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DBC" w:rsidRPr="00E90BF9" w:rsidRDefault="00AA0DBC" w:rsidP="00E90BF9">
      <w:pPr>
        <w:spacing w:after="0"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90BF9">
        <w:rPr>
          <w:rFonts w:ascii="Times New Roman" w:hAnsi="Times New Roman" w:cs="Times New Roman"/>
          <w:sz w:val="24"/>
        </w:rPr>
        <w:t xml:space="preserve">Table S1. </w:t>
      </w:r>
      <w:r w:rsidR="00B81DA1">
        <w:rPr>
          <w:rFonts w:ascii="Times New Roman" w:hAnsi="Times New Roman" w:cs="Times New Roman" w:hint="eastAsia"/>
          <w:sz w:val="24"/>
        </w:rPr>
        <w:t>Comparison of b</w:t>
      </w:r>
      <w:r w:rsidRPr="00E90BF9">
        <w:rPr>
          <w:rFonts w:ascii="Times New Roman" w:hAnsi="Times New Roman" w:cs="Times New Roman"/>
          <w:sz w:val="24"/>
        </w:rPr>
        <w:t>aseline characteristics</w:t>
      </w:r>
      <w:r w:rsidR="001E1CCB">
        <w:rPr>
          <w:rFonts w:ascii="Times New Roman" w:hAnsi="Times New Roman" w:cs="Times New Roman"/>
          <w:sz w:val="24"/>
        </w:rPr>
        <w:t xml:space="preserve"> </w:t>
      </w:r>
      <w:r w:rsidR="00B81DA1">
        <w:rPr>
          <w:rFonts w:ascii="Times New Roman" w:hAnsi="Times New Roman" w:cs="Times New Roman" w:hint="eastAsia"/>
          <w:sz w:val="24"/>
        </w:rPr>
        <w:t>between</w:t>
      </w:r>
      <w:r w:rsidR="001E1CCB">
        <w:rPr>
          <w:rFonts w:ascii="Times New Roman" w:hAnsi="Times New Roman" w:cs="Times New Roman"/>
          <w:sz w:val="24"/>
        </w:rPr>
        <w:t xml:space="preserve"> the training and test sets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694"/>
        <w:gridCol w:w="1462"/>
        <w:gridCol w:w="1462"/>
        <w:gridCol w:w="1462"/>
        <w:gridCol w:w="946"/>
      </w:tblGrid>
      <w:tr w:rsidR="00E90BF9" w:rsidRPr="00E90BF9" w:rsidTr="00B81DA1">
        <w:trPr>
          <w:trHeight w:val="350"/>
        </w:trPr>
        <w:tc>
          <w:tcPr>
            <w:tcW w:w="2046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DBC" w:rsidRPr="00E90BF9" w:rsidRDefault="00E90BF9" w:rsidP="00D01632">
            <w:pPr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Variables</w:t>
            </w:r>
          </w:p>
        </w:tc>
        <w:tc>
          <w:tcPr>
            <w:tcW w:w="810" w:type="pct"/>
            <w:tcBorders>
              <w:left w:val="nil"/>
              <w:bottom w:val="single" w:sz="4" w:space="0" w:color="auto"/>
              <w:right w:val="nil"/>
            </w:tcBorders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Total</w:t>
            </w:r>
          </w:p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(n</w:t>
            </w:r>
            <w:r w:rsidR="001E1CC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=</w:t>
            </w:r>
            <w:r w:rsidR="001E1CC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1,571)</w:t>
            </w:r>
          </w:p>
        </w:tc>
        <w:tc>
          <w:tcPr>
            <w:tcW w:w="81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Train</w:t>
            </w:r>
            <w:r w:rsidR="001E1CCB">
              <w:rPr>
                <w:rFonts w:ascii="Times New Roman" w:hAnsi="Times New Roman" w:cs="Times New Roman"/>
                <w:szCs w:val="20"/>
              </w:rPr>
              <w:t>ing</w:t>
            </w:r>
          </w:p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(n</w:t>
            </w:r>
            <w:r w:rsidR="001E1CC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=</w:t>
            </w:r>
            <w:r w:rsidR="001E1CC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1,094)</w:t>
            </w:r>
          </w:p>
        </w:tc>
        <w:tc>
          <w:tcPr>
            <w:tcW w:w="810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Test</w:t>
            </w:r>
          </w:p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(n</w:t>
            </w:r>
            <w:r w:rsidR="001E1CC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=</w:t>
            </w:r>
            <w:r w:rsidR="001E1CC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477)</w:t>
            </w:r>
          </w:p>
        </w:tc>
        <w:tc>
          <w:tcPr>
            <w:tcW w:w="524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DBC" w:rsidRPr="00E90BF9" w:rsidRDefault="00E90BF9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i/>
                <w:szCs w:val="20"/>
              </w:rPr>
              <w:t>P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AA0DBC" w:rsidRPr="00E90BF9">
              <w:rPr>
                <w:rFonts w:ascii="Times New Roman" w:hAnsi="Times New Roman" w:cs="Times New Roman" w:hint="eastAsia"/>
                <w:szCs w:val="20"/>
              </w:rPr>
              <w:t>value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Age (years)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63.1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15.2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62.6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15.4</w:t>
            </w:r>
          </w:p>
        </w:tc>
        <w:tc>
          <w:tcPr>
            <w:tcW w:w="810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64.2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14.7</w:t>
            </w:r>
          </w:p>
        </w:tc>
        <w:tc>
          <w:tcPr>
            <w:tcW w:w="524" w:type="pct"/>
            <w:tcBorders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0.051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Male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60.5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60.7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60.</w:t>
            </w:r>
            <w:r w:rsidRPr="00E90BF9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</w:t>
            </w:r>
            <w:r w:rsidRPr="00E90BF9">
              <w:rPr>
                <w:rFonts w:ascii="Times New Roman" w:hAnsi="Times New Roman" w:cs="Times New Roman"/>
                <w:szCs w:val="20"/>
              </w:rPr>
              <w:t>866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Mean arterial pressure (mmHg)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80.9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17.4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81.0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17.3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80.7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17.9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0.772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Heart rate (/min)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105.6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25.6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105.2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25.4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106.6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26.1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0.323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Respiratory rate (/min)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23.9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8.0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24.0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8.4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23.8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7.0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0.628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Body temperature (°C)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36.3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36.3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36.3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0.303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White blood cells (×10</w:t>
            </w:r>
            <w:r w:rsidRPr="008B2045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 w:rsidRPr="008B2045">
              <w:rPr>
                <w:rFonts w:ascii="Times New Roman" w:hAnsi="Times New Roman" w:cs="Times New Roman"/>
                <w:szCs w:val="20"/>
              </w:rPr>
              <w:t>/</w:t>
            </w:r>
            <w:r w:rsidRPr="008B2045">
              <w:rPr>
                <w:rFonts w:ascii="Times New Roman" w:eastAsia="맑은 고딕" w:hAnsi="Times New Roman" w:cs="Times New Roman"/>
                <w:szCs w:val="20"/>
              </w:rPr>
              <w:t>μ</w:t>
            </w:r>
            <w:r w:rsidRPr="008B2045">
              <w:rPr>
                <w:rFonts w:ascii="Times New Roman" w:hAnsi="Times New Roman" w:cs="Times New Roman"/>
                <w:szCs w:val="20"/>
              </w:rPr>
              <w:t>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13.8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18.4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14.1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20.1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13.7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0.414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Hemoglobin (g/dL)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9.8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9.8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9.7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±2.1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0.638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Blood urea nitrogen (mg/dL)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50.3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29.3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50.3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29.9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50.1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27.8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0.906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Creatinine (mg/dL)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1.7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1.8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0.368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Albumin (g/dL)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2.8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±0.6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±0.6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0.501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pH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7.3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7.3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7.3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0.322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Sodium (mEq/L)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138.6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7.9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138.6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8.1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138.4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7.5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0.683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Potassium </w:t>
            </w:r>
            <w:r w:rsidRPr="008B2045">
              <w:rPr>
                <w:rFonts w:ascii="Times New Roman" w:hAnsi="Times New Roman" w:cs="Times New Roman"/>
                <w:szCs w:val="20"/>
              </w:rPr>
              <w:t>(mEq/L)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4.3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0.9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0.972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8B2045">
              <w:rPr>
                <w:rFonts w:ascii="Times New Roman" w:eastAsia="맑은 고딕" w:hAnsi="Times New Roman" w:cs="Times New Roman"/>
                <w:color w:val="000000"/>
                <w:szCs w:val="20"/>
              </w:rPr>
              <w:t>Target clearance (ml/min)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42.5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14.0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42.7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14.1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42.0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±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/>
                <w:szCs w:val="20"/>
              </w:rPr>
              <w:t>13.8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0.375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Diabetes mellitus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29.0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30.3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26.2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0.116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Hypertension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28.4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27.8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29.8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0.429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Myocardial infarction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9.0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10.3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0.292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Chronic heart failure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15.4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15.2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15.9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0.704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Stroke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12.0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12.9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10.1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0.129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Peripheral vascular disease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7.2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7.8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0.203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Dementia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5.0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&gt;</w:t>
            </w:r>
            <w:r w:rsidR="00B118B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 w:hint="eastAsia"/>
                <w:szCs w:val="20"/>
              </w:rPr>
              <w:t>0.999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Chronic obstructive pulmonary disease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0.112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Connective tissue disease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0.503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Peptic ulcer disease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2.5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4.2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0.076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Cancer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36.9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36.8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36.9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&gt;</w:t>
            </w:r>
            <w:r w:rsidR="00B118BC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E90BF9">
              <w:rPr>
                <w:rFonts w:ascii="Times New Roman" w:hAnsi="Times New Roman" w:cs="Times New Roman" w:hint="eastAsia"/>
                <w:szCs w:val="20"/>
              </w:rPr>
              <w:t>0.999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Ischemic heart disease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12.4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12.1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13.2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0.560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Chronic kidney disease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28.8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29.7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26.6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0.226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Ventilator apply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84.0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82.9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86.6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0.072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8B2045" w:rsidRDefault="00E90BF9" w:rsidP="00E90BF9">
            <w:pPr>
              <w:rPr>
                <w:rFonts w:ascii="Times New Roman" w:hAnsi="Times New Roman" w:cs="Times New Roman"/>
                <w:szCs w:val="20"/>
              </w:rPr>
            </w:pPr>
            <w:r w:rsidRPr="008B2045">
              <w:rPr>
                <w:rFonts w:ascii="Times New Roman" w:hAnsi="Times New Roman" w:cs="Times New Roman"/>
                <w:szCs w:val="20"/>
              </w:rPr>
              <w:t>Atrial fibrillation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13.1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12.3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14.9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BF9" w:rsidRPr="00E90BF9" w:rsidRDefault="00E90BF9" w:rsidP="00E90BF9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/>
                <w:szCs w:val="20"/>
              </w:rPr>
              <w:t>0.168</w:t>
            </w:r>
          </w:p>
        </w:tc>
      </w:tr>
      <w:tr w:rsidR="00EB411D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411D" w:rsidRPr="00211C2B" w:rsidRDefault="00EB411D" w:rsidP="00EB411D">
            <w:pPr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PaO</w:t>
            </w:r>
            <w:r w:rsidRPr="00995984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11C2B">
              <w:rPr>
                <w:rFonts w:ascii="Times New Roman" w:hAnsi="Times New Roman" w:cs="Times New Roman"/>
                <w:szCs w:val="20"/>
              </w:rPr>
              <w:t>/FiO</w:t>
            </w:r>
            <w:r w:rsidRPr="00995984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236.6 ± 158.2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237.4 ± 160.4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411D" w:rsidRPr="00211C2B" w:rsidRDefault="00EB411D" w:rsidP="00EB411D">
            <w:pPr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234</w:t>
            </w:r>
            <w:r w:rsidRPr="00211C2B">
              <w:rPr>
                <w:rFonts w:ascii="Times New Roman" w:hAnsi="Times New Roman" w:cs="Times New Roman" w:hint="eastAsia"/>
                <w:szCs w:val="20"/>
              </w:rPr>
              <w:t>.7</w:t>
            </w:r>
            <w:r w:rsidRPr="00211C2B">
              <w:rPr>
                <w:rFonts w:ascii="Times New Roman" w:hAnsi="Times New Roman" w:cs="Times New Roman"/>
                <w:szCs w:val="20"/>
              </w:rPr>
              <w:t xml:space="preserve"> ± 153.1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 w:hint="eastAsia"/>
                <w:szCs w:val="20"/>
              </w:rPr>
              <w:t>0.756</w:t>
            </w:r>
          </w:p>
        </w:tc>
      </w:tr>
      <w:tr w:rsidR="00EB411D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411D" w:rsidRPr="00211C2B" w:rsidRDefault="00EB411D" w:rsidP="00EB411D">
            <w:pPr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</w:rPr>
              <w:t>Anuria (%)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26.7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25.8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/>
                <w:szCs w:val="20"/>
              </w:rPr>
              <w:t>28.7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B411D" w:rsidRPr="00211C2B" w:rsidRDefault="00EB411D" w:rsidP="00EB411D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11C2B">
              <w:rPr>
                <w:rFonts w:ascii="Times New Roman" w:hAnsi="Times New Roman" w:cs="Times New Roman" w:hint="eastAsia"/>
                <w:szCs w:val="20"/>
              </w:rPr>
              <w:t>0.239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0DBC" w:rsidRPr="00E90BF9" w:rsidRDefault="00AA0DBC" w:rsidP="00D01632">
            <w:pPr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ICU mortality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56.9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57.6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55.3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0.438</w:t>
            </w:r>
          </w:p>
        </w:tc>
      </w:tr>
      <w:tr w:rsidR="00E90BF9" w:rsidRPr="00E90BF9" w:rsidTr="00B81DA1">
        <w:trPr>
          <w:trHeight w:val="343"/>
        </w:trPr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A0DBC" w:rsidRPr="00E90BF9" w:rsidRDefault="00AA0DBC" w:rsidP="00D01632">
            <w:pPr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In-hospital mortality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64.9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65.8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62.7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A0DBC" w:rsidRPr="00E90BF9" w:rsidRDefault="00AA0DBC" w:rsidP="00D016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90BF9">
              <w:rPr>
                <w:rFonts w:ascii="Times New Roman" w:hAnsi="Times New Roman" w:cs="Times New Roman" w:hint="eastAsia"/>
                <w:szCs w:val="20"/>
              </w:rPr>
              <w:t>0.250</w:t>
            </w:r>
          </w:p>
        </w:tc>
      </w:tr>
    </w:tbl>
    <w:p w:rsidR="00E90BF9" w:rsidRPr="00E90BF9" w:rsidRDefault="00E90BF9" w:rsidP="00E90BF9">
      <w:pPr>
        <w:spacing w:after="0" w:line="480" w:lineRule="auto"/>
        <w:rPr>
          <w:rFonts w:ascii="Times New Roman" w:hAnsi="Times New Roman" w:cs="Times New Roman"/>
          <w:sz w:val="24"/>
        </w:rPr>
      </w:pPr>
    </w:p>
    <w:p w:rsidR="00E90BF9" w:rsidRDefault="00E90BF9" w:rsidP="00E90BF9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Abbreviations: </w:t>
      </w:r>
      <w:r w:rsidR="00B37B56">
        <w:rPr>
          <w:rFonts w:ascii="Times New Roman" w:hAnsi="Times New Roman" w:cs="Times New Roman"/>
          <w:sz w:val="24"/>
        </w:rPr>
        <w:t>ICU, intensive care unit.</w:t>
      </w:r>
    </w:p>
    <w:p w:rsidR="00E90BF9" w:rsidRDefault="00E90BF9" w:rsidP="00E90BF9">
      <w:pPr>
        <w:spacing w:after="0" w:line="480" w:lineRule="auto"/>
        <w:rPr>
          <w:rFonts w:ascii="Times New Roman" w:hAnsi="Times New Roman" w:cs="Times New Roman"/>
        </w:rPr>
        <w:sectPr w:rsidR="00E90BF9" w:rsidSect="00E90BF9">
          <w:pgSz w:w="11906" w:h="16838"/>
          <w:pgMar w:top="1440" w:right="1440" w:bottom="1440" w:left="1440" w:header="851" w:footer="992" w:gutter="0"/>
          <w:cols w:space="425"/>
          <w:docGrid w:linePitch="360"/>
        </w:sectPr>
      </w:pPr>
    </w:p>
    <w:p w:rsidR="00AA0DBC" w:rsidRPr="00E02FC4" w:rsidRDefault="00AA0DBC" w:rsidP="00E02FC4">
      <w:pPr>
        <w:spacing w:after="0" w:line="480" w:lineRule="auto"/>
        <w:rPr>
          <w:rFonts w:ascii="Times New Roman" w:hAnsi="Times New Roman" w:cs="Times New Roman"/>
          <w:sz w:val="24"/>
        </w:rPr>
      </w:pPr>
      <w:r w:rsidRPr="00E02FC4">
        <w:rPr>
          <w:rFonts w:ascii="Times New Roman" w:hAnsi="Times New Roman" w:cs="Times New Roman"/>
          <w:sz w:val="24"/>
        </w:rPr>
        <w:lastRenderedPageBreak/>
        <w:t xml:space="preserve">Table S2. </w:t>
      </w:r>
      <w:r w:rsidR="00A97F9E" w:rsidRPr="00BB1020">
        <w:rPr>
          <w:rFonts w:ascii="Times New Roman" w:hAnsi="Times New Roman" w:cs="Times New Roman"/>
          <w:i/>
          <w:sz w:val="24"/>
        </w:rPr>
        <w:t>P</w:t>
      </w:r>
      <w:r w:rsidR="00A97F9E" w:rsidRPr="00BB1020">
        <w:rPr>
          <w:rFonts w:ascii="Times New Roman" w:hAnsi="Times New Roman" w:cs="Times New Roman"/>
          <w:sz w:val="24"/>
        </w:rPr>
        <w:t xml:space="preserve"> values for differences between </w:t>
      </w:r>
      <w:r w:rsidR="00887890">
        <w:rPr>
          <w:rFonts w:ascii="Times New Roman" w:hAnsi="Times New Roman" w:cs="Times New Roman"/>
          <w:sz w:val="24"/>
        </w:rPr>
        <w:t xml:space="preserve">the </w:t>
      </w:r>
      <w:r w:rsidR="00A97F9E" w:rsidRPr="00BB1020">
        <w:rPr>
          <w:rFonts w:ascii="Times New Roman" w:hAnsi="Times New Roman" w:cs="Times New Roman"/>
          <w:sz w:val="24"/>
        </w:rPr>
        <w:t xml:space="preserve">machine learning models for ICU mortality prediction in </w:t>
      </w:r>
      <w:r w:rsidR="005766BE">
        <w:rPr>
          <w:rFonts w:ascii="Times New Roman" w:hAnsi="Times New Roman" w:cs="Times New Roman"/>
          <w:sz w:val="24"/>
        </w:rPr>
        <w:t xml:space="preserve">the </w:t>
      </w:r>
      <w:r w:rsidR="00A97F9E" w:rsidRPr="00BB1020">
        <w:rPr>
          <w:rFonts w:ascii="Times New Roman" w:hAnsi="Times New Roman" w:cs="Times New Roman"/>
          <w:sz w:val="24"/>
        </w:rPr>
        <w:t xml:space="preserve">test </w:t>
      </w:r>
      <w:r w:rsidR="005766BE">
        <w:rPr>
          <w:rFonts w:ascii="Times New Roman" w:hAnsi="Times New Roman" w:cs="Times New Roman"/>
          <w:sz w:val="24"/>
        </w:rPr>
        <w:t>set</w:t>
      </w:r>
    </w:p>
    <w:tbl>
      <w:tblPr>
        <w:tblStyle w:val="a3"/>
        <w:tblW w:w="4932" w:type="pct"/>
        <w:tblLook w:val="04A0" w:firstRow="1" w:lastRow="0" w:firstColumn="1" w:lastColumn="0" w:noHBand="0" w:noVBand="1"/>
      </w:tblPr>
      <w:tblGrid>
        <w:gridCol w:w="1273"/>
        <w:gridCol w:w="1270"/>
        <w:gridCol w:w="1270"/>
        <w:gridCol w:w="1270"/>
        <w:gridCol w:w="1270"/>
        <w:gridCol w:w="1270"/>
        <w:gridCol w:w="1270"/>
      </w:tblGrid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D01632">
            <w:pPr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Models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67D8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κ</w:t>
            </w:r>
            <w:r w:rsidRPr="00F42C92">
              <w:rPr>
                <w:rFonts w:ascii="Times New Roman" w:hAnsi="Times New Roman" w:cs="Times New Roman"/>
                <w:szCs w:val="20"/>
              </w:rPr>
              <w:t>-nearest neighbor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67D8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A67D83">
              <w:rPr>
                <w:rFonts w:ascii="Times New Roman" w:hAnsi="Times New Roman" w:cs="Times New Roman"/>
                <w:szCs w:val="20"/>
              </w:rPr>
              <w:t>Support vector machine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67D8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MARS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67D8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Random forest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67D8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Extreme gradient boost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67D83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Artificial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n</w:t>
            </w:r>
            <w:r w:rsidRPr="006228CC">
              <w:rPr>
                <w:rFonts w:ascii="Times New Roman" w:hAnsi="Times New Roman" w:cs="Times New Roman"/>
                <w:szCs w:val="20"/>
              </w:rPr>
              <w:t>eural network</w:t>
            </w:r>
          </w:p>
        </w:tc>
      </w:tr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AA4396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κ</w:t>
            </w:r>
            <w:r w:rsidRPr="00F42C92">
              <w:rPr>
                <w:rFonts w:ascii="Times New Roman" w:hAnsi="Times New Roman" w:cs="Times New Roman"/>
                <w:szCs w:val="20"/>
              </w:rPr>
              <w:t>-nearest neighbor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0.479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0.648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0.062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0.640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0.63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AA4396">
            <w:pPr>
              <w:rPr>
                <w:rFonts w:ascii="Times New Roman" w:hAnsi="Times New Roman" w:cs="Times New Roman"/>
                <w:szCs w:val="20"/>
              </w:rPr>
            </w:pPr>
            <w:r w:rsidRPr="00A67D83">
              <w:rPr>
                <w:rFonts w:ascii="Times New Roman" w:hAnsi="Times New Roman" w:cs="Times New Roman"/>
                <w:szCs w:val="20"/>
              </w:rPr>
              <w:t>Support vector machine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0.479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0.29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0.308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0.8</w:t>
            </w:r>
            <w:r>
              <w:rPr>
                <w:rFonts w:ascii="Times New Roman" w:hAnsi="Times New Roman" w:cs="Times New Roman"/>
                <w:szCs w:val="20"/>
              </w:rPr>
              <w:t>70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0.861</w:t>
            </w:r>
          </w:p>
        </w:tc>
      </w:tr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AA4396">
            <w:pPr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MARS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0.648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0.29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0.03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0.45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0.444</w:t>
            </w:r>
          </w:p>
        </w:tc>
      </w:tr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AA4396">
            <w:pPr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Random forest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0.062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0.308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0.03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0.784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0.791</w:t>
            </w:r>
          </w:p>
        </w:tc>
      </w:tr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AA4396">
            <w:pPr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Extreme gradient boost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0.640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0.8</w:t>
            </w:r>
            <w:r>
              <w:rPr>
                <w:rFonts w:ascii="Times New Roman" w:hAnsi="Times New Roman" w:cs="Times New Roman"/>
                <w:szCs w:val="20"/>
              </w:rPr>
              <w:t>70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0.45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0.784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</w:tr>
      <w:tr w:rsidR="00DD02B6" w:rsidTr="00DD02B6">
        <w:trPr>
          <w:trHeight w:val="725"/>
        </w:trPr>
        <w:tc>
          <w:tcPr>
            <w:tcW w:w="715" w:type="pct"/>
            <w:vAlign w:val="center"/>
          </w:tcPr>
          <w:p w:rsidR="00DD02B6" w:rsidRPr="006228CC" w:rsidRDefault="00DD02B6" w:rsidP="00AA4396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Artificial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n</w:t>
            </w:r>
            <w:r w:rsidRPr="006228CC">
              <w:rPr>
                <w:rFonts w:ascii="Times New Roman" w:hAnsi="Times New Roman" w:cs="Times New Roman"/>
                <w:szCs w:val="20"/>
              </w:rPr>
              <w:t>eural network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0.63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0.861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0.444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0.791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6228CC">
              <w:rPr>
                <w:rFonts w:ascii="Times New Roman" w:hAnsi="Times New Roman" w:cs="Times New Roman"/>
                <w:szCs w:val="20"/>
              </w:rPr>
              <w:t>0.99</w:t>
            </w:r>
            <w:r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714" w:type="pct"/>
            <w:vAlign w:val="center"/>
          </w:tcPr>
          <w:p w:rsidR="00DD02B6" w:rsidRPr="006228CC" w:rsidRDefault="00DD02B6" w:rsidP="00AA439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</w:p>
        </w:tc>
      </w:tr>
    </w:tbl>
    <w:p w:rsidR="009723D3" w:rsidRDefault="009723D3" w:rsidP="00E02FC4">
      <w:pPr>
        <w:spacing w:after="0" w:line="480" w:lineRule="auto"/>
        <w:rPr>
          <w:rFonts w:ascii="Times New Roman" w:hAnsi="Times New Roman" w:cs="Times New Roman"/>
          <w:sz w:val="24"/>
        </w:rPr>
      </w:pPr>
    </w:p>
    <w:p w:rsidR="00674AC9" w:rsidRDefault="00A67D83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Abbreviations: </w:t>
      </w:r>
      <w:r>
        <w:rPr>
          <w:rFonts w:ascii="Times New Roman" w:hAnsi="Times New Roman" w:cs="Times New Roman"/>
          <w:sz w:val="24"/>
        </w:rPr>
        <w:t>MARS, m</w:t>
      </w:r>
      <w:r w:rsidRPr="00A67D83">
        <w:rPr>
          <w:rFonts w:ascii="Times New Roman" w:hAnsi="Times New Roman" w:cs="Times New Roman"/>
          <w:sz w:val="24"/>
        </w:rPr>
        <w:t>ultivariate adaptive regression splines</w:t>
      </w:r>
      <w:r>
        <w:rPr>
          <w:rFonts w:ascii="Times New Roman" w:hAnsi="Times New Roman" w:cs="Times New Roman"/>
          <w:sz w:val="24"/>
        </w:rPr>
        <w:t>.</w:t>
      </w:r>
    </w:p>
    <w:sectPr w:rsidR="00674AC9" w:rsidSect="00E02FC4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31AA" w:rsidRDefault="003331AA" w:rsidP="00674AC9">
      <w:pPr>
        <w:spacing w:after="0" w:line="240" w:lineRule="auto"/>
      </w:pPr>
      <w:r>
        <w:separator/>
      </w:r>
    </w:p>
  </w:endnote>
  <w:endnote w:type="continuationSeparator" w:id="0">
    <w:p w:rsidR="003331AA" w:rsidRDefault="003331AA" w:rsidP="00674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31AA" w:rsidRDefault="003331AA" w:rsidP="00674AC9">
      <w:pPr>
        <w:spacing w:after="0" w:line="240" w:lineRule="auto"/>
      </w:pPr>
      <w:r>
        <w:separator/>
      </w:r>
    </w:p>
  </w:footnote>
  <w:footnote w:type="continuationSeparator" w:id="0">
    <w:p w:rsidR="003331AA" w:rsidRDefault="003331AA" w:rsidP="00674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DBC"/>
    <w:rsid w:val="000A1278"/>
    <w:rsid w:val="00124F52"/>
    <w:rsid w:val="001451EE"/>
    <w:rsid w:val="0014571F"/>
    <w:rsid w:val="0018377D"/>
    <w:rsid w:val="001869D0"/>
    <w:rsid w:val="001E1CCB"/>
    <w:rsid w:val="001E202E"/>
    <w:rsid w:val="00211C2B"/>
    <w:rsid w:val="00277750"/>
    <w:rsid w:val="002B4B57"/>
    <w:rsid w:val="00315B47"/>
    <w:rsid w:val="003331AA"/>
    <w:rsid w:val="0034754A"/>
    <w:rsid w:val="0037528F"/>
    <w:rsid w:val="003A4B47"/>
    <w:rsid w:val="0040775F"/>
    <w:rsid w:val="00487BD0"/>
    <w:rsid w:val="004E7C14"/>
    <w:rsid w:val="005169A6"/>
    <w:rsid w:val="00543403"/>
    <w:rsid w:val="005766BE"/>
    <w:rsid w:val="006228CC"/>
    <w:rsid w:val="00674AC9"/>
    <w:rsid w:val="006B14C2"/>
    <w:rsid w:val="006F12A4"/>
    <w:rsid w:val="006F24C1"/>
    <w:rsid w:val="007163F6"/>
    <w:rsid w:val="00734BE0"/>
    <w:rsid w:val="007D68A0"/>
    <w:rsid w:val="00825260"/>
    <w:rsid w:val="00846180"/>
    <w:rsid w:val="0085292D"/>
    <w:rsid w:val="00862BC3"/>
    <w:rsid w:val="00876898"/>
    <w:rsid w:val="00887890"/>
    <w:rsid w:val="009522B0"/>
    <w:rsid w:val="009723D3"/>
    <w:rsid w:val="00995984"/>
    <w:rsid w:val="009A53C7"/>
    <w:rsid w:val="00A6105B"/>
    <w:rsid w:val="00A67D83"/>
    <w:rsid w:val="00A73AA9"/>
    <w:rsid w:val="00A75FC8"/>
    <w:rsid w:val="00A83FB3"/>
    <w:rsid w:val="00A97F9E"/>
    <w:rsid w:val="00AA0DBC"/>
    <w:rsid w:val="00AA4396"/>
    <w:rsid w:val="00B118BC"/>
    <w:rsid w:val="00B37B56"/>
    <w:rsid w:val="00B81DA1"/>
    <w:rsid w:val="00BB1020"/>
    <w:rsid w:val="00BD21BA"/>
    <w:rsid w:val="00BE2C9B"/>
    <w:rsid w:val="00CA0EDC"/>
    <w:rsid w:val="00D74143"/>
    <w:rsid w:val="00DD02B6"/>
    <w:rsid w:val="00DE3572"/>
    <w:rsid w:val="00E02FC4"/>
    <w:rsid w:val="00E90BF9"/>
    <w:rsid w:val="00EB411D"/>
    <w:rsid w:val="00EE49B1"/>
    <w:rsid w:val="00FA5E96"/>
    <w:rsid w:val="00FC19EA"/>
    <w:rsid w:val="00FE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4D7B7F-DF56-449F-9517-655FFCA5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DB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0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74AC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74AC9"/>
  </w:style>
  <w:style w:type="paragraph" w:styleId="a5">
    <w:name w:val="footer"/>
    <w:basedOn w:val="a"/>
    <w:link w:val="Char0"/>
    <w:uiPriority w:val="99"/>
    <w:unhideWhenUsed/>
    <w:rsid w:val="00674AC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74AC9"/>
  </w:style>
  <w:style w:type="paragraph" w:styleId="a6">
    <w:name w:val="Balloon Text"/>
    <w:basedOn w:val="a"/>
    <w:link w:val="Char1"/>
    <w:uiPriority w:val="99"/>
    <w:semiHidden/>
    <w:unhideWhenUsed/>
    <w:rsid w:val="00B81DA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81D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6A3FF-E541-465D-BC4F-4374D8B5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2019-12-17T22:27:00Z</dcterms:created>
  <dcterms:modified xsi:type="dcterms:W3CDTF">2019-12-17T22:27:00Z</dcterms:modified>
</cp:coreProperties>
</file>