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3753D" w14:textId="3B09002C" w:rsidR="00D207DF" w:rsidRPr="00765BE9" w:rsidRDefault="00CF179E" w:rsidP="003A67A7">
      <w:pPr>
        <w:spacing w:line="480" w:lineRule="auto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Effects of </w:t>
      </w:r>
      <w:bookmarkStart w:id="0" w:name="OLE_LINK2"/>
      <w:r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a national quality improvement program in ICUs in China</w:t>
      </w:r>
      <w:bookmarkEnd w:id="0"/>
      <w:r w:rsidRPr="00765BE9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:</w:t>
      </w:r>
      <w:r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a controlled pre-post cohort study in 586 hospitals</w:t>
      </w:r>
    </w:p>
    <w:p w14:paraId="2AD78271" w14:textId="495E938F" w:rsidR="003A67A7" w:rsidRPr="00765BE9" w:rsidRDefault="00436EF1" w:rsidP="003A67A7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Table</w:t>
      </w:r>
      <w:r w:rsidR="003A67A7"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S</w:t>
      </w:r>
      <w:r w:rsidR="00903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="00D207DF"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A67A7"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Comparison of </w:t>
      </w:r>
      <w:r w:rsidR="00273FDE"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h</w:t>
      </w:r>
      <w:r w:rsidR="00947BC5"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ospitals and ICU organizational characteristics </w:t>
      </w:r>
      <w:r w:rsidR="003A67A7"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in low</w:t>
      </w:r>
      <w:r w:rsidR="009032F9">
        <w:rPr>
          <w:rFonts w:ascii="Times New Roman" w:hAnsi="Times New Roman" w:cs="Times New Roman" w:hint="eastAsia"/>
          <w:b/>
          <w:color w:val="000000" w:themeColor="text1"/>
          <w:sz w:val="28"/>
          <w:szCs w:val="28"/>
        </w:rPr>
        <w:t>-</w:t>
      </w:r>
      <w:bookmarkStart w:id="1" w:name="_GoBack"/>
      <w:bookmarkEnd w:id="1"/>
      <w:r w:rsidR="003A67A7"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9032F9"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middle- and high-income</w:t>
      </w:r>
      <w:r w:rsidR="003A67A7" w:rsidRPr="00765BE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province</w:t>
      </w:r>
    </w:p>
    <w:tbl>
      <w:tblPr>
        <w:tblW w:w="14883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3734"/>
        <w:gridCol w:w="3070"/>
        <w:gridCol w:w="2834"/>
      </w:tblGrid>
      <w:tr w:rsidR="00765BE9" w:rsidRPr="00765BE9" w14:paraId="58EAAE26" w14:textId="77777777" w:rsidTr="00A94DEC">
        <w:trPr>
          <w:trHeight w:val="265"/>
          <w:jc w:val="center"/>
        </w:trPr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DFD3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b/>
                <w:color w:val="000000" w:themeColor="text1"/>
              </w:rPr>
              <w:t>Indicators</w:t>
            </w:r>
          </w:p>
        </w:tc>
        <w:tc>
          <w:tcPr>
            <w:tcW w:w="3734" w:type="dxa"/>
            <w:tcBorders>
              <w:top w:val="single" w:sz="4" w:space="0" w:color="auto"/>
              <w:bottom w:val="single" w:sz="4" w:space="0" w:color="auto"/>
            </w:tcBorders>
          </w:tcPr>
          <w:p w14:paraId="179E7307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65BE9">
              <w:rPr>
                <w:rFonts w:ascii="Times New Roman" w:hAnsi="Times New Roman" w:cs="Times New Roman" w:hint="eastAsia"/>
                <w:b/>
                <w:color w:val="000000" w:themeColor="text1"/>
              </w:rPr>
              <w:t>2</w:t>
            </w:r>
            <w:r w:rsidRPr="00765BE9">
              <w:rPr>
                <w:rFonts w:ascii="Times New Roman" w:hAnsi="Times New Roman" w:cs="Times New Roman"/>
                <w:b/>
                <w:color w:val="000000" w:themeColor="text1"/>
              </w:rPr>
              <w:t>016</w:t>
            </w:r>
          </w:p>
        </w:tc>
        <w:tc>
          <w:tcPr>
            <w:tcW w:w="3070" w:type="dxa"/>
            <w:tcBorders>
              <w:top w:val="single" w:sz="4" w:space="0" w:color="auto"/>
              <w:bottom w:val="single" w:sz="4" w:space="0" w:color="auto"/>
            </w:tcBorders>
          </w:tcPr>
          <w:p w14:paraId="34AF910F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65BE9">
              <w:rPr>
                <w:rFonts w:ascii="Times New Roman" w:hAnsi="Times New Roman" w:cs="Times New Roman" w:hint="eastAsia"/>
                <w:b/>
                <w:color w:val="000000" w:themeColor="text1"/>
              </w:rPr>
              <w:t>2</w:t>
            </w:r>
            <w:r w:rsidRPr="00765BE9">
              <w:rPr>
                <w:rFonts w:ascii="Times New Roman" w:hAnsi="Times New Roman" w:cs="Times New Roman"/>
                <w:b/>
                <w:color w:val="000000" w:themeColor="text1"/>
              </w:rPr>
              <w:t>017</w:t>
            </w:r>
          </w:p>
        </w:tc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4E5CCB28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65BE9">
              <w:rPr>
                <w:rFonts w:ascii="Times New Roman" w:hAnsi="Times New Roman" w:cs="Times New Roman" w:hint="eastAsia"/>
                <w:b/>
                <w:color w:val="000000" w:themeColor="text1"/>
              </w:rPr>
              <w:t>2</w:t>
            </w:r>
            <w:r w:rsidRPr="00765BE9">
              <w:rPr>
                <w:rFonts w:ascii="Times New Roman" w:hAnsi="Times New Roman" w:cs="Times New Roman"/>
                <w:b/>
                <w:color w:val="000000" w:themeColor="text1"/>
              </w:rPr>
              <w:t>018</w:t>
            </w:r>
          </w:p>
        </w:tc>
      </w:tr>
      <w:tr w:rsidR="00765BE9" w:rsidRPr="00765BE9" w14:paraId="1A655D92" w14:textId="77777777" w:rsidTr="00A94DEC">
        <w:trPr>
          <w:trHeight w:val="252"/>
          <w:jc w:val="center"/>
        </w:trPr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7C1DE" w14:textId="64587D8A" w:rsidR="003A67A7" w:rsidRPr="00765BE9" w:rsidRDefault="006F0291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Total No. of admitted patients</w:t>
            </w:r>
          </w:p>
          <w:p w14:paraId="1645483A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Low GDP province</w:t>
            </w:r>
          </w:p>
          <w:p w14:paraId="7AF0A618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 w:hint="eastAsia"/>
                <w:color w:val="000000" w:themeColor="text1"/>
              </w:rPr>
              <w:t>M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iddle GDP province</w:t>
            </w:r>
          </w:p>
          <w:p w14:paraId="7D20DC6D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 w:hint="eastAsia"/>
                <w:color w:val="000000" w:themeColor="text1"/>
              </w:rPr>
              <w:t>H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igh GDP province</w:t>
            </w:r>
          </w:p>
          <w:p w14:paraId="70B54F96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734" w:type="dxa"/>
            <w:tcBorders>
              <w:top w:val="single" w:sz="4" w:space="0" w:color="auto"/>
            </w:tcBorders>
            <w:vAlign w:val="center"/>
          </w:tcPr>
          <w:p w14:paraId="76BB0F6C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014B8BAA" w14:textId="1C54173C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31940</w:t>
            </w:r>
            <w:r w:rsidR="00A1615B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21000,46887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)</w:t>
            </w:r>
          </w:p>
          <w:p w14:paraId="4A399BC0" w14:textId="0646B589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29961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19161,50915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)</w:t>
            </w:r>
          </w:p>
          <w:p w14:paraId="1F18E7ED" w14:textId="57FB333C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34363</w:t>
            </w:r>
            <w:r w:rsidR="00A94DEC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21243,60715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3070" w:type="dxa"/>
            <w:tcBorders>
              <w:top w:val="single" w:sz="4" w:space="0" w:color="auto"/>
            </w:tcBorders>
            <w:vAlign w:val="center"/>
          </w:tcPr>
          <w:p w14:paraId="19861F81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49735860" w14:textId="074C65DB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35272</w:t>
            </w:r>
            <w:r w:rsidR="00A94DEC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22711,53872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)</w:t>
            </w:r>
            <w:r w:rsidR="003A67A7" w:rsidRPr="00765BE9">
              <w:rPr>
                <w:rFonts w:cs="Times New Roman" w:hint="eastAsia"/>
                <w:color w:val="000000" w:themeColor="text1"/>
                <w:vertAlign w:val="superscript"/>
              </w:rPr>
              <w:t xml:space="preserve"> </w:t>
            </w:r>
          </w:p>
          <w:p w14:paraId="691243C6" w14:textId="108CDD2C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31437</w:t>
            </w:r>
            <w:r w:rsidR="00A94DEC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21656,50738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)</w:t>
            </w:r>
          </w:p>
          <w:p w14:paraId="7CBEE828" w14:textId="198F6D24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36948</w:t>
            </w:r>
            <w:r w:rsidR="00A94DEC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21710,63708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2834" w:type="dxa"/>
            <w:tcBorders>
              <w:top w:val="single" w:sz="4" w:space="0" w:color="auto"/>
            </w:tcBorders>
            <w:vAlign w:val="center"/>
          </w:tcPr>
          <w:p w14:paraId="42DD2F95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3A773415" w14:textId="7E6F97BB" w:rsidR="003A67A7" w:rsidRPr="00765BE9" w:rsidRDefault="000B3119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38880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24479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, 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56942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)</w:t>
            </w:r>
            <w:r w:rsidR="002614F0" w:rsidRPr="00765BE9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 xml:space="preserve"> *</w:t>
            </w:r>
          </w:p>
          <w:p w14:paraId="0A15D203" w14:textId="02453330" w:rsidR="003A67A7" w:rsidRPr="00765BE9" w:rsidRDefault="000B3119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32028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21859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, 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59289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)</w:t>
            </w:r>
          </w:p>
          <w:p w14:paraId="02268267" w14:textId="07EDB0A8" w:rsidR="003A67A7" w:rsidRPr="00765BE9" w:rsidRDefault="000B3119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38038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23221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, 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66649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)</w:t>
            </w:r>
          </w:p>
        </w:tc>
      </w:tr>
      <w:tr w:rsidR="00765BE9" w:rsidRPr="00765BE9" w14:paraId="4238F741" w14:textId="77777777" w:rsidTr="00A94DEC">
        <w:trPr>
          <w:trHeight w:val="228"/>
          <w:jc w:val="center"/>
        </w:trPr>
        <w:tc>
          <w:tcPr>
            <w:tcW w:w="5245" w:type="dxa"/>
            <w:shd w:val="clear" w:color="auto" w:fill="auto"/>
            <w:noWrap/>
            <w:vAlign w:val="center"/>
            <w:hideMark/>
          </w:tcPr>
          <w:p w14:paraId="56EFC0B6" w14:textId="0EB053B4" w:rsidR="003A67A7" w:rsidRPr="00765BE9" w:rsidRDefault="006F0291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Total No. of admitted patients in ICU</w:t>
            </w:r>
          </w:p>
          <w:p w14:paraId="46C0F10A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Low GDP province</w:t>
            </w:r>
          </w:p>
          <w:p w14:paraId="72EBEE30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Middle GDP province</w:t>
            </w:r>
          </w:p>
          <w:p w14:paraId="601D944F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 w:hint="eastAsia"/>
                <w:color w:val="000000" w:themeColor="text1"/>
              </w:rPr>
              <w:t>H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igh GDP province</w:t>
            </w:r>
          </w:p>
        </w:tc>
        <w:tc>
          <w:tcPr>
            <w:tcW w:w="3734" w:type="dxa"/>
            <w:vAlign w:val="center"/>
          </w:tcPr>
          <w:p w14:paraId="69CF71B0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564968B8" w14:textId="3AA8F745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500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301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, 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5865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  <w:p w14:paraId="59433761" w14:textId="356D3DB3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502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284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, 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867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  <w:p w14:paraId="02B06A98" w14:textId="287D2108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555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297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, 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843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3070" w:type="dxa"/>
            <w:vAlign w:val="center"/>
          </w:tcPr>
          <w:p w14:paraId="44F60157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2C9E4252" w14:textId="0D75D8B2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575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341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, 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955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  <w:p w14:paraId="4E631ADB" w14:textId="0D880476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541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345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, 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934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  <w:p w14:paraId="4B0A1FF2" w14:textId="522A26AA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565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318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, 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893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2834" w:type="dxa"/>
            <w:vAlign w:val="center"/>
          </w:tcPr>
          <w:p w14:paraId="5E785F54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4AEE003E" w14:textId="62295FB2" w:rsidR="003A67A7" w:rsidRPr="00765BE9" w:rsidRDefault="000B3119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662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361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1126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="002614F0" w:rsidRPr="00765BE9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 xml:space="preserve"> *</w:t>
            </w:r>
          </w:p>
          <w:p w14:paraId="278C257D" w14:textId="24A099A3" w:rsidR="003A67A7" w:rsidRPr="00765BE9" w:rsidRDefault="000B3119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548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359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999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4686F384" w14:textId="46437F6D" w:rsidR="003A67A7" w:rsidRPr="00765BE9" w:rsidRDefault="000B3119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611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344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1041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765BE9" w:rsidRPr="00765BE9" w14:paraId="44F6DA84" w14:textId="77777777" w:rsidTr="00A94DEC">
        <w:trPr>
          <w:trHeight w:val="228"/>
          <w:jc w:val="center"/>
        </w:trPr>
        <w:tc>
          <w:tcPr>
            <w:tcW w:w="5245" w:type="dxa"/>
            <w:shd w:val="clear" w:color="auto" w:fill="auto"/>
            <w:noWrap/>
            <w:vAlign w:val="center"/>
            <w:hideMark/>
          </w:tcPr>
          <w:p w14:paraId="1E724C76" w14:textId="2C1D80BC" w:rsidR="003A67A7" w:rsidRPr="00765BE9" w:rsidRDefault="006F0291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 w:hint="eastAsia"/>
                <w:color w:val="000000" w:themeColor="text1"/>
              </w:rPr>
              <w:t>T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otal No. of hospital beds</w:t>
            </w:r>
          </w:p>
          <w:p w14:paraId="21EC0829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Low GDP province</w:t>
            </w:r>
          </w:p>
          <w:p w14:paraId="7701D6B2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Middle GDP province</w:t>
            </w:r>
          </w:p>
          <w:p w14:paraId="1C9667A6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 w:hint="eastAsia"/>
                <w:color w:val="000000" w:themeColor="text1"/>
              </w:rPr>
              <w:t>H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igh GDP province</w:t>
            </w:r>
          </w:p>
        </w:tc>
        <w:tc>
          <w:tcPr>
            <w:tcW w:w="3734" w:type="dxa"/>
            <w:vAlign w:val="center"/>
          </w:tcPr>
          <w:p w14:paraId="5112FDE1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60A291E1" w14:textId="473ABC6B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A94DEC" w:rsidRPr="00765BE9">
              <w:rPr>
                <w:rFonts w:ascii="Times New Roman" w:hAnsi="Times New Roman" w:cs="Times New Roman"/>
                <w:color w:val="000000" w:themeColor="text1"/>
              </w:rPr>
              <w:t>000</w:t>
            </w:r>
            <w:r w:rsidR="00A94DEC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600,1400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  <w:p w14:paraId="57C34937" w14:textId="544CE1AA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848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585,1347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  <w:p w14:paraId="79DCB312" w14:textId="53F597A9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943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604,1500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3070" w:type="dxa"/>
            <w:vAlign w:val="center"/>
          </w:tcPr>
          <w:p w14:paraId="22CEAF8E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6E31915B" w14:textId="4047F3A1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1052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636,1500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  <w:p w14:paraId="7EA247CA" w14:textId="16189679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900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593,1390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  <w:r w:rsidR="003A67A7" w:rsidRPr="00765BE9">
              <w:rPr>
                <w:rFonts w:cs="Times New Roman" w:hint="eastAsia"/>
                <w:b/>
                <w:color w:val="000000" w:themeColor="text1"/>
                <w:vertAlign w:val="superscript"/>
              </w:rPr>
              <w:t xml:space="preserve"> </w:t>
            </w:r>
          </w:p>
          <w:p w14:paraId="32A91AC7" w14:textId="7F31823C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950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0B3119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600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, </w:t>
            </w:r>
            <w:r w:rsidR="000B3119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1530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2834" w:type="dxa"/>
            <w:vAlign w:val="center"/>
          </w:tcPr>
          <w:p w14:paraId="1C750AA7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512671A6" w14:textId="5D278EB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="000B3119" w:rsidRPr="00765BE9">
              <w:rPr>
                <w:rFonts w:ascii="Times New Roman" w:hAnsi="Times New Roman" w:cs="Times New Roman"/>
                <w:color w:val="000000" w:themeColor="text1"/>
              </w:rPr>
              <w:t>100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="000B3119" w:rsidRPr="00765BE9">
              <w:rPr>
                <w:rFonts w:ascii="Times New Roman" w:hAnsi="Times New Roman" w:cs="Times New Roman"/>
                <w:color w:val="000000" w:themeColor="text1"/>
              </w:rPr>
              <w:t>699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0B3119" w:rsidRPr="00765BE9">
              <w:rPr>
                <w:rFonts w:ascii="Times New Roman" w:hAnsi="Times New Roman" w:cs="Times New Roman"/>
                <w:color w:val="000000" w:themeColor="text1"/>
              </w:rPr>
              <w:t>1527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4AE2C3FF" w14:textId="3387F4A1" w:rsidR="003A67A7" w:rsidRPr="00765BE9" w:rsidRDefault="000B3119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895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607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1479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="003A67A7" w:rsidRPr="00765BE9">
              <w:rPr>
                <w:rFonts w:cs="Times New Roman" w:hint="eastAsia"/>
                <w:b/>
                <w:color w:val="000000" w:themeColor="text1"/>
                <w:vertAlign w:val="superscript"/>
              </w:rPr>
              <w:t xml:space="preserve"> </w:t>
            </w:r>
          </w:p>
          <w:p w14:paraId="7885ED8B" w14:textId="6E800271" w:rsidR="003A67A7" w:rsidRPr="00765BE9" w:rsidRDefault="000B3119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954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636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>, 1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600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765BE9" w:rsidRPr="00765BE9" w14:paraId="5DD1F385" w14:textId="77777777" w:rsidTr="00A94DEC">
        <w:trPr>
          <w:trHeight w:val="252"/>
          <w:jc w:val="center"/>
        </w:trPr>
        <w:tc>
          <w:tcPr>
            <w:tcW w:w="5245" w:type="dxa"/>
            <w:shd w:val="clear" w:color="auto" w:fill="auto"/>
            <w:noWrap/>
            <w:vAlign w:val="center"/>
            <w:hideMark/>
          </w:tcPr>
          <w:p w14:paraId="4D29DEE2" w14:textId="53ECBCB2" w:rsidR="003A67A7" w:rsidRPr="00765BE9" w:rsidRDefault="006F0291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Total No. of ICU beds</w:t>
            </w:r>
          </w:p>
          <w:p w14:paraId="5A585147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Low GDP province</w:t>
            </w:r>
          </w:p>
          <w:p w14:paraId="0932EE15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Middle GDP province</w:t>
            </w:r>
          </w:p>
          <w:p w14:paraId="01E45494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 w:hint="eastAsia"/>
                <w:color w:val="000000" w:themeColor="text1"/>
              </w:rPr>
              <w:t>H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igh GDP province</w:t>
            </w:r>
          </w:p>
        </w:tc>
        <w:tc>
          <w:tcPr>
            <w:tcW w:w="3734" w:type="dxa"/>
            <w:vAlign w:val="center"/>
          </w:tcPr>
          <w:p w14:paraId="2F8D670A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5EB6CA18" w14:textId="141A1026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13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8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, 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20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  <w:p w14:paraId="2573D4EF" w14:textId="17BA04F5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, 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19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  <w:p w14:paraId="67BCA2F9" w14:textId="3670C9E3" w:rsidR="003A67A7" w:rsidRPr="00765BE9" w:rsidRDefault="00103AFA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, 2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3070" w:type="dxa"/>
            <w:vAlign w:val="center"/>
          </w:tcPr>
          <w:p w14:paraId="4AC5159B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05DAAB69" w14:textId="11B39AC9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="000B3119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3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="000B3119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, 2</w:t>
            </w:r>
            <w:r w:rsidR="000B3119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  <w:p w14:paraId="30EE954A" w14:textId="7AD06435" w:rsidR="003A67A7" w:rsidRPr="00765BE9" w:rsidRDefault="000B3119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9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, 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18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  <w:p w14:paraId="4BE20FEC" w14:textId="00B37E5E" w:rsidR="003A67A7" w:rsidRPr="00765BE9" w:rsidRDefault="000B3119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14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, 2</w:t>
            </w: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2834" w:type="dxa"/>
            <w:vAlign w:val="center"/>
          </w:tcPr>
          <w:p w14:paraId="3A89BAFC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50D71EC0" w14:textId="59EC52C3" w:rsidR="003A67A7" w:rsidRPr="00765BE9" w:rsidRDefault="000B3119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15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22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="002614F0" w:rsidRPr="00765BE9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 xml:space="preserve"> *</w:t>
            </w:r>
          </w:p>
          <w:p w14:paraId="67C39758" w14:textId="3F4DA4CA" w:rsidR="003A67A7" w:rsidRPr="00765BE9" w:rsidRDefault="000B3119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14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23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14:paraId="559204E0" w14:textId="4847BB87" w:rsidR="003A67A7" w:rsidRPr="00765BE9" w:rsidRDefault="000B3119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16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10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26</w:t>
            </w:r>
            <w:r w:rsidR="003A67A7" w:rsidRPr="00765BE9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="003A67A7" w:rsidRPr="00765BE9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 xml:space="preserve"> </w:t>
            </w:r>
          </w:p>
        </w:tc>
      </w:tr>
      <w:tr w:rsidR="00765BE9" w:rsidRPr="00765BE9" w14:paraId="45ED14DA" w14:textId="77777777" w:rsidTr="00A94DEC">
        <w:trPr>
          <w:trHeight w:val="252"/>
          <w:jc w:val="center"/>
        </w:trPr>
        <w:tc>
          <w:tcPr>
            <w:tcW w:w="5245" w:type="dxa"/>
            <w:shd w:val="clear" w:color="auto" w:fill="auto"/>
            <w:noWrap/>
            <w:vAlign w:val="center"/>
            <w:hideMark/>
          </w:tcPr>
          <w:p w14:paraId="5A780F9B" w14:textId="57698E4A" w:rsidR="003A67A7" w:rsidRPr="00765BE9" w:rsidRDefault="006F0291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ICU: hospital bed percentage(%)</w:t>
            </w:r>
          </w:p>
          <w:p w14:paraId="4AFB826D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Low GDP province</w:t>
            </w:r>
          </w:p>
          <w:p w14:paraId="2DC776A0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Middle GDP province</w:t>
            </w:r>
          </w:p>
          <w:p w14:paraId="581EA899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 w:hint="eastAsia"/>
                <w:color w:val="000000" w:themeColor="text1"/>
              </w:rPr>
              <w:t>H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igh GDP province</w:t>
            </w:r>
          </w:p>
        </w:tc>
        <w:tc>
          <w:tcPr>
            <w:tcW w:w="3734" w:type="dxa"/>
            <w:vAlign w:val="center"/>
          </w:tcPr>
          <w:p w14:paraId="2B36D292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30218414" w14:textId="275A20DB" w:rsidR="003A67A7" w:rsidRPr="00765BE9" w:rsidRDefault="00786288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="000B3119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.4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(1</w:t>
            </w:r>
            <w:r w:rsidR="000B3119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.</w:t>
            </w:r>
            <w:r w:rsidR="00565DB2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,</w:t>
            </w:r>
            <w:r w:rsidR="00565DB2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1.9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  <w:p w14:paraId="2EF94E10" w14:textId="3FE21F8F" w:rsidR="00786288" w:rsidRPr="00765BE9" w:rsidRDefault="00565DB2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1.5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(1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.1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,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.0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  <w:p w14:paraId="10D4D14E" w14:textId="258DE39D" w:rsidR="003A67A7" w:rsidRPr="00765BE9" w:rsidRDefault="00565DB2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1.5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(1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.2, 2.1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3070" w:type="dxa"/>
            <w:vAlign w:val="center"/>
          </w:tcPr>
          <w:p w14:paraId="4F6E4F3D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55E2AFF3" w14:textId="5AEFDFD0" w:rsidR="003A67A7" w:rsidRPr="00765BE9" w:rsidRDefault="00786288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1</w:t>
            </w:r>
            <w:r w:rsidR="00565DB2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.4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(1</w:t>
            </w:r>
            <w:r w:rsidR="00565DB2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.1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,</w:t>
            </w:r>
            <w:r w:rsidR="00565DB2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1.9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  <w:p w14:paraId="7484E07B" w14:textId="1837E889" w:rsidR="003A67A7" w:rsidRPr="00765BE9" w:rsidRDefault="00565DB2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1.5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(1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.1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,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1.9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  <w:p w14:paraId="28A4BB68" w14:textId="68BFC176" w:rsidR="003A67A7" w:rsidRPr="00765BE9" w:rsidRDefault="00565DB2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1.6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(1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.2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,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.0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  <w:r w:rsidR="00273FDE" w:rsidRPr="00765BE9">
              <w:rPr>
                <w:rFonts w:cs="Times New Roman" w:hint="eastAsia"/>
                <w:b/>
                <w:color w:val="000000" w:themeColor="text1"/>
                <w:vertAlign w:val="superscript"/>
              </w:rPr>
              <w:t xml:space="preserve"> ¶</w:t>
            </w:r>
          </w:p>
        </w:tc>
        <w:tc>
          <w:tcPr>
            <w:tcW w:w="2834" w:type="dxa"/>
            <w:vAlign w:val="center"/>
          </w:tcPr>
          <w:p w14:paraId="52B64DD6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36D4E867" w14:textId="797C54CD" w:rsidR="003A67A7" w:rsidRPr="00765BE9" w:rsidRDefault="00565DB2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1.6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(1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.1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,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2.0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  <w:p w14:paraId="20E49335" w14:textId="0A591505" w:rsidR="003A67A7" w:rsidRPr="00765BE9" w:rsidRDefault="00565DB2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1.7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(1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.2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,2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.0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  <w:r w:rsidR="002614F0" w:rsidRPr="00765BE9">
              <w:rPr>
                <w:rFonts w:cs="Times New Roman" w:hint="eastAsia"/>
                <w:b/>
                <w:color w:val="000000" w:themeColor="text1"/>
                <w:vertAlign w:val="superscript"/>
              </w:rPr>
              <w:t xml:space="preserve"> †</w:t>
            </w:r>
          </w:p>
          <w:p w14:paraId="7BF01F48" w14:textId="751B73A5" w:rsidR="003A67A7" w:rsidRPr="00765BE9" w:rsidRDefault="00565DB2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1.7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(1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.3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,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2.3</w:t>
            </w:r>
            <w:r w:rsidR="00786288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  <w:r w:rsidR="00273FDE" w:rsidRPr="00765BE9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 xml:space="preserve"> </w:t>
            </w:r>
          </w:p>
        </w:tc>
      </w:tr>
      <w:tr w:rsidR="00765BE9" w:rsidRPr="00765BE9" w14:paraId="34A07967" w14:textId="77777777" w:rsidTr="00A94DEC">
        <w:trPr>
          <w:trHeight w:val="252"/>
          <w:jc w:val="center"/>
        </w:trPr>
        <w:tc>
          <w:tcPr>
            <w:tcW w:w="5245" w:type="dxa"/>
            <w:shd w:val="clear" w:color="auto" w:fill="auto"/>
            <w:noWrap/>
            <w:vAlign w:val="center"/>
            <w:hideMark/>
          </w:tcPr>
          <w:p w14:paraId="3345C73D" w14:textId="6B6A01DD" w:rsidR="003A67A7" w:rsidRPr="00765BE9" w:rsidRDefault="006F0291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Doctor-to-nurse ratio in ICU</w:t>
            </w:r>
          </w:p>
          <w:p w14:paraId="16F9330C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lastRenderedPageBreak/>
              <w:t>Low GDP province</w:t>
            </w:r>
          </w:p>
          <w:p w14:paraId="71281C90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Middle GDP province</w:t>
            </w:r>
          </w:p>
          <w:p w14:paraId="2ADCABE9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 w:hint="eastAsia"/>
                <w:color w:val="000000" w:themeColor="text1"/>
              </w:rPr>
              <w:t>H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igh GDP province</w:t>
            </w:r>
          </w:p>
        </w:tc>
        <w:tc>
          <w:tcPr>
            <w:tcW w:w="3734" w:type="dxa"/>
            <w:vAlign w:val="center"/>
          </w:tcPr>
          <w:p w14:paraId="6EBBDD30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8216895" w14:textId="459785DD" w:rsidR="003A67A7" w:rsidRPr="00765BE9" w:rsidRDefault="00786288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lastRenderedPageBreak/>
              <w:t>0.31(0.25,0.38)</w:t>
            </w:r>
          </w:p>
          <w:p w14:paraId="74B5F691" w14:textId="3F5680DB" w:rsidR="003A67A7" w:rsidRPr="00765BE9" w:rsidRDefault="00786288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0.32(0.28,0.4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  <w:p w14:paraId="03C0FBBC" w14:textId="49949B2C" w:rsidR="003A67A7" w:rsidRPr="00765BE9" w:rsidRDefault="000E71C5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0.3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(0.25,0.39)</w:t>
            </w:r>
          </w:p>
        </w:tc>
        <w:tc>
          <w:tcPr>
            <w:tcW w:w="3070" w:type="dxa"/>
            <w:vAlign w:val="center"/>
          </w:tcPr>
          <w:p w14:paraId="1D8613DF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3BB50ACF" w14:textId="7C1E6F16" w:rsidR="003A67A7" w:rsidRPr="00765BE9" w:rsidRDefault="000E71C5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lastRenderedPageBreak/>
              <w:t>0.3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(0.24,0.38)</w:t>
            </w:r>
          </w:p>
          <w:p w14:paraId="2B6C74E7" w14:textId="6341A33C" w:rsidR="003A67A7" w:rsidRPr="00765BE9" w:rsidRDefault="000E71C5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0.32(0.27,0.37)</w:t>
            </w:r>
          </w:p>
          <w:p w14:paraId="7ACD8341" w14:textId="6895BB40" w:rsidR="003A67A7" w:rsidRPr="00765BE9" w:rsidRDefault="000E71C5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0.31(0.26,0.38)</w:t>
            </w:r>
          </w:p>
        </w:tc>
        <w:tc>
          <w:tcPr>
            <w:tcW w:w="2834" w:type="dxa"/>
            <w:vAlign w:val="center"/>
          </w:tcPr>
          <w:p w14:paraId="39313D70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310ED006" w14:textId="2603352C" w:rsidR="003A67A7" w:rsidRPr="00765BE9" w:rsidRDefault="00786288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lastRenderedPageBreak/>
              <w:t>0.3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(0.24,0.38)</w:t>
            </w:r>
          </w:p>
          <w:p w14:paraId="204F43F5" w14:textId="3C6F53D8" w:rsidR="003A67A7" w:rsidRPr="00765BE9" w:rsidRDefault="00786288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0.31(0.26,0.38)</w:t>
            </w:r>
          </w:p>
          <w:p w14:paraId="1BEED650" w14:textId="213909B9" w:rsidR="003A67A7" w:rsidRPr="00765BE9" w:rsidRDefault="00786288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0.3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(0.25,0.38)</w:t>
            </w:r>
          </w:p>
        </w:tc>
      </w:tr>
      <w:tr w:rsidR="00765BE9" w:rsidRPr="00765BE9" w14:paraId="12FDC9A6" w14:textId="77777777" w:rsidTr="00A94DEC">
        <w:trPr>
          <w:trHeight w:val="252"/>
          <w:jc w:val="center"/>
        </w:trPr>
        <w:tc>
          <w:tcPr>
            <w:tcW w:w="5245" w:type="dxa"/>
            <w:shd w:val="clear" w:color="auto" w:fill="auto"/>
            <w:noWrap/>
            <w:vAlign w:val="center"/>
          </w:tcPr>
          <w:p w14:paraId="0B5E430E" w14:textId="46C8A890" w:rsidR="003A67A7" w:rsidRPr="00765BE9" w:rsidRDefault="006F0291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lastRenderedPageBreak/>
              <w:t>Doctor-to-bed ratio in ICU</w:t>
            </w:r>
          </w:p>
          <w:p w14:paraId="3A3F335F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Low GDP province</w:t>
            </w:r>
          </w:p>
          <w:p w14:paraId="25A2A1B3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Middle GDP province</w:t>
            </w:r>
          </w:p>
          <w:p w14:paraId="6B220FDD" w14:textId="77777777" w:rsidR="003A67A7" w:rsidRPr="00765BE9" w:rsidRDefault="003A67A7" w:rsidP="00802FDF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 w:hint="eastAsia"/>
                <w:color w:val="000000" w:themeColor="text1"/>
              </w:rPr>
              <w:t>H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igh GDP province</w:t>
            </w:r>
          </w:p>
        </w:tc>
        <w:tc>
          <w:tcPr>
            <w:tcW w:w="3734" w:type="dxa"/>
            <w:vAlign w:val="center"/>
          </w:tcPr>
          <w:p w14:paraId="14C78833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5C0CA31" w14:textId="74BCAB4A" w:rsidR="003A67A7" w:rsidRPr="00765BE9" w:rsidRDefault="000E71C5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0.6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(0.47,0.83)</w:t>
            </w:r>
          </w:p>
          <w:p w14:paraId="1019A673" w14:textId="09793D4C" w:rsidR="003A67A7" w:rsidRPr="00765BE9" w:rsidRDefault="000E71C5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0.64(0.5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,0.83)</w:t>
            </w:r>
          </w:p>
          <w:p w14:paraId="43134BCA" w14:textId="14E1A8C0" w:rsidR="003A67A7" w:rsidRPr="00765BE9" w:rsidRDefault="000E71C5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0.67(0.5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,0.83)</w:t>
            </w:r>
          </w:p>
        </w:tc>
        <w:tc>
          <w:tcPr>
            <w:tcW w:w="3070" w:type="dxa"/>
            <w:vAlign w:val="center"/>
          </w:tcPr>
          <w:p w14:paraId="564F5F32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E03E0B3" w14:textId="3E43E798" w:rsidR="003A67A7" w:rsidRPr="00765BE9" w:rsidRDefault="000E71C5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0.6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(0.46,0.75)</w:t>
            </w:r>
          </w:p>
          <w:p w14:paraId="35CFFD35" w14:textId="51A8941E" w:rsidR="003A67A7" w:rsidRPr="00765BE9" w:rsidRDefault="000E71C5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0.64(0.5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,0.8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  <w:p w14:paraId="0731AD5A" w14:textId="006A1669" w:rsidR="003A67A7" w:rsidRPr="00765BE9" w:rsidRDefault="000E71C5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0.64(0.5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,0.8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2834" w:type="dxa"/>
            <w:vAlign w:val="center"/>
          </w:tcPr>
          <w:p w14:paraId="17D41A08" w14:textId="77777777" w:rsidR="003A67A7" w:rsidRPr="00765BE9" w:rsidRDefault="003A67A7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EF7718F" w14:textId="7837BC22" w:rsidR="003A67A7" w:rsidRPr="00765BE9" w:rsidRDefault="00786288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0.55(0.42,0.75)</w:t>
            </w:r>
            <w:r w:rsidR="002614F0" w:rsidRPr="00765BE9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 xml:space="preserve"> *</w:t>
            </w:r>
          </w:p>
          <w:p w14:paraId="35CC4DD2" w14:textId="7F4E0963" w:rsidR="003A67A7" w:rsidRPr="00765BE9" w:rsidRDefault="00786288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0.6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(0.45,0.72)</w:t>
            </w:r>
            <w:r w:rsidR="002614F0" w:rsidRPr="00765BE9">
              <w:rPr>
                <w:rFonts w:ascii="Times New Roman" w:hAnsi="Times New Roman" w:cs="Times New Roman" w:hint="eastAsia"/>
                <w:color w:val="000000" w:themeColor="text1"/>
                <w:vertAlign w:val="superscript"/>
              </w:rPr>
              <w:t xml:space="preserve"> *</w:t>
            </w:r>
          </w:p>
          <w:p w14:paraId="79D24714" w14:textId="643CC8AB" w:rsidR="003A67A7" w:rsidRPr="00765BE9" w:rsidRDefault="00786288" w:rsidP="00802FDF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0.63(0.5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,0.8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="000E71C5"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  <w:r w:rsidR="000E71C5" w:rsidRPr="00765BE9">
              <w:rPr>
                <w:rFonts w:cs="Times New Roman" w:hint="eastAsia"/>
                <w:b/>
                <w:color w:val="000000" w:themeColor="text1"/>
                <w:vertAlign w:val="superscript"/>
              </w:rPr>
              <w:t xml:space="preserve"> </w:t>
            </w:r>
          </w:p>
        </w:tc>
      </w:tr>
      <w:tr w:rsidR="00765BE9" w:rsidRPr="00765BE9" w14:paraId="6735A5F6" w14:textId="77777777" w:rsidTr="00A94DEC">
        <w:trPr>
          <w:trHeight w:val="252"/>
          <w:jc w:val="center"/>
        </w:trPr>
        <w:tc>
          <w:tcPr>
            <w:tcW w:w="5245" w:type="dxa"/>
            <w:shd w:val="clear" w:color="auto" w:fill="auto"/>
            <w:noWrap/>
            <w:vAlign w:val="center"/>
          </w:tcPr>
          <w:p w14:paraId="1C0ECB46" w14:textId="24DA5D57" w:rsidR="006F0291" w:rsidRPr="00765BE9" w:rsidRDefault="006F0291" w:rsidP="006F0291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Cs w:val="21"/>
              </w:rPr>
              <w:t>Nurse-to-bed ratio in ICU</w:t>
            </w:r>
          </w:p>
          <w:p w14:paraId="7E98F8BE" w14:textId="77777777" w:rsidR="006F0291" w:rsidRPr="00765BE9" w:rsidRDefault="006F0291" w:rsidP="006F0291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Low GDP province</w:t>
            </w:r>
          </w:p>
          <w:p w14:paraId="4D8B99B1" w14:textId="77777777" w:rsidR="006F0291" w:rsidRPr="00765BE9" w:rsidRDefault="006F0291" w:rsidP="006F0291">
            <w:pPr>
              <w:ind w:firstLine="48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</w:rPr>
              <w:t>Middle GDP province</w:t>
            </w:r>
          </w:p>
          <w:p w14:paraId="421BCE72" w14:textId="7F940120" w:rsidR="006F0291" w:rsidRPr="00765BE9" w:rsidRDefault="006F0291" w:rsidP="006F0291">
            <w:pPr>
              <w:ind w:firstLineChars="200" w:firstLine="420"/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 w:hint="eastAsia"/>
                <w:color w:val="000000" w:themeColor="text1"/>
              </w:rPr>
              <w:t>H</w:t>
            </w:r>
            <w:r w:rsidRPr="00765BE9">
              <w:rPr>
                <w:rFonts w:ascii="Times New Roman" w:hAnsi="Times New Roman" w:cs="Times New Roman"/>
                <w:color w:val="000000" w:themeColor="text1"/>
              </w:rPr>
              <w:t>igh GDP province</w:t>
            </w:r>
          </w:p>
        </w:tc>
        <w:tc>
          <w:tcPr>
            <w:tcW w:w="3734" w:type="dxa"/>
            <w:vAlign w:val="center"/>
          </w:tcPr>
          <w:p w14:paraId="6BFC230E" w14:textId="77777777" w:rsidR="006F0291" w:rsidRPr="00765BE9" w:rsidRDefault="006F0291" w:rsidP="006F0291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2D9C8CC" w14:textId="79D8CCB4" w:rsidR="006F0291" w:rsidRPr="00765BE9" w:rsidRDefault="000E71C5" w:rsidP="006F0291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.00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(1.54,2.5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  <w:p w14:paraId="37F90590" w14:textId="1670688B" w:rsidR="006F0291" w:rsidRPr="00765BE9" w:rsidRDefault="000E71C5" w:rsidP="006F0291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.00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(1.56,2.5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  <w:p w14:paraId="3FCBC255" w14:textId="1753340B" w:rsidR="006F0291" w:rsidRPr="00765BE9" w:rsidRDefault="000E71C5" w:rsidP="006F0291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2.15(1.75,2.5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 xml:space="preserve">0 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3070" w:type="dxa"/>
            <w:vAlign w:val="center"/>
          </w:tcPr>
          <w:p w14:paraId="189D32AA" w14:textId="77777777" w:rsidR="006F0291" w:rsidRPr="00765BE9" w:rsidRDefault="006F0291" w:rsidP="006F0291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1AD506A" w14:textId="66FF3755" w:rsidR="006F0291" w:rsidRPr="00765BE9" w:rsidRDefault="000E71C5" w:rsidP="006F0291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.00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(1.5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,2.42)</w:t>
            </w:r>
          </w:p>
          <w:p w14:paraId="50F2D63D" w14:textId="33BA2F60" w:rsidR="006F0291" w:rsidRPr="00765BE9" w:rsidRDefault="000E71C5" w:rsidP="006F0291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.00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(1.57,2.5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  <w:p w14:paraId="06EB0555" w14:textId="54311423" w:rsidR="006F0291" w:rsidRPr="00765BE9" w:rsidRDefault="000E71C5" w:rsidP="006F0291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2.14(1.77,2.5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2834" w:type="dxa"/>
            <w:vAlign w:val="center"/>
          </w:tcPr>
          <w:p w14:paraId="350A4D52" w14:textId="77777777" w:rsidR="006F0291" w:rsidRPr="00765BE9" w:rsidRDefault="006F0291" w:rsidP="006F0291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7451C1A" w14:textId="767F7091" w:rsidR="006F0291" w:rsidRPr="00765BE9" w:rsidRDefault="00786288" w:rsidP="006F0291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1.88(1.48,2.38)</w:t>
            </w:r>
          </w:p>
          <w:p w14:paraId="6153FF10" w14:textId="2803BFF4" w:rsidR="006F0291" w:rsidRPr="00765BE9" w:rsidRDefault="00786288" w:rsidP="006F0291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1.83(1.49,2.29)</w:t>
            </w:r>
          </w:p>
          <w:p w14:paraId="0138482D" w14:textId="7E6AD385" w:rsidR="006F0291" w:rsidRPr="00765BE9" w:rsidRDefault="00786288" w:rsidP="006F0291">
            <w:pPr>
              <w:outlineLvl w:val="0"/>
              <w:rPr>
                <w:rFonts w:ascii="Times New Roman" w:hAnsi="Times New Roman" w:cs="Times New Roman"/>
                <w:color w:val="000000" w:themeColor="text1"/>
              </w:rPr>
            </w:pP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2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.00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(1.67,2.5</w:t>
            </w:r>
            <w:r w:rsidRPr="00765BE9">
              <w:rPr>
                <w:rFonts w:ascii="Times New Roman" w:hAnsi="Times New Roman" w:cs="Times New Roman" w:hint="eastAsia"/>
                <w:color w:val="000000" w:themeColor="text1"/>
                <w:sz w:val="22"/>
              </w:rPr>
              <w:t>0</w:t>
            </w:r>
            <w:r w:rsidRPr="00765BE9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  <w:r w:rsidR="00273FDE" w:rsidRPr="00765BE9">
              <w:rPr>
                <w:rFonts w:cs="Times New Roman" w:hint="eastAsia"/>
                <w:b/>
                <w:color w:val="000000" w:themeColor="text1"/>
                <w:vertAlign w:val="superscript"/>
              </w:rPr>
              <w:t xml:space="preserve"> ¶ §</w:t>
            </w:r>
          </w:p>
        </w:tc>
      </w:tr>
    </w:tbl>
    <w:p w14:paraId="400A91E8" w14:textId="683BA433" w:rsidR="00F5703E" w:rsidRPr="00765BE9" w:rsidRDefault="00F5703E" w:rsidP="003A67A7">
      <w:pPr>
        <w:rPr>
          <w:rFonts w:ascii="Times New Roman" w:hAnsi="Times New Roman" w:cs="Times New Roman"/>
          <w:color w:val="000000" w:themeColor="text1"/>
        </w:rPr>
      </w:pPr>
      <w:r w:rsidRPr="00765BE9">
        <w:rPr>
          <w:rFonts w:ascii="Times New Roman" w:hAnsi="Times New Roman" w:cs="Times New Roman"/>
          <w:color w:val="000000" w:themeColor="text1"/>
        </w:rPr>
        <w:t>GDP</w:t>
      </w:r>
      <w:r w:rsidR="002E21E6" w:rsidRPr="00765BE9">
        <w:rPr>
          <w:rFonts w:ascii="Times New Roman" w:hAnsi="Times New Roman" w:cs="Times New Roman"/>
          <w:color w:val="000000" w:themeColor="text1"/>
        </w:rPr>
        <w:t xml:space="preserve"> gross domestic product per capita.</w:t>
      </w:r>
    </w:p>
    <w:p w14:paraId="4814904C" w14:textId="7539A8B8" w:rsidR="003A67A7" w:rsidRPr="00765BE9" w:rsidRDefault="003A67A7" w:rsidP="003A67A7">
      <w:pPr>
        <w:rPr>
          <w:rFonts w:ascii="Times New Roman" w:hAnsi="Times New Roman" w:cs="Times New Roman"/>
          <w:color w:val="000000" w:themeColor="text1"/>
        </w:rPr>
      </w:pPr>
      <w:r w:rsidRPr="00765BE9">
        <w:rPr>
          <w:rFonts w:ascii="Times New Roman" w:hAnsi="Times New Roman" w:cs="Times New Roman" w:hint="eastAsia"/>
          <w:color w:val="000000" w:themeColor="text1"/>
          <w:vertAlign w:val="superscript"/>
        </w:rPr>
        <w:t>*</w:t>
      </w:r>
      <w:r w:rsidRPr="00765BE9">
        <w:rPr>
          <w:rFonts w:ascii="Times New Roman" w:hAnsi="Times New Roman" w:cs="Times New Roman"/>
          <w:color w:val="000000" w:themeColor="text1"/>
        </w:rPr>
        <w:t>vs.2016, P&lt;0.05;</w:t>
      </w:r>
      <w:r w:rsidRPr="00765BE9">
        <w:rPr>
          <w:rFonts w:cs="Times New Roman" w:hint="eastAsia"/>
          <w:b/>
          <w:color w:val="000000" w:themeColor="text1"/>
          <w:vertAlign w:val="superscript"/>
        </w:rPr>
        <w:t>†</w:t>
      </w:r>
      <w:r w:rsidRPr="00765BE9">
        <w:rPr>
          <w:rFonts w:ascii="Times New Roman" w:hAnsi="Times New Roman" w:cs="Times New Roman"/>
          <w:color w:val="000000" w:themeColor="text1"/>
        </w:rPr>
        <w:t>vs.2017, P&lt;0.05;</w:t>
      </w:r>
    </w:p>
    <w:p w14:paraId="57F07DB6" w14:textId="7BFB3084" w:rsidR="003A67A7" w:rsidRPr="00765BE9" w:rsidRDefault="003A67A7" w:rsidP="003A67A7">
      <w:pPr>
        <w:rPr>
          <w:rFonts w:ascii="Times New Roman" w:hAnsi="Times New Roman" w:cs="Times New Roman"/>
          <w:color w:val="000000" w:themeColor="text1"/>
        </w:rPr>
      </w:pPr>
      <w:r w:rsidRPr="00765BE9">
        <w:rPr>
          <w:rFonts w:cs="Times New Roman" w:hint="eastAsia"/>
          <w:b/>
          <w:color w:val="000000" w:themeColor="text1"/>
          <w:vertAlign w:val="superscript"/>
        </w:rPr>
        <w:t>¶</w:t>
      </w:r>
      <w:r w:rsidRPr="00765BE9">
        <w:rPr>
          <w:rFonts w:ascii="Times New Roman" w:hAnsi="Times New Roman" w:cs="Times New Roman"/>
          <w:color w:val="000000" w:themeColor="text1"/>
        </w:rPr>
        <w:t>vs. low income</w:t>
      </w:r>
      <w:r w:rsidRPr="00765BE9">
        <w:rPr>
          <w:rFonts w:ascii="Times New Roman" w:hAnsi="Times New Roman" w:cs="Times New Roman" w:hint="eastAsia"/>
          <w:color w:val="000000" w:themeColor="text1"/>
        </w:rPr>
        <w:t>;</w:t>
      </w:r>
      <w:r w:rsidRPr="00765BE9">
        <w:rPr>
          <w:rFonts w:cs="Times New Roman" w:hint="eastAsia"/>
          <w:b/>
          <w:color w:val="000000" w:themeColor="text1"/>
          <w:vertAlign w:val="superscript"/>
        </w:rPr>
        <w:t>§</w:t>
      </w:r>
      <w:r w:rsidRPr="00765BE9">
        <w:rPr>
          <w:rFonts w:ascii="Times New Roman" w:hAnsi="Times New Roman" w:cs="Times New Roman"/>
          <w:color w:val="000000" w:themeColor="text1"/>
        </w:rPr>
        <w:t>vs. middle income</w:t>
      </w:r>
    </w:p>
    <w:p w14:paraId="5E096E40" w14:textId="0BDFCB28" w:rsidR="003A67A7" w:rsidRPr="00765BE9" w:rsidRDefault="003A67A7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8186AA" w14:textId="3B17E606" w:rsidR="00B54282" w:rsidRPr="00765BE9" w:rsidRDefault="00B542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3933AE" w14:textId="77777777" w:rsidR="00B54282" w:rsidRPr="00765BE9" w:rsidRDefault="00B54282" w:rsidP="00B542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49A80C3" w14:textId="77777777" w:rsidR="00B54282" w:rsidRPr="00765BE9" w:rsidRDefault="00B54282" w:rsidP="00B542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9AA03C3" w14:textId="77777777" w:rsidR="00B54282" w:rsidRPr="00765BE9" w:rsidRDefault="00B54282" w:rsidP="00B542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4709D9F" w14:textId="635877BE" w:rsidR="00525C59" w:rsidRPr="00765BE9" w:rsidRDefault="00525C59" w:rsidP="00B542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3F6931B" w14:textId="35765FE8" w:rsidR="00765BE9" w:rsidRPr="00D21DE8" w:rsidRDefault="00765BE9" w:rsidP="00B54282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765BE9" w:rsidRPr="00D21DE8" w:rsidSect="003A67A7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79A7CD" w14:textId="77777777" w:rsidR="00AC4F15" w:rsidRDefault="00AC4F15" w:rsidP="00CF179E">
      <w:r>
        <w:separator/>
      </w:r>
    </w:p>
  </w:endnote>
  <w:endnote w:type="continuationSeparator" w:id="0">
    <w:p w14:paraId="31DB4995" w14:textId="77777777" w:rsidR="00AC4F15" w:rsidRDefault="00AC4F15" w:rsidP="00CF1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3D15EE" w14:textId="77777777" w:rsidR="00AC4F15" w:rsidRDefault="00AC4F15" w:rsidP="00CF179E">
      <w:r>
        <w:separator/>
      </w:r>
    </w:p>
  </w:footnote>
  <w:footnote w:type="continuationSeparator" w:id="0">
    <w:p w14:paraId="1B8A9ADF" w14:textId="77777777" w:rsidR="00AC4F15" w:rsidRDefault="00AC4F15" w:rsidP="00CF17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10E70"/>
    <w:multiLevelType w:val="hybridMultilevel"/>
    <w:tmpl w:val="2610AE46"/>
    <w:lvl w:ilvl="0" w:tplc="04090001">
      <w:start w:val="1"/>
      <w:numFmt w:val="bullet"/>
      <w:lvlText w:val=""/>
      <w:lvlJc w:val="left"/>
      <w:pPr>
        <w:ind w:left="63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5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1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7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03920F3"/>
    <w:multiLevelType w:val="hybridMultilevel"/>
    <w:tmpl w:val="713EE6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4303B71"/>
    <w:multiLevelType w:val="hybridMultilevel"/>
    <w:tmpl w:val="34A85FF2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679671C"/>
    <w:multiLevelType w:val="hybridMultilevel"/>
    <w:tmpl w:val="7EA01CA2"/>
    <w:lvl w:ilvl="0" w:tplc="83FCDFD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FF92966"/>
    <w:multiLevelType w:val="hybridMultilevel"/>
    <w:tmpl w:val="82A8029A"/>
    <w:lvl w:ilvl="0" w:tplc="421C7E4C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B134A504" w:tentative="1">
      <w:start w:val="1"/>
      <w:numFmt w:val="lowerLetter"/>
      <w:lvlText w:val="%2)"/>
      <w:lvlJc w:val="left"/>
      <w:pPr>
        <w:ind w:left="840" w:hanging="420"/>
      </w:pPr>
    </w:lvl>
    <w:lvl w:ilvl="2" w:tplc="075EF68C" w:tentative="1">
      <w:start w:val="1"/>
      <w:numFmt w:val="lowerRoman"/>
      <w:lvlText w:val="%3."/>
      <w:lvlJc w:val="right"/>
      <w:pPr>
        <w:ind w:left="1260" w:hanging="420"/>
      </w:pPr>
    </w:lvl>
    <w:lvl w:ilvl="3" w:tplc="F774E6E8" w:tentative="1">
      <w:start w:val="1"/>
      <w:numFmt w:val="decimal"/>
      <w:lvlText w:val="%4."/>
      <w:lvlJc w:val="left"/>
      <w:pPr>
        <w:ind w:left="1680" w:hanging="420"/>
      </w:pPr>
    </w:lvl>
    <w:lvl w:ilvl="4" w:tplc="0D0CC276" w:tentative="1">
      <w:start w:val="1"/>
      <w:numFmt w:val="lowerLetter"/>
      <w:lvlText w:val="%5)"/>
      <w:lvlJc w:val="left"/>
      <w:pPr>
        <w:ind w:left="2100" w:hanging="420"/>
      </w:pPr>
    </w:lvl>
    <w:lvl w:ilvl="5" w:tplc="C4EE7A64" w:tentative="1">
      <w:start w:val="1"/>
      <w:numFmt w:val="lowerRoman"/>
      <w:lvlText w:val="%6."/>
      <w:lvlJc w:val="right"/>
      <w:pPr>
        <w:ind w:left="2520" w:hanging="420"/>
      </w:pPr>
    </w:lvl>
    <w:lvl w:ilvl="6" w:tplc="A96C3654" w:tentative="1">
      <w:start w:val="1"/>
      <w:numFmt w:val="decimal"/>
      <w:lvlText w:val="%7."/>
      <w:lvlJc w:val="left"/>
      <w:pPr>
        <w:ind w:left="2940" w:hanging="420"/>
      </w:pPr>
    </w:lvl>
    <w:lvl w:ilvl="7" w:tplc="8EB8C7D8" w:tentative="1">
      <w:start w:val="1"/>
      <w:numFmt w:val="lowerLetter"/>
      <w:lvlText w:val="%8)"/>
      <w:lvlJc w:val="left"/>
      <w:pPr>
        <w:ind w:left="3360" w:hanging="420"/>
      </w:pPr>
    </w:lvl>
    <w:lvl w:ilvl="8" w:tplc="30686A50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BFE3D6D"/>
    <w:multiLevelType w:val="hybridMultilevel"/>
    <w:tmpl w:val="2E70F646"/>
    <w:lvl w:ilvl="0" w:tplc="B9A684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4A445CA1"/>
    <w:multiLevelType w:val="hybridMultilevel"/>
    <w:tmpl w:val="AE36B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5D7F1A"/>
    <w:multiLevelType w:val="hybridMultilevel"/>
    <w:tmpl w:val="D384095A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BC13EC4"/>
    <w:multiLevelType w:val="hybridMultilevel"/>
    <w:tmpl w:val="4CB66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7943D0"/>
    <w:multiLevelType w:val="hybridMultilevel"/>
    <w:tmpl w:val="6F28F588"/>
    <w:lvl w:ilvl="0" w:tplc="04090001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0"/>
  </w:num>
  <w:num w:numId="5">
    <w:abstractNumId w:val="9"/>
  </w:num>
  <w:num w:numId="6">
    <w:abstractNumId w:val="7"/>
  </w:num>
  <w:num w:numId="7">
    <w:abstractNumId w:val="5"/>
  </w:num>
  <w:num w:numId="8">
    <w:abstractNumId w:val="3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34A"/>
    <w:rsid w:val="00046BAB"/>
    <w:rsid w:val="0005659E"/>
    <w:rsid w:val="00077926"/>
    <w:rsid w:val="000B3119"/>
    <w:rsid w:val="000E71C5"/>
    <w:rsid w:val="000F64A2"/>
    <w:rsid w:val="00103AFA"/>
    <w:rsid w:val="00110AC2"/>
    <w:rsid w:val="00120CC9"/>
    <w:rsid w:val="001907D4"/>
    <w:rsid w:val="001B0A09"/>
    <w:rsid w:val="001E5AD1"/>
    <w:rsid w:val="00251B3B"/>
    <w:rsid w:val="00251E05"/>
    <w:rsid w:val="002614F0"/>
    <w:rsid w:val="00273FDE"/>
    <w:rsid w:val="002E1328"/>
    <w:rsid w:val="002E21E6"/>
    <w:rsid w:val="0031739E"/>
    <w:rsid w:val="00322F6E"/>
    <w:rsid w:val="00327954"/>
    <w:rsid w:val="003A6533"/>
    <w:rsid w:val="003A67A7"/>
    <w:rsid w:val="00436EF1"/>
    <w:rsid w:val="004454FC"/>
    <w:rsid w:val="004614A0"/>
    <w:rsid w:val="00482C2F"/>
    <w:rsid w:val="004D1AC9"/>
    <w:rsid w:val="0051295F"/>
    <w:rsid w:val="00525C59"/>
    <w:rsid w:val="00565DB2"/>
    <w:rsid w:val="005719DB"/>
    <w:rsid w:val="00573739"/>
    <w:rsid w:val="00596DE4"/>
    <w:rsid w:val="0059735E"/>
    <w:rsid w:val="005D5BE2"/>
    <w:rsid w:val="00675EB1"/>
    <w:rsid w:val="006F0291"/>
    <w:rsid w:val="007450FA"/>
    <w:rsid w:val="00761521"/>
    <w:rsid w:val="00765BE9"/>
    <w:rsid w:val="00786288"/>
    <w:rsid w:val="007A68D7"/>
    <w:rsid w:val="007B1A30"/>
    <w:rsid w:val="007F79E9"/>
    <w:rsid w:val="0080686B"/>
    <w:rsid w:val="00854801"/>
    <w:rsid w:val="0086034A"/>
    <w:rsid w:val="008A33A6"/>
    <w:rsid w:val="008E6CF6"/>
    <w:rsid w:val="008F2E0E"/>
    <w:rsid w:val="009032F9"/>
    <w:rsid w:val="00917BC7"/>
    <w:rsid w:val="009326F3"/>
    <w:rsid w:val="00947BC5"/>
    <w:rsid w:val="00954496"/>
    <w:rsid w:val="00970E0E"/>
    <w:rsid w:val="009E2409"/>
    <w:rsid w:val="00A1615B"/>
    <w:rsid w:val="00A64585"/>
    <w:rsid w:val="00A744C6"/>
    <w:rsid w:val="00A94DEC"/>
    <w:rsid w:val="00AC2F56"/>
    <w:rsid w:val="00AC4F15"/>
    <w:rsid w:val="00B13F37"/>
    <w:rsid w:val="00B54282"/>
    <w:rsid w:val="00B83B44"/>
    <w:rsid w:val="00C50EBF"/>
    <w:rsid w:val="00C6370E"/>
    <w:rsid w:val="00CD1E5B"/>
    <w:rsid w:val="00CF179E"/>
    <w:rsid w:val="00D038B1"/>
    <w:rsid w:val="00D207DF"/>
    <w:rsid w:val="00D21DE8"/>
    <w:rsid w:val="00D440C8"/>
    <w:rsid w:val="00D5008C"/>
    <w:rsid w:val="00D67DDA"/>
    <w:rsid w:val="00DB7C15"/>
    <w:rsid w:val="00DC1C6F"/>
    <w:rsid w:val="00E10980"/>
    <w:rsid w:val="00E13893"/>
    <w:rsid w:val="00E26DDE"/>
    <w:rsid w:val="00E61C4B"/>
    <w:rsid w:val="00EA1785"/>
    <w:rsid w:val="00EE311B"/>
    <w:rsid w:val="00F00964"/>
    <w:rsid w:val="00F167A8"/>
    <w:rsid w:val="00F2189B"/>
    <w:rsid w:val="00F405A1"/>
    <w:rsid w:val="00F44CFF"/>
    <w:rsid w:val="00F51C03"/>
    <w:rsid w:val="00F5703E"/>
    <w:rsid w:val="00FD4938"/>
    <w:rsid w:val="00FD78CC"/>
    <w:rsid w:val="00FF4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DD6A16"/>
  <w15:chartTrackingRefBased/>
  <w15:docId w15:val="{9D0B1D4E-274A-4363-B39E-AA36AED7C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179E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17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179E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179E"/>
    <w:rPr>
      <w:sz w:val="18"/>
      <w:szCs w:val="18"/>
    </w:rPr>
  </w:style>
  <w:style w:type="paragraph" w:styleId="a7">
    <w:name w:val="List Paragraph"/>
    <w:basedOn w:val="a"/>
    <w:uiPriority w:val="34"/>
    <w:qFormat/>
    <w:rsid w:val="00B54282"/>
    <w:pPr>
      <w:widowControl/>
      <w:ind w:firstLineChars="200" w:firstLine="420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a8">
    <w:name w:val="Table Grid"/>
    <w:basedOn w:val="a1"/>
    <w:uiPriority w:val="39"/>
    <w:rsid w:val="00C6370E"/>
    <w:rPr>
      <w:kern w:val="0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1894</Characters>
  <Application>Microsoft Office Word</Application>
  <DocSecurity>0</DocSecurity>
  <Lines>15</Lines>
  <Paragraphs>4</Paragraphs>
  <ScaleCrop>false</ScaleCrop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tjmuh</dc:creator>
  <cp:keywords/>
  <dc:description/>
  <cp:lastModifiedBy>tjmuh</cp:lastModifiedBy>
  <cp:revision>91</cp:revision>
  <dcterms:created xsi:type="dcterms:W3CDTF">2019-09-15T02:41:00Z</dcterms:created>
  <dcterms:modified xsi:type="dcterms:W3CDTF">2019-11-28T05:37:00Z</dcterms:modified>
</cp:coreProperties>
</file>