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ADE96" w14:textId="427B5590" w:rsidR="003B0CFC" w:rsidRPr="000D7B9E" w:rsidRDefault="000D7B9E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The time from physiological derangement to critical care admission associates with mortality</w:t>
      </w:r>
    </w:p>
    <w:p w14:paraId="124B527C" w14:textId="25B7AC45" w:rsidR="000D7B9E" w:rsidRDefault="000D7B9E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Supplementary Material</w:t>
      </w:r>
    </w:p>
    <w:p w14:paraId="12589083" w14:textId="4B23BF14" w:rsidR="000D7B9E" w:rsidRPr="000D7B9E" w:rsidRDefault="000D7B9E">
      <w:r w:rsidRPr="000D7B9E">
        <w:t>Stephen F Whebell, Emma J Prower, Joe Zhang, Megan Pontin, David Grant, Andrew T Jones, Guy W Glover</w:t>
      </w:r>
    </w:p>
    <w:p w14:paraId="43AA1005" w14:textId="6E356EC0" w:rsidR="000D7B9E" w:rsidRDefault="000D7B9E"/>
    <w:p w14:paraId="12E69AE9" w14:textId="33D1AA7F" w:rsidR="000D7B9E" w:rsidRDefault="000D7B9E"/>
    <w:p w14:paraId="0D86996A" w14:textId="77777777" w:rsidR="000D7B9E" w:rsidRDefault="000D7B9E"/>
    <w:p w14:paraId="57C732DB" w14:textId="5C3C2513" w:rsidR="003B0CFC" w:rsidRDefault="003B0CFC">
      <w:r w:rsidRPr="0069487B">
        <w:rPr>
          <w:noProof/>
          <w:lang w:eastAsia="en-GB"/>
        </w:rPr>
        <w:drawing>
          <wp:inline distT="0" distB="0" distL="0" distR="0" wp14:anchorId="18440E64" wp14:editId="7A44DDF3">
            <wp:extent cx="5728547" cy="444754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547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228C" w14:textId="24A4BB0C" w:rsidR="003B0CFC" w:rsidRPr="003B0CFC" w:rsidRDefault="00E60CC0">
      <w:pPr>
        <w:rPr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Supplementary </w:t>
      </w:r>
      <w:r w:rsidR="003B0CFC" w:rsidRPr="003B0CFC">
        <w:rPr>
          <w:b/>
          <w:bCs/>
          <w:i/>
          <w:iCs/>
          <w:sz w:val="18"/>
          <w:szCs w:val="18"/>
        </w:rPr>
        <w:t>Figure 1:</w:t>
      </w:r>
      <w:r w:rsidR="003B0CFC" w:rsidRPr="003B0CFC">
        <w:rPr>
          <w:sz w:val="18"/>
          <w:szCs w:val="18"/>
        </w:rPr>
        <w:t xml:space="preserve"> Flow chart of patient inclusion and exclusion</w:t>
      </w:r>
    </w:p>
    <w:p w14:paraId="0FDAA863" w14:textId="527A9E8D" w:rsidR="003B0CFC" w:rsidRDefault="003B0CFC"/>
    <w:p w14:paraId="6E6C8058" w14:textId="59CBDE59" w:rsidR="00D07CB1" w:rsidRDefault="00D07CB1"/>
    <w:p w14:paraId="7D1DE59A" w14:textId="77777777" w:rsidR="000D7B9E" w:rsidRDefault="000D7B9E"/>
    <w:p w14:paraId="22E06B52" w14:textId="1681FA2A" w:rsidR="00D07CB1" w:rsidRDefault="00D07CB1"/>
    <w:p w14:paraId="1366DAC7" w14:textId="6BE3BCA3" w:rsidR="00D07CB1" w:rsidRDefault="00D07CB1"/>
    <w:p w14:paraId="1AC8A9D6" w14:textId="1F282A85" w:rsidR="00D07CB1" w:rsidRDefault="00D07C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281"/>
        <w:gridCol w:w="201"/>
        <w:gridCol w:w="1358"/>
        <w:gridCol w:w="1276"/>
        <w:gridCol w:w="1559"/>
      </w:tblGrid>
      <w:tr w:rsidR="00D07CB1" w:rsidRPr="00B275F2" w14:paraId="77CE514E" w14:textId="77777777" w:rsidTr="00D07CB1">
        <w:trPr>
          <w:trHeight w:val="488"/>
        </w:trPr>
        <w:tc>
          <w:tcPr>
            <w:tcW w:w="2830" w:type="dxa"/>
            <w:noWrap/>
          </w:tcPr>
          <w:p w14:paraId="69880E4F" w14:textId="77777777" w:rsidR="00D07CB1" w:rsidRPr="00B275F2" w:rsidRDefault="00D07CB1" w:rsidP="00242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right w:val="single" w:sz="4" w:space="0" w:color="auto"/>
            </w:tcBorders>
            <w:noWrap/>
          </w:tcPr>
          <w:p w14:paraId="2399CD6F" w14:textId="77777777" w:rsidR="00D07CB1" w:rsidRPr="00B275F2" w:rsidRDefault="00D07CB1" w:rsidP="00242297">
            <w:pPr>
              <w:jc w:val="center"/>
              <w:rPr>
                <w:b/>
                <w:bCs/>
                <w:sz w:val="20"/>
                <w:szCs w:val="20"/>
              </w:rPr>
            </w:pPr>
            <w:r w:rsidRPr="00B275F2">
              <w:rPr>
                <w:b/>
                <w:bCs/>
                <w:sz w:val="20"/>
                <w:szCs w:val="20"/>
              </w:rPr>
              <w:t>Full dataset</w:t>
            </w:r>
          </w:p>
          <w:p w14:paraId="5E6AE1E8" w14:textId="77777777" w:rsidR="00D07CB1" w:rsidRPr="00B275F2" w:rsidRDefault="00D07CB1" w:rsidP="00242297">
            <w:pPr>
              <w:jc w:val="center"/>
              <w:rPr>
                <w:b/>
                <w:bCs/>
                <w:sz w:val="20"/>
                <w:szCs w:val="20"/>
              </w:rPr>
            </w:pPr>
            <w:r w:rsidRPr="00B275F2">
              <w:rPr>
                <w:b/>
                <w:bCs/>
                <w:sz w:val="20"/>
                <w:szCs w:val="20"/>
              </w:rPr>
              <w:t>(n=715)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noWrap/>
          </w:tcPr>
          <w:p w14:paraId="45695F2B" w14:textId="77777777" w:rsidR="00D07CB1" w:rsidRPr="00B275F2" w:rsidRDefault="00D07CB1" w:rsidP="00242297">
            <w:pPr>
              <w:jc w:val="center"/>
              <w:rPr>
                <w:b/>
                <w:bCs/>
                <w:sz w:val="20"/>
                <w:szCs w:val="20"/>
              </w:rPr>
            </w:pPr>
            <w:r w:rsidRPr="00B275F2">
              <w:rPr>
                <w:b/>
                <w:bCs/>
                <w:sz w:val="20"/>
                <w:szCs w:val="20"/>
              </w:rPr>
              <w:t>Dataset analysed</w:t>
            </w:r>
          </w:p>
          <w:p w14:paraId="7674BEF2" w14:textId="77777777" w:rsidR="00D07CB1" w:rsidRPr="00B275F2" w:rsidRDefault="00D07CB1" w:rsidP="00242297">
            <w:pPr>
              <w:jc w:val="center"/>
              <w:rPr>
                <w:b/>
                <w:bCs/>
                <w:sz w:val="20"/>
                <w:szCs w:val="20"/>
              </w:rPr>
            </w:pPr>
            <w:r w:rsidRPr="00B275F2">
              <w:rPr>
                <w:b/>
                <w:bCs/>
                <w:sz w:val="20"/>
                <w:szCs w:val="20"/>
              </w:rPr>
              <w:t>(n=632)</w:t>
            </w:r>
          </w:p>
        </w:tc>
      </w:tr>
      <w:tr w:rsidR="00D07CB1" w:rsidRPr="00B275F2" w14:paraId="3822AD8F" w14:textId="77777777" w:rsidTr="00D07CB1">
        <w:trPr>
          <w:trHeight w:val="488"/>
        </w:trPr>
        <w:tc>
          <w:tcPr>
            <w:tcW w:w="2830" w:type="dxa"/>
            <w:noWrap/>
            <w:hideMark/>
          </w:tcPr>
          <w:p w14:paraId="4112263B" w14:textId="77777777" w:rsidR="00D07CB1" w:rsidRPr="00B275F2" w:rsidRDefault="00D07CB1" w:rsidP="002422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hideMark/>
          </w:tcPr>
          <w:p w14:paraId="705179E0" w14:textId="77777777" w:rsidR="00D07CB1" w:rsidRPr="00B275F2" w:rsidRDefault="00D07CB1" w:rsidP="00242297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Number of observations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7B6B" w14:textId="77777777" w:rsidR="00D07CB1" w:rsidRPr="00B275F2" w:rsidRDefault="00D07CB1" w:rsidP="00242297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Percent of total observations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3460DC" w14:textId="77777777" w:rsidR="00D07CB1" w:rsidRPr="00B275F2" w:rsidRDefault="00D07CB1" w:rsidP="00242297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Number of observations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7474991C" w14:textId="77777777" w:rsidR="00D07CB1" w:rsidRPr="00B275F2" w:rsidRDefault="00D07CB1" w:rsidP="00242297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Percent of total observations</w:t>
            </w:r>
          </w:p>
        </w:tc>
      </w:tr>
      <w:tr w:rsidR="00D07CB1" w:rsidRPr="00B275F2" w14:paraId="6D68BF1A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256927FC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Age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E2FAAA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661</w:t>
            </w:r>
          </w:p>
        </w:tc>
        <w:tc>
          <w:tcPr>
            <w:tcW w:w="135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22F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92.44%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DF4C302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EA1D09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46EFDBE5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66784AAB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Male gender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2FD576A3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351000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DB3A01A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5F11BF97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7C349B1F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7AD3CA70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Charlson-Deyo Comorbidity Index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2A0A1A42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09E1B49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899A09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35E70EEE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60DAC2D5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092FEC3A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Frailty Score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0E861935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981B93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AAED8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08668A78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965387" w:rsidRPr="00B275F2" w14:paraId="3EC4440F" w14:textId="77777777" w:rsidTr="00D07CB1">
        <w:trPr>
          <w:trHeight w:val="488"/>
        </w:trPr>
        <w:tc>
          <w:tcPr>
            <w:tcW w:w="2830" w:type="dxa"/>
            <w:noWrap/>
            <w:vAlign w:val="center"/>
          </w:tcPr>
          <w:p w14:paraId="3381A9B8" w14:textId="5EF1E6F4" w:rsidR="00965387" w:rsidRPr="00B275F2" w:rsidRDefault="00965387" w:rsidP="00D07C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Primary diagnosis code</w:t>
            </w:r>
          </w:p>
        </w:tc>
        <w:tc>
          <w:tcPr>
            <w:tcW w:w="1482" w:type="dxa"/>
            <w:gridSpan w:val="2"/>
            <w:noWrap/>
            <w:vAlign w:val="center"/>
          </w:tcPr>
          <w:p w14:paraId="1058BF1B" w14:textId="6E535883" w:rsidR="00965387" w:rsidRPr="00B275F2" w:rsidRDefault="00965387" w:rsidP="00D07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</w:tcPr>
          <w:p w14:paraId="37A81852" w14:textId="5C18AC53" w:rsidR="00965387" w:rsidRPr="00B275F2" w:rsidRDefault="00965387" w:rsidP="00D07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</w:tcPr>
          <w:p w14:paraId="46B9CD64" w14:textId="5AEAA8FC" w:rsidR="00965387" w:rsidRPr="00B275F2" w:rsidRDefault="00965387" w:rsidP="00D07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</w:tcPr>
          <w:p w14:paraId="610959BB" w14:textId="67B900F8" w:rsidR="00965387" w:rsidRPr="00B275F2" w:rsidRDefault="00965387" w:rsidP="00D07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64904970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437149C8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Admission type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6C2866C7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661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4FBDA6D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92.44%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F7646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29D4D230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2E4973C7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0E5E2AE7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Sepsis during admission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4DA091E5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409DDF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94925D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43BFC08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465DAA24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52EB5B61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Hospital length of stay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2A1D7A05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690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7DEED3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96.50%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E3FBAFD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7DF54B7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21892EAD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1254F5AE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Hospital mortality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6061DC71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552B8CA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187D9C6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03BA6A35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7B6E50E0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26D057E6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Time from hospital admission to initial high NEWS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21C8DD1C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1D74AB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B5B577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6A37D835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2C4BB488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5221A998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Initial high NEWS value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70740EB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F66B01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17F5D1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5E242927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04903D13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2F810983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Time of initial high NEWS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0456C5D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F00453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5E2A15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62557C59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66A48A57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2C83B41B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Peri-arrest call prior to critical care admission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53A13E1C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D88AE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D553B0C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79C71CB0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20EA370A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515C15EE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Initial high NEWS to critical care admission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54C21BA2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5AAFD5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BC5536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5C1EB3F2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549994C8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544E323B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Day 1 SOFA score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56E9D2B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3462CD8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88.39%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6333D4D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46C37CDA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446409D9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22ED917A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Invasive Mechanical Ventilation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0EF2C07A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CEC2E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418667F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7720E7A8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7B92B53E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4CDAA060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Non-invasive Ventilation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7A4754D8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8ED7BC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BF7051E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1E8BFDC2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302119CA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46400D73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Critical Care length of stay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2250CD6B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707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0E55725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98.88%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94CCEAD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22A1B172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  <w:tr w:rsidR="00D07CB1" w:rsidRPr="00B275F2" w14:paraId="3897BCD1" w14:textId="77777777" w:rsidTr="00D07CB1">
        <w:trPr>
          <w:trHeight w:val="488"/>
        </w:trPr>
        <w:tc>
          <w:tcPr>
            <w:tcW w:w="2830" w:type="dxa"/>
            <w:noWrap/>
            <w:vAlign w:val="center"/>
            <w:hideMark/>
          </w:tcPr>
          <w:p w14:paraId="00E716C7" w14:textId="77777777" w:rsidR="00D07CB1" w:rsidRPr="00B275F2" w:rsidRDefault="00D07CB1" w:rsidP="00D07CB1">
            <w:pPr>
              <w:jc w:val="right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Critical care mortality</w:t>
            </w:r>
          </w:p>
        </w:tc>
        <w:tc>
          <w:tcPr>
            <w:tcW w:w="1482" w:type="dxa"/>
            <w:gridSpan w:val="2"/>
            <w:noWrap/>
            <w:vAlign w:val="center"/>
            <w:hideMark/>
          </w:tcPr>
          <w:p w14:paraId="3C619334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715</w:t>
            </w:r>
          </w:p>
        </w:tc>
        <w:tc>
          <w:tcPr>
            <w:tcW w:w="135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659139A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251B47E" w14:textId="77777777" w:rsidR="00D07CB1" w:rsidRPr="00B275F2" w:rsidRDefault="00D07CB1" w:rsidP="00D07CB1">
            <w:pPr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632</w:t>
            </w:r>
          </w:p>
        </w:tc>
        <w:tc>
          <w:tcPr>
            <w:tcW w:w="1559" w:type="dxa"/>
            <w:noWrap/>
            <w:vAlign w:val="center"/>
            <w:hideMark/>
          </w:tcPr>
          <w:p w14:paraId="33860C6F" w14:textId="77777777" w:rsidR="00D07CB1" w:rsidRPr="00B275F2" w:rsidRDefault="00D07CB1" w:rsidP="009B7B58">
            <w:pPr>
              <w:keepNext/>
              <w:jc w:val="center"/>
              <w:rPr>
                <w:sz w:val="20"/>
                <w:szCs w:val="20"/>
              </w:rPr>
            </w:pPr>
            <w:r w:rsidRPr="00B275F2">
              <w:rPr>
                <w:sz w:val="20"/>
                <w:szCs w:val="20"/>
              </w:rPr>
              <w:t>100.0%</w:t>
            </w:r>
          </w:p>
        </w:tc>
      </w:tr>
    </w:tbl>
    <w:p w14:paraId="60B2B8C9" w14:textId="15B7D8C8" w:rsidR="005C293B" w:rsidRPr="005C293B" w:rsidRDefault="009B7B58" w:rsidP="005C293B">
      <w:pPr>
        <w:pStyle w:val="Caption"/>
        <w:rPr>
          <w:i w:val="0"/>
          <w:iCs w:val="0"/>
          <w:color w:val="auto"/>
        </w:rPr>
      </w:pPr>
      <w:r w:rsidRPr="009B7B58">
        <w:rPr>
          <w:b/>
          <w:bCs/>
          <w:color w:val="auto"/>
        </w:rPr>
        <w:t xml:space="preserve">Supplementary Table </w:t>
      </w:r>
      <w:r w:rsidRPr="009B7B58">
        <w:rPr>
          <w:b/>
          <w:bCs/>
          <w:color w:val="auto"/>
        </w:rPr>
        <w:fldChar w:fldCharType="begin"/>
      </w:r>
      <w:r w:rsidRPr="009B7B58">
        <w:rPr>
          <w:b/>
          <w:bCs/>
          <w:color w:val="auto"/>
        </w:rPr>
        <w:instrText xml:space="preserve"> SEQ Table \* ARABIC </w:instrText>
      </w:r>
      <w:r w:rsidRPr="009B7B58">
        <w:rPr>
          <w:b/>
          <w:bCs/>
          <w:color w:val="auto"/>
        </w:rPr>
        <w:fldChar w:fldCharType="separate"/>
      </w:r>
      <w:r w:rsidR="00B011E5">
        <w:rPr>
          <w:b/>
          <w:bCs/>
          <w:noProof/>
          <w:color w:val="auto"/>
        </w:rPr>
        <w:t>1</w:t>
      </w:r>
      <w:r w:rsidRPr="009B7B58">
        <w:rPr>
          <w:b/>
          <w:bCs/>
          <w:color w:val="auto"/>
        </w:rPr>
        <w:fldChar w:fldCharType="end"/>
      </w:r>
      <w:r w:rsidRPr="009B7B58">
        <w:rPr>
          <w:b/>
          <w:bCs/>
          <w:color w:val="auto"/>
        </w:rPr>
        <w:t>:</w:t>
      </w:r>
      <w:r w:rsidRPr="009B7B58">
        <w:rPr>
          <w:b/>
          <w:bCs/>
          <w:i w:val="0"/>
          <w:iCs w:val="0"/>
          <w:color w:val="auto"/>
        </w:rPr>
        <w:t xml:space="preserve"> </w:t>
      </w:r>
      <w:r>
        <w:rPr>
          <w:i w:val="0"/>
          <w:iCs w:val="0"/>
          <w:color w:val="auto"/>
        </w:rPr>
        <w:t>Missing data</w:t>
      </w:r>
      <w:r w:rsidR="005C293B">
        <w:rPr>
          <w:i w:val="0"/>
          <w:iCs w:val="0"/>
          <w:color w:val="auto"/>
        </w:rPr>
        <w:t xml:space="preserve"> in the full dataset and the dataset used for analysis.</w:t>
      </w:r>
      <w:r w:rsidR="005C293B">
        <w:rPr>
          <w:i w:val="0"/>
          <w:iCs w:val="0"/>
          <w:color w:val="auto"/>
        </w:rPr>
        <w:br/>
      </w:r>
      <w:r w:rsidR="005C293B">
        <w:rPr>
          <w:i w:val="0"/>
          <w:iCs w:val="0"/>
          <w:color w:val="auto"/>
        </w:rPr>
        <w:br/>
      </w:r>
      <w:r w:rsidR="005C293B" w:rsidRPr="005C293B">
        <w:rPr>
          <w:i w:val="0"/>
          <w:iCs w:val="0"/>
          <w:color w:val="auto"/>
        </w:rPr>
        <w:t>NEWS, national early warning score; SOFA, sequential organ failure assessment; NIV, non-invasive ventilation; IMV, invasive mechanical ventilation.</w:t>
      </w:r>
    </w:p>
    <w:p w14:paraId="4559533F" w14:textId="0EDB6750" w:rsidR="003B0CFC" w:rsidRDefault="003B0CFC"/>
    <w:p w14:paraId="12173039" w14:textId="1EA1AB1D" w:rsidR="003B0CFC" w:rsidRDefault="003B0CFC"/>
    <w:p w14:paraId="3B2E380D" w14:textId="77290D42" w:rsidR="003B0CFC" w:rsidRDefault="003B0CFC"/>
    <w:p w14:paraId="7CEE8234" w14:textId="6505EE03" w:rsidR="003B0CFC" w:rsidRDefault="003B0CFC"/>
    <w:p w14:paraId="2F88E34D" w14:textId="3184BE44" w:rsidR="003B0CFC" w:rsidRDefault="003B0CFC"/>
    <w:p w14:paraId="4C840082" w14:textId="7F1451D7" w:rsidR="003B0CFC" w:rsidRDefault="003B0CFC"/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709"/>
        <w:gridCol w:w="1559"/>
        <w:gridCol w:w="1560"/>
        <w:gridCol w:w="850"/>
      </w:tblGrid>
      <w:tr w:rsidR="003B3E3E" w:rsidRPr="006744E5" w14:paraId="5D5DE4CA" w14:textId="77777777" w:rsidTr="00C25729">
        <w:tc>
          <w:tcPr>
            <w:tcW w:w="8647" w:type="dxa"/>
            <w:gridSpan w:val="5"/>
            <w:tcBorders>
              <w:bottom w:val="single" w:sz="4" w:space="0" w:color="auto"/>
            </w:tcBorders>
          </w:tcPr>
          <w:p w14:paraId="05DBD3ED" w14:textId="77777777" w:rsidR="003B3E3E" w:rsidRPr="006744E5" w:rsidRDefault="003B3E3E" w:rsidP="00C25729">
            <w:pPr>
              <w:spacing w:line="48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Univariable</w:t>
            </w:r>
            <w:r w:rsidRPr="006744E5">
              <w:rPr>
                <w:rFonts w:cstheme="minorHAnsi"/>
                <w:b/>
                <w:bCs/>
                <w:sz w:val="20"/>
                <w:szCs w:val="20"/>
              </w:rPr>
              <w:t xml:space="preserve"> logistic models for critical care mortality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(Supplementary)</w:t>
            </w:r>
          </w:p>
        </w:tc>
      </w:tr>
      <w:tr w:rsidR="003B3E3E" w:rsidRPr="006744E5" w14:paraId="3CEE816C" w14:textId="77777777" w:rsidTr="00C25729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61F145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5C2A3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CC6D4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Lower CI (0.025)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89FD5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Upper CI (0.975)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C8A85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3B3E3E" w:rsidRPr="006744E5" w14:paraId="0742F5B7" w14:textId="77777777" w:rsidTr="00C25729">
        <w:tc>
          <w:tcPr>
            <w:tcW w:w="3969" w:type="dxa"/>
          </w:tcPr>
          <w:p w14:paraId="24E7DD15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bookmarkStart w:id="1" w:name="_Hlk65720930"/>
            <w:r w:rsidRPr="006744E5">
              <w:rPr>
                <w:rFonts w:cstheme="minorHAnsi"/>
                <w:sz w:val="20"/>
                <w:szCs w:val="20"/>
              </w:rPr>
              <w:t>Age*</w:t>
            </w:r>
          </w:p>
        </w:tc>
        <w:tc>
          <w:tcPr>
            <w:tcW w:w="709" w:type="dxa"/>
          </w:tcPr>
          <w:p w14:paraId="6E19481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59" w:type="dxa"/>
          </w:tcPr>
          <w:p w14:paraId="5AEF95E9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60" w:type="dxa"/>
          </w:tcPr>
          <w:p w14:paraId="3456F9B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0" w:type="dxa"/>
          </w:tcPr>
          <w:p w14:paraId="07B6B4CE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0.063</w:t>
            </w:r>
          </w:p>
        </w:tc>
      </w:tr>
      <w:tr w:rsidR="003B3E3E" w:rsidRPr="006744E5" w14:paraId="286AF4B2" w14:textId="77777777" w:rsidTr="00C25729">
        <w:tc>
          <w:tcPr>
            <w:tcW w:w="3969" w:type="dxa"/>
          </w:tcPr>
          <w:p w14:paraId="2ED92DC5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Male gender</w:t>
            </w:r>
          </w:p>
        </w:tc>
        <w:tc>
          <w:tcPr>
            <w:tcW w:w="709" w:type="dxa"/>
          </w:tcPr>
          <w:p w14:paraId="5CBDB28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1559" w:type="dxa"/>
          </w:tcPr>
          <w:p w14:paraId="7478098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1560" w:type="dxa"/>
          </w:tcPr>
          <w:p w14:paraId="3C12DB0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1.5</w:t>
            </w:r>
          </w:p>
        </w:tc>
        <w:tc>
          <w:tcPr>
            <w:tcW w:w="850" w:type="dxa"/>
          </w:tcPr>
          <w:p w14:paraId="3A6AA5E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</w:t>
            </w:r>
          </w:p>
        </w:tc>
      </w:tr>
      <w:tr w:rsidR="003B3E3E" w:rsidRPr="006744E5" w14:paraId="2BA933F0" w14:textId="77777777" w:rsidTr="00C25729">
        <w:tc>
          <w:tcPr>
            <w:tcW w:w="3969" w:type="dxa"/>
          </w:tcPr>
          <w:p w14:paraId="2A3A147A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Frailty Score*</w:t>
            </w:r>
          </w:p>
        </w:tc>
        <w:tc>
          <w:tcPr>
            <w:tcW w:w="709" w:type="dxa"/>
          </w:tcPr>
          <w:p w14:paraId="11304E8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1559" w:type="dxa"/>
          </w:tcPr>
          <w:p w14:paraId="05428D4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</w:t>
            </w:r>
          </w:p>
        </w:tc>
        <w:tc>
          <w:tcPr>
            <w:tcW w:w="1560" w:type="dxa"/>
          </w:tcPr>
          <w:p w14:paraId="6533BC8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850" w:type="dxa"/>
          </w:tcPr>
          <w:p w14:paraId="0CD3928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0.033</w:t>
            </w:r>
          </w:p>
        </w:tc>
      </w:tr>
      <w:tr w:rsidR="003B3E3E" w:rsidRPr="006744E5" w14:paraId="03E8E17C" w14:textId="77777777" w:rsidTr="00C25729">
        <w:tc>
          <w:tcPr>
            <w:tcW w:w="3969" w:type="dxa"/>
          </w:tcPr>
          <w:p w14:paraId="153A5170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Charlson-Deyo Score*</w:t>
            </w:r>
          </w:p>
        </w:tc>
        <w:tc>
          <w:tcPr>
            <w:tcW w:w="709" w:type="dxa"/>
          </w:tcPr>
          <w:p w14:paraId="7952E19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1559" w:type="dxa"/>
          </w:tcPr>
          <w:p w14:paraId="7BA56EFD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1560" w:type="dxa"/>
          </w:tcPr>
          <w:p w14:paraId="149FD9F9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850" w:type="dxa"/>
          </w:tcPr>
          <w:p w14:paraId="5379D4E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0.105</w:t>
            </w:r>
          </w:p>
        </w:tc>
      </w:tr>
      <w:tr w:rsidR="003B3E3E" w:rsidRPr="006744E5" w14:paraId="2458AA0E" w14:textId="77777777" w:rsidTr="00C25729">
        <w:tc>
          <w:tcPr>
            <w:tcW w:w="3969" w:type="dxa"/>
          </w:tcPr>
          <w:p w14:paraId="181EFD6F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Triggering high NEWS2 score</w:t>
            </w:r>
          </w:p>
        </w:tc>
        <w:tc>
          <w:tcPr>
            <w:tcW w:w="709" w:type="dxa"/>
          </w:tcPr>
          <w:p w14:paraId="77ED455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1559" w:type="dxa"/>
          </w:tcPr>
          <w:p w14:paraId="648924E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1560" w:type="dxa"/>
          </w:tcPr>
          <w:p w14:paraId="7C59316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850" w:type="dxa"/>
          </w:tcPr>
          <w:p w14:paraId="04C8BF1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0.322</w:t>
            </w:r>
          </w:p>
        </w:tc>
      </w:tr>
      <w:tr w:rsidR="003B3E3E" w:rsidRPr="006744E5" w14:paraId="70AC634A" w14:textId="77777777" w:rsidTr="00C25729">
        <w:tc>
          <w:tcPr>
            <w:tcW w:w="3969" w:type="dxa"/>
          </w:tcPr>
          <w:p w14:paraId="7880B1DA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Time to triggering high NEWS2 score*</w:t>
            </w:r>
          </w:p>
        </w:tc>
        <w:tc>
          <w:tcPr>
            <w:tcW w:w="709" w:type="dxa"/>
          </w:tcPr>
          <w:p w14:paraId="7C33DF12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6D019E8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60" w:type="dxa"/>
          </w:tcPr>
          <w:p w14:paraId="722AF3D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850" w:type="dxa"/>
          </w:tcPr>
          <w:p w14:paraId="74DA2AE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0.06</w:t>
            </w:r>
          </w:p>
        </w:tc>
      </w:tr>
      <w:tr w:rsidR="003B3E3E" w:rsidRPr="006744E5" w14:paraId="18E5B460" w14:textId="77777777" w:rsidTr="00C25729">
        <w:tc>
          <w:tcPr>
            <w:tcW w:w="3969" w:type="dxa"/>
          </w:tcPr>
          <w:p w14:paraId="2069EE78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Triggering high NEWS2 score out of hours</w:t>
            </w:r>
          </w:p>
        </w:tc>
        <w:tc>
          <w:tcPr>
            <w:tcW w:w="709" w:type="dxa"/>
          </w:tcPr>
          <w:p w14:paraId="1AEE2A5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1559" w:type="dxa"/>
          </w:tcPr>
          <w:p w14:paraId="3DDA2C29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0.69</w:t>
            </w:r>
          </w:p>
        </w:tc>
        <w:tc>
          <w:tcPr>
            <w:tcW w:w="1560" w:type="dxa"/>
          </w:tcPr>
          <w:p w14:paraId="75DCE65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1.62</w:t>
            </w:r>
          </w:p>
        </w:tc>
        <w:tc>
          <w:tcPr>
            <w:tcW w:w="850" w:type="dxa"/>
          </w:tcPr>
          <w:p w14:paraId="367DF32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0.785</w:t>
            </w:r>
          </w:p>
        </w:tc>
      </w:tr>
      <w:tr w:rsidR="003B3E3E" w:rsidRPr="006744E5" w14:paraId="04646BF6" w14:textId="77777777" w:rsidTr="00C25729">
        <w:tc>
          <w:tcPr>
            <w:tcW w:w="3969" w:type="dxa"/>
          </w:tcPr>
          <w:p w14:paraId="3F4589DC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Peri-arrest call prior to critical care admission</w:t>
            </w:r>
          </w:p>
        </w:tc>
        <w:tc>
          <w:tcPr>
            <w:tcW w:w="709" w:type="dxa"/>
          </w:tcPr>
          <w:p w14:paraId="69C6A59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1.36</w:t>
            </w:r>
          </w:p>
        </w:tc>
        <w:tc>
          <w:tcPr>
            <w:tcW w:w="1559" w:type="dxa"/>
          </w:tcPr>
          <w:p w14:paraId="04CBAEE9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1560" w:type="dxa"/>
          </w:tcPr>
          <w:p w14:paraId="1501C95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2.54</w:t>
            </w:r>
          </w:p>
        </w:tc>
        <w:tc>
          <w:tcPr>
            <w:tcW w:w="850" w:type="dxa"/>
          </w:tcPr>
          <w:p w14:paraId="00958D90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0.343</w:t>
            </w:r>
          </w:p>
        </w:tc>
      </w:tr>
      <w:tr w:rsidR="003B3E3E" w:rsidRPr="006744E5" w14:paraId="53F6A2CE" w14:textId="77777777" w:rsidTr="00C25729">
        <w:tc>
          <w:tcPr>
            <w:tcW w:w="3969" w:type="dxa"/>
          </w:tcPr>
          <w:p w14:paraId="1B8E7B03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Score To Door time*</w:t>
            </w:r>
          </w:p>
        </w:tc>
        <w:tc>
          <w:tcPr>
            <w:tcW w:w="709" w:type="dxa"/>
          </w:tcPr>
          <w:p w14:paraId="4411DB5E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59" w:type="dxa"/>
          </w:tcPr>
          <w:p w14:paraId="7C19855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60" w:type="dxa"/>
          </w:tcPr>
          <w:p w14:paraId="7A1C669D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0" w:type="dxa"/>
          </w:tcPr>
          <w:p w14:paraId="2E998E5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0.06</w:t>
            </w:r>
          </w:p>
        </w:tc>
      </w:tr>
      <w:tr w:rsidR="003B3E3E" w:rsidRPr="006744E5" w14:paraId="7689D9A3" w14:textId="77777777" w:rsidTr="00C25729">
        <w:tc>
          <w:tcPr>
            <w:tcW w:w="3969" w:type="dxa"/>
          </w:tcPr>
          <w:p w14:paraId="37D094B3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SOFA Score*</w:t>
            </w:r>
          </w:p>
        </w:tc>
        <w:tc>
          <w:tcPr>
            <w:tcW w:w="709" w:type="dxa"/>
          </w:tcPr>
          <w:p w14:paraId="57E5650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1559" w:type="dxa"/>
          </w:tcPr>
          <w:p w14:paraId="16619AC2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1.13</w:t>
            </w:r>
          </w:p>
        </w:tc>
        <w:tc>
          <w:tcPr>
            <w:tcW w:w="1560" w:type="dxa"/>
          </w:tcPr>
          <w:p w14:paraId="397AB67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850" w:type="dxa"/>
          </w:tcPr>
          <w:p w14:paraId="33B65FE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3B3E3E" w:rsidRPr="006744E5" w14:paraId="380060EC" w14:textId="77777777" w:rsidTr="00C25729">
        <w:tc>
          <w:tcPr>
            <w:tcW w:w="3969" w:type="dxa"/>
          </w:tcPr>
          <w:p w14:paraId="216F2F50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Sepsis flagged at critical care admission</w:t>
            </w:r>
          </w:p>
        </w:tc>
        <w:tc>
          <w:tcPr>
            <w:tcW w:w="709" w:type="dxa"/>
          </w:tcPr>
          <w:p w14:paraId="4176D58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1559" w:type="dxa"/>
          </w:tcPr>
          <w:p w14:paraId="06EA37C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0.56</w:t>
            </w:r>
          </w:p>
        </w:tc>
        <w:tc>
          <w:tcPr>
            <w:tcW w:w="1560" w:type="dxa"/>
          </w:tcPr>
          <w:p w14:paraId="626A3BF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1.37</w:t>
            </w:r>
          </w:p>
        </w:tc>
        <w:tc>
          <w:tcPr>
            <w:tcW w:w="850" w:type="dxa"/>
          </w:tcPr>
          <w:p w14:paraId="208C0DF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0.548</w:t>
            </w:r>
          </w:p>
        </w:tc>
      </w:tr>
      <w:tr w:rsidR="003B3E3E" w:rsidRPr="006744E5" w14:paraId="0DCEF3DF" w14:textId="77777777" w:rsidTr="00C25729">
        <w:tc>
          <w:tcPr>
            <w:tcW w:w="3969" w:type="dxa"/>
          </w:tcPr>
          <w:p w14:paraId="01930D50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NIV or IMV*</w:t>
            </w:r>
          </w:p>
        </w:tc>
        <w:tc>
          <w:tcPr>
            <w:tcW w:w="709" w:type="dxa"/>
          </w:tcPr>
          <w:p w14:paraId="017265C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1.93</w:t>
            </w:r>
          </w:p>
        </w:tc>
        <w:tc>
          <w:tcPr>
            <w:tcW w:w="1559" w:type="dxa"/>
          </w:tcPr>
          <w:p w14:paraId="1CB7EB4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1.26</w:t>
            </w:r>
          </w:p>
        </w:tc>
        <w:tc>
          <w:tcPr>
            <w:tcW w:w="1560" w:type="dxa"/>
          </w:tcPr>
          <w:p w14:paraId="56C9A93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2.95</w:t>
            </w:r>
          </w:p>
        </w:tc>
        <w:tc>
          <w:tcPr>
            <w:tcW w:w="850" w:type="dxa"/>
          </w:tcPr>
          <w:p w14:paraId="116C964E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0.002</w:t>
            </w:r>
          </w:p>
        </w:tc>
      </w:tr>
      <w:tr w:rsidR="003B3E3E" w:rsidRPr="006744E5" w14:paraId="0C18FACA" w14:textId="77777777" w:rsidTr="00C25729">
        <w:tc>
          <w:tcPr>
            <w:tcW w:w="3969" w:type="dxa"/>
          </w:tcPr>
          <w:p w14:paraId="576E7B11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Elective admission</w:t>
            </w:r>
          </w:p>
        </w:tc>
        <w:tc>
          <w:tcPr>
            <w:tcW w:w="709" w:type="dxa"/>
          </w:tcPr>
          <w:p w14:paraId="447418D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1559" w:type="dxa"/>
          </w:tcPr>
          <w:p w14:paraId="34E9A58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0.5</w:t>
            </w:r>
          </w:p>
        </w:tc>
        <w:tc>
          <w:tcPr>
            <w:tcW w:w="1560" w:type="dxa"/>
          </w:tcPr>
          <w:p w14:paraId="0280197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1.4</w:t>
            </w:r>
          </w:p>
        </w:tc>
        <w:tc>
          <w:tcPr>
            <w:tcW w:w="850" w:type="dxa"/>
          </w:tcPr>
          <w:p w14:paraId="075CBF0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0.5</w:t>
            </w:r>
          </w:p>
        </w:tc>
      </w:tr>
      <w:tr w:rsidR="003B3E3E" w:rsidRPr="006744E5" w14:paraId="3FCC6EBB" w14:textId="77777777" w:rsidTr="00C25729">
        <w:tc>
          <w:tcPr>
            <w:tcW w:w="3969" w:type="dxa"/>
          </w:tcPr>
          <w:p w14:paraId="3559C4EE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Emergency admission</w:t>
            </w:r>
          </w:p>
        </w:tc>
        <w:tc>
          <w:tcPr>
            <w:tcW w:w="709" w:type="dxa"/>
          </w:tcPr>
          <w:p w14:paraId="4FE4B9D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1559" w:type="dxa"/>
          </w:tcPr>
          <w:p w14:paraId="14B9C50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1560" w:type="dxa"/>
          </w:tcPr>
          <w:p w14:paraId="35C823D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2.0</w:t>
            </w:r>
          </w:p>
        </w:tc>
        <w:tc>
          <w:tcPr>
            <w:tcW w:w="850" w:type="dxa"/>
          </w:tcPr>
          <w:p w14:paraId="5A13AC7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0.384</w:t>
            </w:r>
          </w:p>
        </w:tc>
      </w:tr>
      <w:tr w:rsidR="003B3E3E" w:rsidRPr="006744E5" w14:paraId="284DA87B" w14:textId="77777777" w:rsidTr="00C25729">
        <w:tc>
          <w:tcPr>
            <w:tcW w:w="3969" w:type="dxa"/>
            <w:tcBorders>
              <w:bottom w:val="single" w:sz="4" w:space="0" w:color="auto"/>
            </w:tcBorders>
          </w:tcPr>
          <w:p w14:paraId="20C0CE6F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Other admission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BC2B4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D50A0E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EF649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5F30D30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0.637</w:t>
            </w:r>
          </w:p>
        </w:tc>
      </w:tr>
      <w:bookmarkEnd w:id="1"/>
      <w:tr w:rsidR="003B3E3E" w:rsidRPr="006744E5" w14:paraId="33F64DC3" w14:textId="77777777" w:rsidTr="00C25729">
        <w:tc>
          <w:tcPr>
            <w:tcW w:w="864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B99E2F" w14:textId="37A0B628" w:rsidR="003B3E3E" w:rsidRPr="006744E5" w:rsidRDefault="003B3E3E" w:rsidP="003B3E3E">
            <w:pPr>
              <w:spacing w:line="48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br/>
            </w:r>
            <w:r>
              <w:rPr>
                <w:rFonts w:cstheme="minorHAnsi"/>
                <w:b/>
                <w:bCs/>
                <w:sz w:val="20"/>
                <w:szCs w:val="20"/>
              </w:rPr>
              <w:t>Univariable</w:t>
            </w:r>
            <w:r w:rsidRPr="006744E5">
              <w:rPr>
                <w:rFonts w:cstheme="minorHAnsi"/>
                <w:b/>
                <w:bCs/>
                <w:sz w:val="20"/>
                <w:szCs w:val="20"/>
              </w:rPr>
              <w:t xml:space="preserve"> logistic models for hospital mortality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(Supplementary)</w:t>
            </w:r>
          </w:p>
        </w:tc>
      </w:tr>
      <w:tr w:rsidR="003B3E3E" w:rsidRPr="006744E5" w14:paraId="0467DED7" w14:textId="77777777" w:rsidTr="00C25729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B11FFC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8DD872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B569D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Lower CI (0.025)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2AB95C2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Upper CI (0.975)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9D162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3B3E3E" w:rsidRPr="006744E5" w14:paraId="4DEE62DE" w14:textId="77777777" w:rsidTr="00C25729">
        <w:tc>
          <w:tcPr>
            <w:tcW w:w="3969" w:type="dxa"/>
            <w:tcBorders>
              <w:top w:val="single" w:sz="4" w:space="0" w:color="auto"/>
            </w:tcBorders>
          </w:tcPr>
          <w:p w14:paraId="1FDC9D92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Age*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95BE1B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AB0A5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0B99C0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A39740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0.002</w:t>
            </w:r>
          </w:p>
        </w:tc>
      </w:tr>
      <w:tr w:rsidR="003B3E3E" w:rsidRPr="006744E5" w14:paraId="32E8985B" w14:textId="77777777" w:rsidTr="00C25729">
        <w:tc>
          <w:tcPr>
            <w:tcW w:w="3969" w:type="dxa"/>
          </w:tcPr>
          <w:p w14:paraId="4D53B8C9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Male gender</w:t>
            </w:r>
          </w:p>
        </w:tc>
        <w:tc>
          <w:tcPr>
            <w:tcW w:w="709" w:type="dxa"/>
          </w:tcPr>
          <w:p w14:paraId="1FE4E49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1559" w:type="dxa"/>
          </w:tcPr>
          <w:p w14:paraId="2B21579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1560" w:type="dxa"/>
          </w:tcPr>
          <w:p w14:paraId="3929BED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1.47</w:t>
            </w:r>
          </w:p>
        </w:tc>
        <w:tc>
          <w:tcPr>
            <w:tcW w:w="850" w:type="dxa"/>
          </w:tcPr>
          <w:p w14:paraId="118B953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0.871</w:t>
            </w:r>
          </w:p>
        </w:tc>
      </w:tr>
      <w:tr w:rsidR="003B3E3E" w:rsidRPr="006744E5" w14:paraId="1E64A394" w14:textId="77777777" w:rsidTr="00C25729">
        <w:tc>
          <w:tcPr>
            <w:tcW w:w="3969" w:type="dxa"/>
          </w:tcPr>
          <w:p w14:paraId="20299D13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Frailty Score</w:t>
            </w:r>
          </w:p>
        </w:tc>
        <w:tc>
          <w:tcPr>
            <w:tcW w:w="709" w:type="dxa"/>
          </w:tcPr>
          <w:p w14:paraId="777B9659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5B43DA3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1560" w:type="dxa"/>
          </w:tcPr>
          <w:p w14:paraId="5517D3B0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850" w:type="dxa"/>
          </w:tcPr>
          <w:p w14:paraId="0E20E10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0.811</w:t>
            </w:r>
          </w:p>
        </w:tc>
      </w:tr>
      <w:tr w:rsidR="003B3E3E" w:rsidRPr="006744E5" w14:paraId="283BE148" w14:textId="77777777" w:rsidTr="00C25729">
        <w:tc>
          <w:tcPr>
            <w:tcW w:w="3969" w:type="dxa"/>
          </w:tcPr>
          <w:p w14:paraId="15E431CB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Charlson-Deyo Score</w:t>
            </w:r>
          </w:p>
        </w:tc>
        <w:tc>
          <w:tcPr>
            <w:tcW w:w="709" w:type="dxa"/>
          </w:tcPr>
          <w:p w14:paraId="6E57081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1559" w:type="dxa"/>
          </w:tcPr>
          <w:p w14:paraId="1BDE684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1560" w:type="dxa"/>
          </w:tcPr>
          <w:p w14:paraId="3E52FA1B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850" w:type="dxa"/>
          </w:tcPr>
          <w:p w14:paraId="1051ABE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0.397</w:t>
            </w:r>
          </w:p>
        </w:tc>
      </w:tr>
      <w:tr w:rsidR="003B3E3E" w:rsidRPr="006744E5" w14:paraId="48B36B18" w14:textId="77777777" w:rsidTr="00C25729">
        <w:tc>
          <w:tcPr>
            <w:tcW w:w="3969" w:type="dxa"/>
          </w:tcPr>
          <w:p w14:paraId="1C3E5B61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Triggering high NEWS2 score*</w:t>
            </w:r>
          </w:p>
        </w:tc>
        <w:tc>
          <w:tcPr>
            <w:tcW w:w="709" w:type="dxa"/>
          </w:tcPr>
          <w:p w14:paraId="1F44520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1559" w:type="dxa"/>
          </w:tcPr>
          <w:p w14:paraId="1B0AF24B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1560" w:type="dxa"/>
          </w:tcPr>
          <w:p w14:paraId="0DFDD960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850" w:type="dxa"/>
          </w:tcPr>
          <w:p w14:paraId="5E88FF3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0.045</w:t>
            </w:r>
          </w:p>
        </w:tc>
      </w:tr>
      <w:tr w:rsidR="003B3E3E" w:rsidRPr="006744E5" w14:paraId="2606426A" w14:textId="77777777" w:rsidTr="00C25729">
        <w:tc>
          <w:tcPr>
            <w:tcW w:w="3969" w:type="dxa"/>
          </w:tcPr>
          <w:p w14:paraId="26206591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Time to triggering high NEWS2 score*</w:t>
            </w:r>
          </w:p>
        </w:tc>
        <w:tc>
          <w:tcPr>
            <w:tcW w:w="709" w:type="dxa"/>
          </w:tcPr>
          <w:p w14:paraId="43E52A17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498C99F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1560" w:type="dxa"/>
          </w:tcPr>
          <w:p w14:paraId="31FB318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850" w:type="dxa"/>
          </w:tcPr>
          <w:p w14:paraId="0CA80CF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0.027</w:t>
            </w:r>
          </w:p>
        </w:tc>
      </w:tr>
      <w:tr w:rsidR="003B3E3E" w:rsidRPr="006744E5" w14:paraId="4A2CAD83" w14:textId="77777777" w:rsidTr="00C25729">
        <w:tc>
          <w:tcPr>
            <w:tcW w:w="3969" w:type="dxa"/>
          </w:tcPr>
          <w:p w14:paraId="592E9873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Triggering high NEWS2 score out of hours</w:t>
            </w:r>
          </w:p>
        </w:tc>
        <w:tc>
          <w:tcPr>
            <w:tcW w:w="709" w:type="dxa"/>
          </w:tcPr>
          <w:p w14:paraId="6B9B599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41C9636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0.71</w:t>
            </w:r>
          </w:p>
        </w:tc>
        <w:tc>
          <w:tcPr>
            <w:tcW w:w="1560" w:type="dxa"/>
          </w:tcPr>
          <w:p w14:paraId="65F6529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1.44</w:t>
            </w:r>
          </w:p>
        </w:tc>
        <w:tc>
          <w:tcPr>
            <w:tcW w:w="850" w:type="dxa"/>
          </w:tcPr>
          <w:p w14:paraId="35CB0FDF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0.945</w:t>
            </w:r>
          </w:p>
        </w:tc>
      </w:tr>
      <w:tr w:rsidR="003B3E3E" w:rsidRPr="006744E5" w14:paraId="22A48739" w14:textId="77777777" w:rsidTr="00C25729">
        <w:tc>
          <w:tcPr>
            <w:tcW w:w="3969" w:type="dxa"/>
          </w:tcPr>
          <w:p w14:paraId="2F0949B7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Peri-arrest call prior to critical care admission</w:t>
            </w:r>
          </w:p>
        </w:tc>
        <w:tc>
          <w:tcPr>
            <w:tcW w:w="709" w:type="dxa"/>
          </w:tcPr>
          <w:p w14:paraId="125DC42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1.27</w:t>
            </w:r>
          </w:p>
        </w:tc>
        <w:tc>
          <w:tcPr>
            <w:tcW w:w="1559" w:type="dxa"/>
          </w:tcPr>
          <w:p w14:paraId="3239E6E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1560" w:type="dxa"/>
          </w:tcPr>
          <w:p w14:paraId="725B04C0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2.19</w:t>
            </w:r>
          </w:p>
        </w:tc>
        <w:tc>
          <w:tcPr>
            <w:tcW w:w="850" w:type="dxa"/>
          </w:tcPr>
          <w:p w14:paraId="28D230BD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0.374</w:t>
            </w:r>
          </w:p>
        </w:tc>
      </w:tr>
      <w:tr w:rsidR="003B3E3E" w:rsidRPr="006744E5" w14:paraId="108C04C1" w14:textId="77777777" w:rsidTr="00C25729">
        <w:tc>
          <w:tcPr>
            <w:tcW w:w="3969" w:type="dxa"/>
          </w:tcPr>
          <w:p w14:paraId="1CE450E7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Score To Door time*</w:t>
            </w:r>
          </w:p>
        </w:tc>
        <w:tc>
          <w:tcPr>
            <w:tcW w:w="709" w:type="dxa"/>
          </w:tcPr>
          <w:p w14:paraId="7E00746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727F508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1560" w:type="dxa"/>
          </w:tcPr>
          <w:p w14:paraId="1940A66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0" w:type="dxa"/>
          </w:tcPr>
          <w:p w14:paraId="603C9E26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0.154</w:t>
            </w:r>
          </w:p>
        </w:tc>
      </w:tr>
      <w:tr w:rsidR="003B3E3E" w:rsidRPr="006744E5" w14:paraId="205FFFEB" w14:textId="77777777" w:rsidTr="00C25729">
        <w:tc>
          <w:tcPr>
            <w:tcW w:w="3969" w:type="dxa"/>
          </w:tcPr>
          <w:p w14:paraId="669F17A2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SOFA Score*</w:t>
            </w:r>
          </w:p>
        </w:tc>
        <w:tc>
          <w:tcPr>
            <w:tcW w:w="709" w:type="dxa"/>
          </w:tcPr>
          <w:p w14:paraId="005A928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1559" w:type="dxa"/>
          </w:tcPr>
          <w:p w14:paraId="2DB4BF88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1560" w:type="dxa"/>
          </w:tcPr>
          <w:p w14:paraId="0A24808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850" w:type="dxa"/>
          </w:tcPr>
          <w:p w14:paraId="35628A4A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3B3E3E" w:rsidRPr="006744E5" w14:paraId="5D2FC58B" w14:textId="77777777" w:rsidTr="00C25729">
        <w:tc>
          <w:tcPr>
            <w:tcW w:w="3969" w:type="dxa"/>
          </w:tcPr>
          <w:p w14:paraId="1DE99558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Sepsis flagged at critical care admission</w:t>
            </w:r>
          </w:p>
        </w:tc>
        <w:tc>
          <w:tcPr>
            <w:tcW w:w="709" w:type="dxa"/>
          </w:tcPr>
          <w:p w14:paraId="25130293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1559" w:type="dxa"/>
          </w:tcPr>
          <w:p w14:paraId="65567E51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1560" w:type="dxa"/>
          </w:tcPr>
          <w:p w14:paraId="4238DD1E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1.67</w:t>
            </w:r>
          </w:p>
        </w:tc>
        <w:tc>
          <w:tcPr>
            <w:tcW w:w="850" w:type="dxa"/>
          </w:tcPr>
          <w:p w14:paraId="1A878CC3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0.411</w:t>
            </w:r>
          </w:p>
        </w:tc>
      </w:tr>
      <w:tr w:rsidR="003B3E3E" w:rsidRPr="006744E5" w14:paraId="6C54A270" w14:textId="77777777" w:rsidTr="00C25729">
        <w:tc>
          <w:tcPr>
            <w:tcW w:w="3969" w:type="dxa"/>
          </w:tcPr>
          <w:p w14:paraId="0CBA41E3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NIV or IMV*</w:t>
            </w:r>
          </w:p>
        </w:tc>
        <w:tc>
          <w:tcPr>
            <w:tcW w:w="709" w:type="dxa"/>
          </w:tcPr>
          <w:p w14:paraId="607E5384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1.85</w:t>
            </w:r>
          </w:p>
        </w:tc>
        <w:tc>
          <w:tcPr>
            <w:tcW w:w="1559" w:type="dxa"/>
          </w:tcPr>
          <w:p w14:paraId="6956D5AD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1.30</w:t>
            </w:r>
          </w:p>
        </w:tc>
        <w:tc>
          <w:tcPr>
            <w:tcW w:w="1560" w:type="dxa"/>
          </w:tcPr>
          <w:p w14:paraId="43504F2D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2.64</w:t>
            </w:r>
          </w:p>
        </w:tc>
        <w:tc>
          <w:tcPr>
            <w:tcW w:w="850" w:type="dxa"/>
          </w:tcPr>
          <w:p w14:paraId="7AFA3874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3B3E3E" w:rsidRPr="006744E5" w14:paraId="2EFE20F0" w14:textId="77777777" w:rsidTr="00C25729">
        <w:tc>
          <w:tcPr>
            <w:tcW w:w="3969" w:type="dxa"/>
          </w:tcPr>
          <w:p w14:paraId="05E89CE6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Elective admission*</w:t>
            </w:r>
          </w:p>
        </w:tc>
        <w:tc>
          <w:tcPr>
            <w:tcW w:w="709" w:type="dxa"/>
          </w:tcPr>
          <w:p w14:paraId="47D7E0EC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1559" w:type="dxa"/>
          </w:tcPr>
          <w:p w14:paraId="3FDC8E82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0.47</w:t>
            </w:r>
          </w:p>
        </w:tc>
        <w:tc>
          <w:tcPr>
            <w:tcW w:w="1560" w:type="dxa"/>
          </w:tcPr>
          <w:p w14:paraId="0B53E3B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1.13</w:t>
            </w:r>
          </w:p>
        </w:tc>
        <w:tc>
          <w:tcPr>
            <w:tcW w:w="850" w:type="dxa"/>
          </w:tcPr>
          <w:p w14:paraId="2C540986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0.15</w:t>
            </w:r>
          </w:p>
        </w:tc>
      </w:tr>
      <w:tr w:rsidR="003B3E3E" w:rsidRPr="006744E5" w14:paraId="5080F9EE" w14:textId="77777777" w:rsidTr="00C25729">
        <w:tc>
          <w:tcPr>
            <w:tcW w:w="3969" w:type="dxa"/>
          </w:tcPr>
          <w:p w14:paraId="6642670F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Emergency admission</w:t>
            </w:r>
          </w:p>
        </w:tc>
        <w:tc>
          <w:tcPr>
            <w:tcW w:w="709" w:type="dxa"/>
          </w:tcPr>
          <w:p w14:paraId="1C789C6B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1.26</w:t>
            </w:r>
          </w:p>
        </w:tc>
        <w:tc>
          <w:tcPr>
            <w:tcW w:w="1559" w:type="dxa"/>
          </w:tcPr>
          <w:p w14:paraId="5A1572E9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1560" w:type="dxa"/>
          </w:tcPr>
          <w:p w14:paraId="03E63DC6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1.87</w:t>
            </w:r>
          </w:p>
        </w:tc>
        <w:tc>
          <w:tcPr>
            <w:tcW w:w="850" w:type="dxa"/>
          </w:tcPr>
          <w:p w14:paraId="32DC8256" w14:textId="77777777" w:rsidR="003B3E3E" w:rsidRPr="006744E5" w:rsidRDefault="003B3E3E" w:rsidP="00C25729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0.252</w:t>
            </w:r>
          </w:p>
        </w:tc>
      </w:tr>
      <w:tr w:rsidR="003B3E3E" w:rsidRPr="006744E5" w14:paraId="33760F5F" w14:textId="77777777" w:rsidTr="00C25729">
        <w:tc>
          <w:tcPr>
            <w:tcW w:w="3969" w:type="dxa"/>
            <w:tcBorders>
              <w:bottom w:val="single" w:sz="4" w:space="0" w:color="auto"/>
            </w:tcBorders>
          </w:tcPr>
          <w:p w14:paraId="7F00ED62" w14:textId="77777777" w:rsidR="003B3E3E" w:rsidRPr="006744E5" w:rsidRDefault="003B3E3E" w:rsidP="00C25729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Other admission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9FC535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1.13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5D5ECA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0.55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E0A51BD" w14:textId="77777777" w:rsidR="003B3E3E" w:rsidRPr="006744E5" w:rsidRDefault="003B3E3E" w:rsidP="00C25729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2.34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EE77C9" w14:textId="77777777" w:rsidR="003B3E3E" w:rsidRPr="006744E5" w:rsidRDefault="003B3E3E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744E5">
              <w:rPr>
                <w:rFonts w:cstheme="minorHAnsi"/>
                <w:sz w:val="20"/>
                <w:szCs w:val="20"/>
              </w:rPr>
              <w:t>0.741</w:t>
            </w:r>
          </w:p>
        </w:tc>
      </w:tr>
    </w:tbl>
    <w:p w14:paraId="775F9C90" w14:textId="7DD189FE" w:rsidR="00D66FDC" w:rsidRPr="00D66FDC" w:rsidRDefault="00D66FDC" w:rsidP="00D66FDC">
      <w:pPr>
        <w:pStyle w:val="Caption"/>
        <w:rPr>
          <w:i w:val="0"/>
          <w:iCs w:val="0"/>
          <w:color w:val="auto"/>
        </w:rPr>
      </w:pPr>
      <w:r w:rsidRPr="00D66FDC">
        <w:rPr>
          <w:b/>
          <w:bCs/>
          <w:color w:val="auto"/>
        </w:rPr>
        <w:t xml:space="preserve">Supplementary Table </w:t>
      </w:r>
      <w:r w:rsidRPr="00D66FDC">
        <w:rPr>
          <w:b/>
          <w:bCs/>
          <w:color w:val="auto"/>
        </w:rPr>
        <w:fldChar w:fldCharType="begin"/>
      </w:r>
      <w:r w:rsidRPr="00D66FDC">
        <w:rPr>
          <w:b/>
          <w:bCs/>
          <w:color w:val="auto"/>
        </w:rPr>
        <w:instrText xml:space="preserve"> SEQ Table \* ARABIC </w:instrText>
      </w:r>
      <w:r w:rsidRPr="00D66FDC">
        <w:rPr>
          <w:b/>
          <w:bCs/>
          <w:color w:val="auto"/>
        </w:rPr>
        <w:fldChar w:fldCharType="separate"/>
      </w:r>
      <w:r w:rsidR="00B011E5">
        <w:rPr>
          <w:b/>
          <w:bCs/>
          <w:noProof/>
          <w:color w:val="auto"/>
        </w:rPr>
        <w:t>2</w:t>
      </w:r>
      <w:r w:rsidRPr="00D66FDC">
        <w:rPr>
          <w:b/>
          <w:bCs/>
          <w:color w:val="auto"/>
        </w:rPr>
        <w:fldChar w:fldCharType="end"/>
      </w:r>
      <w:r w:rsidRPr="00D66FDC">
        <w:rPr>
          <w:b/>
          <w:bCs/>
          <w:color w:val="auto"/>
        </w:rPr>
        <w:t xml:space="preserve">: </w:t>
      </w:r>
      <w:r w:rsidRPr="00D66FDC">
        <w:rPr>
          <w:i w:val="0"/>
          <w:iCs w:val="0"/>
          <w:color w:val="auto"/>
        </w:rPr>
        <w:t xml:space="preserve">Odds ratios, confidence intervals and p-values for each variable analysed in a univariate logistic regression. Confidence intervals presented are raw and not bootstrapped. Univariable model constants not reported. </w:t>
      </w:r>
    </w:p>
    <w:p w14:paraId="726A3350" w14:textId="250FC042" w:rsidR="00D66FDC" w:rsidRPr="00D66FDC" w:rsidRDefault="00D66FDC" w:rsidP="00D66FDC">
      <w:pPr>
        <w:pStyle w:val="Caption"/>
        <w:rPr>
          <w:i w:val="0"/>
          <w:iCs w:val="0"/>
          <w:color w:val="auto"/>
          <w:szCs w:val="20"/>
        </w:rPr>
      </w:pPr>
      <w:r w:rsidRPr="00D66FDC">
        <w:rPr>
          <w:i w:val="0"/>
          <w:iCs w:val="0"/>
          <w:color w:val="auto"/>
        </w:rPr>
        <w:t>OR, odds ratio; CI, confidence interval, NEWS, national early warning score; SOFA, sequential organ failure assessment; NIV, non-invasive ventilation; IMV, invasive mechanical ventilation. *used in final multivariate model.</w:t>
      </w:r>
    </w:p>
    <w:p w14:paraId="73D30A3C" w14:textId="77777777" w:rsidR="00D66FDC" w:rsidRDefault="00D66FDC" w:rsidP="003B3E3E">
      <w:pPr>
        <w:spacing w:line="480" w:lineRule="auto"/>
        <w:rPr>
          <w:b/>
          <w:bCs/>
          <w:i/>
          <w:iCs/>
          <w:sz w:val="18"/>
          <w:szCs w:val="20"/>
        </w:rPr>
      </w:pPr>
    </w:p>
    <w:p w14:paraId="208D1D94" w14:textId="684F7978" w:rsidR="00D66FDC" w:rsidRDefault="00D66FDC">
      <w:pPr>
        <w:rPr>
          <w:b/>
          <w:bCs/>
        </w:rPr>
      </w:pPr>
    </w:p>
    <w:p w14:paraId="4BF3D419" w14:textId="77777777" w:rsidR="00D66FDC" w:rsidRDefault="00D66FDC">
      <w:pPr>
        <w:rPr>
          <w:b/>
          <w:bCs/>
        </w:rPr>
      </w:pPr>
    </w:p>
    <w:p w14:paraId="059E8FB7" w14:textId="77777777" w:rsidR="00D66FDC" w:rsidRDefault="00D66FDC">
      <w:pPr>
        <w:rPr>
          <w:b/>
          <w:bCs/>
        </w:rPr>
      </w:pPr>
    </w:p>
    <w:p w14:paraId="1730D586" w14:textId="77777777" w:rsidR="00D66FDC" w:rsidRDefault="00D66FDC">
      <w:pPr>
        <w:rPr>
          <w:b/>
          <w:bCs/>
        </w:rPr>
      </w:pPr>
    </w:p>
    <w:p w14:paraId="03491DEE" w14:textId="77777777" w:rsidR="00D66FDC" w:rsidRDefault="00D66FDC">
      <w:pPr>
        <w:rPr>
          <w:b/>
          <w:bCs/>
        </w:rPr>
      </w:pPr>
    </w:p>
    <w:p w14:paraId="5961ADE1" w14:textId="77777777" w:rsidR="00D66FDC" w:rsidRDefault="00D66FDC">
      <w:pPr>
        <w:rPr>
          <w:b/>
          <w:bCs/>
        </w:rPr>
      </w:pPr>
    </w:p>
    <w:p w14:paraId="4610F27E" w14:textId="77777777" w:rsidR="00D66FDC" w:rsidRDefault="00D66FDC">
      <w:pPr>
        <w:rPr>
          <w:b/>
          <w:bCs/>
        </w:rPr>
      </w:pPr>
    </w:p>
    <w:p w14:paraId="3F5CAA18" w14:textId="77777777" w:rsidR="00D66FDC" w:rsidRDefault="00D66FDC">
      <w:pPr>
        <w:rPr>
          <w:b/>
          <w:bCs/>
        </w:rPr>
      </w:pPr>
    </w:p>
    <w:p w14:paraId="62142F0E" w14:textId="77777777" w:rsidR="00D66FDC" w:rsidRDefault="00D66FDC">
      <w:pPr>
        <w:rPr>
          <w:b/>
          <w:bCs/>
        </w:rPr>
      </w:pPr>
    </w:p>
    <w:p w14:paraId="264ECAA3" w14:textId="77777777" w:rsidR="00D66FDC" w:rsidRDefault="00D66FDC">
      <w:pPr>
        <w:rPr>
          <w:b/>
          <w:bCs/>
        </w:rPr>
      </w:pPr>
    </w:p>
    <w:p w14:paraId="6F992F83" w14:textId="77777777" w:rsidR="00D66FDC" w:rsidRDefault="00D66FDC">
      <w:pPr>
        <w:rPr>
          <w:b/>
          <w:bCs/>
        </w:rPr>
      </w:pPr>
    </w:p>
    <w:p w14:paraId="159704EA" w14:textId="77777777" w:rsidR="00D66FDC" w:rsidRDefault="00D66FDC">
      <w:pPr>
        <w:rPr>
          <w:b/>
          <w:bCs/>
        </w:rPr>
      </w:pPr>
    </w:p>
    <w:p w14:paraId="7F73E616" w14:textId="77777777" w:rsidR="00D66FDC" w:rsidRDefault="00D66FDC">
      <w:pPr>
        <w:rPr>
          <w:b/>
          <w:bCs/>
        </w:rPr>
      </w:pPr>
    </w:p>
    <w:p w14:paraId="18B95A78" w14:textId="77777777" w:rsidR="00D66FDC" w:rsidRDefault="00D66FDC">
      <w:pPr>
        <w:rPr>
          <w:b/>
          <w:bCs/>
        </w:rPr>
      </w:pPr>
    </w:p>
    <w:p w14:paraId="69626A22" w14:textId="77777777" w:rsidR="00D66FDC" w:rsidRDefault="00D66FDC">
      <w:pPr>
        <w:rPr>
          <w:b/>
          <w:bCs/>
        </w:rPr>
      </w:pPr>
    </w:p>
    <w:p w14:paraId="195992F7" w14:textId="77777777" w:rsidR="00D66FDC" w:rsidRDefault="00D66FDC">
      <w:pPr>
        <w:rPr>
          <w:b/>
          <w:bCs/>
        </w:rPr>
      </w:pPr>
    </w:p>
    <w:p w14:paraId="533DE1FE" w14:textId="77777777" w:rsidR="00D66FDC" w:rsidRDefault="00D66FDC">
      <w:pPr>
        <w:rPr>
          <w:b/>
          <w:bCs/>
        </w:rPr>
      </w:pPr>
    </w:p>
    <w:p w14:paraId="790F6663" w14:textId="77777777" w:rsidR="00D66FDC" w:rsidRDefault="00D66FDC">
      <w:pPr>
        <w:rPr>
          <w:b/>
          <w:bCs/>
        </w:rPr>
      </w:pPr>
    </w:p>
    <w:p w14:paraId="1BEE90A5" w14:textId="77777777" w:rsidR="00D66FDC" w:rsidRDefault="00D66FDC">
      <w:pPr>
        <w:rPr>
          <w:b/>
          <w:bCs/>
        </w:rPr>
      </w:pPr>
    </w:p>
    <w:p w14:paraId="2426E39A" w14:textId="5ED7E810" w:rsidR="00CB4F24" w:rsidRDefault="005C293B">
      <w:pPr>
        <w:rPr>
          <w:b/>
          <w:bCs/>
        </w:rPr>
      </w:pPr>
      <w:r>
        <w:rPr>
          <w:b/>
          <w:bCs/>
        </w:rPr>
        <w:t>Sensitivity analysis</w:t>
      </w:r>
    </w:p>
    <w:p w14:paraId="58A14AFE" w14:textId="641CA550" w:rsidR="00D66FDC" w:rsidRDefault="005C293B" w:rsidP="00D66FDC">
      <w:pPr>
        <w:jc w:val="both"/>
      </w:pPr>
      <w:r>
        <w:t>Missing datapoints were imputed with the median of available data</w:t>
      </w:r>
      <w:r w:rsidR="00D66FDC">
        <w:t xml:space="preserve"> for each variable analysed. Three patients were subsequently excluded for having a time from initial high NEWS to critical care admission of &gt;7 days. This resulted in 713 patients available for analysis. </w:t>
      </w:r>
    </w:p>
    <w:p w14:paraId="39FECCEC" w14:textId="77777777" w:rsidR="00D66FDC" w:rsidRDefault="00D66FDC" w:rsidP="00D66FDC">
      <w:pPr>
        <w:jc w:val="both"/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84"/>
        <w:gridCol w:w="1584"/>
        <w:gridCol w:w="1559"/>
        <w:gridCol w:w="851"/>
      </w:tblGrid>
      <w:tr w:rsidR="00D66FDC" w:rsidRPr="00D66FDC" w14:paraId="7281E813" w14:textId="77777777" w:rsidTr="00242297">
        <w:tc>
          <w:tcPr>
            <w:tcW w:w="7797" w:type="dxa"/>
            <w:gridSpan w:val="5"/>
            <w:tcBorders>
              <w:bottom w:val="single" w:sz="4" w:space="0" w:color="auto"/>
            </w:tcBorders>
          </w:tcPr>
          <w:p w14:paraId="3C1AFDA8" w14:textId="77777777" w:rsidR="00D66FDC" w:rsidRPr="00D66FDC" w:rsidRDefault="00D66FDC" w:rsidP="00D66FDC">
            <w:pPr>
              <w:spacing w:line="48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66FDC">
              <w:rPr>
                <w:rFonts w:cstheme="minorHAnsi"/>
                <w:b/>
                <w:bCs/>
                <w:sz w:val="20"/>
                <w:szCs w:val="20"/>
              </w:rPr>
              <w:t>Multivariable logistic model for critical care mortality</w:t>
            </w:r>
          </w:p>
        </w:tc>
      </w:tr>
      <w:tr w:rsidR="00D66FDC" w:rsidRPr="00D66FDC" w14:paraId="506393E6" w14:textId="77777777" w:rsidTr="0024229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CB11D2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31B7817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67EF4DA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Lower CI (0.025)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841208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Upper CI (0.975)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B4A67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D66FDC" w:rsidRPr="00D66FDC" w14:paraId="17A155EE" w14:textId="77777777" w:rsidTr="00242297">
        <w:tc>
          <w:tcPr>
            <w:tcW w:w="3119" w:type="dxa"/>
            <w:tcBorders>
              <w:top w:val="single" w:sz="4" w:space="0" w:color="auto"/>
            </w:tcBorders>
          </w:tcPr>
          <w:p w14:paraId="172DC8E1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Score To Door time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52802FE9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1ABAE52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F4AA2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319155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</w:tr>
      <w:tr w:rsidR="00D66FDC" w:rsidRPr="00D66FDC" w14:paraId="24E28AC0" w14:textId="77777777" w:rsidTr="00242297">
        <w:tc>
          <w:tcPr>
            <w:tcW w:w="3119" w:type="dxa"/>
          </w:tcPr>
          <w:p w14:paraId="236A3C17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684" w:type="dxa"/>
          </w:tcPr>
          <w:p w14:paraId="3D9013C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84" w:type="dxa"/>
          </w:tcPr>
          <w:p w14:paraId="5B536F77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59" w:type="dxa"/>
          </w:tcPr>
          <w:p w14:paraId="2AE80E9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1" w:type="dxa"/>
          </w:tcPr>
          <w:p w14:paraId="2384489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0.022</w:t>
            </w:r>
          </w:p>
        </w:tc>
      </w:tr>
      <w:tr w:rsidR="00D66FDC" w:rsidRPr="00D66FDC" w14:paraId="768F29FB" w14:textId="77777777" w:rsidTr="00242297">
        <w:tc>
          <w:tcPr>
            <w:tcW w:w="3119" w:type="dxa"/>
          </w:tcPr>
          <w:p w14:paraId="21F1A7D1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sz w:val="20"/>
                <w:szCs w:val="20"/>
              </w:rPr>
              <w:t xml:space="preserve">Dr Foster Global </w:t>
            </w:r>
            <w:r w:rsidRPr="00D66FDC">
              <w:rPr>
                <w:rFonts w:cstheme="minorHAnsi"/>
                <w:sz w:val="20"/>
                <w:szCs w:val="20"/>
              </w:rPr>
              <w:t>Frailty Score</w:t>
            </w:r>
          </w:p>
        </w:tc>
        <w:tc>
          <w:tcPr>
            <w:tcW w:w="684" w:type="dxa"/>
          </w:tcPr>
          <w:p w14:paraId="4EBFBC0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1584" w:type="dxa"/>
          </w:tcPr>
          <w:p w14:paraId="2C9CBD0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0.7</w:t>
            </w:r>
          </w:p>
        </w:tc>
        <w:tc>
          <w:tcPr>
            <w:tcW w:w="1559" w:type="dxa"/>
          </w:tcPr>
          <w:p w14:paraId="140D35C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851" w:type="dxa"/>
          </w:tcPr>
          <w:p w14:paraId="59D5B50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0.134</w:t>
            </w:r>
          </w:p>
        </w:tc>
      </w:tr>
      <w:tr w:rsidR="00D66FDC" w:rsidRPr="00D66FDC" w14:paraId="41E0759B" w14:textId="77777777" w:rsidTr="00242297">
        <w:tc>
          <w:tcPr>
            <w:tcW w:w="3119" w:type="dxa"/>
          </w:tcPr>
          <w:p w14:paraId="6D4A6ADB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Charlson Deyo Score</w:t>
            </w:r>
          </w:p>
        </w:tc>
        <w:tc>
          <w:tcPr>
            <w:tcW w:w="684" w:type="dxa"/>
          </w:tcPr>
          <w:p w14:paraId="5AF24A5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1584" w:type="dxa"/>
          </w:tcPr>
          <w:p w14:paraId="1C1A01E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1559" w:type="dxa"/>
          </w:tcPr>
          <w:p w14:paraId="2CC709A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851" w:type="dxa"/>
          </w:tcPr>
          <w:p w14:paraId="6AC926C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0.264</w:t>
            </w:r>
          </w:p>
        </w:tc>
      </w:tr>
      <w:tr w:rsidR="00D66FDC" w:rsidRPr="00D66FDC" w14:paraId="39B44255" w14:textId="77777777" w:rsidTr="00242297">
        <w:tc>
          <w:tcPr>
            <w:tcW w:w="3119" w:type="dxa"/>
          </w:tcPr>
          <w:p w14:paraId="5B0C9DD7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SOFA Score</w:t>
            </w:r>
          </w:p>
        </w:tc>
        <w:tc>
          <w:tcPr>
            <w:tcW w:w="684" w:type="dxa"/>
          </w:tcPr>
          <w:p w14:paraId="0E10157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1.21</w:t>
            </w:r>
          </w:p>
        </w:tc>
        <w:tc>
          <w:tcPr>
            <w:tcW w:w="1584" w:type="dxa"/>
          </w:tcPr>
          <w:p w14:paraId="1A14B108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1559" w:type="dxa"/>
          </w:tcPr>
          <w:p w14:paraId="26D82CD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1.31</w:t>
            </w:r>
          </w:p>
        </w:tc>
        <w:tc>
          <w:tcPr>
            <w:tcW w:w="851" w:type="dxa"/>
          </w:tcPr>
          <w:p w14:paraId="4E3DF38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D66FDC" w:rsidRPr="00D66FDC" w14:paraId="3ADDACA6" w14:textId="77777777" w:rsidTr="00242297">
        <w:tc>
          <w:tcPr>
            <w:tcW w:w="3119" w:type="dxa"/>
          </w:tcPr>
          <w:p w14:paraId="53618ADF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NIV or IMV</w:t>
            </w:r>
          </w:p>
        </w:tc>
        <w:tc>
          <w:tcPr>
            <w:tcW w:w="684" w:type="dxa"/>
          </w:tcPr>
          <w:p w14:paraId="60197E9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1.71</w:t>
            </w:r>
          </w:p>
        </w:tc>
        <w:tc>
          <w:tcPr>
            <w:tcW w:w="1584" w:type="dxa"/>
          </w:tcPr>
          <w:p w14:paraId="4D1AC1D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1559" w:type="dxa"/>
          </w:tcPr>
          <w:p w14:paraId="168C5F6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2.67</w:t>
            </w:r>
          </w:p>
        </w:tc>
        <w:tc>
          <w:tcPr>
            <w:tcW w:w="851" w:type="dxa"/>
          </w:tcPr>
          <w:p w14:paraId="2233DE23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0.016</w:t>
            </w:r>
          </w:p>
        </w:tc>
      </w:tr>
      <w:tr w:rsidR="00D66FDC" w:rsidRPr="00D66FDC" w14:paraId="55B49F32" w14:textId="77777777" w:rsidTr="00242297">
        <w:tc>
          <w:tcPr>
            <w:tcW w:w="3119" w:type="dxa"/>
          </w:tcPr>
          <w:p w14:paraId="65351E2A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Time to triggering high NEWS</w:t>
            </w:r>
          </w:p>
        </w:tc>
        <w:tc>
          <w:tcPr>
            <w:tcW w:w="684" w:type="dxa"/>
          </w:tcPr>
          <w:p w14:paraId="41D3247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84" w:type="dxa"/>
          </w:tcPr>
          <w:p w14:paraId="5C2C03E9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59" w:type="dxa"/>
          </w:tcPr>
          <w:p w14:paraId="1F9EF17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1" w:type="dxa"/>
          </w:tcPr>
          <w:p w14:paraId="2FA12FD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0.011</w:t>
            </w:r>
          </w:p>
        </w:tc>
      </w:tr>
      <w:tr w:rsidR="00D66FDC" w:rsidRPr="00D66FDC" w14:paraId="0E92702D" w14:textId="77777777" w:rsidTr="00242297">
        <w:tc>
          <w:tcPr>
            <w:tcW w:w="3119" w:type="dxa"/>
            <w:tcBorders>
              <w:bottom w:val="single" w:sz="4" w:space="0" w:color="auto"/>
            </w:tcBorders>
          </w:tcPr>
          <w:p w14:paraId="0D4C3070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Constant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EEAE20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53EECA63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D7249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A45D0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D66FDC" w:rsidRPr="00D66FDC" w14:paraId="3BD2523C" w14:textId="77777777" w:rsidTr="00242297">
        <w:tc>
          <w:tcPr>
            <w:tcW w:w="77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E62785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</w:p>
          <w:p w14:paraId="7286E37E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66FDC">
              <w:rPr>
                <w:rFonts w:cstheme="minorHAnsi"/>
                <w:b/>
                <w:bCs/>
                <w:sz w:val="20"/>
                <w:szCs w:val="20"/>
              </w:rPr>
              <w:t>Multivariable logistic model for hospital mortality</w:t>
            </w:r>
          </w:p>
        </w:tc>
      </w:tr>
      <w:tr w:rsidR="00D66FDC" w:rsidRPr="00D66FDC" w14:paraId="60A58DAA" w14:textId="77777777" w:rsidTr="0024229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A98C3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1974A0E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2A4C802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Lower CI (0.025)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DC21C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Upper CI (0.975)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093E3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D66FDC" w:rsidRPr="00D66FDC" w14:paraId="1EFB0A02" w14:textId="77777777" w:rsidTr="00242297">
        <w:tc>
          <w:tcPr>
            <w:tcW w:w="3119" w:type="dxa"/>
            <w:tcBorders>
              <w:top w:val="single" w:sz="4" w:space="0" w:color="auto"/>
            </w:tcBorders>
          </w:tcPr>
          <w:p w14:paraId="4A3894FD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Score To Door time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7B88CC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7DFD39C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9D995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11BFE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0.048</w:t>
            </w:r>
          </w:p>
        </w:tc>
      </w:tr>
      <w:tr w:rsidR="00D66FDC" w:rsidRPr="00D66FDC" w14:paraId="1CD7A317" w14:textId="77777777" w:rsidTr="00242297">
        <w:tc>
          <w:tcPr>
            <w:tcW w:w="3119" w:type="dxa"/>
          </w:tcPr>
          <w:p w14:paraId="1FBBBE74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684" w:type="dxa"/>
          </w:tcPr>
          <w:p w14:paraId="008625D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1584" w:type="dxa"/>
          </w:tcPr>
          <w:p w14:paraId="35653C7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59" w:type="dxa"/>
          </w:tcPr>
          <w:p w14:paraId="07CE231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1" w:type="dxa"/>
          </w:tcPr>
          <w:p w14:paraId="0A23DCB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0.001</w:t>
            </w:r>
          </w:p>
        </w:tc>
      </w:tr>
      <w:tr w:rsidR="00D66FDC" w:rsidRPr="00D66FDC" w14:paraId="67513AB6" w14:textId="77777777" w:rsidTr="00242297">
        <w:tc>
          <w:tcPr>
            <w:tcW w:w="3119" w:type="dxa"/>
          </w:tcPr>
          <w:p w14:paraId="179862D4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Triggering high NEWS value</w:t>
            </w:r>
          </w:p>
        </w:tc>
        <w:tc>
          <w:tcPr>
            <w:tcW w:w="684" w:type="dxa"/>
          </w:tcPr>
          <w:p w14:paraId="4C141EB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1584" w:type="dxa"/>
          </w:tcPr>
          <w:p w14:paraId="3AEAC85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1559" w:type="dxa"/>
          </w:tcPr>
          <w:p w14:paraId="5C1583F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851" w:type="dxa"/>
          </w:tcPr>
          <w:p w14:paraId="4075191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0.047</w:t>
            </w:r>
          </w:p>
        </w:tc>
      </w:tr>
      <w:tr w:rsidR="00D66FDC" w:rsidRPr="00D66FDC" w14:paraId="20EE31FC" w14:textId="77777777" w:rsidTr="00242297">
        <w:tc>
          <w:tcPr>
            <w:tcW w:w="3119" w:type="dxa"/>
          </w:tcPr>
          <w:p w14:paraId="32463567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 xml:space="preserve">Time to triggering high NEWS </w:t>
            </w:r>
          </w:p>
        </w:tc>
        <w:tc>
          <w:tcPr>
            <w:tcW w:w="684" w:type="dxa"/>
          </w:tcPr>
          <w:p w14:paraId="4A7B8FB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1584" w:type="dxa"/>
          </w:tcPr>
          <w:p w14:paraId="0145AE3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</w:t>
            </w:r>
          </w:p>
        </w:tc>
        <w:tc>
          <w:tcPr>
            <w:tcW w:w="1559" w:type="dxa"/>
          </w:tcPr>
          <w:p w14:paraId="693906B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851" w:type="dxa"/>
          </w:tcPr>
          <w:p w14:paraId="4BC35DB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0.023</w:t>
            </w:r>
          </w:p>
        </w:tc>
      </w:tr>
      <w:tr w:rsidR="00D66FDC" w:rsidRPr="00D66FDC" w14:paraId="33132F44" w14:textId="77777777" w:rsidTr="00242297">
        <w:tc>
          <w:tcPr>
            <w:tcW w:w="3119" w:type="dxa"/>
          </w:tcPr>
          <w:p w14:paraId="6D004C7D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SOFA score</w:t>
            </w:r>
          </w:p>
        </w:tc>
        <w:tc>
          <w:tcPr>
            <w:tcW w:w="684" w:type="dxa"/>
          </w:tcPr>
          <w:p w14:paraId="3F833D3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1584" w:type="dxa"/>
          </w:tcPr>
          <w:p w14:paraId="28D1214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559" w:type="dxa"/>
          </w:tcPr>
          <w:p w14:paraId="79F7867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1.25</w:t>
            </w:r>
          </w:p>
        </w:tc>
        <w:tc>
          <w:tcPr>
            <w:tcW w:w="851" w:type="dxa"/>
          </w:tcPr>
          <w:p w14:paraId="27EFBC2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D66FDC" w:rsidRPr="00D66FDC" w14:paraId="4CAB6835" w14:textId="77777777" w:rsidTr="00242297">
        <w:tc>
          <w:tcPr>
            <w:tcW w:w="3119" w:type="dxa"/>
          </w:tcPr>
          <w:p w14:paraId="02091587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NIV or IMV</w:t>
            </w:r>
          </w:p>
        </w:tc>
        <w:tc>
          <w:tcPr>
            <w:tcW w:w="684" w:type="dxa"/>
          </w:tcPr>
          <w:p w14:paraId="318B9D0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1.62</w:t>
            </w:r>
          </w:p>
        </w:tc>
        <w:tc>
          <w:tcPr>
            <w:tcW w:w="1584" w:type="dxa"/>
          </w:tcPr>
          <w:p w14:paraId="54131BB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1559" w:type="dxa"/>
          </w:tcPr>
          <w:p w14:paraId="7C1AF89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2.3</w:t>
            </w:r>
          </w:p>
        </w:tc>
        <w:tc>
          <w:tcPr>
            <w:tcW w:w="851" w:type="dxa"/>
          </w:tcPr>
          <w:p w14:paraId="31C0CDF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0.009</w:t>
            </w:r>
          </w:p>
        </w:tc>
      </w:tr>
      <w:tr w:rsidR="00D66FDC" w:rsidRPr="00D66FDC" w14:paraId="34AB5095" w14:textId="77777777" w:rsidTr="00242297">
        <w:trPr>
          <w:trHeight w:val="161"/>
        </w:trPr>
        <w:tc>
          <w:tcPr>
            <w:tcW w:w="3119" w:type="dxa"/>
          </w:tcPr>
          <w:p w14:paraId="66C99869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Elective hospital admission</w:t>
            </w:r>
          </w:p>
        </w:tc>
        <w:tc>
          <w:tcPr>
            <w:tcW w:w="684" w:type="dxa"/>
          </w:tcPr>
          <w:p w14:paraId="5EE8E835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0.64</w:t>
            </w:r>
          </w:p>
        </w:tc>
        <w:tc>
          <w:tcPr>
            <w:tcW w:w="1584" w:type="dxa"/>
          </w:tcPr>
          <w:p w14:paraId="282120F5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0.4</w:t>
            </w:r>
          </w:p>
        </w:tc>
        <w:tc>
          <w:tcPr>
            <w:tcW w:w="1559" w:type="dxa"/>
          </w:tcPr>
          <w:p w14:paraId="19FA1978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851" w:type="dxa"/>
          </w:tcPr>
          <w:p w14:paraId="2AAFC87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0.056</w:t>
            </w:r>
          </w:p>
        </w:tc>
      </w:tr>
      <w:tr w:rsidR="00D66FDC" w:rsidRPr="00D66FDC" w14:paraId="4F7C8B4A" w14:textId="77777777" w:rsidTr="00242297">
        <w:tc>
          <w:tcPr>
            <w:tcW w:w="3119" w:type="dxa"/>
            <w:tcBorders>
              <w:bottom w:val="single" w:sz="4" w:space="0" w:color="auto"/>
            </w:tcBorders>
          </w:tcPr>
          <w:p w14:paraId="2B3F308F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Constant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2369BE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74084229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DF1D25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6E1731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D66FDC" w:rsidRPr="00D66FDC" w14:paraId="114A773B" w14:textId="77777777" w:rsidTr="00242297">
        <w:tc>
          <w:tcPr>
            <w:tcW w:w="77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F88393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3DC9B9C" w14:textId="77777777" w:rsidR="00D66FDC" w:rsidRPr="00D66FDC" w:rsidRDefault="00D66FDC" w:rsidP="00D66FDC">
            <w:pPr>
              <w:keepNext/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b/>
                <w:bCs/>
                <w:sz w:val="20"/>
                <w:szCs w:val="20"/>
              </w:rPr>
              <w:t>Multivariable log-linear model for critical care length of stay (survivors)</w:t>
            </w:r>
          </w:p>
        </w:tc>
      </w:tr>
      <w:tr w:rsidR="00D66FDC" w:rsidRPr="00D66FDC" w14:paraId="62AF7A71" w14:textId="77777777" w:rsidTr="0024229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CCD7D1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7D804E67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β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3E4CD1C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Lower CI (0.025)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17E18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Upper CI (0.975)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34FBDF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D66FDC" w:rsidRPr="00D66FDC" w14:paraId="6AD63949" w14:textId="77777777" w:rsidTr="00242297">
        <w:tc>
          <w:tcPr>
            <w:tcW w:w="3119" w:type="dxa"/>
            <w:tcBorders>
              <w:top w:val="single" w:sz="4" w:space="0" w:color="auto"/>
            </w:tcBorders>
          </w:tcPr>
          <w:p w14:paraId="00F9387E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Score To Door time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3F8DB6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2D0660B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B8ADA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FEBF9AE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0.008</w:t>
            </w:r>
          </w:p>
        </w:tc>
      </w:tr>
      <w:tr w:rsidR="00D66FDC" w:rsidRPr="00D66FDC" w14:paraId="1857863B" w14:textId="77777777" w:rsidTr="00242297">
        <w:tc>
          <w:tcPr>
            <w:tcW w:w="3119" w:type="dxa"/>
          </w:tcPr>
          <w:p w14:paraId="3760A4C0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684" w:type="dxa"/>
          </w:tcPr>
          <w:p w14:paraId="119D1DB7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584" w:type="dxa"/>
          </w:tcPr>
          <w:p w14:paraId="53899F4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-0.01</w:t>
            </w:r>
          </w:p>
        </w:tc>
        <w:tc>
          <w:tcPr>
            <w:tcW w:w="1559" w:type="dxa"/>
          </w:tcPr>
          <w:p w14:paraId="61B0C15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851" w:type="dxa"/>
          </w:tcPr>
          <w:p w14:paraId="54F6BA57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0.482</w:t>
            </w:r>
          </w:p>
        </w:tc>
      </w:tr>
      <w:tr w:rsidR="00D66FDC" w:rsidRPr="00D66FDC" w14:paraId="2D78932E" w14:textId="77777777" w:rsidTr="00242297">
        <w:tc>
          <w:tcPr>
            <w:tcW w:w="3119" w:type="dxa"/>
          </w:tcPr>
          <w:p w14:paraId="70C54B1D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Dr Foster Global Frailty Score</w:t>
            </w:r>
          </w:p>
        </w:tc>
        <w:tc>
          <w:tcPr>
            <w:tcW w:w="684" w:type="dxa"/>
          </w:tcPr>
          <w:p w14:paraId="5BDF94E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584" w:type="dxa"/>
          </w:tcPr>
          <w:p w14:paraId="2B5FC453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559" w:type="dxa"/>
          </w:tcPr>
          <w:p w14:paraId="13FB614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851" w:type="dxa"/>
          </w:tcPr>
          <w:p w14:paraId="2DD05C7B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0.578</w:t>
            </w:r>
          </w:p>
        </w:tc>
      </w:tr>
      <w:tr w:rsidR="00D66FDC" w:rsidRPr="00D66FDC" w14:paraId="4DD58499" w14:textId="77777777" w:rsidTr="00242297">
        <w:tc>
          <w:tcPr>
            <w:tcW w:w="3119" w:type="dxa"/>
          </w:tcPr>
          <w:p w14:paraId="05B323E8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Charlson-Deyo Score</w:t>
            </w:r>
          </w:p>
        </w:tc>
        <w:tc>
          <w:tcPr>
            <w:tcW w:w="684" w:type="dxa"/>
          </w:tcPr>
          <w:p w14:paraId="447526B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584" w:type="dxa"/>
          </w:tcPr>
          <w:p w14:paraId="5D5C07F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-0.01</w:t>
            </w:r>
          </w:p>
        </w:tc>
        <w:tc>
          <w:tcPr>
            <w:tcW w:w="1559" w:type="dxa"/>
          </w:tcPr>
          <w:p w14:paraId="2EAB3AE5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851" w:type="dxa"/>
          </w:tcPr>
          <w:p w14:paraId="79FF2FB1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0.506</w:t>
            </w:r>
          </w:p>
        </w:tc>
      </w:tr>
      <w:tr w:rsidR="00D66FDC" w:rsidRPr="00D66FDC" w14:paraId="3E41E332" w14:textId="77777777" w:rsidTr="00242297">
        <w:tc>
          <w:tcPr>
            <w:tcW w:w="3119" w:type="dxa"/>
          </w:tcPr>
          <w:p w14:paraId="134CBF9F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SOFA Score</w:t>
            </w:r>
          </w:p>
        </w:tc>
        <w:tc>
          <w:tcPr>
            <w:tcW w:w="684" w:type="dxa"/>
          </w:tcPr>
          <w:p w14:paraId="025FE8A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1584" w:type="dxa"/>
          </w:tcPr>
          <w:p w14:paraId="346D9A8D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-0.05</w:t>
            </w:r>
          </w:p>
        </w:tc>
        <w:tc>
          <w:tcPr>
            <w:tcW w:w="1559" w:type="dxa"/>
          </w:tcPr>
          <w:p w14:paraId="6BCED01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851" w:type="dxa"/>
          </w:tcPr>
          <w:p w14:paraId="7810F989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0.316</w:t>
            </w:r>
          </w:p>
        </w:tc>
      </w:tr>
      <w:tr w:rsidR="00D66FDC" w:rsidRPr="00D66FDC" w14:paraId="03C5639C" w14:textId="77777777" w:rsidTr="00242297">
        <w:tc>
          <w:tcPr>
            <w:tcW w:w="3119" w:type="dxa"/>
          </w:tcPr>
          <w:p w14:paraId="00B5DAB2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Sepsis status during admission</w:t>
            </w:r>
          </w:p>
        </w:tc>
        <w:tc>
          <w:tcPr>
            <w:tcW w:w="684" w:type="dxa"/>
          </w:tcPr>
          <w:p w14:paraId="5B9396D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0.31</w:t>
            </w:r>
          </w:p>
        </w:tc>
        <w:tc>
          <w:tcPr>
            <w:tcW w:w="1584" w:type="dxa"/>
          </w:tcPr>
          <w:p w14:paraId="480F589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1559" w:type="dxa"/>
          </w:tcPr>
          <w:p w14:paraId="0FC6F9B8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0.57</w:t>
            </w:r>
          </w:p>
        </w:tc>
        <w:tc>
          <w:tcPr>
            <w:tcW w:w="851" w:type="dxa"/>
          </w:tcPr>
          <w:p w14:paraId="5F66BF4A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0.008</w:t>
            </w:r>
          </w:p>
        </w:tc>
      </w:tr>
      <w:tr w:rsidR="00D66FDC" w:rsidRPr="00D66FDC" w14:paraId="366D85EE" w14:textId="77777777" w:rsidTr="00242297">
        <w:tc>
          <w:tcPr>
            <w:tcW w:w="3119" w:type="dxa"/>
          </w:tcPr>
          <w:p w14:paraId="468B1676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NIV or IMV</w:t>
            </w:r>
          </w:p>
        </w:tc>
        <w:tc>
          <w:tcPr>
            <w:tcW w:w="684" w:type="dxa"/>
          </w:tcPr>
          <w:p w14:paraId="60E98EF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0.7</w:t>
            </w:r>
          </w:p>
        </w:tc>
        <w:tc>
          <w:tcPr>
            <w:tcW w:w="1584" w:type="dxa"/>
          </w:tcPr>
          <w:p w14:paraId="7B1DD13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1559" w:type="dxa"/>
          </w:tcPr>
          <w:p w14:paraId="41EF71F6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0.88</w:t>
            </w:r>
          </w:p>
        </w:tc>
        <w:tc>
          <w:tcPr>
            <w:tcW w:w="851" w:type="dxa"/>
          </w:tcPr>
          <w:p w14:paraId="19F3BB84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D66FDC" w:rsidRPr="00D66FDC" w14:paraId="372A8F83" w14:textId="77777777" w:rsidTr="00242297">
        <w:tc>
          <w:tcPr>
            <w:tcW w:w="3119" w:type="dxa"/>
            <w:tcBorders>
              <w:bottom w:val="single" w:sz="4" w:space="0" w:color="auto"/>
            </w:tcBorders>
          </w:tcPr>
          <w:p w14:paraId="22B7C02C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Constant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E54211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0.33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7C873A29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CF34F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A310F74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0.216</w:t>
            </w:r>
          </w:p>
        </w:tc>
      </w:tr>
      <w:tr w:rsidR="00D66FDC" w:rsidRPr="00D66FDC" w14:paraId="5664296A" w14:textId="77777777" w:rsidTr="00242297">
        <w:tc>
          <w:tcPr>
            <w:tcW w:w="77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D05B2B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</w:p>
          <w:p w14:paraId="324684DF" w14:textId="77777777" w:rsidR="00D66FDC" w:rsidRPr="00D66FDC" w:rsidRDefault="00D66FDC" w:rsidP="00D66FDC">
            <w:pPr>
              <w:keepNext/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b/>
                <w:bCs/>
                <w:sz w:val="20"/>
                <w:szCs w:val="20"/>
              </w:rPr>
              <w:t>Multivariable log-linear model for Score to Door time</w:t>
            </w:r>
          </w:p>
        </w:tc>
      </w:tr>
      <w:tr w:rsidR="00D66FDC" w:rsidRPr="00D66FDC" w14:paraId="405D15B7" w14:textId="77777777" w:rsidTr="00242297">
        <w:tc>
          <w:tcPr>
            <w:tcW w:w="3119" w:type="dxa"/>
            <w:tcBorders>
              <w:bottom w:val="single" w:sz="4" w:space="0" w:color="auto"/>
            </w:tcBorders>
          </w:tcPr>
          <w:p w14:paraId="5B95AF82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Variable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187AEC9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β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ED21E17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Lower CI (0.025)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D920A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Upper CI (0.975)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C6D819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p</w:t>
            </w:r>
          </w:p>
        </w:tc>
      </w:tr>
      <w:tr w:rsidR="00D66FDC" w:rsidRPr="00D66FDC" w14:paraId="32757954" w14:textId="77777777" w:rsidTr="00242297">
        <w:tc>
          <w:tcPr>
            <w:tcW w:w="3119" w:type="dxa"/>
            <w:tcBorders>
              <w:top w:val="single" w:sz="4" w:space="0" w:color="auto"/>
            </w:tcBorders>
          </w:tcPr>
          <w:p w14:paraId="4E16F721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Age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62138B2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22CEFD3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D3EAF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1EAA980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0.335</w:t>
            </w:r>
          </w:p>
        </w:tc>
      </w:tr>
      <w:tr w:rsidR="00D66FDC" w:rsidRPr="00D66FDC" w14:paraId="114C7E75" w14:textId="77777777" w:rsidTr="00242297">
        <w:tc>
          <w:tcPr>
            <w:tcW w:w="3119" w:type="dxa"/>
          </w:tcPr>
          <w:p w14:paraId="5FBC5F95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Dr Foster Global Frailty Score</w:t>
            </w:r>
          </w:p>
        </w:tc>
        <w:tc>
          <w:tcPr>
            <w:tcW w:w="684" w:type="dxa"/>
          </w:tcPr>
          <w:p w14:paraId="58ABCFB0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1584" w:type="dxa"/>
          </w:tcPr>
          <w:p w14:paraId="524B76B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1559" w:type="dxa"/>
          </w:tcPr>
          <w:p w14:paraId="34172EC4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0.03</w:t>
            </w:r>
          </w:p>
        </w:tc>
        <w:tc>
          <w:tcPr>
            <w:tcW w:w="851" w:type="dxa"/>
          </w:tcPr>
          <w:p w14:paraId="7869E393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0.285</w:t>
            </w:r>
          </w:p>
        </w:tc>
      </w:tr>
      <w:tr w:rsidR="00D66FDC" w:rsidRPr="00D66FDC" w14:paraId="1FF2D7B9" w14:textId="77777777" w:rsidTr="00242297">
        <w:tc>
          <w:tcPr>
            <w:tcW w:w="3119" w:type="dxa"/>
          </w:tcPr>
          <w:p w14:paraId="3E9C1250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Charlson-Deyo Score</w:t>
            </w:r>
          </w:p>
        </w:tc>
        <w:tc>
          <w:tcPr>
            <w:tcW w:w="684" w:type="dxa"/>
          </w:tcPr>
          <w:p w14:paraId="04776FAB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584" w:type="dxa"/>
          </w:tcPr>
          <w:p w14:paraId="7503961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-0.005</w:t>
            </w:r>
          </w:p>
        </w:tc>
        <w:tc>
          <w:tcPr>
            <w:tcW w:w="1559" w:type="dxa"/>
          </w:tcPr>
          <w:p w14:paraId="25A2A9B5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0.007</w:t>
            </w:r>
          </w:p>
        </w:tc>
        <w:tc>
          <w:tcPr>
            <w:tcW w:w="851" w:type="dxa"/>
          </w:tcPr>
          <w:p w14:paraId="6C555034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0.559</w:t>
            </w:r>
          </w:p>
        </w:tc>
      </w:tr>
      <w:tr w:rsidR="00D66FDC" w:rsidRPr="00D66FDC" w14:paraId="7E2CAC86" w14:textId="77777777" w:rsidTr="00242297">
        <w:tc>
          <w:tcPr>
            <w:tcW w:w="3119" w:type="dxa"/>
          </w:tcPr>
          <w:p w14:paraId="424A9F5C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Triggering high NEWS value</w:t>
            </w:r>
          </w:p>
        </w:tc>
        <w:tc>
          <w:tcPr>
            <w:tcW w:w="684" w:type="dxa"/>
          </w:tcPr>
          <w:p w14:paraId="43D06D6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-0.08</w:t>
            </w:r>
          </w:p>
        </w:tc>
        <w:tc>
          <w:tcPr>
            <w:tcW w:w="1584" w:type="dxa"/>
          </w:tcPr>
          <w:p w14:paraId="2E00FDB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-0.11</w:t>
            </w:r>
          </w:p>
        </w:tc>
        <w:tc>
          <w:tcPr>
            <w:tcW w:w="1559" w:type="dxa"/>
          </w:tcPr>
          <w:p w14:paraId="77129A17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851" w:type="dxa"/>
          </w:tcPr>
          <w:p w14:paraId="1FAE562D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D66FDC" w:rsidRPr="00D66FDC" w14:paraId="2F5E2BAB" w14:textId="77777777" w:rsidTr="00242297">
        <w:tc>
          <w:tcPr>
            <w:tcW w:w="3119" w:type="dxa"/>
          </w:tcPr>
          <w:p w14:paraId="12E38905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Time to triggering high NEWS</w:t>
            </w:r>
          </w:p>
        </w:tc>
        <w:tc>
          <w:tcPr>
            <w:tcW w:w="684" w:type="dxa"/>
          </w:tcPr>
          <w:p w14:paraId="3E0C2D81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584" w:type="dxa"/>
          </w:tcPr>
          <w:p w14:paraId="743A798A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-0.002</w:t>
            </w:r>
          </w:p>
        </w:tc>
        <w:tc>
          <w:tcPr>
            <w:tcW w:w="1559" w:type="dxa"/>
          </w:tcPr>
          <w:p w14:paraId="02558E82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0.006</w:t>
            </w:r>
          </w:p>
        </w:tc>
        <w:tc>
          <w:tcPr>
            <w:tcW w:w="851" w:type="dxa"/>
          </w:tcPr>
          <w:p w14:paraId="2748CFF2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0.230</w:t>
            </w:r>
          </w:p>
        </w:tc>
      </w:tr>
      <w:tr w:rsidR="00D66FDC" w:rsidRPr="00D66FDC" w14:paraId="03704ADD" w14:textId="77777777" w:rsidTr="00242297">
        <w:tc>
          <w:tcPr>
            <w:tcW w:w="3119" w:type="dxa"/>
          </w:tcPr>
          <w:p w14:paraId="4ABE04CE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Triggering high NEWS out of hours</w:t>
            </w:r>
          </w:p>
        </w:tc>
        <w:tc>
          <w:tcPr>
            <w:tcW w:w="684" w:type="dxa"/>
          </w:tcPr>
          <w:p w14:paraId="76CB29D3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1584" w:type="dxa"/>
          </w:tcPr>
          <w:p w14:paraId="6B107F6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-0.09</w:t>
            </w:r>
          </w:p>
        </w:tc>
        <w:tc>
          <w:tcPr>
            <w:tcW w:w="1559" w:type="dxa"/>
          </w:tcPr>
          <w:p w14:paraId="72F5A1DC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851" w:type="dxa"/>
          </w:tcPr>
          <w:p w14:paraId="544F5B59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0.929</w:t>
            </w:r>
          </w:p>
        </w:tc>
      </w:tr>
      <w:tr w:rsidR="00D66FDC" w:rsidRPr="00D66FDC" w14:paraId="179E0BA4" w14:textId="77777777" w:rsidTr="00242297">
        <w:tc>
          <w:tcPr>
            <w:tcW w:w="3119" w:type="dxa"/>
          </w:tcPr>
          <w:p w14:paraId="05F4B87C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Peri-/arrest call prior to critical care admission</w:t>
            </w:r>
          </w:p>
        </w:tc>
        <w:tc>
          <w:tcPr>
            <w:tcW w:w="684" w:type="dxa"/>
          </w:tcPr>
          <w:p w14:paraId="1856295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-0.07</w:t>
            </w:r>
          </w:p>
        </w:tc>
        <w:tc>
          <w:tcPr>
            <w:tcW w:w="1584" w:type="dxa"/>
          </w:tcPr>
          <w:p w14:paraId="3C7DB717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-0.25</w:t>
            </w:r>
          </w:p>
        </w:tc>
        <w:tc>
          <w:tcPr>
            <w:tcW w:w="1559" w:type="dxa"/>
          </w:tcPr>
          <w:p w14:paraId="3DE5D32F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851" w:type="dxa"/>
          </w:tcPr>
          <w:p w14:paraId="34E38625" w14:textId="77777777" w:rsidR="00D66FDC" w:rsidRPr="00D66FDC" w:rsidRDefault="00D66FDC" w:rsidP="00D66FDC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0.489</w:t>
            </w:r>
          </w:p>
        </w:tc>
      </w:tr>
      <w:tr w:rsidR="00D66FDC" w:rsidRPr="00D66FDC" w14:paraId="209DAE4E" w14:textId="77777777" w:rsidTr="00242297">
        <w:tc>
          <w:tcPr>
            <w:tcW w:w="3119" w:type="dxa"/>
            <w:tcBorders>
              <w:bottom w:val="single" w:sz="4" w:space="0" w:color="auto"/>
            </w:tcBorders>
          </w:tcPr>
          <w:p w14:paraId="25315005" w14:textId="77777777" w:rsidR="00D66FDC" w:rsidRPr="00D66FDC" w:rsidRDefault="00D66FDC" w:rsidP="00D66FD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Constant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6FD7A78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2.41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F43E753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2.0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0E34FE" w14:textId="77777777" w:rsidR="00D66FDC" w:rsidRPr="00D66FDC" w:rsidRDefault="00D66FDC" w:rsidP="00D66FDC">
            <w:pPr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2.83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13C5F2" w14:textId="77777777" w:rsidR="00D66FDC" w:rsidRPr="00D66FDC" w:rsidRDefault="00D66FDC" w:rsidP="00B011E5">
            <w:pPr>
              <w:keepNext/>
              <w:spacing w:line="48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66FDC">
              <w:rPr>
                <w:rFonts w:cstheme="minorHAnsi"/>
                <w:sz w:val="20"/>
                <w:szCs w:val="20"/>
              </w:rPr>
              <w:t>&lt;0.001</w:t>
            </w:r>
          </w:p>
        </w:tc>
      </w:tr>
    </w:tbl>
    <w:p w14:paraId="0BDDC4E2" w14:textId="30B26FBB" w:rsidR="00B011E5" w:rsidRPr="00B011E5" w:rsidRDefault="00B011E5" w:rsidP="00B011E5">
      <w:pPr>
        <w:pStyle w:val="Caption"/>
        <w:framePr w:w="7821" w:hSpace="180" w:wrap="around" w:vAnchor="text" w:hAnchor="page" w:x="1431" w:y="9951"/>
        <w:suppressOverlap/>
        <w:rPr>
          <w:i w:val="0"/>
          <w:iCs w:val="0"/>
          <w:color w:val="auto"/>
        </w:rPr>
      </w:pPr>
      <w:r w:rsidRPr="00B011E5">
        <w:rPr>
          <w:b/>
          <w:bCs/>
          <w:color w:val="auto"/>
        </w:rPr>
        <w:t xml:space="preserve">Supplementary Table </w:t>
      </w:r>
      <w:r w:rsidRPr="00B011E5">
        <w:rPr>
          <w:b/>
          <w:bCs/>
          <w:color w:val="auto"/>
        </w:rPr>
        <w:fldChar w:fldCharType="begin"/>
      </w:r>
      <w:r w:rsidRPr="00B011E5">
        <w:rPr>
          <w:b/>
          <w:bCs/>
          <w:color w:val="auto"/>
        </w:rPr>
        <w:instrText xml:space="preserve"> SEQ Table \* ARABIC </w:instrText>
      </w:r>
      <w:r w:rsidRPr="00B011E5">
        <w:rPr>
          <w:b/>
          <w:bCs/>
          <w:color w:val="auto"/>
        </w:rPr>
        <w:fldChar w:fldCharType="separate"/>
      </w:r>
      <w:r w:rsidRPr="00B011E5">
        <w:rPr>
          <w:b/>
          <w:bCs/>
          <w:noProof/>
          <w:color w:val="auto"/>
        </w:rPr>
        <w:t>3</w:t>
      </w:r>
      <w:r w:rsidRPr="00B011E5">
        <w:rPr>
          <w:b/>
          <w:bCs/>
          <w:color w:val="auto"/>
        </w:rPr>
        <w:fldChar w:fldCharType="end"/>
      </w:r>
      <w:r>
        <w:rPr>
          <w:b/>
          <w:bCs/>
          <w:color w:val="auto"/>
        </w:rPr>
        <w:t xml:space="preserve">: </w:t>
      </w:r>
      <w:r w:rsidRPr="00B011E5">
        <w:rPr>
          <w:b/>
          <w:bCs/>
          <w:color w:val="auto"/>
        </w:rPr>
        <w:t xml:space="preserve"> </w:t>
      </w:r>
      <w:r w:rsidRPr="00B011E5">
        <w:rPr>
          <w:i w:val="0"/>
          <w:iCs w:val="0"/>
          <w:color w:val="auto"/>
        </w:rPr>
        <w:t>Multivariable logistic and log-linear regression model</w:t>
      </w:r>
      <w:r>
        <w:rPr>
          <w:i w:val="0"/>
          <w:iCs w:val="0"/>
          <w:color w:val="auto"/>
        </w:rPr>
        <w:t xml:space="preserve"> results of imputed dataset (sensitivity analysis)</w:t>
      </w:r>
      <w:r w:rsidRPr="00B011E5">
        <w:rPr>
          <w:i w:val="0"/>
          <w:iCs w:val="0"/>
          <w:color w:val="auto"/>
        </w:rPr>
        <w:t>. Odds ratios presented for logistic models and coefficients presented for log-linear models.</w:t>
      </w:r>
    </w:p>
    <w:p w14:paraId="732056C1" w14:textId="55D6D1A4" w:rsidR="00B011E5" w:rsidRPr="00B011E5" w:rsidRDefault="00B011E5" w:rsidP="00B011E5">
      <w:pPr>
        <w:pStyle w:val="Caption"/>
        <w:framePr w:w="7821" w:hSpace="180" w:wrap="around" w:vAnchor="text" w:hAnchor="page" w:x="1431" w:y="9951"/>
        <w:suppressOverlap/>
        <w:rPr>
          <w:i w:val="0"/>
          <w:iCs w:val="0"/>
          <w:color w:val="auto"/>
        </w:rPr>
      </w:pPr>
      <w:r w:rsidRPr="00B011E5">
        <w:rPr>
          <w:i w:val="0"/>
          <w:iCs w:val="0"/>
          <w:color w:val="auto"/>
        </w:rPr>
        <w:t>OR, odds ratio; β, coefficient of variable in linear regression; CI, confidence interval; NIV, non-invasive ventilation; IMV, invasive mechanical ventilation; NEWS, national early warning score; SOFA, sequential organ failure assessment</w:t>
      </w:r>
    </w:p>
    <w:p w14:paraId="2C5D7E8F" w14:textId="163DB6FA" w:rsidR="005C293B" w:rsidRPr="005C293B" w:rsidRDefault="005C293B">
      <w:r>
        <w:t xml:space="preserve"> </w:t>
      </w:r>
    </w:p>
    <w:sectPr w:rsidR="005C293B" w:rsidRPr="005C293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D6E09" w14:textId="77777777" w:rsidR="009A042E" w:rsidRDefault="009A042E" w:rsidP="000D7B9E">
      <w:pPr>
        <w:spacing w:after="0" w:line="240" w:lineRule="auto"/>
      </w:pPr>
      <w:r>
        <w:separator/>
      </w:r>
    </w:p>
  </w:endnote>
  <w:endnote w:type="continuationSeparator" w:id="0">
    <w:p w14:paraId="3BCF7398" w14:textId="77777777" w:rsidR="009A042E" w:rsidRDefault="009A042E" w:rsidP="000D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346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541D3" w14:textId="50321C76" w:rsidR="000D7B9E" w:rsidRDefault="000D7B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E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54F76F" w14:textId="77777777" w:rsidR="000D7B9E" w:rsidRDefault="000D7B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D9796" w14:textId="77777777" w:rsidR="009A042E" w:rsidRDefault="009A042E" w:rsidP="000D7B9E">
      <w:pPr>
        <w:spacing w:after="0" w:line="240" w:lineRule="auto"/>
      </w:pPr>
      <w:r>
        <w:separator/>
      </w:r>
    </w:p>
  </w:footnote>
  <w:footnote w:type="continuationSeparator" w:id="0">
    <w:p w14:paraId="69DF7A02" w14:textId="77777777" w:rsidR="009A042E" w:rsidRDefault="009A042E" w:rsidP="000D7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3E"/>
    <w:rsid w:val="000D7B9E"/>
    <w:rsid w:val="003B0CFC"/>
    <w:rsid w:val="003B3E3E"/>
    <w:rsid w:val="005C293B"/>
    <w:rsid w:val="00631472"/>
    <w:rsid w:val="007334BF"/>
    <w:rsid w:val="008E4EC3"/>
    <w:rsid w:val="00965387"/>
    <w:rsid w:val="009A042E"/>
    <w:rsid w:val="009B7B58"/>
    <w:rsid w:val="00AE3181"/>
    <w:rsid w:val="00B011E5"/>
    <w:rsid w:val="00CB4F24"/>
    <w:rsid w:val="00D07CB1"/>
    <w:rsid w:val="00D66FDC"/>
    <w:rsid w:val="00E6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41605"/>
  <w15:chartTrackingRefBased/>
  <w15:docId w15:val="{D2299220-7980-418B-B4CC-D7863195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E3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E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B7B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66FD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B9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7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B9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938</Words>
  <Characters>5347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Whebell</dc:creator>
  <cp:keywords/>
  <dc:description/>
  <cp:lastModifiedBy>Glover Guy</cp:lastModifiedBy>
  <cp:revision>2</cp:revision>
  <dcterms:created xsi:type="dcterms:W3CDTF">2021-06-12T16:33:00Z</dcterms:created>
  <dcterms:modified xsi:type="dcterms:W3CDTF">2021-06-12T16:33:00Z</dcterms:modified>
</cp:coreProperties>
</file>