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4B4E7" w14:textId="09DB5658" w:rsidR="00323F20" w:rsidRPr="00C2015F" w:rsidRDefault="006D4373" w:rsidP="00323F20">
      <w:pPr>
        <w:spacing w:before="120" w:after="120" w:line="360" w:lineRule="auto"/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  <w:t>Additional file 2:</w:t>
      </w:r>
      <w:r w:rsidR="00323F20"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  <w:t xml:space="preserve"> </w:t>
      </w:r>
      <w:r w:rsidR="00323F20" w:rsidRPr="00C2015F"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  <w:t xml:space="preserve">Table </w:t>
      </w:r>
      <w:r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  <w:t>S</w:t>
      </w:r>
      <w:bookmarkStart w:id="0" w:name="_GoBack"/>
      <w:bookmarkEnd w:id="0"/>
      <w:r w:rsidR="00323F20" w:rsidRPr="00C2015F">
        <w:rPr>
          <w:rFonts w:ascii="Arial" w:eastAsia="Times New Roman" w:hAnsi="Arial" w:cs="Arial"/>
          <w:b/>
          <w:bCs/>
          <w:sz w:val="24"/>
          <w:szCs w:val="24"/>
          <w:lang w:val="en-US" w:eastAsia="es-ES_tradnl"/>
        </w:rPr>
        <w:t>1. Eligibility criteria</w:t>
      </w:r>
    </w:p>
    <w:p w14:paraId="110CDE28" w14:textId="77777777" w:rsidR="00323F20" w:rsidRPr="00F05C9F" w:rsidRDefault="00323F20" w:rsidP="00323F20">
      <w:pPr>
        <w:pBdr>
          <w:top w:val="single" w:sz="4" w:space="1" w:color="auto"/>
          <w:bottom w:val="single" w:sz="4" w:space="1" w:color="auto"/>
        </w:pBdr>
        <w:spacing w:before="120" w:after="120" w:line="360" w:lineRule="auto"/>
        <w:rPr>
          <w:rFonts w:ascii="Arial" w:eastAsia="Times New Roman" w:hAnsi="Arial" w:cs="Arial"/>
          <w:b/>
          <w:bCs/>
          <w:lang w:val="en-US" w:eastAsia="es-ES_tradnl"/>
        </w:rPr>
      </w:pPr>
      <w:r w:rsidRPr="00F05C9F">
        <w:rPr>
          <w:rFonts w:ascii="Arial" w:eastAsia="Times New Roman" w:hAnsi="Arial" w:cs="Arial"/>
          <w:b/>
          <w:bCs/>
          <w:lang w:val="en-US" w:eastAsia="es-ES_tradnl"/>
        </w:rPr>
        <w:t>Inclusion Criteria:</w:t>
      </w:r>
    </w:p>
    <w:p w14:paraId="35B36F03" w14:textId="77777777" w:rsidR="00323F20" w:rsidRPr="00F05C9F" w:rsidRDefault="00323F20" w:rsidP="00323F20">
      <w:pPr>
        <w:numPr>
          <w:ilvl w:val="0"/>
          <w:numId w:val="1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Adult participant (&gt;18 years old) with high clinical suspicion of a SARS-CoV2 infection at admission to the hospital and later confirmed with RT-PCR.</w:t>
      </w:r>
    </w:p>
    <w:p w14:paraId="3FB68EB2" w14:textId="77777777" w:rsidR="00323F20" w:rsidRPr="00F05C9F" w:rsidRDefault="00323F20" w:rsidP="00323F20">
      <w:pPr>
        <w:numPr>
          <w:ilvl w:val="0"/>
          <w:numId w:val="1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Hypoperfusion in a subtraction computed tomography angiography in healthy lung areas in CT images within 24 hours of admission to the hospital.</w:t>
      </w:r>
    </w:p>
    <w:p w14:paraId="598D1CE0" w14:textId="77777777" w:rsidR="00323F20" w:rsidRPr="00F05C9F" w:rsidRDefault="00323F20" w:rsidP="00323F20">
      <w:pPr>
        <w:pBdr>
          <w:top w:val="single" w:sz="4" w:space="1" w:color="auto"/>
          <w:bottom w:val="single" w:sz="4" w:space="1" w:color="auto"/>
        </w:pBdr>
        <w:spacing w:after="120" w:line="360" w:lineRule="auto"/>
        <w:rPr>
          <w:rFonts w:ascii="Arial" w:eastAsia="Times New Roman" w:hAnsi="Arial" w:cs="Arial"/>
          <w:b/>
          <w:bCs/>
          <w:lang w:val="en-US" w:eastAsia="es-ES_tradnl"/>
        </w:rPr>
      </w:pPr>
      <w:r w:rsidRPr="00F05C9F">
        <w:rPr>
          <w:rFonts w:ascii="Arial" w:eastAsia="Times New Roman" w:hAnsi="Arial" w:cs="Arial"/>
          <w:b/>
          <w:bCs/>
          <w:lang w:val="en-US" w:eastAsia="es-ES_tradnl"/>
        </w:rPr>
        <w:t>Exclusion Criteria:</w:t>
      </w:r>
    </w:p>
    <w:p w14:paraId="1599B1E4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Requirement of therapy with nitrates or nitrites.</w:t>
      </w:r>
    </w:p>
    <w:p w14:paraId="444A3C9D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Arterial hypotension at presentation.</w:t>
      </w:r>
    </w:p>
    <w:p w14:paraId="6F042322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Recent diagnosis of coronary artery disease (&lt;6 months).</w:t>
      </w:r>
    </w:p>
    <w:p w14:paraId="0CC4AFDD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Acute heart failure at presentation.</w:t>
      </w:r>
    </w:p>
    <w:p w14:paraId="709B62F6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Recent stroke (&lt; 6 months).</w:t>
      </w:r>
    </w:p>
    <w:p w14:paraId="1430619E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Chronic respiratory failure with CO2 retention.</w:t>
      </w:r>
    </w:p>
    <w:p w14:paraId="1F1DB3C1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Known hypersensitivity to sildenafil.</w:t>
      </w:r>
    </w:p>
    <w:p w14:paraId="5185C648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Advanced liver disease (Child-Pugh class B or higher).</w:t>
      </w:r>
    </w:p>
    <w:p w14:paraId="1414A9D3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Users of cytochrome P450 3A4 inhibitors.</w:t>
      </w:r>
    </w:p>
    <w:p w14:paraId="77C3CC2E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Pulmonary hypertension.</w:t>
      </w:r>
    </w:p>
    <w:p w14:paraId="2D7CFA52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Chronic users of phosphodiesterase 5 inhibitors.</w:t>
      </w:r>
    </w:p>
    <w:p w14:paraId="2E9BEE23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Requirement of invasive mechanical ventilation at admission to the hospital.</w:t>
      </w:r>
    </w:p>
    <w:p w14:paraId="2F0B8018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Decision to limit therapeutic efforts at admission to the hospital.</w:t>
      </w:r>
    </w:p>
    <w:p w14:paraId="673DE837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Pregnancy or lactation.</w:t>
      </w:r>
    </w:p>
    <w:p w14:paraId="4D027B78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History of retinitis pigmentosa.</w:t>
      </w:r>
    </w:p>
    <w:p w14:paraId="73477D3D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Known obstruction to left-ventricular outflow tract.</w:t>
      </w:r>
    </w:p>
    <w:p w14:paraId="189C746A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Chronic kidney disease (stage IV or V).</w:t>
      </w:r>
    </w:p>
    <w:p w14:paraId="452AC5AC" w14:textId="77777777" w:rsidR="00323F20" w:rsidRPr="00F05C9F" w:rsidRDefault="00323F20" w:rsidP="00323F20">
      <w:pPr>
        <w:numPr>
          <w:ilvl w:val="0"/>
          <w:numId w:val="2"/>
        </w:numPr>
        <w:spacing w:before="84" w:after="100" w:afterAutospacing="1" w:line="360" w:lineRule="auto"/>
        <w:rPr>
          <w:rFonts w:ascii="Arial" w:eastAsia="Times New Roman" w:hAnsi="Arial" w:cs="Arial"/>
          <w:lang w:val="en-US" w:eastAsia="es-ES_tradnl"/>
        </w:rPr>
      </w:pPr>
      <w:r w:rsidRPr="00F05C9F">
        <w:rPr>
          <w:rFonts w:ascii="Arial" w:eastAsia="Times New Roman" w:hAnsi="Arial" w:cs="Arial"/>
          <w:lang w:val="en-US" w:eastAsia="es-ES_tradnl"/>
        </w:rPr>
        <w:t>Unwillingness to participate in the trial.</w:t>
      </w:r>
    </w:p>
    <w:p w14:paraId="14EE360C" w14:textId="77777777" w:rsidR="00323F20" w:rsidRDefault="00323F20" w:rsidP="00323F20"/>
    <w:p w14:paraId="119C26AE" w14:textId="77777777" w:rsidR="00323F20" w:rsidRDefault="00323F20" w:rsidP="00323F2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9CB5DA1" w14:textId="77777777" w:rsidR="00F565D3" w:rsidRDefault="00F565D3"/>
    <w:sectPr w:rsidR="00F56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6D0C"/>
    <w:multiLevelType w:val="multilevel"/>
    <w:tmpl w:val="53F42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F2A6D"/>
    <w:multiLevelType w:val="multilevel"/>
    <w:tmpl w:val="53F42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20"/>
    <w:rsid w:val="00052BD7"/>
    <w:rsid w:val="000D4E5F"/>
    <w:rsid w:val="000D720C"/>
    <w:rsid w:val="00162461"/>
    <w:rsid w:val="00176109"/>
    <w:rsid w:val="0022203C"/>
    <w:rsid w:val="00277D1A"/>
    <w:rsid w:val="002952D3"/>
    <w:rsid w:val="00297A8E"/>
    <w:rsid w:val="0030208A"/>
    <w:rsid w:val="00323F20"/>
    <w:rsid w:val="00337554"/>
    <w:rsid w:val="00347A2F"/>
    <w:rsid w:val="00372BF2"/>
    <w:rsid w:val="003E5AE9"/>
    <w:rsid w:val="004028D1"/>
    <w:rsid w:val="0043335D"/>
    <w:rsid w:val="00481985"/>
    <w:rsid w:val="00492D1D"/>
    <w:rsid w:val="00501B62"/>
    <w:rsid w:val="005572A0"/>
    <w:rsid w:val="006153CD"/>
    <w:rsid w:val="0062196A"/>
    <w:rsid w:val="006320F5"/>
    <w:rsid w:val="00642332"/>
    <w:rsid w:val="0065663C"/>
    <w:rsid w:val="00663855"/>
    <w:rsid w:val="006809BF"/>
    <w:rsid w:val="006861E0"/>
    <w:rsid w:val="006C79EB"/>
    <w:rsid w:val="006D4373"/>
    <w:rsid w:val="00775092"/>
    <w:rsid w:val="00797722"/>
    <w:rsid w:val="007A12F9"/>
    <w:rsid w:val="007A3085"/>
    <w:rsid w:val="007A3F0A"/>
    <w:rsid w:val="007B2194"/>
    <w:rsid w:val="007E3081"/>
    <w:rsid w:val="00837FD2"/>
    <w:rsid w:val="00845D9D"/>
    <w:rsid w:val="00851107"/>
    <w:rsid w:val="00890DB6"/>
    <w:rsid w:val="00897B21"/>
    <w:rsid w:val="008E1074"/>
    <w:rsid w:val="00924222"/>
    <w:rsid w:val="00A16ED4"/>
    <w:rsid w:val="00A374BB"/>
    <w:rsid w:val="00A67B01"/>
    <w:rsid w:val="00A7612D"/>
    <w:rsid w:val="00A77C09"/>
    <w:rsid w:val="00AB3299"/>
    <w:rsid w:val="00B106EE"/>
    <w:rsid w:val="00B256EE"/>
    <w:rsid w:val="00B31816"/>
    <w:rsid w:val="00B536EA"/>
    <w:rsid w:val="00B65476"/>
    <w:rsid w:val="00B72CCB"/>
    <w:rsid w:val="00B87AB1"/>
    <w:rsid w:val="00B93799"/>
    <w:rsid w:val="00BB5191"/>
    <w:rsid w:val="00BB6497"/>
    <w:rsid w:val="00C234EB"/>
    <w:rsid w:val="00C603D4"/>
    <w:rsid w:val="00C62283"/>
    <w:rsid w:val="00C745CB"/>
    <w:rsid w:val="00C75A3D"/>
    <w:rsid w:val="00D26F8F"/>
    <w:rsid w:val="00D820DD"/>
    <w:rsid w:val="00DB5732"/>
    <w:rsid w:val="00DC59E6"/>
    <w:rsid w:val="00DC7F2E"/>
    <w:rsid w:val="00E07E16"/>
    <w:rsid w:val="00E15383"/>
    <w:rsid w:val="00E730E2"/>
    <w:rsid w:val="00E80D68"/>
    <w:rsid w:val="00E83F74"/>
    <w:rsid w:val="00EF4DCF"/>
    <w:rsid w:val="00F565D3"/>
    <w:rsid w:val="00F57288"/>
    <w:rsid w:val="00F6191B"/>
    <w:rsid w:val="00F87A3A"/>
    <w:rsid w:val="00FB3B0D"/>
    <w:rsid w:val="00FB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5939"/>
  <w15:chartTrackingRefBased/>
  <w15:docId w15:val="{BAFE505D-BC05-5B45-A3DC-3AAE9EDE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Santamarina</dc:creator>
  <cp:keywords/>
  <dc:description/>
  <cp:lastModifiedBy>Abirami R.</cp:lastModifiedBy>
  <cp:revision>2</cp:revision>
  <dcterms:created xsi:type="dcterms:W3CDTF">2021-12-17T11:52:00Z</dcterms:created>
  <dcterms:modified xsi:type="dcterms:W3CDTF">2021-12-29T02:23:00Z</dcterms:modified>
</cp:coreProperties>
</file>