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A65D0" w14:textId="51AC5132" w:rsidR="00FA6365" w:rsidRPr="0063716E" w:rsidRDefault="00BA5DBA">
      <w:pPr>
        <w:rPr>
          <w:b/>
          <w:sz w:val="24"/>
          <w:szCs w:val="24"/>
        </w:rPr>
      </w:pPr>
      <w:r w:rsidRPr="0063716E">
        <w:rPr>
          <w:b/>
          <w:sz w:val="24"/>
          <w:szCs w:val="24"/>
        </w:rPr>
        <w:t>Supplemen</w:t>
      </w:r>
      <w:r w:rsidR="00592BFD" w:rsidRPr="0063716E">
        <w:rPr>
          <w:b/>
          <w:sz w:val="24"/>
          <w:szCs w:val="24"/>
        </w:rPr>
        <w:t>tary Material</w:t>
      </w:r>
      <w:r w:rsidR="00604894" w:rsidRPr="0063716E">
        <w:rPr>
          <w:b/>
          <w:sz w:val="24"/>
          <w:szCs w:val="24"/>
        </w:rPr>
        <w:t xml:space="preserve"> for</w:t>
      </w:r>
      <w:r w:rsidR="00B77703" w:rsidRPr="0063716E">
        <w:rPr>
          <w:b/>
          <w:sz w:val="24"/>
          <w:szCs w:val="24"/>
        </w:rPr>
        <w:t xml:space="preserve"> </w:t>
      </w:r>
      <w:r w:rsidR="000B6DB9" w:rsidRPr="0063716E">
        <w:rPr>
          <w:b/>
          <w:sz w:val="24"/>
          <w:szCs w:val="24"/>
        </w:rPr>
        <w:t>“A novel Vascular Leak Index identifies sepsis patients</w:t>
      </w:r>
      <w:r w:rsidR="0063716E">
        <w:rPr>
          <w:b/>
          <w:sz w:val="24"/>
          <w:szCs w:val="24"/>
        </w:rPr>
        <w:t xml:space="preserve"> </w:t>
      </w:r>
      <w:r w:rsidR="000853AB" w:rsidRPr="0063716E">
        <w:rPr>
          <w:b/>
          <w:sz w:val="24"/>
          <w:szCs w:val="24"/>
        </w:rPr>
        <w:t>with a higher risk for in-hospital death</w:t>
      </w:r>
      <w:r w:rsidR="009614B7" w:rsidRPr="0063716E">
        <w:rPr>
          <w:b/>
          <w:sz w:val="24"/>
          <w:szCs w:val="24"/>
        </w:rPr>
        <w:t xml:space="preserve"> and fluid accumulation”</w:t>
      </w:r>
      <w:r w:rsidR="008F5D6A">
        <w:rPr>
          <w:b/>
          <w:sz w:val="24"/>
          <w:szCs w:val="24"/>
        </w:rPr>
        <w:t xml:space="preserve"> in </w:t>
      </w:r>
      <w:r w:rsidR="00861B98" w:rsidRPr="00795105">
        <w:rPr>
          <w:b/>
          <w:i/>
          <w:iCs/>
          <w:sz w:val="24"/>
          <w:szCs w:val="24"/>
        </w:rPr>
        <w:t>Intensive Care Medicine</w:t>
      </w:r>
    </w:p>
    <w:p w14:paraId="264300D4" w14:textId="77777777" w:rsidR="00FA6365" w:rsidRDefault="00FA6365">
      <w:pPr>
        <w:rPr>
          <w:b/>
        </w:rPr>
      </w:pPr>
    </w:p>
    <w:p w14:paraId="73839928" w14:textId="6EECCF30" w:rsidR="00FA6365" w:rsidRDefault="00FA6365" w:rsidP="00FA6365">
      <w:pPr>
        <w:rPr>
          <w:sz w:val="24"/>
          <w:szCs w:val="24"/>
        </w:rPr>
      </w:pPr>
      <w:r>
        <w:rPr>
          <w:sz w:val="24"/>
          <w:szCs w:val="24"/>
        </w:rPr>
        <w:t>Jay Chandra, Miguel Ángel Armengol, Gwendolyn Lee, Alexandria Lee, Patrick Thoral, Paul Elbers, Hyung-Chul Lee, John S. Munger, Leo Anthony Celi, David A. Kaufman</w:t>
      </w:r>
    </w:p>
    <w:p w14:paraId="0DD54792" w14:textId="4A276B81" w:rsidR="00A9785E" w:rsidRDefault="00A9785E" w:rsidP="00FA6365">
      <w:pPr>
        <w:rPr>
          <w:sz w:val="24"/>
          <w:szCs w:val="24"/>
        </w:rPr>
      </w:pPr>
    </w:p>
    <w:p w14:paraId="655407EE" w14:textId="59E064FC" w:rsidR="00A9785E" w:rsidRDefault="00A9785E" w:rsidP="00FA6365">
      <w:pPr>
        <w:rPr>
          <w:sz w:val="24"/>
          <w:szCs w:val="24"/>
          <w:vertAlign w:val="superscript"/>
        </w:rPr>
      </w:pPr>
      <w:r>
        <w:rPr>
          <w:sz w:val="24"/>
          <w:szCs w:val="24"/>
        </w:rPr>
        <w:t>Corresponding Author</w:t>
      </w:r>
      <w:r w:rsidR="008D5042">
        <w:rPr>
          <w:sz w:val="24"/>
          <w:szCs w:val="24"/>
        </w:rPr>
        <w:t xml:space="preserve">: </w:t>
      </w:r>
      <w:r w:rsidR="006F4277">
        <w:rPr>
          <w:sz w:val="24"/>
          <w:szCs w:val="24"/>
        </w:rPr>
        <w:t>Jay Chandra</w:t>
      </w:r>
      <w:r w:rsidR="0068293D">
        <w:rPr>
          <w:sz w:val="24"/>
          <w:szCs w:val="24"/>
        </w:rPr>
        <w:t xml:space="preserve"> </w:t>
      </w:r>
      <w:r w:rsidR="00770B70">
        <w:rPr>
          <w:sz w:val="24"/>
          <w:szCs w:val="24"/>
        </w:rPr>
        <w:t xml:space="preserve">- </w:t>
      </w:r>
      <w:r w:rsidR="006F4277">
        <w:rPr>
          <w:sz w:val="24"/>
          <w:szCs w:val="24"/>
        </w:rPr>
        <w:t xml:space="preserve">Harvard College, Harvard University, MA, 02138, United States </w:t>
      </w:r>
      <w:r w:rsidR="00FE3B07">
        <w:rPr>
          <w:sz w:val="24"/>
          <w:szCs w:val="24"/>
        </w:rPr>
        <w:t>–</w:t>
      </w:r>
      <w:r w:rsidR="00C26A61">
        <w:rPr>
          <w:sz w:val="24"/>
          <w:szCs w:val="24"/>
        </w:rPr>
        <w:t xml:space="preserve"> </w:t>
      </w:r>
      <w:r w:rsidR="00FE3B07">
        <w:rPr>
          <w:sz w:val="24"/>
          <w:szCs w:val="24"/>
        </w:rPr>
        <w:t>jaychandra@college.harvard.edu</w:t>
      </w:r>
    </w:p>
    <w:p w14:paraId="31B103E0" w14:textId="4E40C7EF" w:rsidR="00A747A7" w:rsidRPr="00892746" w:rsidRDefault="00534370">
      <w:pPr>
        <w:rPr>
          <w:b/>
          <w:sz w:val="20"/>
          <w:szCs w:val="20"/>
        </w:rPr>
      </w:pPr>
      <w:r>
        <w:rPr>
          <w:b/>
        </w:rPr>
        <w:br w:type="page"/>
      </w:r>
      <w:r w:rsidR="00280899" w:rsidRPr="00892746">
        <w:rPr>
          <w:b/>
          <w:sz w:val="20"/>
          <w:szCs w:val="20"/>
        </w:rPr>
        <w:lastRenderedPageBreak/>
        <w:t>Information for Each Database</w:t>
      </w:r>
    </w:p>
    <w:p w14:paraId="6EEE6750" w14:textId="1D846B42" w:rsidR="00A747A7" w:rsidRPr="00892746" w:rsidRDefault="00280899">
      <w:pPr>
        <w:rPr>
          <w:sz w:val="20"/>
          <w:szCs w:val="20"/>
        </w:rPr>
      </w:pPr>
      <w:r w:rsidRPr="00892746">
        <w:rPr>
          <w:sz w:val="20"/>
          <w:szCs w:val="20"/>
        </w:rPr>
        <w:t>The</w:t>
      </w:r>
      <w:r w:rsidR="00692213" w:rsidRPr="00892746">
        <w:rPr>
          <w:sz w:val="20"/>
          <w:szCs w:val="20"/>
        </w:rPr>
        <w:t xml:space="preserve"> </w:t>
      </w:r>
      <w:r w:rsidRPr="00892746">
        <w:rPr>
          <w:sz w:val="20"/>
          <w:szCs w:val="20"/>
        </w:rPr>
        <w:t xml:space="preserve">eICU database includes 200,859 patient encounters for 139,367 unique patients admitted to the ICU in 2014 and 2015 from across the U.S. </w:t>
      </w:r>
      <w:hyperlink r:id="rId6">
        <w:r w:rsidRPr="00892746">
          <w:rPr>
            <w:sz w:val="20"/>
            <w:szCs w:val="20"/>
          </w:rPr>
          <w:t>(14)</w:t>
        </w:r>
      </w:hyperlink>
      <w:r w:rsidRPr="00892746">
        <w:rPr>
          <w:sz w:val="20"/>
          <w:szCs w:val="20"/>
        </w:rPr>
        <w:t xml:space="preserve">. </w:t>
      </w:r>
      <w:r w:rsidR="00692213" w:rsidRPr="00892746">
        <w:rPr>
          <w:sz w:val="20"/>
          <w:szCs w:val="20"/>
        </w:rPr>
        <w:t>208</w:t>
      </w:r>
      <w:r w:rsidRPr="00892746">
        <w:rPr>
          <w:sz w:val="20"/>
          <w:szCs w:val="20"/>
        </w:rPr>
        <w:t xml:space="preserve"> hospitals contributed data, and the median age </w:t>
      </w:r>
      <w:r w:rsidR="002338EA" w:rsidRPr="00892746">
        <w:rPr>
          <w:sz w:val="20"/>
          <w:szCs w:val="20"/>
        </w:rPr>
        <w:t xml:space="preserve">of patients </w:t>
      </w:r>
      <w:r w:rsidRPr="00892746">
        <w:rPr>
          <w:sz w:val="20"/>
          <w:szCs w:val="20"/>
        </w:rPr>
        <w:t xml:space="preserve">was </w:t>
      </w:r>
      <w:r w:rsidR="00692213" w:rsidRPr="00892746">
        <w:rPr>
          <w:sz w:val="20"/>
          <w:szCs w:val="20"/>
        </w:rPr>
        <w:t>65</w:t>
      </w:r>
      <w:r w:rsidR="0040707E">
        <w:rPr>
          <w:sz w:val="20"/>
          <w:szCs w:val="20"/>
        </w:rPr>
        <w:t>-</w:t>
      </w:r>
      <w:r w:rsidR="00692213" w:rsidRPr="00892746">
        <w:rPr>
          <w:sz w:val="20"/>
          <w:szCs w:val="20"/>
        </w:rPr>
        <w:t>years</w:t>
      </w:r>
      <w:r w:rsidR="0040707E">
        <w:rPr>
          <w:sz w:val="20"/>
          <w:szCs w:val="20"/>
        </w:rPr>
        <w:t>-</w:t>
      </w:r>
      <w:r w:rsidR="00692213" w:rsidRPr="00892746">
        <w:rPr>
          <w:sz w:val="20"/>
          <w:szCs w:val="20"/>
        </w:rPr>
        <w:t>old</w:t>
      </w:r>
      <w:r w:rsidRPr="00892746">
        <w:rPr>
          <w:sz w:val="20"/>
          <w:szCs w:val="20"/>
        </w:rPr>
        <w:t xml:space="preserve">. The population included similar numbers of men and women (male=108,8879, 53.96%), and ethnicity was heavily distributed to Caucasian (n=155,285, 77.31%) and </w:t>
      </w:r>
      <w:r w:rsidR="00692213" w:rsidRPr="00892746">
        <w:rPr>
          <w:sz w:val="20"/>
          <w:szCs w:val="20"/>
        </w:rPr>
        <w:t>African American</w:t>
      </w:r>
      <w:r w:rsidRPr="00892746">
        <w:rPr>
          <w:sz w:val="20"/>
          <w:szCs w:val="20"/>
        </w:rPr>
        <w:t xml:space="preserve"> descent (n=21,308, 10.61%). Patients were mainly admitted to medical and surgical ICUs (n=113,222, 56.37%). Sepsis was the most common of the APACHE diagnoses (n=18,087, 16.40%), double that of the next most common diagnoses including cerebrovascular accident, cardiac arrest, and acute coronary syndrome.</w:t>
      </w:r>
    </w:p>
    <w:p w14:paraId="1DE425C1" w14:textId="77777777" w:rsidR="00A747A7" w:rsidRPr="00892746" w:rsidRDefault="00A747A7">
      <w:pPr>
        <w:rPr>
          <w:sz w:val="20"/>
          <w:szCs w:val="20"/>
        </w:rPr>
      </w:pPr>
    </w:p>
    <w:p w14:paraId="54892305" w14:textId="77777777" w:rsidR="00A747A7" w:rsidRPr="00892746" w:rsidRDefault="00280899">
      <w:pPr>
        <w:rPr>
          <w:sz w:val="20"/>
          <w:szCs w:val="20"/>
        </w:rPr>
      </w:pPr>
      <w:r w:rsidRPr="00892746">
        <w:rPr>
          <w:sz w:val="20"/>
          <w:szCs w:val="20"/>
        </w:rPr>
        <w:t xml:space="preserve">The MIMIC-III database includes about 60,000 patients admitted to critical care units in the Beth Israel-Deaconess Medical Center from 2001 to 2012. The database includes information for adult patients, aged 16-years-old or older, admitted between 2001 and 2012, as well as for neonates admitted between 2001 and 2008. From the data on adult patients, median age across the critical care units was 65.8 years, and the primary codes for adult admissions were for coronary atherosclerosis of native coronary artery (7.1%), unspecified septicemia (4.2%), and subendocardial infarction (3.6%). </w:t>
      </w:r>
    </w:p>
    <w:p w14:paraId="7D9A986D" w14:textId="77777777" w:rsidR="00A747A7" w:rsidRPr="00892746" w:rsidRDefault="00A747A7">
      <w:pPr>
        <w:rPr>
          <w:sz w:val="20"/>
          <w:szCs w:val="20"/>
        </w:rPr>
      </w:pPr>
    </w:p>
    <w:p w14:paraId="3CFBEF98" w14:textId="77777777" w:rsidR="0052523F" w:rsidRPr="00892746" w:rsidRDefault="00280899">
      <w:pPr>
        <w:rPr>
          <w:sz w:val="20"/>
          <w:szCs w:val="20"/>
        </w:rPr>
      </w:pPr>
      <w:r w:rsidRPr="00892746">
        <w:rPr>
          <w:sz w:val="20"/>
          <w:szCs w:val="20"/>
        </w:rPr>
        <w:t xml:space="preserve">We used version 1.0 of the AmsterdamUMCdb database in this study. It includes 23,172 intensive care unit admissions of 20,109 adult patients from 2003-2016 in the Amsterdam University Medical Center. The dataset contained 64% men (and a median age of approximately 63 </w:t>
      </w:r>
      <w:r w:rsidR="00212D7F" w:rsidRPr="00892746">
        <w:rPr>
          <w:sz w:val="20"/>
          <w:szCs w:val="20"/>
        </w:rPr>
        <w:t>years old</w:t>
      </w:r>
      <w:r w:rsidRPr="00892746">
        <w:rPr>
          <w:sz w:val="20"/>
          <w:szCs w:val="20"/>
        </w:rPr>
        <w:t>. Around 1</w:t>
      </w:r>
      <w:r w:rsidR="00212D7F" w:rsidRPr="00892746">
        <w:rPr>
          <w:sz w:val="20"/>
          <w:szCs w:val="20"/>
        </w:rPr>
        <w:t>2</w:t>
      </w:r>
      <w:r w:rsidRPr="00892746">
        <w:rPr>
          <w:sz w:val="20"/>
          <w:szCs w:val="20"/>
        </w:rPr>
        <w:t>% of admissions were sepsis patients, which is the second most common diagnosis behind cardiothoracic surgery (26%).</w:t>
      </w:r>
    </w:p>
    <w:p w14:paraId="06C9F2C6" w14:textId="41E05D80" w:rsidR="00AF5490" w:rsidRPr="00892746" w:rsidRDefault="00280899">
      <w:pPr>
        <w:rPr>
          <w:sz w:val="20"/>
          <w:szCs w:val="20"/>
        </w:rPr>
      </w:pPr>
      <w:r w:rsidRPr="00892746">
        <w:rPr>
          <w:sz w:val="20"/>
          <w:szCs w:val="20"/>
        </w:rPr>
        <w:t xml:space="preserve"> </w:t>
      </w:r>
    </w:p>
    <w:p w14:paraId="0316DCDD" w14:textId="1591696C" w:rsidR="00A747A7" w:rsidRPr="00892746" w:rsidRDefault="00280899">
      <w:pPr>
        <w:rPr>
          <w:sz w:val="20"/>
          <w:szCs w:val="20"/>
        </w:rPr>
      </w:pPr>
      <w:r w:rsidRPr="00892746">
        <w:rPr>
          <w:sz w:val="20"/>
          <w:szCs w:val="20"/>
        </w:rPr>
        <w:t>The SNUH dataset contains 16,082 ICU admissions between 2017 and 2020 in the Seoul National University Hospital. The dataset contains 58% men and a median age of approximately 63 years old. Only about 5% of all admissions were explicitly diagnosed with sepsis.</w:t>
      </w:r>
    </w:p>
    <w:p w14:paraId="197981BB" w14:textId="77777777" w:rsidR="00A747A7" w:rsidRDefault="00A747A7"/>
    <w:tbl>
      <w:tblPr>
        <w:tblStyle w:val="a"/>
        <w:tblW w:w="9355" w:type="dxa"/>
        <w:tblLayout w:type="fixed"/>
        <w:tblLook w:val="0600" w:firstRow="0" w:lastRow="0" w:firstColumn="0" w:lastColumn="0" w:noHBand="1" w:noVBand="1"/>
      </w:tblPr>
      <w:tblGrid>
        <w:gridCol w:w="1663"/>
        <w:gridCol w:w="735"/>
        <w:gridCol w:w="1575"/>
        <w:gridCol w:w="710"/>
        <w:gridCol w:w="1633"/>
        <w:gridCol w:w="780"/>
        <w:gridCol w:w="1560"/>
        <w:gridCol w:w="699"/>
      </w:tblGrid>
      <w:tr w:rsidR="00A747A7" w14:paraId="52339902"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72B07B" w14:textId="77777777" w:rsidR="00A747A7" w:rsidRDefault="00280899">
            <w:pPr>
              <w:widowControl w:val="0"/>
              <w:rPr>
                <w:sz w:val="14"/>
                <w:szCs w:val="14"/>
              </w:rPr>
            </w:pPr>
            <w:r>
              <w:rPr>
                <w:sz w:val="14"/>
                <w:szCs w:val="14"/>
              </w:rPr>
              <w:t>eICU</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E95ECF" w14:textId="77777777" w:rsidR="00A747A7" w:rsidRDefault="00A747A7">
            <w:pPr>
              <w:widowControl w:val="0"/>
              <w:rPr>
                <w:sz w:val="14"/>
                <w:szCs w:val="14"/>
              </w:rPr>
            </w:pP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2E71C44" w14:textId="77777777" w:rsidR="00A747A7" w:rsidRDefault="00280899">
            <w:pPr>
              <w:widowControl w:val="0"/>
              <w:rPr>
                <w:sz w:val="14"/>
                <w:szCs w:val="14"/>
              </w:rPr>
            </w:pPr>
            <w:r>
              <w:rPr>
                <w:sz w:val="14"/>
                <w:szCs w:val="14"/>
              </w:rPr>
              <w:t>MIMIC III</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343A4A" w14:textId="77777777" w:rsidR="00A747A7" w:rsidRDefault="00A747A7">
            <w:pPr>
              <w:widowControl w:val="0"/>
              <w:rPr>
                <w:sz w:val="14"/>
                <w:szCs w:val="14"/>
              </w:rPr>
            </w:pP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ACFDB3" w14:textId="77777777" w:rsidR="00A747A7" w:rsidRDefault="00280899">
            <w:pPr>
              <w:widowControl w:val="0"/>
              <w:rPr>
                <w:sz w:val="14"/>
                <w:szCs w:val="14"/>
              </w:rPr>
            </w:pPr>
            <w:r>
              <w:rPr>
                <w:sz w:val="14"/>
                <w:szCs w:val="14"/>
              </w:rPr>
              <w:t>Amsterdam</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8DAD8C" w14:textId="77777777" w:rsidR="00A747A7" w:rsidRDefault="00A747A7">
            <w:pPr>
              <w:widowControl w:val="0"/>
              <w:rPr>
                <w:sz w:val="14"/>
                <w:szCs w:val="14"/>
              </w:rPr>
            </w:pP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478E74" w14:textId="77777777" w:rsidR="00A747A7" w:rsidRDefault="00280899">
            <w:pPr>
              <w:widowControl w:val="0"/>
              <w:rPr>
                <w:sz w:val="14"/>
                <w:szCs w:val="14"/>
              </w:rPr>
            </w:pPr>
            <w:r>
              <w:rPr>
                <w:sz w:val="14"/>
                <w:szCs w:val="14"/>
              </w:rPr>
              <w:t>SNUH</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30D3A1" w14:textId="77777777" w:rsidR="00A747A7" w:rsidRDefault="00A747A7">
            <w:pPr>
              <w:widowControl w:val="0"/>
              <w:rPr>
                <w:sz w:val="14"/>
                <w:szCs w:val="14"/>
              </w:rPr>
            </w:pPr>
          </w:p>
        </w:tc>
      </w:tr>
      <w:tr w:rsidR="00A747A7" w14:paraId="6AF925B3"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81D38B" w14:textId="77777777" w:rsidR="00A747A7" w:rsidRDefault="00280899">
            <w:pPr>
              <w:widowControl w:val="0"/>
              <w:rPr>
                <w:sz w:val="14"/>
                <w:szCs w:val="14"/>
              </w:rPr>
            </w:pPr>
            <w:r>
              <w:rPr>
                <w:color w:val="222222"/>
                <w:sz w:val="14"/>
                <w:szCs w:val="14"/>
              </w:rPr>
              <w:t>n</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9D51F7" w14:textId="77777777" w:rsidR="00A747A7" w:rsidRDefault="00280899">
            <w:pPr>
              <w:widowControl w:val="0"/>
              <w:jc w:val="center"/>
              <w:rPr>
                <w:sz w:val="14"/>
                <w:szCs w:val="14"/>
              </w:rPr>
            </w:pPr>
            <w:r>
              <w:rPr>
                <w:color w:val="222222"/>
                <w:sz w:val="14"/>
                <w:szCs w:val="14"/>
              </w:rPr>
              <w:t>3246</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5E3BBC" w14:textId="77777777" w:rsidR="00A747A7" w:rsidRDefault="00280899">
            <w:pPr>
              <w:widowControl w:val="0"/>
              <w:rPr>
                <w:sz w:val="14"/>
                <w:szCs w:val="14"/>
              </w:rPr>
            </w:pPr>
            <w:r>
              <w:rPr>
                <w:sz w:val="14"/>
                <w:szCs w:val="14"/>
              </w:rPr>
              <w:t>n</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266E51" w14:textId="77777777" w:rsidR="00A747A7" w:rsidRDefault="00280899">
            <w:pPr>
              <w:widowControl w:val="0"/>
              <w:jc w:val="center"/>
              <w:rPr>
                <w:sz w:val="14"/>
                <w:szCs w:val="14"/>
              </w:rPr>
            </w:pPr>
            <w:r>
              <w:rPr>
                <w:color w:val="222222"/>
                <w:sz w:val="14"/>
                <w:szCs w:val="14"/>
              </w:rPr>
              <w:t>4056</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62FD27" w14:textId="77777777" w:rsidR="00A747A7" w:rsidRDefault="00280899">
            <w:pPr>
              <w:widowControl w:val="0"/>
              <w:rPr>
                <w:sz w:val="14"/>
                <w:szCs w:val="14"/>
              </w:rPr>
            </w:pPr>
            <w:r>
              <w:rPr>
                <w:color w:val="222222"/>
                <w:sz w:val="14"/>
                <w:szCs w:val="14"/>
              </w:rPr>
              <w:t>n</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96B84F" w14:textId="77777777" w:rsidR="00A747A7" w:rsidRDefault="00280899">
            <w:pPr>
              <w:widowControl w:val="0"/>
              <w:jc w:val="center"/>
              <w:rPr>
                <w:sz w:val="14"/>
                <w:szCs w:val="14"/>
              </w:rPr>
            </w:pPr>
            <w:r>
              <w:rPr>
                <w:color w:val="222222"/>
                <w:sz w:val="14"/>
                <w:szCs w:val="14"/>
              </w:rPr>
              <w:t>1617</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9295AFC" w14:textId="77777777" w:rsidR="00A747A7" w:rsidRDefault="00280899">
            <w:pPr>
              <w:widowControl w:val="0"/>
              <w:rPr>
                <w:sz w:val="14"/>
                <w:szCs w:val="14"/>
              </w:rPr>
            </w:pPr>
            <w:r>
              <w:rPr>
                <w:color w:val="222222"/>
                <w:sz w:val="14"/>
                <w:szCs w:val="14"/>
              </w:rPr>
              <w:t>n</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94366F" w14:textId="77777777" w:rsidR="00A747A7" w:rsidRDefault="00280899">
            <w:pPr>
              <w:widowControl w:val="0"/>
              <w:jc w:val="center"/>
              <w:rPr>
                <w:sz w:val="14"/>
                <w:szCs w:val="14"/>
              </w:rPr>
            </w:pPr>
            <w:r>
              <w:rPr>
                <w:color w:val="222222"/>
                <w:sz w:val="14"/>
                <w:szCs w:val="14"/>
              </w:rPr>
              <w:t>146</w:t>
            </w:r>
          </w:p>
        </w:tc>
      </w:tr>
      <w:tr w:rsidR="00A747A7" w14:paraId="7B311CD3"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283B03" w14:textId="77777777" w:rsidR="00A747A7" w:rsidRDefault="00280899">
            <w:pPr>
              <w:widowControl w:val="0"/>
              <w:rPr>
                <w:sz w:val="14"/>
                <w:szCs w:val="14"/>
              </w:rPr>
            </w:pPr>
            <w:r>
              <w:rPr>
                <w:color w:val="222222"/>
                <w:sz w:val="14"/>
                <w:szCs w:val="14"/>
              </w:rPr>
              <w:t>Age (mean (SD))</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6CCD03" w14:textId="77777777" w:rsidR="00A747A7" w:rsidRDefault="00280899">
            <w:pPr>
              <w:widowControl w:val="0"/>
              <w:jc w:val="center"/>
              <w:rPr>
                <w:sz w:val="14"/>
                <w:szCs w:val="14"/>
              </w:rPr>
            </w:pPr>
            <w:r>
              <w:rPr>
                <w:color w:val="222222"/>
                <w:sz w:val="14"/>
                <w:szCs w:val="14"/>
              </w:rPr>
              <w:t>66.00 (16.48)</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01CDBA" w14:textId="77777777" w:rsidR="00A747A7" w:rsidRDefault="00280899">
            <w:pPr>
              <w:widowControl w:val="0"/>
              <w:rPr>
                <w:sz w:val="14"/>
                <w:szCs w:val="14"/>
              </w:rPr>
            </w:pPr>
            <w:r>
              <w:rPr>
                <w:sz w:val="14"/>
                <w:szCs w:val="14"/>
              </w:rPr>
              <w:t>Age (mean (SD))</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3DFFAE" w14:textId="77777777" w:rsidR="00A747A7" w:rsidRDefault="00280899">
            <w:pPr>
              <w:widowControl w:val="0"/>
              <w:jc w:val="center"/>
              <w:rPr>
                <w:sz w:val="14"/>
                <w:szCs w:val="14"/>
              </w:rPr>
            </w:pPr>
            <w:r>
              <w:rPr>
                <w:color w:val="222222"/>
                <w:sz w:val="14"/>
                <w:szCs w:val="14"/>
              </w:rPr>
              <w:t>65.85 (16.67)</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86AF5F" w14:textId="77777777" w:rsidR="00A747A7" w:rsidRDefault="00280899">
            <w:pPr>
              <w:widowControl w:val="0"/>
              <w:rPr>
                <w:sz w:val="14"/>
                <w:szCs w:val="14"/>
              </w:rPr>
            </w:pPr>
            <w:r>
              <w:rPr>
                <w:color w:val="222222"/>
                <w:sz w:val="14"/>
                <w:szCs w:val="14"/>
              </w:rPr>
              <w:t>Age (%)</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029E6A" w14:textId="77777777" w:rsidR="00A747A7" w:rsidRDefault="00A747A7">
            <w:pPr>
              <w:widowControl w:val="0"/>
              <w:rPr>
                <w:sz w:val="14"/>
                <w:szCs w:val="14"/>
              </w:rPr>
            </w:pP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C84063F" w14:textId="77777777" w:rsidR="00A747A7" w:rsidRDefault="00280899">
            <w:pPr>
              <w:widowControl w:val="0"/>
              <w:rPr>
                <w:sz w:val="14"/>
                <w:szCs w:val="14"/>
              </w:rPr>
            </w:pPr>
            <w:r>
              <w:rPr>
                <w:color w:val="222222"/>
                <w:sz w:val="14"/>
                <w:szCs w:val="14"/>
              </w:rPr>
              <w:t>Age (mean (SD))</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F09280" w14:textId="77777777" w:rsidR="00A747A7" w:rsidRDefault="00280899">
            <w:pPr>
              <w:widowControl w:val="0"/>
              <w:jc w:val="center"/>
              <w:rPr>
                <w:sz w:val="14"/>
                <w:szCs w:val="14"/>
              </w:rPr>
            </w:pPr>
            <w:r>
              <w:rPr>
                <w:color w:val="222222"/>
                <w:sz w:val="14"/>
                <w:szCs w:val="14"/>
              </w:rPr>
              <w:t>63.37 (15.78)</w:t>
            </w:r>
          </w:p>
        </w:tc>
      </w:tr>
      <w:tr w:rsidR="00A747A7" w14:paraId="66E60A7F"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2BD340" w14:textId="77777777" w:rsidR="00A747A7" w:rsidRDefault="00280899">
            <w:pPr>
              <w:widowControl w:val="0"/>
              <w:rPr>
                <w:sz w:val="14"/>
                <w:szCs w:val="14"/>
              </w:rPr>
            </w:pPr>
            <w:r>
              <w:rPr>
                <w:color w:val="222222"/>
                <w:sz w:val="14"/>
                <w:szCs w:val="14"/>
              </w:rPr>
              <w:t>Gender = Male (%)</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A53F6D1" w14:textId="77777777" w:rsidR="00A747A7" w:rsidRDefault="00280899">
            <w:pPr>
              <w:widowControl w:val="0"/>
              <w:jc w:val="center"/>
              <w:rPr>
                <w:sz w:val="14"/>
                <w:szCs w:val="14"/>
              </w:rPr>
            </w:pPr>
            <w:r>
              <w:rPr>
                <w:color w:val="222222"/>
                <w:sz w:val="14"/>
                <w:szCs w:val="14"/>
              </w:rPr>
              <w:t>1643 (50.6)</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30B574" w14:textId="77777777" w:rsidR="00A747A7" w:rsidRDefault="00280899">
            <w:pPr>
              <w:widowControl w:val="0"/>
              <w:rPr>
                <w:sz w:val="14"/>
                <w:szCs w:val="14"/>
              </w:rPr>
            </w:pPr>
            <w:r>
              <w:rPr>
                <w:sz w:val="14"/>
                <w:szCs w:val="14"/>
              </w:rPr>
              <w:t>Gender = Male (%)</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ADCAA1" w14:textId="77777777" w:rsidR="00A747A7" w:rsidRDefault="00280899">
            <w:pPr>
              <w:widowControl w:val="0"/>
              <w:jc w:val="center"/>
              <w:rPr>
                <w:sz w:val="14"/>
                <w:szCs w:val="14"/>
              </w:rPr>
            </w:pPr>
            <w:r>
              <w:rPr>
                <w:color w:val="222222"/>
                <w:sz w:val="14"/>
                <w:szCs w:val="14"/>
              </w:rPr>
              <w:t>2170 (53.5)</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4351C4" w14:textId="77777777" w:rsidR="00A747A7" w:rsidRDefault="00280899">
            <w:pPr>
              <w:widowControl w:val="0"/>
              <w:rPr>
                <w:sz w:val="14"/>
                <w:szCs w:val="14"/>
              </w:rPr>
            </w:pPr>
            <w:r>
              <w:rPr>
                <w:color w:val="222222"/>
                <w:sz w:val="14"/>
                <w:szCs w:val="14"/>
              </w:rPr>
              <w:t>18-39</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A49D6C" w14:textId="74BDBE18" w:rsidR="00A747A7" w:rsidRDefault="00280899">
            <w:pPr>
              <w:widowControl w:val="0"/>
              <w:jc w:val="center"/>
              <w:rPr>
                <w:sz w:val="14"/>
                <w:szCs w:val="14"/>
              </w:rPr>
            </w:pPr>
            <w:r>
              <w:rPr>
                <w:color w:val="222222"/>
                <w:sz w:val="14"/>
                <w:szCs w:val="14"/>
              </w:rPr>
              <w:t>198 (12.2)</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38348B" w14:textId="77777777" w:rsidR="00A747A7" w:rsidRDefault="00280899">
            <w:pPr>
              <w:widowControl w:val="0"/>
              <w:rPr>
                <w:sz w:val="14"/>
                <w:szCs w:val="14"/>
              </w:rPr>
            </w:pPr>
            <w:r>
              <w:rPr>
                <w:color w:val="222222"/>
                <w:sz w:val="14"/>
                <w:szCs w:val="14"/>
              </w:rPr>
              <w:t>Gender = Male (%)</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447916" w14:textId="77777777" w:rsidR="00A747A7" w:rsidRDefault="00280899">
            <w:pPr>
              <w:widowControl w:val="0"/>
              <w:jc w:val="center"/>
              <w:rPr>
                <w:sz w:val="14"/>
                <w:szCs w:val="14"/>
              </w:rPr>
            </w:pPr>
            <w:r>
              <w:rPr>
                <w:color w:val="222222"/>
                <w:sz w:val="14"/>
                <w:szCs w:val="14"/>
              </w:rPr>
              <w:t>76 (52.1)</w:t>
            </w:r>
          </w:p>
        </w:tc>
      </w:tr>
      <w:tr w:rsidR="00A747A7" w14:paraId="3722C70B"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2D8B3F" w14:textId="77777777" w:rsidR="00A747A7" w:rsidRDefault="00280899">
            <w:pPr>
              <w:widowControl w:val="0"/>
              <w:rPr>
                <w:sz w:val="14"/>
                <w:szCs w:val="14"/>
              </w:rPr>
            </w:pPr>
            <w:r>
              <w:rPr>
                <w:color w:val="222222"/>
                <w:sz w:val="14"/>
                <w:szCs w:val="14"/>
              </w:rPr>
              <w:t>ICU Type (%)</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43B2F3" w14:textId="77777777" w:rsidR="00A747A7" w:rsidRDefault="00A747A7">
            <w:pPr>
              <w:widowControl w:val="0"/>
              <w:rPr>
                <w:sz w:val="14"/>
                <w:szCs w:val="14"/>
              </w:rPr>
            </w:pP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34DD8E" w14:textId="77777777" w:rsidR="00A747A7" w:rsidRDefault="00280899">
            <w:pPr>
              <w:widowControl w:val="0"/>
              <w:rPr>
                <w:sz w:val="14"/>
                <w:szCs w:val="14"/>
              </w:rPr>
            </w:pPr>
            <w:r>
              <w:rPr>
                <w:sz w:val="14"/>
                <w:szCs w:val="14"/>
              </w:rPr>
              <w:t>ICU Type (%)</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248327" w14:textId="77777777" w:rsidR="00A747A7" w:rsidRDefault="00A747A7">
            <w:pPr>
              <w:widowControl w:val="0"/>
              <w:rPr>
                <w:sz w:val="14"/>
                <w:szCs w:val="14"/>
              </w:rPr>
            </w:pP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C83E98" w14:textId="77777777" w:rsidR="00A747A7" w:rsidRDefault="00280899">
            <w:pPr>
              <w:widowControl w:val="0"/>
              <w:rPr>
                <w:sz w:val="14"/>
                <w:szCs w:val="14"/>
              </w:rPr>
            </w:pPr>
            <w:r>
              <w:rPr>
                <w:color w:val="222222"/>
                <w:sz w:val="14"/>
                <w:szCs w:val="14"/>
              </w:rPr>
              <w:t>40-49</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161561" w14:textId="2E3282E6" w:rsidR="00A747A7" w:rsidRDefault="00280899">
            <w:pPr>
              <w:widowControl w:val="0"/>
              <w:jc w:val="center"/>
              <w:rPr>
                <w:sz w:val="14"/>
                <w:szCs w:val="14"/>
              </w:rPr>
            </w:pPr>
            <w:r>
              <w:rPr>
                <w:color w:val="222222"/>
                <w:sz w:val="14"/>
                <w:szCs w:val="14"/>
              </w:rPr>
              <w:t>189 (11.7)</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3EDAA4" w14:textId="77777777" w:rsidR="00A747A7" w:rsidRDefault="00280899">
            <w:pPr>
              <w:widowControl w:val="0"/>
              <w:rPr>
                <w:sz w:val="14"/>
                <w:szCs w:val="14"/>
              </w:rPr>
            </w:pPr>
            <w:r>
              <w:rPr>
                <w:color w:val="222222"/>
                <w:sz w:val="14"/>
                <w:szCs w:val="14"/>
              </w:rPr>
              <w:t>ICU Type (%)</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B56AC75" w14:textId="77777777" w:rsidR="00A747A7" w:rsidRDefault="00A747A7">
            <w:pPr>
              <w:widowControl w:val="0"/>
              <w:rPr>
                <w:sz w:val="14"/>
                <w:szCs w:val="14"/>
              </w:rPr>
            </w:pPr>
          </w:p>
        </w:tc>
      </w:tr>
      <w:tr w:rsidR="00A747A7" w14:paraId="46BD4B14"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3AAFDC" w14:textId="77777777" w:rsidR="00A747A7" w:rsidRDefault="00280899">
            <w:pPr>
              <w:widowControl w:val="0"/>
              <w:rPr>
                <w:sz w:val="14"/>
                <w:szCs w:val="14"/>
              </w:rPr>
            </w:pPr>
            <w:r>
              <w:rPr>
                <w:color w:val="222222"/>
                <w:sz w:val="14"/>
                <w:szCs w:val="14"/>
              </w:rPr>
              <w:t>Cardiac ICU</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7973FA" w14:textId="1DBFDF0E" w:rsidR="00A747A7" w:rsidRDefault="00280899">
            <w:pPr>
              <w:widowControl w:val="0"/>
              <w:jc w:val="center"/>
              <w:rPr>
                <w:sz w:val="14"/>
                <w:szCs w:val="14"/>
              </w:rPr>
            </w:pPr>
            <w:r>
              <w:rPr>
                <w:color w:val="222222"/>
                <w:sz w:val="14"/>
                <w:szCs w:val="14"/>
              </w:rPr>
              <w:t>179 (5.5)</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62E443" w14:textId="77777777" w:rsidR="00A747A7" w:rsidRDefault="00280899">
            <w:pPr>
              <w:widowControl w:val="0"/>
              <w:rPr>
                <w:sz w:val="14"/>
                <w:szCs w:val="14"/>
              </w:rPr>
            </w:pPr>
            <w:r>
              <w:rPr>
                <w:sz w:val="14"/>
                <w:szCs w:val="14"/>
              </w:rPr>
              <w:t>Cardiac ICU (CICU)</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DB98C9" w14:textId="77777777" w:rsidR="00A747A7" w:rsidRDefault="00280899">
            <w:pPr>
              <w:widowControl w:val="0"/>
              <w:jc w:val="center"/>
              <w:rPr>
                <w:sz w:val="14"/>
                <w:szCs w:val="14"/>
              </w:rPr>
            </w:pPr>
            <w:r>
              <w:rPr>
                <w:color w:val="222222"/>
                <w:sz w:val="14"/>
                <w:szCs w:val="14"/>
              </w:rPr>
              <w:t>498 (12.3)</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813B91" w14:textId="77777777" w:rsidR="00A747A7" w:rsidRDefault="00280899">
            <w:pPr>
              <w:widowControl w:val="0"/>
              <w:rPr>
                <w:sz w:val="14"/>
                <w:szCs w:val="14"/>
              </w:rPr>
            </w:pPr>
            <w:r>
              <w:rPr>
                <w:color w:val="222222"/>
                <w:sz w:val="14"/>
                <w:szCs w:val="14"/>
              </w:rPr>
              <w:t>50-59</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D6EB18" w14:textId="00917E01" w:rsidR="00A747A7" w:rsidRDefault="00280899">
            <w:pPr>
              <w:widowControl w:val="0"/>
              <w:jc w:val="center"/>
              <w:rPr>
                <w:sz w:val="14"/>
                <w:szCs w:val="14"/>
              </w:rPr>
            </w:pPr>
            <w:r>
              <w:rPr>
                <w:color w:val="222222"/>
                <w:sz w:val="14"/>
                <w:szCs w:val="14"/>
              </w:rPr>
              <w:t>258 (16.0)</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059AC8" w14:textId="77777777" w:rsidR="00A747A7" w:rsidRDefault="00280899">
            <w:pPr>
              <w:widowControl w:val="0"/>
              <w:rPr>
                <w:sz w:val="14"/>
                <w:szCs w:val="14"/>
              </w:rPr>
            </w:pPr>
            <w:r>
              <w:rPr>
                <w:color w:val="222222"/>
                <w:sz w:val="14"/>
                <w:szCs w:val="14"/>
              </w:rPr>
              <w:t>Thoracic Surgery ICU (RICU)</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0FEB28" w14:textId="4ABAE844" w:rsidR="00A747A7" w:rsidRDefault="00280899">
            <w:pPr>
              <w:widowControl w:val="0"/>
              <w:jc w:val="center"/>
              <w:rPr>
                <w:sz w:val="14"/>
                <w:szCs w:val="14"/>
              </w:rPr>
            </w:pPr>
            <w:r>
              <w:rPr>
                <w:color w:val="222222"/>
                <w:sz w:val="14"/>
                <w:szCs w:val="14"/>
              </w:rPr>
              <w:t>10 (6.8)</w:t>
            </w:r>
          </w:p>
        </w:tc>
      </w:tr>
      <w:tr w:rsidR="00A747A7" w14:paraId="7786D718" w14:textId="77777777">
        <w:trPr>
          <w:trHeight w:val="585"/>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F6072B" w14:textId="77777777" w:rsidR="00A747A7" w:rsidRDefault="00280899">
            <w:pPr>
              <w:widowControl w:val="0"/>
              <w:rPr>
                <w:sz w:val="14"/>
                <w:szCs w:val="14"/>
              </w:rPr>
            </w:pPr>
            <w:r>
              <w:rPr>
                <w:color w:val="222222"/>
                <w:sz w:val="14"/>
                <w:szCs w:val="14"/>
              </w:rPr>
              <w:t>Cardiac ICU-Cardiothoracic ICU (CCU-CTICU)</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7DF2B6" w14:textId="64DCD734" w:rsidR="00A747A7" w:rsidRDefault="00280899">
            <w:pPr>
              <w:widowControl w:val="0"/>
              <w:jc w:val="center"/>
              <w:rPr>
                <w:sz w:val="14"/>
                <w:szCs w:val="14"/>
              </w:rPr>
            </w:pPr>
            <w:r>
              <w:rPr>
                <w:color w:val="222222"/>
                <w:sz w:val="14"/>
                <w:szCs w:val="14"/>
              </w:rPr>
              <w:t>285 (8.8)</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D4EDC9" w14:textId="77777777" w:rsidR="00A747A7" w:rsidRDefault="00A747A7">
            <w:pPr>
              <w:widowControl w:val="0"/>
              <w:rPr>
                <w:sz w:val="14"/>
                <w:szCs w:val="14"/>
              </w:rPr>
            </w:pP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B2FE4D" w14:textId="77777777" w:rsidR="00A747A7" w:rsidRDefault="00A747A7">
            <w:pPr>
              <w:widowControl w:val="0"/>
              <w:rPr>
                <w:sz w:val="14"/>
                <w:szCs w:val="14"/>
              </w:rPr>
            </w:pP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D2B858" w14:textId="77777777" w:rsidR="00A747A7" w:rsidRDefault="00280899">
            <w:pPr>
              <w:widowControl w:val="0"/>
              <w:rPr>
                <w:sz w:val="14"/>
                <w:szCs w:val="14"/>
              </w:rPr>
            </w:pPr>
            <w:r>
              <w:rPr>
                <w:color w:val="222222"/>
                <w:sz w:val="14"/>
                <w:szCs w:val="14"/>
              </w:rPr>
              <w:t>60-69</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F70925" w14:textId="689B963F" w:rsidR="00A747A7" w:rsidRDefault="00280899">
            <w:pPr>
              <w:widowControl w:val="0"/>
              <w:jc w:val="center"/>
              <w:rPr>
                <w:sz w:val="14"/>
                <w:szCs w:val="14"/>
              </w:rPr>
            </w:pPr>
            <w:r>
              <w:rPr>
                <w:color w:val="222222"/>
                <w:sz w:val="14"/>
                <w:szCs w:val="14"/>
              </w:rPr>
              <w:t>367 (22.7)</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26AFFA" w14:textId="77777777" w:rsidR="00A747A7" w:rsidRDefault="00A747A7">
            <w:pPr>
              <w:widowControl w:val="0"/>
              <w:rPr>
                <w:sz w:val="14"/>
                <w:szCs w:val="14"/>
              </w:rPr>
            </w:pP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39D400" w14:textId="77777777" w:rsidR="00A747A7" w:rsidRDefault="00A747A7">
            <w:pPr>
              <w:widowControl w:val="0"/>
              <w:jc w:val="center"/>
              <w:rPr>
                <w:sz w:val="14"/>
                <w:szCs w:val="14"/>
              </w:rPr>
            </w:pPr>
          </w:p>
        </w:tc>
      </w:tr>
      <w:tr w:rsidR="00A747A7" w14:paraId="3A2DD5C3"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AF69E6C" w14:textId="77777777" w:rsidR="00A747A7" w:rsidRDefault="00280899">
            <w:pPr>
              <w:widowControl w:val="0"/>
              <w:rPr>
                <w:sz w:val="14"/>
                <w:szCs w:val="14"/>
              </w:rPr>
            </w:pPr>
            <w:r>
              <w:rPr>
                <w:color w:val="222222"/>
                <w:sz w:val="14"/>
                <w:szCs w:val="14"/>
              </w:rPr>
              <w:t>Cardiac Surgery ICU (CSICU)</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2283B86" w14:textId="0738CBCC" w:rsidR="00A747A7" w:rsidRDefault="00280899">
            <w:pPr>
              <w:widowControl w:val="0"/>
              <w:jc w:val="center"/>
              <w:rPr>
                <w:sz w:val="14"/>
                <w:szCs w:val="14"/>
              </w:rPr>
            </w:pPr>
            <w:r>
              <w:rPr>
                <w:color w:val="222222"/>
                <w:sz w:val="14"/>
                <w:szCs w:val="14"/>
              </w:rPr>
              <w:t>123 (3.8)</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80568D" w14:textId="77777777" w:rsidR="00A747A7" w:rsidRDefault="00280899">
            <w:pPr>
              <w:widowControl w:val="0"/>
              <w:rPr>
                <w:sz w:val="14"/>
                <w:szCs w:val="14"/>
              </w:rPr>
            </w:pPr>
            <w:r>
              <w:rPr>
                <w:sz w:val="14"/>
                <w:szCs w:val="14"/>
              </w:rPr>
              <w:t>Cardiac Surgery Recovery Unit (CSRU)</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853503" w14:textId="77777777" w:rsidR="00A747A7" w:rsidRDefault="00280899">
            <w:pPr>
              <w:widowControl w:val="0"/>
              <w:jc w:val="center"/>
              <w:rPr>
                <w:sz w:val="14"/>
                <w:szCs w:val="14"/>
              </w:rPr>
            </w:pPr>
            <w:r>
              <w:rPr>
                <w:color w:val="222222"/>
                <w:sz w:val="14"/>
                <w:szCs w:val="14"/>
              </w:rPr>
              <w:t>450 (12.8)</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4FB377" w14:textId="77777777" w:rsidR="00A747A7" w:rsidRDefault="00280899">
            <w:pPr>
              <w:widowControl w:val="0"/>
              <w:rPr>
                <w:sz w:val="14"/>
                <w:szCs w:val="14"/>
              </w:rPr>
            </w:pPr>
            <w:r>
              <w:rPr>
                <w:color w:val="222222"/>
                <w:sz w:val="14"/>
                <w:szCs w:val="14"/>
              </w:rPr>
              <w:t>70-79</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BA4D457" w14:textId="33DFDD55" w:rsidR="00A747A7" w:rsidRDefault="00280899">
            <w:pPr>
              <w:widowControl w:val="0"/>
              <w:jc w:val="center"/>
              <w:rPr>
                <w:sz w:val="14"/>
                <w:szCs w:val="14"/>
              </w:rPr>
            </w:pPr>
            <w:r>
              <w:rPr>
                <w:color w:val="222222"/>
                <w:sz w:val="14"/>
                <w:szCs w:val="14"/>
              </w:rPr>
              <w:t>366 (22.6)</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D72EE0A" w14:textId="77777777" w:rsidR="00A747A7" w:rsidRDefault="00A747A7">
            <w:pPr>
              <w:widowControl w:val="0"/>
              <w:rPr>
                <w:sz w:val="14"/>
                <w:szCs w:val="14"/>
              </w:rPr>
            </w:pP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22C6B4" w14:textId="77777777" w:rsidR="00A747A7" w:rsidRDefault="00A747A7">
            <w:pPr>
              <w:widowControl w:val="0"/>
              <w:jc w:val="center"/>
              <w:rPr>
                <w:sz w:val="14"/>
                <w:szCs w:val="14"/>
              </w:rPr>
            </w:pPr>
          </w:p>
        </w:tc>
      </w:tr>
      <w:tr w:rsidR="00A747A7" w14:paraId="1AE3C6C0"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6E62C0" w14:textId="77777777" w:rsidR="00A747A7" w:rsidRDefault="00280899">
            <w:pPr>
              <w:widowControl w:val="0"/>
              <w:rPr>
                <w:sz w:val="14"/>
                <w:szCs w:val="14"/>
              </w:rPr>
            </w:pPr>
            <w:r>
              <w:rPr>
                <w:color w:val="222222"/>
                <w:sz w:val="14"/>
                <w:szCs w:val="14"/>
              </w:rPr>
              <w:t>Cardiothoracic ICU (CTICU)</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4CF091D" w14:textId="28EF05C9" w:rsidR="00A747A7" w:rsidRDefault="00280899">
            <w:pPr>
              <w:widowControl w:val="0"/>
              <w:jc w:val="center"/>
              <w:rPr>
                <w:sz w:val="14"/>
                <w:szCs w:val="14"/>
              </w:rPr>
            </w:pPr>
            <w:r>
              <w:rPr>
                <w:color w:val="222222"/>
                <w:sz w:val="14"/>
                <w:szCs w:val="14"/>
              </w:rPr>
              <w:t>23 (0.7)</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9D5B34" w14:textId="77777777" w:rsidR="00A747A7" w:rsidRDefault="00A747A7">
            <w:pPr>
              <w:widowControl w:val="0"/>
              <w:rPr>
                <w:sz w:val="14"/>
                <w:szCs w:val="14"/>
              </w:rPr>
            </w:pP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C0A02C" w14:textId="77777777" w:rsidR="00A747A7" w:rsidRDefault="00A747A7">
            <w:pPr>
              <w:widowControl w:val="0"/>
              <w:rPr>
                <w:sz w:val="14"/>
                <w:szCs w:val="14"/>
              </w:rPr>
            </w:pP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CDA05C" w14:textId="77777777" w:rsidR="00A747A7" w:rsidRDefault="00280899">
            <w:pPr>
              <w:widowControl w:val="0"/>
              <w:rPr>
                <w:sz w:val="14"/>
                <w:szCs w:val="14"/>
              </w:rPr>
            </w:pPr>
            <w:r>
              <w:rPr>
                <w:color w:val="222222"/>
                <w:sz w:val="14"/>
                <w:szCs w:val="14"/>
              </w:rPr>
              <w:t>80+</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8DC44F" w14:textId="2E3AE125" w:rsidR="00A747A7" w:rsidRDefault="00280899">
            <w:pPr>
              <w:widowControl w:val="0"/>
              <w:jc w:val="center"/>
              <w:rPr>
                <w:sz w:val="14"/>
                <w:szCs w:val="14"/>
              </w:rPr>
            </w:pPr>
            <w:r>
              <w:rPr>
                <w:color w:val="222222"/>
                <w:sz w:val="14"/>
                <w:szCs w:val="14"/>
              </w:rPr>
              <w:t>239 (14.8)</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B0F134" w14:textId="77777777" w:rsidR="00A747A7" w:rsidRDefault="00A747A7">
            <w:pPr>
              <w:widowControl w:val="0"/>
              <w:jc w:val="center"/>
              <w:rPr>
                <w:sz w:val="14"/>
                <w:szCs w:val="14"/>
              </w:rPr>
            </w:pP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F221DF3" w14:textId="77777777" w:rsidR="00A747A7" w:rsidRDefault="00A747A7">
            <w:pPr>
              <w:widowControl w:val="0"/>
              <w:rPr>
                <w:sz w:val="14"/>
                <w:szCs w:val="14"/>
              </w:rPr>
            </w:pPr>
          </w:p>
        </w:tc>
      </w:tr>
      <w:tr w:rsidR="00A747A7" w14:paraId="7DF547C8"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4C7490" w14:textId="77777777" w:rsidR="00A747A7" w:rsidRDefault="00280899">
            <w:pPr>
              <w:widowControl w:val="0"/>
              <w:rPr>
                <w:sz w:val="14"/>
                <w:szCs w:val="14"/>
              </w:rPr>
            </w:pPr>
            <w:r>
              <w:rPr>
                <w:color w:val="222222"/>
                <w:sz w:val="14"/>
                <w:szCs w:val="14"/>
              </w:rPr>
              <w:t>Medicine ICU (MICU)</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2096B9" w14:textId="77777777" w:rsidR="00A747A7" w:rsidRDefault="00280899">
            <w:pPr>
              <w:widowControl w:val="0"/>
              <w:jc w:val="center"/>
              <w:rPr>
                <w:sz w:val="14"/>
                <w:szCs w:val="14"/>
              </w:rPr>
            </w:pPr>
            <w:r>
              <w:rPr>
                <w:color w:val="222222"/>
                <w:sz w:val="14"/>
                <w:szCs w:val="14"/>
              </w:rPr>
              <w:t>676 (20.8)</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430BF4" w14:textId="77777777" w:rsidR="00A747A7" w:rsidRDefault="00280899">
            <w:pPr>
              <w:widowControl w:val="0"/>
              <w:rPr>
                <w:sz w:val="14"/>
                <w:szCs w:val="14"/>
              </w:rPr>
            </w:pPr>
            <w:r>
              <w:rPr>
                <w:sz w:val="14"/>
                <w:szCs w:val="14"/>
              </w:rPr>
              <w:t>Medicine ICU (MICU)</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2E53D4" w14:textId="77777777" w:rsidR="00A747A7" w:rsidRDefault="00280899">
            <w:pPr>
              <w:widowControl w:val="0"/>
              <w:jc w:val="center"/>
              <w:rPr>
                <w:sz w:val="14"/>
                <w:szCs w:val="14"/>
              </w:rPr>
            </w:pPr>
            <w:r>
              <w:rPr>
                <w:color w:val="222222"/>
                <w:sz w:val="14"/>
                <w:szCs w:val="14"/>
              </w:rPr>
              <w:t>1629 (46.3)</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52AABC" w14:textId="77777777" w:rsidR="00A747A7" w:rsidRDefault="00280899">
            <w:pPr>
              <w:widowControl w:val="0"/>
              <w:rPr>
                <w:sz w:val="14"/>
                <w:szCs w:val="14"/>
              </w:rPr>
            </w:pPr>
            <w:r>
              <w:rPr>
                <w:color w:val="222222"/>
                <w:sz w:val="14"/>
                <w:szCs w:val="14"/>
              </w:rPr>
              <w:t>Gender = Male (%)</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6CA30B" w14:textId="23DC050F" w:rsidR="00A747A7" w:rsidRDefault="00280899">
            <w:pPr>
              <w:widowControl w:val="0"/>
              <w:jc w:val="center"/>
              <w:rPr>
                <w:sz w:val="14"/>
                <w:szCs w:val="14"/>
              </w:rPr>
            </w:pPr>
            <w:r>
              <w:rPr>
                <w:color w:val="222222"/>
                <w:sz w:val="14"/>
                <w:szCs w:val="14"/>
              </w:rPr>
              <w:t>945 (58.4)</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BB7D867" w14:textId="77777777" w:rsidR="00A747A7" w:rsidRDefault="00280899">
            <w:pPr>
              <w:widowControl w:val="0"/>
              <w:rPr>
                <w:sz w:val="14"/>
                <w:szCs w:val="14"/>
              </w:rPr>
            </w:pPr>
            <w:r>
              <w:rPr>
                <w:color w:val="222222"/>
                <w:sz w:val="14"/>
                <w:szCs w:val="14"/>
              </w:rPr>
              <w:t>Medicine ICU (MICU)</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F5C78D" w14:textId="77777777" w:rsidR="00A747A7" w:rsidRDefault="00280899">
            <w:pPr>
              <w:widowControl w:val="0"/>
              <w:jc w:val="center"/>
              <w:rPr>
                <w:sz w:val="14"/>
                <w:szCs w:val="14"/>
              </w:rPr>
            </w:pPr>
            <w:r>
              <w:rPr>
                <w:color w:val="222222"/>
                <w:sz w:val="14"/>
                <w:szCs w:val="14"/>
              </w:rPr>
              <w:t>90 (61.6)</w:t>
            </w:r>
          </w:p>
        </w:tc>
      </w:tr>
      <w:tr w:rsidR="00A747A7" w14:paraId="79987691"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CFC283" w14:textId="77777777" w:rsidR="00A747A7" w:rsidRDefault="00280899">
            <w:pPr>
              <w:widowControl w:val="0"/>
              <w:rPr>
                <w:sz w:val="14"/>
                <w:szCs w:val="14"/>
              </w:rPr>
            </w:pPr>
            <w:r>
              <w:rPr>
                <w:color w:val="222222"/>
                <w:sz w:val="14"/>
                <w:szCs w:val="14"/>
              </w:rPr>
              <w:t>Neuro ICU</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E65E2FF" w14:textId="15F24672" w:rsidR="00A747A7" w:rsidRDefault="00280899">
            <w:pPr>
              <w:widowControl w:val="0"/>
              <w:jc w:val="center"/>
              <w:rPr>
                <w:sz w:val="14"/>
                <w:szCs w:val="14"/>
              </w:rPr>
            </w:pPr>
            <w:r>
              <w:rPr>
                <w:color w:val="222222"/>
                <w:sz w:val="14"/>
                <w:szCs w:val="14"/>
              </w:rPr>
              <w:t>28 (0.9)</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5C22E73" w14:textId="77777777" w:rsidR="00A747A7" w:rsidRDefault="00A747A7">
            <w:pPr>
              <w:widowControl w:val="0"/>
              <w:rPr>
                <w:sz w:val="14"/>
                <w:szCs w:val="14"/>
              </w:rPr>
            </w:pP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7CB523" w14:textId="77777777" w:rsidR="00A747A7" w:rsidRDefault="00A747A7">
            <w:pPr>
              <w:widowControl w:val="0"/>
              <w:rPr>
                <w:sz w:val="14"/>
                <w:szCs w:val="14"/>
              </w:rPr>
            </w:pP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C3DE4DE" w14:textId="77777777" w:rsidR="00A747A7" w:rsidRDefault="00280899">
            <w:pPr>
              <w:widowControl w:val="0"/>
              <w:rPr>
                <w:sz w:val="14"/>
                <w:szCs w:val="14"/>
              </w:rPr>
            </w:pPr>
            <w:r>
              <w:rPr>
                <w:color w:val="222222"/>
                <w:sz w:val="14"/>
                <w:szCs w:val="14"/>
              </w:rPr>
              <w:t>ICU Type = mixed surgical-medical (%)</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81FAE0" w14:textId="77777777" w:rsidR="00A747A7" w:rsidRDefault="00280899">
            <w:pPr>
              <w:widowControl w:val="0"/>
              <w:jc w:val="center"/>
              <w:rPr>
                <w:sz w:val="14"/>
                <w:szCs w:val="14"/>
              </w:rPr>
            </w:pPr>
            <w:r>
              <w:rPr>
                <w:color w:val="222222"/>
                <w:sz w:val="14"/>
                <w:szCs w:val="14"/>
              </w:rPr>
              <w:t>1617 (100.0)</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826898" w14:textId="77777777" w:rsidR="00A747A7" w:rsidRDefault="00A747A7">
            <w:pPr>
              <w:widowControl w:val="0"/>
              <w:jc w:val="center"/>
              <w:rPr>
                <w:sz w:val="14"/>
                <w:szCs w:val="14"/>
              </w:rPr>
            </w:pP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F38DEC" w14:textId="77777777" w:rsidR="00A747A7" w:rsidRDefault="00A747A7">
            <w:pPr>
              <w:widowControl w:val="0"/>
              <w:rPr>
                <w:sz w:val="14"/>
                <w:szCs w:val="14"/>
              </w:rPr>
            </w:pPr>
          </w:p>
        </w:tc>
      </w:tr>
      <w:tr w:rsidR="00A747A7" w14:paraId="2EB2E494"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9097ECD" w14:textId="77777777" w:rsidR="00A747A7" w:rsidRDefault="00280899">
            <w:pPr>
              <w:widowControl w:val="0"/>
              <w:rPr>
                <w:sz w:val="14"/>
                <w:szCs w:val="14"/>
              </w:rPr>
            </w:pPr>
            <w:r>
              <w:rPr>
                <w:color w:val="222222"/>
                <w:sz w:val="14"/>
                <w:szCs w:val="14"/>
              </w:rPr>
              <w:t>Med-Surg ICU</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526E7E" w14:textId="77777777" w:rsidR="00A747A7" w:rsidRDefault="00280899">
            <w:pPr>
              <w:widowControl w:val="0"/>
              <w:jc w:val="center"/>
              <w:rPr>
                <w:sz w:val="14"/>
                <w:szCs w:val="14"/>
              </w:rPr>
            </w:pPr>
            <w:r>
              <w:rPr>
                <w:color w:val="222222"/>
                <w:sz w:val="14"/>
                <w:szCs w:val="14"/>
              </w:rPr>
              <w:t>1775 (54.7)</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65A074" w14:textId="77777777" w:rsidR="00A747A7" w:rsidRDefault="00A747A7">
            <w:pPr>
              <w:widowControl w:val="0"/>
              <w:rPr>
                <w:sz w:val="14"/>
                <w:szCs w:val="14"/>
              </w:rPr>
            </w:pP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C96352" w14:textId="77777777" w:rsidR="00A747A7" w:rsidRDefault="00A747A7">
            <w:pPr>
              <w:widowControl w:val="0"/>
              <w:rPr>
                <w:sz w:val="14"/>
                <w:szCs w:val="14"/>
              </w:rPr>
            </w:pP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F43141" w14:textId="77777777" w:rsidR="00A747A7" w:rsidRDefault="00A747A7">
            <w:pPr>
              <w:widowControl w:val="0"/>
              <w:rPr>
                <w:sz w:val="14"/>
                <w:szCs w:val="14"/>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127D1A" w14:textId="77777777" w:rsidR="00A747A7" w:rsidRDefault="00A747A7">
            <w:pPr>
              <w:widowControl w:val="0"/>
              <w:rPr>
                <w:sz w:val="14"/>
                <w:szCs w:val="14"/>
              </w:rPr>
            </w:pP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9563D43" w14:textId="77777777" w:rsidR="00A747A7" w:rsidRDefault="00A747A7">
            <w:pPr>
              <w:widowControl w:val="0"/>
              <w:jc w:val="center"/>
              <w:rPr>
                <w:sz w:val="14"/>
                <w:szCs w:val="14"/>
              </w:rPr>
            </w:pP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7925FB" w14:textId="77777777" w:rsidR="00A747A7" w:rsidRDefault="00A747A7">
            <w:pPr>
              <w:widowControl w:val="0"/>
              <w:rPr>
                <w:sz w:val="14"/>
                <w:szCs w:val="14"/>
              </w:rPr>
            </w:pPr>
          </w:p>
        </w:tc>
      </w:tr>
      <w:tr w:rsidR="00A747A7" w14:paraId="2DEDCEEB"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F7C5CE" w14:textId="77777777" w:rsidR="00A747A7" w:rsidRDefault="00280899">
            <w:pPr>
              <w:widowControl w:val="0"/>
              <w:rPr>
                <w:sz w:val="14"/>
                <w:szCs w:val="14"/>
              </w:rPr>
            </w:pPr>
            <w:r>
              <w:rPr>
                <w:color w:val="222222"/>
                <w:sz w:val="14"/>
                <w:szCs w:val="14"/>
              </w:rPr>
              <w:lastRenderedPageBreak/>
              <w:t>Surgery ICU (SICU)</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6C209C" w14:textId="77777777" w:rsidR="00A747A7" w:rsidRDefault="00280899">
            <w:pPr>
              <w:widowControl w:val="0"/>
              <w:jc w:val="center"/>
              <w:rPr>
                <w:sz w:val="14"/>
                <w:szCs w:val="14"/>
              </w:rPr>
            </w:pPr>
            <w:r>
              <w:rPr>
                <w:color w:val="222222"/>
                <w:sz w:val="14"/>
                <w:szCs w:val="14"/>
              </w:rPr>
              <w:t>157 ( 4.8)</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22C0A63" w14:textId="77777777" w:rsidR="00A747A7" w:rsidRDefault="00280899">
            <w:pPr>
              <w:widowControl w:val="0"/>
              <w:rPr>
                <w:sz w:val="14"/>
                <w:szCs w:val="14"/>
              </w:rPr>
            </w:pPr>
            <w:r>
              <w:rPr>
                <w:sz w:val="14"/>
                <w:szCs w:val="14"/>
              </w:rPr>
              <w:t>Surgery ICU (SICU)</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9772C6" w14:textId="77777777" w:rsidR="00A747A7" w:rsidRDefault="00280899">
            <w:pPr>
              <w:widowControl w:val="0"/>
              <w:jc w:val="center"/>
              <w:rPr>
                <w:sz w:val="14"/>
                <w:szCs w:val="14"/>
              </w:rPr>
            </w:pPr>
            <w:r>
              <w:rPr>
                <w:color w:val="222222"/>
                <w:sz w:val="14"/>
                <w:szCs w:val="14"/>
              </w:rPr>
              <w:t>599 (14.8)</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1AE4AE" w14:textId="77777777" w:rsidR="00A747A7" w:rsidRDefault="00A747A7">
            <w:pPr>
              <w:widowControl w:val="0"/>
              <w:rPr>
                <w:sz w:val="14"/>
                <w:szCs w:val="14"/>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C3BD61" w14:textId="77777777" w:rsidR="00A747A7" w:rsidRDefault="00A747A7">
            <w:pPr>
              <w:widowControl w:val="0"/>
              <w:rPr>
                <w:sz w:val="14"/>
                <w:szCs w:val="14"/>
              </w:rPr>
            </w:pP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4507BB" w14:textId="77777777" w:rsidR="00A747A7" w:rsidRDefault="00280899">
            <w:pPr>
              <w:widowControl w:val="0"/>
              <w:rPr>
                <w:sz w:val="14"/>
                <w:szCs w:val="14"/>
              </w:rPr>
            </w:pPr>
            <w:r>
              <w:rPr>
                <w:color w:val="222222"/>
                <w:sz w:val="14"/>
                <w:szCs w:val="14"/>
              </w:rPr>
              <w:t>Surgical ICU (SICU)</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467470" w14:textId="77777777" w:rsidR="00A747A7" w:rsidRDefault="00280899">
            <w:pPr>
              <w:widowControl w:val="0"/>
              <w:jc w:val="center"/>
              <w:rPr>
                <w:sz w:val="14"/>
                <w:szCs w:val="14"/>
              </w:rPr>
            </w:pPr>
            <w:r>
              <w:rPr>
                <w:color w:val="222222"/>
                <w:sz w:val="14"/>
                <w:szCs w:val="14"/>
              </w:rPr>
              <w:t>46 (31.5)</w:t>
            </w:r>
          </w:p>
        </w:tc>
      </w:tr>
      <w:tr w:rsidR="00A747A7" w14:paraId="7BE7823E"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27EC3C" w14:textId="77777777" w:rsidR="00A747A7" w:rsidRDefault="00A747A7">
            <w:pPr>
              <w:widowControl w:val="0"/>
              <w:rPr>
                <w:sz w:val="14"/>
                <w:szCs w:val="14"/>
              </w:rPr>
            </w:pP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9E6B9F" w14:textId="77777777" w:rsidR="00A747A7" w:rsidRDefault="00A747A7">
            <w:pPr>
              <w:widowControl w:val="0"/>
              <w:rPr>
                <w:sz w:val="14"/>
                <w:szCs w:val="14"/>
              </w:rPr>
            </w:pP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93AAF2" w14:textId="77777777" w:rsidR="00A747A7" w:rsidRDefault="00280899">
            <w:pPr>
              <w:widowControl w:val="0"/>
              <w:rPr>
                <w:sz w:val="14"/>
                <w:szCs w:val="14"/>
              </w:rPr>
            </w:pPr>
            <w:r>
              <w:rPr>
                <w:sz w:val="14"/>
                <w:szCs w:val="14"/>
              </w:rPr>
              <w:t>Trauma Surgical ICU (TSICU)</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D11ED3D" w14:textId="77777777" w:rsidR="00A747A7" w:rsidRDefault="00280899">
            <w:pPr>
              <w:widowControl w:val="0"/>
              <w:jc w:val="center"/>
              <w:rPr>
                <w:sz w:val="14"/>
                <w:szCs w:val="14"/>
              </w:rPr>
            </w:pPr>
            <w:r>
              <w:rPr>
                <w:color w:val="222222"/>
                <w:sz w:val="14"/>
                <w:szCs w:val="14"/>
              </w:rPr>
              <w:t>488 (12.0)</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C72981" w14:textId="77777777" w:rsidR="00A747A7" w:rsidRDefault="00A747A7">
            <w:pPr>
              <w:widowControl w:val="0"/>
              <w:rPr>
                <w:sz w:val="14"/>
                <w:szCs w:val="14"/>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902CE0" w14:textId="77777777" w:rsidR="00A747A7" w:rsidRDefault="00A747A7">
            <w:pPr>
              <w:widowControl w:val="0"/>
              <w:rPr>
                <w:sz w:val="14"/>
                <w:szCs w:val="14"/>
              </w:rPr>
            </w:pP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16869C" w14:textId="77777777" w:rsidR="00A747A7" w:rsidRDefault="00A747A7">
            <w:pPr>
              <w:widowControl w:val="0"/>
              <w:jc w:val="center"/>
              <w:rPr>
                <w:sz w:val="14"/>
                <w:szCs w:val="14"/>
              </w:rPr>
            </w:pP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36E477" w14:textId="77777777" w:rsidR="00A747A7" w:rsidRDefault="00A747A7">
            <w:pPr>
              <w:widowControl w:val="0"/>
              <w:rPr>
                <w:sz w:val="14"/>
                <w:szCs w:val="14"/>
              </w:rPr>
            </w:pPr>
          </w:p>
        </w:tc>
      </w:tr>
      <w:tr w:rsidR="00A747A7" w14:paraId="195AEB4C"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B7C7CA1" w14:textId="77777777" w:rsidR="00A747A7" w:rsidRDefault="00280899">
            <w:pPr>
              <w:widowControl w:val="0"/>
              <w:rPr>
                <w:sz w:val="14"/>
                <w:szCs w:val="14"/>
              </w:rPr>
            </w:pPr>
            <w:r>
              <w:rPr>
                <w:color w:val="222222"/>
                <w:sz w:val="14"/>
                <w:szCs w:val="14"/>
              </w:rPr>
              <w:t>Weight (mean (SD))</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C63348" w14:textId="77777777" w:rsidR="00A747A7" w:rsidRDefault="00280899">
            <w:pPr>
              <w:widowControl w:val="0"/>
              <w:jc w:val="center"/>
              <w:rPr>
                <w:sz w:val="14"/>
                <w:szCs w:val="14"/>
              </w:rPr>
            </w:pPr>
            <w:r>
              <w:rPr>
                <w:color w:val="222222"/>
                <w:sz w:val="14"/>
                <w:szCs w:val="14"/>
              </w:rPr>
              <w:t>81.26 (26.94)</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AA48AA" w14:textId="77777777" w:rsidR="00A747A7" w:rsidRDefault="00280899">
            <w:pPr>
              <w:widowControl w:val="0"/>
              <w:rPr>
                <w:sz w:val="14"/>
                <w:szCs w:val="14"/>
              </w:rPr>
            </w:pPr>
            <w:r>
              <w:rPr>
                <w:color w:val="222222"/>
                <w:sz w:val="14"/>
                <w:szCs w:val="14"/>
              </w:rPr>
              <w:t>Weight (mean (SD))</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B2972C" w14:textId="77777777" w:rsidR="00A747A7" w:rsidRDefault="00280899">
            <w:pPr>
              <w:widowControl w:val="0"/>
              <w:jc w:val="center"/>
              <w:rPr>
                <w:sz w:val="14"/>
                <w:szCs w:val="14"/>
              </w:rPr>
            </w:pPr>
            <w:r>
              <w:rPr>
                <w:color w:val="222222"/>
                <w:sz w:val="14"/>
                <w:szCs w:val="14"/>
              </w:rPr>
              <w:t>86.38 (24.97)</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5E3EAA" w14:textId="77777777" w:rsidR="00A747A7" w:rsidRDefault="00280899">
            <w:pPr>
              <w:widowControl w:val="0"/>
              <w:rPr>
                <w:sz w:val="14"/>
                <w:szCs w:val="14"/>
              </w:rPr>
            </w:pPr>
            <w:r>
              <w:rPr>
                <w:color w:val="222222"/>
                <w:sz w:val="14"/>
                <w:szCs w:val="14"/>
              </w:rPr>
              <w:t>Weight (mean (SD))</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96C4C3" w14:textId="77777777" w:rsidR="00A747A7" w:rsidRDefault="00280899">
            <w:pPr>
              <w:widowControl w:val="0"/>
              <w:jc w:val="center"/>
              <w:rPr>
                <w:sz w:val="14"/>
                <w:szCs w:val="14"/>
              </w:rPr>
            </w:pPr>
            <w:r>
              <w:rPr>
                <w:color w:val="222222"/>
                <w:sz w:val="14"/>
                <w:szCs w:val="14"/>
              </w:rPr>
              <w:t>77.17 (25.87)</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077834" w14:textId="77777777" w:rsidR="00A747A7" w:rsidRDefault="00280899">
            <w:pPr>
              <w:widowControl w:val="0"/>
              <w:rPr>
                <w:sz w:val="14"/>
                <w:szCs w:val="14"/>
              </w:rPr>
            </w:pPr>
            <w:r>
              <w:rPr>
                <w:color w:val="222222"/>
                <w:sz w:val="14"/>
                <w:szCs w:val="14"/>
              </w:rPr>
              <w:t>Weight (mean (SD))</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E9B5D66" w14:textId="77777777" w:rsidR="00A747A7" w:rsidRDefault="00280899">
            <w:pPr>
              <w:widowControl w:val="0"/>
              <w:jc w:val="center"/>
              <w:rPr>
                <w:sz w:val="14"/>
                <w:szCs w:val="14"/>
              </w:rPr>
            </w:pPr>
            <w:r>
              <w:rPr>
                <w:color w:val="222222"/>
                <w:sz w:val="14"/>
                <w:szCs w:val="14"/>
              </w:rPr>
              <w:t>60.09 (12.61)</w:t>
            </w:r>
          </w:p>
        </w:tc>
      </w:tr>
      <w:tr w:rsidR="00A747A7" w14:paraId="7EECEF0E"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0182E6" w14:textId="77777777" w:rsidR="00A747A7" w:rsidRDefault="00280899">
            <w:pPr>
              <w:widowControl w:val="0"/>
              <w:rPr>
                <w:sz w:val="14"/>
                <w:szCs w:val="14"/>
              </w:rPr>
            </w:pPr>
            <w:r>
              <w:rPr>
                <w:color w:val="222222"/>
                <w:sz w:val="14"/>
                <w:szCs w:val="14"/>
              </w:rPr>
              <w:t>Height (mean (SD))</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07858C" w14:textId="77777777" w:rsidR="00A747A7" w:rsidRDefault="00280899">
            <w:pPr>
              <w:widowControl w:val="0"/>
              <w:jc w:val="center"/>
              <w:rPr>
                <w:sz w:val="14"/>
                <w:szCs w:val="14"/>
              </w:rPr>
            </w:pPr>
            <w:r>
              <w:rPr>
                <w:color w:val="222222"/>
                <w:sz w:val="14"/>
                <w:szCs w:val="14"/>
              </w:rPr>
              <w:t>168.22 (11.48)</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9B3D73" w14:textId="77777777" w:rsidR="00A747A7" w:rsidRDefault="00280899">
            <w:pPr>
              <w:widowControl w:val="0"/>
              <w:rPr>
                <w:sz w:val="14"/>
                <w:szCs w:val="14"/>
              </w:rPr>
            </w:pPr>
            <w:r>
              <w:rPr>
                <w:color w:val="222222"/>
                <w:sz w:val="14"/>
                <w:szCs w:val="14"/>
              </w:rPr>
              <w:t>Height (mean (SD))</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914CB5" w14:textId="77777777" w:rsidR="00A747A7" w:rsidRDefault="00280899">
            <w:pPr>
              <w:widowControl w:val="0"/>
              <w:jc w:val="center"/>
              <w:rPr>
                <w:sz w:val="14"/>
                <w:szCs w:val="14"/>
              </w:rPr>
            </w:pPr>
            <w:r>
              <w:rPr>
                <w:color w:val="222222"/>
                <w:sz w:val="14"/>
                <w:szCs w:val="14"/>
              </w:rPr>
              <w:t>168.48 (10.78)</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386CD5" w14:textId="77777777" w:rsidR="00A747A7" w:rsidRDefault="00280899">
            <w:pPr>
              <w:widowControl w:val="0"/>
              <w:rPr>
                <w:sz w:val="14"/>
                <w:szCs w:val="14"/>
              </w:rPr>
            </w:pPr>
            <w:r>
              <w:rPr>
                <w:color w:val="222222"/>
                <w:sz w:val="14"/>
                <w:szCs w:val="14"/>
              </w:rPr>
              <w:t>Height (mean (SD))</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6B4003F" w14:textId="77777777" w:rsidR="00A747A7" w:rsidRDefault="00280899">
            <w:pPr>
              <w:widowControl w:val="0"/>
              <w:jc w:val="center"/>
              <w:rPr>
                <w:sz w:val="14"/>
                <w:szCs w:val="14"/>
              </w:rPr>
            </w:pPr>
            <w:r>
              <w:rPr>
                <w:color w:val="222222"/>
                <w:sz w:val="14"/>
                <w:szCs w:val="14"/>
              </w:rPr>
              <w:t>172.94 (11.47)</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27A34B3" w14:textId="77777777" w:rsidR="00A747A7" w:rsidRDefault="00280899">
            <w:pPr>
              <w:widowControl w:val="0"/>
              <w:rPr>
                <w:sz w:val="14"/>
                <w:szCs w:val="14"/>
              </w:rPr>
            </w:pPr>
            <w:r>
              <w:rPr>
                <w:color w:val="222222"/>
                <w:sz w:val="14"/>
                <w:szCs w:val="14"/>
              </w:rPr>
              <w:t>Height (mean (SD))</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447944" w14:textId="77777777" w:rsidR="00A747A7" w:rsidRDefault="00280899">
            <w:pPr>
              <w:widowControl w:val="0"/>
              <w:jc w:val="center"/>
              <w:rPr>
                <w:sz w:val="14"/>
                <w:szCs w:val="14"/>
              </w:rPr>
            </w:pPr>
            <w:r>
              <w:rPr>
                <w:color w:val="222222"/>
                <w:sz w:val="14"/>
                <w:szCs w:val="14"/>
              </w:rPr>
              <w:t>162.60 (8.59)</w:t>
            </w:r>
          </w:p>
        </w:tc>
      </w:tr>
      <w:tr w:rsidR="00A747A7" w14:paraId="3B0C049F"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9BE59E" w14:textId="77777777" w:rsidR="00A747A7" w:rsidRDefault="00280899">
            <w:pPr>
              <w:widowControl w:val="0"/>
              <w:rPr>
                <w:sz w:val="14"/>
                <w:szCs w:val="14"/>
              </w:rPr>
            </w:pPr>
            <w:r>
              <w:rPr>
                <w:color w:val="222222"/>
                <w:sz w:val="14"/>
                <w:szCs w:val="14"/>
              </w:rPr>
              <w:t>Body Surface Area (mean (SD))</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C4D038" w14:textId="77777777" w:rsidR="00A747A7" w:rsidRDefault="00280899">
            <w:pPr>
              <w:widowControl w:val="0"/>
              <w:jc w:val="center"/>
              <w:rPr>
                <w:sz w:val="14"/>
                <w:szCs w:val="14"/>
              </w:rPr>
            </w:pPr>
            <w:r>
              <w:rPr>
                <w:color w:val="222222"/>
                <w:sz w:val="14"/>
                <w:szCs w:val="14"/>
              </w:rPr>
              <w:t>1.93 (0.33)</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74A473" w14:textId="77777777" w:rsidR="00A747A7" w:rsidRDefault="00280899">
            <w:pPr>
              <w:widowControl w:val="0"/>
              <w:rPr>
                <w:sz w:val="14"/>
                <w:szCs w:val="14"/>
              </w:rPr>
            </w:pPr>
            <w:r>
              <w:rPr>
                <w:color w:val="222222"/>
                <w:sz w:val="14"/>
                <w:szCs w:val="14"/>
              </w:rPr>
              <w:t>Body Surface Area (mean (SD))</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3D59AC9" w14:textId="77777777" w:rsidR="00A747A7" w:rsidRDefault="00280899">
            <w:pPr>
              <w:widowControl w:val="0"/>
              <w:jc w:val="center"/>
              <w:rPr>
                <w:sz w:val="14"/>
                <w:szCs w:val="14"/>
              </w:rPr>
            </w:pPr>
            <w:r>
              <w:rPr>
                <w:color w:val="222222"/>
                <w:sz w:val="14"/>
                <w:szCs w:val="14"/>
              </w:rPr>
              <w:t>1.99 (0.31)</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9FBDAE" w14:textId="77777777" w:rsidR="00A747A7" w:rsidRDefault="00280899">
            <w:pPr>
              <w:widowControl w:val="0"/>
              <w:rPr>
                <w:sz w:val="14"/>
                <w:szCs w:val="14"/>
              </w:rPr>
            </w:pPr>
            <w:r>
              <w:rPr>
                <w:color w:val="222222"/>
                <w:sz w:val="14"/>
                <w:szCs w:val="14"/>
              </w:rPr>
              <w:t>Body Surface Area (mean (SD))</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3C7993" w14:textId="77777777" w:rsidR="00A747A7" w:rsidRDefault="00280899">
            <w:pPr>
              <w:widowControl w:val="0"/>
              <w:jc w:val="center"/>
              <w:rPr>
                <w:sz w:val="14"/>
                <w:szCs w:val="14"/>
              </w:rPr>
            </w:pPr>
            <w:r>
              <w:rPr>
                <w:color w:val="222222"/>
                <w:sz w:val="14"/>
                <w:szCs w:val="14"/>
              </w:rPr>
              <w:t>1.91 (0.28)</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10F389" w14:textId="77777777" w:rsidR="00A747A7" w:rsidRDefault="00280899">
            <w:pPr>
              <w:widowControl w:val="0"/>
              <w:rPr>
                <w:sz w:val="14"/>
                <w:szCs w:val="14"/>
              </w:rPr>
            </w:pPr>
            <w:r>
              <w:rPr>
                <w:color w:val="222222"/>
                <w:sz w:val="14"/>
                <w:szCs w:val="14"/>
              </w:rPr>
              <w:t>Body Surface Area (mean (SD))</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B5BC7C7" w14:textId="77777777" w:rsidR="00A747A7" w:rsidRDefault="00280899">
            <w:pPr>
              <w:widowControl w:val="0"/>
              <w:jc w:val="center"/>
              <w:rPr>
                <w:sz w:val="14"/>
                <w:szCs w:val="14"/>
              </w:rPr>
            </w:pPr>
            <w:r>
              <w:rPr>
                <w:color w:val="222222"/>
                <w:sz w:val="14"/>
                <w:szCs w:val="14"/>
              </w:rPr>
              <w:t>1.64 (0.20)</w:t>
            </w:r>
          </w:p>
        </w:tc>
      </w:tr>
      <w:tr w:rsidR="00A747A7" w14:paraId="79E2EB97" w14:textId="77777777">
        <w:trPr>
          <w:trHeight w:val="585"/>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1A0DD2" w14:textId="77777777" w:rsidR="00A747A7" w:rsidRDefault="00280899">
            <w:pPr>
              <w:widowControl w:val="0"/>
              <w:rPr>
                <w:sz w:val="14"/>
                <w:szCs w:val="14"/>
              </w:rPr>
            </w:pPr>
            <w:r>
              <w:rPr>
                <w:color w:val="222222"/>
                <w:sz w:val="14"/>
                <w:szCs w:val="14"/>
              </w:rPr>
              <w:t>Vascular Leak Index (median [IQR])</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9104C3" w14:textId="77777777" w:rsidR="00A747A7" w:rsidRDefault="00280899">
            <w:pPr>
              <w:widowControl w:val="0"/>
              <w:jc w:val="center"/>
              <w:rPr>
                <w:sz w:val="14"/>
                <w:szCs w:val="14"/>
              </w:rPr>
            </w:pPr>
            <w:r>
              <w:rPr>
                <w:color w:val="222222"/>
                <w:sz w:val="14"/>
                <w:szCs w:val="14"/>
              </w:rPr>
              <w:t>-2.79 [-5.34, -1.45]</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706DA7" w14:textId="77777777" w:rsidR="00A747A7" w:rsidRDefault="00280899">
            <w:pPr>
              <w:widowControl w:val="0"/>
              <w:rPr>
                <w:sz w:val="14"/>
                <w:szCs w:val="14"/>
              </w:rPr>
            </w:pPr>
            <w:r>
              <w:rPr>
                <w:color w:val="222222"/>
                <w:sz w:val="14"/>
                <w:szCs w:val="14"/>
              </w:rPr>
              <w:t>Vascular Leak Index (median [IQR])</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2B7E13" w14:textId="77777777" w:rsidR="00A747A7" w:rsidRDefault="00280899">
            <w:pPr>
              <w:widowControl w:val="0"/>
              <w:jc w:val="center"/>
              <w:rPr>
                <w:sz w:val="14"/>
                <w:szCs w:val="14"/>
              </w:rPr>
            </w:pPr>
            <w:r>
              <w:rPr>
                <w:color w:val="222222"/>
                <w:sz w:val="14"/>
                <w:szCs w:val="14"/>
              </w:rPr>
              <w:t>-1.22 [-2.43, -0.34]</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A909A02" w14:textId="77777777" w:rsidR="00A747A7" w:rsidRDefault="00280899">
            <w:pPr>
              <w:widowControl w:val="0"/>
              <w:rPr>
                <w:sz w:val="14"/>
                <w:szCs w:val="14"/>
              </w:rPr>
            </w:pPr>
            <w:r>
              <w:rPr>
                <w:color w:val="222222"/>
                <w:sz w:val="14"/>
                <w:szCs w:val="14"/>
              </w:rPr>
              <w:t>Vascular Leak Index (median [IQR])</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712959" w14:textId="77777777" w:rsidR="00A747A7" w:rsidRDefault="00280899">
            <w:pPr>
              <w:widowControl w:val="0"/>
              <w:jc w:val="center"/>
              <w:rPr>
                <w:sz w:val="14"/>
                <w:szCs w:val="14"/>
              </w:rPr>
            </w:pPr>
            <w:r>
              <w:rPr>
                <w:color w:val="222222"/>
                <w:sz w:val="14"/>
                <w:szCs w:val="14"/>
              </w:rPr>
              <w:t>-1.94 [-3.53, -0.79]</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4C2761" w14:textId="77777777" w:rsidR="00A747A7" w:rsidRDefault="00280899">
            <w:pPr>
              <w:widowControl w:val="0"/>
              <w:rPr>
                <w:sz w:val="14"/>
                <w:szCs w:val="14"/>
              </w:rPr>
            </w:pPr>
            <w:r>
              <w:rPr>
                <w:color w:val="222222"/>
                <w:sz w:val="14"/>
                <w:szCs w:val="14"/>
              </w:rPr>
              <w:t>Vascular Leak Index (median [IQR])</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8F8B62" w14:textId="77777777" w:rsidR="00A747A7" w:rsidRDefault="00280899">
            <w:pPr>
              <w:widowControl w:val="0"/>
              <w:jc w:val="center"/>
              <w:rPr>
                <w:sz w:val="14"/>
                <w:szCs w:val="14"/>
              </w:rPr>
            </w:pPr>
            <w:r>
              <w:rPr>
                <w:color w:val="222222"/>
                <w:sz w:val="14"/>
                <w:szCs w:val="14"/>
              </w:rPr>
              <w:t>-0.80 [-4.95, 1.65]</w:t>
            </w:r>
          </w:p>
        </w:tc>
      </w:tr>
      <w:tr w:rsidR="00A747A7" w14:paraId="255F1FA2"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174FA84" w14:textId="77777777" w:rsidR="00A747A7" w:rsidRDefault="00280899">
            <w:pPr>
              <w:widowControl w:val="0"/>
              <w:rPr>
                <w:sz w:val="14"/>
                <w:szCs w:val="14"/>
              </w:rPr>
            </w:pPr>
            <w:r>
              <w:rPr>
                <w:color w:val="222222"/>
                <w:sz w:val="14"/>
                <w:szCs w:val="14"/>
              </w:rPr>
              <w:t>Apache IV Score (mean (SD))</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FBB5AC4" w14:textId="77777777" w:rsidR="00A747A7" w:rsidRDefault="00280899">
            <w:pPr>
              <w:widowControl w:val="0"/>
              <w:jc w:val="center"/>
              <w:rPr>
                <w:sz w:val="14"/>
                <w:szCs w:val="14"/>
              </w:rPr>
            </w:pPr>
            <w:r>
              <w:rPr>
                <w:color w:val="222222"/>
                <w:sz w:val="14"/>
                <w:szCs w:val="14"/>
              </w:rPr>
              <w:t>72.75 (26.84)</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195EF9C" w14:textId="77777777" w:rsidR="00A747A7" w:rsidRDefault="00280899">
            <w:pPr>
              <w:widowControl w:val="0"/>
              <w:rPr>
                <w:sz w:val="14"/>
                <w:szCs w:val="14"/>
              </w:rPr>
            </w:pPr>
            <w:r>
              <w:rPr>
                <w:color w:val="222222"/>
                <w:sz w:val="14"/>
                <w:szCs w:val="14"/>
              </w:rPr>
              <w:t>Oasis Score (mean (SD))</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0162EC7" w14:textId="77777777" w:rsidR="00A747A7" w:rsidRDefault="00280899">
            <w:pPr>
              <w:widowControl w:val="0"/>
              <w:jc w:val="center"/>
              <w:rPr>
                <w:sz w:val="14"/>
                <w:szCs w:val="14"/>
              </w:rPr>
            </w:pPr>
            <w:r>
              <w:rPr>
                <w:color w:val="222222"/>
                <w:sz w:val="14"/>
                <w:szCs w:val="14"/>
              </w:rPr>
              <w:t>36.17 (8.52)</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0D72D6" w14:textId="77777777" w:rsidR="00A747A7" w:rsidRDefault="00280899">
            <w:pPr>
              <w:widowControl w:val="0"/>
              <w:rPr>
                <w:sz w:val="14"/>
                <w:szCs w:val="14"/>
              </w:rPr>
            </w:pPr>
            <w:r>
              <w:rPr>
                <w:color w:val="222222"/>
                <w:sz w:val="14"/>
                <w:szCs w:val="14"/>
              </w:rPr>
              <w:t>Apache II Score (mean (SD))</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4FB872F" w14:textId="77777777" w:rsidR="00A747A7" w:rsidRDefault="00280899">
            <w:pPr>
              <w:widowControl w:val="0"/>
              <w:jc w:val="center"/>
              <w:rPr>
                <w:sz w:val="14"/>
                <w:szCs w:val="14"/>
              </w:rPr>
            </w:pPr>
            <w:r>
              <w:rPr>
                <w:color w:val="222222"/>
                <w:sz w:val="14"/>
                <w:szCs w:val="14"/>
              </w:rPr>
              <w:t>21.07 (6.83)</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07DF144" w14:textId="77777777" w:rsidR="00A747A7" w:rsidRDefault="00280899">
            <w:pPr>
              <w:widowControl w:val="0"/>
              <w:rPr>
                <w:sz w:val="14"/>
                <w:szCs w:val="14"/>
              </w:rPr>
            </w:pPr>
            <w:r>
              <w:rPr>
                <w:color w:val="222222"/>
                <w:sz w:val="14"/>
                <w:szCs w:val="14"/>
              </w:rPr>
              <w:t>Apache II Score (mean (SD))</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9D735B" w14:textId="77777777" w:rsidR="00A747A7" w:rsidRDefault="00280899">
            <w:pPr>
              <w:widowControl w:val="0"/>
              <w:jc w:val="center"/>
              <w:rPr>
                <w:sz w:val="14"/>
                <w:szCs w:val="14"/>
              </w:rPr>
            </w:pPr>
            <w:r>
              <w:rPr>
                <w:color w:val="222222"/>
                <w:sz w:val="14"/>
                <w:szCs w:val="14"/>
              </w:rPr>
              <w:t>26.98 (9.05)</w:t>
            </w:r>
          </w:p>
        </w:tc>
      </w:tr>
      <w:tr w:rsidR="00A747A7" w14:paraId="39029CD0"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4D5ED2" w14:textId="77777777" w:rsidR="00A747A7" w:rsidRDefault="00280899">
            <w:pPr>
              <w:widowControl w:val="0"/>
              <w:rPr>
                <w:sz w:val="14"/>
                <w:szCs w:val="14"/>
              </w:rPr>
            </w:pPr>
            <w:r>
              <w:rPr>
                <w:color w:val="222222"/>
                <w:sz w:val="14"/>
                <w:szCs w:val="14"/>
              </w:rPr>
              <w:t>Charlson Comorbidity Index (mean (SD))</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3B7761" w14:textId="77777777" w:rsidR="00A747A7" w:rsidRDefault="00280899">
            <w:pPr>
              <w:widowControl w:val="0"/>
              <w:jc w:val="center"/>
              <w:rPr>
                <w:sz w:val="14"/>
                <w:szCs w:val="14"/>
              </w:rPr>
            </w:pPr>
            <w:r>
              <w:rPr>
                <w:color w:val="222222"/>
                <w:sz w:val="14"/>
                <w:szCs w:val="14"/>
              </w:rPr>
              <w:t>4.28 (2.88)</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5F9CF5" w14:textId="77777777" w:rsidR="00A747A7" w:rsidRDefault="00280899">
            <w:pPr>
              <w:widowControl w:val="0"/>
              <w:rPr>
                <w:sz w:val="14"/>
                <w:szCs w:val="14"/>
              </w:rPr>
            </w:pPr>
            <w:r>
              <w:rPr>
                <w:color w:val="222222"/>
                <w:sz w:val="14"/>
                <w:szCs w:val="14"/>
              </w:rPr>
              <w:t>Elixhauser Comorbidity Score (mean (SD))</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F1518E0" w14:textId="77777777" w:rsidR="00A747A7" w:rsidRDefault="00280899">
            <w:pPr>
              <w:widowControl w:val="0"/>
              <w:jc w:val="center"/>
              <w:rPr>
                <w:sz w:val="14"/>
                <w:szCs w:val="14"/>
              </w:rPr>
            </w:pPr>
            <w:r>
              <w:rPr>
                <w:color w:val="222222"/>
                <w:sz w:val="14"/>
                <w:szCs w:val="14"/>
              </w:rPr>
              <w:t>10.59 (8.32)</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683A39" w14:textId="77777777" w:rsidR="00A747A7" w:rsidRDefault="00A747A7">
            <w:pPr>
              <w:widowControl w:val="0"/>
              <w:rPr>
                <w:sz w:val="14"/>
                <w:szCs w:val="14"/>
              </w:rPr>
            </w:pP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8E4D57" w14:textId="77777777" w:rsidR="00A747A7" w:rsidRDefault="00A747A7">
            <w:pPr>
              <w:widowControl w:val="0"/>
              <w:rPr>
                <w:sz w:val="14"/>
                <w:szCs w:val="14"/>
              </w:rPr>
            </w:pP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239B1A9" w14:textId="77777777" w:rsidR="00A747A7" w:rsidRDefault="00A747A7">
            <w:pPr>
              <w:widowControl w:val="0"/>
              <w:jc w:val="center"/>
              <w:rPr>
                <w:sz w:val="14"/>
                <w:szCs w:val="14"/>
              </w:rPr>
            </w:pP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617CEE" w14:textId="77777777" w:rsidR="00A747A7" w:rsidRDefault="00A747A7">
            <w:pPr>
              <w:widowControl w:val="0"/>
              <w:rPr>
                <w:sz w:val="14"/>
                <w:szCs w:val="14"/>
              </w:rPr>
            </w:pPr>
          </w:p>
        </w:tc>
      </w:tr>
      <w:tr w:rsidR="00A747A7" w14:paraId="03CA35E0"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46B60C" w14:textId="77777777" w:rsidR="00A747A7" w:rsidRDefault="00280899">
            <w:pPr>
              <w:widowControl w:val="0"/>
              <w:rPr>
                <w:sz w:val="14"/>
                <w:szCs w:val="14"/>
              </w:rPr>
            </w:pPr>
            <w:r>
              <w:rPr>
                <w:color w:val="222222"/>
                <w:sz w:val="14"/>
                <w:szCs w:val="14"/>
              </w:rPr>
              <w:t>First Hematocrit 18 hrs. (mean (SD))</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7C2C613" w14:textId="77777777" w:rsidR="00A747A7" w:rsidRDefault="00280899">
            <w:pPr>
              <w:widowControl w:val="0"/>
              <w:jc w:val="center"/>
              <w:rPr>
                <w:sz w:val="14"/>
                <w:szCs w:val="14"/>
              </w:rPr>
            </w:pPr>
            <w:r>
              <w:rPr>
                <w:color w:val="222222"/>
                <w:sz w:val="14"/>
                <w:szCs w:val="14"/>
              </w:rPr>
              <w:t>35.72 (6.81)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3586F8" w14:textId="77777777" w:rsidR="00A747A7" w:rsidRDefault="00280899">
            <w:pPr>
              <w:widowControl w:val="0"/>
              <w:rPr>
                <w:sz w:val="14"/>
                <w:szCs w:val="14"/>
              </w:rPr>
            </w:pPr>
            <w:r>
              <w:rPr>
                <w:color w:val="222222"/>
                <w:sz w:val="14"/>
                <w:szCs w:val="14"/>
              </w:rPr>
              <w:t>First Hematocrit 18 hrs. (mean (SD))</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E87972E" w14:textId="77777777" w:rsidR="00A747A7" w:rsidRDefault="00280899">
            <w:pPr>
              <w:widowControl w:val="0"/>
              <w:jc w:val="center"/>
              <w:rPr>
                <w:sz w:val="14"/>
                <w:szCs w:val="14"/>
              </w:rPr>
            </w:pPr>
            <w:r>
              <w:rPr>
                <w:color w:val="222222"/>
                <w:sz w:val="14"/>
                <w:szCs w:val="14"/>
              </w:rPr>
              <w:t>33.36 (6.59)</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2BFBDAA" w14:textId="77777777" w:rsidR="00A747A7" w:rsidRDefault="00280899">
            <w:pPr>
              <w:widowControl w:val="0"/>
              <w:rPr>
                <w:sz w:val="14"/>
                <w:szCs w:val="14"/>
              </w:rPr>
            </w:pPr>
            <w:r>
              <w:rPr>
                <w:color w:val="222222"/>
                <w:sz w:val="14"/>
                <w:szCs w:val="14"/>
              </w:rPr>
              <w:t>First Hematocrit 18 hrs. (mean (SD))</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0DC09A2" w14:textId="77777777" w:rsidR="00A747A7" w:rsidRDefault="00280899">
            <w:pPr>
              <w:widowControl w:val="0"/>
              <w:jc w:val="center"/>
              <w:rPr>
                <w:sz w:val="14"/>
                <w:szCs w:val="14"/>
              </w:rPr>
            </w:pPr>
            <w:r>
              <w:rPr>
                <w:color w:val="222222"/>
                <w:sz w:val="14"/>
                <w:szCs w:val="14"/>
              </w:rPr>
              <w:t>37 (7)</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6A74C0" w14:textId="77777777" w:rsidR="00A747A7" w:rsidRDefault="00280899">
            <w:pPr>
              <w:widowControl w:val="0"/>
              <w:rPr>
                <w:sz w:val="14"/>
                <w:szCs w:val="14"/>
              </w:rPr>
            </w:pPr>
            <w:r>
              <w:rPr>
                <w:color w:val="222222"/>
                <w:sz w:val="14"/>
                <w:szCs w:val="14"/>
              </w:rPr>
              <w:t>First Hematocrit 18 hrs. (mean (SD))</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0DCEFA" w14:textId="77777777" w:rsidR="00A747A7" w:rsidRDefault="00280899">
            <w:pPr>
              <w:widowControl w:val="0"/>
              <w:jc w:val="center"/>
              <w:rPr>
                <w:sz w:val="14"/>
                <w:szCs w:val="14"/>
              </w:rPr>
            </w:pPr>
            <w:r>
              <w:rPr>
                <w:color w:val="222222"/>
                <w:sz w:val="14"/>
                <w:szCs w:val="14"/>
              </w:rPr>
              <w:t>29.95 (7.04)</w:t>
            </w:r>
          </w:p>
        </w:tc>
      </w:tr>
      <w:tr w:rsidR="00A747A7" w14:paraId="4715B1DA"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8178CF" w14:textId="77777777" w:rsidR="00A747A7" w:rsidRDefault="00280899">
            <w:pPr>
              <w:widowControl w:val="0"/>
              <w:rPr>
                <w:sz w:val="14"/>
                <w:szCs w:val="14"/>
              </w:rPr>
            </w:pPr>
            <w:r>
              <w:rPr>
                <w:color w:val="222222"/>
                <w:sz w:val="14"/>
                <w:szCs w:val="14"/>
              </w:rPr>
              <w:t>Average Hematocrit 18-36 hrs. (mean (SD))</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04A45F" w14:textId="77777777" w:rsidR="00A747A7" w:rsidRDefault="00280899">
            <w:pPr>
              <w:widowControl w:val="0"/>
              <w:jc w:val="center"/>
              <w:rPr>
                <w:sz w:val="14"/>
                <w:szCs w:val="14"/>
              </w:rPr>
            </w:pPr>
            <w:r>
              <w:rPr>
                <w:color w:val="222222"/>
                <w:sz w:val="14"/>
                <w:szCs w:val="14"/>
              </w:rPr>
              <w:t>31.17 (5.45)</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229E10" w14:textId="77777777" w:rsidR="00A747A7" w:rsidRDefault="00280899">
            <w:pPr>
              <w:widowControl w:val="0"/>
              <w:rPr>
                <w:sz w:val="14"/>
                <w:szCs w:val="14"/>
              </w:rPr>
            </w:pPr>
            <w:r>
              <w:rPr>
                <w:color w:val="222222"/>
                <w:sz w:val="14"/>
                <w:szCs w:val="14"/>
              </w:rPr>
              <w:t>Average Hematocrit 18-36 hrs. (mean (SD))</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116A593" w14:textId="77777777" w:rsidR="00A747A7" w:rsidRDefault="00280899">
            <w:pPr>
              <w:widowControl w:val="0"/>
              <w:jc w:val="center"/>
              <w:rPr>
                <w:sz w:val="14"/>
                <w:szCs w:val="14"/>
              </w:rPr>
            </w:pPr>
            <w:r>
              <w:rPr>
                <w:color w:val="222222"/>
                <w:sz w:val="14"/>
                <w:szCs w:val="14"/>
              </w:rPr>
              <w:t>30.11 (4.39)</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DAE977" w14:textId="77777777" w:rsidR="00A747A7" w:rsidRDefault="00280899">
            <w:pPr>
              <w:widowControl w:val="0"/>
              <w:rPr>
                <w:sz w:val="14"/>
                <w:szCs w:val="14"/>
              </w:rPr>
            </w:pPr>
            <w:r>
              <w:rPr>
                <w:color w:val="222222"/>
                <w:sz w:val="14"/>
                <w:szCs w:val="14"/>
              </w:rPr>
              <w:t>Average Hematocrit 18-36 hrs. (mean (SD))</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53B7E1B" w14:textId="77777777" w:rsidR="00A747A7" w:rsidRDefault="00280899">
            <w:pPr>
              <w:widowControl w:val="0"/>
              <w:jc w:val="center"/>
              <w:rPr>
                <w:sz w:val="14"/>
                <w:szCs w:val="14"/>
              </w:rPr>
            </w:pPr>
            <w:r>
              <w:rPr>
                <w:color w:val="222222"/>
                <w:sz w:val="14"/>
                <w:szCs w:val="14"/>
              </w:rPr>
              <w:t>33 (6)</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619FA8" w14:textId="77777777" w:rsidR="00A747A7" w:rsidRDefault="00280899">
            <w:pPr>
              <w:widowControl w:val="0"/>
              <w:rPr>
                <w:sz w:val="14"/>
                <w:szCs w:val="14"/>
              </w:rPr>
            </w:pPr>
            <w:r>
              <w:rPr>
                <w:color w:val="222222"/>
                <w:sz w:val="14"/>
                <w:szCs w:val="14"/>
              </w:rPr>
              <w:t>Average Hematocrit 18-36 hrs. (mean (SD))</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36E5AC" w14:textId="77777777" w:rsidR="00A747A7" w:rsidRDefault="00280899">
            <w:pPr>
              <w:widowControl w:val="0"/>
              <w:jc w:val="center"/>
              <w:rPr>
                <w:sz w:val="14"/>
                <w:szCs w:val="14"/>
              </w:rPr>
            </w:pPr>
            <w:r>
              <w:rPr>
                <w:color w:val="222222"/>
                <w:sz w:val="14"/>
                <w:szCs w:val="14"/>
              </w:rPr>
              <w:t>29.12 (4.72)</w:t>
            </w:r>
          </w:p>
        </w:tc>
      </w:tr>
      <w:tr w:rsidR="00A747A7" w14:paraId="7B445A87"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54E525" w14:textId="77777777" w:rsidR="00A747A7" w:rsidRDefault="00280899">
            <w:pPr>
              <w:widowControl w:val="0"/>
              <w:rPr>
                <w:sz w:val="14"/>
                <w:szCs w:val="14"/>
              </w:rPr>
            </w:pPr>
            <w:r>
              <w:rPr>
                <w:color w:val="222222"/>
                <w:sz w:val="14"/>
                <w:szCs w:val="14"/>
              </w:rPr>
              <w:t>Hospital Mortality (%)</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E773F7" w14:textId="77777777" w:rsidR="00A747A7" w:rsidRDefault="00280899">
            <w:pPr>
              <w:widowControl w:val="0"/>
              <w:jc w:val="center"/>
              <w:rPr>
                <w:sz w:val="14"/>
                <w:szCs w:val="14"/>
              </w:rPr>
            </w:pPr>
            <w:r>
              <w:rPr>
                <w:color w:val="222222"/>
                <w:sz w:val="14"/>
                <w:szCs w:val="14"/>
              </w:rPr>
              <w:t>521 (16.1)</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58950F" w14:textId="77777777" w:rsidR="00A747A7" w:rsidRDefault="00280899">
            <w:pPr>
              <w:widowControl w:val="0"/>
              <w:rPr>
                <w:sz w:val="14"/>
                <w:szCs w:val="14"/>
              </w:rPr>
            </w:pPr>
            <w:r>
              <w:rPr>
                <w:color w:val="222222"/>
                <w:sz w:val="14"/>
                <w:szCs w:val="14"/>
              </w:rPr>
              <w:t>Hospital Mortality (%)</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C5B417C" w14:textId="77777777" w:rsidR="00A747A7" w:rsidRDefault="00280899">
            <w:pPr>
              <w:widowControl w:val="0"/>
              <w:jc w:val="center"/>
              <w:rPr>
                <w:sz w:val="14"/>
                <w:szCs w:val="14"/>
              </w:rPr>
            </w:pPr>
            <w:r>
              <w:rPr>
                <w:color w:val="222222"/>
                <w:sz w:val="14"/>
                <w:szCs w:val="14"/>
              </w:rPr>
              <w:t>713 (17.6)</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EBEE24" w14:textId="77777777" w:rsidR="00A747A7" w:rsidRDefault="00280899">
            <w:pPr>
              <w:widowControl w:val="0"/>
              <w:rPr>
                <w:sz w:val="14"/>
                <w:szCs w:val="14"/>
              </w:rPr>
            </w:pPr>
            <w:r>
              <w:rPr>
                <w:color w:val="222222"/>
                <w:sz w:val="14"/>
                <w:szCs w:val="14"/>
              </w:rPr>
              <w:t>Hospital Mortality (%)</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1BA87B" w14:textId="1241B7D6" w:rsidR="00A747A7" w:rsidRDefault="00280899">
            <w:pPr>
              <w:widowControl w:val="0"/>
              <w:jc w:val="center"/>
              <w:rPr>
                <w:sz w:val="14"/>
                <w:szCs w:val="14"/>
              </w:rPr>
            </w:pPr>
            <w:r>
              <w:rPr>
                <w:color w:val="222222"/>
                <w:sz w:val="14"/>
                <w:szCs w:val="14"/>
              </w:rPr>
              <w:t>271 (16.8)</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91B4283" w14:textId="77777777" w:rsidR="00A747A7" w:rsidRDefault="00280899">
            <w:pPr>
              <w:widowControl w:val="0"/>
              <w:rPr>
                <w:sz w:val="14"/>
                <w:szCs w:val="14"/>
              </w:rPr>
            </w:pPr>
            <w:r>
              <w:rPr>
                <w:color w:val="222222"/>
                <w:sz w:val="14"/>
                <w:szCs w:val="14"/>
              </w:rPr>
              <w:t>Hospital Mortality (%)</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5D36E89" w14:textId="77777777" w:rsidR="00A747A7" w:rsidRDefault="00280899">
            <w:pPr>
              <w:widowControl w:val="0"/>
              <w:jc w:val="center"/>
              <w:rPr>
                <w:sz w:val="14"/>
                <w:szCs w:val="14"/>
              </w:rPr>
            </w:pPr>
            <w:r>
              <w:rPr>
                <w:color w:val="222222"/>
                <w:sz w:val="14"/>
                <w:szCs w:val="14"/>
              </w:rPr>
              <w:t>39 (26.7)</w:t>
            </w:r>
          </w:p>
        </w:tc>
      </w:tr>
      <w:tr w:rsidR="00A747A7" w14:paraId="68C18F4F" w14:textId="77777777">
        <w:trPr>
          <w:trHeight w:val="330"/>
        </w:trPr>
        <w:tc>
          <w:tcPr>
            <w:tcW w:w="166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51E84E" w14:textId="77777777" w:rsidR="00A747A7" w:rsidRDefault="00280899">
            <w:pPr>
              <w:widowControl w:val="0"/>
              <w:rPr>
                <w:sz w:val="14"/>
                <w:szCs w:val="14"/>
              </w:rPr>
            </w:pPr>
            <w:r>
              <w:rPr>
                <w:color w:val="222222"/>
                <w:sz w:val="14"/>
                <w:szCs w:val="14"/>
              </w:rPr>
              <w:t>Total Fluid Balance First 36 hrs. (mean (SD))</w:t>
            </w:r>
          </w:p>
        </w:tc>
        <w:tc>
          <w:tcPr>
            <w:tcW w:w="73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49A42B" w14:textId="77777777" w:rsidR="00A747A7" w:rsidRDefault="00280899">
            <w:pPr>
              <w:widowControl w:val="0"/>
              <w:jc w:val="center"/>
              <w:rPr>
                <w:sz w:val="14"/>
                <w:szCs w:val="14"/>
              </w:rPr>
            </w:pPr>
            <w:r>
              <w:rPr>
                <w:color w:val="222222"/>
                <w:sz w:val="14"/>
                <w:szCs w:val="14"/>
              </w:rPr>
              <w:t>3165.10 (3559.74)</w:t>
            </w:r>
          </w:p>
        </w:tc>
        <w:tc>
          <w:tcPr>
            <w:tcW w:w="15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2BE96D" w14:textId="77777777" w:rsidR="00A747A7" w:rsidRDefault="00280899">
            <w:pPr>
              <w:widowControl w:val="0"/>
              <w:rPr>
                <w:sz w:val="14"/>
                <w:szCs w:val="14"/>
              </w:rPr>
            </w:pPr>
            <w:r>
              <w:rPr>
                <w:color w:val="222222"/>
                <w:sz w:val="14"/>
                <w:szCs w:val="14"/>
              </w:rPr>
              <w:t>Total Fluid Balance First 36 hrs. (mean (SD))</w:t>
            </w:r>
          </w:p>
        </w:tc>
        <w:tc>
          <w:tcPr>
            <w:tcW w:w="7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A6D257" w14:textId="77777777" w:rsidR="00A747A7" w:rsidRDefault="00280899">
            <w:pPr>
              <w:widowControl w:val="0"/>
              <w:jc w:val="center"/>
              <w:rPr>
                <w:sz w:val="14"/>
                <w:szCs w:val="14"/>
              </w:rPr>
            </w:pPr>
            <w:r>
              <w:rPr>
                <w:color w:val="222222"/>
                <w:sz w:val="14"/>
                <w:szCs w:val="14"/>
              </w:rPr>
              <w:t>6844.01 (6239.66)</w:t>
            </w:r>
          </w:p>
        </w:tc>
        <w:tc>
          <w:tcPr>
            <w:tcW w:w="163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EE021FB" w14:textId="77777777" w:rsidR="00A747A7" w:rsidRDefault="00280899">
            <w:pPr>
              <w:widowControl w:val="0"/>
              <w:rPr>
                <w:sz w:val="14"/>
                <w:szCs w:val="14"/>
              </w:rPr>
            </w:pPr>
            <w:r>
              <w:rPr>
                <w:color w:val="222222"/>
                <w:sz w:val="14"/>
                <w:szCs w:val="14"/>
              </w:rPr>
              <w:t>Total Fluid Balance First 36 hrs. (mean (SD))</w:t>
            </w:r>
          </w:p>
        </w:tc>
        <w:tc>
          <w:tcPr>
            <w:tcW w:w="7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78473DF" w14:textId="77777777" w:rsidR="00A747A7" w:rsidRDefault="00280899">
            <w:pPr>
              <w:widowControl w:val="0"/>
              <w:jc w:val="center"/>
              <w:rPr>
                <w:sz w:val="14"/>
                <w:szCs w:val="14"/>
              </w:rPr>
            </w:pPr>
            <w:r>
              <w:rPr>
                <w:color w:val="222222"/>
                <w:sz w:val="14"/>
                <w:szCs w:val="14"/>
              </w:rPr>
              <w:t>3887.88 (2676.60)</w:t>
            </w:r>
          </w:p>
        </w:tc>
        <w:tc>
          <w:tcPr>
            <w:tcW w:w="156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5E1C1D" w14:textId="77777777" w:rsidR="00A747A7" w:rsidRDefault="00280899">
            <w:pPr>
              <w:widowControl w:val="0"/>
              <w:rPr>
                <w:sz w:val="14"/>
                <w:szCs w:val="14"/>
              </w:rPr>
            </w:pPr>
            <w:r>
              <w:rPr>
                <w:color w:val="222222"/>
                <w:sz w:val="14"/>
                <w:szCs w:val="14"/>
              </w:rPr>
              <w:t>Total Fluid Balance First 36 hrs. (mean (SD))</w:t>
            </w:r>
          </w:p>
        </w:tc>
        <w:tc>
          <w:tcPr>
            <w:tcW w:w="69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693FCE" w14:textId="77777777" w:rsidR="00A747A7" w:rsidRDefault="00280899">
            <w:pPr>
              <w:widowControl w:val="0"/>
              <w:jc w:val="center"/>
              <w:rPr>
                <w:sz w:val="14"/>
                <w:szCs w:val="14"/>
              </w:rPr>
            </w:pPr>
            <w:r>
              <w:rPr>
                <w:color w:val="222222"/>
                <w:sz w:val="14"/>
                <w:szCs w:val="14"/>
              </w:rPr>
              <w:t>1632.11 (1443.04)</w:t>
            </w:r>
          </w:p>
        </w:tc>
      </w:tr>
    </w:tbl>
    <w:p w14:paraId="64A3C2DB" w14:textId="77777777" w:rsidR="00A747A7" w:rsidRDefault="00A747A7">
      <w:pPr>
        <w:rPr>
          <w:b/>
        </w:rPr>
      </w:pPr>
    </w:p>
    <w:p w14:paraId="797740BE" w14:textId="5E00E232" w:rsidR="00A747A7" w:rsidRDefault="00280899">
      <w:r>
        <w:rPr>
          <w:b/>
        </w:rPr>
        <w:t xml:space="preserve">Supplementary Table 1. </w:t>
      </w:r>
      <w:r>
        <w:t xml:space="preserve">Baseline </w:t>
      </w:r>
      <w:r w:rsidR="00080630">
        <w:t>c</w:t>
      </w:r>
      <w:r>
        <w:t xml:space="preserve">haracteristics for the in-hospital </w:t>
      </w:r>
      <w:r w:rsidR="007F603A">
        <w:t>death</w:t>
      </w:r>
      <w:r>
        <w:t xml:space="preserve"> patient cohort in all four databases</w:t>
      </w:r>
    </w:p>
    <w:p w14:paraId="7030C053" w14:textId="194F3022" w:rsidR="00BF55E6" w:rsidRDefault="00BF55E6"/>
    <w:p w14:paraId="0DF6451F" w14:textId="67B93363" w:rsidR="00BF55E6" w:rsidRDefault="009A69FA">
      <w:r w:rsidRPr="009A69FA">
        <w:drawing>
          <wp:inline distT="0" distB="0" distL="0" distR="0" wp14:anchorId="46F559A5" wp14:editId="722DB394">
            <wp:extent cx="5943600" cy="3594735"/>
            <wp:effectExtent l="0" t="0" r="0" b="0"/>
            <wp:docPr id="7"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able&#10;&#10;Description automatically generated"/>
                    <pic:cNvPicPr/>
                  </pic:nvPicPr>
                  <pic:blipFill>
                    <a:blip r:embed="rId7"/>
                    <a:stretch>
                      <a:fillRect/>
                    </a:stretch>
                  </pic:blipFill>
                  <pic:spPr>
                    <a:xfrm>
                      <a:off x="0" y="0"/>
                      <a:ext cx="5943600" cy="3594735"/>
                    </a:xfrm>
                    <a:prstGeom prst="rect">
                      <a:avLst/>
                    </a:prstGeom>
                  </pic:spPr>
                </pic:pic>
              </a:graphicData>
            </a:graphic>
          </wp:inline>
        </w:drawing>
      </w:r>
    </w:p>
    <w:p w14:paraId="7171ADF0" w14:textId="70D50153" w:rsidR="0080412E" w:rsidRDefault="00F32E23">
      <w:r>
        <w:rPr>
          <w:b/>
          <w:bCs/>
        </w:rPr>
        <w:lastRenderedPageBreak/>
        <w:t xml:space="preserve">Supplementary Figure 1. </w:t>
      </w:r>
      <w:r w:rsidR="00501B7C">
        <w:t xml:space="preserve">Baseline </w:t>
      </w:r>
      <w:r w:rsidR="00062338">
        <w:t>c</w:t>
      </w:r>
      <w:r w:rsidR="00501B7C">
        <w:t xml:space="preserve">haracteristics for the in-hospital </w:t>
      </w:r>
      <w:r w:rsidR="00AC5BC9">
        <w:t>death</w:t>
      </w:r>
      <w:r w:rsidR="00501B7C">
        <w:t xml:space="preserve"> patient cohort in all four databases</w:t>
      </w:r>
      <w:r w:rsidR="00F159B3">
        <w:t xml:space="preserve"> stratified on </w:t>
      </w:r>
      <w:r w:rsidR="00CF5A5B">
        <w:t>VLI Quartiles</w:t>
      </w:r>
    </w:p>
    <w:p w14:paraId="2FA8A725" w14:textId="742109D5" w:rsidR="00F96C8D" w:rsidRDefault="00F96C8D"/>
    <w:p w14:paraId="328336F4" w14:textId="6499599D" w:rsidR="00F96C8D" w:rsidRDefault="00500C2E">
      <w:r w:rsidRPr="00500C2E">
        <w:drawing>
          <wp:inline distT="0" distB="0" distL="0" distR="0" wp14:anchorId="7ABE8E5F" wp14:editId="2E3A2989">
            <wp:extent cx="5943600" cy="3767455"/>
            <wp:effectExtent l="0" t="0" r="0" b="4445"/>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8"/>
                    <a:stretch>
                      <a:fillRect/>
                    </a:stretch>
                  </pic:blipFill>
                  <pic:spPr>
                    <a:xfrm>
                      <a:off x="0" y="0"/>
                      <a:ext cx="5943600" cy="3767455"/>
                    </a:xfrm>
                    <a:prstGeom prst="rect">
                      <a:avLst/>
                    </a:prstGeom>
                  </pic:spPr>
                </pic:pic>
              </a:graphicData>
            </a:graphic>
          </wp:inline>
        </w:drawing>
      </w:r>
    </w:p>
    <w:p w14:paraId="54864B80" w14:textId="3C85D207" w:rsidR="00500C2E" w:rsidRDefault="00500C2E" w:rsidP="00500C2E">
      <w:r>
        <w:rPr>
          <w:b/>
          <w:bCs/>
        </w:rPr>
        <w:t xml:space="preserve">Supplementary Figure </w:t>
      </w:r>
      <w:r>
        <w:rPr>
          <w:b/>
          <w:bCs/>
        </w:rPr>
        <w:t>2</w:t>
      </w:r>
      <w:r>
        <w:rPr>
          <w:b/>
          <w:bCs/>
        </w:rPr>
        <w:t xml:space="preserve">. </w:t>
      </w:r>
      <w:r>
        <w:t xml:space="preserve">Baseline characteristics for the </w:t>
      </w:r>
      <w:r w:rsidR="00E912E7">
        <w:t>fluid balance</w:t>
      </w:r>
      <w:r>
        <w:t xml:space="preserve"> patient cohort in all four databases stratified on VLI Quartiles</w:t>
      </w:r>
    </w:p>
    <w:p w14:paraId="74D71C4C" w14:textId="7BFAB5BE" w:rsidR="008E5229" w:rsidRDefault="008E5229" w:rsidP="00500C2E">
      <w:r w:rsidRPr="008E5229">
        <w:lastRenderedPageBreak/>
        <w:drawing>
          <wp:inline distT="0" distB="0" distL="0" distR="0" wp14:anchorId="5C1B2193" wp14:editId="1D20060F">
            <wp:extent cx="5943600" cy="6111240"/>
            <wp:effectExtent l="0" t="0" r="0" b="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9"/>
                    <a:stretch>
                      <a:fillRect/>
                    </a:stretch>
                  </pic:blipFill>
                  <pic:spPr>
                    <a:xfrm>
                      <a:off x="0" y="0"/>
                      <a:ext cx="5943600" cy="6111240"/>
                    </a:xfrm>
                    <a:prstGeom prst="rect">
                      <a:avLst/>
                    </a:prstGeom>
                  </pic:spPr>
                </pic:pic>
              </a:graphicData>
            </a:graphic>
          </wp:inline>
        </w:drawing>
      </w:r>
    </w:p>
    <w:p w14:paraId="2B573A4B" w14:textId="08D04B57" w:rsidR="00655E89" w:rsidRDefault="00713444" w:rsidP="00713444">
      <w:r>
        <w:rPr>
          <w:b/>
          <w:bCs/>
        </w:rPr>
        <w:t xml:space="preserve">Supplementary Figure </w:t>
      </w:r>
      <w:r>
        <w:rPr>
          <w:b/>
          <w:bCs/>
        </w:rPr>
        <w:t>3</w:t>
      </w:r>
      <w:r>
        <w:rPr>
          <w:b/>
          <w:bCs/>
        </w:rPr>
        <w:t xml:space="preserve">. </w:t>
      </w:r>
      <w:r>
        <w:t xml:space="preserve">Baseline characteristics for the </w:t>
      </w:r>
      <w:r w:rsidR="00487886">
        <w:t>in-hospital death</w:t>
      </w:r>
      <w:r>
        <w:t xml:space="preserve"> patient cohort in all four databases stratified on </w:t>
      </w:r>
      <w:r w:rsidR="00EC1C21">
        <w:t xml:space="preserve">in-hospital </w:t>
      </w:r>
      <w:r w:rsidR="00F525FD">
        <w:t>mortality status</w:t>
      </w:r>
    </w:p>
    <w:p w14:paraId="39E6F94F" w14:textId="6CF72815" w:rsidR="00D07C70" w:rsidRDefault="00D07C70" w:rsidP="00713444"/>
    <w:p w14:paraId="60C9AC68" w14:textId="62BA80F6" w:rsidR="00D07C70" w:rsidRDefault="00D07C70" w:rsidP="00713444">
      <w:r w:rsidRPr="00D07C70">
        <w:lastRenderedPageBreak/>
        <w:drawing>
          <wp:inline distT="0" distB="0" distL="0" distR="0" wp14:anchorId="27F25494" wp14:editId="50B37C9D">
            <wp:extent cx="5943600" cy="4579620"/>
            <wp:effectExtent l="0" t="0" r="0" b="5080"/>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10"/>
                    <a:stretch>
                      <a:fillRect/>
                    </a:stretch>
                  </pic:blipFill>
                  <pic:spPr>
                    <a:xfrm>
                      <a:off x="0" y="0"/>
                      <a:ext cx="5943600" cy="4579620"/>
                    </a:xfrm>
                    <a:prstGeom prst="rect">
                      <a:avLst/>
                    </a:prstGeom>
                  </pic:spPr>
                </pic:pic>
              </a:graphicData>
            </a:graphic>
          </wp:inline>
        </w:drawing>
      </w:r>
    </w:p>
    <w:p w14:paraId="0FEC856C" w14:textId="7F11048E" w:rsidR="009503ED" w:rsidRDefault="009503ED" w:rsidP="009503ED">
      <w:r>
        <w:rPr>
          <w:b/>
          <w:bCs/>
        </w:rPr>
        <w:t xml:space="preserve">Supplementary Figure </w:t>
      </w:r>
      <w:r>
        <w:rPr>
          <w:b/>
          <w:bCs/>
        </w:rPr>
        <w:t>4</w:t>
      </w:r>
      <w:r>
        <w:rPr>
          <w:b/>
          <w:bCs/>
        </w:rPr>
        <w:t xml:space="preserve">. </w:t>
      </w:r>
      <w:r>
        <w:t xml:space="preserve">Baseline characteristics for the </w:t>
      </w:r>
      <w:r w:rsidR="00447BE6">
        <w:t>fluid balance</w:t>
      </w:r>
      <w:r>
        <w:t xml:space="preserve"> patient cohort in all four databases stratified on </w:t>
      </w:r>
      <w:r w:rsidR="00BC6941">
        <w:t xml:space="preserve">first 36h </w:t>
      </w:r>
      <w:r w:rsidR="00AE1E0E">
        <w:t>fluid balance quartiles</w:t>
      </w:r>
    </w:p>
    <w:p w14:paraId="6A0FD45E" w14:textId="77777777" w:rsidR="00500C2E" w:rsidRPr="00A01479" w:rsidRDefault="00500C2E"/>
    <w:p w14:paraId="6EFBBC85" w14:textId="77777777" w:rsidR="00A747A7" w:rsidRDefault="00280899">
      <w:pPr>
        <w:rPr>
          <w:b/>
        </w:rPr>
      </w:pPr>
      <w:r>
        <w:rPr>
          <w:b/>
          <w:noProof/>
        </w:rPr>
        <w:lastRenderedPageBreak/>
        <w:drawing>
          <wp:inline distT="114300" distB="114300" distL="114300" distR="114300" wp14:anchorId="0B54BF32" wp14:editId="4D37A1A4">
            <wp:extent cx="4767263" cy="476726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767263" cy="4767263"/>
                    </a:xfrm>
                    <a:prstGeom prst="rect">
                      <a:avLst/>
                    </a:prstGeom>
                    <a:ln/>
                  </pic:spPr>
                </pic:pic>
              </a:graphicData>
            </a:graphic>
          </wp:inline>
        </w:drawing>
      </w:r>
    </w:p>
    <w:p w14:paraId="4A7C3220" w14:textId="01A416B2" w:rsidR="00A747A7" w:rsidRDefault="00280899">
      <w:r>
        <w:rPr>
          <w:b/>
        </w:rPr>
        <w:t xml:space="preserve">Supplementary Figure </w:t>
      </w:r>
      <w:r w:rsidR="00675B13">
        <w:rPr>
          <w:b/>
        </w:rPr>
        <w:t>5</w:t>
      </w:r>
      <w:r>
        <w:t>. Distribution of VLI for all four databases for the in-hospital mortality patient cohort.</w:t>
      </w:r>
    </w:p>
    <w:p w14:paraId="199BE08D" w14:textId="77777777" w:rsidR="00A747A7" w:rsidRDefault="00A747A7"/>
    <w:p w14:paraId="0C023C6B" w14:textId="77777777" w:rsidR="00A747A7" w:rsidRDefault="00280899">
      <w:r>
        <w:rPr>
          <w:noProof/>
        </w:rPr>
        <w:lastRenderedPageBreak/>
        <w:drawing>
          <wp:inline distT="114300" distB="114300" distL="114300" distR="114300" wp14:anchorId="6A40E2CF" wp14:editId="564A19A2">
            <wp:extent cx="6431282" cy="3919538"/>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6431282" cy="3919538"/>
                    </a:xfrm>
                    <a:prstGeom prst="rect">
                      <a:avLst/>
                    </a:prstGeom>
                    <a:ln/>
                  </pic:spPr>
                </pic:pic>
              </a:graphicData>
            </a:graphic>
          </wp:inline>
        </w:drawing>
      </w:r>
    </w:p>
    <w:p w14:paraId="4CD49B61" w14:textId="1F0E7F10" w:rsidR="00A747A7" w:rsidRDefault="00280899">
      <w:pPr>
        <w:rPr>
          <w:b/>
        </w:rPr>
      </w:pPr>
      <w:r>
        <w:rPr>
          <w:b/>
        </w:rPr>
        <w:t xml:space="preserve">Supplementary Figure </w:t>
      </w:r>
      <w:r w:rsidR="007144A4">
        <w:rPr>
          <w:b/>
        </w:rPr>
        <w:t>6</w:t>
      </w:r>
      <w:r>
        <w:t>. Mortality Odds Ratio for VLI Quartile 2,3, and 4 in comparison to VLI Q1 for eICU, MIMC, and Amsterdam</w:t>
      </w:r>
    </w:p>
    <w:p w14:paraId="1359AF28" w14:textId="77777777" w:rsidR="00A747A7" w:rsidRDefault="00A747A7">
      <w:pPr>
        <w:rPr>
          <w:b/>
        </w:rPr>
      </w:pPr>
    </w:p>
    <w:p w14:paraId="72A15FFA" w14:textId="77777777" w:rsidR="00A747A7" w:rsidRDefault="00280899">
      <w:pPr>
        <w:rPr>
          <w:b/>
        </w:rPr>
      </w:pPr>
      <w:r>
        <w:rPr>
          <w:b/>
        </w:rPr>
        <w:t>SNUH</w:t>
      </w:r>
    </w:p>
    <w:p w14:paraId="33EC00D8" w14:textId="77777777" w:rsidR="00A747A7" w:rsidRPr="00967383" w:rsidRDefault="00280899">
      <w:pPr>
        <w:rPr>
          <w:b/>
          <w:sz w:val="20"/>
          <w:szCs w:val="20"/>
        </w:rPr>
      </w:pPr>
      <w:r w:rsidRPr="00967383">
        <w:rPr>
          <w:b/>
          <w:sz w:val="20"/>
          <w:szCs w:val="20"/>
        </w:rPr>
        <w:t>Population description</w:t>
      </w:r>
    </w:p>
    <w:p w14:paraId="7FE91E3B" w14:textId="39DBC26F" w:rsidR="00A747A7" w:rsidRPr="00967383" w:rsidRDefault="00280899">
      <w:pPr>
        <w:rPr>
          <w:sz w:val="20"/>
          <w:szCs w:val="20"/>
        </w:rPr>
      </w:pPr>
      <w:r w:rsidRPr="00967383">
        <w:rPr>
          <w:sz w:val="20"/>
          <w:szCs w:val="20"/>
        </w:rPr>
        <w:t xml:space="preserve">Of the 16,082 patient encounters from the SNUH database, we studied a cohort of 129 patient and 146 patient encounters for the fluid balance outcome and in-hospital mortality outcome respectively. This cohort’s demographics, clinical characteristics, and outcomes are summarized in Table </w:t>
      </w:r>
      <w:r w:rsidR="00EC1192" w:rsidRPr="00967383">
        <w:rPr>
          <w:sz w:val="20"/>
          <w:szCs w:val="20"/>
        </w:rPr>
        <w:t>2</w:t>
      </w:r>
      <w:r w:rsidRPr="00967383">
        <w:rPr>
          <w:sz w:val="20"/>
          <w:szCs w:val="20"/>
        </w:rPr>
        <w:t>.</w:t>
      </w:r>
    </w:p>
    <w:p w14:paraId="2D39AD61" w14:textId="77777777" w:rsidR="00A747A7" w:rsidRPr="00967383" w:rsidRDefault="00A747A7">
      <w:pPr>
        <w:rPr>
          <w:sz w:val="20"/>
          <w:szCs w:val="20"/>
        </w:rPr>
      </w:pPr>
    </w:p>
    <w:p w14:paraId="18BD241A" w14:textId="77777777" w:rsidR="00A747A7" w:rsidRPr="00967383" w:rsidRDefault="00280899">
      <w:pPr>
        <w:rPr>
          <w:sz w:val="20"/>
          <w:szCs w:val="20"/>
        </w:rPr>
      </w:pPr>
      <w:r w:rsidRPr="00967383">
        <w:rPr>
          <w:b/>
          <w:sz w:val="20"/>
          <w:szCs w:val="20"/>
        </w:rPr>
        <w:t>Association between VLI and in-hospital mortality</w:t>
      </w:r>
    </w:p>
    <w:p w14:paraId="2B1EC653" w14:textId="03A7B2AF" w:rsidR="00A747A7" w:rsidRPr="00967383" w:rsidRDefault="00280899">
      <w:pPr>
        <w:rPr>
          <w:sz w:val="20"/>
          <w:szCs w:val="20"/>
        </w:rPr>
      </w:pPr>
      <w:r w:rsidRPr="00967383">
        <w:rPr>
          <w:sz w:val="20"/>
          <w:szCs w:val="20"/>
        </w:rPr>
        <w:t>Using our GAM and treating VLI as quartiles, our results indicate that increasing VLI is associated with increased risk of in-hospital mortality in a dose-dependent manner. Patients in VLI Q</w:t>
      </w:r>
      <w:r w:rsidR="00E36255" w:rsidRPr="00967383">
        <w:rPr>
          <w:sz w:val="20"/>
          <w:szCs w:val="20"/>
        </w:rPr>
        <w:t>4</w:t>
      </w:r>
      <w:r w:rsidRPr="00967383">
        <w:rPr>
          <w:sz w:val="20"/>
          <w:szCs w:val="20"/>
        </w:rPr>
        <w:t xml:space="preserve"> had approximately 2.28 [CI: 0.62-8.39] increased odds of dying in the hospital compared to patients in VLI Q1. Other VLI quartiles were associated with increased odds of dying, at approximately 2.26 [CI: 0.59-8.71] and 1.16 [CI: 0.47-5.94] increased odds for VLI Q</w:t>
      </w:r>
      <w:r w:rsidR="00730BAF" w:rsidRPr="00967383">
        <w:rPr>
          <w:sz w:val="20"/>
          <w:szCs w:val="20"/>
        </w:rPr>
        <w:t>3</w:t>
      </w:r>
      <w:r w:rsidRPr="00967383">
        <w:rPr>
          <w:sz w:val="20"/>
          <w:szCs w:val="20"/>
        </w:rPr>
        <w:t xml:space="preserve"> and VLI Q2 compared to VLI Q1, respectively (Supplementary Figure 3).</w:t>
      </w:r>
    </w:p>
    <w:p w14:paraId="56AB1F90" w14:textId="77777777" w:rsidR="00A747A7" w:rsidRDefault="00280899">
      <w:pPr>
        <w:jc w:val="center"/>
      </w:pPr>
      <w:r>
        <w:rPr>
          <w:noProof/>
        </w:rPr>
        <w:lastRenderedPageBreak/>
        <w:drawing>
          <wp:inline distT="114300" distB="114300" distL="114300" distR="114300" wp14:anchorId="73C62E0C" wp14:editId="14E1662B">
            <wp:extent cx="4110038" cy="2450215"/>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4110038" cy="2450215"/>
                    </a:xfrm>
                    <a:prstGeom prst="rect">
                      <a:avLst/>
                    </a:prstGeom>
                    <a:ln/>
                  </pic:spPr>
                </pic:pic>
              </a:graphicData>
            </a:graphic>
          </wp:inline>
        </w:drawing>
      </w:r>
    </w:p>
    <w:p w14:paraId="7DE6C71A" w14:textId="77777777" w:rsidR="00A747A7" w:rsidRDefault="00A747A7">
      <w:pPr>
        <w:jc w:val="center"/>
        <w:rPr>
          <w:b/>
        </w:rPr>
      </w:pPr>
    </w:p>
    <w:p w14:paraId="197130F3" w14:textId="0C19A447" w:rsidR="00A747A7" w:rsidRDefault="00280899">
      <w:pPr>
        <w:jc w:val="center"/>
      </w:pPr>
      <w:r>
        <w:rPr>
          <w:b/>
        </w:rPr>
        <w:t xml:space="preserve">Supplementary Figure </w:t>
      </w:r>
      <w:r w:rsidR="00794930">
        <w:rPr>
          <w:b/>
        </w:rPr>
        <w:t>7</w:t>
      </w:r>
      <w:r>
        <w:rPr>
          <w:b/>
        </w:rPr>
        <w:t>.</w:t>
      </w:r>
      <w:r>
        <w:t xml:space="preserve"> Association between VLI and in-hospital mortality.</w:t>
      </w:r>
    </w:p>
    <w:p w14:paraId="266FA189" w14:textId="77777777" w:rsidR="00A747A7" w:rsidRDefault="00A747A7">
      <w:pPr>
        <w:jc w:val="center"/>
      </w:pPr>
    </w:p>
    <w:p w14:paraId="2394D4A5" w14:textId="77777777" w:rsidR="00A747A7" w:rsidRPr="0070030B" w:rsidRDefault="00280899">
      <w:pPr>
        <w:rPr>
          <w:sz w:val="20"/>
          <w:szCs w:val="20"/>
        </w:rPr>
      </w:pPr>
      <w:r w:rsidRPr="0070030B">
        <w:rPr>
          <w:sz w:val="20"/>
          <w:szCs w:val="20"/>
        </w:rPr>
        <w:t>Using our GAM and treating VLI as a continuous quantity, we show how in-hospital mortality changes with different values of VLI (Supplementary Figure 4). In the region of lowest variability, from a VLI of -20 to a VLI of 10, there is an increase in in-hospital mortality from approximately 12% to 36%. Overall, the smoothed VLI is associated with the changes in-hospital death (p = 0.234).</w:t>
      </w:r>
    </w:p>
    <w:p w14:paraId="1FAE898C" w14:textId="77777777" w:rsidR="00A747A7" w:rsidRPr="0070030B" w:rsidRDefault="00A747A7">
      <w:pPr>
        <w:rPr>
          <w:sz w:val="20"/>
          <w:szCs w:val="20"/>
        </w:rPr>
      </w:pPr>
    </w:p>
    <w:p w14:paraId="05DF7DE7" w14:textId="77777777" w:rsidR="00A747A7" w:rsidRDefault="00280899">
      <w:pPr>
        <w:jc w:val="center"/>
      </w:pPr>
      <w:r>
        <w:rPr>
          <w:noProof/>
        </w:rPr>
        <w:drawing>
          <wp:inline distT="114300" distB="114300" distL="114300" distR="114300" wp14:anchorId="26193100" wp14:editId="2F799B60">
            <wp:extent cx="4348163" cy="267946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4348163" cy="2679460"/>
                    </a:xfrm>
                    <a:prstGeom prst="rect">
                      <a:avLst/>
                    </a:prstGeom>
                    <a:ln/>
                  </pic:spPr>
                </pic:pic>
              </a:graphicData>
            </a:graphic>
          </wp:inline>
        </w:drawing>
      </w:r>
    </w:p>
    <w:p w14:paraId="69EDC9AD" w14:textId="37046175" w:rsidR="00A747A7" w:rsidRDefault="00280899">
      <w:pPr>
        <w:jc w:val="center"/>
      </w:pPr>
      <w:r>
        <w:rPr>
          <w:b/>
        </w:rPr>
        <w:t xml:space="preserve">Supplementary Figure </w:t>
      </w:r>
      <w:r w:rsidR="00794930">
        <w:rPr>
          <w:b/>
        </w:rPr>
        <w:t>8</w:t>
      </w:r>
      <w:r>
        <w:rPr>
          <w:b/>
        </w:rPr>
        <w:t>.</w:t>
      </w:r>
      <w:r>
        <w:t xml:space="preserve"> Generalized additive model (GAM) for association between VLI and risk for in-hospital mortality. The blue line represents the mean proportion of in-hospital death while the gray shading is the 95% confidence interval.</w:t>
      </w:r>
    </w:p>
    <w:p w14:paraId="625EEBFB" w14:textId="77777777" w:rsidR="00A747A7" w:rsidRDefault="00A747A7">
      <w:pPr>
        <w:jc w:val="center"/>
      </w:pPr>
    </w:p>
    <w:p w14:paraId="6E8FD8DE" w14:textId="77777777" w:rsidR="00A747A7" w:rsidRPr="009E2FA3" w:rsidRDefault="00280899">
      <w:pPr>
        <w:rPr>
          <w:b/>
          <w:sz w:val="20"/>
          <w:szCs w:val="20"/>
        </w:rPr>
      </w:pPr>
      <w:r w:rsidRPr="009E2FA3">
        <w:rPr>
          <w:b/>
          <w:sz w:val="20"/>
          <w:szCs w:val="20"/>
        </w:rPr>
        <w:t>Association between VLI and 36h-84h Fluid Balance</w:t>
      </w:r>
    </w:p>
    <w:p w14:paraId="1F7FB0F1" w14:textId="1A50F908" w:rsidR="00A747A7" w:rsidRPr="009E2FA3" w:rsidRDefault="00280899">
      <w:pPr>
        <w:rPr>
          <w:sz w:val="20"/>
          <w:szCs w:val="20"/>
        </w:rPr>
      </w:pPr>
      <w:r w:rsidRPr="009E2FA3">
        <w:rPr>
          <w:sz w:val="20"/>
          <w:szCs w:val="20"/>
        </w:rPr>
        <w:t xml:space="preserve">Using our GAM and treating VLI as a continuous quantity, we show how 36h-84h fluid balance changes with different values of VLI (Supplementary Figure 5). In the region of lowest variability, from a VLI of -10 to a VLI of 5, there is an increase in in-hospital mortality from approximately 300ml to 1000ml. Overall, the </w:t>
      </w:r>
      <w:r w:rsidRPr="009E2FA3">
        <w:rPr>
          <w:sz w:val="20"/>
          <w:szCs w:val="20"/>
        </w:rPr>
        <w:lastRenderedPageBreak/>
        <w:t>smoothed VLI is associated with the changes 36h-84h fluid balance (p = 0.338). The low sample size in the SNUH dataset yields results with high variability.</w:t>
      </w:r>
    </w:p>
    <w:p w14:paraId="00B3BD6F" w14:textId="77777777" w:rsidR="00A747A7" w:rsidRDefault="00A747A7">
      <w:pPr>
        <w:jc w:val="center"/>
      </w:pPr>
    </w:p>
    <w:p w14:paraId="0A77016D" w14:textId="77777777" w:rsidR="00A747A7" w:rsidRDefault="00280899">
      <w:pPr>
        <w:jc w:val="center"/>
        <w:rPr>
          <w:b/>
        </w:rPr>
      </w:pPr>
      <w:r>
        <w:rPr>
          <w:b/>
          <w:noProof/>
        </w:rPr>
        <w:drawing>
          <wp:inline distT="114300" distB="114300" distL="114300" distR="114300" wp14:anchorId="674A8B90" wp14:editId="31D8FD6A">
            <wp:extent cx="4164146" cy="256922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4164146" cy="2569225"/>
                    </a:xfrm>
                    <a:prstGeom prst="rect">
                      <a:avLst/>
                    </a:prstGeom>
                    <a:ln/>
                  </pic:spPr>
                </pic:pic>
              </a:graphicData>
            </a:graphic>
          </wp:inline>
        </w:drawing>
      </w:r>
    </w:p>
    <w:p w14:paraId="127E6B9F" w14:textId="708B0020" w:rsidR="00A747A7" w:rsidRDefault="00280899">
      <w:pPr>
        <w:jc w:val="center"/>
      </w:pPr>
      <w:r>
        <w:rPr>
          <w:b/>
        </w:rPr>
        <w:t xml:space="preserve">Supplementary Figure </w:t>
      </w:r>
      <w:r w:rsidR="00A92779">
        <w:rPr>
          <w:b/>
        </w:rPr>
        <w:t>9</w:t>
      </w:r>
      <w:r>
        <w:rPr>
          <w:b/>
        </w:rPr>
        <w:t>.</w:t>
      </w:r>
      <w:r>
        <w:t xml:space="preserve"> Generalized additive model (GAM) for association between VLI and risk for 36h-84h Fluid Balance. The blue line represents the mean proportion of in-hospital death while the gray shading is the 95% confidence interval.</w:t>
      </w:r>
    </w:p>
    <w:p w14:paraId="16F37A82" w14:textId="77777777" w:rsidR="00A747A7" w:rsidRDefault="00A747A7">
      <w:pPr>
        <w:jc w:val="center"/>
      </w:pPr>
    </w:p>
    <w:p w14:paraId="15AF90DA" w14:textId="77777777" w:rsidR="00A747A7" w:rsidRPr="00893DBC" w:rsidRDefault="00280899">
      <w:pPr>
        <w:rPr>
          <w:sz w:val="20"/>
          <w:szCs w:val="20"/>
        </w:rPr>
      </w:pPr>
      <w:r w:rsidRPr="00893DBC">
        <w:rPr>
          <w:sz w:val="20"/>
          <w:szCs w:val="20"/>
        </w:rPr>
        <w:t>Treating VLI as quartiles, we show that being in VLI Q4, VLI Q3, and VLI Q2 increases 36h-84h fluid balance by 347ml (± 526ml, p=0.51), 1743ml (± 586ml, p&lt;0.001), 830ml (± 483ml, p=0.089) respectively in comparison to VLI Q1.</w:t>
      </w:r>
    </w:p>
    <w:sectPr w:rsidR="00A747A7" w:rsidRPr="00893DBC">
      <w:head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CC38B" w14:textId="77777777" w:rsidR="00182DFF" w:rsidRDefault="00182DFF">
      <w:pPr>
        <w:spacing w:line="240" w:lineRule="auto"/>
      </w:pPr>
      <w:r>
        <w:separator/>
      </w:r>
    </w:p>
  </w:endnote>
  <w:endnote w:type="continuationSeparator" w:id="0">
    <w:p w14:paraId="1F445ADE" w14:textId="77777777" w:rsidR="00182DFF" w:rsidRDefault="00182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A5B7D" w14:textId="77777777" w:rsidR="00182DFF" w:rsidRDefault="00182DFF">
      <w:pPr>
        <w:spacing w:line="240" w:lineRule="auto"/>
      </w:pPr>
      <w:r>
        <w:separator/>
      </w:r>
    </w:p>
  </w:footnote>
  <w:footnote w:type="continuationSeparator" w:id="0">
    <w:p w14:paraId="3B8C9C97" w14:textId="77777777" w:rsidR="00182DFF" w:rsidRDefault="00182D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2FC0F" w14:textId="77777777" w:rsidR="00A747A7" w:rsidRDefault="00A747A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7A7"/>
    <w:rsid w:val="00062338"/>
    <w:rsid w:val="00080630"/>
    <w:rsid w:val="000853AB"/>
    <w:rsid w:val="000B6DB9"/>
    <w:rsid w:val="001118D6"/>
    <w:rsid w:val="00182DFF"/>
    <w:rsid w:val="001B33B2"/>
    <w:rsid w:val="001D73EB"/>
    <w:rsid w:val="00212D7F"/>
    <w:rsid w:val="002338EA"/>
    <w:rsid w:val="00270851"/>
    <w:rsid w:val="00280899"/>
    <w:rsid w:val="00357D0F"/>
    <w:rsid w:val="003C3E79"/>
    <w:rsid w:val="003F4061"/>
    <w:rsid w:val="0040707E"/>
    <w:rsid w:val="00447BE6"/>
    <w:rsid w:val="00465077"/>
    <w:rsid w:val="00487886"/>
    <w:rsid w:val="00500C2E"/>
    <w:rsid w:val="00501B7C"/>
    <w:rsid w:val="00510D85"/>
    <w:rsid w:val="0052523F"/>
    <w:rsid w:val="00534370"/>
    <w:rsid w:val="00592BFD"/>
    <w:rsid w:val="00604894"/>
    <w:rsid w:val="006367B7"/>
    <w:rsid w:val="0063716E"/>
    <w:rsid w:val="00655E89"/>
    <w:rsid w:val="006620F8"/>
    <w:rsid w:val="0066773B"/>
    <w:rsid w:val="00675B13"/>
    <w:rsid w:val="0068293D"/>
    <w:rsid w:val="00692213"/>
    <w:rsid w:val="006F4277"/>
    <w:rsid w:val="0070030B"/>
    <w:rsid w:val="00713444"/>
    <w:rsid w:val="007144A4"/>
    <w:rsid w:val="00730BAF"/>
    <w:rsid w:val="00770B70"/>
    <w:rsid w:val="00794930"/>
    <w:rsid w:val="00795105"/>
    <w:rsid w:val="007D32DA"/>
    <w:rsid w:val="007F36FC"/>
    <w:rsid w:val="007F603A"/>
    <w:rsid w:val="00800D8F"/>
    <w:rsid w:val="0080412E"/>
    <w:rsid w:val="008326AC"/>
    <w:rsid w:val="00861833"/>
    <w:rsid w:val="00861B98"/>
    <w:rsid w:val="00892746"/>
    <w:rsid w:val="00893DBC"/>
    <w:rsid w:val="008D5042"/>
    <w:rsid w:val="008E5229"/>
    <w:rsid w:val="008F5D6A"/>
    <w:rsid w:val="0093017F"/>
    <w:rsid w:val="009311B2"/>
    <w:rsid w:val="00936DC6"/>
    <w:rsid w:val="009503ED"/>
    <w:rsid w:val="009614B7"/>
    <w:rsid w:val="00967383"/>
    <w:rsid w:val="009A09B1"/>
    <w:rsid w:val="009A47E3"/>
    <w:rsid w:val="009A69FA"/>
    <w:rsid w:val="009E2FA3"/>
    <w:rsid w:val="00A01479"/>
    <w:rsid w:val="00A07153"/>
    <w:rsid w:val="00A747A7"/>
    <w:rsid w:val="00A92779"/>
    <w:rsid w:val="00A941B1"/>
    <w:rsid w:val="00A9785E"/>
    <w:rsid w:val="00AC5BC9"/>
    <w:rsid w:val="00AE1E0E"/>
    <w:rsid w:val="00AF5490"/>
    <w:rsid w:val="00B01F50"/>
    <w:rsid w:val="00B14AEA"/>
    <w:rsid w:val="00B64F73"/>
    <w:rsid w:val="00B77703"/>
    <w:rsid w:val="00BA5DBA"/>
    <w:rsid w:val="00BC6941"/>
    <w:rsid w:val="00BF55E6"/>
    <w:rsid w:val="00C006FB"/>
    <w:rsid w:val="00C26A61"/>
    <w:rsid w:val="00C338D1"/>
    <w:rsid w:val="00CB29EC"/>
    <w:rsid w:val="00CE2A0C"/>
    <w:rsid w:val="00CF5A5B"/>
    <w:rsid w:val="00D0188E"/>
    <w:rsid w:val="00D07C70"/>
    <w:rsid w:val="00D51556"/>
    <w:rsid w:val="00E04474"/>
    <w:rsid w:val="00E36255"/>
    <w:rsid w:val="00E87BEA"/>
    <w:rsid w:val="00E912E7"/>
    <w:rsid w:val="00EA7C9A"/>
    <w:rsid w:val="00EC1192"/>
    <w:rsid w:val="00EC1C21"/>
    <w:rsid w:val="00F159B3"/>
    <w:rsid w:val="00F15C7B"/>
    <w:rsid w:val="00F16A56"/>
    <w:rsid w:val="00F32E23"/>
    <w:rsid w:val="00F525FD"/>
    <w:rsid w:val="00F96C8D"/>
    <w:rsid w:val="00FA6365"/>
    <w:rsid w:val="00FE3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F18BD6"/>
  <w15:docId w15:val="{7C09BDBF-08C6-CD4E-893C-C496D5EB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zotero.org/google-docs/?dVridd"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1325</Words>
  <Characters>7555</Characters>
  <Application>Microsoft Office Word</Application>
  <DocSecurity>0</DocSecurity>
  <Lines>62</Lines>
  <Paragraphs>17</Paragraphs>
  <ScaleCrop>false</ScaleCrop>
  <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Chandra, Jay</cp:lastModifiedBy>
  <cp:revision>40</cp:revision>
  <dcterms:created xsi:type="dcterms:W3CDTF">2021-10-18T16:45:00Z</dcterms:created>
  <dcterms:modified xsi:type="dcterms:W3CDTF">2022-02-07T02:30:00Z</dcterms:modified>
</cp:coreProperties>
</file>