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9F7FE" w14:textId="340AA219" w:rsidR="00A27878" w:rsidRDefault="00A27878"/>
    <w:p w14:paraId="4A03F456" w14:textId="14C169ED" w:rsidR="004C16E4" w:rsidRDefault="004C16E4"/>
    <w:p w14:paraId="5B09650A" w14:textId="1389C217" w:rsidR="004C16E4" w:rsidRDefault="00130566" w:rsidP="00130566">
      <w:pPr>
        <w:ind w:left="-284"/>
      </w:pPr>
      <w:r w:rsidRPr="00130566">
        <w:rPr>
          <w:noProof/>
        </w:rPr>
        <w:drawing>
          <wp:inline distT="0" distB="0" distL="0" distR="0" wp14:anchorId="6A61E15D" wp14:editId="66A5A5A5">
            <wp:extent cx="5731510" cy="3291840"/>
            <wp:effectExtent l="0" t="0" r="0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795DE" w14:textId="1D6D3141" w:rsidR="00696478" w:rsidRDefault="00696478" w:rsidP="00130566">
      <w:pPr>
        <w:ind w:left="-284"/>
      </w:pPr>
    </w:p>
    <w:p w14:paraId="010748A8" w14:textId="5081B7FE" w:rsidR="00696478" w:rsidRPr="00696478" w:rsidRDefault="00696478" w:rsidP="00130566">
      <w:pPr>
        <w:ind w:left="-284"/>
        <w:rPr>
          <w:rFonts w:ascii="Times New Roman" w:hAnsi="Times New Roman" w:cs="Times New Roman"/>
        </w:rPr>
      </w:pPr>
      <w:r w:rsidRPr="00696478">
        <w:rPr>
          <w:rFonts w:ascii="Times New Roman" w:hAnsi="Times New Roman" w:cs="Times New Roman"/>
          <w:b/>
          <w:bCs/>
        </w:rPr>
        <w:t xml:space="preserve">Figure </w:t>
      </w:r>
      <w:r w:rsidR="003F43C3">
        <w:rPr>
          <w:rFonts w:ascii="Times New Roman" w:hAnsi="Times New Roman" w:cs="Times New Roman"/>
          <w:b/>
          <w:bCs/>
        </w:rPr>
        <w:t>S</w:t>
      </w:r>
      <w:r w:rsidR="00F42B38">
        <w:rPr>
          <w:rFonts w:ascii="Times New Roman" w:hAnsi="Times New Roman" w:cs="Times New Roman"/>
          <w:b/>
          <w:bCs/>
        </w:rPr>
        <w:t>1</w:t>
      </w:r>
      <w:r w:rsidRPr="00696478">
        <w:rPr>
          <w:rFonts w:ascii="Times New Roman" w:hAnsi="Times New Roman" w:cs="Times New Roman"/>
          <w:b/>
          <w:bCs/>
        </w:rPr>
        <w:t>.</w:t>
      </w:r>
      <w:r w:rsidRPr="006964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Total number of patients recruited per center.</w:t>
      </w:r>
    </w:p>
    <w:sectPr w:rsidR="00696478" w:rsidRPr="006964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FA"/>
    <w:rsid w:val="00130566"/>
    <w:rsid w:val="003F43C3"/>
    <w:rsid w:val="004663FA"/>
    <w:rsid w:val="004C16E4"/>
    <w:rsid w:val="00696478"/>
    <w:rsid w:val="00A27878"/>
    <w:rsid w:val="00A62DBC"/>
    <w:rsid w:val="00F4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348D20"/>
  <w15:chartTrackingRefBased/>
  <w15:docId w15:val="{CF9D8A4B-72F6-FD40-BC99-6833BEC6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Antonio Rasulo</dc:creator>
  <cp:keywords/>
  <dc:description/>
  <cp:lastModifiedBy>Nicola Latronico</cp:lastModifiedBy>
  <cp:revision>6</cp:revision>
  <dcterms:created xsi:type="dcterms:W3CDTF">2021-08-16T12:57:00Z</dcterms:created>
  <dcterms:modified xsi:type="dcterms:W3CDTF">2021-11-12T11:46:00Z</dcterms:modified>
</cp:coreProperties>
</file>