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D299BC" w14:textId="77777777" w:rsidR="00036BEB" w:rsidRDefault="00036BEB" w:rsidP="00D23D95">
      <w:pPr>
        <w:rPr>
          <w:color w:val="0070C0"/>
          <w:sz w:val="40"/>
          <w:szCs w:val="40"/>
          <w:lang w:val="en-GB"/>
        </w:rPr>
      </w:pPr>
    </w:p>
    <w:p w14:paraId="068CB24C" w14:textId="7902BB26" w:rsidR="00D23D95" w:rsidRDefault="00D23D95" w:rsidP="00D23D95">
      <w:pPr>
        <w:rPr>
          <w:color w:val="0070C0"/>
          <w:sz w:val="40"/>
          <w:szCs w:val="40"/>
          <w:lang w:val="en-GB"/>
        </w:rPr>
      </w:pPr>
      <w:r w:rsidRPr="009B4F09">
        <w:rPr>
          <w:color w:val="0070C0"/>
          <w:sz w:val="40"/>
          <w:szCs w:val="40"/>
          <w:lang w:val="en-GB"/>
        </w:rPr>
        <w:t>Venous</w:t>
      </w:r>
      <w:r w:rsidRPr="009B4F09">
        <w:rPr>
          <w:color w:val="0070C0"/>
          <w:sz w:val="40"/>
          <w:lang w:val="en-GB"/>
        </w:rPr>
        <w:t xml:space="preserve"> return and mean systemic filling pressure</w:t>
      </w:r>
      <w:r w:rsidRPr="009B4F09">
        <w:rPr>
          <w:color w:val="0070C0"/>
          <w:sz w:val="40"/>
          <w:szCs w:val="40"/>
          <w:lang w:val="en-GB"/>
        </w:rPr>
        <w:t xml:space="preserve">: physiology and </w:t>
      </w:r>
      <w:r w:rsidRPr="009B4F09">
        <w:rPr>
          <w:color w:val="0070C0"/>
          <w:sz w:val="40"/>
          <w:lang w:val="en-GB"/>
        </w:rPr>
        <w:t xml:space="preserve">clinical </w:t>
      </w:r>
      <w:r w:rsidRPr="009B4F09">
        <w:rPr>
          <w:color w:val="0070C0"/>
          <w:sz w:val="40"/>
          <w:szCs w:val="40"/>
          <w:lang w:val="en-GB"/>
        </w:rPr>
        <w:t>applications.</w:t>
      </w:r>
    </w:p>
    <w:p w14:paraId="50E83BA9" w14:textId="77777777" w:rsidR="00036BEB" w:rsidRPr="009B4F09" w:rsidRDefault="00036BEB" w:rsidP="00D23D95">
      <w:pPr>
        <w:rPr>
          <w:color w:val="0070C0"/>
          <w:sz w:val="40"/>
          <w:lang w:val="en-GB"/>
        </w:rPr>
      </w:pPr>
    </w:p>
    <w:p w14:paraId="5EA0BEFC" w14:textId="4F46AC0B" w:rsidR="00D23D95" w:rsidRPr="009B4F09" w:rsidRDefault="00D23D95" w:rsidP="00D23D95">
      <w:pPr>
        <w:rPr>
          <w:lang w:val="en-GB"/>
        </w:rPr>
      </w:pPr>
      <w:r w:rsidRPr="009B4F09">
        <w:rPr>
          <w:lang w:val="en-GB"/>
        </w:rPr>
        <w:t>Romain PERSICHINI</w:t>
      </w:r>
      <w:r w:rsidRPr="009B4F09">
        <w:rPr>
          <w:vertAlign w:val="superscript"/>
          <w:lang w:val="en-GB"/>
        </w:rPr>
        <w:t>1</w:t>
      </w:r>
      <w:r w:rsidRPr="009B4F09">
        <w:rPr>
          <w:lang w:val="en-GB"/>
        </w:rPr>
        <w:t>, Christopher LAI</w:t>
      </w:r>
      <w:r w:rsidRPr="009B4F09">
        <w:rPr>
          <w:vertAlign w:val="superscript"/>
          <w:lang w:val="en-GB"/>
        </w:rPr>
        <w:t>2</w:t>
      </w:r>
      <w:r w:rsidRPr="009B4F09">
        <w:rPr>
          <w:lang w:val="en-GB"/>
        </w:rPr>
        <w:t>, Jean-Louis TEBOUL</w:t>
      </w:r>
      <w:r w:rsidRPr="009B4F09">
        <w:rPr>
          <w:vertAlign w:val="superscript"/>
          <w:lang w:val="en-GB"/>
        </w:rPr>
        <w:t>2</w:t>
      </w:r>
      <w:r w:rsidRPr="009B4F09">
        <w:rPr>
          <w:lang w:val="en-GB"/>
        </w:rPr>
        <w:t>, Imane ADDA</w:t>
      </w:r>
      <w:r w:rsidRPr="009B4F09">
        <w:rPr>
          <w:vertAlign w:val="superscript"/>
          <w:lang w:val="en-GB"/>
        </w:rPr>
        <w:t>2</w:t>
      </w:r>
      <w:r w:rsidRPr="009B4F09">
        <w:rPr>
          <w:lang w:val="en-GB"/>
        </w:rPr>
        <w:t>, Laurent GU</w:t>
      </w:r>
      <w:r w:rsidR="002313C6" w:rsidRPr="009B4F09">
        <w:rPr>
          <w:lang w:val="en-GB"/>
        </w:rPr>
        <w:t>É</w:t>
      </w:r>
      <w:r w:rsidRPr="009B4F09">
        <w:rPr>
          <w:lang w:val="en-GB"/>
        </w:rPr>
        <w:t>RIN</w:t>
      </w:r>
      <w:r w:rsidRPr="009B4F09">
        <w:rPr>
          <w:vertAlign w:val="superscript"/>
          <w:lang w:val="en-GB"/>
        </w:rPr>
        <w:t>2</w:t>
      </w:r>
      <w:r w:rsidRPr="009B4F09">
        <w:rPr>
          <w:lang w:val="en-GB"/>
        </w:rPr>
        <w:t>, and Xavier MONNET</w:t>
      </w:r>
      <w:r w:rsidRPr="009B4F09">
        <w:rPr>
          <w:vertAlign w:val="superscript"/>
          <w:lang w:val="en-GB"/>
        </w:rPr>
        <w:t>2</w:t>
      </w:r>
    </w:p>
    <w:p w14:paraId="57CBBE49" w14:textId="77777777" w:rsidR="00D23D95" w:rsidRPr="009B4F09" w:rsidRDefault="00D23D95" w:rsidP="00D23D95">
      <w:pPr>
        <w:rPr>
          <w:vertAlign w:val="superscript"/>
          <w:lang w:val="en-GB"/>
        </w:rPr>
      </w:pPr>
    </w:p>
    <w:p w14:paraId="3E4FD036" w14:textId="77777777" w:rsidR="00D23D95" w:rsidRPr="009B4F09" w:rsidRDefault="00D23D95" w:rsidP="00D23D95">
      <w:pPr>
        <w:rPr>
          <w:lang w:val="en-GB"/>
        </w:rPr>
      </w:pPr>
      <w:r w:rsidRPr="009B4F09">
        <w:rPr>
          <w:lang w:val="en-GB"/>
        </w:rPr>
        <w:t>1 : Service de Réanimation et Soins Continus, Centre Hospitalier de Saintonge, Saintes, France.</w:t>
      </w:r>
    </w:p>
    <w:p w14:paraId="16F36B5B" w14:textId="16ED15ED" w:rsidR="00D23D95" w:rsidRPr="009B4F09" w:rsidRDefault="00D23D95" w:rsidP="00D23D95">
      <w:pPr>
        <w:rPr>
          <w:lang w:val="en-GB"/>
        </w:rPr>
      </w:pPr>
      <w:bookmarkStart w:id="0" w:name="_Hlk54602653"/>
      <w:r w:rsidRPr="009B4F09">
        <w:rPr>
          <w:lang w:val="en-GB"/>
        </w:rPr>
        <w:t>2 : Université Paris-Saclay, AP-HP, Service de médecine intensive-réanimation, Hôpital Bicêtre, DMU CORREVE, Inserm UMR S_999, FHU SEPSIS, Groupe de recherche clinique CARMAS, Le Kremlin-Bicêtre, France</w:t>
      </w:r>
      <w:bookmarkEnd w:id="0"/>
    </w:p>
    <w:p w14:paraId="4B3ADB78" w14:textId="39360FC2" w:rsidR="00D23D95" w:rsidRDefault="00D23D95" w:rsidP="009E03A4">
      <w:pPr>
        <w:jc w:val="both"/>
        <w:rPr>
          <w:lang w:val="en-GB"/>
        </w:rPr>
      </w:pPr>
    </w:p>
    <w:p w14:paraId="6A075353" w14:textId="77777777" w:rsidR="00036BEB" w:rsidRPr="009B4F09" w:rsidRDefault="00036BEB" w:rsidP="009E03A4">
      <w:pPr>
        <w:jc w:val="both"/>
        <w:rPr>
          <w:lang w:val="en-GB"/>
        </w:rPr>
      </w:pPr>
    </w:p>
    <w:p w14:paraId="731BA4C3" w14:textId="6FA27F73" w:rsidR="00D23D95" w:rsidRPr="009B4F09" w:rsidRDefault="00D23D95" w:rsidP="009E03A4">
      <w:pPr>
        <w:jc w:val="both"/>
        <w:rPr>
          <w:sz w:val="48"/>
          <w:szCs w:val="48"/>
          <w:lang w:val="en-GB"/>
        </w:rPr>
      </w:pPr>
      <w:r w:rsidRPr="009B4F09">
        <w:rPr>
          <w:sz w:val="48"/>
          <w:szCs w:val="48"/>
          <w:lang w:val="en-GB"/>
        </w:rPr>
        <w:t>Additional file</w:t>
      </w:r>
      <w:r w:rsidR="00254F9F" w:rsidRPr="009B4F09">
        <w:rPr>
          <w:sz w:val="48"/>
          <w:szCs w:val="48"/>
          <w:lang w:val="en-GB"/>
        </w:rPr>
        <w:t xml:space="preserve"> 1</w:t>
      </w:r>
    </w:p>
    <w:p w14:paraId="312EC6ED" w14:textId="77777777" w:rsidR="00D23D95" w:rsidRPr="009B4F09" w:rsidRDefault="00D23D95">
      <w:pPr>
        <w:rPr>
          <w:lang w:val="en-GB"/>
        </w:rPr>
      </w:pPr>
      <w:r w:rsidRPr="009B4F09">
        <w:rPr>
          <w:lang w:val="en-GB"/>
        </w:rPr>
        <w:br w:type="page"/>
      </w:r>
    </w:p>
    <w:p w14:paraId="0357C6BC" w14:textId="77777777" w:rsidR="00D23D95" w:rsidRPr="009B4F09" w:rsidRDefault="00D23D95" w:rsidP="009E03A4">
      <w:pPr>
        <w:jc w:val="both"/>
        <w:rPr>
          <w:lang w:val="en-GB"/>
        </w:rPr>
      </w:pPr>
    </w:p>
    <w:p w14:paraId="09FD039E" w14:textId="77777777" w:rsidR="009E03A4" w:rsidRPr="009B4F09" w:rsidRDefault="009E03A4" w:rsidP="00036BEB">
      <w:pPr>
        <w:pStyle w:val="Titre1"/>
        <w:spacing w:line="276" w:lineRule="auto"/>
        <w:rPr>
          <w:lang w:val="en-GB"/>
        </w:rPr>
      </w:pPr>
      <w:r w:rsidRPr="009B4F09">
        <w:rPr>
          <w:lang w:val="en-GB"/>
        </w:rPr>
        <w:t>How to measure the determinants of venous return?</w:t>
      </w:r>
    </w:p>
    <w:p w14:paraId="4A808DAE" w14:textId="7FAD6E0A" w:rsidR="009E03A4" w:rsidRPr="00BC3A2E" w:rsidRDefault="009E03A4" w:rsidP="00036BEB">
      <w:pPr>
        <w:spacing w:line="276" w:lineRule="auto"/>
        <w:jc w:val="both"/>
        <w:rPr>
          <w:lang w:val="en-GB"/>
        </w:rPr>
      </w:pPr>
      <w:r w:rsidRPr="009B4F09">
        <w:rPr>
          <w:lang w:val="en-GB"/>
        </w:rPr>
        <w:t xml:space="preserve">For years, estimation of </w:t>
      </w:r>
      <w:r w:rsidR="004A7B75" w:rsidRPr="009B4F09">
        <w:rPr>
          <w:lang w:val="en-GB"/>
        </w:rPr>
        <w:t>mean systemic filling pressure (</w:t>
      </w:r>
      <w:r w:rsidRPr="009B4F09">
        <w:rPr>
          <w:lang w:val="en-GB"/>
        </w:rPr>
        <w:t>Pmsf</w:t>
      </w:r>
      <w:r w:rsidR="004A7B75" w:rsidRPr="009B4F09">
        <w:rPr>
          <w:lang w:val="en-GB"/>
        </w:rPr>
        <w:t>)</w:t>
      </w:r>
      <w:r w:rsidRPr="009B4F09">
        <w:rPr>
          <w:lang w:val="en-GB"/>
        </w:rPr>
        <w:t xml:space="preserve"> and </w:t>
      </w:r>
      <w:r w:rsidR="004A7B75" w:rsidRPr="009B4F09">
        <w:rPr>
          <w:lang w:val="en-GB"/>
        </w:rPr>
        <w:t>resistance to venous return (</w:t>
      </w:r>
      <w:r w:rsidRPr="009B4F09">
        <w:rPr>
          <w:lang w:val="en-GB"/>
        </w:rPr>
        <w:t>RVr</w:t>
      </w:r>
      <w:r w:rsidR="004A7B75" w:rsidRPr="009B4F09">
        <w:rPr>
          <w:lang w:val="en-GB"/>
        </w:rPr>
        <w:t>)</w:t>
      </w:r>
      <w:r w:rsidRPr="009B4F09">
        <w:rPr>
          <w:lang w:val="en-GB"/>
        </w:rPr>
        <w:t xml:space="preserve"> </w:t>
      </w:r>
      <w:r w:rsidRPr="00BC3A2E">
        <w:rPr>
          <w:lang w:val="en-GB"/>
        </w:rPr>
        <w:t xml:space="preserve">was not possible in </w:t>
      </w:r>
      <w:r w:rsidR="009B4F09" w:rsidRPr="00BC3A2E">
        <w:rPr>
          <w:lang w:val="en-GB"/>
        </w:rPr>
        <w:t xml:space="preserve">the </w:t>
      </w:r>
      <w:r w:rsidRPr="00BC3A2E">
        <w:rPr>
          <w:lang w:val="en-GB"/>
        </w:rPr>
        <w:t xml:space="preserve">critically ill, though it is in these patients that the clinical relevance of the </w:t>
      </w:r>
      <w:r w:rsidR="009B4F09" w:rsidRPr="00BC3A2E">
        <w:rPr>
          <w:lang w:val="en-GB"/>
        </w:rPr>
        <w:t xml:space="preserve">physiology of </w:t>
      </w:r>
      <w:r w:rsidRPr="00BC3A2E">
        <w:rPr>
          <w:lang w:val="en-GB"/>
        </w:rPr>
        <w:t>venous return is the most important. In recent years, innovative methods have been developed to approach the determinants of venous return at the bedside. They are of no interest for the routine management of patients, but their use in physiological studies has made it possible to better describe the effects of some common therapeutic interventions.</w:t>
      </w:r>
    </w:p>
    <w:p w14:paraId="40C8186A" w14:textId="77777777" w:rsidR="009E03A4" w:rsidRPr="00BC3A2E" w:rsidRDefault="009E03A4" w:rsidP="00036BEB">
      <w:pPr>
        <w:spacing w:line="276" w:lineRule="auto"/>
        <w:jc w:val="both"/>
        <w:rPr>
          <w:lang w:val="en-GB"/>
        </w:rPr>
      </w:pPr>
    </w:p>
    <w:p w14:paraId="575D69EE" w14:textId="3B6374C9" w:rsidR="009E03A4" w:rsidRPr="00A879E4" w:rsidRDefault="009E03A4" w:rsidP="00036BEB">
      <w:pPr>
        <w:pStyle w:val="Titre2"/>
        <w:spacing w:line="276" w:lineRule="auto"/>
        <w:rPr>
          <w:color w:val="auto"/>
        </w:rPr>
      </w:pPr>
      <w:r w:rsidRPr="00A879E4">
        <w:rPr>
          <w:color w:val="auto"/>
        </w:rPr>
        <w:t xml:space="preserve">Guyton’s </w:t>
      </w:r>
      <w:r w:rsidR="009B4F09" w:rsidRPr="00A879E4">
        <w:rPr>
          <w:color w:val="auto"/>
        </w:rPr>
        <w:t xml:space="preserve">animal </w:t>
      </w:r>
      <w:r w:rsidRPr="00A879E4">
        <w:rPr>
          <w:color w:val="auto"/>
        </w:rPr>
        <w:t>model</w:t>
      </w:r>
    </w:p>
    <w:p w14:paraId="35B5BDFB" w14:textId="03FF94EF" w:rsidR="009E03A4" w:rsidRPr="00A879E4" w:rsidRDefault="009B4F09" w:rsidP="00036BEB">
      <w:pPr>
        <w:autoSpaceDE w:val="0"/>
        <w:autoSpaceDN w:val="0"/>
        <w:adjustRightInd w:val="0"/>
        <w:spacing w:after="0" w:line="276" w:lineRule="auto"/>
        <w:jc w:val="both"/>
        <w:rPr>
          <w:lang w:val="en-GB"/>
        </w:rPr>
      </w:pPr>
      <w:r w:rsidRPr="00BC3A2E">
        <w:rPr>
          <w:lang w:val="en-GB"/>
        </w:rPr>
        <w:t xml:space="preserve">Guyton’s </w:t>
      </w:r>
      <w:r w:rsidR="009E03A4" w:rsidRPr="00BC3A2E">
        <w:rPr>
          <w:lang w:val="en-GB"/>
        </w:rPr>
        <w:t>seminal studies were performed in an</w:t>
      </w:r>
      <w:r w:rsidRPr="00BC3A2E">
        <w:rPr>
          <w:lang w:val="en-GB"/>
        </w:rPr>
        <w:t>a</w:t>
      </w:r>
      <w:r w:rsidR="009E03A4" w:rsidRPr="00BC3A2E">
        <w:rPr>
          <w:lang w:val="en-GB"/>
        </w:rPr>
        <w:t xml:space="preserve">esthetised dogs. The </w:t>
      </w:r>
      <w:r w:rsidR="00322396" w:rsidRPr="00BC3A2E">
        <w:rPr>
          <w:lang w:val="en-GB"/>
        </w:rPr>
        <w:t xml:space="preserve">heart </w:t>
      </w:r>
      <w:r w:rsidR="009E03A4" w:rsidRPr="00BC3A2E">
        <w:rPr>
          <w:lang w:val="en-GB"/>
        </w:rPr>
        <w:t xml:space="preserve">was replaced by an extracorporeal circulatory bypass. </w:t>
      </w:r>
      <w:r w:rsidR="009E03A4" w:rsidRPr="00A879E4">
        <w:rPr>
          <w:lang w:val="en-GB"/>
        </w:rPr>
        <w:t xml:space="preserve">A pump located outside the chest allowed the variation of </w:t>
      </w:r>
      <w:r w:rsidR="00DC349D" w:rsidRPr="00A879E4">
        <w:rPr>
          <w:lang w:val="en-GB"/>
        </w:rPr>
        <w:t>right</w:t>
      </w:r>
      <w:r w:rsidR="004A7B75" w:rsidRPr="00A879E4">
        <w:rPr>
          <w:lang w:val="en-GB"/>
        </w:rPr>
        <w:t xml:space="preserve"> arterial pressure (</w:t>
      </w:r>
      <w:r w:rsidR="009E03A4" w:rsidRPr="00A879E4">
        <w:rPr>
          <w:lang w:val="en-GB"/>
        </w:rPr>
        <w:t>RAP</w:t>
      </w:r>
      <w:r w:rsidR="004A7B75" w:rsidRPr="00A879E4">
        <w:rPr>
          <w:lang w:val="en-GB"/>
        </w:rPr>
        <w:t>)</w:t>
      </w:r>
      <w:r w:rsidR="009E03A4" w:rsidRPr="00A879E4">
        <w:rPr>
          <w:lang w:val="en-GB"/>
        </w:rPr>
        <w:t xml:space="preserve">. </w:t>
      </w:r>
      <w:r w:rsidR="00DC349D" w:rsidRPr="00A879E4">
        <w:rPr>
          <w:lang w:val="en-GB"/>
        </w:rPr>
        <w:t xml:space="preserve">A temporary stop of the </w:t>
      </w:r>
      <w:r w:rsidR="00322396" w:rsidRPr="00A879E4">
        <w:rPr>
          <w:lang w:val="en-GB"/>
        </w:rPr>
        <w:t>pump allow</w:t>
      </w:r>
      <w:r w:rsidR="007260BA" w:rsidRPr="00A879E4">
        <w:rPr>
          <w:lang w:val="en-GB"/>
        </w:rPr>
        <w:t>s</w:t>
      </w:r>
      <w:r w:rsidR="00322396" w:rsidRPr="00A879E4">
        <w:rPr>
          <w:lang w:val="en-GB"/>
        </w:rPr>
        <w:t xml:space="preserve"> the measurement of the mean circulatory filling pressure. The venous </w:t>
      </w:r>
      <w:r w:rsidR="007260BA" w:rsidRPr="00A879E4">
        <w:rPr>
          <w:lang w:val="en-GB"/>
        </w:rPr>
        <w:t>return</w:t>
      </w:r>
      <w:r w:rsidR="00322396" w:rsidRPr="00A879E4">
        <w:rPr>
          <w:lang w:val="en-GB"/>
        </w:rPr>
        <w:t xml:space="preserve"> curve was obtained by varying the right atrial pressure </w:t>
      </w:r>
      <w:r w:rsidRPr="00A879E4">
        <w:rPr>
          <w:lang w:val="en-GB"/>
        </w:rPr>
        <w:t xml:space="preserve">(RAP) </w:t>
      </w:r>
      <w:r w:rsidR="00322396" w:rsidRPr="00A879E4">
        <w:rPr>
          <w:lang w:val="en-GB"/>
        </w:rPr>
        <w:t>and the mean systemic filling pressure (Pmsf). The level of RAP was varied by changing the minute capacity of the pump. the mean circulatory filling pressure was varied by increasing or decreasing the total quantity of blood in the circulatory system.</w:t>
      </w:r>
      <w:r w:rsidR="007260BA" w:rsidRPr="00A879E4">
        <w:rPr>
          <w:lang w:val="en-GB"/>
        </w:rPr>
        <w:t xml:space="preserve"> The venous resistance was applied by progressive occlusion of the veins entering the right atrium</w:t>
      </w:r>
      <w:r w:rsidR="009E03A4" w:rsidRPr="00A879E4">
        <w:rPr>
          <w:lang w:val="en-GB"/>
        </w:rPr>
        <w:t xml:space="preserve"> </w:t>
      </w:r>
      <w:r w:rsidR="009E03A4" w:rsidRPr="00A879E4">
        <w:rPr>
          <w:lang w:val="en-GB"/>
        </w:rPr>
        <w:fldChar w:fldCharType="begin"/>
      </w:r>
      <w:r w:rsidR="008A7A61" w:rsidRPr="00A879E4">
        <w:rPr>
          <w:lang w:val="en-GB"/>
        </w:rPr>
        <w:instrText xml:space="preserve"> ADDIN ZOTERO_ITEM CSL_CITATION {"citationID":"gMo1JjOf","properties":{"formattedCitation":"[1,2]","plainCitation":"[1,2]","noteIndex":0},"citationItems":[{"id":6,"uris":["http://zotero.org/users/local/qvM9wAal/items/FTA7D8M4"],"itemData":{"id":6,"type":"article-journal","container-title":"Physiological Reviews","DOI":"10.1152/physrev.1955.35.1.123","ISSN":"0031-9333","issue":"1","journalAbbreviation":"Physiol Rev","language":"eng","note":"PMID: 14356924","page":"123-129","source":"PubMed","title":"Determination of cardiac output by equating venous return curves with cardiac response curves","volume":"35","author":[{"family":"Guyton","given":"A. C."}],"issued":{"date-parts":[["1955",1]]}}},{"id":8,"uris":["http://zotero.org/users/local/qvM9wAal/items/ZJ4BT88W"],"itemData":{"id":8,"type":"article-journal","container-title":"The American Journal of Physiology","DOI":"10.1152/ajplegacy.1957.189.3.609","ISSN":"0002-9513","issue":"3","journalAbbreviation":"Am J Physiol","language":"eng","note":"PMID: 13458395","page":"609-615","source":"PubMed","title":"Venous return at various right atrial pressures and the normal venous return curve","volume":"189","author":[{"family":"Guyton","given":"A. C."},{"family":"Lindsey","given":"A. W."},{"family":"Abernathy","given":"B."},{"family":"Richardson","given":"T."}],"issued":{"date-parts":[["1957",6]]}}}],"schema":"https://github.com/citation-style-language/schema/raw/master/csl-citation.json"} </w:instrText>
      </w:r>
      <w:r w:rsidR="009E03A4" w:rsidRPr="00A879E4">
        <w:rPr>
          <w:lang w:val="en-GB"/>
        </w:rPr>
        <w:fldChar w:fldCharType="separate"/>
      </w:r>
      <w:r w:rsidR="009E03A4" w:rsidRPr="00A879E4">
        <w:rPr>
          <w:lang w:val="en-GB"/>
        </w:rPr>
        <w:t>[1,2]</w:t>
      </w:r>
      <w:r w:rsidR="009E03A4" w:rsidRPr="00A879E4">
        <w:rPr>
          <w:lang w:val="en-GB"/>
        </w:rPr>
        <w:fldChar w:fldCharType="end"/>
      </w:r>
      <w:r w:rsidR="009E03A4" w:rsidRPr="00A879E4">
        <w:rPr>
          <w:lang w:val="en-GB"/>
        </w:rPr>
        <w:t>.</w:t>
      </w:r>
    </w:p>
    <w:p w14:paraId="18461CF4" w14:textId="19BEFED7" w:rsidR="009E03A4" w:rsidRPr="00BC3A2E" w:rsidRDefault="009E03A4" w:rsidP="00036BEB">
      <w:pPr>
        <w:spacing w:line="276" w:lineRule="auto"/>
        <w:jc w:val="both"/>
        <w:rPr>
          <w:lang w:val="en-GB"/>
        </w:rPr>
      </w:pPr>
      <w:r w:rsidRPr="00A879E4">
        <w:rPr>
          <w:lang w:val="en-GB"/>
        </w:rPr>
        <w:t xml:space="preserve">Other animal studies constructed venous return curves varying the RAP with an inflatable balloon in the right atrium </w:t>
      </w:r>
      <w:r w:rsidRPr="00A879E4">
        <w:rPr>
          <w:lang w:val="en-GB"/>
        </w:rPr>
        <w:fldChar w:fldCharType="begin"/>
      </w:r>
      <w:r w:rsidR="008A7A61" w:rsidRPr="00A879E4">
        <w:rPr>
          <w:lang w:val="en-GB"/>
        </w:rPr>
        <w:instrText xml:space="preserve"> ADDIN ZOTERO_ITEM CSL_CITATION {"citationID":"8JoPh76M","properties":{"formattedCitation":"[3]","plainCitation":"[3]","noteIndex":0},"citationItems":[{"id":61,"uris":["http://zotero.org/users/local/qvM9wAal/items/YP48KT63"],"itemData":{"id":61,"type":"article-journal","abstract":"The objective of this study was to determine the circuit and cardiac effects of norepinephrine (NE) with and without endotoxin, and how these responses are modified by the inhibition of nitric oxide synthase (NOS). We anesthetized eight pigs and instrumented them for measurements of cardiac output (Q), arterial pressure (Part), and mean pulmonary arterial pressure (Ppa). We also placed a 40-ml balloon in the right atrium for transient obstruction of flow and measurement of the mean circulatory filling pressure (MCFP) and resistance to venous return (RVR). After baseline measurements, animals were treated with 10 microg/kg/h of Escherichia coli endotoxin. At 105 min the measurements were repeated. We then infused 12.5 mg/kg of N(G)-nitro-L-arginine methyl ester (L-NAME) for 10 min and repeated the measurements. At baseline, at the end of endotoxin infusion, and after L-NAME infusion we infused 3, 9, and 27 microg/min of NE for 10 min each, and recorded hemodynamic measurements at each dose. NE shifted the venous return curve (i.e., increased MCFP) to the right without changing RVR, and increased cardiac output (CO) both at baseline and after endotoxin. Endotoxemia markedly flattened the dose-response curves for the change in Part, Ppa, CO, and heart rate with NE. The peak response of Part to NE after endotoxemia was restored with L-NAME, but the other dose-response curves were not affected. NE also did not shift the venous return curve after L-NAME. Furthermore, the increase in Part with NE was of shorter duration after L-NAME than in the baseline condition. In conclusion, NE shifts the venous return curve to the right and improves CO in endotoxic and nonendotoxic conditions. Endotoxemia decreases the arterial responsiveness to NE. L-NAME partly restored this loss of responsiveness in arteries but not in the venous circulation.","container-title":"American Journal of Respiratory and Critical Care Medicine","DOI":"10.1164/ajrccm.160.6.9808019","ISSN":"1073-449X","issue":"6","journalAbbreviation":"Am J Respir Crit Care Med","language":"eng","note":"PMID: 10588618","page":"1987-1993","source":"PubMed","title":"Hemodynamic response to norepinephrine with and without inhibition of nitric oxide synthase in porcine endotoxemia","volume":"160","author":[{"family":"Datta","given":"P."},{"family":"Magder","given":"S."}],"issued":{"date-parts":[["1999",12]]}}}],"schema":"https://github.com/citation-style-language/schema/raw/master/csl-citation.json"} </w:instrText>
      </w:r>
      <w:r w:rsidRPr="00A879E4">
        <w:rPr>
          <w:lang w:val="en-GB"/>
        </w:rPr>
        <w:fldChar w:fldCharType="separate"/>
      </w:r>
      <w:r w:rsidRPr="00A879E4">
        <w:rPr>
          <w:lang w:val="en-GB"/>
        </w:rPr>
        <w:t>[3]</w:t>
      </w:r>
      <w:r w:rsidRPr="00A879E4">
        <w:rPr>
          <w:lang w:val="en-GB"/>
        </w:rPr>
        <w:fldChar w:fldCharType="end"/>
      </w:r>
      <w:r w:rsidRPr="00A879E4">
        <w:rPr>
          <w:lang w:val="en-GB"/>
        </w:rPr>
        <w:t xml:space="preserve"> or by increasing the intrathoracic pressure </w:t>
      </w:r>
      <w:r w:rsidRPr="00A879E4">
        <w:rPr>
          <w:lang w:val="en-GB"/>
        </w:rPr>
        <w:fldChar w:fldCharType="begin"/>
      </w:r>
      <w:r w:rsidR="008A7A61" w:rsidRPr="00A879E4">
        <w:rPr>
          <w:lang w:val="en-GB"/>
        </w:rPr>
        <w:instrText xml:space="preserve"> ADDIN ZOTERO_ITEM CSL_CITATION {"citationID":"1209Mi6E","properties":{"formattedCitation":"[4]","plainCitation":"[4]","noteIndex":0},"citationItems":[{"id":56,"uris":["http://zotero.org/users/local/qvM9wAal/items/VHSL9XF9"],"itemData":{"id":56,"type":"article-journal","abstract":"To study the mechanism whereby positive end-expiratory pressure (PEEP) decreases venous return, we used a closed-chest canine venous bypass preparation to study the effects of 10 mm Hg PEEP on the systemic venous pressure-flow curves from the superior and inferior vena cava (SVC and IVC). These curves were characterized by three variables: the critical downstream pressure below which venous return was maximal (PCRIT), the conductance to venous return (GVR), and the effective upstream pressure driving venous return. PEEP reduced venous return by decreasing the maximal venous return even when the pressures at the outflow of the IVC and SVC were maintained below zero. PEEP increased PCRIT in the SVC and IVC (SVC: -0.31 +/- 0.53 to 3.21 +/- 0.84; IVC: -0.41 +/- 0.64 to 5.23 +/- 1.02 (SE) mm Hg; p less than 0.005). GVR in the SVC was reduced (52.5 +/- 26 to 37.8 +/- 5.3 (SE) ml/min/mm Hg; p less than 0.005), but changes in the IVC did not reach statistical significance. These changes were partially offset by increases in the upstream pressure driving venous return (SVC: 9.44 +/- 0.54 to 12.25 +/- 0.71; IVC: 9.42 +/- 0.69 to 12.51 +/- 1.02 (SE) mm Hg; p less than 0.01). Analysis of these findings suggests that PEEP may alter venous return through effects on the peripheral circulation, independent of its effects on the heart.","container-title":"The American Review of Respiratory Disease","DOI":"10.1164/ajrccm/146.1.4","ISSN":"0003-0805","issue":"1","journalAbbreviation":"Am Rev Respir Dis","language":"eng","note":"PMID: 1626812","page":"4-10","source":"PubMed","title":"Effects of positive end-expiratory pressure on the canine venous return curve","volume":"146","author":[{"family":"Fessler","given":"H. E."},{"family":"Brower","given":"R. G."},{"family":"Wise","given":"R. A."},{"family":"Permutt","given":"S."}],"issued":{"date-parts":[["1992",7]]}}}],"schema":"https://github.com/citation-style-language/schema/raw/master/csl-citation.json"} </w:instrText>
      </w:r>
      <w:r w:rsidRPr="00A879E4">
        <w:rPr>
          <w:lang w:val="en-GB"/>
        </w:rPr>
        <w:fldChar w:fldCharType="separate"/>
      </w:r>
      <w:r w:rsidRPr="00A879E4">
        <w:rPr>
          <w:lang w:val="en-GB"/>
        </w:rPr>
        <w:t>[4]</w:t>
      </w:r>
      <w:r w:rsidRPr="00A879E4">
        <w:rPr>
          <w:lang w:val="en-GB"/>
        </w:rPr>
        <w:fldChar w:fldCharType="end"/>
      </w:r>
      <w:r w:rsidRPr="00A879E4">
        <w:rPr>
          <w:lang w:val="en-GB"/>
        </w:rPr>
        <w:t>. T</w:t>
      </w:r>
      <w:r w:rsidRPr="00BC3A2E">
        <w:rPr>
          <w:lang w:val="en-GB"/>
        </w:rPr>
        <w:t>hen, cardiac output was measured, and venous return curves were constructed assuming that both were equal at equilibrium.</w:t>
      </w:r>
      <w:r w:rsidR="00F73DF5" w:rsidRPr="00BC3A2E">
        <w:rPr>
          <w:lang w:val="en-GB"/>
        </w:rPr>
        <w:t xml:space="preserve"> </w:t>
      </w:r>
      <w:r w:rsidR="00F73DF5" w:rsidRPr="00A879E4">
        <w:rPr>
          <w:lang w:val="en-GB"/>
        </w:rPr>
        <w:t xml:space="preserve">Other animal studies measured Pmsf during cardiac arrest induced by ventricular </w:t>
      </w:r>
      <w:r w:rsidR="00F65FF9" w:rsidRPr="00A879E4">
        <w:rPr>
          <w:lang w:val="en-GB"/>
        </w:rPr>
        <w:t>fibrillation</w:t>
      </w:r>
      <w:r w:rsidR="00F73DF5" w:rsidRPr="00A879E4">
        <w:rPr>
          <w:lang w:val="en-GB"/>
        </w:rPr>
        <w:t xml:space="preserve"> </w:t>
      </w:r>
      <w:r w:rsidR="00F73DF5" w:rsidRPr="00A879E4">
        <w:rPr>
          <w:lang w:val="en-GB"/>
        </w:rPr>
        <w:fldChar w:fldCharType="begin"/>
      </w:r>
      <w:r w:rsidR="00F73DF5" w:rsidRPr="00A879E4">
        <w:rPr>
          <w:lang w:val="en-GB"/>
        </w:rPr>
        <w:instrText xml:space="preserve"> ADDIN ZOTERO_ITEM CSL_CITATION {"citationID":"a3RORKgL","properties":{"formattedCitation":"[5]","plainCitation":"[5]","noteIndex":0},"citationItems":[{"id":197,"uris":["http://zotero.org/users/local/qvM9wAal/items/A4RYYRIU"],"itemData":{"id":197,"type":"article-journal","abstract":"To define total vascular capacitance, we used acetylcholine to arrest the heart and measured mean circulatory filling pressure (MCFP) during controlled hemorrhage and volume loading in 12 splenectomized dogs after ganglion blockade with hexamethonium. We also examined the gross pathological and histological changes in the lungs. Controlled hemorrhage (n = 12) of 5 and 10 ml/kg decreased MCFP from 6.8 +/- 0.1 to 4.9 +/- 0.3 and 3.6 +/- 0.2 mmHg, respectively. Volume loading of 5 (n = 8) and 10 ml/kg (n = 4) increased MCFP to 9.3 +/- 0.2 and 12.1 +/- 0.1 mmHg, respectively. At MCFPs below 5 mmHg, the pressure (P)-volume (V) relationship was not linear [(P = P0ekV, where k is slope of ln (MCFP) vs. V, k = 0.061, R2 = 0.998]. At MCFPs between 5 and 12 mmHg, the pressure-volume relationship was linear (slope = 0.479 mmHg.ml-1.kg-1, R2 = 0.992) and total vascular compliance was 2.09 ml.mmHg-1.kg-1. There were no changes in heart rate, cardiac output, right atrial, pulmonary artery, and pulmonary artery wedge pressures when values at base line were compared with those measured 15 min after each arrest. There were no changes in arterial gas measurements or acid-base balance, and there was no evidence of atelectasis or interstitial or intra-alveolar edema. We conclude that the total body pressure-volume relationship in the presence of ganglion blockade had a nonlinear configuration. The use of acetylcholine to arrest the heart, four times with hexamethonium in reflex-blocked animals, did not result in changes in hemodynamics or pulmonary function.","container-title":"The American Journal of Physiology","DOI":"10.1152/ajpheart.1988.254.1.H115","ISSN":"0002-9513","issue":"1 Pt 2","journalAbbreviation":"Am J Physiol","language":"eng","note":"PMID: 3337249","page":"H115-119","source":"PubMed","title":"Use of acetylcholine to measure total vascular pressure-volume relationship in dogs","volume":"254","author":[{"family":"Lee","given":"R. W."},{"family":"Lancaster","given":"L. D."},{"family":"Gay","given":"R. G."},{"family":"Paquin","given":"M."},{"family":"Goldman","given":"S."}],"issued":{"date-parts":[["1988",1]]}}}],"schema":"https://github.com/citation-style-language/schema/raw/master/csl-citation.json"} </w:instrText>
      </w:r>
      <w:r w:rsidR="00F73DF5" w:rsidRPr="00A879E4">
        <w:rPr>
          <w:lang w:val="en-GB"/>
        </w:rPr>
        <w:fldChar w:fldCharType="separate"/>
      </w:r>
      <w:r w:rsidR="00F73DF5" w:rsidRPr="00A879E4">
        <w:rPr>
          <w:lang w:val="en-GB"/>
        </w:rPr>
        <w:t>[5]</w:t>
      </w:r>
      <w:r w:rsidR="00F73DF5" w:rsidRPr="00A879E4">
        <w:rPr>
          <w:lang w:val="en-GB"/>
        </w:rPr>
        <w:fldChar w:fldCharType="end"/>
      </w:r>
      <w:r w:rsidR="00F73DF5" w:rsidRPr="00A879E4">
        <w:rPr>
          <w:lang w:val="en-GB"/>
        </w:rPr>
        <w:t>.</w:t>
      </w:r>
      <w:r w:rsidR="00F65FF9" w:rsidRPr="00A879E4">
        <w:rPr>
          <w:lang w:val="en-GB"/>
        </w:rPr>
        <w:t xml:space="preserve"> Finally, </w:t>
      </w:r>
      <w:r w:rsidR="005D2818" w:rsidRPr="00A879E4">
        <w:rPr>
          <w:lang w:val="en-GB"/>
        </w:rPr>
        <w:t xml:space="preserve">the mean circulatory filling pressure </w:t>
      </w:r>
      <w:r w:rsidR="00B37B24" w:rsidRPr="00A879E4">
        <w:rPr>
          <w:lang w:val="en-GB"/>
        </w:rPr>
        <w:t>was</w:t>
      </w:r>
      <w:r w:rsidR="005D2818" w:rsidRPr="00A879E4">
        <w:rPr>
          <w:lang w:val="en-GB"/>
        </w:rPr>
        <w:t xml:space="preserve"> measured in the cardiovascular system of animals after injection of acetylcholine boluses inducing asystole</w:t>
      </w:r>
      <w:r w:rsidR="008B4994" w:rsidRPr="00A879E4">
        <w:rPr>
          <w:lang w:val="en-GB"/>
        </w:rPr>
        <w:t xml:space="preserve"> </w:t>
      </w:r>
      <w:r w:rsidR="008B4994" w:rsidRPr="00A879E4">
        <w:rPr>
          <w:lang w:val="en-GB"/>
        </w:rPr>
        <w:fldChar w:fldCharType="begin"/>
      </w:r>
      <w:r w:rsidR="008B4994" w:rsidRPr="00A879E4">
        <w:rPr>
          <w:lang w:val="en-GB"/>
        </w:rPr>
        <w:instrText xml:space="preserve"> ADDIN ZOTERO_ITEM CSL_CITATION {"citationID":"vCISY77W","properties":{"formattedCitation":"[5]","plainCitation":"[5]","noteIndex":0},"citationItems":[{"id":197,"uris":["http://zotero.org/users/local/qvM9wAal/items/A4RYYRIU"],"itemData":{"id":197,"type":"article-journal","abstract":"To define total vascular capacitance, we used acetylcholine to arrest the heart and measured mean circulatory filling pressure (MCFP) during controlled hemorrhage and volume loading in 12 splenectomized dogs after ganglion blockade with hexamethonium. We also examined the gross pathological and histological changes in the lungs. Controlled hemorrhage (n = 12) of 5 and 10 ml/kg decreased MCFP from 6.8 +/- 0.1 to 4.9 +/- 0.3 and 3.6 +/- 0.2 mmHg, respectively. Volume loading of 5 (n = 8) and 10 ml/kg (n = 4) increased MCFP to 9.3 +/- 0.2 and 12.1 +/- 0.1 mmHg, respectively. At MCFPs below 5 mmHg, the pressure (P)-volume (V) relationship was not linear [(P = P0ekV, where k is slope of ln (MCFP) vs. V, k = 0.061, R2 = 0.998]. At MCFPs between 5 and 12 mmHg, the pressure-volume relationship was linear (slope = 0.479 mmHg.ml-1.kg-1, R2 = 0.992) and total vascular compliance was 2.09 ml.mmHg-1.kg-1. There were no changes in heart rate, cardiac output, right atrial, pulmonary artery, and pulmonary artery wedge pressures when values at base line were compared with those measured 15 min after each arrest. There were no changes in arterial gas measurements or acid-base balance, and there was no evidence of atelectasis or interstitial or intra-alveolar edema. We conclude that the total body pressure-volume relationship in the presence of ganglion blockade had a nonlinear configuration. The use of acetylcholine to arrest the heart, four times with hexamethonium in reflex-blocked animals, did not result in changes in hemodynamics or pulmonary function.","container-title":"The American Journal of Physiology","DOI":"10.1152/ajpheart.1988.254.1.H115","ISSN":"0002-9513","issue":"1 Pt 2","journalAbbreviation":"Am J Physiol","language":"eng","note":"PMID: 3337249","page":"H115-119","source":"PubMed","title":"Use of acetylcholine to measure total vascular pressure-volume relationship in dogs","volume":"254","author":[{"family":"Lee","given":"R. W."},{"family":"Lancaster","given":"L. D."},{"family":"Gay","given":"R. G."},{"family":"Paquin","given":"M."},{"family":"Goldman","given":"S."}],"issued":{"date-parts":[["1988",1]]}}}],"schema":"https://github.com/citation-style-language/schema/raw/master/csl-citation.json"} </w:instrText>
      </w:r>
      <w:r w:rsidR="008B4994" w:rsidRPr="00A879E4">
        <w:rPr>
          <w:lang w:val="en-GB"/>
        </w:rPr>
        <w:fldChar w:fldCharType="separate"/>
      </w:r>
      <w:r w:rsidR="008B4994" w:rsidRPr="00BC3A2E">
        <w:rPr>
          <w:rFonts w:ascii="Calibri" w:hAnsi="Calibri" w:cs="Calibri"/>
        </w:rPr>
        <w:t>[5]</w:t>
      </w:r>
      <w:r w:rsidR="008B4994" w:rsidRPr="00A879E4">
        <w:rPr>
          <w:lang w:val="en-GB"/>
        </w:rPr>
        <w:fldChar w:fldCharType="end"/>
      </w:r>
      <w:r w:rsidR="008B4994" w:rsidRPr="00A879E4">
        <w:rPr>
          <w:lang w:val="en-GB"/>
        </w:rPr>
        <w:t>.</w:t>
      </w:r>
    </w:p>
    <w:p w14:paraId="54D17D27" w14:textId="77777777" w:rsidR="009E03A4" w:rsidRPr="00BC3A2E" w:rsidRDefault="009E03A4" w:rsidP="00036BEB">
      <w:pPr>
        <w:spacing w:line="276" w:lineRule="auto"/>
        <w:jc w:val="both"/>
        <w:rPr>
          <w:lang w:val="en-GB"/>
        </w:rPr>
      </w:pPr>
    </w:p>
    <w:p w14:paraId="03BB2A12" w14:textId="77777777" w:rsidR="009E03A4" w:rsidRPr="00A879E4" w:rsidRDefault="009E03A4" w:rsidP="00036BEB">
      <w:pPr>
        <w:pStyle w:val="Titre2"/>
        <w:spacing w:line="276" w:lineRule="auto"/>
        <w:rPr>
          <w:color w:val="auto"/>
        </w:rPr>
      </w:pPr>
      <w:r w:rsidRPr="00A879E4">
        <w:rPr>
          <w:color w:val="auto"/>
        </w:rPr>
        <w:t>Cardiac arrest</w:t>
      </w:r>
    </w:p>
    <w:p w14:paraId="3E49B368" w14:textId="4F434057" w:rsidR="009E03A4" w:rsidRPr="00BC3A2E" w:rsidRDefault="009E03A4" w:rsidP="00036BEB">
      <w:pPr>
        <w:spacing w:line="276" w:lineRule="auto"/>
        <w:jc w:val="both"/>
        <w:rPr>
          <w:lang w:val="en-GB"/>
        </w:rPr>
      </w:pPr>
      <w:r w:rsidRPr="00BC3A2E">
        <w:rPr>
          <w:lang w:val="en-GB"/>
        </w:rPr>
        <w:t xml:space="preserve">In humans, the first measurements of Pmsf were made during electrophysiologic diagnostic investigations. </w:t>
      </w:r>
      <w:r w:rsidR="00B37B24" w:rsidRPr="00BC3A2E">
        <w:rPr>
          <w:lang w:val="en-GB"/>
        </w:rPr>
        <w:t>A</w:t>
      </w:r>
      <w:r w:rsidRPr="00BC3A2E">
        <w:rPr>
          <w:lang w:val="en-GB"/>
        </w:rPr>
        <w:t xml:space="preserve">rterial pressure and </w:t>
      </w:r>
      <w:r w:rsidR="004A7B75" w:rsidRPr="00BC3A2E">
        <w:rPr>
          <w:lang w:val="en-GB"/>
        </w:rPr>
        <w:t>central venous pressure (</w:t>
      </w:r>
      <w:r w:rsidRPr="00BC3A2E">
        <w:rPr>
          <w:lang w:val="en-GB"/>
        </w:rPr>
        <w:t>CVP</w:t>
      </w:r>
      <w:r w:rsidR="004A7B75" w:rsidRPr="00BC3A2E">
        <w:rPr>
          <w:lang w:val="en-GB"/>
        </w:rPr>
        <w:t>)</w:t>
      </w:r>
      <w:r w:rsidRPr="00BC3A2E">
        <w:rPr>
          <w:lang w:val="en-GB"/>
        </w:rPr>
        <w:t xml:space="preserve"> following a cardiac arrest induced by ventricular fibrillation were recorded and assumed to be equal to Pmsf </w:t>
      </w:r>
      <w:r w:rsidRPr="00A879E4">
        <w:rPr>
          <w:lang w:val="en-GB"/>
        </w:rPr>
        <w:fldChar w:fldCharType="begin"/>
      </w:r>
      <w:r w:rsidR="00F73DF5" w:rsidRPr="00BC3A2E">
        <w:rPr>
          <w:lang w:val="en-GB"/>
        </w:rPr>
        <w:instrText xml:space="preserve"> ADDIN ZOTERO_ITEM CSL_CITATION {"citationID":"1YxU9RWl","properties":{"formattedCitation":"[6,7]","plainCitation":"[6,7]","noteIndex":0},"citationItems":[{"id":69,"uris":["http://zotero.org/users/local/qvM9wAal/items/XPUX4CKY"],"itemData":{"id":69,"type":"article-journal","abstract":"The static pressure resulting after the cessation of flow is thought to reflect the filling of the cardiovascular system. In the past, static filling pressures or mean circulatory filling pressures have only been reported in experimental animals and in human corpses, respectively. We investigated arterial and central venous pressures in supine, anesthetized humans with longer fibrillation/defibrillation sequences (FDSs) during cardioverter/defibrillator implantation. In 82 patients, the average number of FDSs was 4 +/- 2 (mean +/- SD), and their duration was 13 +/- 2 s. In a total of 323 FDSs, arterial blood pressure decreased with a time constant of 2.9 +/- 1.0 s from 77.5 +/- 34.4 to 24.2 +/- 5.3 mmHg. Central venous pressure increased with a time constant of 3.6 +/- 1.3 s from 7.5 +/- 5.2 to 11.0 +/- 5.4 mmHg (36 points, 141 FDS). The average arteriocentral venous blood pressure difference remained at 13.2 +/- 6.2 mmHg. Although it slowly decreased, the pressure difference persisted even with FDSs lasting 20 s. Lack of true equilibrium pressure could possibly be due to a waterfall mechanism. However, waterfalls were identified neither between the left ventricle and large arteries nor at the level of the diaphragm in supine patients. We therefore suggest that static filling pressures/mean circulatory pressures can only be directly assessed if the time after termination of cardiac pumping is adequate, i.e., &gt;20 s. For humans, such times are beyond ethical options.","container-title":"American Journal of Physiology. Heart and Circulatory Physiology","DOI":"10.1152/ajpheart.00604.2003","ISSN":"0363-6135","issue":"6","journalAbbreviation":"Am J Physiol Heart Circ Physiol","language":"eng","note":"PMID: 12907428","page":"H2510-2515","source":"PubMed","title":"Static filling pressure in patients during induced ventricular fibrillation","volume":"285","author":[{"family":"Schipke","given":"J. D."},{"family":"Heusch","given":"G."},{"family":"Sanii","given":"A. P."},{"family":"Gams","given":"E."},{"family":"Winter","given":"J."}],"issued":{"date-parts":[["2003",12]]}}},{"id":71,"uris":["http://zotero.org/users/local/qvM9wAal/items/6T6LKG4L"],"itemData":{"id":71,"type":"article-journal","abstract":"BACKGROUND: Calculation of systemic vascular resistance, used for hemodynamic decision-making, is based on central venous pressure taken as the downstream pressure. However, during circulatory arrest, arterial pressure decreases to a plateau higher than central venous pressure, the critical closing pressure (Pcrit). The authors assessed in humans undergoing arrest whether two-compartment and pressure-dependent conductivity models better estimate arterial pressure decay and Pcrit than a single-compartment model, and whether Pcrit corresponds to Pcrit calculated with the heart beating.\nMETHODS: Aortic pressure decay was fitted to single-compartment, two-compartment, and pressure-dependent conductivity models using specified time intervals during arrest and natural diastole in 10 patients during defibrillator implantation.\nRESULTS: Although all models closely predicted Pcrit with an arrest of &gt; or = 7s, both two-compartment and pressure-dependent conductivity models better estimated pressure decay than a single-compartment model. However, Pcrit calculated from natural diastolic pressure decay was greater (53 mmHg +/- 15.6) than Pcrit 15 s (26.6 mmHg +/- 7.8, P = 0.001) and 30 s (23.9 mmHg +/- 7.1, P = 0.001) during arrest, and also greater than Pcrit calculated for the same time interval during initial arrest.\nCONCLUSIONS: Thus, during arrest, Pcrit can be closely predicted after &gt; or = 7 s, regardless of the model; two-compartment and pressure-dependent conductivity models provide a better fit than a single-compartment model, and actual Pcrit is much less than Pcrit calculated with the heart beating. Irrespective of uncertainties in whether Pcrit calculated with the heart beating or during arrest is the \"true\" Pcrit prevailing physiologically, linear vascular resistance is markedly less when substituting Pcrit for central venous pressure as the downstream pressure.","container-title":"Anesthesiology","DOI":"10.1097/ALN.0b013e3181942c99","ISSN":"1528-1175","issue":"2","journalAbbreviation":"Anesthesiology","language":"eng","note":"PMID: 19194163","page":"370-379","source":"PubMed","title":"Critical closing pressure as the arterial downstream pressure with the heart beating and during circulatory arrest","volume":"110","author":[{"family":"Kottenberg-Assenmacher","given":"Eva"},{"family":"Aleksic","given":"Ivan"},{"family":"Eckholt","given":"Mareike"},{"family":"Lehmann","given":"Nils"},{"family":"Peters","given":"Jürgen"}],"issued":{"date-parts":[["2009",2]]}}}],"schema":"https://github.com/citation-style-language/schema/raw/master/csl-citation.json"} </w:instrText>
      </w:r>
      <w:r w:rsidRPr="00A879E4">
        <w:rPr>
          <w:lang w:val="en-GB"/>
        </w:rPr>
        <w:fldChar w:fldCharType="separate"/>
      </w:r>
      <w:r w:rsidR="00F73DF5" w:rsidRPr="00BC3A2E">
        <w:rPr>
          <w:rFonts w:ascii="Calibri" w:hAnsi="Calibri" w:cs="Calibri"/>
          <w:lang w:val="en-GB"/>
        </w:rPr>
        <w:t>[6,7]</w:t>
      </w:r>
      <w:r w:rsidRPr="00A879E4">
        <w:rPr>
          <w:lang w:val="en-GB"/>
        </w:rPr>
        <w:fldChar w:fldCharType="end"/>
      </w:r>
      <w:r w:rsidRPr="00BC3A2E">
        <w:rPr>
          <w:lang w:val="en-GB"/>
        </w:rPr>
        <w:t xml:space="preserve">. </w:t>
      </w:r>
      <w:r w:rsidR="00446B01" w:rsidRPr="00A879E4">
        <w:rPr>
          <w:lang w:val="en-GB"/>
        </w:rPr>
        <w:t xml:space="preserve">It seems that the pressures converge after 7 sec </w:t>
      </w:r>
      <w:r w:rsidR="00446B01" w:rsidRPr="00A879E4">
        <w:rPr>
          <w:lang w:val="en-GB"/>
        </w:rPr>
        <w:fldChar w:fldCharType="begin"/>
      </w:r>
      <w:r w:rsidR="00446B01" w:rsidRPr="00A879E4">
        <w:rPr>
          <w:lang w:val="en-GB"/>
        </w:rPr>
        <w:instrText xml:space="preserve"> ADDIN ZOTERO_ITEM CSL_CITATION {"citationID":"P9zpjudh","properties":{"formattedCitation":"[7]","plainCitation":"[7]","noteIndex":0},"citationItems":[{"id":71,"uris":["http://zotero.org/users/local/qvM9wAal/items/6T6LKG4L"],"itemData":{"id":71,"type":"article-journal","abstract":"BACKGROUND: Calculation of systemic vascular resistance, used for hemodynamic decision-making, is based on central venous pressure taken as the downstream pressure. However, during circulatory arrest, arterial pressure decreases to a plateau higher than central venous pressure, the critical closing pressure (Pcrit). The authors assessed in humans undergoing arrest whether two-compartment and pressure-dependent conductivity models better estimate arterial pressure decay and Pcrit than a single-compartment model, and whether Pcrit corresponds to Pcrit calculated with the heart beating.\nMETHODS: Aortic pressure decay was fitted to single-compartment, two-compartment, and pressure-dependent conductivity models using specified time intervals during arrest and natural diastole in 10 patients during defibrillator implantation.\nRESULTS: Although all models closely predicted Pcrit with an arrest of &gt; or = 7s, both two-compartment and pressure-dependent conductivity models better estimated pressure decay than a single-compartment model. However, Pcrit calculated from natural diastolic pressure decay was greater (53 mmHg +/- 15.6) than Pcrit 15 s (26.6 mmHg +/- 7.8, P = 0.001) and 30 s (23.9 mmHg +/- 7.1, P = 0.001) during arrest, and also greater than Pcrit calculated for the same time interval during initial arrest.\nCONCLUSIONS: Thus, during arrest, Pcrit can be closely predicted after &gt; or = 7 s, regardless of the model; two-compartment and pressure-dependent conductivity models provide a better fit than a single-compartment model, and actual Pcrit is much less than Pcrit calculated with the heart beating. Irrespective of uncertainties in whether Pcrit calculated with the heart beating or during arrest is the \"true\" Pcrit prevailing physiologically, linear vascular resistance is markedly less when substituting Pcrit for central venous pressure as the downstream pressure.","container-title":"Anesthesiology","DOI":"10.1097/ALN.0b013e3181942c99","ISSN":"1528-1175","issue":"2","journalAbbreviation":"Anesthesiology","language":"eng","note":"PMID: 19194163","page":"370-379","source":"PubMed","title":"Critical closing pressure as the arterial downstream pressure with the heart beating and during circulatory arrest","volume":"110","author":[{"family":"Kottenberg-Assenmacher","given":"Eva"},{"family":"Aleksic","given":"Ivan"},{"family":"Eckholt","given":"Mareike"},{"family":"Lehmann","given":"Nils"},{"family":"Peters","given":"Jürgen"}],"issued":{"date-parts":[["2009",2]]}}}],"schema":"https://github.com/citation-style-language/schema/raw/master/csl-citation.json"} </w:instrText>
      </w:r>
      <w:r w:rsidR="00446B01" w:rsidRPr="00A879E4">
        <w:rPr>
          <w:lang w:val="en-GB"/>
        </w:rPr>
        <w:fldChar w:fldCharType="separate"/>
      </w:r>
      <w:r w:rsidR="00446B01" w:rsidRPr="00BC3A2E">
        <w:rPr>
          <w:rFonts w:ascii="Calibri" w:hAnsi="Calibri" w:cs="Calibri"/>
        </w:rPr>
        <w:t>[7]</w:t>
      </w:r>
      <w:r w:rsidR="00446B01" w:rsidRPr="00A879E4">
        <w:rPr>
          <w:lang w:val="en-GB"/>
        </w:rPr>
        <w:fldChar w:fldCharType="end"/>
      </w:r>
      <w:r w:rsidR="00446B01" w:rsidRPr="00A879E4">
        <w:rPr>
          <w:lang w:val="en-GB"/>
        </w:rPr>
        <w:t xml:space="preserve">, even though longer periods have been reported, perhaps because of flow limitation </w:t>
      </w:r>
      <w:r w:rsidR="00446B01" w:rsidRPr="00A879E4">
        <w:rPr>
          <w:lang w:val="en-GB"/>
        </w:rPr>
        <w:fldChar w:fldCharType="begin"/>
      </w:r>
      <w:r w:rsidR="00446B01" w:rsidRPr="00A879E4">
        <w:rPr>
          <w:lang w:val="en-GB"/>
        </w:rPr>
        <w:instrText xml:space="preserve"> ADDIN ZOTERO_ITEM CSL_CITATION {"citationID":"bnVJ0fa7","properties":{"formattedCitation":"[6]","plainCitation":"[6]","noteIndex":0},"citationItems":[{"id":69,"uris":["http://zotero.org/users/local/qvM9wAal/items/XPUX4CKY"],"itemData":{"id":69,"type":"article-journal","abstract":"The static pressure resulting after the cessation of flow is thought to reflect the filling of the cardiovascular system. In the past, static filling pressures or mean circulatory filling pressures have only been reported in experimental animals and in human corpses, respectively. We investigated arterial and central venous pressures in supine, anesthetized humans with longer fibrillation/defibrillation sequences (FDSs) during cardioverter/defibrillator implantation. In 82 patients, the average number of FDSs was 4 +/- 2 (mean +/- SD), and their duration was 13 +/- 2 s. In a total of 323 FDSs, arterial blood pressure decreased with a time constant of 2.9 +/- 1.0 s from 77.5 +/- 34.4 to 24.2 +/- 5.3 mmHg. Central venous pressure increased with a time constant of 3.6 +/- 1.3 s from 7.5 +/- 5.2 to 11.0 +/- 5.4 mmHg (36 points, 141 FDS). The average arteriocentral venous blood pressure difference remained at 13.2 +/- 6.2 mmHg. Although it slowly decreased, the pressure difference persisted even with FDSs lasting 20 s. Lack of true equilibrium pressure could possibly be due to a waterfall mechanism. However, waterfalls were identified neither between the left ventricle and large arteries nor at the level of the diaphragm in supine patients. We therefore suggest that static filling pressures/mean circulatory pressures can only be directly assessed if the time after termination of cardiac pumping is adequate, i.e., &gt;20 s. For humans, such times are beyond ethical options.","container-title":"American Journal of Physiology. Heart and Circulatory Physiology","DOI":"10.1152/ajpheart.00604.2003","ISSN":"0363-6135","issue":"6","journalAbbreviation":"Am J Physiol Heart Circ Physiol","language":"eng","note":"PMID: 12907428","page":"H2510-2515","source":"PubMed","title":"Static filling pressure in patients during induced ventricular fibrillation","volume":"285","author":[{"family":"Schipke","given":"J. D."},{"family":"Heusch","given":"G."},{"family":"Sanii","given":"A. P."},{"family":"Gams","given":"E."},{"family":"Winter","given":"J."}],"issued":{"date-parts":[["2003",12]]}}}],"schema":"https://github.com/citation-style-language/schema/raw/master/csl-citation.json"} </w:instrText>
      </w:r>
      <w:r w:rsidR="00446B01" w:rsidRPr="00A879E4">
        <w:rPr>
          <w:lang w:val="en-GB"/>
        </w:rPr>
        <w:fldChar w:fldCharType="separate"/>
      </w:r>
      <w:r w:rsidR="00446B01" w:rsidRPr="00BC3A2E">
        <w:rPr>
          <w:rFonts w:ascii="Calibri" w:hAnsi="Calibri" w:cs="Calibri"/>
        </w:rPr>
        <w:t>[6]</w:t>
      </w:r>
      <w:r w:rsidR="00446B01" w:rsidRPr="00A879E4">
        <w:rPr>
          <w:lang w:val="en-GB"/>
        </w:rPr>
        <w:fldChar w:fldCharType="end"/>
      </w:r>
      <w:r w:rsidR="00446B01" w:rsidRPr="00A879E4">
        <w:rPr>
          <w:lang w:val="en-GB"/>
        </w:rPr>
        <w:t>.</w:t>
      </w:r>
      <w:r w:rsidR="00446B01" w:rsidRPr="00BC3A2E">
        <w:rPr>
          <w:lang w:val="en-GB"/>
        </w:rPr>
        <w:t xml:space="preserve"> </w:t>
      </w:r>
      <w:r w:rsidRPr="00BC3A2E">
        <w:rPr>
          <w:lang w:val="en-GB"/>
        </w:rPr>
        <w:t>This method is of course not suitable at the bedside for patients with shock. Moreover, provided that cardiac output is not measured, RVr is not estimated.</w:t>
      </w:r>
    </w:p>
    <w:p w14:paraId="2C745F78" w14:textId="62083952" w:rsidR="009E03A4" w:rsidRPr="00BC3A2E" w:rsidRDefault="009E03A4" w:rsidP="00036BEB">
      <w:pPr>
        <w:spacing w:line="276" w:lineRule="auto"/>
        <w:jc w:val="both"/>
        <w:rPr>
          <w:lang w:val="en-GB"/>
        </w:rPr>
      </w:pPr>
      <w:r w:rsidRPr="00BC3A2E">
        <w:rPr>
          <w:lang w:val="en-GB"/>
        </w:rPr>
        <w:t xml:space="preserve">More recently, Pmsf was measured in intensive care units on cadavers one minute after an expected death in a context of care withholding </w:t>
      </w:r>
      <w:r w:rsidRPr="00A879E4">
        <w:rPr>
          <w:lang w:val="en-GB"/>
        </w:rPr>
        <w:fldChar w:fldCharType="begin"/>
      </w:r>
      <w:r w:rsidR="00F73DF5" w:rsidRPr="00BC3A2E">
        <w:rPr>
          <w:lang w:val="en-GB"/>
        </w:rPr>
        <w:instrText xml:space="preserve"> ADDIN ZOTERO_ITEM CSL_CITATION {"citationID":"WUgBSbBR","properties":{"formattedCitation":"[8,9]","plainCitation":"[8,9]","noteIndex":0},"citationItems":[{"id":63,"uris":["http://zotero.org/users/local/qvM9wAal/items/EWJJ6ANW"],"itemData":{"id":63,"type":"article-journal","abstract":"The bedside hemodynamic assessment of the critically ill remains challenging since blood volume, arterial-venous interaction and compliance are not measured directly. Mean circulatory filling pressure (Pmcf) is the blood pressure throughout the vascular system at zero flow. Animal studies have shown Pmcf provides information on vascular compliance, volume responsiveness and enables the calculation of stressed volume. It is now possible to measure Pmcf at the bedside. We performed a systematic review of the current Pmcf measurement techniques and compared their clinical applicability, precision, accuracy and limitations. A comprehensive search strategy was performed in PubMed, Embase and the Cochrane databases. Studies measuring Pmcf in heart-beating patients at the bedside were included. Data were extracted from the articles into predefined forms. Quality assessment was based on the Newcastle-Ottawa Scale for cohort studies. A total of 17 prospective cohort studies were included. Three techniques were described: Pmcf hold, based on inspiratory hold-derived venous return curves, Pmcf arm, based on arterial and venous pressure equilibration in the arm as a model for the entire circulation, and Pmcf analogue, based on a Guytonian mathematical model of the circulation. The included studies show Pmcf to accurately follow intravascular fluid administration and vascular compliance following drug-induced hemodynamic changes. Bedside Pmcf measures allow for more direct assessment of circulating blood volume, venous return and compliance. However, studies are needed to determine normative Pmcf values and their expected changes to therapies if they are to be used to guide clinical practice.","container-title":"Annals of Intensive Care","DOI":"10.1186/s13613-018-0418-2","ISSN":"2110-5820","issue":"1","journalAbbreviation":"Ann Intensive Care","language":"eng","note":"PMID: 29926230\nPMCID: PMC6010367","page":"73","source":"PubMed","title":"Estimating mean circulatory filling pressure in clinical practice: a systematic review comparing three bedside methods in the critically ill","title-short":"Estimating mean circulatory filling pressure in clinical practice","volume":"8","author":[{"family":"Wijnberge","given":"Marije"},{"family":"Sindhunata","given":"Daniko P."},{"family":"Pinsky","given":"Michael R."},{"family":"Vlaar","given":"Alexander P."},{"family":"Ouweneel","given":"Else"},{"family":"Jansen","given":"Jos R."},{"family":"Veelo","given":"Denise P."},{"family":"Geerts","given":"Bart F."}],"issued":{"date-parts":[["2018",6,20]]}}},{"id":74,"uris":["http://zotero.org/users/local/qvM9wAal/items/AUNTLTJP"],"itemData":{"id":74,"type":"article-journal","abstract":"Mean systemic filling pressure (Pmsf) is a major determinant of venous return. Its value is unknown in critically ill patients (ICU). Our objectives were to report Pmsf in critically ill patients and to look for its clinical determinants, if any. We performed a prospective study in 202 patients who died in the ICU with a central venous and/or arterial catheter. One minute after the heart stopped beating, intravascular pressures were recorded in the supine position after ventilator disconnection. Parameters at admission, during the ICU stay, and at the time of death were prospectively collected. One-minute Pmsf was 12.8 ± 5.6 mmHg. It did not differ according to gender, severity score, diagnosis at admission, fluid balance, need for and duration of mechanical ventilation, or length of stay. Nor was there any difference according to suspected cause of death, classified as shock (cardiogenic, septic, and hemorrhagic) and nonshock, although a large variability of values was observed. The presence of norepinephrine at the time of death (102 patients) was associated with a higher 1-min Pmsf (14 ± 6 vs. 11.4 ± 4.5 mmHg), whereas the decision to forgo life-sustaining therapy (34 patients) was associated with a lower 1-min Pmsf (10.9 ± 3.8 vs. 13.1 ± 5.3 mmHg). In a multiple-regression analysis, norepinephrine (β = 2.67, P = 0.0004) and age (β = -0.061, P = 0.022) were associated with 1-min Pmsf. One-minute Pmsf appeared highly variable without any difference according to the kind of shock and fluid balance, but was higher with norepinephrine.","container-title":"American Journal of Physiology. Heart and Circulatory Physiology","DOI":"10.1152/ajpheart.00413.2015","ISSN":"1522-1539","issue":"5","journalAbbreviation":"Am J Physiol Heart Circ Physiol","language":"eng","note":"PMID: 26209056","page":"H1003-1007","source":"PubMed","title":"Value and determinants of the mean systemic filling pressure in critically ill patients","volume":"309","author":[{"family":"Repessé","given":"Xavier"},{"family":"Charron","given":"Cyril"},{"family":"Fink","given":"Julia"},{"family":"Beauchet","given":"Alain"},{"family":"Deleu","given":"Florian"},{"family":"Slama","given":"Michel"},{"family":"Belliard","given":"Guillaume"},{"family":"Vieillard-Baron","given":"Antoine"}],"issued":{"date-parts":[["2015",9]]}}}],"schema":"https://github.com/citation-style-language/schema/raw/master/csl-citation.json"} </w:instrText>
      </w:r>
      <w:r w:rsidRPr="00A879E4">
        <w:rPr>
          <w:lang w:val="en-GB"/>
        </w:rPr>
        <w:fldChar w:fldCharType="separate"/>
      </w:r>
      <w:r w:rsidR="00F73DF5" w:rsidRPr="00BC3A2E">
        <w:rPr>
          <w:rFonts w:ascii="Calibri" w:hAnsi="Calibri" w:cs="Calibri"/>
          <w:lang w:val="en-GB"/>
        </w:rPr>
        <w:t>[8,9]</w:t>
      </w:r>
      <w:r w:rsidRPr="00A879E4">
        <w:rPr>
          <w:lang w:val="en-GB"/>
        </w:rPr>
        <w:fldChar w:fldCharType="end"/>
      </w:r>
      <w:r w:rsidRPr="00BC3A2E">
        <w:rPr>
          <w:lang w:val="en-GB"/>
        </w:rPr>
        <w:t xml:space="preserve">. However, the value of Pmsf found with this method, recorded while the vasomotor tone of these patients was severely altered, and while the ventilator was disconnected in one study </w:t>
      </w:r>
      <w:r w:rsidRPr="00A879E4">
        <w:rPr>
          <w:lang w:val="en-GB"/>
        </w:rPr>
        <w:fldChar w:fldCharType="begin"/>
      </w:r>
      <w:r w:rsidR="00F73DF5" w:rsidRPr="00BC3A2E">
        <w:rPr>
          <w:lang w:val="en-GB"/>
        </w:rPr>
        <w:instrText xml:space="preserve"> ADDIN ZOTERO_ITEM CSL_CITATION {"citationID":"ASZrc2QE","properties":{"formattedCitation":"[9]","plainCitation":"[9]","noteIndex":0},"citationItems":[{"id":74,"uris":["http://zotero.org/users/local/qvM9wAal/items/AUNTLTJP"],"itemData":{"id":74,"type":"article-journal","abstract":"Mean systemic filling pressure (Pmsf) is a major determinant of venous return. Its value is unknown in critically ill patients (ICU). Our objectives were to report Pmsf in critically ill patients and to look for its clinical determinants, if any. We performed a prospective study in 202 patients who died in the ICU with a central venous and/or arterial catheter. One minute after the heart stopped beating, intravascular pressures were recorded in the supine position after ventilator disconnection. Parameters at admission, during the ICU stay, and at the time of death were prospectively collected. One-minute Pmsf was 12.8 ± 5.6 mmHg. It did not differ according to gender, severity score, diagnosis at admission, fluid balance, need for and duration of mechanical ventilation, or length of stay. Nor was there any difference according to suspected cause of death, classified as shock (cardiogenic, septic, and hemorrhagic) and nonshock, although a large variability of values was observed. The presence of norepinephrine at the time of death (102 patients) was associated with a higher 1-min Pmsf (14 ± 6 vs. 11.4 ± 4.5 mmHg), whereas the decision to forgo life-sustaining therapy (34 patients) was associated with a lower 1-min Pmsf (10.9 ± 3.8 vs. 13.1 ± 5.3 mmHg). In a multiple-regression analysis, norepinephrine (β = 2.67, P = 0.0004) and age (β = -0.061, P = 0.022) were associated with 1-min Pmsf. One-minute Pmsf appeared highly variable without any difference according to the kind of shock and fluid balance, but was higher with norepinephrine.","container-title":"American Journal of Physiology. Heart and Circulatory Physiology","DOI":"10.1152/ajpheart.00413.2015","ISSN":"1522-1539","issue":"5","journalAbbreviation":"Am J Physiol Heart Circ Physiol","language":"eng","note":"PMID: 26209056","page":"H1003-1007","source":"PubMed","title":"Value and determinants of the mean systemic filling pressure in critically ill patients","volume":"309","author":[{"family":"Repessé","given":"Xavier"},{"family":"Charron","given":"Cyril"},{"family":"Fink","given":"Julia"},{"family":"Beauchet","given":"Alain"},{"family":"Deleu","given":"Florian"},{"family":"Slama","given":"Michel"},{"family":"Belliard","given":"Guillaume"},{"family":"Vieillard-Baron","given":"Antoine"}],"issued":{"date-parts":[["2015",9]]}}}],"schema":"https://github.com/citation-style-language/schema/raw/master/csl-citation.json"} </w:instrText>
      </w:r>
      <w:r w:rsidRPr="00A879E4">
        <w:rPr>
          <w:lang w:val="en-GB"/>
        </w:rPr>
        <w:fldChar w:fldCharType="separate"/>
      </w:r>
      <w:r w:rsidR="00F73DF5" w:rsidRPr="00BC3A2E">
        <w:rPr>
          <w:rFonts w:ascii="Calibri" w:hAnsi="Calibri" w:cs="Calibri"/>
          <w:lang w:val="en-GB"/>
        </w:rPr>
        <w:t>[9]</w:t>
      </w:r>
      <w:r w:rsidRPr="00A879E4">
        <w:rPr>
          <w:lang w:val="en-GB"/>
        </w:rPr>
        <w:fldChar w:fldCharType="end"/>
      </w:r>
      <w:r w:rsidRPr="00BC3A2E">
        <w:rPr>
          <w:lang w:val="en-GB"/>
        </w:rPr>
        <w:t xml:space="preserve">, cannot be extrapolated to </w:t>
      </w:r>
      <w:r w:rsidR="00B37B24" w:rsidRPr="00BC3A2E">
        <w:rPr>
          <w:lang w:val="en-GB"/>
        </w:rPr>
        <w:t>living</w:t>
      </w:r>
      <w:r w:rsidRPr="00BC3A2E">
        <w:rPr>
          <w:lang w:val="en-GB"/>
        </w:rPr>
        <w:t xml:space="preserve"> patients.</w:t>
      </w:r>
    </w:p>
    <w:p w14:paraId="077F4B66" w14:textId="77777777" w:rsidR="009E03A4" w:rsidRPr="00BC3A2E" w:rsidRDefault="009E03A4" w:rsidP="00036BEB">
      <w:pPr>
        <w:spacing w:line="276" w:lineRule="auto"/>
        <w:jc w:val="both"/>
        <w:rPr>
          <w:lang w:val="en-GB"/>
        </w:rPr>
      </w:pPr>
    </w:p>
    <w:p w14:paraId="397C4280" w14:textId="77777777" w:rsidR="009E03A4" w:rsidRPr="00A879E4" w:rsidRDefault="009E03A4" w:rsidP="00036BEB">
      <w:pPr>
        <w:pStyle w:val="Titre2"/>
        <w:spacing w:line="276" w:lineRule="auto"/>
        <w:rPr>
          <w:color w:val="auto"/>
        </w:rPr>
      </w:pPr>
      <w:r w:rsidRPr="00A879E4">
        <w:rPr>
          <w:color w:val="auto"/>
        </w:rPr>
        <w:t>The heart-lung interactions method</w:t>
      </w:r>
    </w:p>
    <w:p w14:paraId="2ADD7974" w14:textId="708BF852" w:rsidR="003312BE" w:rsidRPr="00BC3A2E" w:rsidRDefault="009E03A4" w:rsidP="00036BEB">
      <w:pPr>
        <w:spacing w:line="276" w:lineRule="auto"/>
        <w:jc w:val="both"/>
        <w:rPr>
          <w:bCs/>
          <w:iCs/>
          <w:lang w:val="en-GB"/>
        </w:rPr>
      </w:pPr>
      <w:r w:rsidRPr="00BC3A2E">
        <w:rPr>
          <w:lang w:val="en-GB"/>
        </w:rPr>
        <w:t xml:space="preserve">Maas </w:t>
      </w:r>
      <w:r w:rsidR="00B37B24" w:rsidRPr="00BC3A2E">
        <w:rPr>
          <w:lang w:val="en-GB"/>
        </w:rPr>
        <w:t xml:space="preserve">and </w:t>
      </w:r>
      <w:r w:rsidRPr="00BC3A2E">
        <w:rPr>
          <w:lang w:val="en-GB"/>
        </w:rPr>
        <w:t xml:space="preserve">colleagues have developed a method which estimates the venous return curve by using the changes in cardiac loading conditions induced by mechanical ventilation in intubated patients </w:t>
      </w:r>
      <w:r w:rsidRPr="00A879E4">
        <w:rPr>
          <w:lang w:val="en-GB"/>
        </w:rPr>
        <w:fldChar w:fldCharType="begin"/>
      </w:r>
      <w:r w:rsidR="00F73DF5" w:rsidRPr="00BC3A2E">
        <w:rPr>
          <w:lang w:val="en-GB"/>
        </w:rPr>
        <w:instrText xml:space="preserve"> ADDIN ZOTERO_ITEM CSL_CITATION {"citationID":"7EgZixC2","properties":{"formattedCitation":"[10,11]","plainCitation":"[10,11]","noteIndex":0},"citationItems":[{"id":76,"uris":["http://zotero.org/users/local/qvM9wAal/items/LMT75K54"],"itemData":{"id":76,"type":"article-journal","abstract":"OBJECTIVE: To measure the relationship between blood flow and central venous pressure (Pcv) and to estimate mean systemic filling pressure (Pmsf), circulatory compliance, and stressed volume in patients in the intensive care unit.\nDESIGN: Intervention study.\nSETTING: Intensive care unit of a university hospital.\nPATIENTS: Twelve mechanically ventilated postoperative cardiac surgery patients.\nINTERVENTIONS: Inspiratory holds were performed during normovolemia in supine position (baseline), relative hypovolemia by placing the patients in 30 degree head-up position (hypo), and relative hypervolemia by volume loading with 0.5 L colloid (hyper).\nMEASUREMENTS AND MAIN RESULTS: We measured the relationship between blood flow and Pcv using 12-second inspiratory-hold maneuvers transiently increasing Pcv to three different steady-state levels and monitored the resultant blood flow via the pulse contour method during the last 3 seconds. The Pcv to blood flow relation was linear for all measurements with a slope unaltered by relative volume status. Pmsf decreased with hypo and increased with hyper (18.8 +/- 4.5 mm Hg, to 14.5 +/- 3.0 mm Hg, to 29.1 +/- 5.2 mm Hg [baseline, hypo, hyper, respectively, p &lt; 0.05]). Baseline total circulatory compliance was 0.98 mL x mm Hg x kg and stressed volume was 1677 mL.\nCONCLUSIONS: Pmsf can be determined in intensive care patients with an intact circulation with use of inspiratory pause procedures, making serial measures of circulatory compliance and circulatory stressed volume feasible.","container-title":"Critical Care Medicine","DOI":"10.1097/CCM.0b013e3181961481","ISSN":"1530-0293","issue":"3","journalAbbreviation":"Crit Care Med","language":"eng","note":"PMID: 19237896","page":"912-918","source":"PubMed","title":"Assessment of venous return curve and mean systemic filling pressure in postoperative cardiac surgery patients","volume":"37","author":[{"family":"Maas","given":"Jacinta J."},{"family":"Geerts","given":"Bart F."},{"family":"Berg","given":"Paul C. M.","non-dropping-particle":"van den"},{"family":"Pinsky","given":"Michael R."},{"family":"Jansen","given":"Jos R. C."}],"issued":{"date-parts":[["2009",3]]}}},{"id":78,"uris":["http://zotero.org/users/local/qvM9wAal/items/93QKILQR"],"itemData":{"id":78,"type":"article-journal","abstract":"PURPOSE OF REVIEW: The physiology of the venous part of the human circulation seems to be a forgotten component of the circulation in critical care medicine. One of the main reasons, probably, is that measures of right atrial pressure (Pra) do not seem to be directly linked to blood flow. This perception is primarily due to an inability to measure the pressure gradient for venous return. The upstream pressure for venous return is mean systemic filling pressure (Pmsf) and it does not lend itself easily to be measured. Recent clinical studies now demonstrate the basic principles underpinning the measure of Pmsf at the bedside.\nRECENT FINDINGS: Using routinely available minimally invasive monitoring of continuous cardiac output and Pra, one can accurately construct venous return curves by performing a series of end-inspiratory hold maneuvers, in ventilator-dependent patients. From these venous return curves, the clinician can now finally obtain at the bedside not only Pmsf but also the derived parameters: resistance to venous return, systemic compliance and stressed volume.\nSUMMARY: Measurement of Pmsf is essential to describe the control of vascular capacitance. It is the key to distinguish between passive and active mechanisms of blood volume redistribution and partitioning total blood volume in stressed and unstressed volume.","container-title":"Current Opinion in Critical Care","DOI":"10.1097/MCC.0b013e3283378185","ISSN":"1531-7072","issue":"3","journalAbbreviation":"Curr Opin Crit Care","language":"eng","note":"PMID: 20168223","page":"231-236","source":"PubMed","title":"Bedside assessment of mean systemic filling pressure","volume":"16","author":[{"family":"Jansen","given":"Jos R. C."},{"family":"Maas","given":"Jacinta J."},{"family":"Pinsky","given":"Michael R."}],"issued":{"date-parts":[["2010",6]]}}}],"schema":"https://github.com/citation-style-language/schema/raw/master/csl-citation.json"} </w:instrText>
      </w:r>
      <w:r w:rsidRPr="00A879E4">
        <w:rPr>
          <w:lang w:val="en-GB"/>
        </w:rPr>
        <w:fldChar w:fldCharType="separate"/>
      </w:r>
      <w:r w:rsidR="00F73DF5" w:rsidRPr="00BC3A2E">
        <w:rPr>
          <w:rFonts w:ascii="Calibri" w:hAnsi="Calibri" w:cs="Calibri"/>
          <w:lang w:val="en-GB"/>
        </w:rPr>
        <w:t>[10,11]</w:t>
      </w:r>
      <w:r w:rsidRPr="00A879E4">
        <w:rPr>
          <w:lang w:val="en-GB"/>
        </w:rPr>
        <w:fldChar w:fldCharType="end"/>
      </w:r>
      <w:r w:rsidRPr="00BC3A2E">
        <w:rPr>
          <w:lang w:val="en-GB"/>
        </w:rPr>
        <w:t>.</w:t>
      </w:r>
      <w:r w:rsidR="003312BE" w:rsidRPr="00BC3A2E">
        <w:rPr>
          <w:lang w:val="en-GB"/>
        </w:rPr>
        <w:t xml:space="preserve"> </w:t>
      </w:r>
    </w:p>
    <w:p w14:paraId="547864C6" w14:textId="6E08781B" w:rsidR="0062333A" w:rsidRPr="00BC3A2E" w:rsidRDefault="009E03A4" w:rsidP="00036BEB">
      <w:pPr>
        <w:spacing w:line="276" w:lineRule="auto"/>
        <w:jc w:val="both"/>
        <w:rPr>
          <w:lang w:val="en-GB"/>
        </w:rPr>
      </w:pPr>
      <w:r w:rsidRPr="00BC3A2E">
        <w:rPr>
          <w:lang w:val="en-GB"/>
        </w:rPr>
        <w:lastRenderedPageBreak/>
        <w:t xml:space="preserve">During an end-inspiratory hold, the intrathoracic pressure increases RAP and decreases cardiac output. </w:t>
      </w:r>
      <w:r w:rsidR="00B37B24" w:rsidRPr="00BC3A2E">
        <w:rPr>
          <w:lang w:val="en-GB"/>
        </w:rPr>
        <w:t>In</w:t>
      </w:r>
      <w:r w:rsidRPr="00BC3A2E">
        <w:rPr>
          <w:lang w:val="en-GB"/>
        </w:rPr>
        <w:t xml:space="preserve"> contra</w:t>
      </w:r>
      <w:r w:rsidR="00B37B24" w:rsidRPr="00BC3A2E">
        <w:rPr>
          <w:lang w:val="en-GB"/>
        </w:rPr>
        <w:t>st</w:t>
      </w:r>
      <w:r w:rsidRPr="00BC3A2E">
        <w:rPr>
          <w:lang w:val="en-GB"/>
        </w:rPr>
        <w:t>, during an end-expiratory hold, RAP decreases and cardiac output increases. RAP is estimated through the CVP, and cardiac output is considered as a surrogate of venous return (Figure 3).</w:t>
      </w:r>
      <w:r w:rsidR="003312BE" w:rsidRPr="00BC3A2E">
        <w:rPr>
          <w:lang w:val="en-GB"/>
        </w:rPr>
        <w:t xml:space="preserve"> </w:t>
      </w:r>
      <w:r w:rsidRPr="00BC3A2E">
        <w:rPr>
          <w:lang w:val="en-GB"/>
        </w:rPr>
        <w:t xml:space="preserve">Then, the pairs of values of CVP and cardiac output obtained during </w:t>
      </w:r>
      <w:r w:rsidR="003312BE" w:rsidRPr="00BC3A2E">
        <w:rPr>
          <w:lang w:val="en-GB"/>
        </w:rPr>
        <w:t xml:space="preserve">these </w:t>
      </w:r>
      <w:r w:rsidRPr="00BC3A2E">
        <w:rPr>
          <w:lang w:val="en-GB"/>
        </w:rPr>
        <w:t xml:space="preserve">successive respiratory holds are plotted on a graph, with CVP values on the y-axis and cardiac output values on the x-axis. Finally, the regression line between these points is drawn and is considered an estimation of the steep part of the venous return curve. This line is extrapolated to the x-axis, and Pmsf is estimated by the CVP value at intersection of both. RVr is estimated as the inverse of the slope of the regression line. </w:t>
      </w:r>
      <w:r w:rsidR="003312BE" w:rsidRPr="00BC3A2E">
        <w:rPr>
          <w:bCs/>
          <w:iCs/>
          <w:lang w:val="en-GB"/>
        </w:rPr>
        <w:t>For trained teams, the measurement of CVP and cardiac output during the 4 inspiratory and expiratory holds takes less than 10 minutes, so that the equilibrium state is still present during this short period.</w:t>
      </w:r>
    </w:p>
    <w:p w14:paraId="546AC396" w14:textId="032624EF" w:rsidR="0062333A" w:rsidRPr="00BC3A2E" w:rsidRDefault="0062333A" w:rsidP="00036BEB">
      <w:pPr>
        <w:spacing w:line="276" w:lineRule="auto"/>
        <w:jc w:val="both"/>
        <w:rPr>
          <w:bCs/>
          <w:iCs/>
          <w:lang w:val="en-GB"/>
        </w:rPr>
      </w:pPr>
      <w:r w:rsidRPr="00A879E4">
        <w:rPr>
          <w:lang w:val="en-GB"/>
        </w:rPr>
        <w:t xml:space="preserve">The use of high levels of airway pressure may prevent the use of the technique at the bedside. Moreover, they may induce large decreases in cardiac output. Nevertheless, our group modified this method </w:t>
      </w:r>
      <w:r w:rsidRPr="00A879E4">
        <w:rPr>
          <w:rFonts w:ascii="Calibri" w:hAnsi="Calibri"/>
          <w:lang w:val="en-GB"/>
        </w:rPr>
        <w:t>by performing respiratory holds at two levels of positive end-expiratory pressure</w:t>
      </w:r>
      <w:r w:rsidR="00B37B24" w:rsidRPr="00A879E4">
        <w:rPr>
          <w:rFonts w:ascii="Calibri" w:hAnsi="Calibri"/>
          <w:lang w:val="en-GB"/>
        </w:rPr>
        <w:t xml:space="preserve"> (PEEP)</w:t>
      </w:r>
      <w:r w:rsidRPr="00A879E4">
        <w:rPr>
          <w:rFonts w:ascii="Calibri" w:hAnsi="Calibri"/>
          <w:lang w:val="en-GB"/>
        </w:rPr>
        <w:t xml:space="preserve">, </w:t>
      </w:r>
      <w:r w:rsidRPr="00A879E4">
        <w:rPr>
          <w:bCs/>
          <w:iCs/>
          <w:lang w:val="en-GB"/>
        </w:rPr>
        <w:t>a low PEEP level of 5 cmH</w:t>
      </w:r>
      <w:r w:rsidRPr="00A879E4">
        <w:rPr>
          <w:bCs/>
          <w:iCs/>
          <w:vertAlign w:val="subscript"/>
          <w:lang w:val="en-GB"/>
        </w:rPr>
        <w:t>2</w:t>
      </w:r>
      <w:r w:rsidRPr="00A879E4">
        <w:rPr>
          <w:bCs/>
          <w:iCs/>
          <w:lang w:val="en-GB"/>
        </w:rPr>
        <w:t>O and a high PEEP level titrated to obtain a maximum of 30 cmH</w:t>
      </w:r>
      <w:r w:rsidRPr="00A879E4">
        <w:rPr>
          <w:bCs/>
          <w:iCs/>
          <w:vertAlign w:val="subscript"/>
          <w:lang w:val="en-GB"/>
        </w:rPr>
        <w:t>2</w:t>
      </w:r>
      <w:r w:rsidRPr="00A879E4">
        <w:rPr>
          <w:bCs/>
          <w:iCs/>
          <w:lang w:val="en-GB"/>
        </w:rPr>
        <w:t>O. As a consequence, the plateau pressure is always under 30 cmH</w:t>
      </w:r>
      <w:r w:rsidRPr="00A879E4">
        <w:rPr>
          <w:bCs/>
          <w:iCs/>
          <w:vertAlign w:val="subscript"/>
          <w:lang w:val="en-GB"/>
        </w:rPr>
        <w:t>2</w:t>
      </w:r>
      <w:r w:rsidRPr="00A879E4">
        <w:rPr>
          <w:bCs/>
          <w:iCs/>
          <w:lang w:val="en-GB"/>
        </w:rPr>
        <w:t xml:space="preserve">O and the </w:t>
      </w:r>
      <w:r w:rsidRPr="00A879E4">
        <w:rPr>
          <w:lang w:val="en-GB"/>
        </w:rPr>
        <w:t xml:space="preserve">range of CVP and cardiac output changes in enlarged </w:t>
      </w:r>
      <w:r w:rsidRPr="00A879E4">
        <w:rPr>
          <w:lang w:val="en-GB"/>
        </w:rPr>
        <w:fldChar w:fldCharType="begin"/>
      </w:r>
      <w:r w:rsidRPr="00A879E4">
        <w:rPr>
          <w:lang w:val="en-GB"/>
        </w:rPr>
        <w:instrText xml:space="preserve"> ADDIN ZOTERO_ITEM CSL_CITATION {"citationID":"CoyNrUkX","properties":{"formattedCitation":"[12\\uc0\\u8211{}14]","plainCitation":"[12–14]","noteIndex":0},"citationItems":[{"id":80,"uris":["http://zotero.org/users/local/qvM9wAal/items/RT32BR4F"],"itemData":{"id":80,"type":"article-journal","abstract":"OBJECTIVES: Norepinephrine exerts venoconstriction that could increase both the mean systemic pressure and the resistance to venous return, but this has not yet been investigated in human septic shock. We examined the relative importance of both effects and the resulting effect on venous return when decreasing the dose of norepinephrine.\nSETTING: Intensive care unit.\nPATIENTS: Sixteen septic shock patients.\nMEASUREMENTS: For estimating the venous return curve, we constructed the regression line between the pairs of cardiac index (pulse contour analysis) and central venous pressure values. These values were measured during 15-sec end-inspiratory and end-expiratory ventilatory occlusions performed at two levels of positive end-expiratory pressure, in view of widening the range of cardiac index:central venous pressure measurements and increasing the accuracy of the regression line. The x-axis intercept of the regression line was used to estimate the mean systemic pressure and the inverse of the slope of the regression line to quantify resistance to venous return. These measurements were obtained before and after decreasing the dose of norepinephrine. Passive leg raising was performed before and after decreasing the dose of norepinephrine.\nMAIN RESULTS: Decreasing the dose of norepinephrine from 0.30 (0.10-1.40) to 0.19 (0.08-1.15) µg/kg/min decreased the mean systemic pressure from 33 ± 12 mm Hg to 26 ± 10 mm Hg (p = .0003). The slope of the multipoint cardiac index:central venous pressure relationship increased (p = .02). The resistance to venous return decreased, i.e., 1/slope decreased. Simultaneously, cardiac index decreased from 3.47 ± 0.86 L/min/m2 to 3.28 ± 0.76 L/min/m (p = .04), indicating a decrease in venous return. Passive leg raising increased cardiac index to a larger extent after (8% ± 4%) than before (1% ± 4%) decreasing norepinephrine (p = .001), suggesting an increase in unstressed blood volume at the lowest dose of norepinephrine.\nCONCLUSIONS: In septic shock patients, decreasing the dose of norepinephrine decreased the mean systemic pressure and, to a lesser extent, the resistance to venous return. As a result, venous return decreased.","container-title":"Critical Care Medicine","DOI":"10.1097/CCM.0b013e318260c6c3","ISSN":"1530-0293","issue":"12","journalAbbreviation":"Crit Care Med","language":"eng","note":"PMID: 22926333","page":"3146-3153","source":"PubMed","title":"Effects of norepinephrine on mean systemic pressure and venous return in human septic shock","volume":"40","author":[{"family":"Persichini","given":"Romain"},{"family":"Silva","given":"Serena"},{"family":"Teboul","given":"Jean-Louis"},{"family":"Jozwiak","given":"Mathieu"},{"family":"Chemla","given":"Denis"},{"family":"Richard","given":"Christian"},{"family":"Monnet","given":"Xavier"}],"issued":{"date-parts":[["2012",12]]}}},{"id":82,"uris":["http://zotero.org/users/local/qvM9wAal/items/WUMS37AP"],"itemData":{"id":82,"type":"article-journal","abstract":"INTRODUCTION: The aim of this study was to assess how mean systemic pressure (Psm) and resistance to venous return (Rvr) behave during passive leg raising (PLR) in cases of fluid responsiveness and fluid unresponsiveness.\nMETHOD: In 30 patients with an acute circulatory failure, in order to estimate the venous return curve, we constructed the regression line between pairs of cardiac index (CI) and central venous pressure (CVP). Values were measured during end-inspiratory and end-expiratory ventilatory occlusions performed at two levels of positive end-expiratory pressure. The x-axis intercept was used to estimate Psm and the inverse of the slope to quantify Rvr. These measurements were obtained at baseline, during PLR and after fluid infusion. Patients in whom fluid infusion increased CI by more than 15 % were defined as \"fluid-responders\".\nRESULTS: In fluid-responders (n = 15), CVP and Psm significantly increased (from 7 ± 3 to 9 ± 4 mmHg and from 25 ± 13 to 31 ± 13 mmHg, respectively) during PLR. The Psm-CVP gradient significantly increased by 20 ± 30 % while Rvr did not change significantly during PLR. In fluid-nonresponders, CVP and Psm increased significantly but the Psm-CVP gradient did not change significantly during PLR. PLR did not change the intra-abdominal pressure in the whole population (14 ± 6 mmHg before vs. 13 ± 5 mmHg during PLR, p = 0.26) and in patients with intra-abdominal hypertension at baseline (17 ± 4 mmHg before vs. 16 ± 4 mmHg during PLR, p = 0.14). In the latter group, PLR increased Psm from 22 ± 11 to 27 ± 10 mmHg (p &lt;0.01) and did not change Rvr (5.1 ± 2.6 to 5.2 ± 3 mmHg/min/m(2)/mL, p = 0.71). In fluid-responders, Psm, CVP and the Psm-CVP gradient significantly increased during fluid infusion while the Rvr did not change. In fluid-nonresponders, CVP and Psm increased significantly during fluid infusion while the Psm-CVP gradient and Rvr did not change.\nCONCLUSION: PLR significantly increased Psm without modifying Rvr. This was also the case in patients with intra-abdominal hypertension. In case of fluid responsiveness, PLR increased venous return by increasing Psm to a larger extent than CVP. In patients with fluid unresponsiveness, PLR increased Psm but did not change the Psm-CVP gradient. Fluid infusion induced similar effects on Psm and Rvr.","container-title":"Critical Care","DOI":"10.1186/s13054-015-1115-2","ISSN":"1466-609X","journalAbbreviation":"Crit Care","language":"eng","note":"PMID: 26597901\nPMCID: PMC4657233","page":"411","source":"PubMed","title":"Effects of passive leg raising and volume expansion on mean systemic pressure and venous return in shock in humans","volume":"19","author":[{"family":"Guérin","given":"Laurent"},{"family":"Teboul","given":"Jean-Louis"},{"family":"Persichini","given":"Romain"},{"family":"Dres","given":"Martin"},{"family":"Richard","given":"Christian"},{"family":"Monnet","given":"Xavier"}],"issued":{"date-parts":[["2015",11,23]]}}},{"id":85,"uris":["http://zotero.org/users/local/qvM9wAal/items/8Y2CFXAB"],"itemData":{"id":85,"type":"article-journal","abstract":"OBJECTIVES: To examine the effects of prone positioning on venous return and its determinants such as mean systemic pressure and venous return resistance in patients with acute respiratory distress syndrome.\nDESIGN: Prospective monocentric study.\nSETTINGS: A 25-bed medical ICU.\nPATIENTS: About 22 patients with mild-to-severe acute respiratory distress syndrome in whom prone positioning was decided.\nINTERVENTIONS: We obtained cardiac index, mean systemic pressure, and venous return resistance (the latter two estimated through the heart-lung interactions method) before and during prone positioning. Preload responsiveness was assessed at baseline using an end-expiratory occlusion test.\nMEASUREMENTS AND MAIN RESULTS: Prone positioning significantly increased mean systemic pressure (from 24 mm Hg [19-34 mm Hg] to 35 mm Hg [32-46 mm Hg]). This was partly due to the trunk lowering performed before prone positioning. In seven patients, prone positioning increased cardiac index greater than or equal to 15%. All were preload responsive. In these patients, prone positioning increased mean systemic pressure by 82% (76-95%), central venous pressure by 33% (21-59%), (mean systemic pressure - central venous pressure) gradient by 144% (83-215)%, while it increased venous return resistance by 71% (60-154%). In 15 patients, prone positioning did not increase cardiac index greater than or equal to 15%. In these patients, prone positioning increased mean systemic pressure by 28% (18-56%) (p &lt; 0.05 vs. patients with significant increase in cardiac index), central venous pressure by 21% (7-54%), (mean systemic pressure - central venous pressure) gradient by 28% (23-86%), and venous return resistance by 37% (17-77%). Eleven of these 15 patients were preload unresponsive.\nCONCLUSIONS: Prone positioning increased mean systemic pressure in all patients. The resulting change in cardiac index depended on the extent of increase in (mean systemic pressure - central venous pressure) gradient, of preload responsiveness, and of the increase in venous return resistance. Cardiac index increased only in preload-responsive patients if the increase in venous return resistance was lower than the increase in the (mean systemic pressure -central venous pressure) gradient.","container-title":"Critical Care Medicine","DOI":"10.1097/CCM.0000000000004849","ISSN":"1530-0293","issue":"5","journalAbbreviation":"Crit Care Med","language":"eng","note":"PMID: 33590997","page":"781-789","source":"PubMed","title":"Effects of Prone Positioning on Venous Return in Patients With Acute Respiratory Distress Syndrome","volume":"49","author":[{"family":"Lai","given":"Christopher"},{"family":"Adda","given":"Imane"},{"family":"Teboul","given":"Jean-Louis"},{"family":"Persichini","given":"Romain"},{"family":"Gavelli","given":"Francesco"},{"family":"Guérin","given":"Laurent"},{"family":"Monnet","given":"Xavier"}],"issued":{"date-parts":[["2021",5,1]]}}}],"schema":"https://github.com/citation-style-language/schema/raw/master/csl-citation.json"} </w:instrText>
      </w:r>
      <w:r w:rsidRPr="00A879E4">
        <w:rPr>
          <w:lang w:val="en-GB"/>
        </w:rPr>
        <w:fldChar w:fldCharType="separate"/>
      </w:r>
      <w:r w:rsidRPr="00A879E4">
        <w:rPr>
          <w:rFonts w:ascii="Calibri" w:hAnsi="Calibri" w:cs="Calibri"/>
          <w:lang w:val="en-GB"/>
        </w:rPr>
        <w:t>[12–14]</w:t>
      </w:r>
      <w:r w:rsidRPr="00A879E4">
        <w:rPr>
          <w:lang w:val="en-GB"/>
        </w:rPr>
        <w:fldChar w:fldCharType="end"/>
      </w:r>
      <w:r w:rsidRPr="00BC3A2E">
        <w:rPr>
          <w:lang w:val="en-GB"/>
        </w:rPr>
        <w:t>.</w:t>
      </w:r>
    </w:p>
    <w:p w14:paraId="1164CC11" w14:textId="562C675F" w:rsidR="00AE423E" w:rsidRPr="00BC3A2E" w:rsidRDefault="009E03A4" w:rsidP="00036BEB">
      <w:pPr>
        <w:spacing w:line="276" w:lineRule="auto"/>
        <w:jc w:val="both"/>
        <w:rPr>
          <w:shd w:val="clear" w:color="auto" w:fill="FFFFFF"/>
          <w:lang w:val="en-GB"/>
        </w:rPr>
      </w:pPr>
      <w:r w:rsidRPr="00BC3A2E">
        <w:rPr>
          <w:lang w:val="en-GB"/>
        </w:rPr>
        <w:t xml:space="preserve">Some authors </w:t>
      </w:r>
      <w:r w:rsidR="00B37B24" w:rsidRPr="00BC3A2E">
        <w:rPr>
          <w:lang w:val="en-GB"/>
        </w:rPr>
        <w:t xml:space="preserve">have </w:t>
      </w:r>
      <w:r w:rsidRPr="00BC3A2E">
        <w:rPr>
          <w:lang w:val="en-GB"/>
        </w:rPr>
        <w:t xml:space="preserve">argued that variation of intrathoracic pressure could modify Pmsf by activation of the baroreflex </w:t>
      </w:r>
      <w:r w:rsidRPr="00A879E4">
        <w:rPr>
          <w:lang w:val="en-GB"/>
        </w:rPr>
        <w:fldChar w:fldCharType="begin"/>
      </w:r>
      <w:r w:rsidR="00F73DF5" w:rsidRPr="00BC3A2E">
        <w:rPr>
          <w:lang w:val="en-GB"/>
        </w:rPr>
        <w:instrText xml:space="preserve"> ADDIN ZOTERO_ITEM CSL_CITATION {"citationID":"SSlM4oy2","properties":{"formattedCitation":"[15]","plainCitation":"[15]","noteIndex":0},"citationItems":[{"id":66,"uris":["http://zotero.org/users/local/qvM9wAal/items/KJ22YT7D"],"itemData":{"id":66,"type":"article-journal","abstract":"Mean systemic filling pressure (Pms) defines the pressure measured in the venous-arterial system when the cardiac output is nil. Its estimation has been proposed in patients with beating hearts by building the venous return curve, using different pairs of right atrial pressure/cardiac output during mechanical ventilation. We raised the hypothesis according to which the Pms is altered by tidal ventilation and positive end-expiratory pressure (PEEP), which would challenge this extrapolation method based on cardiopulmonary interactions. We conducted a two-center, noninterventional, observational, and prospective study, using an arterial and a venous catheter to measure the pressure in the circulatory system at the time of death in critically ill, mechanically ventilated patients with a PEEP. Arterial (Part) and venous pressures (Pra) were recorded in five conditions: at end expiration and end inspiration with and without PEEP and finally once the ventilator was disconnected. Part and Pra did not differ in any experimental conditions. Tidal ventilation increased Pra and Part by 2.4 and 1.9 mmHg, respectively, whereas PEEP increased both values by 1.2 and 1 mmHg, respectively. After disconnection of the ventilator, Pra and Part were 10.0 ± 4.2 and 9.9 ± 4.2 mmHg, respectively. Pms increases during mechanical ventilation, with an effect of tidal ventilation and PEEP. This calls into question the validity of its evaluation in heart-beating patients using cardiopulmonary interactions during mechanical ventilation.NEW &amp; NOTEWORTHY The physiology of the mean systemic filling pressure (Pms) is not well understood in human beings. This study is the first report of a tidal ventilation- and positive end-expiratory pressure-related increase in Pms in critically ill patients. The results challenge the utility and the value estimating Pms in heart-beating patients by reconstruction of the venous return curve using varying inflation pressures.","container-title":"Journal of Applied Physiology (Bethesda, Md.: 1985)","DOI":"10.1152/japplphysiol.00958.2016","ISSN":"1522-1601","issue":"6","journalAbbreviation":"J Appl Physiol (1985)","language":"eng","note":"PMID: 28360123","page":"1373-1378","source":"PubMed","title":"Impact of positive pressure ventilation on mean systemic filling pressure in critically ill patients after death","volume":"122","author":[{"family":"Repessé","given":"Xavier"},{"family":"Charron","given":"Cyril"},{"family":"Geri","given":"Guillaume"},{"family":"Aubry","given":"Alix"},{"family":"Paternot","given":"Alexis"},{"family":"Maizel","given":"Julien"},{"family":"Slama","given":"Michel"},{"family":"Vieillard-Baron","given":"Antoine"}],"issued":{"date-parts":[["2017",6,1]]}}}],"schema":"https://github.com/citation-style-language/schema/raw/master/csl-citation.json"} </w:instrText>
      </w:r>
      <w:r w:rsidRPr="00A879E4">
        <w:rPr>
          <w:lang w:val="en-GB"/>
        </w:rPr>
        <w:fldChar w:fldCharType="separate"/>
      </w:r>
      <w:r w:rsidR="00F73DF5" w:rsidRPr="00BC3A2E">
        <w:rPr>
          <w:rFonts w:ascii="Calibri" w:hAnsi="Calibri" w:cs="Calibri"/>
          <w:lang w:val="en-GB"/>
        </w:rPr>
        <w:t>[15]</w:t>
      </w:r>
      <w:r w:rsidRPr="00A879E4">
        <w:rPr>
          <w:lang w:val="en-GB"/>
        </w:rPr>
        <w:fldChar w:fldCharType="end"/>
      </w:r>
      <w:r w:rsidRPr="00BC3A2E">
        <w:rPr>
          <w:lang w:val="en-GB"/>
        </w:rPr>
        <w:t>. However, the heavy sedation used in these patients decreases this effect.</w:t>
      </w:r>
      <w:r w:rsidR="00F70E4C" w:rsidRPr="00BC3A2E">
        <w:rPr>
          <w:lang w:val="en-GB"/>
        </w:rPr>
        <w:t xml:space="preserve"> </w:t>
      </w:r>
      <w:r w:rsidR="008A7A61" w:rsidRPr="00BC3A2E">
        <w:rPr>
          <w:lang w:val="en-GB"/>
        </w:rPr>
        <w:t xml:space="preserve">It should </w:t>
      </w:r>
      <w:r w:rsidR="00F70E4C" w:rsidRPr="00BC3A2E">
        <w:rPr>
          <w:lang w:val="en-GB"/>
        </w:rPr>
        <w:t xml:space="preserve">also </w:t>
      </w:r>
      <w:r w:rsidR="008A7A61" w:rsidRPr="00BC3A2E">
        <w:rPr>
          <w:lang w:val="en-GB"/>
        </w:rPr>
        <w:t xml:space="preserve">be noted that this method </w:t>
      </w:r>
      <w:r w:rsidR="0011397B" w:rsidRPr="00BC3A2E">
        <w:rPr>
          <w:lang w:val="en-GB"/>
        </w:rPr>
        <w:t>may</w:t>
      </w:r>
      <w:r w:rsidR="008A7A61" w:rsidRPr="00BC3A2E">
        <w:rPr>
          <w:lang w:val="en-GB"/>
        </w:rPr>
        <w:t xml:space="preserve"> overestimate the value of Pmsf compared to the ballo</w:t>
      </w:r>
      <w:r w:rsidR="00BC0798" w:rsidRPr="00BC3A2E">
        <w:rPr>
          <w:lang w:val="en-GB"/>
        </w:rPr>
        <w:t>o</w:t>
      </w:r>
      <w:r w:rsidR="008A7A61" w:rsidRPr="00BC3A2E">
        <w:rPr>
          <w:lang w:val="en-GB"/>
        </w:rPr>
        <w:t>n occlusion</w:t>
      </w:r>
      <w:r w:rsidR="00BC0798" w:rsidRPr="00BC3A2E">
        <w:rPr>
          <w:lang w:val="en-GB"/>
        </w:rPr>
        <w:t xml:space="preserve"> method</w:t>
      </w:r>
      <w:r w:rsidR="008A7A61" w:rsidRPr="00BC3A2E">
        <w:rPr>
          <w:lang w:val="en-GB"/>
        </w:rPr>
        <w:t xml:space="preserve"> in animals </w:t>
      </w:r>
      <w:r w:rsidR="008A7A61" w:rsidRPr="00A879E4">
        <w:rPr>
          <w:lang w:val="en-GB"/>
        </w:rPr>
        <w:fldChar w:fldCharType="begin"/>
      </w:r>
      <w:r w:rsidR="00F73DF5" w:rsidRPr="00BC3A2E">
        <w:rPr>
          <w:lang w:val="en-GB"/>
        </w:rPr>
        <w:instrText xml:space="preserve"> ADDIN ZOTERO_ITEM CSL_CITATION {"citationID":"PZGryvhk","properties":{"formattedCitation":"[16]","plainCitation":"[16]","noteIndex":0},"citationItems":[{"id":115,"uris":["http://zotero.org/users/local/qvM9wAal/items/P5GQAD5X"],"itemData":{"id":115,"type":"article-journal","abstract":"According to Guyton's model of circulation, mean systemic filling pressure (MSFP), right atrial pressure (RAP), and resistance to venous return (RVR) determine venous return. MSFP has been estimated from inspiratory hold-induced changes in RAP and blood flow. We studied the effect of positive end-expiratory pressure (PEEP) and blood volume on venous return and MSFP in pigs. MSFP was measured by balloon occlusion of the right atrium (MSFPRAO), and the MSFP obtained via extrapolation of pressure-flow relationships with airway occlusion (MSFPinsp_hold) was extrapolated from RAP/pulmonary artery flow (QPA) relationships during inspiratory holds at PEEP 5 and 10 cmH2O, after bleeding, and in hypervolemia. MSFPRAO increased with PEEP [PEEP 5, 12.9 (SD 2.5) mmHg; PEEP 10, 14.0 (SD 2.6) mmHg, P = 0.002] without change in QPA [2.75 (SD 0.43) vs. 2.56 (SD 0.45) l/min, P = 0.094]. MSFPRAO decreased after bleeding and increased in hypervolemia [10.8 (SD 2.2) and 16.4 (SD 3.0) mmHg, respectively, P &lt; 0.001], with parallel changes in QPA Neither PEEP nor volume state altered RVR (P = 0.489). MSFPinsp_hold overestimated MSFPRAO [16.5 (SD 5.8) vs. 13.6 (SD 3.2) mmHg, P = 0.001; mean difference 3.0 (SD 5.1) mmHg]. Inspiratory holds shifted the RAP/QPA relationship rightward in euvolemia because inferior vena cava flow (QIVC) recovered early after an inspiratory hold nadir. The QIVC nadir was lowest after bleeding [36% (SD 24%) of preinspiratory hold at 15 cmH2O inspiratory pressure], and the QIVC recovery was most complete at the lowest inspiratory pressures independent of volume state [range from 80% (SD 7%) after bleeding to 103% (SD 8%) at PEEP 10 cmH2O of QIVC before inspiratory hold]. The QIVC recovery thus defends venous return, possibly via hepatosplanchnic vascular waterfall.","container-title":"American Journal of Physiology. Heart and Circulatory Physiology","DOI":"10.1152/ajpheart.00931.2015","ISSN":"1522-1539","issue":"3","journalAbbreviation":"Am J Physiol Heart Circ Physiol","language":"eng","note":"PMID: 27422991","page":"H794-806","source":"PubMed","title":"Effect of PEEP, blood volume, and inspiratory hold maneuvers on venous return","volume":"311","author":[{"family":"Berger","given":"David"},{"family":"Moller","given":"Per W."},{"family":"Weber","given":"Alberto"},{"family":"Bloch","given":"Andreas"},{"family":"Bloechlinger","given":"Stefan"},{"family":"Haenggi","given":"Matthias"},{"family":"Sondergaard","given":"Soren"},{"family":"Jakob","given":"Stephan M."},{"family":"Magder","given":"Sheldon"},{"family":"Takala","given":"Jukka"}],"issued":{"date-parts":[["2016",9,1]]}}}],"schema":"https://github.com/citation-style-language/schema/raw/master/csl-citation.json"} </w:instrText>
      </w:r>
      <w:r w:rsidR="008A7A61" w:rsidRPr="00A879E4">
        <w:rPr>
          <w:lang w:val="en-GB"/>
        </w:rPr>
        <w:fldChar w:fldCharType="separate"/>
      </w:r>
      <w:r w:rsidR="00F73DF5" w:rsidRPr="00BC3A2E">
        <w:rPr>
          <w:rFonts w:ascii="Calibri" w:hAnsi="Calibri" w:cs="Calibri"/>
          <w:lang w:val="en-GB"/>
        </w:rPr>
        <w:t>[16]</w:t>
      </w:r>
      <w:r w:rsidR="008A7A61" w:rsidRPr="00A879E4">
        <w:rPr>
          <w:lang w:val="en-GB"/>
        </w:rPr>
        <w:fldChar w:fldCharType="end"/>
      </w:r>
      <w:r w:rsidR="008A7A61" w:rsidRPr="00BC3A2E">
        <w:rPr>
          <w:lang w:val="en-GB"/>
        </w:rPr>
        <w:t xml:space="preserve">. </w:t>
      </w:r>
      <w:r w:rsidR="001A487C" w:rsidRPr="00A879E4">
        <w:rPr>
          <w:lang w:val="en-GB"/>
        </w:rPr>
        <w:t>Another</w:t>
      </w:r>
      <w:r w:rsidR="00F70E4C" w:rsidRPr="00A879E4">
        <w:rPr>
          <w:lang w:val="en-GB"/>
        </w:rPr>
        <w:t xml:space="preserve"> limitation of this method is that its accuracy could be </w:t>
      </w:r>
      <w:r w:rsidR="008A7A61" w:rsidRPr="00A879E4">
        <w:rPr>
          <w:shd w:val="clear" w:color="auto" w:fill="FFFFFF"/>
          <w:lang w:val="en-GB"/>
        </w:rPr>
        <w:t>affected by the under</w:t>
      </w:r>
      <w:r w:rsidR="00F70E4C" w:rsidRPr="00A879E4">
        <w:rPr>
          <w:shd w:val="clear" w:color="auto" w:fill="FFFFFF"/>
          <w:lang w:val="en-GB"/>
        </w:rPr>
        <w:t xml:space="preserve">lying volume state. The best concordance is obtained with </w:t>
      </w:r>
      <w:r w:rsidR="00B37B24" w:rsidRPr="00A879E4">
        <w:rPr>
          <w:shd w:val="clear" w:color="auto" w:fill="FFFFFF"/>
          <w:lang w:val="en-GB"/>
        </w:rPr>
        <w:t xml:space="preserve">the </w:t>
      </w:r>
      <w:r w:rsidR="00F70E4C" w:rsidRPr="00A879E4">
        <w:rPr>
          <w:shd w:val="clear" w:color="auto" w:fill="FFFFFF"/>
          <w:lang w:val="en-GB"/>
        </w:rPr>
        <w:t>euvol</w:t>
      </w:r>
      <w:r w:rsidR="00B37B24" w:rsidRPr="00A879E4">
        <w:rPr>
          <w:shd w:val="clear" w:color="auto" w:fill="FFFFFF"/>
          <w:lang w:val="en-GB"/>
        </w:rPr>
        <w:t>a</w:t>
      </w:r>
      <w:r w:rsidR="00F70E4C" w:rsidRPr="00A879E4">
        <w:rPr>
          <w:shd w:val="clear" w:color="auto" w:fill="FFFFFF"/>
          <w:lang w:val="en-GB"/>
        </w:rPr>
        <w:t xml:space="preserve">emic state and the worst with </w:t>
      </w:r>
      <w:r w:rsidR="00B37B24" w:rsidRPr="00A879E4">
        <w:rPr>
          <w:shd w:val="clear" w:color="auto" w:fill="FFFFFF"/>
          <w:lang w:val="en-GB"/>
        </w:rPr>
        <w:t xml:space="preserve">the </w:t>
      </w:r>
      <w:r w:rsidR="00F70E4C" w:rsidRPr="00A879E4">
        <w:rPr>
          <w:shd w:val="clear" w:color="auto" w:fill="FFFFFF"/>
          <w:lang w:val="en-GB"/>
        </w:rPr>
        <w:t>hypervol</w:t>
      </w:r>
      <w:r w:rsidR="00B37B24" w:rsidRPr="00A879E4">
        <w:rPr>
          <w:shd w:val="clear" w:color="auto" w:fill="FFFFFF"/>
          <w:lang w:val="en-GB"/>
        </w:rPr>
        <w:t>a</w:t>
      </w:r>
      <w:r w:rsidR="00F70E4C" w:rsidRPr="00A879E4">
        <w:rPr>
          <w:shd w:val="clear" w:color="auto" w:fill="FFFFFF"/>
          <w:lang w:val="en-GB"/>
        </w:rPr>
        <w:t xml:space="preserve">emic state </w:t>
      </w:r>
      <w:r w:rsidR="00F70E4C" w:rsidRPr="00A879E4">
        <w:rPr>
          <w:shd w:val="clear" w:color="auto" w:fill="FFFFFF"/>
          <w:lang w:val="en-GB"/>
        </w:rPr>
        <w:fldChar w:fldCharType="begin"/>
      </w:r>
      <w:r w:rsidR="00F73DF5" w:rsidRPr="00A879E4">
        <w:rPr>
          <w:shd w:val="clear" w:color="auto" w:fill="FFFFFF"/>
          <w:lang w:val="en-GB"/>
        </w:rPr>
        <w:instrText xml:space="preserve"> ADDIN ZOTERO_ITEM CSL_CITATION {"citationID":"ZxIIWiqB","properties":{"formattedCitation":"[17]","plainCitation":"[17]","noteIndex":0},"citationItems":[{"id":184,"uris":["http://zotero.org/users/local/qvM9wAal/items/JKA998BT"],"itemData":{"id":184,"type":"article-journal","abstract":"Various methods for indirect assessment of mean systemic filling pressure (MSFP) produce controversial results compared with MSFP at zero blood flow. We recently reported that the difference between MSFP at zero flow measured by right atrial balloon occlusion (MSFPRAO) and MSFP estimated using inspiratory holds depends on the volume status. We now compare three indirect estimates of MSFP with MSFPRAO in euvolemia, bleeding, and hypervolemia in a model of anesthetized pigs (n = 9) with intact circulation. MSFP was estimated using instantaneous beat-to-beat venous return during tidal ventilation (MSFPinst_VR), right atrial pressure-flow data pairs at flow nadir during inspiratory holds (MSFPnadir_hold), and a dynamic model analog adapted to pigs (MSFPa). MSFPRAO was underestimated by MSFPnadir_hold and MSFPa in all volume states. Volume status modified the difference between MSFPRAO and all indirect methods (method × volume state interaction, P ≤ 0.020). All methods tracked changes in MSFPRAO concordantly, with the lowest bias seen for MSFPa [bias (confidence interval): -0.4 (-0.7 to -0.0) mmHg]. We conclude that indirect estimates of MSFP are unreliable in this experimental setup. NEW &amp; NOTEWORTHY For indirect estimations of MSFP using inspiratory hold maneuvers, instantaneous beat-to-beat venous return, or a dynamic model analog, the accuracy was affected by the underlying volume state. All methods investigated tracked changes in MSFPRAO concordantly.","container-title":"Journal of Applied Physiology (Bethesda, Md.: 1985)","DOI":"10.1152/japplphysiol.00897.2018","ISSN":"1522-1601","issue":"6","journalAbbreviation":"J Appl Physiol (1985)","language":"eng","note":"PMID: 30817243","page":"1503-1513","source":"PubMed","title":"Effect of volume status on the estimation of mean systemic filling pressure","volume":"126","author":[{"family":"Werner-Moller","given":"Per"},{"family":"Sondergaard","given":"Soren"},{"family":"Jakob","given":"Stephan M."},{"family":"Takala","given":"Jukka"},{"family":"Berger","given":"David"}],"issued":{"date-parts":[["2019",6,1]]}}}],"schema":"https://github.com/citation-style-language/schema/raw/master/csl-citation.json"} </w:instrText>
      </w:r>
      <w:r w:rsidR="00F70E4C" w:rsidRPr="00A879E4">
        <w:rPr>
          <w:shd w:val="clear" w:color="auto" w:fill="FFFFFF"/>
          <w:lang w:val="en-GB"/>
        </w:rPr>
        <w:fldChar w:fldCharType="separate"/>
      </w:r>
      <w:r w:rsidR="00F73DF5" w:rsidRPr="00A879E4">
        <w:rPr>
          <w:rFonts w:ascii="Calibri" w:hAnsi="Calibri" w:cs="Calibri"/>
          <w:lang w:val="en-GB"/>
        </w:rPr>
        <w:t>[17]</w:t>
      </w:r>
      <w:r w:rsidR="00F70E4C" w:rsidRPr="00A879E4">
        <w:rPr>
          <w:shd w:val="clear" w:color="auto" w:fill="FFFFFF"/>
          <w:lang w:val="en-GB"/>
        </w:rPr>
        <w:fldChar w:fldCharType="end"/>
      </w:r>
      <w:r w:rsidR="00F70E4C" w:rsidRPr="00A879E4">
        <w:rPr>
          <w:shd w:val="clear" w:color="auto" w:fill="FFFFFF"/>
          <w:lang w:val="en-GB"/>
        </w:rPr>
        <w:t xml:space="preserve">. </w:t>
      </w:r>
      <w:r w:rsidR="001A487C" w:rsidRPr="00A879E4">
        <w:rPr>
          <w:shd w:val="clear" w:color="auto" w:fill="FFFFFF"/>
          <w:lang w:val="en-GB"/>
        </w:rPr>
        <w:t>Nevertheless</w:t>
      </w:r>
      <w:r w:rsidR="00BC0798" w:rsidRPr="00A879E4">
        <w:rPr>
          <w:shd w:val="clear" w:color="auto" w:fill="FFFFFF"/>
          <w:lang w:val="en-GB"/>
        </w:rPr>
        <w:t>,</w:t>
      </w:r>
      <w:r w:rsidR="00BC0798" w:rsidRPr="00A879E4">
        <w:rPr>
          <w:lang w:val="en-GB"/>
        </w:rPr>
        <w:t xml:space="preserve"> </w:t>
      </w:r>
      <w:r w:rsidR="00F70E4C" w:rsidRPr="00A879E4">
        <w:rPr>
          <w:shd w:val="clear" w:color="auto" w:fill="FFFFFF"/>
          <w:lang w:val="en-GB"/>
        </w:rPr>
        <w:t>the heart-lung interaction</w:t>
      </w:r>
      <w:r w:rsidR="00771C8C" w:rsidRPr="00A879E4">
        <w:rPr>
          <w:shd w:val="clear" w:color="auto" w:fill="FFFFFF"/>
          <w:lang w:val="en-GB"/>
        </w:rPr>
        <w:t>s</w:t>
      </w:r>
      <w:r w:rsidR="00F70E4C" w:rsidRPr="00A879E4">
        <w:rPr>
          <w:shd w:val="clear" w:color="auto" w:fill="FFFFFF"/>
          <w:lang w:val="en-GB"/>
        </w:rPr>
        <w:t xml:space="preserve"> method track</w:t>
      </w:r>
      <w:r w:rsidR="00BC0798" w:rsidRPr="00A879E4">
        <w:rPr>
          <w:shd w:val="clear" w:color="auto" w:fill="FFFFFF"/>
          <w:lang w:val="en-GB"/>
        </w:rPr>
        <w:t>s</w:t>
      </w:r>
      <w:r w:rsidR="00F70E4C" w:rsidRPr="00A879E4">
        <w:rPr>
          <w:shd w:val="clear" w:color="auto" w:fill="FFFFFF"/>
          <w:lang w:val="en-GB"/>
        </w:rPr>
        <w:t xml:space="preserve"> changes of Pmsf concordantly compared to the ballo</w:t>
      </w:r>
      <w:r w:rsidR="00BC0798" w:rsidRPr="00A879E4">
        <w:rPr>
          <w:shd w:val="clear" w:color="auto" w:fill="FFFFFF"/>
          <w:lang w:val="en-GB"/>
        </w:rPr>
        <w:t>o</w:t>
      </w:r>
      <w:r w:rsidR="00F70E4C" w:rsidRPr="00A879E4">
        <w:rPr>
          <w:shd w:val="clear" w:color="auto" w:fill="FFFFFF"/>
          <w:lang w:val="en-GB"/>
        </w:rPr>
        <w:t xml:space="preserve">n occlusion method </w:t>
      </w:r>
      <w:r w:rsidR="00F70E4C" w:rsidRPr="00A879E4">
        <w:rPr>
          <w:shd w:val="clear" w:color="auto" w:fill="FFFFFF"/>
          <w:lang w:val="en-GB"/>
        </w:rPr>
        <w:fldChar w:fldCharType="begin"/>
      </w:r>
      <w:r w:rsidR="00F73DF5" w:rsidRPr="00A879E4">
        <w:rPr>
          <w:shd w:val="clear" w:color="auto" w:fill="FFFFFF"/>
          <w:lang w:val="en-GB"/>
        </w:rPr>
        <w:instrText xml:space="preserve"> ADDIN ZOTERO_ITEM CSL_CITATION {"citationID":"YW3svGXF","properties":{"formattedCitation":"[17]","plainCitation":"[17]","noteIndex":0},"citationItems":[{"id":184,"uris":["http://zotero.org/users/local/qvM9wAal/items/JKA998BT"],"itemData":{"id":184,"type":"article-journal","abstract":"Various methods for indirect assessment of mean systemic filling pressure (MSFP) produce controversial results compared with MSFP at zero blood flow. We recently reported that the difference between MSFP at zero flow measured by right atrial balloon occlusion (MSFPRAO) and MSFP estimated using inspiratory holds depends on the volume status. We now compare three indirect estimates of MSFP with MSFPRAO in euvolemia, bleeding, and hypervolemia in a model of anesthetized pigs (n = 9) with intact circulation. MSFP was estimated using instantaneous beat-to-beat venous return during tidal ventilation (MSFPinst_VR), right atrial pressure-flow data pairs at flow nadir during inspiratory holds (MSFPnadir_hold), and a dynamic model analog adapted to pigs (MSFPa). MSFPRAO was underestimated by MSFPnadir_hold and MSFPa in all volume states. Volume status modified the difference between MSFPRAO and all indirect methods (method × volume state interaction, P ≤ 0.020). All methods tracked changes in MSFPRAO concordantly, with the lowest bias seen for MSFPa [bias (confidence interval): -0.4 (-0.7 to -0.0) mmHg]. We conclude that indirect estimates of MSFP are unreliable in this experimental setup. NEW &amp; NOTEWORTHY For indirect estimations of MSFP using inspiratory hold maneuvers, instantaneous beat-to-beat venous return, or a dynamic model analog, the accuracy was affected by the underlying volume state. All methods investigated tracked changes in MSFPRAO concordantly.","container-title":"Journal of Applied Physiology (Bethesda, Md.: 1985)","DOI":"10.1152/japplphysiol.00897.2018","ISSN":"1522-1601","issue":"6","journalAbbreviation":"J Appl Physiol (1985)","language":"eng","note":"PMID: 30817243","page":"1503-1513","source":"PubMed","title":"Effect of volume status on the estimation of mean systemic filling pressure","volume":"126","author":[{"family":"Werner-Moller","given":"Per"},{"family":"Sondergaard","given":"Soren"},{"family":"Jakob","given":"Stephan M."},{"family":"Takala","given":"Jukka"},{"family":"Berger","given":"David"}],"issued":{"date-parts":[["2019",6,1]]}}}],"schema":"https://github.com/citation-style-language/schema/raw/master/csl-citation.json"} </w:instrText>
      </w:r>
      <w:r w:rsidR="00F70E4C" w:rsidRPr="00A879E4">
        <w:rPr>
          <w:shd w:val="clear" w:color="auto" w:fill="FFFFFF"/>
          <w:lang w:val="en-GB"/>
        </w:rPr>
        <w:fldChar w:fldCharType="separate"/>
      </w:r>
      <w:r w:rsidR="00F73DF5" w:rsidRPr="00A879E4">
        <w:rPr>
          <w:rFonts w:ascii="Calibri" w:hAnsi="Calibri" w:cs="Calibri"/>
          <w:lang w:val="en-GB"/>
        </w:rPr>
        <w:t>[17]</w:t>
      </w:r>
      <w:r w:rsidR="00F70E4C" w:rsidRPr="00A879E4">
        <w:rPr>
          <w:shd w:val="clear" w:color="auto" w:fill="FFFFFF"/>
          <w:lang w:val="en-GB"/>
        </w:rPr>
        <w:fldChar w:fldCharType="end"/>
      </w:r>
      <w:r w:rsidR="00F70E4C" w:rsidRPr="00A879E4">
        <w:rPr>
          <w:shd w:val="clear" w:color="auto" w:fill="FFFFFF"/>
          <w:lang w:val="en-GB"/>
        </w:rPr>
        <w:t>.</w:t>
      </w:r>
      <w:r w:rsidR="00AE423E" w:rsidRPr="00A879E4">
        <w:rPr>
          <w:shd w:val="clear" w:color="auto" w:fill="FFFFFF"/>
          <w:lang w:val="en-GB"/>
        </w:rPr>
        <w:t xml:space="preserve"> </w:t>
      </w:r>
      <w:r w:rsidR="00896019" w:rsidRPr="00BC3A2E">
        <w:rPr>
          <w:shd w:val="clear" w:color="auto" w:fill="FFFFFF"/>
          <w:lang w:val="en-GB"/>
        </w:rPr>
        <w:t>Last</w:t>
      </w:r>
      <w:r w:rsidR="00771C8C" w:rsidRPr="00BC3A2E">
        <w:rPr>
          <w:shd w:val="clear" w:color="auto" w:fill="FFFFFF"/>
          <w:lang w:val="en-GB"/>
        </w:rPr>
        <w:t>ly</w:t>
      </w:r>
      <w:r w:rsidR="00896019" w:rsidRPr="00BC3A2E">
        <w:rPr>
          <w:shd w:val="clear" w:color="auto" w:fill="FFFFFF"/>
          <w:lang w:val="en-GB"/>
        </w:rPr>
        <w:t xml:space="preserve">, this method may be considered as a qualitative approach </w:t>
      </w:r>
      <w:r w:rsidR="00771C8C" w:rsidRPr="00BC3A2E">
        <w:rPr>
          <w:shd w:val="clear" w:color="auto" w:fill="FFFFFF"/>
          <w:lang w:val="en-GB"/>
        </w:rPr>
        <w:t xml:space="preserve">more </w:t>
      </w:r>
      <w:r w:rsidR="00896019" w:rsidRPr="00BC3A2E">
        <w:rPr>
          <w:shd w:val="clear" w:color="auto" w:fill="FFFFFF"/>
          <w:lang w:val="en-GB"/>
        </w:rPr>
        <w:t>than a</w:t>
      </w:r>
      <w:r w:rsidR="00771C8C" w:rsidRPr="00BC3A2E">
        <w:rPr>
          <w:shd w:val="clear" w:color="auto" w:fill="FFFFFF"/>
          <w:lang w:val="en-GB"/>
        </w:rPr>
        <w:t>s a</w:t>
      </w:r>
      <w:r w:rsidR="00896019" w:rsidRPr="00BC3A2E">
        <w:rPr>
          <w:shd w:val="clear" w:color="auto" w:fill="FFFFFF"/>
          <w:lang w:val="en-GB"/>
        </w:rPr>
        <w:t xml:space="preserve"> pure</w:t>
      </w:r>
      <w:r w:rsidR="00771C8C" w:rsidRPr="00BC3A2E">
        <w:rPr>
          <w:shd w:val="clear" w:color="auto" w:fill="FFFFFF"/>
          <w:lang w:val="en-GB"/>
        </w:rPr>
        <w:t>ly</w:t>
      </w:r>
      <w:r w:rsidR="00896019" w:rsidRPr="00BC3A2E">
        <w:rPr>
          <w:shd w:val="clear" w:color="auto" w:fill="FFFFFF"/>
          <w:lang w:val="en-GB"/>
        </w:rPr>
        <w:t xml:space="preserve"> quantitative one. Indeed, difficulties </w:t>
      </w:r>
      <w:r w:rsidR="00771C8C" w:rsidRPr="00BC3A2E">
        <w:rPr>
          <w:shd w:val="clear" w:color="auto" w:fill="FFFFFF"/>
          <w:lang w:val="en-GB"/>
        </w:rPr>
        <w:t>in</w:t>
      </w:r>
      <w:r w:rsidR="00896019" w:rsidRPr="00BC3A2E">
        <w:rPr>
          <w:shd w:val="clear" w:color="auto" w:fill="FFFFFF"/>
          <w:lang w:val="en-GB"/>
        </w:rPr>
        <w:t xml:space="preserve"> measur</w:t>
      </w:r>
      <w:r w:rsidR="00771C8C" w:rsidRPr="00BC3A2E">
        <w:rPr>
          <w:shd w:val="clear" w:color="auto" w:fill="FFFFFF"/>
          <w:lang w:val="en-GB"/>
        </w:rPr>
        <w:t>ing CVP</w:t>
      </w:r>
      <w:r w:rsidR="00896019" w:rsidRPr="00BC3A2E">
        <w:rPr>
          <w:shd w:val="clear" w:color="auto" w:fill="FFFFFF"/>
          <w:lang w:val="en-GB"/>
        </w:rPr>
        <w:t xml:space="preserve"> precisely could lead to mistakes when plotting points on the VR curve. The prerequisite of this method is therefore to ensure a very precise measurement of cardiac output</w:t>
      </w:r>
      <w:r w:rsidR="00771C8C" w:rsidRPr="00BC3A2E">
        <w:rPr>
          <w:shd w:val="clear" w:color="auto" w:fill="FFFFFF"/>
          <w:lang w:val="en-GB"/>
        </w:rPr>
        <w:t>,</w:t>
      </w:r>
      <w:r w:rsidR="00896019" w:rsidRPr="00BC3A2E">
        <w:rPr>
          <w:shd w:val="clear" w:color="auto" w:fill="FFFFFF"/>
          <w:lang w:val="en-GB"/>
        </w:rPr>
        <w:t xml:space="preserve"> but also above all of CVP </w:t>
      </w:r>
      <w:r w:rsidR="00896019" w:rsidRPr="00A879E4">
        <w:rPr>
          <w:shd w:val="clear" w:color="auto" w:fill="FFFFFF"/>
          <w:lang w:val="en-GB"/>
        </w:rPr>
        <w:fldChar w:fldCharType="begin"/>
      </w:r>
      <w:r w:rsidR="00896019" w:rsidRPr="00BC3A2E">
        <w:rPr>
          <w:shd w:val="clear" w:color="auto" w:fill="FFFFFF"/>
          <w:lang w:val="en-GB"/>
        </w:rPr>
        <w:instrText xml:space="preserve"> ADDIN ZOTERO_ITEM CSL_CITATION {"citationID":"izvhVCQ8","properties":{"formattedCitation":"[18]","plainCitation":"[18]","noteIndex":0},"citationItems":[{"id":199,"uris":["http://zotero.org/users/local/qvM9wAal/items/A6I3H5CA"],"itemData":{"id":199,"type":"article-journal","abstract":"PURPOSE OF REVIEW: The proper use of central venous pressure requires a good understanding of basic measurement techniques and features of the waveform.\nRECENT FINDINGS: If attention is not paid to proper leveling of the transducer and consideration of transmural pressure then major errors are made in the use of central venous pressure. Besides the information gained from the relationship of changes in central venous pressure to changes in cardiac output, there is also much information to be obtained by examining the waveforms of the central venous pressure tracing. Examples are given of rhythm disorders, tricuspid regurgitation, cardiac tamponade, cardiac restriction, and decreased thoracic compliance.\nSUMMARY: There is much more to the measurement of central venous pressure than the simple digital value on the monitor and the actual waveform should always be examined.","container-title":"Current Opinion in Critical Care","DOI":"10.1097/01.ccx.0000224866.01453.43","ISSN":"1070-5295","issue":"3","journalAbbreviation":"Curr Opin Crit Care","language":"eng","note":"PMID: 16672781","page":"219-227","source":"PubMed","title":"Central venous pressure monitoring","volume":"12","author":[{"family":"Magder","given":"Sheldon"}],"issued":{"date-parts":[["2006",6]]}}}],"schema":"https://github.com/citation-style-language/schema/raw/master/csl-citation.json"} </w:instrText>
      </w:r>
      <w:r w:rsidR="00896019" w:rsidRPr="00A879E4">
        <w:rPr>
          <w:shd w:val="clear" w:color="auto" w:fill="FFFFFF"/>
          <w:lang w:val="en-GB"/>
        </w:rPr>
        <w:fldChar w:fldCharType="separate"/>
      </w:r>
      <w:r w:rsidR="00896019" w:rsidRPr="00BC3A2E">
        <w:rPr>
          <w:rFonts w:ascii="Calibri" w:hAnsi="Calibri" w:cs="Calibri"/>
          <w:lang w:val="en-GB"/>
        </w:rPr>
        <w:t>[18]</w:t>
      </w:r>
      <w:r w:rsidR="00896019" w:rsidRPr="00A879E4">
        <w:rPr>
          <w:shd w:val="clear" w:color="auto" w:fill="FFFFFF"/>
          <w:lang w:val="en-GB"/>
        </w:rPr>
        <w:fldChar w:fldCharType="end"/>
      </w:r>
      <w:r w:rsidR="00896019" w:rsidRPr="00BC3A2E">
        <w:rPr>
          <w:shd w:val="clear" w:color="auto" w:fill="FFFFFF"/>
          <w:lang w:val="en-GB"/>
        </w:rPr>
        <w:t>.</w:t>
      </w:r>
    </w:p>
    <w:p w14:paraId="27EDC844" w14:textId="2DC17F6E" w:rsidR="009E03A4" w:rsidRPr="00BC3A2E" w:rsidRDefault="00F70E4C" w:rsidP="00036BEB">
      <w:pPr>
        <w:spacing w:line="276" w:lineRule="auto"/>
        <w:jc w:val="both"/>
        <w:rPr>
          <w:lang w:val="en-GB"/>
        </w:rPr>
      </w:pPr>
      <w:r w:rsidRPr="00BC3A2E">
        <w:rPr>
          <w:shd w:val="clear" w:color="auto" w:fill="FFFFFF"/>
          <w:lang w:val="en-GB"/>
        </w:rPr>
        <w:t>To conclude, the heart-lung interaction</w:t>
      </w:r>
      <w:r w:rsidR="00771C8C" w:rsidRPr="00BC3A2E">
        <w:rPr>
          <w:shd w:val="clear" w:color="auto" w:fill="FFFFFF"/>
          <w:lang w:val="en-GB"/>
        </w:rPr>
        <w:t>s</w:t>
      </w:r>
      <w:r w:rsidRPr="00BC3A2E">
        <w:rPr>
          <w:shd w:val="clear" w:color="auto" w:fill="FFFFFF"/>
          <w:lang w:val="en-GB"/>
        </w:rPr>
        <w:t xml:space="preserve"> method</w:t>
      </w:r>
      <w:r w:rsidRPr="00BC3A2E" w:rsidDel="00F70E4C">
        <w:rPr>
          <w:lang w:val="en-GB"/>
        </w:rPr>
        <w:t xml:space="preserve"> </w:t>
      </w:r>
      <w:r w:rsidR="009E03A4" w:rsidRPr="00BC3A2E">
        <w:rPr>
          <w:lang w:val="en-GB"/>
        </w:rPr>
        <w:t xml:space="preserve">is the only </w:t>
      </w:r>
      <w:r w:rsidRPr="00BC3A2E">
        <w:rPr>
          <w:lang w:val="en-GB"/>
        </w:rPr>
        <w:t xml:space="preserve">one </w:t>
      </w:r>
      <w:r w:rsidR="009E03A4" w:rsidRPr="00BC3A2E">
        <w:rPr>
          <w:lang w:val="en-GB"/>
        </w:rPr>
        <w:t xml:space="preserve">which allows assessment at the same time </w:t>
      </w:r>
      <w:r w:rsidR="00771C8C" w:rsidRPr="00BC3A2E">
        <w:rPr>
          <w:lang w:val="en-GB"/>
        </w:rPr>
        <w:t>of</w:t>
      </w:r>
      <w:r w:rsidR="009E03A4" w:rsidRPr="00BC3A2E">
        <w:rPr>
          <w:lang w:val="en-GB"/>
        </w:rPr>
        <w:t xml:space="preserve"> Pmsf and RVr</w:t>
      </w:r>
      <w:r w:rsidRPr="00BC3A2E">
        <w:rPr>
          <w:lang w:val="en-GB"/>
        </w:rPr>
        <w:t xml:space="preserve"> at </w:t>
      </w:r>
      <w:r w:rsidR="00771C8C" w:rsidRPr="00BC3A2E">
        <w:rPr>
          <w:lang w:val="en-GB"/>
        </w:rPr>
        <w:t xml:space="preserve">the </w:t>
      </w:r>
      <w:r w:rsidRPr="00BC3A2E">
        <w:rPr>
          <w:lang w:val="en-GB"/>
        </w:rPr>
        <w:t>bedside</w:t>
      </w:r>
      <w:r w:rsidR="009E03A4" w:rsidRPr="00BC3A2E">
        <w:rPr>
          <w:lang w:val="en-GB"/>
        </w:rPr>
        <w:t>. It is the most widely used method to date and could be considered as a reference</w:t>
      </w:r>
      <w:r w:rsidRPr="00BC3A2E">
        <w:rPr>
          <w:lang w:val="en-GB"/>
        </w:rPr>
        <w:t xml:space="preserve"> for critically ill patients</w:t>
      </w:r>
      <w:r w:rsidR="009E03A4" w:rsidRPr="00BC3A2E">
        <w:rPr>
          <w:lang w:val="en-GB"/>
        </w:rPr>
        <w:t xml:space="preserve"> </w:t>
      </w:r>
      <w:r w:rsidR="009E03A4" w:rsidRPr="00A879E4">
        <w:rPr>
          <w:lang w:val="en-GB"/>
        </w:rPr>
        <w:fldChar w:fldCharType="begin"/>
      </w:r>
      <w:r w:rsidR="00F73DF5" w:rsidRPr="00BC3A2E">
        <w:rPr>
          <w:lang w:val="en-GB"/>
        </w:rPr>
        <w:instrText xml:space="preserve"> ADDIN ZOTERO_ITEM CSL_CITATION {"citationID":"iggSCHfX","properties":{"formattedCitation":"[8]","plainCitation":"[8]","noteIndex":0},"citationItems":[{"id":63,"uris":["http://zotero.org/users/local/qvM9wAal/items/EWJJ6ANW"],"itemData":{"id":63,"type":"article-journal","abstract":"The bedside hemodynamic assessment of the critically ill remains challenging since blood volume, arterial-venous interaction and compliance are not measured directly. Mean circulatory filling pressure (Pmcf) is the blood pressure throughout the vascular system at zero flow. Animal studies have shown Pmcf provides information on vascular compliance, volume responsiveness and enables the calculation of stressed volume. It is now possible to measure Pmcf at the bedside. We performed a systematic review of the current Pmcf measurement techniques and compared their clinical applicability, precision, accuracy and limitations. A comprehensive search strategy was performed in PubMed, Embase and the Cochrane databases. Studies measuring Pmcf in heart-beating patients at the bedside were included. Data were extracted from the articles into predefined forms. Quality assessment was based on the Newcastle-Ottawa Scale for cohort studies. A total of 17 prospective cohort studies were included. Three techniques were described: Pmcf hold, based on inspiratory hold-derived venous return curves, Pmcf arm, based on arterial and venous pressure equilibration in the arm as a model for the entire circulation, and Pmcf analogue, based on a Guytonian mathematical model of the circulation. The included studies show Pmcf to accurately follow intravascular fluid administration and vascular compliance following drug-induced hemodynamic changes. Bedside Pmcf measures allow for more direct assessment of circulating blood volume, venous return and compliance. However, studies are needed to determine normative Pmcf values and their expected changes to therapies if they are to be used to guide clinical practice.","container-title":"Annals of Intensive Care","DOI":"10.1186/s13613-018-0418-2","ISSN":"2110-5820","issue":"1","journalAbbreviation":"Ann Intensive Care","language":"eng","note":"PMID: 29926230\nPMCID: PMC6010367","page":"73","source":"PubMed","title":"Estimating mean circulatory filling pressure in clinical practice: a systematic review comparing three bedside methods in the critically ill","title-short":"Estimating mean circulatory filling pressure in clinical practice","volume":"8","author":[{"family":"Wijnberge","given":"Marije"},{"family":"Sindhunata","given":"Daniko P."},{"family":"Pinsky","given":"Michael R."},{"family":"Vlaar","given":"Alexander P."},{"family":"Ouweneel","given":"Else"},{"family":"Jansen","given":"Jos R."},{"family":"Veelo","given":"Denise P."},{"family":"Geerts","given":"Bart F."}],"issued":{"date-parts":[["2018",6,20]]}}}],"schema":"https://github.com/citation-style-language/schema/raw/master/csl-citation.json"} </w:instrText>
      </w:r>
      <w:r w:rsidR="009E03A4" w:rsidRPr="00A879E4">
        <w:rPr>
          <w:lang w:val="en-GB"/>
        </w:rPr>
        <w:fldChar w:fldCharType="separate"/>
      </w:r>
      <w:r w:rsidR="00F73DF5" w:rsidRPr="00BC3A2E">
        <w:rPr>
          <w:rFonts w:ascii="Calibri" w:hAnsi="Calibri" w:cs="Calibri"/>
          <w:lang w:val="en-GB"/>
        </w:rPr>
        <w:t>[8]</w:t>
      </w:r>
      <w:r w:rsidR="009E03A4" w:rsidRPr="00A879E4">
        <w:rPr>
          <w:lang w:val="en-GB"/>
        </w:rPr>
        <w:fldChar w:fldCharType="end"/>
      </w:r>
      <w:r w:rsidR="009E03A4" w:rsidRPr="00BC3A2E">
        <w:rPr>
          <w:lang w:val="en-GB"/>
        </w:rPr>
        <w:t>.</w:t>
      </w:r>
    </w:p>
    <w:p w14:paraId="793A13FD" w14:textId="340E8630" w:rsidR="009E03A4" w:rsidRPr="00A879E4" w:rsidRDefault="009E03A4" w:rsidP="00036BEB">
      <w:pPr>
        <w:pStyle w:val="Titre2"/>
        <w:spacing w:line="276" w:lineRule="auto"/>
        <w:rPr>
          <w:i w:val="0"/>
          <w:color w:val="auto"/>
        </w:rPr>
      </w:pPr>
      <w:r w:rsidRPr="00A879E4">
        <w:rPr>
          <w:color w:val="auto"/>
        </w:rPr>
        <w:t xml:space="preserve">The transient stop-flow arm arterial-venous equilibrium </w:t>
      </w:r>
    </w:p>
    <w:p w14:paraId="441DC74C" w14:textId="77777777" w:rsidR="009E03A4" w:rsidRPr="00BC3A2E" w:rsidRDefault="009E03A4" w:rsidP="00036BEB">
      <w:pPr>
        <w:spacing w:line="276" w:lineRule="auto"/>
        <w:jc w:val="both"/>
        <w:rPr>
          <w:lang w:val="en-GB"/>
        </w:rPr>
      </w:pPr>
      <w:r w:rsidRPr="00BC3A2E">
        <w:rPr>
          <w:lang w:val="en-GB"/>
        </w:rPr>
        <w:t>This method reproduces the cardiac arrest method at the arm level. After a rapid occlusion through a pneumatic cuff, the arterial pressure measured through a radial catheter, and the venous pressure measured through a catheter in a peripheral vein, equilibrate at a pressure level which estimates Pmsf.</w:t>
      </w:r>
    </w:p>
    <w:p w14:paraId="7BBAD333" w14:textId="2BE74AAC" w:rsidR="00121E16" w:rsidRPr="00BC3A2E" w:rsidRDefault="009E03A4" w:rsidP="00036BEB">
      <w:pPr>
        <w:spacing w:line="276" w:lineRule="auto"/>
        <w:jc w:val="both"/>
        <w:rPr>
          <w:lang w:val="en-GB"/>
        </w:rPr>
      </w:pPr>
      <w:r w:rsidRPr="00BC3A2E">
        <w:rPr>
          <w:lang w:val="en-GB"/>
        </w:rPr>
        <w:t xml:space="preserve">This method has been validated </w:t>
      </w:r>
      <w:r w:rsidR="00121E16" w:rsidRPr="00BC3A2E">
        <w:rPr>
          <w:lang w:val="en-GB"/>
        </w:rPr>
        <w:t xml:space="preserve">in humans </w:t>
      </w:r>
      <w:r w:rsidRPr="00BC3A2E">
        <w:rPr>
          <w:lang w:val="en-GB"/>
        </w:rPr>
        <w:t xml:space="preserve">compared </w:t>
      </w:r>
      <w:r w:rsidR="00121E16" w:rsidRPr="00BC3A2E">
        <w:rPr>
          <w:lang w:val="en-GB"/>
        </w:rPr>
        <w:t>to</w:t>
      </w:r>
      <w:r w:rsidRPr="00BC3A2E">
        <w:rPr>
          <w:lang w:val="en-GB"/>
        </w:rPr>
        <w:t xml:space="preserve"> heart-lung interaction</w:t>
      </w:r>
      <w:r w:rsidR="004222A1" w:rsidRPr="00BC3A2E">
        <w:rPr>
          <w:lang w:val="en-GB"/>
        </w:rPr>
        <w:t>s</w:t>
      </w:r>
      <w:r w:rsidRPr="00BC3A2E">
        <w:rPr>
          <w:lang w:val="en-GB"/>
        </w:rPr>
        <w:t xml:space="preserve"> method </w:t>
      </w:r>
      <w:r w:rsidRPr="00A879E4">
        <w:rPr>
          <w:lang w:val="en-GB"/>
        </w:rPr>
        <w:fldChar w:fldCharType="begin"/>
      </w:r>
      <w:r w:rsidR="00896019" w:rsidRPr="00BC3A2E">
        <w:rPr>
          <w:lang w:val="en-GB"/>
        </w:rPr>
        <w:instrText xml:space="preserve"> ADDIN ZOTERO_ITEM CSL_CITATION {"citationID":"pKxfrBeb","properties":{"formattedCitation":"[19]","plainCitation":"[19]","noteIndex":0},"citationItems":[{"id":87,"uris":["http://zotero.org/users/local/qvM9wAal/items/BMGUJ4Q3"],"itemData":{"id":87,"type":"article-journal","abstract":"PURPOSE: To assess the level of agreement between different bedside estimates of effective circulating blood volume-mean systemic filling pressure (Pmsf), arm equilibrium pressure (Parm) and model analog (Pmsa)-in ICU patients.\nMETHODS: Eleven mechanically ventilated postoperative cardiac surgery patients were studied. Sequential measures were made in the supine position, rotating the bed to a 30° head-up tilt and after fluid loading (500 ml colloid). During each condition four inspiratory hold maneuvers were done to determine Pmsf; arm stop-flow was created by inflating a cuff around the upper arm for 30 s to measure Parm, and Pmsa was estimated from a Guytonian model of the systemic circulation.\nRESULTS: Mean Pmsf, Parm and Pmsa across all three states were 20.9 ± 5.6, 19.8 ± 5.7 and 14.9 ± 4.0 mmHg, respectively. Bland-Altman analysis for the difference between Parm and Pmsf showed a non-significant bias of -1.0 ± 3.08 mmHg (p = 0.062), a coefficient of variation (COV) of 15 %, and limits of agreement (LOA) of -7.3 and 5.2 mmHg. For the difference between Pmsf and Pmsa we found a bias of -6.0 ± 3.1 mmHg (p &lt; 0.001), COV 17 % and LOA -12.4 and 0.3 mmHg. Changes in Pmsf and Parm and in Pmsf and Pmsa were directionally concordant in response to head-up tilt and volume loading.\nCONCLUSIONS: Parm and Pmsf are interchangeable in mechanically ventilated postoperative cardiac surgery patients. Changes in effective circulatory volume are tracked well by changes in Parm and Pmsa.","container-title":"Intensive Care Medicine","DOI":"10.1007/s00134-012-2586-0","ISSN":"1432-1238","issue":"9","journalAbbreviation":"Intensive Care Med","language":"eng","note":"PMID: 22584797\nPMCID: PMC3423572","page":"1452-1460","source":"PubMed","title":"Estimation of mean systemic filling pressure in postoperative cardiac surgery patients with three methods","volume":"38","author":[{"family":"Maas","given":"Jacinta J."},{"family":"Pinsky","given":"Michael R."},{"family":"Geerts","given":"Bart F."},{"family":"Wilde","given":"Rob B.","non-dropping-particle":"de"},{"family":"Jansen","given":"Jos R."}],"issued":{"date-parts":[["2012",9]]}}}],"schema":"https://github.com/citation-style-language/schema/raw/master/csl-citation.json"} </w:instrText>
      </w:r>
      <w:r w:rsidRPr="00A879E4">
        <w:rPr>
          <w:lang w:val="en-GB"/>
        </w:rPr>
        <w:fldChar w:fldCharType="separate"/>
      </w:r>
      <w:r w:rsidR="00896019" w:rsidRPr="00BC3A2E">
        <w:rPr>
          <w:rFonts w:ascii="Calibri" w:hAnsi="Calibri" w:cs="Calibri"/>
          <w:lang w:val="en-GB"/>
        </w:rPr>
        <w:t>[19]</w:t>
      </w:r>
      <w:r w:rsidRPr="00A879E4">
        <w:rPr>
          <w:lang w:val="en-GB"/>
        </w:rPr>
        <w:fldChar w:fldCharType="end"/>
      </w:r>
      <w:r w:rsidR="00121E16" w:rsidRPr="00BC3A2E">
        <w:rPr>
          <w:lang w:val="en-GB"/>
        </w:rPr>
        <w:t xml:space="preserve"> and recently in animals compared to the reference zero-flow method </w:t>
      </w:r>
      <w:r w:rsidR="00121E16" w:rsidRPr="00A879E4">
        <w:rPr>
          <w:lang w:val="en-GB"/>
        </w:rPr>
        <w:fldChar w:fldCharType="begin"/>
      </w:r>
      <w:r w:rsidR="00896019" w:rsidRPr="00BC3A2E">
        <w:rPr>
          <w:lang w:val="en-GB"/>
        </w:rPr>
        <w:instrText xml:space="preserve"> ADDIN ZOTERO_ITEM CSL_CITATION {"citationID":"b0csSk91","properties":{"formattedCitation":"[20]","plainCitation":"[20]","noteIndex":0},"citationItems":[{"id":187,"uris":["http://zotero.org/users/local/qvM9wAal/items/YWWV62SU"],"itemData":{"id":187,"type":"article-journal","abstract":"The mean systemic pressure analog (Pmsa), calculated from running hemodynamic data, estimates mean systemic filling pressure (MSFP). This post hoc study used data from a porcine veno-arterial extracorporeal membrane oxygenation (ECMO) model [n = 9; Sus scrofa domesticus; ES breed (Schweizer Edelschwein)] with eight experimental conditions; Euvolemia [a volume state where ECMO flow produced normal mixed venous saturation (SVO2) without vascular collapse]; three levels of increasing norepinephrine infusion (Vasoconstriction 1-3); status after stopping norepinephrine (Post Vasoconstriction); and three steps of volume expansion (10 mL/kg crystalloid bolus) (Volume Expansion 1-3). In each condition, Pmsa and a \"reduced-pump-speed-Pmsa\" (Pmsared) were calculated from baseline and briefly reduced pump speeds, respectively. We calculated agreement for absolute values (per condition) and changes (between consecutive conditions) of Pmsa and Pmsared, against MSFP at zero ECMO flow. Euvolemia venous return driving pressure was 5.1 ± 2.0 mmHg. Bland-Altman analysis for Pmsa vs. MSFP (all conditions; 72 data pairs) showed bias (confidence interval) 0.5 (0.1-0.9) mmHg; limits of agreement (LoA) -2.7 to 3.8 mmHg. Bias for ΔPmsa vs. ΔMSFP (63 data pairs): 0.2 (-0.2 to 0.6) mmHg, LoA -3.2 to 3.6 mmHg. Bias for Pmsared vs. MSFP (72 data pairs): 0.0 (-0.3 to -0.3) mmHg; LoA -2.3 to 2.4 mmHg. Bias for ΔPmsared vs. ΔMSFP (63 data pairs) was 0.2 (-0.1 to 0.4) mmHg; LoA -1.8 to 2.1 mmHg. In conclusion, during veno-arterial ECMO, under clinically relevant levels of vasoconstriction and volume expansion, Pmsa accurately estimated absolute and changing values of MSFP, with low between-method precision. The within-method precision of Pmsa was excellent, with a least significant change of 0.15 mmHg.NEW &amp; NOTEWORTHY This is the first study ever to validate the mean systemic pressure analog (Pmsa) against the reference mean systemic filling pressure (MSFP) determined at full arterio-venous pressure equilibrium. Using a porcine ECMO model with clinically relevant levels of vasoconstriction and volume expansion, we showed that Pmsa accurately estimated absolute and changing values of MSFP, with a poor between-method precision. The within-method precision of Pmsa was excellent.","container-title":"Journal of Applied Physiology (Bethesda, Md.: 1985)","DOI":"10.1152/japplphysiol.00804.2021","ISSN":"1522-1601","issue":"3","journalAbbreviation":"J Appl Physiol (1985)","language":"eng","note":"PMID: 35085032","page":"726-736","source":"PubMed","title":"Experimental validation of a mean systemic pressure analog against zero-flow measurements in porcine VA-ECMO","volume":"132","author":[{"family":"Werner-Moller","given":"Per"},{"family":"Heinisch","given":"Paul Philipp"},{"family":"Hana","given":"Anisa"},{"family":"Bachmann","given":"Kaspar F."},{"family":"Sondergaard","given":"Soren"},{"family":"Jakob","given":"Stephan M."},{"family":"Takala","given":"Jukka"},{"family":"Berger","given":"David"}],"issued":{"date-parts":[["2022",3,1]]}}}],"schema":"https://github.com/citation-style-language/schema/raw/master/csl-citation.json"} </w:instrText>
      </w:r>
      <w:r w:rsidR="00121E16" w:rsidRPr="00A879E4">
        <w:rPr>
          <w:lang w:val="en-GB"/>
        </w:rPr>
        <w:fldChar w:fldCharType="separate"/>
      </w:r>
      <w:r w:rsidR="00896019" w:rsidRPr="00BC3A2E">
        <w:rPr>
          <w:rFonts w:ascii="Calibri" w:hAnsi="Calibri" w:cs="Calibri"/>
          <w:lang w:val="en-GB"/>
        </w:rPr>
        <w:t>[20]</w:t>
      </w:r>
      <w:r w:rsidR="00121E16" w:rsidRPr="00A879E4">
        <w:rPr>
          <w:lang w:val="en-GB"/>
        </w:rPr>
        <w:fldChar w:fldCharType="end"/>
      </w:r>
      <w:r w:rsidR="00DA3544" w:rsidRPr="00BC3A2E">
        <w:rPr>
          <w:lang w:val="en-GB"/>
        </w:rPr>
        <w:t xml:space="preserve">. </w:t>
      </w:r>
      <w:r w:rsidR="00DA3544" w:rsidRPr="00A879E4">
        <w:rPr>
          <w:lang w:val="en-GB"/>
        </w:rPr>
        <w:t xml:space="preserve">Considering </w:t>
      </w:r>
      <w:r w:rsidR="004222A1" w:rsidRPr="00A879E4">
        <w:rPr>
          <w:lang w:val="en-GB"/>
        </w:rPr>
        <w:t xml:space="preserve">the </w:t>
      </w:r>
      <w:r w:rsidR="00DA3544" w:rsidRPr="00A879E4">
        <w:rPr>
          <w:lang w:val="en-GB"/>
        </w:rPr>
        <w:t xml:space="preserve">difficulties </w:t>
      </w:r>
      <w:r w:rsidR="004222A1" w:rsidRPr="00A879E4">
        <w:rPr>
          <w:lang w:val="en-GB"/>
        </w:rPr>
        <w:t>in</w:t>
      </w:r>
      <w:r w:rsidR="00DA3544" w:rsidRPr="00A879E4">
        <w:rPr>
          <w:lang w:val="en-GB"/>
        </w:rPr>
        <w:t xml:space="preserve"> measur</w:t>
      </w:r>
      <w:r w:rsidR="004222A1" w:rsidRPr="00A879E4">
        <w:rPr>
          <w:lang w:val="en-GB"/>
        </w:rPr>
        <w:t>ing</w:t>
      </w:r>
      <w:r w:rsidR="00DA3544" w:rsidRPr="00A879E4">
        <w:rPr>
          <w:lang w:val="en-GB"/>
        </w:rPr>
        <w:t xml:space="preserve"> pressure variations</w:t>
      </w:r>
      <w:r w:rsidR="004222A1" w:rsidRPr="00A879E4">
        <w:rPr>
          <w:lang w:val="en-GB"/>
        </w:rPr>
        <w:t xml:space="preserve"> precisely</w:t>
      </w:r>
      <w:r w:rsidR="00DA3544" w:rsidRPr="00A879E4">
        <w:rPr>
          <w:lang w:val="en-GB"/>
        </w:rPr>
        <w:t>, as for the heart-lung interaction</w:t>
      </w:r>
      <w:r w:rsidR="004222A1" w:rsidRPr="00A879E4">
        <w:rPr>
          <w:lang w:val="en-GB"/>
        </w:rPr>
        <w:t>s</w:t>
      </w:r>
      <w:r w:rsidR="00DA3544" w:rsidRPr="00A879E4">
        <w:rPr>
          <w:lang w:val="en-GB"/>
        </w:rPr>
        <w:t xml:space="preserve"> method, the transient stop-flow arm method is more qualitative than quantitative.</w:t>
      </w:r>
    </w:p>
    <w:p w14:paraId="7C3AF5F7" w14:textId="035DC3D6" w:rsidR="009E03A4" w:rsidRPr="00BC3A2E" w:rsidRDefault="009E03A4" w:rsidP="00036BEB">
      <w:pPr>
        <w:spacing w:line="276" w:lineRule="auto"/>
        <w:jc w:val="both"/>
        <w:rPr>
          <w:lang w:val="en-GB"/>
        </w:rPr>
      </w:pPr>
      <w:r w:rsidRPr="00BC3A2E">
        <w:rPr>
          <w:lang w:val="en-GB"/>
        </w:rPr>
        <w:t>The main interest of this method is that it can be performed in awake patients with spontaneous breathing. Its main limitation is that it measures only Pmsf, without any estimation of RVr.</w:t>
      </w:r>
    </w:p>
    <w:p w14:paraId="7CFAEE9A" w14:textId="77777777" w:rsidR="009E03A4" w:rsidRPr="00A879E4" w:rsidRDefault="009E03A4" w:rsidP="00036BEB">
      <w:pPr>
        <w:pStyle w:val="Titre2"/>
        <w:spacing w:line="276" w:lineRule="auto"/>
        <w:rPr>
          <w:color w:val="auto"/>
        </w:rPr>
      </w:pPr>
      <w:r w:rsidRPr="00A879E4">
        <w:rPr>
          <w:color w:val="auto"/>
        </w:rPr>
        <w:t>Mathematical estimation of Pmsf</w:t>
      </w:r>
    </w:p>
    <w:p w14:paraId="41A07D1C" w14:textId="63287B81" w:rsidR="009E03A4" w:rsidRPr="00BC3A2E" w:rsidRDefault="009E03A4" w:rsidP="00036BEB">
      <w:pPr>
        <w:spacing w:line="276" w:lineRule="auto"/>
        <w:jc w:val="both"/>
        <w:rPr>
          <w:lang w:val="en-GB"/>
        </w:rPr>
      </w:pPr>
      <w:r w:rsidRPr="00BC3A2E">
        <w:rPr>
          <w:lang w:val="en-GB"/>
        </w:rPr>
        <w:t xml:space="preserve">Pmsf can be estimated from the real values of mean arterial pressure, RAP, cardiac output and anthropometric data (weight, height, age) </w:t>
      </w:r>
      <w:r w:rsidR="009125FD" w:rsidRPr="00BC3A2E">
        <w:rPr>
          <w:lang w:val="en-GB"/>
        </w:rPr>
        <w:t xml:space="preserve">by means of </w:t>
      </w:r>
      <w:r w:rsidRPr="00BC3A2E">
        <w:rPr>
          <w:lang w:val="en-GB"/>
        </w:rPr>
        <w:t xml:space="preserve">a formula established using a mathematical approach based on the Guytonian model </w:t>
      </w:r>
      <w:r w:rsidRPr="00A879E4">
        <w:rPr>
          <w:lang w:val="en-GB"/>
        </w:rPr>
        <w:fldChar w:fldCharType="begin"/>
      </w:r>
      <w:r w:rsidR="00896019" w:rsidRPr="00BC3A2E">
        <w:rPr>
          <w:lang w:val="en-GB"/>
        </w:rPr>
        <w:instrText xml:space="preserve"> ADDIN ZOTERO_ITEM CSL_CITATION {"citationID":"l7KyiNzX","properties":{"formattedCitation":"[21]","plainCitation":"[21]","noteIndex":0},"citationItems":[{"id":90,"uris":["http://zotero.org/users/local/qvM9wAal/items/SLZIRKAQ"],"itemData":{"id":90,"type":"article-journal","abstract":"By regarding the circulation from the perspective of the venous return, continuous therapeutic control of the mean arterial blood pressure, cardiac output and tissue oxygen flow can be seen to be the consequence of a series of equations based on conventionally measured variables. This approach permits a graphical solution to circulation guidance, open or closed loop control and goal directed therapy of broad general applicability.","container-title":"Journal of Clinical Monitoring and Computing","DOI":"10.1007/s10877-008-9147-7","ISSN":"1573-2614","issue":"6","journalAbbreviation":"J Clin Monit Comput","language":"eng","note":"PMID: 19002596","page":"391-400","source":"PubMed","title":"Therapeutic control of the circulation","volume":"22","author":[{"family":"Parkin","given":"William Geoffrey"},{"family":"Leaning","given":"Mark Stephen"}],"issued":{"date-parts":[["2008",12]]}}}],"schema":"https://github.com/citation-style-language/schema/raw/master/csl-citation.json"} </w:instrText>
      </w:r>
      <w:r w:rsidRPr="00A879E4">
        <w:rPr>
          <w:lang w:val="en-GB"/>
        </w:rPr>
        <w:fldChar w:fldCharType="separate"/>
      </w:r>
      <w:r w:rsidR="00896019" w:rsidRPr="00BC3A2E">
        <w:rPr>
          <w:rFonts w:ascii="Calibri" w:hAnsi="Calibri" w:cs="Calibri"/>
          <w:lang w:val="en-GB"/>
        </w:rPr>
        <w:t>[21]</w:t>
      </w:r>
      <w:r w:rsidRPr="00A879E4">
        <w:rPr>
          <w:lang w:val="en-GB"/>
        </w:rPr>
        <w:fldChar w:fldCharType="end"/>
      </w:r>
      <w:r w:rsidRPr="00BC3A2E">
        <w:rPr>
          <w:lang w:val="en-GB"/>
        </w:rPr>
        <w:t>:</w:t>
      </w:r>
    </w:p>
    <w:p w14:paraId="44EC7C0E" w14:textId="056687FE" w:rsidR="009E03A4" w:rsidRPr="00BC3A2E" w:rsidRDefault="009E03A4" w:rsidP="00036BEB">
      <w:pPr>
        <w:spacing w:line="276" w:lineRule="auto"/>
        <w:ind w:left="1134"/>
        <w:jc w:val="both"/>
        <w:rPr>
          <w:lang w:val="en-GB"/>
        </w:rPr>
      </w:pPr>
      <w:r w:rsidRPr="00BC3A2E">
        <w:rPr>
          <w:lang w:val="en-GB"/>
        </w:rPr>
        <w:lastRenderedPageBreak/>
        <w:t xml:space="preserve">Pmsf (analogue) = </w:t>
      </w:r>
      <w:r w:rsidR="00BC3A2E" w:rsidRPr="00A879E4">
        <w:rPr>
          <w:i/>
          <w:color w:val="FF0000"/>
          <w:lang w:val="en-GB"/>
        </w:rPr>
        <w:t>a</w:t>
      </w:r>
      <w:r w:rsidRPr="00BC3A2E">
        <w:rPr>
          <w:lang w:val="en-GB"/>
        </w:rPr>
        <w:t xml:space="preserve"> x mean arterial pressure + </w:t>
      </w:r>
      <w:r w:rsidR="00BC3A2E" w:rsidRPr="00A879E4">
        <w:rPr>
          <w:i/>
          <w:color w:val="FF0000"/>
          <w:lang w:val="en-GB"/>
        </w:rPr>
        <w:t>b</w:t>
      </w:r>
      <w:r w:rsidRPr="00BC3A2E">
        <w:rPr>
          <w:lang w:val="en-GB"/>
        </w:rPr>
        <w:t xml:space="preserve"> x RAP + </w:t>
      </w:r>
      <w:r w:rsidR="00BC3A2E" w:rsidRPr="00A879E4">
        <w:rPr>
          <w:i/>
          <w:color w:val="FF0000"/>
          <w:lang w:val="en-GB"/>
        </w:rPr>
        <w:t>c</w:t>
      </w:r>
      <w:r w:rsidRPr="00A879E4">
        <w:rPr>
          <w:color w:val="FF0000"/>
          <w:lang w:val="en-GB"/>
        </w:rPr>
        <w:t xml:space="preserve"> </w:t>
      </w:r>
      <w:r w:rsidRPr="00BC3A2E">
        <w:rPr>
          <w:lang w:val="en-GB"/>
        </w:rPr>
        <w:t>x cardiac output.</w:t>
      </w:r>
    </w:p>
    <w:p w14:paraId="3F5FF99B" w14:textId="3C30AEAD" w:rsidR="009E03A4" w:rsidRPr="00BC3A2E" w:rsidRDefault="00BC3A2E" w:rsidP="00036BEB">
      <w:pPr>
        <w:spacing w:line="276" w:lineRule="auto"/>
        <w:jc w:val="both"/>
        <w:rPr>
          <w:lang w:val="en-GB"/>
        </w:rPr>
      </w:pPr>
      <w:r w:rsidRPr="00A879E4">
        <w:rPr>
          <w:color w:val="FF0000"/>
          <w:lang w:val="en-GB"/>
        </w:rPr>
        <w:t>In this formula</w:t>
      </w:r>
      <w:r>
        <w:rPr>
          <w:lang w:val="en-GB"/>
        </w:rPr>
        <w:t xml:space="preserve">, </w:t>
      </w:r>
      <w:r w:rsidRPr="00A879E4">
        <w:rPr>
          <w:i/>
          <w:color w:val="FF0000"/>
          <w:lang w:val="en-GB"/>
        </w:rPr>
        <w:t>a</w:t>
      </w:r>
      <w:r w:rsidRPr="00BC3A2E">
        <w:rPr>
          <w:lang w:val="en-GB"/>
        </w:rPr>
        <w:t xml:space="preserve"> </w:t>
      </w:r>
      <w:r w:rsidR="009E03A4" w:rsidRPr="00BC3A2E">
        <w:rPr>
          <w:lang w:val="en-GB"/>
        </w:rPr>
        <w:t xml:space="preserve">and </w:t>
      </w:r>
      <w:r w:rsidRPr="00A879E4">
        <w:rPr>
          <w:i/>
          <w:color w:val="FF0000"/>
          <w:lang w:val="en-GB"/>
        </w:rPr>
        <w:t>b</w:t>
      </w:r>
      <w:r w:rsidRPr="00BC3A2E">
        <w:rPr>
          <w:lang w:val="en-GB"/>
        </w:rPr>
        <w:t xml:space="preserve"> </w:t>
      </w:r>
      <w:r w:rsidR="009E03A4" w:rsidRPr="00BC3A2E">
        <w:rPr>
          <w:lang w:val="en-GB"/>
        </w:rPr>
        <w:t xml:space="preserve">are dimensionless constants (with </w:t>
      </w:r>
      <w:r w:rsidRPr="00A879E4">
        <w:rPr>
          <w:i/>
          <w:color w:val="FF0000"/>
          <w:lang w:val="en-GB"/>
        </w:rPr>
        <w:t>a</w:t>
      </w:r>
      <w:r w:rsidRPr="00A879E4">
        <w:rPr>
          <w:color w:val="FF0000"/>
          <w:lang w:val="en-GB"/>
        </w:rPr>
        <w:t xml:space="preserve"> </w:t>
      </w:r>
      <w:r w:rsidR="009E03A4" w:rsidRPr="00A879E4">
        <w:rPr>
          <w:color w:val="FF0000"/>
          <w:lang w:val="en-GB"/>
        </w:rPr>
        <w:t xml:space="preserve">+ </w:t>
      </w:r>
      <w:r w:rsidRPr="00A879E4">
        <w:rPr>
          <w:i/>
          <w:color w:val="FF0000"/>
          <w:lang w:val="en-GB"/>
        </w:rPr>
        <w:t>b</w:t>
      </w:r>
      <w:r w:rsidRPr="00A879E4">
        <w:rPr>
          <w:color w:val="FF0000"/>
          <w:lang w:val="en-GB"/>
        </w:rPr>
        <w:t xml:space="preserve"> </w:t>
      </w:r>
      <w:r w:rsidR="009E03A4" w:rsidRPr="00BC3A2E">
        <w:rPr>
          <w:lang w:val="en-GB"/>
        </w:rPr>
        <w:t xml:space="preserve">= 1), whereas </w:t>
      </w:r>
      <w:r w:rsidRPr="00A879E4">
        <w:rPr>
          <w:i/>
          <w:color w:val="FF0000"/>
          <w:lang w:val="en-GB"/>
        </w:rPr>
        <w:t>c</w:t>
      </w:r>
      <w:r w:rsidRPr="00A879E4">
        <w:rPr>
          <w:color w:val="FF0000"/>
          <w:lang w:val="en-GB"/>
        </w:rPr>
        <w:t xml:space="preserve"> </w:t>
      </w:r>
      <w:r w:rsidR="009E03A4" w:rsidRPr="00BC3A2E">
        <w:rPr>
          <w:lang w:val="en-GB"/>
        </w:rPr>
        <w:t xml:space="preserve">is a constant of resistance based on anthropometric data. A virtual stopping of cardiac output in the equation allows the estimation of the Pmsf analogue. The equation was integrated in a specific device, which is no </w:t>
      </w:r>
      <w:r w:rsidR="00D2388C" w:rsidRPr="00BC3A2E">
        <w:rPr>
          <w:lang w:val="en-GB"/>
        </w:rPr>
        <w:t>longer marketed</w:t>
      </w:r>
      <w:r w:rsidR="009E03A4" w:rsidRPr="00BC3A2E">
        <w:rPr>
          <w:lang w:val="en-GB"/>
        </w:rPr>
        <w:t>.</w:t>
      </w:r>
    </w:p>
    <w:p w14:paraId="5FF784F3" w14:textId="0E111CC6" w:rsidR="009E03A4" w:rsidRPr="00BC3A2E" w:rsidRDefault="009E03A4" w:rsidP="00036BEB">
      <w:pPr>
        <w:spacing w:line="276" w:lineRule="auto"/>
        <w:jc w:val="both"/>
        <w:rPr>
          <w:lang w:val="en-GB"/>
        </w:rPr>
      </w:pPr>
      <w:r w:rsidRPr="00BC3A2E">
        <w:rPr>
          <w:lang w:val="en-GB"/>
        </w:rPr>
        <w:t xml:space="preserve">The main limitation of this method is that resistance variables are estimated from anthropometric data only, so that it may not be suitable for critically ill and unstable patients. Nevertheless, the variations of Pmsf estimated by this method during volume expansion were consistent with Guyton’s model, suggesting it is valid </w:t>
      </w:r>
      <w:r w:rsidRPr="00A879E4">
        <w:rPr>
          <w:lang w:val="en-GB"/>
        </w:rPr>
        <w:fldChar w:fldCharType="begin"/>
      </w:r>
      <w:r w:rsidR="00896019" w:rsidRPr="00BC3A2E">
        <w:rPr>
          <w:lang w:val="en-GB"/>
        </w:rPr>
        <w:instrText xml:space="preserve"> ADDIN ZOTERO_ITEM CSL_CITATION {"citationID":"RNBv0DlN","properties":{"formattedCitation":"[19,22]","plainCitation":"[19,22]","noteIndex":0},"citationItems":[{"id":87,"uris":["http://zotero.org/users/local/qvM9wAal/items/BMGUJ4Q3"],"itemData":{"id":87,"type":"article-journal","abstract":"PURPOSE: To assess the level of agreement between different bedside estimates of effective circulating blood volume-mean systemic filling pressure (Pmsf), arm equilibrium pressure (Parm) and model analog (Pmsa)-in ICU patients.\nMETHODS: Eleven mechanically ventilated postoperative cardiac surgery patients were studied. Sequential measures were made in the supine position, rotating the bed to a 30° head-up tilt and after fluid loading (500 ml colloid). During each condition four inspiratory hold maneuvers were done to determine Pmsf; arm stop-flow was created by inflating a cuff around the upper arm for 30 s to measure Parm, and Pmsa was estimated from a Guytonian model of the systemic circulation.\nRESULTS: Mean Pmsf, Parm and Pmsa across all three states were 20.9 ± 5.6, 19.8 ± 5.7 and 14.9 ± 4.0 mmHg, respectively. Bland-Altman analysis for the difference between Parm and Pmsf showed a non-significant bias of -1.0 ± 3.08 mmHg (p = 0.062), a coefficient of variation (COV) of 15 %, and limits of agreement (LOA) of -7.3 and 5.2 mmHg. For the difference between Pmsf and Pmsa we found a bias of -6.0 ± 3.1 mmHg (p &lt; 0.001), COV 17 % and LOA -12.4 and 0.3 mmHg. Changes in Pmsf and Parm and in Pmsf and Pmsa were directionally concordant in response to head-up tilt and volume loading.\nCONCLUSIONS: Parm and Pmsf are interchangeable in mechanically ventilated postoperative cardiac surgery patients. Changes in effective circulatory volume are tracked well by changes in Parm and Pmsa.","container-title":"Intensive Care Medicine","DOI":"10.1007/s00134-012-2586-0","ISSN":"1432-1238","issue":"9","journalAbbreviation":"Intensive Care Med","language":"eng","note":"PMID: 22584797\nPMCID: PMC3423572","page":"1452-1460","source":"PubMed","title":"Estimation of mean systemic filling pressure in postoperative cardiac surgery patients with three methods","volume":"38","author":[{"family":"Maas","given":"Jacinta J."},{"family":"Pinsky","given":"Michael R."},{"family":"Geerts","given":"Bart F."},{"family":"Wilde","given":"Rob B.","non-dropping-particle":"de"},{"family":"Jansen","given":"Jos R."}],"issued":{"date-parts":[["2012",9]]}}},{"id":92,"uris":["http://zotero.org/users/local/qvM9wAal/items/E5U36BJ8"],"itemData":{"id":92,"type":"article-journal","abstract":"PURPOSE: The difference between mean systemic filling (Pmsf) and central venous pressure (CVP) is the venous return gradient (dVR). The aim of this study is to assess the significance of the Pmsf analogue (Pmsa) and the dVR during a fluid challenge.\nMETHODS: We performed a prospective observational study in postsurgical patients. Patients were monitored with a central venous catheter, a LiDCO™plus and the Navigator™. A 250-ml intravenous fluid challenge was given over 5 min. A positive response to the fluid challenge was defined as either a stroke volume (SV) or cardiac output increase of greater than 10 %.\nRESULTS: A total of 101 fluid challenges were observed in 39 patients. In 43 events (42.6 %) the SV and CO increased by more than 10 %. Pmsa increased similarly during a fluid challenge in responders and non-responders (3.1 ± 1.9 vs. 3.1 ± 1.8, p = 0.9), whereas the dVR increased in responders (1.16 ± 0.8 vs. 0.2 ± 1, p &lt; 0.001) as among non-responders CVP increased along with Pmsa (2.9 ± 1.7 vs. 3.1 ± 1.8, p = 0.15). Resistance to venous return did not change immediately after a fluid challenge. Heart performance (Eh) decreased significantly among non-responders (0.41 ± 0.15 vs. 0.34 ± 0.13, p &lt; 0.001) whereas among responders it did not change when compared with baseline value (0.35 ± 0.15 vs. 0.34 ± 0.12, p = 0.15).\nCONCLUSIONS: The changes in Pmsa and dVR measured at the bedside during a fluid challenge are consistent with the cardiovascular model described by Guyton.","container-title":"Intensive Care Medicine","DOI":"10.1007/s00134-013-2928-6","ISSN":"1432-1238","issue":"7","journalAbbreviation":"Intensive Care Med","language":"eng","note":"PMID: 23653181","page":"1299-1305","source":"PubMed","title":"Changes in the mean systemic filling pressure during a fluid challenge in postsurgical intensive care patients","volume":"39","author":[{"family":"Cecconi","given":"Maurizio"},{"family":"Aya","given":"Hollmann D."},{"family":"Geisen","given":"Martin"},{"family":"Ebm","given":"Claudia"},{"family":"Fletcher","given":"Nick"},{"family":"Grounds","given":"R. Michael"},{"family":"Rhodes","given":"Andrew"}],"issued":{"date-parts":[["2013",7]]}}}],"schema":"https://github.com/citation-style-language/schema/raw/master/csl-citation.json"} </w:instrText>
      </w:r>
      <w:r w:rsidRPr="00A879E4">
        <w:rPr>
          <w:lang w:val="en-GB"/>
        </w:rPr>
        <w:fldChar w:fldCharType="separate"/>
      </w:r>
      <w:r w:rsidR="00896019" w:rsidRPr="00BC3A2E">
        <w:rPr>
          <w:rFonts w:ascii="Calibri" w:hAnsi="Calibri" w:cs="Calibri"/>
          <w:lang w:val="en-GB"/>
        </w:rPr>
        <w:t>[19,22]</w:t>
      </w:r>
      <w:r w:rsidRPr="00A879E4">
        <w:rPr>
          <w:lang w:val="en-GB"/>
        </w:rPr>
        <w:fldChar w:fldCharType="end"/>
      </w:r>
      <w:r w:rsidRPr="00BC3A2E">
        <w:rPr>
          <w:lang w:val="en-GB"/>
        </w:rPr>
        <w:t>.</w:t>
      </w:r>
      <w:r w:rsidR="00D33930" w:rsidRPr="00BC3A2E">
        <w:rPr>
          <w:lang w:val="en-GB"/>
        </w:rPr>
        <w:t xml:space="preserve"> However, RVr is not estimated by this method.</w:t>
      </w:r>
    </w:p>
    <w:p w14:paraId="35B44FB8" w14:textId="77777777" w:rsidR="009E03A4" w:rsidRPr="00BC3A2E" w:rsidRDefault="009E03A4" w:rsidP="009E03A4">
      <w:pPr>
        <w:jc w:val="both"/>
        <w:rPr>
          <w:lang w:val="en-GB"/>
        </w:rPr>
      </w:pPr>
      <w:r w:rsidRPr="00BC3A2E">
        <w:rPr>
          <w:lang w:val="en-GB"/>
        </w:rPr>
        <w:br w:type="page"/>
      </w:r>
    </w:p>
    <w:p w14:paraId="61631FD5" w14:textId="77777777" w:rsidR="009E03A4" w:rsidRPr="009B4F09" w:rsidRDefault="009E03A4" w:rsidP="00254F9F">
      <w:pPr>
        <w:pStyle w:val="Titre2"/>
        <w:spacing w:after="0"/>
      </w:pPr>
      <w:r w:rsidRPr="009B4F09">
        <w:lastRenderedPageBreak/>
        <w:t>References</w:t>
      </w:r>
    </w:p>
    <w:p w14:paraId="239A134C" w14:textId="77777777" w:rsidR="008B4994" w:rsidRPr="008B4994" w:rsidRDefault="009E03A4" w:rsidP="00036BEB">
      <w:pPr>
        <w:pStyle w:val="Bibliographie"/>
        <w:jc w:val="both"/>
        <w:rPr>
          <w:rFonts w:ascii="Calibri" w:hAnsi="Calibri" w:cs="Calibri"/>
        </w:rPr>
      </w:pPr>
      <w:r w:rsidRPr="009B4F09">
        <w:rPr>
          <w:lang w:val="en-GB"/>
        </w:rPr>
        <w:fldChar w:fldCharType="begin"/>
      </w:r>
      <w:r w:rsidR="00254F9F" w:rsidRPr="009B4F09">
        <w:rPr>
          <w:lang w:val="en-GB"/>
        </w:rPr>
        <w:instrText xml:space="preserve"> ADDIN ZOTERO_BIBL {"uncited":[],"omitted":[],"custom":[]} CSL_BIBLIOGRAPHY </w:instrText>
      </w:r>
      <w:r w:rsidRPr="009B4F09">
        <w:rPr>
          <w:lang w:val="en-GB"/>
        </w:rPr>
        <w:fldChar w:fldCharType="separate"/>
      </w:r>
      <w:r w:rsidR="008B4994" w:rsidRPr="008B4994">
        <w:rPr>
          <w:rFonts w:ascii="Calibri" w:hAnsi="Calibri" w:cs="Calibri"/>
        </w:rPr>
        <w:t xml:space="preserve">1. Guyton AC. Determination of cardiac output by equating venous return curves with cardiac response curves. Physiol Rev. 1955;35:123–9. </w:t>
      </w:r>
    </w:p>
    <w:p w14:paraId="68E3037A" w14:textId="77777777" w:rsidR="008B4994" w:rsidRPr="00BC3A2E" w:rsidRDefault="008B4994" w:rsidP="00036BEB">
      <w:pPr>
        <w:pStyle w:val="Bibliographie"/>
        <w:jc w:val="both"/>
        <w:rPr>
          <w:rFonts w:ascii="Calibri" w:hAnsi="Calibri" w:cs="Calibri"/>
        </w:rPr>
      </w:pPr>
      <w:r w:rsidRPr="008B4994">
        <w:rPr>
          <w:rFonts w:ascii="Calibri" w:hAnsi="Calibri" w:cs="Calibri"/>
        </w:rPr>
        <w:t xml:space="preserve">2. Guyton AC, Lindsey AW, Abernathy B, Richardson T. Venous return at various right atrial pressures and the normal venous </w:t>
      </w:r>
      <w:r w:rsidRPr="00BC3A2E">
        <w:rPr>
          <w:rFonts w:ascii="Calibri" w:hAnsi="Calibri" w:cs="Calibri"/>
        </w:rPr>
        <w:t xml:space="preserve">return curve. Am J Physiol. 1957;189:609–15. </w:t>
      </w:r>
    </w:p>
    <w:p w14:paraId="68095A5A" w14:textId="77777777" w:rsidR="008B4994" w:rsidRPr="00BC3A2E" w:rsidRDefault="008B4994" w:rsidP="00036BEB">
      <w:pPr>
        <w:pStyle w:val="Bibliographie"/>
        <w:jc w:val="both"/>
        <w:rPr>
          <w:rFonts w:ascii="Calibri" w:hAnsi="Calibri" w:cs="Calibri"/>
        </w:rPr>
      </w:pPr>
      <w:r w:rsidRPr="00BC3A2E">
        <w:rPr>
          <w:rFonts w:ascii="Calibri" w:hAnsi="Calibri" w:cs="Calibri"/>
        </w:rPr>
        <w:t xml:space="preserve">3. Datta P, Magder S. Hemodynamic response to norepinephrine with and without inhibition of nitric oxide synthase in porcine endotoxemia. Am J Respir Crit Care Med. 1999;160:1987–93. </w:t>
      </w:r>
    </w:p>
    <w:p w14:paraId="49DC1246" w14:textId="77777777" w:rsidR="008B4994" w:rsidRPr="00BC3A2E" w:rsidRDefault="008B4994" w:rsidP="00036BEB">
      <w:pPr>
        <w:pStyle w:val="Bibliographie"/>
        <w:jc w:val="both"/>
        <w:rPr>
          <w:rFonts w:ascii="Calibri" w:hAnsi="Calibri" w:cs="Calibri"/>
        </w:rPr>
      </w:pPr>
      <w:r w:rsidRPr="00BC3A2E">
        <w:rPr>
          <w:rFonts w:ascii="Calibri" w:hAnsi="Calibri" w:cs="Calibri"/>
        </w:rPr>
        <w:t xml:space="preserve">4. Fessler HE, Brower RG, Wise RA, Permutt S. Effects of positive end-expiratory pressure on the canine venous return curve. Am Rev Respir Dis. 1992;146:4–10. </w:t>
      </w:r>
    </w:p>
    <w:p w14:paraId="1AB5F0A2" w14:textId="77777777" w:rsidR="008B4994" w:rsidRPr="00A879E4" w:rsidRDefault="008B4994" w:rsidP="00036BEB">
      <w:pPr>
        <w:pStyle w:val="Bibliographie"/>
        <w:jc w:val="both"/>
        <w:rPr>
          <w:rFonts w:ascii="Calibri" w:hAnsi="Calibri" w:cs="Calibri"/>
        </w:rPr>
      </w:pPr>
      <w:r w:rsidRPr="00A879E4">
        <w:rPr>
          <w:rFonts w:ascii="Calibri" w:hAnsi="Calibri" w:cs="Calibri"/>
        </w:rPr>
        <w:t xml:space="preserve">5. Lee RW, Lancaster LD, Gay RG, Paquin M, Goldman S. Use of acetylcholine to measure total vascular pressure-volume relationship in dogs. Am J Physiol. 1988;254:H115-119. </w:t>
      </w:r>
    </w:p>
    <w:p w14:paraId="50DD2B3A" w14:textId="77777777" w:rsidR="008B4994" w:rsidRPr="00BC3A2E" w:rsidRDefault="008B4994" w:rsidP="00036BEB">
      <w:pPr>
        <w:pStyle w:val="Bibliographie"/>
        <w:jc w:val="both"/>
        <w:rPr>
          <w:rFonts w:ascii="Calibri" w:hAnsi="Calibri" w:cs="Calibri"/>
        </w:rPr>
      </w:pPr>
      <w:r w:rsidRPr="00BC3A2E">
        <w:rPr>
          <w:rFonts w:ascii="Calibri" w:hAnsi="Calibri" w:cs="Calibri"/>
        </w:rPr>
        <w:t xml:space="preserve">6. Schipke JD, Heusch G, Sanii AP, Gams E, Winter J. Static filling pressure in patients during induced ventricular fibrillation. Am J Physiol Heart Circ Physiol. 2003;285:H2510-2515. </w:t>
      </w:r>
    </w:p>
    <w:p w14:paraId="4FD028A3" w14:textId="77777777" w:rsidR="008B4994" w:rsidRPr="008B4994" w:rsidRDefault="008B4994" w:rsidP="00036BEB">
      <w:pPr>
        <w:pStyle w:val="Bibliographie"/>
        <w:jc w:val="both"/>
        <w:rPr>
          <w:rFonts w:ascii="Calibri" w:hAnsi="Calibri" w:cs="Calibri"/>
        </w:rPr>
      </w:pPr>
      <w:r w:rsidRPr="00BC3A2E">
        <w:rPr>
          <w:rFonts w:ascii="Calibri" w:hAnsi="Calibri" w:cs="Calibri"/>
        </w:rPr>
        <w:t>7. Kottenberg-Assenmacher E, Aleksic I, Ec</w:t>
      </w:r>
      <w:r w:rsidRPr="008B4994">
        <w:rPr>
          <w:rFonts w:ascii="Calibri" w:hAnsi="Calibri" w:cs="Calibri"/>
        </w:rPr>
        <w:t xml:space="preserve">kholt M, Lehmann N, Peters J. Critical closing pressure as the arterial downstream pressure with the heart beating and during circulatory arrest. Anesthesiology. 2009;110:370–9. </w:t>
      </w:r>
    </w:p>
    <w:p w14:paraId="7FB3C383"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8. Wijnberge M, Sindhunata DP, Pinsky MR, Vlaar AP, Ouweneel E, Jansen JR, et al. Estimating mean circulatory filling pressure in clinical practice: a systematic review comparing three bedside methods in the critically ill. Ann Intensive Care. 2018;8:73. </w:t>
      </w:r>
    </w:p>
    <w:p w14:paraId="2E6071AD"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9. Repessé X, Charron C, Fink J, Beauchet A, Deleu F, Slama M, et al. Value and determinants of the mean systemic filling pressure in critically ill patients. Am J Physiol Heart Circ Physiol. 2015;309:H1003-1007. </w:t>
      </w:r>
    </w:p>
    <w:p w14:paraId="44F5C1B4"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10. Maas JJ, Geerts BF, van den Berg PCM, Pinsky MR, Jansen JRC. Assessment of venous return curve and mean systemic filling pressure in postoperative cardiac surgery patients. Crit Care Med. 2009;37:912–8. </w:t>
      </w:r>
    </w:p>
    <w:p w14:paraId="2314F7A6"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11. Jansen JRC, Maas JJ, Pinsky MR. Bedside assessment of mean systemic filling pressure. Curr Opin Crit Care. 2010;16:231–6. </w:t>
      </w:r>
    </w:p>
    <w:p w14:paraId="766D6C4D"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12. Persichini R, Silva S, Teboul J-L, Jozwiak M, Chemla D, Richard C, et al. Effects of norepinephrine on mean systemic pressure and venous return in human septic shock. Crit Care Med. 2012;40:3146–53. </w:t>
      </w:r>
    </w:p>
    <w:p w14:paraId="5EE0AD5F"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13. Guérin L, Teboul J-L, Persichini R, Dres M, Richard C, Monnet X. Effects of passive leg raising and volume expansion on mean systemic pressure and venous return in shock in humans. Crit Care. 2015;19:411. </w:t>
      </w:r>
    </w:p>
    <w:p w14:paraId="6C6808D3"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14. Lai C, Adda I, Teboul J-L, Persichini R, Gavelli F, Guérin L, et al. Effects of Prone Positioning on Venous Return in Patients With Acute Respiratory Distress Syndrome. Crit Care Med. 2021;49:781–9. </w:t>
      </w:r>
    </w:p>
    <w:p w14:paraId="6E277565" w14:textId="305903C2" w:rsidR="008B4994" w:rsidRPr="008B4994" w:rsidRDefault="008B4994" w:rsidP="00036BEB">
      <w:pPr>
        <w:pStyle w:val="Bibliographie"/>
        <w:jc w:val="both"/>
        <w:rPr>
          <w:rFonts w:ascii="Calibri" w:hAnsi="Calibri" w:cs="Calibri"/>
        </w:rPr>
      </w:pPr>
      <w:r w:rsidRPr="008B4994">
        <w:rPr>
          <w:rFonts w:ascii="Calibri" w:hAnsi="Calibri" w:cs="Calibri"/>
        </w:rPr>
        <w:t xml:space="preserve">15. Repessé X, Charron C, Geri G, Aubry A, Paternot A, Maizel J, et al. Impact of positive pressure ventilation on mean systemic filling pressure in critically ill patients after death. J Appl Physiol. 2017;122:1373–8. </w:t>
      </w:r>
    </w:p>
    <w:p w14:paraId="7ACF8F83" w14:textId="77777777" w:rsidR="008B4994" w:rsidRPr="00A879E4" w:rsidRDefault="008B4994" w:rsidP="00036BEB">
      <w:pPr>
        <w:pStyle w:val="Bibliographie"/>
        <w:jc w:val="both"/>
        <w:rPr>
          <w:rFonts w:ascii="Calibri" w:hAnsi="Calibri" w:cs="Calibri"/>
        </w:rPr>
      </w:pPr>
      <w:r w:rsidRPr="008B4994">
        <w:rPr>
          <w:rFonts w:ascii="Calibri" w:hAnsi="Calibri" w:cs="Calibri"/>
        </w:rPr>
        <w:t xml:space="preserve">16. Berger D, Moller PW, Weber A, Bloch A, Bloechlinger S, Haenggi </w:t>
      </w:r>
      <w:r w:rsidRPr="00A879E4">
        <w:rPr>
          <w:rFonts w:ascii="Calibri" w:hAnsi="Calibri" w:cs="Calibri"/>
        </w:rPr>
        <w:t xml:space="preserve">M, et al. Effect of PEEP, blood volume, and inspiratory hold maneuvers on venous return. Am J Physiol Heart Circ Physiol. 2016;311:H794-806. </w:t>
      </w:r>
    </w:p>
    <w:p w14:paraId="07C17D1E" w14:textId="17D5C162" w:rsidR="008B4994" w:rsidRPr="00A879E4" w:rsidRDefault="008B4994" w:rsidP="00036BEB">
      <w:pPr>
        <w:pStyle w:val="Bibliographie"/>
        <w:jc w:val="both"/>
        <w:rPr>
          <w:rFonts w:ascii="Calibri" w:hAnsi="Calibri" w:cs="Calibri"/>
        </w:rPr>
      </w:pPr>
      <w:r w:rsidRPr="00A879E4">
        <w:rPr>
          <w:rFonts w:ascii="Calibri" w:hAnsi="Calibri" w:cs="Calibri"/>
        </w:rPr>
        <w:t xml:space="preserve">17. Werner-Moller P, Sondergaard S, Jakob SM, Takala J, Berger D. Effect of volume status on the estimation of mean systemic filling pressure. J Appl Physiol. 2019;126:1503–13. </w:t>
      </w:r>
    </w:p>
    <w:p w14:paraId="24E9AA5D" w14:textId="77777777" w:rsidR="008B4994" w:rsidRPr="008B4994" w:rsidRDefault="008B4994" w:rsidP="00036BEB">
      <w:pPr>
        <w:pStyle w:val="Bibliographie"/>
        <w:jc w:val="both"/>
        <w:rPr>
          <w:rFonts w:ascii="Calibri" w:hAnsi="Calibri" w:cs="Calibri"/>
        </w:rPr>
      </w:pPr>
      <w:r w:rsidRPr="008B4994">
        <w:rPr>
          <w:rFonts w:ascii="Calibri" w:hAnsi="Calibri" w:cs="Calibri"/>
        </w:rPr>
        <w:lastRenderedPageBreak/>
        <w:t xml:space="preserve">18. Magder S. Central venous pressure monitoring. Curr Opin Crit Care. 2006;12:219–27. </w:t>
      </w:r>
    </w:p>
    <w:p w14:paraId="333969AF"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19. Maas JJ, Pinsky MR, Geerts BF, de Wilde RB, Jansen JR. Estimation of mean systemic filling pressure in postoperative cardiac surgery patients with three methods. Intensive Care Med. 2012;38:1452–60. </w:t>
      </w:r>
    </w:p>
    <w:p w14:paraId="3C982562" w14:textId="7E688984" w:rsidR="008B4994" w:rsidRPr="008B4994" w:rsidRDefault="008B4994" w:rsidP="00036BEB">
      <w:pPr>
        <w:pStyle w:val="Bibliographie"/>
        <w:jc w:val="both"/>
        <w:rPr>
          <w:rFonts w:ascii="Calibri" w:hAnsi="Calibri" w:cs="Calibri"/>
        </w:rPr>
      </w:pPr>
      <w:r w:rsidRPr="008B4994">
        <w:rPr>
          <w:rFonts w:ascii="Calibri" w:hAnsi="Calibri" w:cs="Calibri"/>
        </w:rPr>
        <w:t xml:space="preserve">20. Werner-Moller P, Heinisch PP, Hana A, Bachmann KF, Sondergaard S, Jakob SM, et al. Experimental validation of a mean systemic pressure analog against zero-flow measurements in porcine VA-ECMO. J Appl Physiol. 2022;132:726–36. </w:t>
      </w:r>
    </w:p>
    <w:p w14:paraId="33DEED08"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21. Parkin WG, Leaning MS. Therapeutic control of the circulation. J Clin Monit Comput. 2008;22:391–400. </w:t>
      </w:r>
    </w:p>
    <w:p w14:paraId="0A3809E0" w14:textId="77777777" w:rsidR="008B4994" w:rsidRPr="008B4994" w:rsidRDefault="008B4994" w:rsidP="00036BEB">
      <w:pPr>
        <w:pStyle w:val="Bibliographie"/>
        <w:jc w:val="both"/>
        <w:rPr>
          <w:rFonts w:ascii="Calibri" w:hAnsi="Calibri" w:cs="Calibri"/>
        </w:rPr>
      </w:pPr>
      <w:r w:rsidRPr="008B4994">
        <w:rPr>
          <w:rFonts w:ascii="Calibri" w:hAnsi="Calibri" w:cs="Calibri"/>
        </w:rPr>
        <w:t xml:space="preserve">22. Cecconi M, Aya HD, Geisen M, Ebm C, Fletcher N, Grounds RM, et al. Changes in the mean systemic filling pressure during a fluid challenge in postsurgical intensive care patients. Intensive Care Med. 2013;39:1299–305. </w:t>
      </w:r>
    </w:p>
    <w:p w14:paraId="688FF7DE" w14:textId="75F75382" w:rsidR="009E03A4" w:rsidRPr="009B4F09" w:rsidRDefault="009E03A4" w:rsidP="00036BEB">
      <w:pPr>
        <w:pStyle w:val="Bibliographie"/>
        <w:jc w:val="both"/>
        <w:rPr>
          <w:lang w:val="en-GB"/>
        </w:rPr>
      </w:pPr>
      <w:r w:rsidRPr="009B4F09">
        <w:rPr>
          <w:lang w:val="en-GB"/>
        </w:rPr>
        <w:fldChar w:fldCharType="end"/>
      </w:r>
      <w:bookmarkStart w:id="1" w:name="_GoBack"/>
      <w:bookmarkEnd w:id="1"/>
    </w:p>
    <w:sectPr w:rsidR="009E03A4" w:rsidRPr="009B4F09" w:rsidSect="00247606">
      <w:pgSz w:w="11906" w:h="16838"/>
      <w:pgMar w:top="426" w:right="1417" w:bottom="709"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3A4"/>
    <w:rsid w:val="00017C06"/>
    <w:rsid w:val="00036BEB"/>
    <w:rsid w:val="000E2FDF"/>
    <w:rsid w:val="0011397B"/>
    <w:rsid w:val="00121E16"/>
    <w:rsid w:val="0012453A"/>
    <w:rsid w:val="001A487C"/>
    <w:rsid w:val="002313C6"/>
    <w:rsid w:val="00247606"/>
    <w:rsid w:val="00254F9F"/>
    <w:rsid w:val="0028497C"/>
    <w:rsid w:val="002A515F"/>
    <w:rsid w:val="00322396"/>
    <w:rsid w:val="003312BE"/>
    <w:rsid w:val="004222A1"/>
    <w:rsid w:val="00446B01"/>
    <w:rsid w:val="0046045F"/>
    <w:rsid w:val="004657F6"/>
    <w:rsid w:val="004A7B75"/>
    <w:rsid w:val="00514DD4"/>
    <w:rsid w:val="005D2818"/>
    <w:rsid w:val="0062333A"/>
    <w:rsid w:val="00651BFE"/>
    <w:rsid w:val="007260BA"/>
    <w:rsid w:val="00752C78"/>
    <w:rsid w:val="007647B8"/>
    <w:rsid w:val="00771C8C"/>
    <w:rsid w:val="008127F4"/>
    <w:rsid w:val="00851EA7"/>
    <w:rsid w:val="00896019"/>
    <w:rsid w:val="008A7A61"/>
    <w:rsid w:val="008B4994"/>
    <w:rsid w:val="008B4E19"/>
    <w:rsid w:val="00911C31"/>
    <w:rsid w:val="009125FD"/>
    <w:rsid w:val="009B4F09"/>
    <w:rsid w:val="009E03A4"/>
    <w:rsid w:val="00A30C1C"/>
    <w:rsid w:val="00A879E4"/>
    <w:rsid w:val="00AE423E"/>
    <w:rsid w:val="00B05C90"/>
    <w:rsid w:val="00B37B24"/>
    <w:rsid w:val="00BA3712"/>
    <w:rsid w:val="00BC0798"/>
    <w:rsid w:val="00BC3A2E"/>
    <w:rsid w:val="00C2471C"/>
    <w:rsid w:val="00C810F0"/>
    <w:rsid w:val="00CD2759"/>
    <w:rsid w:val="00D2388C"/>
    <w:rsid w:val="00D23D95"/>
    <w:rsid w:val="00D33930"/>
    <w:rsid w:val="00DA3544"/>
    <w:rsid w:val="00DC349D"/>
    <w:rsid w:val="00E228A0"/>
    <w:rsid w:val="00E740CB"/>
    <w:rsid w:val="00F65FF9"/>
    <w:rsid w:val="00F70E4C"/>
    <w:rsid w:val="00F73DF5"/>
    <w:rsid w:val="00FB56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93EB"/>
  <w15:chartTrackingRefBased/>
  <w15:docId w15:val="{150155C2-8492-49A4-91D5-3F8899838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qFormat/>
    <w:rsid w:val="009E03A4"/>
    <w:pPr>
      <w:suppressAutoHyphens/>
      <w:autoSpaceDN w:val="0"/>
      <w:spacing w:before="360" w:after="240" w:line="480" w:lineRule="auto"/>
      <w:jc w:val="both"/>
      <w:textAlignment w:val="baseline"/>
      <w:outlineLvl w:val="0"/>
    </w:pPr>
    <w:rPr>
      <w:rFonts w:ascii="Calibri" w:eastAsia="Times New Roman" w:hAnsi="Calibri" w:cs="Calibri"/>
      <w:bCs/>
      <w:color w:val="0070C0"/>
      <w:sz w:val="32"/>
      <w:szCs w:val="32"/>
      <w:lang w:eastAsia="fr-FR"/>
    </w:rPr>
  </w:style>
  <w:style w:type="paragraph" w:styleId="Titre2">
    <w:name w:val="heading 2"/>
    <w:basedOn w:val="Normal"/>
    <w:next w:val="Normal"/>
    <w:link w:val="Titre2Car"/>
    <w:unhideWhenUsed/>
    <w:qFormat/>
    <w:rsid w:val="009E03A4"/>
    <w:pPr>
      <w:suppressAutoHyphens/>
      <w:autoSpaceDN w:val="0"/>
      <w:spacing w:before="360" w:after="240" w:line="480" w:lineRule="auto"/>
      <w:jc w:val="both"/>
      <w:textAlignment w:val="baseline"/>
      <w:outlineLvl w:val="1"/>
    </w:pPr>
    <w:rPr>
      <w:rFonts w:ascii="Calibri" w:eastAsia="Times New Roman" w:hAnsi="Calibri" w:cs="Calibri"/>
      <w:bCs/>
      <w:i/>
      <w:iCs/>
      <w:color w:val="0070C0"/>
      <w:lang w:val="en-GB"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E03A4"/>
    <w:rPr>
      <w:rFonts w:ascii="Calibri" w:eastAsia="Times New Roman" w:hAnsi="Calibri" w:cs="Calibri"/>
      <w:bCs/>
      <w:color w:val="0070C0"/>
      <w:sz w:val="32"/>
      <w:szCs w:val="32"/>
      <w:lang w:eastAsia="fr-FR"/>
    </w:rPr>
  </w:style>
  <w:style w:type="character" w:customStyle="1" w:styleId="Titre2Car">
    <w:name w:val="Titre 2 Car"/>
    <w:basedOn w:val="Policepardfaut"/>
    <w:link w:val="Titre2"/>
    <w:rsid w:val="009E03A4"/>
    <w:rPr>
      <w:rFonts w:ascii="Calibri" w:eastAsia="Times New Roman" w:hAnsi="Calibri" w:cs="Calibri"/>
      <w:bCs/>
      <w:i/>
      <w:iCs/>
      <w:color w:val="0070C0"/>
      <w:lang w:val="en-GB" w:eastAsia="fr-FR"/>
    </w:rPr>
  </w:style>
  <w:style w:type="paragraph" w:styleId="Bibliographie">
    <w:name w:val="Bibliography"/>
    <w:basedOn w:val="Normal"/>
    <w:next w:val="Normal"/>
    <w:uiPriority w:val="37"/>
    <w:unhideWhenUsed/>
    <w:rsid w:val="009E03A4"/>
    <w:pPr>
      <w:spacing w:after="240" w:line="240" w:lineRule="auto"/>
    </w:pPr>
  </w:style>
  <w:style w:type="paragraph" w:styleId="Textedebulles">
    <w:name w:val="Balloon Text"/>
    <w:basedOn w:val="Normal"/>
    <w:link w:val="TextedebullesCar"/>
    <w:uiPriority w:val="99"/>
    <w:semiHidden/>
    <w:unhideWhenUsed/>
    <w:rsid w:val="004657F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7F6"/>
    <w:rPr>
      <w:rFonts w:ascii="Segoe UI" w:hAnsi="Segoe UI" w:cs="Segoe UI"/>
      <w:sz w:val="18"/>
      <w:szCs w:val="18"/>
    </w:rPr>
  </w:style>
  <w:style w:type="paragraph" w:styleId="Rvision">
    <w:name w:val="Revision"/>
    <w:hidden/>
    <w:uiPriority w:val="99"/>
    <w:semiHidden/>
    <w:rsid w:val="008127F4"/>
    <w:pPr>
      <w:spacing w:after="0" w:line="240" w:lineRule="auto"/>
    </w:pPr>
  </w:style>
  <w:style w:type="character" w:styleId="Numrodeligne">
    <w:name w:val="line number"/>
    <w:basedOn w:val="Policepardfaut"/>
    <w:uiPriority w:val="99"/>
    <w:semiHidden/>
    <w:unhideWhenUsed/>
    <w:rsid w:val="00247606"/>
  </w:style>
  <w:style w:type="character" w:styleId="Marquedecommentaire">
    <w:name w:val="annotation reference"/>
    <w:basedOn w:val="Policepardfaut"/>
    <w:uiPriority w:val="99"/>
    <w:semiHidden/>
    <w:unhideWhenUsed/>
    <w:rsid w:val="00247606"/>
    <w:rPr>
      <w:sz w:val="16"/>
      <w:szCs w:val="16"/>
    </w:rPr>
  </w:style>
  <w:style w:type="paragraph" w:styleId="Commentaire">
    <w:name w:val="annotation text"/>
    <w:basedOn w:val="Normal"/>
    <w:link w:val="CommentaireCar"/>
    <w:uiPriority w:val="99"/>
    <w:semiHidden/>
    <w:unhideWhenUsed/>
    <w:rsid w:val="00247606"/>
    <w:pPr>
      <w:spacing w:line="240" w:lineRule="auto"/>
    </w:pPr>
    <w:rPr>
      <w:sz w:val="20"/>
      <w:szCs w:val="20"/>
    </w:rPr>
  </w:style>
  <w:style w:type="character" w:customStyle="1" w:styleId="CommentaireCar">
    <w:name w:val="Commentaire Car"/>
    <w:basedOn w:val="Policepardfaut"/>
    <w:link w:val="Commentaire"/>
    <w:uiPriority w:val="99"/>
    <w:semiHidden/>
    <w:rsid w:val="00247606"/>
    <w:rPr>
      <w:sz w:val="20"/>
      <w:szCs w:val="20"/>
    </w:rPr>
  </w:style>
  <w:style w:type="paragraph" w:styleId="Objetducommentaire">
    <w:name w:val="annotation subject"/>
    <w:basedOn w:val="Commentaire"/>
    <w:next w:val="Commentaire"/>
    <w:link w:val="ObjetducommentaireCar"/>
    <w:uiPriority w:val="99"/>
    <w:semiHidden/>
    <w:unhideWhenUsed/>
    <w:rsid w:val="00247606"/>
    <w:rPr>
      <w:b/>
      <w:bCs/>
    </w:rPr>
  </w:style>
  <w:style w:type="character" w:customStyle="1" w:styleId="ObjetducommentaireCar">
    <w:name w:val="Objet du commentaire Car"/>
    <w:basedOn w:val="CommentaireCar"/>
    <w:link w:val="Objetducommentaire"/>
    <w:uiPriority w:val="99"/>
    <w:semiHidden/>
    <w:rsid w:val="002476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6</Pages>
  <Words>12990</Words>
  <Characters>71447</Characters>
  <Application>Microsoft Office Word</Application>
  <DocSecurity>0</DocSecurity>
  <Lines>595</Lines>
  <Paragraphs>168</Paragraphs>
  <ScaleCrop>false</ScaleCrop>
  <HeadingPairs>
    <vt:vector size="2" baseType="variant">
      <vt:variant>
        <vt:lpstr>Titre</vt:lpstr>
      </vt:variant>
      <vt:variant>
        <vt:i4>1</vt:i4>
      </vt:variant>
    </vt:vector>
  </HeadingPairs>
  <TitlesOfParts>
    <vt:vector size="1" baseType="lpstr">
      <vt:lpstr/>
    </vt:vector>
  </TitlesOfParts>
  <Company>CH-Saintonge</Company>
  <LinksUpToDate>false</LinksUpToDate>
  <CharactersWithSpaces>84269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PERSICHINI Romain</dc:creator>
  <cp:keywords/>
  <dc:description/>
  <cp:lastModifiedBy>PERSICHINI Romain</cp:lastModifiedBy>
  <cp:revision>10</cp:revision>
  <dcterms:created xsi:type="dcterms:W3CDTF">2022-04-29T16:54:00Z</dcterms:created>
  <dcterms:modified xsi:type="dcterms:W3CDTF">2022-05-16T05:32:00Z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zotero-version="6.0.5"&gt;&lt;session id="E9wI3WlZ"/&gt;&lt;style id="http://www.zotero.org/styles/critical-care"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