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2"/>
        <w:gridCol w:w="2361"/>
        <w:gridCol w:w="2362"/>
        <w:gridCol w:w="1941"/>
      </w:tblGrid>
      <w:tr w:rsidR="002A5AE0" w:rsidRPr="00650632" w14:paraId="09094058" w14:textId="77777777" w:rsidTr="008C3E89">
        <w:tc>
          <w:tcPr>
            <w:tcW w:w="2352" w:type="dxa"/>
          </w:tcPr>
          <w:p w14:paraId="6AB686A1" w14:textId="77777777" w:rsidR="002A5AE0" w:rsidRPr="00650632" w:rsidRDefault="002A5AE0" w:rsidP="008C3E8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61" w:type="dxa"/>
          </w:tcPr>
          <w:p w14:paraId="7757AC72" w14:textId="0738B0BA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 xml:space="preserve">No mechanical ventilation </w:t>
            </w:r>
          </w:p>
        </w:tc>
        <w:tc>
          <w:tcPr>
            <w:tcW w:w="2362" w:type="dxa"/>
          </w:tcPr>
          <w:p w14:paraId="797F8912" w14:textId="146AC5BD" w:rsidR="002A5AE0" w:rsidRPr="00650632" w:rsidRDefault="00C95F31" w:rsidP="005D7EB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="002A5AE0" w:rsidRPr="00650632">
              <w:rPr>
                <w:rFonts w:asciiTheme="majorHAnsi" w:hAnsiTheme="majorHAnsi" w:cstheme="majorHAnsi"/>
              </w:rPr>
              <w:t xml:space="preserve">echanical ventilation </w:t>
            </w:r>
          </w:p>
        </w:tc>
        <w:tc>
          <w:tcPr>
            <w:tcW w:w="1941" w:type="dxa"/>
          </w:tcPr>
          <w:p w14:paraId="2CBA7AE4" w14:textId="77777777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P value</w:t>
            </w:r>
          </w:p>
        </w:tc>
      </w:tr>
      <w:tr w:rsidR="002A5AE0" w:rsidRPr="00650632" w14:paraId="22DCA303" w14:textId="77777777" w:rsidTr="008C3E89">
        <w:tc>
          <w:tcPr>
            <w:tcW w:w="2352" w:type="dxa"/>
          </w:tcPr>
          <w:p w14:paraId="42F61655" w14:textId="77777777" w:rsidR="002A5AE0" w:rsidRPr="00650632" w:rsidRDefault="002A5AE0" w:rsidP="008C3E89">
            <w:pPr>
              <w:rPr>
                <w:rFonts w:asciiTheme="majorHAnsi" w:hAnsiTheme="majorHAnsi" w:cstheme="majorHAnsi"/>
                <w:b/>
                <w:bCs/>
              </w:rPr>
            </w:pPr>
            <w:r w:rsidRPr="00650632">
              <w:rPr>
                <w:rFonts w:asciiTheme="majorHAnsi" w:hAnsiTheme="majorHAnsi" w:cstheme="majorHAnsi"/>
                <w:b/>
                <w:bCs/>
              </w:rPr>
              <w:t>Admission P/F ratio</w:t>
            </w:r>
          </w:p>
        </w:tc>
        <w:tc>
          <w:tcPr>
            <w:tcW w:w="2361" w:type="dxa"/>
          </w:tcPr>
          <w:p w14:paraId="75C394B7" w14:textId="77777777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50632">
              <w:rPr>
                <w:rFonts w:asciiTheme="majorHAnsi" w:hAnsiTheme="majorHAnsi" w:cstheme="majorHAnsi"/>
                <w:b/>
                <w:bCs/>
              </w:rPr>
              <w:t>300 ± 132</w:t>
            </w:r>
          </w:p>
        </w:tc>
        <w:tc>
          <w:tcPr>
            <w:tcW w:w="2362" w:type="dxa"/>
          </w:tcPr>
          <w:p w14:paraId="6B2D2883" w14:textId="77777777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50632">
              <w:rPr>
                <w:rFonts w:asciiTheme="majorHAnsi" w:hAnsiTheme="majorHAnsi" w:cstheme="majorHAnsi"/>
                <w:b/>
                <w:bCs/>
              </w:rPr>
              <w:t>186 ±106</w:t>
            </w:r>
          </w:p>
        </w:tc>
        <w:tc>
          <w:tcPr>
            <w:tcW w:w="1941" w:type="dxa"/>
          </w:tcPr>
          <w:p w14:paraId="3E78297E" w14:textId="77777777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50632">
              <w:rPr>
                <w:rFonts w:asciiTheme="majorHAnsi" w:hAnsiTheme="majorHAnsi" w:cstheme="majorHAnsi"/>
                <w:b/>
                <w:bCs/>
              </w:rPr>
              <w:t>&lt;0.001</w:t>
            </w:r>
          </w:p>
        </w:tc>
      </w:tr>
      <w:tr w:rsidR="002A5AE0" w:rsidRPr="00650632" w14:paraId="3E0E4F5C" w14:textId="77777777" w:rsidTr="008C3E89">
        <w:tc>
          <w:tcPr>
            <w:tcW w:w="2352" w:type="dxa"/>
          </w:tcPr>
          <w:p w14:paraId="05667493" w14:textId="77777777" w:rsidR="002A5AE0" w:rsidRPr="00650632" w:rsidRDefault="002A5AE0" w:rsidP="008C3E89">
            <w:pPr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Admission PaC02</w:t>
            </w:r>
          </w:p>
        </w:tc>
        <w:tc>
          <w:tcPr>
            <w:tcW w:w="2361" w:type="dxa"/>
          </w:tcPr>
          <w:p w14:paraId="4692CDA5" w14:textId="77777777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37 (10)</w:t>
            </w:r>
          </w:p>
        </w:tc>
        <w:tc>
          <w:tcPr>
            <w:tcW w:w="2362" w:type="dxa"/>
          </w:tcPr>
          <w:p w14:paraId="08E80D29" w14:textId="77777777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39 (12)</w:t>
            </w:r>
          </w:p>
        </w:tc>
        <w:tc>
          <w:tcPr>
            <w:tcW w:w="1941" w:type="dxa"/>
          </w:tcPr>
          <w:p w14:paraId="494D85AE" w14:textId="77777777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0.78</w:t>
            </w:r>
          </w:p>
        </w:tc>
      </w:tr>
      <w:tr w:rsidR="002A5AE0" w:rsidRPr="00650632" w14:paraId="1439526E" w14:textId="77777777" w:rsidTr="008C3E89">
        <w:tc>
          <w:tcPr>
            <w:tcW w:w="2352" w:type="dxa"/>
          </w:tcPr>
          <w:p w14:paraId="46074C85" w14:textId="77777777" w:rsidR="002A5AE0" w:rsidRPr="00650632" w:rsidRDefault="002A5AE0" w:rsidP="008C3E89">
            <w:pPr>
              <w:rPr>
                <w:rFonts w:asciiTheme="majorHAnsi" w:hAnsiTheme="majorHAnsi" w:cstheme="majorHAnsi"/>
                <w:b/>
                <w:bCs/>
              </w:rPr>
            </w:pPr>
            <w:r w:rsidRPr="00650632">
              <w:rPr>
                <w:rFonts w:asciiTheme="majorHAnsi" w:hAnsiTheme="majorHAnsi" w:cstheme="majorHAnsi"/>
                <w:b/>
                <w:bCs/>
              </w:rPr>
              <w:t xml:space="preserve">Admission lactate </w:t>
            </w:r>
          </w:p>
        </w:tc>
        <w:tc>
          <w:tcPr>
            <w:tcW w:w="2361" w:type="dxa"/>
          </w:tcPr>
          <w:p w14:paraId="210F6AD4" w14:textId="77777777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50632">
              <w:rPr>
                <w:rFonts w:asciiTheme="majorHAnsi" w:hAnsiTheme="majorHAnsi" w:cstheme="majorHAnsi"/>
                <w:b/>
                <w:bCs/>
              </w:rPr>
              <w:t>1.5 (1.7)</w:t>
            </w:r>
          </w:p>
        </w:tc>
        <w:tc>
          <w:tcPr>
            <w:tcW w:w="2362" w:type="dxa"/>
          </w:tcPr>
          <w:p w14:paraId="6781F8B1" w14:textId="2E1D9D91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50632">
              <w:rPr>
                <w:rFonts w:asciiTheme="majorHAnsi" w:hAnsiTheme="majorHAnsi" w:cstheme="majorHAnsi"/>
                <w:b/>
                <w:bCs/>
              </w:rPr>
              <w:t>2.8 (4.3)</w:t>
            </w:r>
          </w:p>
        </w:tc>
        <w:tc>
          <w:tcPr>
            <w:tcW w:w="1941" w:type="dxa"/>
          </w:tcPr>
          <w:p w14:paraId="002E888E" w14:textId="77777777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650632">
              <w:rPr>
                <w:rFonts w:asciiTheme="majorHAnsi" w:hAnsiTheme="majorHAnsi" w:cstheme="majorHAnsi"/>
                <w:b/>
                <w:bCs/>
              </w:rPr>
              <w:t>0.002</w:t>
            </w:r>
          </w:p>
        </w:tc>
      </w:tr>
      <w:tr w:rsidR="002A5AE0" w:rsidRPr="00650632" w14:paraId="4B6912F1" w14:textId="77777777" w:rsidTr="008C3E89">
        <w:tc>
          <w:tcPr>
            <w:tcW w:w="2352" w:type="dxa"/>
          </w:tcPr>
          <w:p w14:paraId="761C0B31" w14:textId="77777777" w:rsidR="002A5AE0" w:rsidRPr="00650632" w:rsidRDefault="002A5AE0" w:rsidP="008C3E89">
            <w:pPr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 xml:space="preserve">PAAT (msec) </w:t>
            </w:r>
          </w:p>
        </w:tc>
        <w:tc>
          <w:tcPr>
            <w:tcW w:w="2361" w:type="dxa"/>
          </w:tcPr>
          <w:p w14:paraId="2CE65F14" w14:textId="77777777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90 ± 21</w:t>
            </w:r>
          </w:p>
        </w:tc>
        <w:tc>
          <w:tcPr>
            <w:tcW w:w="2362" w:type="dxa"/>
          </w:tcPr>
          <w:p w14:paraId="1CDA4D1F" w14:textId="77777777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91 ± 19</w:t>
            </w:r>
          </w:p>
        </w:tc>
        <w:tc>
          <w:tcPr>
            <w:tcW w:w="1941" w:type="dxa"/>
          </w:tcPr>
          <w:p w14:paraId="7DCD6358" w14:textId="77777777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0.83</w:t>
            </w:r>
          </w:p>
        </w:tc>
      </w:tr>
      <w:tr w:rsidR="002A5AE0" w:rsidRPr="00650632" w14:paraId="5D2AAF3D" w14:textId="77777777" w:rsidTr="008C3E89">
        <w:tc>
          <w:tcPr>
            <w:tcW w:w="2352" w:type="dxa"/>
          </w:tcPr>
          <w:p w14:paraId="190877A7" w14:textId="77777777" w:rsidR="002A5AE0" w:rsidRPr="00650632" w:rsidRDefault="002A5AE0" w:rsidP="008C3E89">
            <w:pPr>
              <w:rPr>
                <w:rFonts w:asciiTheme="majorHAnsi" w:hAnsiTheme="majorHAnsi" w:cstheme="majorHAnsi"/>
              </w:rPr>
            </w:pPr>
            <w:proofErr w:type="spellStart"/>
            <w:r w:rsidRPr="00650632">
              <w:rPr>
                <w:rFonts w:asciiTheme="majorHAnsi" w:hAnsiTheme="majorHAnsi" w:cstheme="majorHAnsi"/>
              </w:rPr>
              <w:t>PAATc</w:t>
            </w:r>
            <w:proofErr w:type="spellEnd"/>
            <w:r w:rsidRPr="00650632">
              <w:rPr>
                <w:rFonts w:asciiTheme="majorHAnsi" w:hAnsiTheme="majorHAnsi" w:cstheme="majorHAnsi"/>
              </w:rPr>
              <w:t xml:space="preserve"> (msec)</w:t>
            </w:r>
          </w:p>
        </w:tc>
        <w:tc>
          <w:tcPr>
            <w:tcW w:w="2361" w:type="dxa"/>
          </w:tcPr>
          <w:p w14:paraId="74E2FBCF" w14:textId="41922DF9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8</w:t>
            </w:r>
            <w:r w:rsidR="00C27218">
              <w:rPr>
                <w:rFonts w:asciiTheme="majorHAnsi" w:hAnsiTheme="majorHAnsi" w:cstheme="majorHAnsi"/>
              </w:rPr>
              <w:t>0</w:t>
            </w:r>
            <w:r w:rsidRPr="00650632">
              <w:rPr>
                <w:rFonts w:asciiTheme="majorHAnsi" w:hAnsiTheme="majorHAnsi" w:cstheme="majorHAnsi"/>
              </w:rPr>
              <w:t xml:space="preserve"> </w:t>
            </w:r>
            <w:r w:rsidR="00C27218">
              <w:rPr>
                <w:rFonts w:asciiTheme="majorHAnsi" w:hAnsiTheme="majorHAnsi" w:cstheme="majorHAnsi"/>
              </w:rPr>
              <w:t>(42)</w:t>
            </w:r>
          </w:p>
        </w:tc>
        <w:tc>
          <w:tcPr>
            <w:tcW w:w="2362" w:type="dxa"/>
          </w:tcPr>
          <w:p w14:paraId="42E3329A" w14:textId="586CFAEE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7</w:t>
            </w:r>
            <w:r w:rsidR="00C27218">
              <w:rPr>
                <w:rFonts w:asciiTheme="majorHAnsi" w:hAnsiTheme="majorHAnsi" w:cstheme="majorHAnsi"/>
              </w:rPr>
              <w:t>3 (31)</w:t>
            </w:r>
          </w:p>
        </w:tc>
        <w:tc>
          <w:tcPr>
            <w:tcW w:w="1941" w:type="dxa"/>
          </w:tcPr>
          <w:p w14:paraId="21192845" w14:textId="77777777" w:rsidR="002A5AE0" w:rsidRPr="00650632" w:rsidRDefault="002A5AE0" w:rsidP="005D7EB0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0.25</w:t>
            </w:r>
          </w:p>
        </w:tc>
      </w:tr>
      <w:tr w:rsidR="000E728D" w:rsidRPr="00650632" w14:paraId="07B8A23D" w14:textId="77777777" w:rsidTr="008C3E89">
        <w:tc>
          <w:tcPr>
            <w:tcW w:w="2352" w:type="dxa"/>
          </w:tcPr>
          <w:p w14:paraId="29D72AD0" w14:textId="17844E80" w:rsidR="000E728D" w:rsidRPr="00650632" w:rsidRDefault="000E728D" w:rsidP="000E728D">
            <w:pPr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RVOT VTI (cm)</w:t>
            </w:r>
          </w:p>
        </w:tc>
        <w:tc>
          <w:tcPr>
            <w:tcW w:w="2361" w:type="dxa"/>
          </w:tcPr>
          <w:p w14:paraId="3E92277C" w14:textId="49C43EB8" w:rsidR="000E728D" w:rsidRPr="00650632" w:rsidRDefault="000E728D" w:rsidP="000E728D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14.3± 4.3</w:t>
            </w:r>
          </w:p>
        </w:tc>
        <w:tc>
          <w:tcPr>
            <w:tcW w:w="2362" w:type="dxa"/>
          </w:tcPr>
          <w:p w14:paraId="08018330" w14:textId="08A6F7DB" w:rsidR="000E728D" w:rsidRPr="00650632" w:rsidRDefault="000E728D" w:rsidP="000E728D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12.7 ± 3.5</w:t>
            </w:r>
          </w:p>
        </w:tc>
        <w:tc>
          <w:tcPr>
            <w:tcW w:w="1941" w:type="dxa"/>
          </w:tcPr>
          <w:p w14:paraId="3D127253" w14:textId="087F4C54" w:rsidR="000E728D" w:rsidRPr="00650632" w:rsidRDefault="000E728D" w:rsidP="000E728D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0.07</w:t>
            </w:r>
          </w:p>
        </w:tc>
      </w:tr>
      <w:tr w:rsidR="000E728D" w:rsidRPr="00650632" w14:paraId="5FAEA915" w14:textId="77777777" w:rsidTr="008C3E89">
        <w:tc>
          <w:tcPr>
            <w:tcW w:w="2352" w:type="dxa"/>
          </w:tcPr>
          <w:p w14:paraId="75840E45" w14:textId="639C99B8" w:rsidR="000E728D" w:rsidRPr="00FE4043" w:rsidRDefault="000E728D" w:rsidP="000E728D">
            <w:pPr>
              <w:rPr>
                <w:rFonts w:asciiTheme="majorHAnsi" w:hAnsiTheme="majorHAnsi" w:cstheme="majorHAnsi"/>
                <w:b/>
                <w:bCs/>
              </w:rPr>
            </w:pPr>
            <w:r w:rsidRPr="00FE4043">
              <w:rPr>
                <w:rFonts w:asciiTheme="majorHAnsi" w:hAnsiTheme="majorHAnsi" w:cstheme="majorHAnsi"/>
                <w:b/>
                <w:bCs/>
              </w:rPr>
              <w:t>RVOT ET (</w:t>
            </w:r>
            <w:proofErr w:type="spellStart"/>
            <w:r w:rsidRPr="00FE4043">
              <w:rPr>
                <w:rFonts w:asciiTheme="majorHAnsi" w:hAnsiTheme="majorHAnsi" w:cstheme="majorHAnsi"/>
                <w:b/>
                <w:bCs/>
              </w:rPr>
              <w:t>ms</w:t>
            </w:r>
            <w:proofErr w:type="spellEnd"/>
            <w:r w:rsidRPr="00FE4043">
              <w:rPr>
                <w:rFonts w:asciiTheme="majorHAnsi" w:hAnsiTheme="majorHAnsi" w:cstheme="majorHAnsi"/>
                <w:b/>
                <w:bCs/>
              </w:rPr>
              <w:t>)</w:t>
            </w:r>
          </w:p>
        </w:tc>
        <w:tc>
          <w:tcPr>
            <w:tcW w:w="2361" w:type="dxa"/>
          </w:tcPr>
          <w:p w14:paraId="66246134" w14:textId="175C277D" w:rsidR="000E728D" w:rsidRPr="00FE4043" w:rsidRDefault="00FE4043" w:rsidP="000E728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E4043">
              <w:rPr>
                <w:rFonts w:asciiTheme="majorHAnsi" w:hAnsiTheme="majorHAnsi" w:cstheme="majorHAnsi"/>
                <w:b/>
                <w:bCs/>
              </w:rPr>
              <w:t>281 (75)</w:t>
            </w:r>
          </w:p>
        </w:tc>
        <w:tc>
          <w:tcPr>
            <w:tcW w:w="2362" w:type="dxa"/>
          </w:tcPr>
          <w:p w14:paraId="1CB1F6B6" w14:textId="1E88930D" w:rsidR="000E728D" w:rsidRPr="00FE4043" w:rsidRDefault="00FE4043" w:rsidP="000E728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E4043">
              <w:rPr>
                <w:rFonts w:asciiTheme="majorHAnsi" w:hAnsiTheme="majorHAnsi" w:cstheme="majorHAnsi"/>
                <w:b/>
                <w:bCs/>
              </w:rPr>
              <w:t>258 (67)</w:t>
            </w:r>
          </w:p>
        </w:tc>
        <w:tc>
          <w:tcPr>
            <w:tcW w:w="1941" w:type="dxa"/>
          </w:tcPr>
          <w:p w14:paraId="72527064" w14:textId="7A5474EE" w:rsidR="000E728D" w:rsidRPr="00FE4043" w:rsidRDefault="00FE4043" w:rsidP="000E728D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FE4043">
              <w:rPr>
                <w:rFonts w:asciiTheme="majorHAnsi" w:hAnsiTheme="majorHAnsi" w:cstheme="majorHAnsi"/>
                <w:b/>
                <w:bCs/>
              </w:rPr>
              <w:t>0.004</w:t>
            </w:r>
          </w:p>
        </w:tc>
      </w:tr>
      <w:tr w:rsidR="000E728D" w:rsidRPr="00650632" w14:paraId="17DEACBA" w14:textId="77777777" w:rsidTr="008C3E89">
        <w:tc>
          <w:tcPr>
            <w:tcW w:w="2352" w:type="dxa"/>
          </w:tcPr>
          <w:p w14:paraId="49919EA3" w14:textId="006D6F16" w:rsidR="000E728D" w:rsidRPr="00650632" w:rsidRDefault="000E728D" w:rsidP="000E728D">
            <w:pPr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TRV (m/s)</w:t>
            </w:r>
          </w:p>
        </w:tc>
        <w:tc>
          <w:tcPr>
            <w:tcW w:w="2361" w:type="dxa"/>
          </w:tcPr>
          <w:p w14:paraId="727FA722" w14:textId="77777777" w:rsidR="000E728D" w:rsidRPr="00650632" w:rsidRDefault="000E728D" w:rsidP="000E728D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2.78± 0.52</w:t>
            </w:r>
          </w:p>
        </w:tc>
        <w:tc>
          <w:tcPr>
            <w:tcW w:w="2362" w:type="dxa"/>
          </w:tcPr>
          <w:p w14:paraId="263BADFA" w14:textId="77777777" w:rsidR="000E728D" w:rsidRPr="00650632" w:rsidRDefault="000E728D" w:rsidP="000E728D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2.71 ± 0.62</w:t>
            </w:r>
          </w:p>
        </w:tc>
        <w:tc>
          <w:tcPr>
            <w:tcW w:w="1941" w:type="dxa"/>
          </w:tcPr>
          <w:p w14:paraId="5A8E1594" w14:textId="77777777" w:rsidR="000E728D" w:rsidRPr="00650632" w:rsidRDefault="000E728D" w:rsidP="000E728D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0.66</w:t>
            </w:r>
          </w:p>
        </w:tc>
      </w:tr>
      <w:tr w:rsidR="000E728D" w:rsidRPr="00650632" w14:paraId="7CA52039" w14:textId="77777777" w:rsidTr="008C3E89">
        <w:tc>
          <w:tcPr>
            <w:tcW w:w="2352" w:type="dxa"/>
          </w:tcPr>
          <w:p w14:paraId="54952CDE" w14:textId="77777777" w:rsidR="000E728D" w:rsidRPr="00650632" w:rsidRDefault="000E728D" w:rsidP="000E728D">
            <w:pPr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TAPSE (mm)</w:t>
            </w:r>
          </w:p>
        </w:tc>
        <w:tc>
          <w:tcPr>
            <w:tcW w:w="2361" w:type="dxa"/>
          </w:tcPr>
          <w:p w14:paraId="79E71D8E" w14:textId="77777777" w:rsidR="000E728D" w:rsidRPr="00650632" w:rsidRDefault="000E728D" w:rsidP="000E728D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20 ± 6</w:t>
            </w:r>
          </w:p>
        </w:tc>
        <w:tc>
          <w:tcPr>
            <w:tcW w:w="2362" w:type="dxa"/>
          </w:tcPr>
          <w:p w14:paraId="3265D9C8" w14:textId="4132805E" w:rsidR="000E728D" w:rsidRPr="00650632" w:rsidRDefault="000E728D" w:rsidP="000E728D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19 ± 4</w:t>
            </w:r>
          </w:p>
        </w:tc>
        <w:tc>
          <w:tcPr>
            <w:tcW w:w="1941" w:type="dxa"/>
          </w:tcPr>
          <w:p w14:paraId="0860979D" w14:textId="77777777" w:rsidR="000E728D" w:rsidRPr="00650632" w:rsidRDefault="000E728D" w:rsidP="000E728D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0.40</w:t>
            </w:r>
          </w:p>
        </w:tc>
      </w:tr>
      <w:tr w:rsidR="000E728D" w:rsidRPr="00650632" w14:paraId="5472C32E" w14:textId="77777777" w:rsidTr="008C3E89">
        <w:tc>
          <w:tcPr>
            <w:tcW w:w="2352" w:type="dxa"/>
          </w:tcPr>
          <w:p w14:paraId="65D221C4" w14:textId="77777777" w:rsidR="000E728D" w:rsidRPr="00650632" w:rsidRDefault="000E728D" w:rsidP="000E728D">
            <w:pPr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TAPSE/PASP ratio</w:t>
            </w:r>
          </w:p>
        </w:tc>
        <w:tc>
          <w:tcPr>
            <w:tcW w:w="2361" w:type="dxa"/>
          </w:tcPr>
          <w:p w14:paraId="49664E2B" w14:textId="77777777" w:rsidR="000E728D" w:rsidRPr="00650632" w:rsidRDefault="000E728D" w:rsidP="000E728D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0.49 (0.26)</w:t>
            </w:r>
          </w:p>
        </w:tc>
        <w:tc>
          <w:tcPr>
            <w:tcW w:w="2362" w:type="dxa"/>
          </w:tcPr>
          <w:p w14:paraId="74D1AC06" w14:textId="77777777" w:rsidR="000E728D" w:rsidRPr="00650632" w:rsidRDefault="000E728D" w:rsidP="000E728D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0.47 (0.18)</w:t>
            </w:r>
          </w:p>
        </w:tc>
        <w:tc>
          <w:tcPr>
            <w:tcW w:w="1941" w:type="dxa"/>
          </w:tcPr>
          <w:p w14:paraId="2AC14B4E" w14:textId="77777777" w:rsidR="000E728D" w:rsidRPr="00650632" w:rsidRDefault="000E728D" w:rsidP="000E728D">
            <w:pPr>
              <w:jc w:val="center"/>
              <w:rPr>
                <w:rFonts w:asciiTheme="majorHAnsi" w:hAnsiTheme="majorHAnsi" w:cstheme="majorHAnsi"/>
              </w:rPr>
            </w:pPr>
            <w:r w:rsidRPr="00650632">
              <w:rPr>
                <w:rFonts w:asciiTheme="majorHAnsi" w:hAnsiTheme="majorHAnsi" w:cstheme="majorHAnsi"/>
              </w:rPr>
              <w:t>0.66</w:t>
            </w:r>
          </w:p>
        </w:tc>
      </w:tr>
    </w:tbl>
    <w:p w14:paraId="2A9671E7" w14:textId="77777777" w:rsidR="002A5AE0" w:rsidRPr="00650632" w:rsidRDefault="002A5AE0" w:rsidP="002A5AE0">
      <w:pPr>
        <w:rPr>
          <w:rFonts w:asciiTheme="majorHAnsi" w:hAnsiTheme="majorHAnsi" w:cstheme="majorHAnsi"/>
        </w:rPr>
      </w:pPr>
    </w:p>
    <w:p w14:paraId="18623149" w14:textId="11C85B54" w:rsidR="002A5AE0" w:rsidRPr="00650632" w:rsidRDefault="008947E7" w:rsidP="002A5AE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Supplementary material</w:t>
      </w:r>
      <w:r w:rsidR="002A5AE0" w:rsidRPr="0065063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3</w:t>
      </w:r>
      <w:r w:rsidR="002A5AE0" w:rsidRPr="00650632">
        <w:rPr>
          <w:rFonts w:asciiTheme="majorHAnsi" w:hAnsiTheme="majorHAnsi" w:cstheme="majorHAnsi"/>
        </w:rPr>
        <w:t xml:space="preserve"> – </w:t>
      </w:r>
      <w:r w:rsidR="00C95F31">
        <w:rPr>
          <w:rFonts w:asciiTheme="majorHAnsi" w:hAnsiTheme="majorHAnsi" w:cstheme="majorHAnsi"/>
        </w:rPr>
        <w:t>B</w:t>
      </w:r>
      <w:r w:rsidR="002A5AE0" w:rsidRPr="00650632">
        <w:rPr>
          <w:rFonts w:asciiTheme="majorHAnsi" w:hAnsiTheme="majorHAnsi" w:cstheme="majorHAnsi"/>
        </w:rPr>
        <w:t>iochemical and echocardiographic differences in those who received mechanical ventilation in ICU. Significantly higher lactate</w:t>
      </w:r>
      <w:r w:rsidR="00FE4043">
        <w:rPr>
          <w:rFonts w:asciiTheme="majorHAnsi" w:hAnsiTheme="majorHAnsi" w:cstheme="majorHAnsi"/>
        </w:rPr>
        <w:t xml:space="preserve">, </w:t>
      </w:r>
      <w:r w:rsidR="002A5AE0" w:rsidRPr="00650632">
        <w:rPr>
          <w:rFonts w:asciiTheme="majorHAnsi" w:hAnsiTheme="majorHAnsi" w:cstheme="majorHAnsi"/>
        </w:rPr>
        <w:t>lower P/F ratios</w:t>
      </w:r>
      <w:r w:rsidR="00FE4043">
        <w:rPr>
          <w:rFonts w:asciiTheme="majorHAnsi" w:hAnsiTheme="majorHAnsi" w:cstheme="majorHAnsi"/>
        </w:rPr>
        <w:t xml:space="preserve"> and RVOT ET</w:t>
      </w:r>
      <w:r w:rsidR="00C27218">
        <w:rPr>
          <w:rFonts w:asciiTheme="majorHAnsi" w:hAnsiTheme="majorHAnsi" w:cstheme="majorHAnsi"/>
        </w:rPr>
        <w:t xml:space="preserve"> </w:t>
      </w:r>
      <w:r w:rsidR="00FE4043">
        <w:rPr>
          <w:rFonts w:asciiTheme="majorHAnsi" w:hAnsiTheme="majorHAnsi" w:cstheme="majorHAnsi"/>
        </w:rPr>
        <w:t>(</w:t>
      </w:r>
      <w:proofErr w:type="spellStart"/>
      <w:r w:rsidR="00FE4043">
        <w:rPr>
          <w:rFonts w:asciiTheme="majorHAnsi" w:hAnsiTheme="majorHAnsi" w:cstheme="majorHAnsi"/>
        </w:rPr>
        <w:t>ms</w:t>
      </w:r>
      <w:proofErr w:type="spellEnd"/>
      <w:r w:rsidR="00FE4043">
        <w:rPr>
          <w:rFonts w:asciiTheme="majorHAnsi" w:hAnsiTheme="majorHAnsi" w:cstheme="majorHAnsi"/>
        </w:rPr>
        <w:t>)</w:t>
      </w:r>
      <w:r w:rsidR="002A5AE0" w:rsidRPr="00650632">
        <w:rPr>
          <w:rFonts w:asciiTheme="majorHAnsi" w:hAnsiTheme="majorHAnsi" w:cstheme="majorHAnsi"/>
        </w:rPr>
        <w:t xml:space="preserve"> in those who received mechanical ventilation. Data presented as mean ± standard deviation or median (interquartile range).  </w:t>
      </w:r>
    </w:p>
    <w:p w14:paraId="7F6D57F6" w14:textId="77777777" w:rsidR="002D099C" w:rsidRPr="00650632" w:rsidRDefault="00000000">
      <w:pPr>
        <w:rPr>
          <w:rFonts w:asciiTheme="majorHAnsi" w:hAnsiTheme="majorHAnsi" w:cstheme="majorHAnsi"/>
        </w:rPr>
      </w:pPr>
    </w:p>
    <w:sectPr w:rsidR="002D099C" w:rsidRPr="006506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E0"/>
    <w:rsid w:val="000D1333"/>
    <w:rsid w:val="000E728D"/>
    <w:rsid w:val="00203732"/>
    <w:rsid w:val="002A5AE0"/>
    <w:rsid w:val="005A5680"/>
    <w:rsid w:val="005D7EB0"/>
    <w:rsid w:val="005F350D"/>
    <w:rsid w:val="00650632"/>
    <w:rsid w:val="007206C9"/>
    <w:rsid w:val="007A2512"/>
    <w:rsid w:val="007F41EF"/>
    <w:rsid w:val="0081384C"/>
    <w:rsid w:val="008947E7"/>
    <w:rsid w:val="00A1313C"/>
    <w:rsid w:val="00A25167"/>
    <w:rsid w:val="00C27218"/>
    <w:rsid w:val="00C95F31"/>
    <w:rsid w:val="00CB647B"/>
    <w:rsid w:val="00FE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CF1A0D"/>
  <w15:chartTrackingRefBased/>
  <w15:docId w15:val="{5D817A8A-2E1E-904F-AD59-9D0671D0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A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5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Bowcock</dc:creator>
  <cp:keywords/>
  <dc:description/>
  <cp:lastModifiedBy>Emma Bowcock</cp:lastModifiedBy>
  <cp:revision>3</cp:revision>
  <dcterms:created xsi:type="dcterms:W3CDTF">2022-08-18T10:43:00Z</dcterms:created>
  <dcterms:modified xsi:type="dcterms:W3CDTF">2022-08-20T23:40:00Z</dcterms:modified>
</cp:coreProperties>
</file>