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25D16" w14:textId="04E0AE5A" w:rsidR="00C408DC" w:rsidRDefault="00937B8B" w:rsidP="00937B8B">
      <w:pPr>
        <w:jc w:val="center"/>
      </w:pPr>
      <w:r>
        <w:rPr>
          <w:noProof/>
        </w:rPr>
        <w:drawing>
          <wp:inline distT="0" distB="0" distL="0" distR="0" wp14:anchorId="3A8D6D97" wp14:editId="751B4B6E">
            <wp:extent cx="2311603" cy="8385341"/>
            <wp:effectExtent l="0" t="0" r="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C6F5E2F9-32E2-12C3-87B6-E79969153C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C6F5E2F9-32E2-12C3-87B6-E79969153C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21115" cy="841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2BC94" w14:textId="1C5CE916" w:rsidR="00937B8B" w:rsidRDefault="00937B8B" w:rsidP="00937B8B">
      <w:pPr>
        <w:jc w:val="center"/>
        <w:rPr>
          <w:rFonts w:ascii="Times New Roman" w:hAnsi="Times New Roman" w:cs="Times New Roman"/>
          <w:sz w:val="24"/>
          <w:szCs w:val="24"/>
        </w:rPr>
      </w:pPr>
      <w:r w:rsidRPr="008A1526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A1526">
        <w:rPr>
          <w:rFonts w:ascii="Times New Roman" w:hAnsi="Times New Roman" w:cs="Times New Roman"/>
          <w:sz w:val="24"/>
          <w:szCs w:val="24"/>
        </w:rPr>
        <w:t xml:space="preserve">. </w:t>
      </w:r>
      <w:r w:rsidRPr="00937B8B">
        <w:rPr>
          <w:rFonts w:ascii="Times New Roman" w:hAnsi="Times New Roman" w:cs="Times New Roman"/>
          <w:sz w:val="24"/>
          <w:szCs w:val="24"/>
        </w:rPr>
        <w:t>Potential risk of bias of each included</w:t>
      </w:r>
      <w:r w:rsidRPr="008A1526">
        <w:rPr>
          <w:rFonts w:ascii="Times New Roman" w:hAnsi="Times New Roman" w:cs="Times New Roman"/>
          <w:sz w:val="24"/>
          <w:szCs w:val="24"/>
        </w:rPr>
        <w:t xml:space="preserve"> </w:t>
      </w:r>
      <w:r w:rsidRPr="00937B8B">
        <w:rPr>
          <w:rFonts w:ascii="Times New Roman" w:hAnsi="Times New Roman" w:cs="Times New Roman"/>
          <w:sz w:val="24"/>
          <w:szCs w:val="24"/>
        </w:rPr>
        <w:t>randomized controlled trials</w:t>
      </w:r>
      <w:r w:rsidRPr="008A15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07E704" w14:textId="2E12EDF9" w:rsidR="00937B8B" w:rsidRDefault="00937B8B" w:rsidP="00937B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7402627" wp14:editId="37BB5E96">
            <wp:extent cx="5274310" cy="2228215"/>
            <wp:effectExtent l="0" t="0" r="2540" b="635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724F442B-585C-2B94-6D15-6F1439F7B8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724F442B-585C-2B94-6D15-6F1439F7B8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1A271" w14:textId="6A040D80" w:rsidR="00937B8B" w:rsidRDefault="00937B8B" w:rsidP="00937B8B">
      <w:pPr>
        <w:jc w:val="center"/>
      </w:pPr>
      <w:r w:rsidRPr="00937B8B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37B8B">
        <w:rPr>
          <w:rFonts w:ascii="Times New Roman" w:hAnsi="Times New Roman" w:cs="Times New Roman"/>
          <w:sz w:val="24"/>
          <w:szCs w:val="24"/>
        </w:rPr>
        <w:t>.</w:t>
      </w:r>
      <w:r w:rsidRPr="008A1526">
        <w:rPr>
          <w:rFonts w:ascii="Times New Roman" w:hAnsi="Times New Roman" w:cs="Times New Roman"/>
          <w:sz w:val="24"/>
          <w:szCs w:val="24"/>
        </w:rPr>
        <w:t xml:space="preserve"> Summarized risk of the included </w:t>
      </w:r>
      <w:r w:rsidRPr="00937B8B">
        <w:rPr>
          <w:rFonts w:ascii="Times New Roman" w:hAnsi="Times New Roman" w:cs="Times New Roman"/>
          <w:sz w:val="24"/>
          <w:szCs w:val="24"/>
        </w:rPr>
        <w:t>randomized controlled trials</w:t>
      </w:r>
      <w:r>
        <w:t>.</w:t>
      </w:r>
    </w:p>
    <w:p w14:paraId="04355C0F" w14:textId="77777777" w:rsidR="00937B8B" w:rsidRPr="00937B8B" w:rsidRDefault="00937B8B">
      <w:pPr>
        <w:rPr>
          <w:rFonts w:hint="eastAsia"/>
        </w:rPr>
      </w:pPr>
    </w:p>
    <w:sectPr w:rsidR="00937B8B" w:rsidRPr="00937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D9856" w14:textId="77777777" w:rsidR="00EA4156" w:rsidRDefault="00EA4156" w:rsidP="00937B8B">
      <w:r>
        <w:separator/>
      </w:r>
    </w:p>
  </w:endnote>
  <w:endnote w:type="continuationSeparator" w:id="0">
    <w:p w14:paraId="79637E0B" w14:textId="77777777" w:rsidR="00EA4156" w:rsidRDefault="00EA4156" w:rsidP="00937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BF2EB" w14:textId="77777777" w:rsidR="00EA4156" w:rsidRDefault="00EA4156" w:rsidP="00937B8B">
      <w:r>
        <w:separator/>
      </w:r>
    </w:p>
  </w:footnote>
  <w:footnote w:type="continuationSeparator" w:id="0">
    <w:p w14:paraId="7151152F" w14:textId="77777777" w:rsidR="00EA4156" w:rsidRDefault="00EA4156" w:rsidP="00937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B4"/>
    <w:rsid w:val="00937B8B"/>
    <w:rsid w:val="00C408DC"/>
    <w:rsid w:val="00EA4156"/>
    <w:rsid w:val="00F9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ECFAD"/>
  <w15:chartTrackingRefBased/>
  <w15:docId w15:val="{BD3A45FE-042E-4FDE-842F-6EDFFC0F8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B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B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7B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7B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7B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志锋</dc:creator>
  <cp:keywords/>
  <dc:description/>
  <cp:lastModifiedBy>周 志锋</cp:lastModifiedBy>
  <cp:revision>2</cp:revision>
  <dcterms:created xsi:type="dcterms:W3CDTF">2023-02-02T13:54:00Z</dcterms:created>
  <dcterms:modified xsi:type="dcterms:W3CDTF">2023-02-02T13:58:00Z</dcterms:modified>
</cp:coreProperties>
</file>