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12EDC" w14:textId="2A0E985B" w:rsidR="00653502" w:rsidRPr="00653502" w:rsidRDefault="00653502" w:rsidP="00653502">
      <w:pPr>
        <w:jc w:val="center"/>
        <w:rPr>
          <w:rFonts w:ascii="Times New Roman" w:hAnsi="Times New Roman" w:cs="Times New Roman" w:hint="eastAsia"/>
          <w:b/>
          <w:bCs/>
          <w:color w:val="000000" w:themeColor="text1"/>
        </w:rPr>
      </w:pPr>
      <w:r w:rsidRPr="0042493C">
        <w:rPr>
          <w:rFonts w:ascii="Times New Roman" w:hAnsi="Times New Roman" w:cs="Times New Roman" w:hint="eastAsia"/>
          <w:b/>
          <w:bCs/>
          <w:color w:val="000000" w:themeColor="text1"/>
        </w:rPr>
        <w:t>Additional file 1. Additional results.</w:t>
      </w:r>
      <w:r w:rsidRPr="00653502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14:paraId="071A9096" w14:textId="3A4E7091" w:rsidR="005A54B2" w:rsidRPr="00F42DCE" w:rsidRDefault="005A54B2" w:rsidP="005A54B2">
      <w:pPr>
        <w:rPr>
          <w:rFonts w:ascii="Times New Roman" w:hAnsi="Times New Roman" w:cs="Times New Roman"/>
        </w:rPr>
      </w:pPr>
      <w:r w:rsidRPr="00F42DCE">
        <w:rPr>
          <w:rFonts w:ascii="Times New Roman" w:hAnsi="Times New Roman" w:cs="Times New Roman"/>
          <w:i/>
          <w:iCs/>
          <w:lang w:val="fr-FR"/>
        </w:rPr>
        <w:t>Table S</w:t>
      </w:r>
      <w:r w:rsidRPr="00F42DCE">
        <w:rPr>
          <w:rFonts w:ascii="Times New Roman" w:hAnsi="Times New Roman" w:cs="Times New Roman"/>
          <w:i/>
          <w:iCs/>
        </w:rPr>
        <w:t>1-</w:t>
      </w:r>
      <w:r w:rsidRPr="00F42DCE">
        <w:rPr>
          <w:rFonts w:ascii="Times New Roman" w:hAnsi="Times New Roman" w:cs="Times New Roman"/>
        </w:rPr>
        <w:t>Outcomes for per protocol</w:t>
      </w:r>
      <w:r w:rsidRPr="00F42DCE">
        <w:rPr>
          <w:rFonts w:ascii="Times New Roman" w:eastAsiaTheme="minorEastAsia" w:hAnsi="Times New Roman" w:cs="Times New Roman"/>
        </w:rPr>
        <w:t xml:space="preserve"> </w:t>
      </w:r>
      <w:r w:rsidRPr="00F42DCE">
        <w:rPr>
          <w:rFonts w:ascii="Times New Roman" w:hAnsi="Times New Roman" w:cs="Times New Roman"/>
        </w:rPr>
        <w:t>population</w:t>
      </w:r>
      <w:r w:rsidR="00484549" w:rsidRPr="00F42DCE">
        <w:rPr>
          <w:rFonts w:ascii="Times New Roman" w:hAnsi="Times New Roman" w:cs="Times New Roman"/>
        </w:rPr>
        <w:t>.</w:t>
      </w:r>
    </w:p>
    <w:tbl>
      <w:tblPr>
        <w:tblStyle w:val="TableNormal"/>
        <w:tblW w:w="9532" w:type="dxa"/>
        <w:tblInd w:w="108" w:type="dxa"/>
        <w:tblBorders>
          <w:top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93"/>
        <w:gridCol w:w="1701"/>
        <w:gridCol w:w="1418"/>
        <w:gridCol w:w="2126"/>
        <w:gridCol w:w="1843"/>
        <w:gridCol w:w="851"/>
      </w:tblGrid>
      <w:tr w:rsidR="005A54B2" w:rsidRPr="00F42DCE" w14:paraId="0BE51AC6" w14:textId="77777777" w:rsidTr="00B56134">
        <w:trPr>
          <w:trHeight w:val="573"/>
        </w:trPr>
        <w:tc>
          <w:tcPr>
            <w:tcW w:w="1593" w:type="dxa"/>
            <w:tcBorders>
              <w:top w:val="single" w:sz="12" w:space="0" w:color="000000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298F94" w14:textId="77777777" w:rsidR="005A54B2" w:rsidRPr="00F42DCE" w:rsidRDefault="005A54B2" w:rsidP="00B56134">
            <w:pPr>
              <w:tabs>
                <w:tab w:val="left" w:pos="720"/>
                <w:tab w:val="left" w:pos="1440"/>
              </w:tabs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75E660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lang w:val="fr-FR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 xml:space="preserve">HD </w:t>
            </w:r>
            <w:r w:rsidRPr="00F42DCE">
              <w:rPr>
                <w:rFonts w:ascii="Times New Roman" w:hAnsi="Times New Roman" w:cs="Times New Roman"/>
                <w:sz w:val="20"/>
                <w:lang w:val="fr-FR"/>
              </w:rPr>
              <w:t>group</w:t>
            </w:r>
          </w:p>
          <w:p w14:paraId="1013C0E7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lang w:val="fr-FR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>n=137</w:t>
            </w:r>
            <w:r w:rsidRPr="00F42DCE">
              <w:rPr>
                <w:rFonts w:ascii="Times New Roman" w:hAnsi="Times New Roman" w:cs="Times New Roman"/>
                <w:sz w:val="20"/>
                <w:lang w:val="fr-FR"/>
              </w:rPr>
              <w:t>, %</w:t>
            </w:r>
          </w:p>
        </w:tc>
        <w:tc>
          <w:tcPr>
            <w:tcW w:w="1418" w:type="dxa"/>
            <w:tcBorders>
              <w:top w:val="single" w:sz="12" w:space="0" w:color="000000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C1118" w14:textId="77777777" w:rsidR="005A54B2" w:rsidRPr="00F42DCE" w:rsidRDefault="005A54B2" w:rsidP="00B56134">
            <w:pPr>
              <w:spacing w:line="360" w:lineRule="auto"/>
              <w:rPr>
                <w:rFonts w:ascii="Times New Roman" w:hAnsi="Times New Roman" w:cs="Times New Roman"/>
                <w:sz w:val="20"/>
                <w:lang w:val="fr-FR"/>
              </w:rPr>
            </w:pPr>
            <w:r w:rsidRPr="00F42DCE">
              <w:rPr>
                <w:rFonts w:ascii="Times New Roman" w:hAnsi="Times New Roman" w:cs="Times New Roman"/>
                <w:sz w:val="20"/>
                <w:lang w:val="zh-CN"/>
              </w:rPr>
              <w:t>L</w:t>
            </w:r>
            <w:r w:rsidRPr="00F42DCE">
              <w:rPr>
                <w:rFonts w:ascii="Times New Roman" w:hAnsi="Times New Roman" w:cs="Times New Roman"/>
                <w:sz w:val="20"/>
              </w:rPr>
              <w:t>D</w:t>
            </w:r>
            <w:r w:rsidRPr="00F42DCE">
              <w:rPr>
                <w:rFonts w:ascii="Times New Roman" w:hAnsi="Times New Roman" w:cs="Times New Roman"/>
                <w:sz w:val="20"/>
                <w:lang w:val="zh-CN"/>
              </w:rPr>
              <w:t xml:space="preserve"> </w:t>
            </w:r>
            <w:r w:rsidRPr="00F42DCE">
              <w:rPr>
                <w:rFonts w:ascii="Times New Roman" w:hAnsi="Times New Roman" w:cs="Times New Roman"/>
                <w:sz w:val="20"/>
                <w:lang w:val="fr-FR"/>
              </w:rPr>
              <w:t>group</w:t>
            </w:r>
          </w:p>
          <w:p w14:paraId="7588A1E1" w14:textId="77777777" w:rsidR="005A54B2" w:rsidRPr="00F42DCE" w:rsidRDefault="005A54B2" w:rsidP="00B56134">
            <w:pPr>
              <w:spacing w:line="360" w:lineRule="auto"/>
              <w:rPr>
                <w:rFonts w:ascii="Times New Roman" w:hAnsi="Times New Roman" w:cs="Times New Roman"/>
                <w:sz w:val="20"/>
                <w:lang w:val="fr-FR"/>
              </w:rPr>
            </w:pPr>
            <w:proofErr w:type="gramStart"/>
            <w:r w:rsidRPr="00F42DCE">
              <w:rPr>
                <w:rFonts w:ascii="Times New Roman" w:hAnsi="Times New Roman" w:cs="Times New Roman"/>
                <w:i/>
                <w:sz w:val="20"/>
                <w:lang w:val="fr-FR"/>
              </w:rPr>
              <w:t>n</w:t>
            </w:r>
            <w:proofErr w:type="gramEnd"/>
            <w:r w:rsidRPr="00F42DCE">
              <w:rPr>
                <w:rFonts w:ascii="Times New Roman" w:hAnsi="Times New Roman" w:cs="Times New Roman"/>
                <w:i/>
                <w:sz w:val="20"/>
                <w:lang w:val="fr-FR"/>
              </w:rPr>
              <w:t>=144</w:t>
            </w:r>
            <w:r w:rsidRPr="00F42DCE">
              <w:rPr>
                <w:rFonts w:ascii="Times New Roman" w:hAnsi="Times New Roman" w:cs="Times New Roman"/>
                <w:sz w:val="20"/>
                <w:lang w:val="fr-FR"/>
              </w:rPr>
              <w:t>, %</w:t>
            </w:r>
          </w:p>
        </w:tc>
        <w:tc>
          <w:tcPr>
            <w:tcW w:w="2126" w:type="dxa"/>
            <w:tcBorders>
              <w:top w:val="single" w:sz="12" w:space="0" w:color="000000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71E9D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 xml:space="preserve">RR (95% CI) </w:t>
            </w:r>
          </w:p>
        </w:tc>
        <w:tc>
          <w:tcPr>
            <w:tcW w:w="1843" w:type="dxa"/>
            <w:tcBorders>
              <w:top w:val="single" w:sz="12" w:space="0" w:color="000000"/>
              <w:bottom w:val="single" w:sz="4" w:space="0" w:color="auto"/>
            </w:tcBorders>
            <w:shd w:val="clear" w:color="auto" w:fill="auto"/>
          </w:tcPr>
          <w:p w14:paraId="2D1E39D7" w14:textId="77777777" w:rsidR="005A54B2" w:rsidRPr="00F42DCE" w:rsidRDefault="005A54B2" w:rsidP="00B56134">
            <w:pPr>
              <w:tabs>
                <w:tab w:val="left" w:pos="720"/>
              </w:tabs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RD (95% CI)</w:t>
            </w:r>
          </w:p>
          <w:p w14:paraId="7B9DA78C" w14:textId="77777777" w:rsidR="005A54B2" w:rsidRPr="00F42DCE" w:rsidRDefault="005A54B2" w:rsidP="00B56134">
            <w:pPr>
              <w:tabs>
                <w:tab w:val="left" w:pos="720"/>
              </w:tabs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%</w:t>
            </w:r>
          </w:p>
        </w:tc>
        <w:tc>
          <w:tcPr>
            <w:tcW w:w="851" w:type="dxa"/>
            <w:tcBorders>
              <w:top w:val="single" w:sz="12" w:space="0" w:color="000000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3199C5" w14:textId="77777777" w:rsidR="005A54B2" w:rsidRPr="00F42DCE" w:rsidRDefault="005A54B2" w:rsidP="00B56134">
            <w:pPr>
              <w:tabs>
                <w:tab w:val="left" w:pos="720"/>
              </w:tabs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 xml:space="preserve">p </w:t>
            </w:r>
            <w:r w:rsidRPr="00F42DCE">
              <w:rPr>
                <w:rFonts w:ascii="Times New Roman" w:hAnsi="Times New Roman" w:cs="Times New Roman"/>
                <w:i/>
                <w:iCs/>
                <w:sz w:val="20"/>
              </w:rPr>
              <w:t>val</w:t>
            </w:r>
            <w:r w:rsidRPr="00F42DCE">
              <w:rPr>
                <w:rFonts w:ascii="Times New Roman" w:hAnsi="Times New Roman" w:cs="Times New Roman"/>
                <w:sz w:val="20"/>
              </w:rPr>
              <w:t xml:space="preserve">ue </w:t>
            </w:r>
          </w:p>
        </w:tc>
      </w:tr>
      <w:tr w:rsidR="005A54B2" w:rsidRPr="00F42DCE" w14:paraId="7D1F01EE" w14:textId="77777777" w:rsidTr="00B56134">
        <w:trPr>
          <w:trHeight w:val="106"/>
        </w:trPr>
        <w:tc>
          <w:tcPr>
            <w:tcW w:w="159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0C93C" w14:textId="77777777" w:rsidR="005A54B2" w:rsidRPr="00F42DCE" w:rsidRDefault="005A54B2" w:rsidP="00B56134">
            <w:pPr>
              <w:widowControl w:val="0"/>
              <w:spacing w:line="360" w:lineRule="auto"/>
              <w:rPr>
                <w:rFonts w:ascii="Times New Roman" w:eastAsia="DengXian" w:hAnsi="Times New Roman" w:cs="Times New Roman"/>
                <w:kern w:val="2"/>
                <w:sz w:val="20"/>
                <w:u w:color="000000"/>
              </w:rPr>
            </w:pPr>
            <w:r w:rsidRPr="00F42DCE">
              <w:rPr>
                <w:rFonts w:ascii="Times New Roman" w:eastAsia="DengXian" w:hAnsi="Times New Roman" w:cs="Times New Roman"/>
                <w:kern w:val="2"/>
                <w:sz w:val="20"/>
                <w:u w:color="000000"/>
              </w:rPr>
              <w:t>14-day response</w:t>
            </w:r>
          </w:p>
        </w:tc>
        <w:tc>
          <w:tcPr>
            <w:tcW w:w="170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5028D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69.3</w:t>
            </w:r>
            <w:proofErr w:type="gramStart"/>
            <w:r w:rsidRPr="00F42DCE">
              <w:rPr>
                <w:rFonts w:ascii="Times New Roman" w:eastAsiaTheme="minorEastAsia" w:hAnsi="Times New Roman" w:cs="Times New Roman"/>
                <w:sz w:val="20"/>
              </w:rPr>
              <w:t>%(</w:t>
            </w:r>
            <w:proofErr w:type="gramEnd"/>
            <w:r w:rsidRPr="00F42DCE">
              <w:rPr>
                <w:rFonts w:ascii="Times New Roman" w:eastAsiaTheme="minorEastAsia" w:hAnsi="Times New Roman" w:cs="Times New Roman"/>
                <w:sz w:val="20"/>
              </w:rPr>
              <w:t>95/137)</w:t>
            </w:r>
          </w:p>
        </w:tc>
        <w:tc>
          <w:tcPr>
            <w:tcW w:w="141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EFA985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66.0</w:t>
            </w:r>
            <w:proofErr w:type="gramStart"/>
            <w:r w:rsidRPr="00F42DCE">
              <w:rPr>
                <w:rFonts w:ascii="Times New Roman" w:eastAsiaTheme="minorEastAsia" w:hAnsi="Times New Roman" w:cs="Times New Roman"/>
                <w:sz w:val="20"/>
              </w:rPr>
              <w:t>%(</w:t>
            </w:r>
            <w:proofErr w:type="gramEnd"/>
            <w:r w:rsidRPr="00F42DCE">
              <w:rPr>
                <w:rFonts w:ascii="Times New Roman" w:eastAsiaTheme="minorEastAsia" w:hAnsi="Times New Roman" w:cs="Times New Roman"/>
                <w:sz w:val="20"/>
              </w:rPr>
              <w:t>95/144)</w:t>
            </w:r>
          </w:p>
        </w:tc>
        <w:tc>
          <w:tcPr>
            <w:tcW w:w="212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474C67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1.051(0.894, 1.236)</w:t>
            </w:r>
          </w:p>
        </w:tc>
        <w:tc>
          <w:tcPr>
            <w:tcW w:w="1843" w:type="dxa"/>
            <w:shd w:val="clear" w:color="auto" w:fill="auto"/>
          </w:tcPr>
          <w:p w14:paraId="454AD346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3.37(-7.53, 14.12)</w:t>
            </w:r>
          </w:p>
        </w:tc>
        <w:tc>
          <w:tcPr>
            <w:tcW w:w="8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805AF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0.546</w:t>
            </w:r>
          </w:p>
        </w:tc>
      </w:tr>
      <w:tr w:rsidR="005A54B2" w:rsidRPr="00F42DCE" w14:paraId="5B15C3E1" w14:textId="77777777" w:rsidTr="00B56134">
        <w:trPr>
          <w:trHeight w:val="16"/>
        </w:trPr>
        <w:tc>
          <w:tcPr>
            <w:tcW w:w="1593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9A153A" w14:textId="77777777" w:rsidR="005A54B2" w:rsidRPr="00F42DCE" w:rsidRDefault="005A54B2" w:rsidP="00B56134">
            <w:pPr>
              <w:widowControl w:val="0"/>
              <w:spacing w:line="360" w:lineRule="auto"/>
              <w:rPr>
                <w:rFonts w:ascii="Times New Roman" w:eastAsia="DengXian" w:hAnsi="Times New Roman" w:cs="Times New Roman"/>
                <w:kern w:val="2"/>
                <w:sz w:val="20"/>
                <w:u w:color="000000"/>
              </w:rPr>
            </w:pPr>
            <w:r w:rsidRPr="00F42DCE">
              <w:rPr>
                <w:rFonts w:ascii="Times New Roman" w:eastAsia="DengXian" w:hAnsi="Times New Roman" w:cs="Times New Roman"/>
                <w:kern w:val="2"/>
                <w:sz w:val="20"/>
                <w:u w:color="000000"/>
              </w:rPr>
              <w:t>14-day mortality</w:t>
            </w:r>
          </w:p>
        </w:tc>
        <w:tc>
          <w:tcPr>
            <w:tcW w:w="1701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2D1F06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16.1</w:t>
            </w:r>
            <w:proofErr w:type="gramStart"/>
            <w:r w:rsidRPr="00F42DCE">
              <w:rPr>
                <w:rFonts w:ascii="Times New Roman" w:eastAsiaTheme="minorEastAsia" w:hAnsi="Times New Roman" w:cs="Times New Roman"/>
                <w:sz w:val="20"/>
              </w:rPr>
              <w:t>%(</w:t>
            </w:r>
            <w:proofErr w:type="gramEnd"/>
            <w:r w:rsidRPr="00F42DCE">
              <w:rPr>
                <w:rFonts w:ascii="Times New Roman" w:eastAsiaTheme="minorEastAsia" w:hAnsi="Times New Roman" w:cs="Times New Roman"/>
                <w:sz w:val="20"/>
              </w:rPr>
              <w:t>22/137)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0BF190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20.1</w:t>
            </w:r>
            <w:proofErr w:type="gramStart"/>
            <w:r w:rsidRPr="00F42DCE">
              <w:rPr>
                <w:rFonts w:ascii="Times New Roman" w:eastAsiaTheme="minorEastAsia" w:hAnsi="Times New Roman" w:cs="Times New Roman"/>
                <w:sz w:val="20"/>
              </w:rPr>
              <w:t>%(</w:t>
            </w:r>
            <w:proofErr w:type="gramEnd"/>
            <w:r w:rsidRPr="00F42DCE">
              <w:rPr>
                <w:rFonts w:ascii="Times New Roman" w:eastAsiaTheme="minorEastAsia" w:hAnsi="Times New Roman" w:cs="Times New Roman"/>
                <w:sz w:val="20"/>
              </w:rPr>
              <w:t>29/144)</w:t>
            </w:r>
          </w:p>
        </w:tc>
        <w:tc>
          <w:tcPr>
            <w:tcW w:w="2126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3EE6A0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0.797(0.483, 1.318)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</w:tcPr>
          <w:p w14:paraId="7A223C46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-4.08(-13.04, 5.01)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F3375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0.375</w:t>
            </w:r>
          </w:p>
        </w:tc>
      </w:tr>
      <w:tr w:rsidR="005A54B2" w:rsidRPr="00F42DCE" w14:paraId="490DE3A5" w14:textId="77777777" w:rsidTr="00B56134">
        <w:trPr>
          <w:trHeight w:val="77"/>
        </w:trPr>
        <w:tc>
          <w:tcPr>
            <w:tcW w:w="1593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8674D" w14:textId="77777777" w:rsidR="005A54B2" w:rsidRPr="00F42DCE" w:rsidRDefault="005A54B2" w:rsidP="00B56134">
            <w:pPr>
              <w:widowControl w:val="0"/>
              <w:spacing w:line="360" w:lineRule="auto"/>
              <w:rPr>
                <w:rFonts w:ascii="Times New Roman" w:eastAsia="DengXian" w:hAnsi="Times New Roman" w:cs="Times New Roman"/>
                <w:kern w:val="2"/>
                <w:sz w:val="20"/>
                <w:u w:color="000000"/>
              </w:rPr>
            </w:pPr>
            <w:r w:rsidRPr="00F42DCE">
              <w:rPr>
                <w:rFonts w:ascii="Times New Roman" w:eastAsia="DengXian" w:hAnsi="Times New Roman" w:cs="Times New Roman"/>
                <w:kern w:val="2"/>
                <w:sz w:val="20"/>
                <w:u w:color="000000"/>
              </w:rPr>
              <w:t>28-day mortality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FE9A2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23.4</w:t>
            </w:r>
            <w:proofErr w:type="gramStart"/>
            <w:r w:rsidRPr="00F42DCE">
              <w:rPr>
                <w:rFonts w:ascii="Times New Roman" w:eastAsiaTheme="minorEastAsia" w:hAnsi="Times New Roman" w:cs="Times New Roman"/>
                <w:sz w:val="20"/>
              </w:rPr>
              <w:t>%(</w:t>
            </w:r>
            <w:proofErr w:type="gramEnd"/>
            <w:r w:rsidRPr="00F42DCE">
              <w:rPr>
                <w:rFonts w:ascii="Times New Roman" w:eastAsiaTheme="minorEastAsia" w:hAnsi="Times New Roman" w:cs="Times New Roman"/>
                <w:sz w:val="20"/>
              </w:rPr>
              <w:t>32/137)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2E503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31.3</w:t>
            </w:r>
            <w:proofErr w:type="gramStart"/>
            <w:r w:rsidRPr="00F42DCE">
              <w:rPr>
                <w:rFonts w:ascii="Times New Roman" w:eastAsiaTheme="minorEastAsia" w:hAnsi="Times New Roman" w:cs="Times New Roman"/>
                <w:sz w:val="20"/>
              </w:rPr>
              <w:t>%(</w:t>
            </w:r>
            <w:proofErr w:type="gramEnd"/>
            <w:r w:rsidRPr="00F42DCE">
              <w:rPr>
                <w:rFonts w:ascii="Times New Roman" w:eastAsiaTheme="minorEastAsia" w:hAnsi="Times New Roman" w:cs="Times New Roman"/>
                <w:sz w:val="20"/>
              </w:rPr>
              <w:t>45/144)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872FD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0.747(0.507, 1.102)</w:t>
            </w:r>
          </w:p>
        </w:tc>
        <w:tc>
          <w:tcPr>
            <w:tcW w:w="184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0603804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-7.89(-18.05, 2.55)</w:t>
            </w:r>
          </w:p>
        </w:tc>
        <w:tc>
          <w:tcPr>
            <w:tcW w:w="851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1BEB4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0.138</w:t>
            </w:r>
          </w:p>
        </w:tc>
      </w:tr>
    </w:tbl>
    <w:p w14:paraId="34E30C21" w14:textId="04CBDFDF" w:rsidR="005A54B2" w:rsidRPr="00F42DCE" w:rsidRDefault="005A54B2" w:rsidP="005A54B2">
      <w:pPr>
        <w:rPr>
          <w:rFonts w:ascii="Times New Roman" w:hAnsi="Times New Roman" w:cs="Times New Roman"/>
          <w:sz w:val="20"/>
          <w:szCs w:val="20"/>
        </w:rPr>
      </w:pPr>
      <w:r w:rsidRPr="00F42DCE">
        <w:rPr>
          <w:rFonts w:ascii="Times New Roman" w:hAnsi="Times New Roman" w:cs="Times New Roman"/>
          <w:sz w:val="20"/>
          <w:szCs w:val="20"/>
        </w:rPr>
        <w:t xml:space="preserve">Data are n (%). n: sample size. 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HD: </w:t>
      </w:r>
      <w:proofErr w:type="gramStart"/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>high</w:t>
      </w:r>
      <w:r w:rsidR="00997BE0"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>-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>dose</w:t>
      </w:r>
      <w:proofErr w:type="gramEnd"/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LD: </w:t>
      </w:r>
      <w:proofErr w:type="gramStart"/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>low</w:t>
      </w:r>
      <w:r w:rsidR="00997BE0"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>-d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>ose</w:t>
      </w:r>
      <w:proofErr w:type="gramEnd"/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F13530"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F42DCE">
        <w:rPr>
          <w:rFonts w:ascii="Times New Roman" w:hAnsi="Times New Roman" w:cs="Times New Roman"/>
          <w:sz w:val="20"/>
          <w:szCs w:val="20"/>
        </w:rPr>
        <w:t xml:space="preserve">RR: risk ratio. RD: </w:t>
      </w:r>
      <w:r w:rsidR="00997BE0" w:rsidRPr="00F42DCE">
        <w:rPr>
          <w:rFonts w:ascii="Times New Roman" w:hAnsi="Times New Roman" w:cs="Times New Roman"/>
          <w:sz w:val="20"/>
          <w:szCs w:val="20"/>
        </w:rPr>
        <w:t>r</w:t>
      </w:r>
      <w:r w:rsidRPr="00F42DCE">
        <w:rPr>
          <w:rFonts w:ascii="Times New Roman" w:hAnsi="Times New Roman" w:cs="Times New Roman"/>
          <w:sz w:val="20"/>
          <w:szCs w:val="20"/>
        </w:rPr>
        <w:t xml:space="preserve">isk </w:t>
      </w:r>
      <w:r w:rsidR="00997BE0" w:rsidRPr="00F42DCE">
        <w:rPr>
          <w:rFonts w:ascii="Times New Roman" w:hAnsi="Times New Roman" w:cs="Times New Roman"/>
          <w:sz w:val="20"/>
          <w:szCs w:val="20"/>
        </w:rPr>
        <w:t>d</w:t>
      </w:r>
      <w:r w:rsidRPr="00F42DCE">
        <w:rPr>
          <w:rFonts w:ascii="Times New Roman" w:hAnsi="Times New Roman" w:cs="Times New Roman"/>
          <w:sz w:val="20"/>
          <w:szCs w:val="20"/>
        </w:rPr>
        <w:t>ifference.</w:t>
      </w:r>
    </w:p>
    <w:p w14:paraId="05552A01" w14:textId="77777777" w:rsidR="005A54B2" w:rsidRPr="00F42DCE" w:rsidRDefault="005A54B2" w:rsidP="005A54B2">
      <w:pPr>
        <w:rPr>
          <w:rFonts w:ascii="Times New Roman" w:hAnsi="Times New Roman" w:cs="Times New Roman"/>
          <w:i/>
          <w:iCs/>
        </w:rPr>
      </w:pPr>
    </w:p>
    <w:p w14:paraId="2F391DF0" w14:textId="3DF5D418" w:rsidR="005A54B2" w:rsidRPr="00F42DCE" w:rsidRDefault="005A54B2" w:rsidP="005A54B2">
      <w:pPr>
        <w:rPr>
          <w:rFonts w:ascii="Times New Roman" w:hAnsi="Times New Roman" w:cs="Times New Roman"/>
        </w:rPr>
      </w:pPr>
      <w:r w:rsidRPr="00F42DCE">
        <w:rPr>
          <w:rFonts w:ascii="Times New Roman" w:hAnsi="Times New Roman" w:cs="Times New Roman"/>
          <w:i/>
          <w:iCs/>
          <w:lang w:val="fr-FR"/>
        </w:rPr>
        <w:t>Table S</w:t>
      </w:r>
      <w:r w:rsidRPr="00F42DCE">
        <w:rPr>
          <w:rFonts w:ascii="Times New Roman" w:hAnsi="Times New Roman" w:cs="Times New Roman"/>
          <w:i/>
          <w:iCs/>
        </w:rPr>
        <w:t>2-</w:t>
      </w:r>
      <w:r w:rsidRPr="00F42DCE">
        <w:rPr>
          <w:rFonts w:ascii="Times New Roman" w:hAnsi="Times New Roman" w:cs="Times New Roman"/>
        </w:rPr>
        <w:t>Subgroup analyses of infection site and bacteria</w:t>
      </w:r>
      <w:r w:rsidR="00484549" w:rsidRPr="00F42DCE">
        <w:rPr>
          <w:rFonts w:ascii="Times New Roman" w:hAnsi="Times New Roman" w:cs="Times New Roman"/>
        </w:rPr>
        <w:t>.</w:t>
      </w:r>
    </w:p>
    <w:tbl>
      <w:tblPr>
        <w:tblStyle w:val="TableNormal"/>
        <w:tblW w:w="9532" w:type="dxa"/>
        <w:tblInd w:w="108" w:type="dxa"/>
        <w:tblBorders>
          <w:top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8"/>
        <w:gridCol w:w="797"/>
        <w:gridCol w:w="1471"/>
        <w:gridCol w:w="1418"/>
        <w:gridCol w:w="1559"/>
        <w:gridCol w:w="2268"/>
        <w:gridCol w:w="851"/>
      </w:tblGrid>
      <w:tr w:rsidR="005A54B2" w:rsidRPr="00F42DCE" w14:paraId="78F1DC22" w14:textId="77777777" w:rsidTr="00B56134">
        <w:trPr>
          <w:trHeight w:val="573"/>
        </w:trPr>
        <w:tc>
          <w:tcPr>
            <w:tcW w:w="1965" w:type="dxa"/>
            <w:gridSpan w:val="2"/>
            <w:tcBorders>
              <w:top w:val="single" w:sz="12" w:space="0" w:color="000000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E5528" w14:textId="77777777" w:rsidR="005A54B2" w:rsidRPr="00F42DCE" w:rsidRDefault="005A54B2" w:rsidP="00B56134">
            <w:pPr>
              <w:tabs>
                <w:tab w:val="left" w:pos="720"/>
                <w:tab w:val="left" w:pos="1440"/>
              </w:tabs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71" w:type="dxa"/>
            <w:tcBorders>
              <w:top w:val="single" w:sz="12" w:space="0" w:color="000000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55B8A0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lang w:val="fr-FR"/>
              </w:rPr>
            </w:pPr>
            <w:r w:rsidRPr="00F42DCE">
              <w:rPr>
                <w:rFonts w:ascii="Times New Roman" w:hAnsi="Times New Roman" w:cs="Times New Roman"/>
                <w:sz w:val="20"/>
                <w:lang w:val="zh-CN"/>
              </w:rPr>
              <w:t>H</w:t>
            </w:r>
            <w:r w:rsidRPr="00F42DCE">
              <w:rPr>
                <w:rFonts w:ascii="Times New Roman" w:hAnsi="Times New Roman" w:cs="Times New Roman"/>
                <w:sz w:val="20"/>
              </w:rPr>
              <w:t xml:space="preserve">D </w:t>
            </w:r>
            <w:r w:rsidRPr="00F42DCE">
              <w:rPr>
                <w:rFonts w:ascii="Times New Roman" w:hAnsi="Times New Roman" w:cs="Times New Roman"/>
                <w:sz w:val="20"/>
                <w:lang w:val="fr-FR"/>
              </w:rPr>
              <w:t>group</w:t>
            </w:r>
          </w:p>
          <w:p w14:paraId="4298847A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lang w:val="fr-FR"/>
              </w:rPr>
            </w:pPr>
            <w:proofErr w:type="gramStart"/>
            <w:r w:rsidRPr="00F42DCE">
              <w:rPr>
                <w:rFonts w:ascii="Times New Roman" w:hAnsi="Times New Roman" w:cs="Times New Roman"/>
                <w:i/>
                <w:sz w:val="20"/>
                <w:lang w:val="fr-FR"/>
              </w:rPr>
              <w:t>n</w:t>
            </w:r>
            <w:proofErr w:type="gramEnd"/>
            <w:r w:rsidRPr="00F42DCE">
              <w:rPr>
                <w:rFonts w:ascii="Times New Roman" w:hAnsi="Times New Roman" w:cs="Times New Roman"/>
                <w:sz w:val="20"/>
                <w:lang w:val="fr-FR"/>
              </w:rPr>
              <w:t>, %</w:t>
            </w:r>
          </w:p>
        </w:tc>
        <w:tc>
          <w:tcPr>
            <w:tcW w:w="1418" w:type="dxa"/>
            <w:tcBorders>
              <w:top w:val="single" w:sz="12" w:space="0" w:color="000000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1F188E" w14:textId="77777777" w:rsidR="005A54B2" w:rsidRPr="00F42DCE" w:rsidRDefault="005A54B2" w:rsidP="00B56134">
            <w:pPr>
              <w:spacing w:line="360" w:lineRule="auto"/>
              <w:rPr>
                <w:rFonts w:ascii="Times New Roman" w:hAnsi="Times New Roman" w:cs="Times New Roman"/>
                <w:sz w:val="20"/>
                <w:lang w:val="fr-FR"/>
              </w:rPr>
            </w:pPr>
            <w:r w:rsidRPr="00F42DCE">
              <w:rPr>
                <w:rFonts w:ascii="Times New Roman" w:hAnsi="Times New Roman" w:cs="Times New Roman"/>
                <w:sz w:val="20"/>
                <w:lang w:val="zh-CN"/>
              </w:rPr>
              <w:t>L</w:t>
            </w:r>
            <w:r w:rsidRPr="00F42DCE">
              <w:rPr>
                <w:rFonts w:ascii="Times New Roman" w:hAnsi="Times New Roman" w:cs="Times New Roman"/>
                <w:sz w:val="20"/>
              </w:rPr>
              <w:t>D</w:t>
            </w:r>
            <w:r w:rsidRPr="00F42DCE">
              <w:rPr>
                <w:rFonts w:ascii="Times New Roman" w:hAnsi="Times New Roman" w:cs="Times New Roman"/>
                <w:sz w:val="20"/>
                <w:lang w:val="zh-CN"/>
              </w:rPr>
              <w:t xml:space="preserve"> </w:t>
            </w:r>
            <w:r w:rsidRPr="00F42DCE">
              <w:rPr>
                <w:rFonts w:ascii="Times New Roman" w:hAnsi="Times New Roman" w:cs="Times New Roman"/>
                <w:sz w:val="20"/>
                <w:lang w:val="fr-FR"/>
              </w:rPr>
              <w:t>group</w:t>
            </w:r>
          </w:p>
          <w:p w14:paraId="73FDF06D" w14:textId="77777777" w:rsidR="005A54B2" w:rsidRPr="00F42DCE" w:rsidRDefault="005A54B2" w:rsidP="00B56134">
            <w:pPr>
              <w:spacing w:line="360" w:lineRule="auto"/>
              <w:rPr>
                <w:rFonts w:ascii="Times New Roman" w:hAnsi="Times New Roman" w:cs="Times New Roman"/>
                <w:sz w:val="20"/>
                <w:lang w:val="fr-FR"/>
              </w:rPr>
            </w:pPr>
            <w:proofErr w:type="gramStart"/>
            <w:r w:rsidRPr="00F42DCE">
              <w:rPr>
                <w:rFonts w:ascii="Times New Roman" w:hAnsi="Times New Roman" w:cs="Times New Roman"/>
                <w:i/>
                <w:sz w:val="20"/>
                <w:lang w:val="fr-FR"/>
              </w:rPr>
              <w:t>n</w:t>
            </w:r>
            <w:proofErr w:type="gramEnd"/>
            <w:r w:rsidRPr="00F42DCE">
              <w:rPr>
                <w:rFonts w:ascii="Times New Roman" w:hAnsi="Times New Roman" w:cs="Times New Roman"/>
                <w:sz w:val="20"/>
                <w:lang w:val="fr-FR"/>
              </w:rPr>
              <w:t>, %</w:t>
            </w:r>
          </w:p>
        </w:tc>
        <w:tc>
          <w:tcPr>
            <w:tcW w:w="1559" w:type="dxa"/>
            <w:tcBorders>
              <w:top w:val="single" w:sz="12" w:space="0" w:color="000000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D74B7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 xml:space="preserve">RR (95% CI) </w:t>
            </w:r>
          </w:p>
        </w:tc>
        <w:tc>
          <w:tcPr>
            <w:tcW w:w="2268" w:type="dxa"/>
            <w:tcBorders>
              <w:top w:val="single" w:sz="12" w:space="0" w:color="000000"/>
              <w:bottom w:val="nil"/>
            </w:tcBorders>
            <w:shd w:val="clear" w:color="auto" w:fill="auto"/>
          </w:tcPr>
          <w:p w14:paraId="697378B4" w14:textId="77777777" w:rsidR="005A54B2" w:rsidRPr="00F42DCE" w:rsidRDefault="005A54B2" w:rsidP="00B56134">
            <w:pPr>
              <w:tabs>
                <w:tab w:val="left" w:pos="720"/>
              </w:tabs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RD (95% CI), %</w:t>
            </w:r>
          </w:p>
        </w:tc>
        <w:tc>
          <w:tcPr>
            <w:tcW w:w="851" w:type="dxa"/>
            <w:tcBorders>
              <w:top w:val="single" w:sz="12" w:space="0" w:color="000000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EA84B5" w14:textId="77777777" w:rsidR="005A54B2" w:rsidRPr="00F42DCE" w:rsidRDefault="005A54B2" w:rsidP="00B56134">
            <w:pPr>
              <w:tabs>
                <w:tab w:val="left" w:pos="720"/>
              </w:tabs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i/>
                <w:iCs/>
                <w:sz w:val="20"/>
              </w:rPr>
              <w:t>p v</w:t>
            </w:r>
            <w:r w:rsidRPr="00F42DCE">
              <w:rPr>
                <w:rFonts w:ascii="Times New Roman" w:hAnsi="Times New Roman" w:cs="Times New Roman"/>
                <w:sz w:val="20"/>
              </w:rPr>
              <w:t xml:space="preserve">alue </w:t>
            </w:r>
          </w:p>
        </w:tc>
      </w:tr>
      <w:tr w:rsidR="005A54B2" w:rsidRPr="00F42DCE" w14:paraId="285B8046" w14:textId="77777777" w:rsidTr="00B56134">
        <w:trPr>
          <w:trHeight w:val="221"/>
        </w:trPr>
        <w:tc>
          <w:tcPr>
            <w:tcW w:w="1168" w:type="dxa"/>
            <w:shd w:val="clear" w:color="auto" w:fill="auto"/>
          </w:tcPr>
          <w:p w14:paraId="7196F005" w14:textId="77777777" w:rsidR="005A54B2" w:rsidRPr="00F42DCE" w:rsidRDefault="005A54B2" w:rsidP="00B561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>Infection site</w:t>
            </w:r>
          </w:p>
        </w:tc>
        <w:tc>
          <w:tcPr>
            <w:tcW w:w="8364" w:type="dxa"/>
            <w:gridSpan w:val="6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82F0C5" w14:textId="77777777" w:rsidR="005A54B2" w:rsidRPr="00F42DCE" w:rsidRDefault="005A54B2" w:rsidP="00B561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="Times New Roman" w:hAnsi="Times New Roman" w:cs="Times New Roman"/>
                <w:sz w:val="20"/>
              </w:rPr>
            </w:pPr>
          </w:p>
        </w:tc>
      </w:tr>
      <w:tr w:rsidR="005A54B2" w:rsidRPr="00F42DCE" w14:paraId="21A05F9E" w14:textId="77777777" w:rsidTr="00B56134">
        <w:trPr>
          <w:trHeight w:val="155"/>
        </w:trPr>
        <w:tc>
          <w:tcPr>
            <w:tcW w:w="9532" w:type="dxa"/>
            <w:gridSpan w:val="7"/>
            <w:tcBorders>
              <w:top w:val="nil"/>
            </w:tcBorders>
            <w:shd w:val="clear" w:color="auto" w:fill="auto"/>
          </w:tcPr>
          <w:p w14:paraId="5954B493" w14:textId="77777777" w:rsidR="005A54B2" w:rsidRPr="00F42DCE" w:rsidRDefault="005A54B2" w:rsidP="00B56134">
            <w:pPr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="DengXian" w:hAnsi="Times New Roman" w:cs="Times New Roman"/>
                <w:kern w:val="2"/>
                <w:sz w:val="20"/>
                <w:u w:color="000000"/>
              </w:rPr>
              <w:t>14-day response rate</w:t>
            </w:r>
          </w:p>
        </w:tc>
      </w:tr>
      <w:tr w:rsidR="005A54B2" w:rsidRPr="00F42DCE" w14:paraId="5401C26C" w14:textId="77777777" w:rsidTr="00B56134">
        <w:trPr>
          <w:trHeight w:val="205"/>
        </w:trPr>
        <w:tc>
          <w:tcPr>
            <w:tcW w:w="1965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80FFAD" w14:textId="77777777" w:rsidR="005A54B2" w:rsidRPr="00F42DCE" w:rsidRDefault="005A54B2" w:rsidP="00B56134">
            <w:pPr>
              <w:widowControl w:val="0"/>
              <w:spacing w:line="360" w:lineRule="auto"/>
              <w:ind w:firstLineChars="50" w:firstLine="100"/>
              <w:rPr>
                <w:rFonts w:ascii="Times New Roman" w:hAnsi="Times New Roman" w:cs="Times New Roman"/>
                <w:sz w:val="20"/>
                <w:lang w:val="zh-TW" w:eastAsia="zh-TW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 xml:space="preserve">  Pulmonary </w:t>
            </w:r>
          </w:p>
        </w:tc>
        <w:tc>
          <w:tcPr>
            <w:tcW w:w="147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D4A12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61.5(75/122)</w:t>
            </w:r>
          </w:p>
        </w:tc>
        <w:tc>
          <w:tcPr>
            <w:tcW w:w="141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6F4D30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59.0(72/122)</w:t>
            </w:r>
          </w:p>
        </w:tc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0EA34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1.042(0.850, 1.277)</w:t>
            </w:r>
          </w:p>
        </w:tc>
        <w:tc>
          <w:tcPr>
            <w:tcW w:w="2268" w:type="dxa"/>
            <w:shd w:val="clear" w:color="auto" w:fill="auto"/>
          </w:tcPr>
          <w:p w14:paraId="0C559679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2.46(-9.70, 14.51)</w:t>
            </w:r>
          </w:p>
        </w:tc>
        <w:tc>
          <w:tcPr>
            <w:tcW w:w="8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7A61AB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0.695</w:t>
            </w:r>
          </w:p>
        </w:tc>
      </w:tr>
      <w:tr w:rsidR="005A54B2" w:rsidRPr="00F42DCE" w14:paraId="02E872F9" w14:textId="77777777" w:rsidTr="00B56134">
        <w:trPr>
          <w:trHeight w:val="127"/>
        </w:trPr>
        <w:tc>
          <w:tcPr>
            <w:tcW w:w="1965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C9940" w14:textId="77777777" w:rsidR="005A54B2" w:rsidRPr="00F42DCE" w:rsidRDefault="005A54B2" w:rsidP="00B56134">
            <w:pPr>
              <w:widowControl w:val="0"/>
              <w:spacing w:line="360" w:lineRule="auto"/>
              <w:ind w:firstLineChars="50" w:firstLine="100"/>
              <w:rPr>
                <w:rFonts w:ascii="Times New Roman" w:hAnsi="Times New Roman" w:cs="Times New Roman"/>
                <w:sz w:val="20"/>
                <w:lang w:val="zh-TW" w:eastAsia="zh-TW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 xml:space="preserve">  Bloodstream </w:t>
            </w:r>
          </w:p>
        </w:tc>
        <w:tc>
          <w:tcPr>
            <w:tcW w:w="147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E01B4B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59.4(19/32)</w:t>
            </w:r>
          </w:p>
        </w:tc>
        <w:tc>
          <w:tcPr>
            <w:tcW w:w="141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83ED6E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56.8(21/37)</w:t>
            </w:r>
          </w:p>
        </w:tc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85EFD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1.046(0.700, 1.563)</w:t>
            </w:r>
          </w:p>
        </w:tc>
        <w:tc>
          <w:tcPr>
            <w:tcW w:w="2268" w:type="dxa"/>
            <w:shd w:val="clear" w:color="auto" w:fill="auto"/>
          </w:tcPr>
          <w:p w14:paraId="7BA0FB6E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2.62(-19.86, 24.51)</w:t>
            </w:r>
          </w:p>
        </w:tc>
        <w:tc>
          <w:tcPr>
            <w:tcW w:w="8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DA9DE6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0.826</w:t>
            </w:r>
          </w:p>
        </w:tc>
      </w:tr>
      <w:tr w:rsidR="005A54B2" w:rsidRPr="00F42DCE" w14:paraId="6E7CE9CC" w14:textId="77777777" w:rsidTr="00B56134">
        <w:trPr>
          <w:trHeight w:val="127"/>
        </w:trPr>
        <w:tc>
          <w:tcPr>
            <w:tcW w:w="1965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F7BF2" w14:textId="77777777" w:rsidR="005A54B2" w:rsidRPr="00F42DCE" w:rsidRDefault="005A54B2" w:rsidP="00B56134">
            <w:pPr>
              <w:widowControl w:val="0"/>
              <w:spacing w:line="360" w:lineRule="auto"/>
              <w:ind w:firstLineChars="50" w:firstLine="100"/>
              <w:rPr>
                <w:rFonts w:ascii="Times New Roman" w:hAnsi="Times New Roman" w:cs="Times New Roman"/>
                <w:sz w:val="20"/>
                <w:lang w:val="zh-TW" w:eastAsia="zh-TW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 xml:space="preserve">  Abdominal</w:t>
            </w:r>
          </w:p>
        </w:tc>
        <w:tc>
          <w:tcPr>
            <w:tcW w:w="147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2C350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76.9(10/13)</w:t>
            </w:r>
          </w:p>
        </w:tc>
        <w:tc>
          <w:tcPr>
            <w:tcW w:w="141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5BC115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50.0(7/14)</w:t>
            </w:r>
          </w:p>
        </w:tc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0B277B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1.539(0.842, 2.810)</w:t>
            </w:r>
          </w:p>
        </w:tc>
        <w:tc>
          <w:tcPr>
            <w:tcW w:w="2268" w:type="dxa"/>
            <w:shd w:val="clear" w:color="auto" w:fill="auto"/>
          </w:tcPr>
          <w:p w14:paraId="47F68641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26.92(-8.81, 54.49)</w:t>
            </w:r>
          </w:p>
        </w:tc>
        <w:tc>
          <w:tcPr>
            <w:tcW w:w="8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894D18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0.237</w:t>
            </w:r>
          </w:p>
          <w:p w14:paraId="495F779F" w14:textId="77777777" w:rsidR="005A54B2" w:rsidRPr="00F42DCE" w:rsidRDefault="005A54B2" w:rsidP="00B56134">
            <w:pPr>
              <w:tabs>
                <w:tab w:val="left" w:pos="608"/>
              </w:tabs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ab/>
            </w:r>
          </w:p>
        </w:tc>
      </w:tr>
      <w:tr w:rsidR="005A54B2" w:rsidRPr="00F42DCE" w14:paraId="2EBE1C9F" w14:textId="77777777" w:rsidTr="00B56134">
        <w:trPr>
          <w:trHeight w:val="127"/>
        </w:trPr>
        <w:tc>
          <w:tcPr>
            <w:tcW w:w="1965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22B8C" w14:textId="77777777" w:rsidR="005A54B2" w:rsidRPr="00F42DCE" w:rsidRDefault="005A54B2" w:rsidP="00B56134">
            <w:pPr>
              <w:widowControl w:val="0"/>
              <w:spacing w:line="360" w:lineRule="auto"/>
              <w:ind w:firstLineChars="50" w:firstLine="100"/>
              <w:rPr>
                <w:rFonts w:ascii="Times New Roman" w:hAnsi="Times New Roman" w:cs="Times New Roman"/>
                <w:sz w:val="20"/>
                <w:lang w:val="zh-TW" w:eastAsia="zh-TW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 xml:space="preserve">  Other</w:t>
            </w:r>
          </w:p>
        </w:tc>
        <w:tc>
          <w:tcPr>
            <w:tcW w:w="147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D7E30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66.7(6/9)</w:t>
            </w:r>
          </w:p>
        </w:tc>
        <w:tc>
          <w:tcPr>
            <w:tcW w:w="141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0ED998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100.0(6/6)</w:t>
            </w:r>
          </w:p>
        </w:tc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E741C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0.667(0.420, 1.058)</w:t>
            </w:r>
          </w:p>
        </w:tc>
        <w:tc>
          <w:tcPr>
            <w:tcW w:w="2268" w:type="dxa"/>
            <w:shd w:val="clear" w:color="auto" w:fill="auto"/>
          </w:tcPr>
          <w:p w14:paraId="2179327C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-33.33(-64.58, 11.12)</w:t>
            </w:r>
          </w:p>
        </w:tc>
        <w:tc>
          <w:tcPr>
            <w:tcW w:w="8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2907F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0.229</w:t>
            </w:r>
          </w:p>
        </w:tc>
      </w:tr>
      <w:tr w:rsidR="005A54B2" w:rsidRPr="00F42DCE" w14:paraId="5782E9D4" w14:textId="77777777" w:rsidTr="00B56134">
        <w:trPr>
          <w:trHeight w:val="16"/>
        </w:trPr>
        <w:tc>
          <w:tcPr>
            <w:tcW w:w="1965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CDA59" w14:textId="77777777" w:rsidR="005A54B2" w:rsidRPr="00F42DCE" w:rsidRDefault="005A54B2" w:rsidP="00B56134">
            <w:pPr>
              <w:widowControl w:val="0"/>
              <w:spacing w:line="360" w:lineRule="auto"/>
              <w:ind w:firstLineChars="50" w:firstLine="100"/>
              <w:rPr>
                <w:rFonts w:ascii="Times New Roman" w:eastAsia="DengXian" w:hAnsi="Times New Roman" w:cs="Times New Roman"/>
                <w:kern w:val="2"/>
                <w:sz w:val="20"/>
                <w:u w:color="00000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 xml:space="preserve">  Single-site infection</w:t>
            </w:r>
          </w:p>
        </w:tc>
        <w:tc>
          <w:tcPr>
            <w:tcW w:w="147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317953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62.6(77/123)</w:t>
            </w:r>
          </w:p>
        </w:tc>
        <w:tc>
          <w:tcPr>
            <w:tcW w:w="141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083BB3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61.3(73/119)</w:t>
            </w:r>
          </w:p>
        </w:tc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E6EDA3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1.021(0.838, 1.243)</w:t>
            </w:r>
          </w:p>
        </w:tc>
        <w:tc>
          <w:tcPr>
            <w:tcW w:w="2268" w:type="dxa"/>
            <w:shd w:val="clear" w:color="auto" w:fill="auto"/>
          </w:tcPr>
          <w:p w14:paraId="2837551E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1.26(-10.82, 13.31)</w:t>
            </w:r>
          </w:p>
        </w:tc>
        <w:tc>
          <w:tcPr>
            <w:tcW w:w="8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91DA3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0.840</w:t>
            </w:r>
          </w:p>
        </w:tc>
      </w:tr>
      <w:tr w:rsidR="005A54B2" w:rsidRPr="00F42DCE" w14:paraId="03078E22" w14:textId="77777777" w:rsidTr="00B56134">
        <w:trPr>
          <w:trHeight w:val="16"/>
        </w:trPr>
        <w:tc>
          <w:tcPr>
            <w:tcW w:w="1965" w:type="dxa"/>
            <w:gridSpan w:val="2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514E58" w14:textId="77777777" w:rsidR="005A54B2" w:rsidRPr="00F42DCE" w:rsidRDefault="005A54B2" w:rsidP="00B56134">
            <w:pPr>
              <w:widowControl w:val="0"/>
              <w:spacing w:line="360" w:lineRule="auto"/>
              <w:ind w:firstLineChars="50" w:firstLine="100"/>
              <w:rPr>
                <w:rFonts w:ascii="Times New Roman" w:hAnsi="Times New Roman" w:cs="Times New Roman"/>
                <w:kern w:val="2"/>
                <w:sz w:val="20"/>
                <w:u w:color="00000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 xml:space="preserve">  Multi-site infection</w:t>
            </w:r>
          </w:p>
        </w:tc>
        <w:tc>
          <w:tcPr>
            <w:tcW w:w="1471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76820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62.1(18/29)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26B84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55.0(22/40)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038343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1.129(0.757, 1.683)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auto"/>
          </w:tcPr>
          <w:p w14:paraId="39CF9927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7.07(-15.97, 28.57)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3331BA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0.557</w:t>
            </w:r>
          </w:p>
        </w:tc>
      </w:tr>
      <w:tr w:rsidR="005A54B2" w:rsidRPr="00F42DCE" w14:paraId="78A9F4CB" w14:textId="77777777" w:rsidTr="00B56134">
        <w:trPr>
          <w:trHeight w:val="194"/>
        </w:trPr>
        <w:tc>
          <w:tcPr>
            <w:tcW w:w="9532" w:type="dxa"/>
            <w:gridSpan w:val="7"/>
            <w:tcBorders>
              <w:top w:val="nil"/>
            </w:tcBorders>
            <w:shd w:val="clear" w:color="auto" w:fill="auto"/>
          </w:tcPr>
          <w:p w14:paraId="53E44EA5" w14:textId="77777777" w:rsidR="005A54B2" w:rsidRPr="00F42DCE" w:rsidRDefault="005A54B2" w:rsidP="00B56134">
            <w:pPr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="DengXian" w:hAnsi="Times New Roman" w:cs="Times New Roman"/>
                <w:kern w:val="2"/>
                <w:sz w:val="20"/>
                <w:u w:color="000000"/>
              </w:rPr>
              <w:t>14-day mortality</w:t>
            </w:r>
          </w:p>
        </w:tc>
      </w:tr>
      <w:tr w:rsidR="005A54B2" w:rsidRPr="00F42DCE" w14:paraId="4EE7CDED" w14:textId="77777777" w:rsidTr="00B56134">
        <w:trPr>
          <w:trHeight w:val="205"/>
        </w:trPr>
        <w:tc>
          <w:tcPr>
            <w:tcW w:w="1965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11352" w14:textId="77777777" w:rsidR="005A54B2" w:rsidRPr="00F42DCE" w:rsidRDefault="005A54B2" w:rsidP="00B56134">
            <w:pPr>
              <w:widowControl w:val="0"/>
              <w:spacing w:line="360" w:lineRule="auto"/>
              <w:ind w:firstLineChars="50" w:firstLine="100"/>
              <w:rPr>
                <w:rFonts w:ascii="Times New Roman" w:hAnsi="Times New Roman" w:cs="Times New Roman"/>
                <w:sz w:val="20"/>
                <w:lang w:val="zh-TW" w:eastAsia="zh-TW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 xml:space="preserve">  Pulmonary </w:t>
            </w:r>
          </w:p>
        </w:tc>
        <w:tc>
          <w:tcPr>
            <w:tcW w:w="147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F0922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26.2(32/122)</w:t>
            </w:r>
          </w:p>
        </w:tc>
        <w:tc>
          <w:tcPr>
            <w:tcW w:w="141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3E16C0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27.1(33/122)</w:t>
            </w:r>
          </w:p>
        </w:tc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FB7C79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0.970(0.639, 1.471)</w:t>
            </w:r>
          </w:p>
        </w:tc>
        <w:tc>
          <w:tcPr>
            <w:tcW w:w="2268" w:type="dxa"/>
            <w:shd w:val="clear" w:color="auto" w:fill="auto"/>
          </w:tcPr>
          <w:p w14:paraId="0DE2F4B1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-0.82(-11.82, 10.21)</w:t>
            </w:r>
          </w:p>
        </w:tc>
        <w:tc>
          <w:tcPr>
            <w:tcW w:w="8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1EFC2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0.885</w:t>
            </w:r>
          </w:p>
        </w:tc>
      </w:tr>
      <w:tr w:rsidR="005A54B2" w:rsidRPr="00F42DCE" w14:paraId="01FA754E" w14:textId="77777777" w:rsidTr="00B56134">
        <w:trPr>
          <w:trHeight w:val="127"/>
        </w:trPr>
        <w:tc>
          <w:tcPr>
            <w:tcW w:w="1965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3DEE1" w14:textId="77777777" w:rsidR="005A54B2" w:rsidRPr="00F42DCE" w:rsidRDefault="005A54B2" w:rsidP="00B56134">
            <w:pPr>
              <w:widowControl w:val="0"/>
              <w:spacing w:line="360" w:lineRule="auto"/>
              <w:ind w:firstLineChars="50" w:firstLine="100"/>
              <w:rPr>
                <w:rFonts w:ascii="Times New Roman" w:hAnsi="Times New Roman" w:cs="Times New Roman"/>
                <w:sz w:val="20"/>
                <w:lang w:val="zh-TW" w:eastAsia="zh-TW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 xml:space="preserve">  Bloodstream </w:t>
            </w:r>
          </w:p>
        </w:tc>
        <w:tc>
          <w:tcPr>
            <w:tcW w:w="147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A3927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21.9(7/32)</w:t>
            </w:r>
          </w:p>
        </w:tc>
        <w:tc>
          <w:tcPr>
            <w:tcW w:w="141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F57B8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29.7(11/37)</w:t>
            </w:r>
          </w:p>
        </w:tc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A523C9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0.736(0.324, 1.672)</w:t>
            </w:r>
          </w:p>
        </w:tc>
        <w:tc>
          <w:tcPr>
            <w:tcW w:w="2268" w:type="dxa"/>
            <w:shd w:val="clear" w:color="auto" w:fill="auto"/>
          </w:tcPr>
          <w:p w14:paraId="5A5A85E6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-7.85(-27.23, 13.00)</w:t>
            </w:r>
          </w:p>
        </w:tc>
        <w:tc>
          <w:tcPr>
            <w:tcW w:w="8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CFA504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0.459</w:t>
            </w:r>
          </w:p>
        </w:tc>
      </w:tr>
      <w:tr w:rsidR="005A54B2" w:rsidRPr="00F42DCE" w14:paraId="1111DCDE" w14:textId="77777777" w:rsidTr="00B56134">
        <w:trPr>
          <w:trHeight w:val="127"/>
        </w:trPr>
        <w:tc>
          <w:tcPr>
            <w:tcW w:w="1965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72E591" w14:textId="77777777" w:rsidR="005A54B2" w:rsidRPr="00F42DCE" w:rsidRDefault="005A54B2" w:rsidP="00B56134">
            <w:pPr>
              <w:widowControl w:val="0"/>
              <w:spacing w:line="360" w:lineRule="auto"/>
              <w:ind w:firstLineChars="50" w:firstLine="100"/>
              <w:rPr>
                <w:rFonts w:ascii="Times New Roman" w:hAnsi="Times New Roman" w:cs="Times New Roman"/>
                <w:sz w:val="20"/>
                <w:lang w:val="zh-TW" w:eastAsia="zh-TW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lastRenderedPageBreak/>
              <w:t xml:space="preserve">  Abdominal</w:t>
            </w:r>
          </w:p>
        </w:tc>
        <w:tc>
          <w:tcPr>
            <w:tcW w:w="147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D8FF1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15.4(2/13)</w:t>
            </w:r>
          </w:p>
        </w:tc>
        <w:tc>
          <w:tcPr>
            <w:tcW w:w="141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7FE18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28.6(4/14)</w:t>
            </w:r>
          </w:p>
        </w:tc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B9485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0.539(0.118, 2.463)</w:t>
            </w:r>
          </w:p>
        </w:tc>
        <w:tc>
          <w:tcPr>
            <w:tcW w:w="2268" w:type="dxa"/>
            <w:shd w:val="clear" w:color="auto" w:fill="auto"/>
          </w:tcPr>
          <w:p w14:paraId="324D75D4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-13.19(-41.51, 18.51)</w:t>
            </w:r>
          </w:p>
        </w:tc>
        <w:tc>
          <w:tcPr>
            <w:tcW w:w="8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AE12BE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0.410</w:t>
            </w:r>
          </w:p>
        </w:tc>
      </w:tr>
      <w:tr w:rsidR="005A54B2" w:rsidRPr="00F42DCE" w14:paraId="1DB06CFC" w14:textId="77777777" w:rsidTr="00B56134">
        <w:trPr>
          <w:trHeight w:val="127"/>
        </w:trPr>
        <w:tc>
          <w:tcPr>
            <w:tcW w:w="1965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2DBF4" w14:textId="77777777" w:rsidR="005A54B2" w:rsidRPr="00F42DCE" w:rsidRDefault="005A54B2" w:rsidP="00B56134">
            <w:pPr>
              <w:widowControl w:val="0"/>
              <w:spacing w:line="360" w:lineRule="auto"/>
              <w:ind w:firstLineChars="50" w:firstLine="100"/>
              <w:rPr>
                <w:rFonts w:ascii="Times New Roman" w:hAnsi="Times New Roman" w:cs="Times New Roman"/>
                <w:sz w:val="20"/>
                <w:lang w:val="zh-TW" w:eastAsia="zh-TW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 xml:space="preserve">  Other</w:t>
            </w:r>
          </w:p>
        </w:tc>
        <w:tc>
          <w:tcPr>
            <w:tcW w:w="147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CD1F66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33.3(3/9)</w:t>
            </w:r>
          </w:p>
        </w:tc>
        <w:tc>
          <w:tcPr>
            <w:tcW w:w="141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3A33FF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0.0(0/6)</w:t>
            </w:r>
          </w:p>
        </w:tc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96A00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Not applicable</w:t>
            </w:r>
          </w:p>
        </w:tc>
        <w:tc>
          <w:tcPr>
            <w:tcW w:w="2268" w:type="dxa"/>
            <w:shd w:val="clear" w:color="auto" w:fill="auto"/>
          </w:tcPr>
          <w:p w14:paraId="7294237D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33.33(-11.12, 64.58)</w:t>
            </w:r>
          </w:p>
        </w:tc>
        <w:tc>
          <w:tcPr>
            <w:tcW w:w="8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27A09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0.229</w:t>
            </w:r>
          </w:p>
        </w:tc>
      </w:tr>
      <w:tr w:rsidR="005A54B2" w:rsidRPr="00F42DCE" w14:paraId="62C73B89" w14:textId="77777777" w:rsidTr="00B56134">
        <w:trPr>
          <w:trHeight w:val="16"/>
        </w:trPr>
        <w:tc>
          <w:tcPr>
            <w:tcW w:w="1965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1BE7D" w14:textId="77777777" w:rsidR="005A54B2" w:rsidRPr="00F42DCE" w:rsidRDefault="005A54B2" w:rsidP="00B56134">
            <w:pPr>
              <w:widowControl w:val="0"/>
              <w:spacing w:line="360" w:lineRule="auto"/>
              <w:ind w:firstLineChars="50" w:firstLine="100"/>
              <w:rPr>
                <w:rFonts w:ascii="Times New Roman" w:eastAsia="DengXian" w:hAnsi="Times New Roman" w:cs="Times New Roman"/>
                <w:kern w:val="2"/>
                <w:sz w:val="20"/>
                <w:u w:color="00000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 xml:space="preserve">  Single-site infection</w:t>
            </w:r>
          </w:p>
        </w:tc>
        <w:tc>
          <w:tcPr>
            <w:tcW w:w="147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058B11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22.0(27/123)</w:t>
            </w:r>
          </w:p>
        </w:tc>
        <w:tc>
          <w:tcPr>
            <w:tcW w:w="141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4D3DB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26.9(32/119)</w:t>
            </w:r>
          </w:p>
        </w:tc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059BD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0.816(0.523, 1.275)</w:t>
            </w:r>
          </w:p>
        </w:tc>
        <w:tc>
          <w:tcPr>
            <w:tcW w:w="2268" w:type="dxa"/>
            <w:shd w:val="clear" w:color="auto" w:fill="auto"/>
          </w:tcPr>
          <w:p w14:paraId="7FEF980D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-4.94(-15.66, 5.87)</w:t>
            </w:r>
          </w:p>
        </w:tc>
        <w:tc>
          <w:tcPr>
            <w:tcW w:w="8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A9163F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0.371</w:t>
            </w:r>
          </w:p>
        </w:tc>
      </w:tr>
      <w:tr w:rsidR="005A54B2" w:rsidRPr="00F42DCE" w14:paraId="7FF3A832" w14:textId="77777777" w:rsidTr="00B56134">
        <w:trPr>
          <w:trHeight w:val="16"/>
        </w:trPr>
        <w:tc>
          <w:tcPr>
            <w:tcW w:w="1965" w:type="dxa"/>
            <w:gridSpan w:val="2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43F002" w14:textId="77777777" w:rsidR="005A54B2" w:rsidRPr="00F42DCE" w:rsidRDefault="005A54B2" w:rsidP="00B56134">
            <w:pPr>
              <w:widowControl w:val="0"/>
              <w:spacing w:line="360" w:lineRule="auto"/>
              <w:ind w:firstLineChars="50" w:firstLine="100"/>
              <w:rPr>
                <w:rFonts w:ascii="Times New Roman" w:eastAsia="DengXian" w:hAnsi="Times New Roman" w:cs="Times New Roman"/>
                <w:kern w:val="2"/>
                <w:sz w:val="20"/>
                <w:u w:color="00000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 xml:space="preserve">  Multi-site infection</w:t>
            </w:r>
          </w:p>
        </w:tc>
        <w:tc>
          <w:tcPr>
            <w:tcW w:w="1471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B2C29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31.0(9/29)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9D38B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30.0(12/40)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5739B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1.035(0.504, 2.125)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auto"/>
          </w:tcPr>
          <w:p w14:paraId="0B60E1AB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1.03(-19.64, 22.79)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E273A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0.927</w:t>
            </w:r>
          </w:p>
        </w:tc>
      </w:tr>
      <w:tr w:rsidR="005A54B2" w:rsidRPr="00F42DCE" w14:paraId="2AFCB3E7" w14:textId="77777777" w:rsidTr="00B56134">
        <w:trPr>
          <w:trHeight w:val="16"/>
        </w:trPr>
        <w:tc>
          <w:tcPr>
            <w:tcW w:w="9532" w:type="dxa"/>
            <w:gridSpan w:val="7"/>
            <w:tcBorders>
              <w:top w:val="nil"/>
            </w:tcBorders>
            <w:shd w:val="clear" w:color="auto" w:fill="auto"/>
          </w:tcPr>
          <w:p w14:paraId="418874FC" w14:textId="77777777" w:rsidR="005A54B2" w:rsidRPr="00F42DCE" w:rsidRDefault="005A54B2" w:rsidP="00B56134">
            <w:pPr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="DengXian" w:hAnsi="Times New Roman" w:cs="Times New Roman"/>
                <w:kern w:val="2"/>
                <w:sz w:val="20"/>
                <w:u w:color="000000"/>
              </w:rPr>
              <w:t>28-day mortality</w:t>
            </w:r>
          </w:p>
        </w:tc>
      </w:tr>
      <w:tr w:rsidR="005A54B2" w:rsidRPr="00F42DCE" w14:paraId="25D40172" w14:textId="77777777" w:rsidTr="00B56134">
        <w:trPr>
          <w:trHeight w:val="205"/>
        </w:trPr>
        <w:tc>
          <w:tcPr>
            <w:tcW w:w="1965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E5BEA" w14:textId="77777777" w:rsidR="005A54B2" w:rsidRPr="00F42DCE" w:rsidRDefault="005A54B2" w:rsidP="00B56134">
            <w:pPr>
              <w:widowControl w:val="0"/>
              <w:spacing w:line="360" w:lineRule="auto"/>
              <w:ind w:firstLineChars="50" w:firstLine="100"/>
              <w:rPr>
                <w:rFonts w:ascii="Times New Roman" w:hAnsi="Times New Roman" w:cs="Times New Roman"/>
                <w:sz w:val="20"/>
                <w:lang w:val="zh-TW" w:eastAsia="zh-TW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 xml:space="preserve">  Pulmonary </w:t>
            </w:r>
          </w:p>
        </w:tc>
        <w:tc>
          <w:tcPr>
            <w:tcW w:w="147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690649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34.4(42/122)</w:t>
            </w:r>
          </w:p>
        </w:tc>
        <w:tc>
          <w:tcPr>
            <w:tcW w:w="141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22F609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36.9(45/122)</w:t>
            </w:r>
          </w:p>
        </w:tc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45971A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0.933(0.666, 1.308)</w:t>
            </w:r>
          </w:p>
        </w:tc>
        <w:tc>
          <w:tcPr>
            <w:tcW w:w="2268" w:type="dxa"/>
            <w:shd w:val="clear" w:color="auto" w:fill="auto"/>
          </w:tcPr>
          <w:p w14:paraId="73C2A67F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-2.46(-14.27, 9.45)</w:t>
            </w:r>
          </w:p>
        </w:tc>
        <w:tc>
          <w:tcPr>
            <w:tcW w:w="8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7A3F1D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0.688</w:t>
            </w:r>
          </w:p>
        </w:tc>
      </w:tr>
      <w:tr w:rsidR="005A54B2" w:rsidRPr="00F42DCE" w14:paraId="66EB4AA0" w14:textId="77777777" w:rsidTr="00B56134">
        <w:trPr>
          <w:trHeight w:val="127"/>
        </w:trPr>
        <w:tc>
          <w:tcPr>
            <w:tcW w:w="1965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837F2" w14:textId="77777777" w:rsidR="005A54B2" w:rsidRPr="00F42DCE" w:rsidRDefault="005A54B2" w:rsidP="00B56134">
            <w:pPr>
              <w:widowControl w:val="0"/>
              <w:spacing w:line="360" w:lineRule="auto"/>
              <w:ind w:firstLineChars="50" w:firstLine="100"/>
              <w:rPr>
                <w:rFonts w:ascii="Times New Roman" w:hAnsi="Times New Roman" w:cs="Times New Roman"/>
                <w:sz w:val="20"/>
                <w:lang w:val="zh-TW" w:eastAsia="zh-TW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 xml:space="preserve">  Bloodstream </w:t>
            </w:r>
          </w:p>
        </w:tc>
        <w:tc>
          <w:tcPr>
            <w:tcW w:w="147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972E55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25.0(8/32)</w:t>
            </w:r>
          </w:p>
        </w:tc>
        <w:tc>
          <w:tcPr>
            <w:tcW w:w="141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95089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37.8(14/37)</w:t>
            </w:r>
          </w:p>
        </w:tc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399EB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0.661(0.319, 1.369)</w:t>
            </w:r>
          </w:p>
        </w:tc>
        <w:tc>
          <w:tcPr>
            <w:tcW w:w="2268" w:type="dxa"/>
            <w:shd w:val="clear" w:color="auto" w:fill="auto"/>
          </w:tcPr>
          <w:p w14:paraId="4F64B9D7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-12.84(-32.74, 9.12)</w:t>
            </w:r>
          </w:p>
        </w:tc>
        <w:tc>
          <w:tcPr>
            <w:tcW w:w="8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A5567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0.254</w:t>
            </w:r>
          </w:p>
        </w:tc>
      </w:tr>
      <w:tr w:rsidR="005A54B2" w:rsidRPr="00F42DCE" w14:paraId="4159A91F" w14:textId="77777777" w:rsidTr="00B56134">
        <w:trPr>
          <w:trHeight w:val="127"/>
        </w:trPr>
        <w:tc>
          <w:tcPr>
            <w:tcW w:w="1965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9ABFC7" w14:textId="77777777" w:rsidR="005A54B2" w:rsidRPr="00F42DCE" w:rsidRDefault="005A54B2" w:rsidP="00B56134">
            <w:pPr>
              <w:widowControl w:val="0"/>
              <w:spacing w:line="360" w:lineRule="auto"/>
              <w:ind w:firstLineChars="50" w:firstLine="100"/>
              <w:rPr>
                <w:rFonts w:ascii="Times New Roman" w:hAnsi="Times New Roman" w:cs="Times New Roman"/>
                <w:sz w:val="20"/>
                <w:lang w:val="zh-TW" w:eastAsia="zh-TW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 xml:space="preserve">  Abdominal</w:t>
            </w:r>
          </w:p>
        </w:tc>
        <w:tc>
          <w:tcPr>
            <w:tcW w:w="147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C2576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23.1(3/13)</w:t>
            </w:r>
          </w:p>
        </w:tc>
        <w:tc>
          <w:tcPr>
            <w:tcW w:w="141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5F690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42.9(6/14)</w:t>
            </w:r>
          </w:p>
        </w:tc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0ABDC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0.539(0.168, 1.722)</w:t>
            </w:r>
          </w:p>
        </w:tc>
        <w:tc>
          <w:tcPr>
            <w:tcW w:w="2268" w:type="dxa"/>
            <w:shd w:val="clear" w:color="auto" w:fill="auto"/>
          </w:tcPr>
          <w:p w14:paraId="6DCDDD94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-19.78(-48.50, 14.86)</w:t>
            </w:r>
          </w:p>
        </w:tc>
        <w:tc>
          <w:tcPr>
            <w:tcW w:w="8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A5B9F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0.420</w:t>
            </w:r>
          </w:p>
        </w:tc>
      </w:tr>
      <w:tr w:rsidR="005A54B2" w:rsidRPr="00F42DCE" w14:paraId="22948C09" w14:textId="77777777" w:rsidTr="00B56134">
        <w:trPr>
          <w:trHeight w:val="127"/>
        </w:trPr>
        <w:tc>
          <w:tcPr>
            <w:tcW w:w="1965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B9D33E" w14:textId="77777777" w:rsidR="005A54B2" w:rsidRPr="00F42DCE" w:rsidRDefault="005A54B2" w:rsidP="00B56134">
            <w:pPr>
              <w:widowControl w:val="0"/>
              <w:spacing w:line="360" w:lineRule="auto"/>
              <w:ind w:firstLineChars="50" w:firstLine="100"/>
              <w:rPr>
                <w:rFonts w:ascii="Times New Roman" w:hAnsi="Times New Roman" w:cs="Times New Roman"/>
                <w:sz w:val="20"/>
                <w:lang w:val="zh-TW" w:eastAsia="zh-TW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 xml:space="preserve">  Other</w:t>
            </w:r>
          </w:p>
        </w:tc>
        <w:tc>
          <w:tcPr>
            <w:tcW w:w="147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9C838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33.3(3/9)</w:t>
            </w:r>
          </w:p>
        </w:tc>
        <w:tc>
          <w:tcPr>
            <w:tcW w:w="141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2C5E4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16.7(1/6)</w:t>
            </w:r>
          </w:p>
        </w:tc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E827D" w14:textId="77777777" w:rsidR="005A54B2" w:rsidRPr="00F42DCE" w:rsidRDefault="005A54B2" w:rsidP="00B56134">
            <w:pPr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2.000(0.267, 14.982)</w:t>
            </w:r>
          </w:p>
        </w:tc>
        <w:tc>
          <w:tcPr>
            <w:tcW w:w="2268" w:type="dxa"/>
            <w:shd w:val="clear" w:color="auto" w:fill="auto"/>
          </w:tcPr>
          <w:p w14:paraId="06C0B3E7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16.67(-28.36, 50.77)</w:t>
            </w:r>
          </w:p>
        </w:tc>
        <w:tc>
          <w:tcPr>
            <w:tcW w:w="8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C26B21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0.604</w:t>
            </w:r>
          </w:p>
        </w:tc>
      </w:tr>
      <w:tr w:rsidR="005A54B2" w:rsidRPr="00F42DCE" w14:paraId="6CAEFD66" w14:textId="77777777" w:rsidTr="00B56134">
        <w:trPr>
          <w:trHeight w:val="16"/>
        </w:trPr>
        <w:tc>
          <w:tcPr>
            <w:tcW w:w="1965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CCEDD7" w14:textId="77777777" w:rsidR="005A54B2" w:rsidRPr="00F42DCE" w:rsidRDefault="005A54B2" w:rsidP="00B56134">
            <w:pPr>
              <w:widowControl w:val="0"/>
              <w:spacing w:line="360" w:lineRule="auto"/>
              <w:ind w:firstLineChars="50" w:firstLine="100"/>
              <w:rPr>
                <w:rFonts w:ascii="Times New Roman" w:eastAsia="DengXian" w:hAnsi="Times New Roman" w:cs="Times New Roman"/>
                <w:kern w:val="2"/>
                <w:sz w:val="20"/>
                <w:u w:color="00000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 xml:space="preserve">  Single-site infection</w:t>
            </w:r>
          </w:p>
        </w:tc>
        <w:tc>
          <w:tcPr>
            <w:tcW w:w="147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CD3044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30.1(37/123)</w:t>
            </w:r>
          </w:p>
        </w:tc>
        <w:tc>
          <w:tcPr>
            <w:tcW w:w="141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C16E68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37.0(44/119)</w:t>
            </w:r>
          </w:p>
        </w:tc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54D1F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0.814(0.569, 1.163)</w:t>
            </w:r>
          </w:p>
        </w:tc>
        <w:tc>
          <w:tcPr>
            <w:tcW w:w="2268" w:type="dxa"/>
            <w:shd w:val="clear" w:color="auto" w:fill="auto"/>
          </w:tcPr>
          <w:p w14:paraId="425C60B9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-6.89(-18.51, 4.95)</w:t>
            </w:r>
          </w:p>
        </w:tc>
        <w:tc>
          <w:tcPr>
            <w:tcW w:w="8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77777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0.256</w:t>
            </w:r>
          </w:p>
        </w:tc>
      </w:tr>
      <w:tr w:rsidR="005A54B2" w:rsidRPr="00F42DCE" w14:paraId="12CC381B" w14:textId="77777777" w:rsidTr="00B56134">
        <w:trPr>
          <w:trHeight w:val="16"/>
        </w:trPr>
        <w:tc>
          <w:tcPr>
            <w:tcW w:w="1965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3C24EC" w14:textId="77777777" w:rsidR="005A54B2" w:rsidRPr="00F42DCE" w:rsidRDefault="005A54B2" w:rsidP="00B56134">
            <w:pPr>
              <w:widowControl w:val="0"/>
              <w:spacing w:line="360" w:lineRule="auto"/>
              <w:ind w:firstLineChars="50" w:firstLine="100"/>
              <w:rPr>
                <w:rFonts w:ascii="Times New Roman" w:eastAsia="DengXian" w:hAnsi="Times New Roman" w:cs="Times New Roman"/>
                <w:kern w:val="2"/>
                <w:sz w:val="20"/>
                <w:u w:color="00000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 xml:space="preserve">  Multi-site infection</w:t>
            </w:r>
          </w:p>
        </w:tc>
        <w:tc>
          <w:tcPr>
            <w:tcW w:w="147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136BE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34.5(10/29)</w:t>
            </w:r>
          </w:p>
        </w:tc>
        <w:tc>
          <w:tcPr>
            <w:tcW w:w="141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DFC07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40.0(16/40)</w:t>
            </w:r>
          </w:p>
        </w:tc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A6CB0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0.862(0.460, 1.617)</w:t>
            </w:r>
          </w:p>
        </w:tc>
        <w:tc>
          <w:tcPr>
            <w:tcW w:w="2268" w:type="dxa"/>
            <w:shd w:val="clear" w:color="auto" w:fill="auto"/>
          </w:tcPr>
          <w:p w14:paraId="1A68751B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-5.52(-26.70, 17.21)</w:t>
            </w:r>
          </w:p>
        </w:tc>
        <w:tc>
          <w:tcPr>
            <w:tcW w:w="8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14621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0.641</w:t>
            </w:r>
          </w:p>
        </w:tc>
      </w:tr>
      <w:tr w:rsidR="005A54B2" w:rsidRPr="00F42DCE" w14:paraId="0F38C815" w14:textId="77777777" w:rsidTr="00B56134">
        <w:trPr>
          <w:trHeight w:val="221"/>
        </w:trPr>
        <w:tc>
          <w:tcPr>
            <w:tcW w:w="1168" w:type="dxa"/>
            <w:shd w:val="clear" w:color="auto" w:fill="auto"/>
          </w:tcPr>
          <w:p w14:paraId="3F912EAA" w14:textId="77777777" w:rsidR="005A54B2" w:rsidRPr="00F42DCE" w:rsidRDefault="005A54B2" w:rsidP="00B561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>Bacteria</w:t>
            </w:r>
          </w:p>
        </w:tc>
        <w:tc>
          <w:tcPr>
            <w:tcW w:w="8364" w:type="dxa"/>
            <w:gridSpan w:val="6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B7F4D8" w14:textId="77777777" w:rsidR="005A54B2" w:rsidRPr="00F42DCE" w:rsidRDefault="005A54B2" w:rsidP="00B5613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="Times New Roman" w:hAnsi="Times New Roman" w:cs="Times New Roman"/>
                <w:sz w:val="20"/>
              </w:rPr>
            </w:pPr>
          </w:p>
        </w:tc>
      </w:tr>
      <w:tr w:rsidR="005A54B2" w:rsidRPr="00F42DCE" w14:paraId="5FCD2B6C" w14:textId="77777777" w:rsidTr="00B56134">
        <w:trPr>
          <w:trHeight w:val="16"/>
        </w:trPr>
        <w:tc>
          <w:tcPr>
            <w:tcW w:w="9532" w:type="dxa"/>
            <w:gridSpan w:val="7"/>
            <w:tcBorders>
              <w:top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60774B" w14:textId="77777777" w:rsidR="005A54B2" w:rsidRPr="00F42DCE" w:rsidRDefault="005A54B2" w:rsidP="00B56134">
            <w:pPr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="DengXian" w:hAnsi="Times New Roman" w:cs="Times New Roman"/>
                <w:kern w:val="2"/>
                <w:sz w:val="20"/>
                <w:u w:color="000000"/>
              </w:rPr>
              <w:t>14-day response rate</w:t>
            </w:r>
          </w:p>
        </w:tc>
      </w:tr>
      <w:tr w:rsidR="005A54B2" w:rsidRPr="00F42DCE" w14:paraId="5789E6A1" w14:textId="77777777" w:rsidTr="00B56134">
        <w:trPr>
          <w:trHeight w:val="205"/>
        </w:trPr>
        <w:tc>
          <w:tcPr>
            <w:tcW w:w="1965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7AA65" w14:textId="77777777" w:rsidR="005A54B2" w:rsidRPr="00F42DCE" w:rsidRDefault="005A54B2" w:rsidP="00B56134">
            <w:pPr>
              <w:widowControl w:val="0"/>
              <w:spacing w:line="360" w:lineRule="auto"/>
              <w:ind w:firstLineChars="50" w:firstLine="100"/>
              <w:rPr>
                <w:rFonts w:ascii="Times New Roman" w:hAnsi="Times New Roman" w:cs="Times New Roman"/>
                <w:sz w:val="20"/>
                <w:lang w:val="zh-TW"/>
              </w:rPr>
            </w:pPr>
            <w:r w:rsidRPr="00F42DCE">
              <w:rPr>
                <w:rFonts w:ascii="Times New Roman" w:hAnsi="Times New Roman" w:cs="Times New Roman"/>
                <w:sz w:val="20"/>
                <w:lang w:val="zh-TW" w:eastAsia="zh-TW"/>
              </w:rPr>
              <w:t>CRAB</w:t>
            </w:r>
          </w:p>
        </w:tc>
        <w:tc>
          <w:tcPr>
            <w:tcW w:w="147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0CE92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63.8(51/80)</w:t>
            </w:r>
          </w:p>
        </w:tc>
        <w:tc>
          <w:tcPr>
            <w:tcW w:w="141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A15D67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59.8(49/82)</w:t>
            </w:r>
          </w:p>
        </w:tc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891241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1.067(0.837, 1.360)</w:t>
            </w:r>
          </w:p>
        </w:tc>
        <w:tc>
          <w:tcPr>
            <w:tcW w:w="2268" w:type="dxa"/>
            <w:shd w:val="clear" w:color="auto" w:fill="auto"/>
          </w:tcPr>
          <w:p w14:paraId="498E3FA6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3.99(-10.79, 18.51)</w:t>
            </w:r>
          </w:p>
        </w:tc>
        <w:tc>
          <w:tcPr>
            <w:tcW w:w="8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2C9CD7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0.601</w:t>
            </w:r>
          </w:p>
        </w:tc>
      </w:tr>
      <w:tr w:rsidR="005A54B2" w:rsidRPr="00F42DCE" w14:paraId="7143C832" w14:textId="77777777" w:rsidTr="00B56134">
        <w:trPr>
          <w:trHeight w:val="127"/>
        </w:trPr>
        <w:tc>
          <w:tcPr>
            <w:tcW w:w="1965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619883" w14:textId="77777777" w:rsidR="005A54B2" w:rsidRPr="00F42DCE" w:rsidRDefault="005A54B2" w:rsidP="00B56134">
            <w:pPr>
              <w:widowControl w:val="0"/>
              <w:spacing w:line="360" w:lineRule="auto"/>
              <w:ind w:firstLineChars="50" w:firstLine="100"/>
              <w:rPr>
                <w:rFonts w:ascii="Times New Roman" w:hAnsi="Times New Roman" w:cs="Times New Roman"/>
                <w:sz w:val="20"/>
                <w:lang w:val="zh-TW" w:eastAsia="zh-TW"/>
              </w:rPr>
            </w:pPr>
            <w:r w:rsidRPr="00F42DCE">
              <w:rPr>
                <w:rFonts w:ascii="Times New Roman" w:hAnsi="Times New Roman" w:cs="Times New Roman"/>
                <w:sz w:val="20"/>
                <w:lang w:val="zh-TW" w:eastAsia="zh-TW"/>
              </w:rPr>
              <w:t>CRE</w:t>
            </w:r>
          </w:p>
        </w:tc>
        <w:tc>
          <w:tcPr>
            <w:tcW w:w="147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4B441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63.6(42/66)</w:t>
            </w:r>
          </w:p>
        </w:tc>
        <w:tc>
          <w:tcPr>
            <w:tcW w:w="141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3F335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58.2(46/79)</w:t>
            </w:r>
          </w:p>
        </w:tc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36310B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1.093(0.842, 1.419)</w:t>
            </w:r>
          </w:p>
        </w:tc>
        <w:tc>
          <w:tcPr>
            <w:tcW w:w="2268" w:type="dxa"/>
            <w:shd w:val="clear" w:color="auto" w:fill="auto"/>
          </w:tcPr>
          <w:p w14:paraId="3A041EFB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5.41(-10.41, 20.66)</w:t>
            </w:r>
          </w:p>
        </w:tc>
        <w:tc>
          <w:tcPr>
            <w:tcW w:w="8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254E90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0.507</w:t>
            </w:r>
          </w:p>
        </w:tc>
      </w:tr>
      <w:tr w:rsidR="005A54B2" w:rsidRPr="00F42DCE" w14:paraId="35D5DE75" w14:textId="77777777" w:rsidTr="00B56134">
        <w:trPr>
          <w:trHeight w:val="16"/>
        </w:trPr>
        <w:tc>
          <w:tcPr>
            <w:tcW w:w="1965" w:type="dxa"/>
            <w:gridSpan w:val="2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6416DB" w14:textId="77777777" w:rsidR="005A54B2" w:rsidRPr="00F42DCE" w:rsidRDefault="005A54B2" w:rsidP="00B56134">
            <w:pPr>
              <w:widowControl w:val="0"/>
              <w:spacing w:line="360" w:lineRule="auto"/>
              <w:ind w:firstLineChars="50" w:firstLine="100"/>
              <w:rPr>
                <w:rFonts w:ascii="Times New Roman" w:eastAsia="DengXian" w:hAnsi="Times New Roman" w:cs="Times New Roman"/>
                <w:kern w:val="2"/>
                <w:sz w:val="20"/>
                <w:u w:color="000000"/>
              </w:rPr>
            </w:pPr>
            <w:r w:rsidRPr="00F42DCE">
              <w:rPr>
                <w:rFonts w:ascii="Times New Roman" w:eastAsia="DengXian" w:hAnsi="Times New Roman" w:cs="Times New Roman"/>
                <w:kern w:val="2"/>
                <w:sz w:val="20"/>
                <w:u w:color="000000"/>
              </w:rPr>
              <w:t>CRPA or others</w:t>
            </w:r>
          </w:p>
        </w:tc>
        <w:tc>
          <w:tcPr>
            <w:tcW w:w="1471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CDB098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71.4(15/21)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FC7350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63.6(14/22)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09178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1.122(0.741, 1.701)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auto"/>
          </w:tcPr>
          <w:p w14:paraId="7C394E0E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7.79(-19.30, 33.20)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46866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0.586</w:t>
            </w:r>
          </w:p>
        </w:tc>
      </w:tr>
      <w:tr w:rsidR="005A54B2" w:rsidRPr="00F42DCE" w14:paraId="3B4EFBF5" w14:textId="77777777" w:rsidTr="00B56134">
        <w:trPr>
          <w:trHeight w:val="16"/>
        </w:trPr>
        <w:tc>
          <w:tcPr>
            <w:tcW w:w="1965" w:type="dxa"/>
            <w:gridSpan w:val="2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C3FA54" w14:textId="77777777" w:rsidR="005A54B2" w:rsidRPr="00F42DCE" w:rsidRDefault="005A54B2" w:rsidP="00B56134">
            <w:pPr>
              <w:widowControl w:val="0"/>
              <w:spacing w:line="360" w:lineRule="auto"/>
              <w:ind w:firstLineChars="50" w:firstLine="100"/>
              <w:rPr>
                <w:rFonts w:ascii="Times New Roman" w:eastAsia="DengXian" w:hAnsi="Times New Roman" w:cs="Times New Roman"/>
                <w:kern w:val="2"/>
                <w:sz w:val="20"/>
                <w:u w:color="00000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>Single-bacterial infection</w:t>
            </w:r>
          </w:p>
        </w:tc>
        <w:tc>
          <w:tcPr>
            <w:tcW w:w="1471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6761D3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60.0(81/135)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20B86A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60.3(82/136)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4F8F67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0.995(0.820, 1.208)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auto"/>
          </w:tcPr>
          <w:p w14:paraId="273D348B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-0.29(-11.80, 11.22)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156EF7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0.961</w:t>
            </w:r>
          </w:p>
        </w:tc>
      </w:tr>
      <w:tr w:rsidR="005A54B2" w:rsidRPr="00F42DCE" w14:paraId="39287C73" w14:textId="77777777" w:rsidTr="00B56134">
        <w:trPr>
          <w:trHeight w:val="16"/>
        </w:trPr>
        <w:tc>
          <w:tcPr>
            <w:tcW w:w="1965" w:type="dxa"/>
            <w:gridSpan w:val="2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24B427" w14:textId="77777777" w:rsidR="005A54B2" w:rsidRPr="00F42DCE" w:rsidRDefault="005A54B2" w:rsidP="00B56134">
            <w:pPr>
              <w:widowControl w:val="0"/>
              <w:spacing w:line="360" w:lineRule="auto"/>
              <w:ind w:firstLineChars="50" w:firstLine="100"/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lastRenderedPageBreak/>
              <w:t> Multi-bacterial infection</w:t>
            </w:r>
          </w:p>
        </w:tc>
        <w:tc>
          <w:tcPr>
            <w:tcW w:w="1471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202750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82.4(14/17)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911E87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54.6(12/22)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CDB44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1.510(0.972, 2.345)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auto"/>
          </w:tcPr>
          <w:p w14:paraId="0484785A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27.81(-2.03, 50.76)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09D475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0.068</w:t>
            </w:r>
          </w:p>
        </w:tc>
      </w:tr>
      <w:tr w:rsidR="005A54B2" w:rsidRPr="00F42DCE" w14:paraId="30E7E5B7" w14:textId="77777777" w:rsidTr="00B56134">
        <w:trPr>
          <w:trHeight w:val="16"/>
        </w:trPr>
        <w:tc>
          <w:tcPr>
            <w:tcW w:w="9532" w:type="dxa"/>
            <w:gridSpan w:val="7"/>
            <w:tcBorders>
              <w:top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3B097D" w14:textId="77777777" w:rsidR="005A54B2" w:rsidRPr="00F42DCE" w:rsidRDefault="005A54B2" w:rsidP="00B56134">
            <w:pPr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="DengXian" w:hAnsi="Times New Roman" w:cs="Times New Roman"/>
                <w:kern w:val="2"/>
                <w:sz w:val="20"/>
                <w:u w:color="000000"/>
              </w:rPr>
              <w:t>14-day mortality</w:t>
            </w:r>
          </w:p>
        </w:tc>
      </w:tr>
      <w:tr w:rsidR="005A54B2" w:rsidRPr="00F42DCE" w14:paraId="25AD2DE4" w14:textId="77777777" w:rsidTr="00B56134">
        <w:trPr>
          <w:trHeight w:val="205"/>
        </w:trPr>
        <w:tc>
          <w:tcPr>
            <w:tcW w:w="1965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646722" w14:textId="77777777" w:rsidR="005A54B2" w:rsidRPr="00F42DCE" w:rsidRDefault="005A54B2" w:rsidP="00B56134">
            <w:pPr>
              <w:widowControl w:val="0"/>
              <w:spacing w:line="360" w:lineRule="auto"/>
              <w:ind w:firstLineChars="50" w:firstLine="100"/>
              <w:rPr>
                <w:rFonts w:ascii="Times New Roman" w:hAnsi="Times New Roman" w:cs="Times New Roman"/>
                <w:sz w:val="20"/>
                <w:lang w:val="zh-TW" w:eastAsia="zh-TW"/>
              </w:rPr>
            </w:pPr>
            <w:r w:rsidRPr="00F42DCE">
              <w:rPr>
                <w:rFonts w:ascii="Times New Roman" w:hAnsi="Times New Roman" w:cs="Times New Roman"/>
                <w:sz w:val="20"/>
                <w:lang w:val="zh-TW" w:eastAsia="zh-TW"/>
              </w:rPr>
              <w:t>CRAB</w:t>
            </w:r>
          </w:p>
        </w:tc>
        <w:tc>
          <w:tcPr>
            <w:tcW w:w="147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57265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22.5(18/80)</w:t>
            </w:r>
          </w:p>
        </w:tc>
        <w:tc>
          <w:tcPr>
            <w:tcW w:w="141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926DE0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25.6(21/82)</w:t>
            </w:r>
          </w:p>
        </w:tc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DF468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0.879(0.507, 1.521)</w:t>
            </w:r>
          </w:p>
        </w:tc>
        <w:tc>
          <w:tcPr>
            <w:tcW w:w="2268" w:type="dxa"/>
            <w:shd w:val="clear" w:color="auto" w:fill="auto"/>
          </w:tcPr>
          <w:p w14:paraId="44E5FEF1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-3.11(-16.08, 10.05)</w:t>
            </w:r>
          </w:p>
        </w:tc>
        <w:tc>
          <w:tcPr>
            <w:tcW w:w="8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23021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0.644</w:t>
            </w:r>
          </w:p>
        </w:tc>
      </w:tr>
      <w:tr w:rsidR="005A54B2" w:rsidRPr="00F42DCE" w14:paraId="452605AC" w14:textId="77777777" w:rsidTr="00B56134">
        <w:trPr>
          <w:trHeight w:val="127"/>
        </w:trPr>
        <w:tc>
          <w:tcPr>
            <w:tcW w:w="1965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65DBD" w14:textId="77777777" w:rsidR="005A54B2" w:rsidRPr="00F42DCE" w:rsidRDefault="005A54B2" w:rsidP="00B56134">
            <w:pPr>
              <w:widowControl w:val="0"/>
              <w:spacing w:line="360" w:lineRule="auto"/>
              <w:ind w:firstLineChars="50" w:firstLine="100"/>
              <w:rPr>
                <w:rFonts w:ascii="Times New Roman" w:hAnsi="Times New Roman" w:cs="Times New Roman"/>
                <w:sz w:val="20"/>
                <w:lang w:val="zh-TW" w:eastAsia="zh-TW"/>
              </w:rPr>
            </w:pPr>
            <w:r w:rsidRPr="00F42DCE">
              <w:rPr>
                <w:rFonts w:ascii="Times New Roman" w:hAnsi="Times New Roman" w:cs="Times New Roman"/>
                <w:sz w:val="20"/>
                <w:lang w:val="zh-TW" w:eastAsia="zh-TW"/>
              </w:rPr>
              <w:t>CRE</w:t>
            </w:r>
          </w:p>
        </w:tc>
        <w:tc>
          <w:tcPr>
            <w:tcW w:w="147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071AA9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21.2(14/66)</w:t>
            </w:r>
          </w:p>
        </w:tc>
        <w:tc>
          <w:tcPr>
            <w:tcW w:w="141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6C11A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27.9(22/79)</w:t>
            </w:r>
          </w:p>
        </w:tc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AD818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0.762(0.424, 1.367)</w:t>
            </w:r>
          </w:p>
        </w:tc>
        <w:tc>
          <w:tcPr>
            <w:tcW w:w="2268" w:type="dxa"/>
            <w:shd w:val="clear" w:color="auto" w:fill="auto"/>
          </w:tcPr>
          <w:p w14:paraId="48C0B56F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-6.64(-20.10, 7.61)</w:t>
            </w:r>
          </w:p>
        </w:tc>
        <w:tc>
          <w:tcPr>
            <w:tcW w:w="8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FD3D51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0.357</w:t>
            </w:r>
          </w:p>
        </w:tc>
      </w:tr>
      <w:tr w:rsidR="005A54B2" w:rsidRPr="00F42DCE" w14:paraId="4640574E" w14:textId="77777777" w:rsidTr="00B56134">
        <w:trPr>
          <w:trHeight w:val="16"/>
        </w:trPr>
        <w:tc>
          <w:tcPr>
            <w:tcW w:w="1965" w:type="dxa"/>
            <w:gridSpan w:val="2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468A1" w14:textId="77777777" w:rsidR="005A54B2" w:rsidRPr="00F42DCE" w:rsidRDefault="005A54B2" w:rsidP="00B56134">
            <w:pPr>
              <w:widowControl w:val="0"/>
              <w:spacing w:line="360" w:lineRule="auto"/>
              <w:ind w:firstLineChars="50" w:firstLine="100"/>
              <w:rPr>
                <w:rFonts w:ascii="Times New Roman" w:eastAsia="DengXian" w:hAnsi="Times New Roman" w:cs="Times New Roman"/>
                <w:kern w:val="2"/>
                <w:sz w:val="20"/>
                <w:u w:color="000000"/>
              </w:rPr>
            </w:pPr>
            <w:r w:rsidRPr="00F42DCE">
              <w:rPr>
                <w:rFonts w:ascii="Times New Roman" w:eastAsia="DengXian" w:hAnsi="Times New Roman" w:cs="Times New Roman"/>
                <w:kern w:val="2"/>
                <w:sz w:val="20"/>
                <w:u w:color="000000"/>
              </w:rPr>
              <w:t>CRPA or others</w:t>
            </w:r>
          </w:p>
        </w:tc>
        <w:tc>
          <w:tcPr>
            <w:tcW w:w="1471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EDDD3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19.1(4/21)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30D2BA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22.7(5/22)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10F2B3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0.838(0.260, 2.703)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auto"/>
          </w:tcPr>
          <w:p w14:paraId="263BA1A8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-3.68(-27.31, 20.77)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B581C5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1.000</w:t>
            </w:r>
          </w:p>
        </w:tc>
      </w:tr>
      <w:tr w:rsidR="005A54B2" w:rsidRPr="00F42DCE" w14:paraId="0ED4B956" w14:textId="77777777" w:rsidTr="00B56134">
        <w:trPr>
          <w:trHeight w:val="16"/>
        </w:trPr>
        <w:tc>
          <w:tcPr>
            <w:tcW w:w="1965" w:type="dxa"/>
            <w:gridSpan w:val="2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622507" w14:textId="77777777" w:rsidR="005A54B2" w:rsidRPr="00F42DCE" w:rsidRDefault="005A54B2" w:rsidP="00B56134">
            <w:pPr>
              <w:widowControl w:val="0"/>
              <w:spacing w:line="360" w:lineRule="auto"/>
              <w:ind w:firstLineChars="50" w:firstLine="100"/>
              <w:rPr>
                <w:rFonts w:ascii="Times New Roman" w:eastAsia="DengXian" w:hAnsi="Times New Roman" w:cs="Times New Roman"/>
                <w:kern w:val="2"/>
                <w:sz w:val="20"/>
                <w:u w:color="00000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>Single-bacterial infection</w:t>
            </w:r>
          </w:p>
        </w:tc>
        <w:tc>
          <w:tcPr>
            <w:tcW w:w="1471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334148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26.7(36/135)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5C226D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29.4(40/136)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17D13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0.907(0.619, 1.329)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auto"/>
          </w:tcPr>
          <w:p w14:paraId="114814B4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-2.75(-13.31, 7.91)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EE5DB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0.615</w:t>
            </w:r>
          </w:p>
        </w:tc>
      </w:tr>
      <w:tr w:rsidR="005A54B2" w:rsidRPr="00F42DCE" w14:paraId="11C19BC4" w14:textId="77777777" w:rsidTr="00B56134">
        <w:trPr>
          <w:trHeight w:val="16"/>
        </w:trPr>
        <w:tc>
          <w:tcPr>
            <w:tcW w:w="1965" w:type="dxa"/>
            <w:gridSpan w:val="2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6C341" w14:textId="77777777" w:rsidR="005A54B2" w:rsidRPr="00F42DCE" w:rsidRDefault="005A54B2" w:rsidP="00B56134">
            <w:pPr>
              <w:widowControl w:val="0"/>
              <w:spacing w:line="360" w:lineRule="auto"/>
              <w:ind w:firstLineChars="50" w:firstLine="100"/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> Multi-bacterial infection</w:t>
            </w:r>
          </w:p>
        </w:tc>
        <w:tc>
          <w:tcPr>
            <w:tcW w:w="1471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D5220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0.0(0/17)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49AB2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18.2(4/22)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F8F49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Not applicable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auto"/>
          </w:tcPr>
          <w:p w14:paraId="42A89738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-18.18(-38.52, 3.22)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BE25EB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0.118</w:t>
            </w:r>
          </w:p>
        </w:tc>
      </w:tr>
      <w:tr w:rsidR="005A54B2" w:rsidRPr="00F42DCE" w14:paraId="3BFAB3FD" w14:textId="77777777" w:rsidTr="00B56134">
        <w:trPr>
          <w:trHeight w:val="16"/>
        </w:trPr>
        <w:tc>
          <w:tcPr>
            <w:tcW w:w="9532" w:type="dxa"/>
            <w:gridSpan w:val="7"/>
            <w:tcBorders>
              <w:top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815730" w14:textId="77777777" w:rsidR="005A54B2" w:rsidRPr="00F42DCE" w:rsidRDefault="005A54B2" w:rsidP="00B56134">
            <w:pPr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="DengXian" w:hAnsi="Times New Roman" w:cs="Times New Roman"/>
                <w:kern w:val="2"/>
                <w:sz w:val="20"/>
                <w:u w:color="000000"/>
              </w:rPr>
              <w:t>28-day mortality</w:t>
            </w:r>
          </w:p>
        </w:tc>
      </w:tr>
      <w:tr w:rsidR="005A54B2" w:rsidRPr="00F42DCE" w14:paraId="49845728" w14:textId="77777777" w:rsidTr="00B56134">
        <w:trPr>
          <w:trHeight w:val="205"/>
        </w:trPr>
        <w:tc>
          <w:tcPr>
            <w:tcW w:w="1965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D7CBCD" w14:textId="77777777" w:rsidR="005A54B2" w:rsidRPr="00F42DCE" w:rsidRDefault="005A54B2" w:rsidP="00B56134">
            <w:pPr>
              <w:widowControl w:val="0"/>
              <w:spacing w:line="360" w:lineRule="auto"/>
              <w:ind w:firstLineChars="50" w:firstLine="100"/>
              <w:rPr>
                <w:rFonts w:ascii="Times New Roman" w:hAnsi="Times New Roman" w:cs="Times New Roman"/>
                <w:sz w:val="20"/>
                <w:lang w:val="zh-TW" w:eastAsia="zh-TW"/>
              </w:rPr>
            </w:pPr>
            <w:r w:rsidRPr="00F42DCE">
              <w:rPr>
                <w:rFonts w:ascii="Times New Roman" w:hAnsi="Times New Roman" w:cs="Times New Roman"/>
                <w:sz w:val="20"/>
                <w:lang w:val="zh-TW" w:eastAsia="zh-TW"/>
              </w:rPr>
              <w:t>CRAB</w:t>
            </w:r>
          </w:p>
        </w:tc>
        <w:tc>
          <w:tcPr>
            <w:tcW w:w="147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2379D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28.8(23/80)</w:t>
            </w:r>
          </w:p>
        </w:tc>
        <w:tc>
          <w:tcPr>
            <w:tcW w:w="141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0C4819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36.6(30/82)</w:t>
            </w:r>
          </w:p>
        </w:tc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369430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0.786(0.502, 1.229)</w:t>
            </w:r>
          </w:p>
        </w:tc>
        <w:tc>
          <w:tcPr>
            <w:tcW w:w="2268" w:type="dxa"/>
            <w:shd w:val="clear" w:color="auto" w:fill="auto"/>
          </w:tcPr>
          <w:p w14:paraId="42DFDC9D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-7.84(-21.75, 6.55)</w:t>
            </w:r>
          </w:p>
        </w:tc>
        <w:tc>
          <w:tcPr>
            <w:tcW w:w="8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F5172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0.288</w:t>
            </w:r>
          </w:p>
        </w:tc>
      </w:tr>
      <w:tr w:rsidR="005A54B2" w:rsidRPr="00F42DCE" w14:paraId="5A3AB656" w14:textId="77777777" w:rsidTr="00B56134">
        <w:trPr>
          <w:trHeight w:val="127"/>
        </w:trPr>
        <w:tc>
          <w:tcPr>
            <w:tcW w:w="1965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108414" w14:textId="77777777" w:rsidR="005A54B2" w:rsidRPr="00F42DCE" w:rsidRDefault="005A54B2" w:rsidP="00B56134">
            <w:pPr>
              <w:widowControl w:val="0"/>
              <w:spacing w:line="360" w:lineRule="auto"/>
              <w:ind w:firstLineChars="50" w:firstLine="100"/>
              <w:rPr>
                <w:rFonts w:ascii="Times New Roman" w:hAnsi="Times New Roman" w:cs="Times New Roman"/>
                <w:sz w:val="20"/>
                <w:lang w:val="zh-TW" w:eastAsia="zh-TW"/>
              </w:rPr>
            </w:pPr>
            <w:r w:rsidRPr="00F42DCE">
              <w:rPr>
                <w:rFonts w:ascii="Times New Roman" w:hAnsi="Times New Roman" w:cs="Times New Roman"/>
                <w:sz w:val="20"/>
                <w:lang w:val="zh-TW" w:eastAsia="zh-TW"/>
              </w:rPr>
              <w:t>CRE</w:t>
            </w:r>
          </w:p>
        </w:tc>
        <w:tc>
          <w:tcPr>
            <w:tcW w:w="147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A7D859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31.8(21/66)</w:t>
            </w:r>
          </w:p>
        </w:tc>
        <w:tc>
          <w:tcPr>
            <w:tcW w:w="141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38328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36.7(29/79)</w:t>
            </w:r>
          </w:p>
        </w:tc>
        <w:tc>
          <w:tcPr>
            <w:tcW w:w="1559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B718B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0.867(0.549, 1.369)</w:t>
            </w:r>
          </w:p>
        </w:tc>
        <w:tc>
          <w:tcPr>
            <w:tcW w:w="2268" w:type="dxa"/>
            <w:shd w:val="clear" w:color="auto" w:fill="auto"/>
          </w:tcPr>
          <w:p w14:paraId="08EFBD70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-4.89(-19.75, 10.57)</w:t>
            </w:r>
          </w:p>
        </w:tc>
        <w:tc>
          <w:tcPr>
            <w:tcW w:w="851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3204A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0.537</w:t>
            </w:r>
          </w:p>
        </w:tc>
      </w:tr>
      <w:tr w:rsidR="005A54B2" w:rsidRPr="00F42DCE" w14:paraId="7CB8FB21" w14:textId="77777777" w:rsidTr="00B56134">
        <w:trPr>
          <w:trHeight w:val="16"/>
        </w:trPr>
        <w:tc>
          <w:tcPr>
            <w:tcW w:w="1965" w:type="dxa"/>
            <w:gridSpan w:val="2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71DA09" w14:textId="77777777" w:rsidR="005A54B2" w:rsidRPr="00F42DCE" w:rsidRDefault="005A54B2" w:rsidP="00B56134">
            <w:pPr>
              <w:widowControl w:val="0"/>
              <w:spacing w:line="360" w:lineRule="auto"/>
              <w:ind w:firstLineChars="50" w:firstLine="100"/>
              <w:rPr>
                <w:rFonts w:ascii="Times New Roman" w:eastAsia="DengXian" w:hAnsi="Times New Roman" w:cs="Times New Roman"/>
                <w:kern w:val="2"/>
                <w:sz w:val="20"/>
                <w:u w:color="000000"/>
              </w:rPr>
            </w:pPr>
            <w:r w:rsidRPr="00F42DCE">
              <w:rPr>
                <w:rFonts w:ascii="Times New Roman" w:eastAsia="DengXian" w:hAnsi="Times New Roman" w:cs="Times New Roman"/>
                <w:kern w:val="2"/>
                <w:sz w:val="20"/>
                <w:u w:color="000000"/>
              </w:rPr>
              <w:t>CRPA or others</w:t>
            </w:r>
          </w:p>
        </w:tc>
        <w:tc>
          <w:tcPr>
            <w:tcW w:w="1471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6481D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23.8(5/21)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946E5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31.8(7/22)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B1882C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0.748(0.281, 1.993)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auto"/>
          </w:tcPr>
          <w:p w14:paraId="3DC1D6AD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-8.01(-32.69, 18.29)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558AC1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0.558</w:t>
            </w:r>
          </w:p>
        </w:tc>
      </w:tr>
      <w:tr w:rsidR="005A54B2" w:rsidRPr="00F42DCE" w14:paraId="5328F28C" w14:textId="77777777" w:rsidTr="00B56134">
        <w:trPr>
          <w:trHeight w:val="16"/>
        </w:trPr>
        <w:tc>
          <w:tcPr>
            <w:tcW w:w="1965" w:type="dxa"/>
            <w:gridSpan w:val="2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872C34" w14:textId="77777777" w:rsidR="005A54B2" w:rsidRPr="00F42DCE" w:rsidRDefault="005A54B2" w:rsidP="00B56134">
            <w:pPr>
              <w:widowControl w:val="0"/>
              <w:spacing w:line="360" w:lineRule="auto"/>
              <w:ind w:firstLineChars="50" w:firstLine="100"/>
              <w:rPr>
                <w:rFonts w:ascii="Times New Roman" w:eastAsia="DengXian" w:hAnsi="Times New Roman" w:cs="Times New Roman"/>
                <w:kern w:val="2"/>
                <w:sz w:val="20"/>
                <w:u w:color="00000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>Single-bacterial infection</w:t>
            </w:r>
          </w:p>
        </w:tc>
        <w:tc>
          <w:tcPr>
            <w:tcW w:w="1471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7B39C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33.3(45/135)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725704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39.7(54/136)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810B26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0.840(0.612, 1.151)</w:t>
            </w:r>
          </w:p>
        </w:tc>
        <w:tc>
          <w:tcPr>
            <w:tcW w:w="2268" w:type="dxa"/>
            <w:tcBorders>
              <w:bottom w:val="nil"/>
            </w:tcBorders>
            <w:shd w:val="clear" w:color="auto" w:fill="auto"/>
          </w:tcPr>
          <w:p w14:paraId="27956A5A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-6.37(-17.56, 5.05)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DC55B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0.276</w:t>
            </w:r>
          </w:p>
        </w:tc>
      </w:tr>
      <w:tr w:rsidR="005A54B2" w:rsidRPr="00F42DCE" w14:paraId="1B3EBE58" w14:textId="77777777" w:rsidTr="00B56134">
        <w:trPr>
          <w:trHeight w:val="16"/>
        </w:trPr>
        <w:tc>
          <w:tcPr>
            <w:tcW w:w="1965" w:type="dxa"/>
            <w:gridSpan w:val="2"/>
            <w:tcBorders>
              <w:top w:val="nil"/>
              <w:bottom w:val="single" w:sz="12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EDD16E" w14:textId="77777777" w:rsidR="005A54B2" w:rsidRPr="00F42DCE" w:rsidRDefault="005A54B2" w:rsidP="00B56134">
            <w:pPr>
              <w:widowControl w:val="0"/>
              <w:spacing w:line="360" w:lineRule="auto"/>
              <w:ind w:firstLineChars="50" w:firstLine="100"/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> Multi-bacterial infection</w:t>
            </w:r>
          </w:p>
        </w:tc>
        <w:tc>
          <w:tcPr>
            <w:tcW w:w="1471" w:type="dxa"/>
            <w:tcBorders>
              <w:top w:val="nil"/>
              <w:bottom w:val="single" w:sz="12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884A5F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11.8(2/17)</w:t>
            </w:r>
          </w:p>
        </w:tc>
        <w:tc>
          <w:tcPr>
            <w:tcW w:w="1418" w:type="dxa"/>
            <w:tcBorders>
              <w:top w:val="nil"/>
              <w:bottom w:val="single" w:sz="12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9D716" w14:textId="77777777" w:rsidR="005A54B2" w:rsidRPr="00F42DCE" w:rsidRDefault="005A54B2" w:rsidP="00B56134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27.3(6/22)</w:t>
            </w:r>
          </w:p>
        </w:tc>
        <w:tc>
          <w:tcPr>
            <w:tcW w:w="1559" w:type="dxa"/>
            <w:tcBorders>
              <w:top w:val="nil"/>
              <w:bottom w:val="single" w:sz="12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D1FC9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0.431(0.099, 1.876)</w:t>
            </w:r>
          </w:p>
        </w:tc>
        <w:tc>
          <w:tcPr>
            <w:tcW w:w="2268" w:type="dxa"/>
            <w:tcBorders>
              <w:top w:val="nil"/>
              <w:bottom w:val="single" w:sz="12" w:space="0" w:color="auto"/>
            </w:tcBorders>
            <w:shd w:val="clear" w:color="auto" w:fill="auto"/>
          </w:tcPr>
          <w:p w14:paraId="1F195616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-15.51(-38.04, 11.12)</w:t>
            </w:r>
          </w:p>
        </w:tc>
        <w:tc>
          <w:tcPr>
            <w:tcW w:w="851" w:type="dxa"/>
            <w:tcBorders>
              <w:top w:val="nil"/>
              <w:bottom w:val="single" w:sz="12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084B55" w14:textId="77777777" w:rsidR="005A54B2" w:rsidRPr="00F42DCE" w:rsidRDefault="005A54B2" w:rsidP="00B56134">
            <w:pPr>
              <w:rPr>
                <w:rFonts w:ascii="Times New Roman" w:eastAsiaTheme="minorEastAsia" w:hAnsi="Times New Roman" w:cs="Times New Roman"/>
                <w:sz w:val="20"/>
              </w:rPr>
            </w:pPr>
            <w:r w:rsidRPr="00F42DCE">
              <w:rPr>
                <w:rFonts w:ascii="Times New Roman" w:eastAsiaTheme="minorEastAsia" w:hAnsi="Times New Roman" w:cs="Times New Roman"/>
                <w:sz w:val="20"/>
              </w:rPr>
              <w:t>0.426</w:t>
            </w:r>
          </w:p>
        </w:tc>
      </w:tr>
    </w:tbl>
    <w:p w14:paraId="659756CA" w14:textId="7038094B" w:rsidR="005A54B2" w:rsidRDefault="005A54B2" w:rsidP="005A54B2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42DCE">
        <w:rPr>
          <w:rFonts w:ascii="Times New Roman" w:hAnsi="Times New Roman" w:cs="Times New Roman"/>
          <w:sz w:val="20"/>
          <w:szCs w:val="20"/>
        </w:rPr>
        <w:t>Data are n (%) or median (IQR). n: sample size.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HD: </w:t>
      </w:r>
      <w:proofErr w:type="gramStart"/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>high</w:t>
      </w:r>
      <w:r w:rsidR="00997BE0"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>-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>dose</w:t>
      </w:r>
      <w:proofErr w:type="gramEnd"/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LD: </w:t>
      </w:r>
      <w:proofErr w:type="gramStart"/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>low</w:t>
      </w:r>
      <w:r w:rsidR="00997BE0"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>-d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>ose</w:t>
      </w:r>
      <w:proofErr w:type="gramEnd"/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997BE0"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F42DCE">
        <w:rPr>
          <w:rFonts w:ascii="Times New Roman" w:hAnsi="Times New Roman" w:cs="Times New Roman"/>
          <w:sz w:val="20"/>
          <w:szCs w:val="20"/>
        </w:rPr>
        <w:t>RR=risk ratio.</w:t>
      </w:r>
      <w:r w:rsidRPr="00F42DCE">
        <w:rPr>
          <w:rFonts w:ascii="Times New Roman" w:eastAsiaTheme="minorEastAsia" w:hAnsi="Times New Roman" w:cs="Times New Roman"/>
          <w:sz w:val="20"/>
          <w:szCs w:val="20"/>
        </w:rPr>
        <w:t xml:space="preserve"> </w:t>
      </w:r>
      <w:r w:rsidRPr="00F42DCE">
        <w:rPr>
          <w:rFonts w:ascii="Times New Roman" w:eastAsiaTheme="minorEastAsia" w:hAnsi="Times New Roman" w:cs="Times New Roman"/>
          <w:sz w:val="20"/>
        </w:rPr>
        <w:t>RD=</w:t>
      </w:r>
      <w:r w:rsidR="00997BE0" w:rsidRPr="00F42DCE">
        <w:rPr>
          <w:rFonts w:ascii="Times New Roman" w:eastAsiaTheme="minorEastAsia" w:hAnsi="Times New Roman" w:cs="Times New Roman"/>
          <w:sz w:val="20"/>
        </w:rPr>
        <w:t>r</w:t>
      </w:r>
      <w:r w:rsidRPr="00F42DCE">
        <w:rPr>
          <w:rFonts w:ascii="Times New Roman" w:eastAsiaTheme="minorEastAsia" w:hAnsi="Times New Roman" w:cs="Times New Roman"/>
          <w:sz w:val="20"/>
        </w:rPr>
        <w:t xml:space="preserve">isk </w:t>
      </w:r>
      <w:r w:rsidR="00997BE0" w:rsidRPr="00F42DCE">
        <w:rPr>
          <w:rFonts w:ascii="Times New Roman" w:eastAsiaTheme="minorEastAsia" w:hAnsi="Times New Roman" w:cs="Times New Roman"/>
          <w:sz w:val="20"/>
        </w:rPr>
        <w:t>d</w:t>
      </w:r>
      <w:r w:rsidRPr="00F42DCE">
        <w:rPr>
          <w:rFonts w:ascii="Times New Roman" w:eastAsiaTheme="minorEastAsia" w:hAnsi="Times New Roman" w:cs="Times New Roman"/>
          <w:sz w:val="20"/>
        </w:rPr>
        <w:t>ifference</w:t>
      </w:r>
      <w:r w:rsidRPr="00F42DCE">
        <w:rPr>
          <w:rFonts w:ascii="Times New Roman" w:hAnsi="Times New Roman" w:cs="Times New Roman"/>
          <w:sz w:val="20"/>
          <w:szCs w:val="20"/>
        </w:rPr>
        <w:t xml:space="preserve"> CRE=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carbapenem-resistant Enterobacteriaceae. </w:t>
      </w:r>
      <w:r w:rsidRPr="00F42DCE">
        <w:rPr>
          <w:rFonts w:ascii="Times New Roman" w:hAnsi="Times New Roman" w:cs="Times New Roman"/>
          <w:sz w:val="20"/>
          <w:szCs w:val="20"/>
        </w:rPr>
        <w:t>CRAB=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carbapenem-resistant Acinetobacter </w:t>
      </w:r>
      <w:proofErr w:type="spellStart"/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>baumannii</w:t>
      </w:r>
      <w:proofErr w:type="spellEnd"/>
      <w:r w:rsidRPr="00F42DCE">
        <w:rPr>
          <w:rFonts w:ascii="Times New Roman" w:hAnsi="Times New Roman" w:cs="Times New Roman"/>
          <w:sz w:val="20"/>
          <w:szCs w:val="20"/>
        </w:rPr>
        <w:t>. CRPA=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carbapenem-resistant Pseudomonas aeruginosa.</w:t>
      </w:r>
      <w:r w:rsidRPr="00F42DCE">
        <w:rPr>
          <w:rFonts w:ascii="Times New Roman" w:eastAsiaTheme="minorEastAsia" w:hAnsi="Times New Roman" w:cs="Times New Roman"/>
          <w:kern w:val="2"/>
          <w:sz w:val="21"/>
          <w:szCs w:val="22"/>
        </w:rPr>
        <w:t xml:space="preserve"> 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Results for subgroup infected at other sites in </w:t>
      </w:r>
      <w:r w:rsidRPr="00F42DCE">
        <w:rPr>
          <w:rFonts w:ascii="Times New Roman" w:eastAsia="DengXian" w:hAnsi="Times New Roman" w:cs="Times New Roman"/>
          <w:kern w:val="2"/>
          <w:sz w:val="20"/>
          <w:u w:color="000000"/>
        </w:rPr>
        <w:t>14-day mortality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subgroup infected with multiple bacteria are not applicable since a denominator value of zero is illegal. </w:t>
      </w:r>
    </w:p>
    <w:p w14:paraId="15FD8C11" w14:textId="77777777" w:rsidR="00653502" w:rsidRDefault="00653502" w:rsidP="005A54B2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B9845EB" w14:textId="77777777" w:rsidR="00653502" w:rsidRDefault="00653502" w:rsidP="005A54B2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D73B018" w14:textId="77777777" w:rsidR="00653502" w:rsidRPr="00653502" w:rsidRDefault="00653502" w:rsidP="005A54B2">
      <w:pPr>
        <w:rPr>
          <w:rFonts w:ascii="Times New Roman" w:hAnsi="Times New Roman" w:cs="Times New Roman" w:hint="eastAsia"/>
          <w:color w:val="000000" w:themeColor="text1"/>
          <w:sz w:val="20"/>
          <w:szCs w:val="20"/>
        </w:rPr>
      </w:pPr>
    </w:p>
    <w:p w14:paraId="79E96589" w14:textId="5FB1B61F" w:rsidR="005A54B2" w:rsidRPr="00F42DCE" w:rsidRDefault="005A54B2" w:rsidP="005A54B2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F42DCE">
        <w:rPr>
          <w:rFonts w:ascii="Times New Roman" w:hAnsi="Times New Roman" w:cs="Times New Roman"/>
          <w:i/>
          <w:iCs/>
          <w:color w:val="000000" w:themeColor="text1"/>
        </w:rPr>
        <w:lastRenderedPageBreak/>
        <w:t xml:space="preserve">Table S3- </w:t>
      </w:r>
      <w:r w:rsidRPr="00F42DCE">
        <w:rPr>
          <w:rFonts w:ascii="Times New Roman" w:hAnsi="Times New Roman" w:cs="Times New Roman"/>
          <w:color w:val="000000" w:themeColor="text1"/>
        </w:rPr>
        <w:t>Subgroup analysis results for patients without CRRT</w:t>
      </w:r>
      <w:r w:rsidR="00484549" w:rsidRPr="00F42DCE">
        <w:rPr>
          <w:rFonts w:ascii="Times New Roman" w:hAnsi="Times New Roman" w:cs="Times New Roman"/>
          <w:color w:val="000000" w:themeColor="text1"/>
        </w:rPr>
        <w:t>.</w:t>
      </w:r>
    </w:p>
    <w:tbl>
      <w:tblPr>
        <w:tblStyle w:val="TableNormal"/>
        <w:tblW w:w="908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02"/>
        <w:gridCol w:w="1276"/>
        <w:gridCol w:w="1276"/>
        <w:gridCol w:w="1842"/>
        <w:gridCol w:w="1627"/>
        <w:gridCol w:w="762"/>
      </w:tblGrid>
      <w:tr w:rsidR="005A54B2" w:rsidRPr="00F42DCE" w14:paraId="3CE40DC1" w14:textId="77777777" w:rsidTr="00B56134">
        <w:trPr>
          <w:trHeight w:val="20"/>
        </w:trPr>
        <w:tc>
          <w:tcPr>
            <w:tcW w:w="230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93707" w14:textId="77777777" w:rsidR="005A54B2" w:rsidRPr="00F42DCE" w:rsidRDefault="005A54B2" w:rsidP="00B56134">
            <w:pPr>
              <w:tabs>
                <w:tab w:val="left" w:pos="720"/>
                <w:tab w:val="left" w:pos="1440"/>
              </w:tabs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Outcomes</w:t>
            </w:r>
          </w:p>
        </w:tc>
        <w:tc>
          <w:tcPr>
            <w:tcW w:w="127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0BD91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fr-FR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HD 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lang w:val="fr-FR"/>
              </w:rPr>
              <w:t>group</w:t>
            </w:r>
          </w:p>
          <w:p w14:paraId="78A53C17" w14:textId="77777777" w:rsidR="005A54B2" w:rsidRPr="00F42DCE" w:rsidRDefault="005A54B2" w:rsidP="00B5613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(n=125, %)</w:t>
            </w:r>
          </w:p>
        </w:tc>
        <w:tc>
          <w:tcPr>
            <w:tcW w:w="127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FF2514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fr-FR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LD dose 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lang w:val="fr-FR"/>
              </w:rPr>
              <w:t>group</w:t>
            </w:r>
          </w:p>
          <w:p w14:paraId="583E71AA" w14:textId="77777777" w:rsidR="005A54B2" w:rsidRPr="00F42DCE" w:rsidRDefault="005A54B2" w:rsidP="00B5613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(n=137, %)</w:t>
            </w:r>
          </w:p>
        </w:tc>
        <w:tc>
          <w:tcPr>
            <w:tcW w:w="184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B7B45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RR or HR</w:t>
            </w:r>
          </w:p>
          <w:p w14:paraId="5DD4F136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(95% CI)</w:t>
            </w:r>
          </w:p>
        </w:tc>
        <w:tc>
          <w:tcPr>
            <w:tcW w:w="162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4D369B3A" w14:textId="77777777" w:rsidR="005A54B2" w:rsidRPr="00F42DCE" w:rsidRDefault="005A54B2" w:rsidP="00B5613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Risk Difference (95% CI)</w:t>
            </w:r>
          </w:p>
        </w:tc>
        <w:tc>
          <w:tcPr>
            <w:tcW w:w="76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DEE84" w14:textId="77777777" w:rsidR="005A54B2" w:rsidRPr="00F42DCE" w:rsidRDefault="005A54B2" w:rsidP="00B5613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</w:rPr>
              <w:t xml:space="preserve">p 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value</w:t>
            </w:r>
          </w:p>
        </w:tc>
      </w:tr>
      <w:tr w:rsidR="005A54B2" w:rsidRPr="00F42DCE" w14:paraId="5A49425C" w14:textId="77777777" w:rsidTr="00B56134">
        <w:trPr>
          <w:trHeight w:val="20"/>
        </w:trPr>
        <w:tc>
          <w:tcPr>
            <w:tcW w:w="230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F069C0" w14:textId="77777777" w:rsidR="005A54B2" w:rsidRPr="00F42DCE" w:rsidRDefault="005A54B2" w:rsidP="00B56134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u w:color="000000"/>
              </w:rPr>
            </w:pPr>
            <w:r w:rsidRPr="00F42DCE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u w:color="000000"/>
              </w:rPr>
              <w:t>14-day response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15ACEA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63.2(79/125)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974F66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64.2(88/137)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DACFD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0.984(0.819, 1.182)</w:t>
            </w:r>
          </w:p>
        </w:tc>
        <w:tc>
          <w:tcPr>
            <w:tcW w:w="162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0F720A7A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-1.0(-12.6, 10.5)</w:t>
            </w:r>
          </w:p>
        </w:tc>
        <w:tc>
          <w:tcPr>
            <w:tcW w:w="76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8B660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0.862</w:t>
            </w:r>
          </w:p>
        </w:tc>
      </w:tr>
      <w:tr w:rsidR="005A54B2" w:rsidRPr="00F42DCE" w14:paraId="448C8F69" w14:textId="77777777" w:rsidTr="00B56134">
        <w:trPr>
          <w:trHeight w:val="20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3BA2F" w14:textId="77777777" w:rsidR="005A54B2" w:rsidRPr="00F42DCE" w:rsidRDefault="005A54B2" w:rsidP="00B56134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u w:color="000000"/>
              </w:rPr>
              <w:t>14-day mortality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A7318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23.2(29/125)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E2747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23.4(32/137)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5942D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0.993(0.640, 1.543)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77263D5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-0.2(-10.3, 10.1)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6CA1EB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0.976</w:t>
            </w:r>
          </w:p>
        </w:tc>
      </w:tr>
      <w:tr w:rsidR="005A54B2" w:rsidRPr="00F42DCE" w14:paraId="399BC849" w14:textId="77777777" w:rsidTr="00B56134">
        <w:trPr>
          <w:trHeight w:val="20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667D38" w14:textId="77777777" w:rsidR="005A54B2" w:rsidRPr="00F42DCE" w:rsidRDefault="005A54B2" w:rsidP="00B56134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28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lang w:val="zh-CN"/>
              </w:rPr>
              <w:t>-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day mortality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DEB185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29.6(37/125)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D35E6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33.6(46/137)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998B1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0.882(0.616, 1.262)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037392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-4.0(-15.0, 7.3)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5ADDD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0.490</w:t>
            </w:r>
          </w:p>
        </w:tc>
      </w:tr>
      <w:tr w:rsidR="005A54B2" w:rsidRPr="00F42DCE" w14:paraId="6CFB8FE6" w14:textId="77777777" w:rsidTr="00B56134">
        <w:trPr>
          <w:trHeight w:val="20"/>
        </w:trPr>
        <w:tc>
          <w:tcPr>
            <w:tcW w:w="90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5F598F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Bacterial Clearance*</w:t>
            </w:r>
          </w:p>
        </w:tc>
      </w:tr>
      <w:tr w:rsidR="005A54B2" w:rsidRPr="00F42DCE" w14:paraId="57D3576B" w14:textId="77777777" w:rsidTr="00B56134">
        <w:trPr>
          <w:trHeight w:val="20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CC594D" w14:textId="77777777" w:rsidR="005A54B2" w:rsidRPr="00F42DCE" w:rsidRDefault="005A54B2" w:rsidP="00B56134">
            <w:pPr>
              <w:pStyle w:val="a3"/>
              <w:tabs>
                <w:tab w:val="left" w:pos="720"/>
                <w:tab w:val="left" w:pos="1440"/>
              </w:tabs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  <w:t xml:space="preserve">Microbiological failure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8AA46D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34.8(41/118)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2F86A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36.0(45/125)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90B614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0.965(0.687, 1.356)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A5E040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-1.3(-13.1, 10.7)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8DFEC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0.838</w:t>
            </w:r>
          </w:p>
        </w:tc>
      </w:tr>
      <w:tr w:rsidR="005A54B2" w:rsidRPr="00F42DCE" w14:paraId="746A67DB" w14:textId="77777777" w:rsidTr="00B56134">
        <w:trPr>
          <w:trHeight w:val="20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D9948" w14:textId="77777777" w:rsidR="005A54B2" w:rsidRPr="00F42DCE" w:rsidRDefault="005A54B2" w:rsidP="00B56134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u w:color="000000"/>
              </w:rPr>
              <w:t xml:space="preserve">Bacterial persistence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7E5133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55.9(66/118)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FDD68A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53.6(67/125)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1C2AC6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1.044(0.830, 1.312)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A1C213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2.3(-10.1, 14.6)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F2C12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0.715</w:t>
            </w:r>
          </w:p>
        </w:tc>
      </w:tr>
      <w:tr w:rsidR="005A54B2" w:rsidRPr="00F42DCE" w14:paraId="3FB023D0" w14:textId="77777777" w:rsidTr="00B56134">
        <w:trPr>
          <w:trHeight w:val="20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F3B0A" w14:textId="77777777" w:rsidR="005A54B2" w:rsidRPr="00F42DCE" w:rsidRDefault="005A54B2" w:rsidP="00B56134">
            <w:pPr>
              <w:tabs>
                <w:tab w:val="left" w:pos="720"/>
                <w:tab w:val="left" w:pos="1440"/>
              </w:tabs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Superinfection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28B97D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11.0(13/118)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0B57F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12.0(15/125)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1F8EBF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0.918(0.457, 1.847)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B40568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-1.0(-9.2, 7.3)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066B0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0.810</w:t>
            </w:r>
          </w:p>
        </w:tc>
      </w:tr>
      <w:tr w:rsidR="005A54B2" w:rsidRPr="00F42DCE" w14:paraId="28AD479A" w14:textId="77777777" w:rsidTr="00B56134">
        <w:trPr>
          <w:trHeight w:val="20"/>
        </w:trPr>
        <w:tc>
          <w:tcPr>
            <w:tcW w:w="90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AAD0A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Time-to-event data</w:t>
            </w:r>
          </w:p>
        </w:tc>
      </w:tr>
      <w:tr w:rsidR="005A54B2" w:rsidRPr="00F42DCE" w14:paraId="6F7D24B8" w14:textId="77777777" w:rsidTr="00B56134">
        <w:trPr>
          <w:trHeight w:val="20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A0B929" w14:textId="77777777" w:rsidR="005A54B2" w:rsidRPr="00F42DCE" w:rsidRDefault="005A54B2" w:rsidP="00B56134">
            <w:pPr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</w:pPr>
            <w:r w:rsidRPr="00F42DCE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u w:color="000000"/>
              </w:rPr>
              <w:t>VFD</w:t>
            </w:r>
            <w:r w:rsidRPr="00F42DCE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u w:color="000000"/>
                <w:vertAlign w:val="superscript"/>
              </w:rPr>
              <w:t>#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  <w:t>,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Q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2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(Q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1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, Q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3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EC280C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15(7, 22)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91924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15(6, 22)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6708A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1.073(0.819, 1.405)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A83EA3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Not Applicable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7F19F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0.611</w:t>
            </w:r>
          </w:p>
        </w:tc>
      </w:tr>
      <w:tr w:rsidR="005A54B2" w:rsidRPr="00F42DCE" w14:paraId="0E36CA62" w14:textId="77777777" w:rsidTr="00B56134">
        <w:trPr>
          <w:trHeight w:val="20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F69D62" w14:textId="77777777" w:rsidR="005A54B2" w:rsidRPr="00F42DCE" w:rsidRDefault="005A54B2" w:rsidP="00B56134">
            <w:pPr>
              <w:pStyle w:val="a3"/>
              <w:tabs>
                <w:tab w:val="left" w:pos="720"/>
                <w:tab w:val="left" w:pos="1440"/>
              </w:tabs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ICU-days</w:t>
            </w:r>
            <w:r w:rsidRPr="00F42DCE">
              <w:rPr>
                <w:rFonts w:ascii="Times New Roman" w:eastAsia="宋体" w:hAnsi="Times New Roman" w:cs="Times New Roman"/>
                <w:color w:val="000000" w:themeColor="text1"/>
                <w:sz w:val="20"/>
                <w:vertAlign w:val="superscript"/>
              </w:rPr>
              <w:t>†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  <w:t>,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Q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2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(Q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1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, Q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3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079DD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20(14, 28)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4FF525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21(14, 32)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7C4875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1.009(0.791, 1.288)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F49D4C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Not Applicable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4362EC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0.936</w:t>
            </w:r>
          </w:p>
        </w:tc>
      </w:tr>
      <w:tr w:rsidR="005A54B2" w:rsidRPr="00F42DCE" w14:paraId="1DBAE2D9" w14:textId="77777777" w:rsidTr="00B56134">
        <w:trPr>
          <w:trHeight w:val="20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FED27D" w14:textId="77777777" w:rsidR="005A54B2" w:rsidRPr="00F42DCE" w:rsidRDefault="00D825ED" w:rsidP="00B56134">
            <w:pPr>
              <w:pStyle w:val="a3"/>
              <w:tabs>
                <w:tab w:val="left" w:pos="720"/>
                <w:tab w:val="left" w:pos="1440"/>
              </w:tabs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H</w:t>
            </w:r>
            <w:r w:rsidR="005A54B2"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ospital-days</w:t>
            </w:r>
            <w:r w:rsidR="005A54B2"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perscript"/>
              </w:rPr>
              <w:t>‡</w:t>
            </w:r>
            <w:r w:rsidR="005A54B2" w:rsidRPr="00F42DCE"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  <w:t>,</w:t>
            </w:r>
            <w:r w:rsidR="005A54B2"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Q</w:t>
            </w:r>
            <w:r w:rsidR="005A54B2"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2</w:t>
            </w:r>
            <w:r w:rsidR="005A54B2"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(Q</w:t>
            </w:r>
            <w:r w:rsidR="005A54B2"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1</w:t>
            </w:r>
            <w:r w:rsidR="005A54B2"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, Q</w:t>
            </w:r>
            <w:r w:rsidR="005A54B2"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3</w:t>
            </w:r>
            <w:r w:rsidR="005A54B2"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DDEAC9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30(20, 43)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51801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29(19, 46)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6C94A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0.982(0.769, 1.255)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94D713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Not Applicable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BE0C5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0.879</w:t>
            </w:r>
          </w:p>
        </w:tc>
      </w:tr>
      <w:tr w:rsidR="005A54B2" w:rsidRPr="00F42DCE" w14:paraId="77497990" w14:textId="77777777" w:rsidTr="00B56134">
        <w:trPr>
          <w:trHeight w:val="20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9D6D49" w14:textId="77777777" w:rsidR="005A54B2" w:rsidRPr="00F42DCE" w:rsidRDefault="005A54B2" w:rsidP="00B56134">
            <w:pPr>
              <w:pStyle w:val="a3"/>
              <w:tabs>
                <w:tab w:val="left" w:pos="720"/>
                <w:tab w:val="left" w:pos="1440"/>
              </w:tabs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OS, Q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2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(Q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1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, Q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3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7643D1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43(17, -)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14688B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37(15, 125)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FB5824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0.767(0.573, 1.027)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D712708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Not Applicable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34277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0.075</w:t>
            </w:r>
          </w:p>
        </w:tc>
      </w:tr>
      <w:tr w:rsidR="005A54B2" w:rsidRPr="00F42DCE" w14:paraId="44885754" w14:textId="77777777" w:rsidTr="00B56134">
        <w:trPr>
          <w:trHeight w:val="20"/>
        </w:trPr>
        <w:tc>
          <w:tcPr>
            <w:tcW w:w="90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97B34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lang w:eastAsia="zh-TW"/>
              </w:rPr>
              <w:t>ssAUC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  <w:lang w:eastAsia="zh-TW"/>
              </w:rPr>
              <w:t>0–24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lang w:eastAsia="zh-TW"/>
              </w:rPr>
              <w:t xml:space="preserve"> 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at the seventh dose</w:t>
            </w:r>
          </w:p>
        </w:tc>
      </w:tr>
      <w:tr w:rsidR="005A54B2" w:rsidRPr="00F42DCE" w14:paraId="6E662D0D" w14:textId="77777777" w:rsidTr="00B56134">
        <w:trPr>
          <w:trHeight w:val="20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8AF866" w14:textId="77777777" w:rsidR="005A54B2" w:rsidRPr="00F42DCE" w:rsidRDefault="005A54B2" w:rsidP="00B56134">
            <w:pPr>
              <w:pStyle w:val="a3"/>
              <w:tabs>
                <w:tab w:val="left" w:pos="720"/>
                <w:tab w:val="left" w:pos="1440"/>
              </w:tabs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50–100 mg h/</w:t>
            </w:r>
            <w:r w:rsidR="00A011F1"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83474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63.8(67/105)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B0FFFD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38.6(44/114)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594915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1.653(1.259, 2.172)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5558A2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25.2(12.0, 37.2)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62CEC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&lt;0.001</w:t>
            </w:r>
          </w:p>
        </w:tc>
      </w:tr>
      <w:tr w:rsidR="005A54B2" w:rsidRPr="00F42DCE" w14:paraId="0CCF4410" w14:textId="77777777" w:rsidTr="00B56134">
        <w:trPr>
          <w:trHeight w:val="20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B4B53" w14:textId="77777777" w:rsidR="005A54B2" w:rsidRPr="00F42DCE" w:rsidRDefault="005A54B2" w:rsidP="00B56134">
            <w:pPr>
              <w:pStyle w:val="a3"/>
              <w:tabs>
                <w:tab w:val="left" w:pos="720"/>
                <w:tab w:val="left" w:pos="1440"/>
              </w:tabs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&gt;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lang w:eastAsia="zh-TW"/>
              </w:rPr>
              <w:t>100 mg h/</w:t>
            </w:r>
            <w:r w:rsidR="00A011F1" w:rsidRPr="00F42DCE">
              <w:rPr>
                <w:rFonts w:ascii="Times New Roman" w:hAnsi="Times New Roman" w:cs="Times New Roman"/>
                <w:color w:val="000000" w:themeColor="text1"/>
                <w:sz w:val="20"/>
                <w:lang w:eastAsia="zh-TW"/>
              </w:rPr>
              <w:t>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E595E1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12.4(13/105)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B3B3B4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2.6(3/114)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1C780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4.705(1.379,16.049)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4F3B6F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9.8(2.8, 17.6)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80B89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0.006</w:t>
            </w:r>
          </w:p>
        </w:tc>
      </w:tr>
      <w:tr w:rsidR="005A54B2" w:rsidRPr="00F42DCE" w14:paraId="0092FB05" w14:textId="77777777" w:rsidTr="00B56134">
        <w:trPr>
          <w:trHeight w:val="20"/>
        </w:trPr>
        <w:tc>
          <w:tcPr>
            <w:tcW w:w="908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2E39F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Adverse events</w:t>
            </w:r>
          </w:p>
        </w:tc>
      </w:tr>
      <w:tr w:rsidR="005A54B2" w:rsidRPr="00F42DCE" w14:paraId="03C462CC" w14:textId="77777777" w:rsidTr="00B56134">
        <w:trPr>
          <w:trHeight w:val="20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4A165" w14:textId="77777777" w:rsidR="005A54B2" w:rsidRPr="00F42DCE" w:rsidRDefault="005A54B2" w:rsidP="00B56134">
            <w:pPr>
              <w:pStyle w:val="a3"/>
              <w:tabs>
                <w:tab w:val="left" w:pos="720"/>
                <w:tab w:val="left" w:pos="1440"/>
              </w:tabs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AE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A06A79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50.4(63/125)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16D94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43.8(60/137)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7578C8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1.151(0.890, 1.489)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A760B8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6.6(-5.4, 18.4)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363CB9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0.285</w:t>
            </w:r>
          </w:p>
        </w:tc>
      </w:tr>
      <w:tr w:rsidR="005A54B2" w:rsidRPr="00F42DCE" w14:paraId="640913F3" w14:textId="77777777" w:rsidTr="00B56134">
        <w:trPr>
          <w:trHeight w:val="20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EDA91" w14:textId="77777777" w:rsidR="005A54B2" w:rsidRPr="00F42DCE" w:rsidRDefault="005A54B2" w:rsidP="00B56134">
            <w:pPr>
              <w:pStyle w:val="a3"/>
              <w:tabs>
                <w:tab w:val="left" w:pos="720"/>
                <w:tab w:val="left" w:pos="1440"/>
              </w:tabs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AKI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E3B7D3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22.4(28/125)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1020F9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20.4(28/137)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DCC19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1.096(0.689, 1.744)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A1B942D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2.0(-7.9, 12.0)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06BEB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0.700</w:t>
            </w:r>
          </w:p>
        </w:tc>
      </w:tr>
      <w:tr w:rsidR="005A54B2" w:rsidRPr="00F42DCE" w14:paraId="6E04A019" w14:textId="77777777" w:rsidTr="00B56134">
        <w:trPr>
          <w:trHeight w:val="20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F3B9A" w14:textId="77777777" w:rsidR="005A54B2" w:rsidRPr="00F42DCE" w:rsidRDefault="005A54B2" w:rsidP="00B56134">
            <w:pPr>
              <w:pStyle w:val="a3"/>
              <w:tabs>
                <w:tab w:val="left" w:pos="720"/>
                <w:tab w:val="left" w:pos="1440"/>
              </w:tabs>
              <w:spacing w:before="0" w:line="240" w:lineRule="auto"/>
              <w:ind w:firstLine="400"/>
              <w:jc w:val="right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u w:color="000000"/>
              </w:rPr>
              <w:t>KIDGO Stage 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E531F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60.7(17/28)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78D5F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63.0(17/27)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76FCB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0.964(0.637, 1.461)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48A95E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-2.3(-26.2, 22.2)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966745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0.864</w:t>
            </w:r>
          </w:p>
        </w:tc>
      </w:tr>
      <w:tr w:rsidR="005A54B2" w:rsidRPr="00F42DCE" w14:paraId="64A7E8F1" w14:textId="77777777" w:rsidTr="00B56134">
        <w:trPr>
          <w:trHeight w:val="20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7EDDB6" w14:textId="77777777" w:rsidR="005A54B2" w:rsidRPr="00F42DCE" w:rsidRDefault="005A54B2" w:rsidP="00B56134">
            <w:pPr>
              <w:pStyle w:val="a3"/>
              <w:tabs>
                <w:tab w:val="left" w:pos="720"/>
                <w:tab w:val="left" w:pos="1440"/>
              </w:tabs>
              <w:spacing w:before="0" w:line="240" w:lineRule="auto"/>
              <w:ind w:firstLine="400"/>
              <w:jc w:val="right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u w:color="000000"/>
              </w:rPr>
              <w:t>KIDGO Stage 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C680F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32.1(9/28)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0D23B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29.6(8/27)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DDF8C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1.085(0.491, 2.400)</w:t>
            </w: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C5EDF3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2.5(-21.1, 25.6)</w:t>
            </w:r>
          </w:p>
        </w:tc>
        <w:tc>
          <w:tcPr>
            <w:tcW w:w="7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6794B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0.840</w:t>
            </w:r>
          </w:p>
        </w:tc>
      </w:tr>
      <w:tr w:rsidR="005A54B2" w:rsidRPr="00F42DCE" w14:paraId="575E648D" w14:textId="77777777" w:rsidTr="00B56134">
        <w:trPr>
          <w:trHeight w:val="20"/>
        </w:trPr>
        <w:tc>
          <w:tcPr>
            <w:tcW w:w="230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05653" w14:textId="77777777" w:rsidR="005A54B2" w:rsidRPr="00F42DCE" w:rsidRDefault="005A54B2" w:rsidP="00B56134">
            <w:pPr>
              <w:pStyle w:val="a3"/>
              <w:tabs>
                <w:tab w:val="left" w:pos="720"/>
                <w:tab w:val="left" w:pos="1440"/>
              </w:tabs>
              <w:spacing w:before="0" w:line="240" w:lineRule="auto"/>
              <w:ind w:firstLine="400"/>
              <w:jc w:val="right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u w:color="000000"/>
              </w:rPr>
              <w:t>KIDGO Stage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C606E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7.1(2/28)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AC313C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7.4(2/27)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97309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0.964(0.146, 6.366)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13EEE881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-0.3(-17.0, 16.1)</w:t>
            </w:r>
          </w:p>
        </w:tc>
        <w:tc>
          <w:tcPr>
            <w:tcW w:w="76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A543C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0.970</w:t>
            </w:r>
          </w:p>
        </w:tc>
      </w:tr>
    </w:tbl>
    <w:p w14:paraId="5B445E7F" w14:textId="4CF9ADC3" w:rsidR="005A54B2" w:rsidRPr="00F42DCE" w:rsidRDefault="005A54B2" w:rsidP="005A54B2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Data are n (%) or median (IQR). n: sample size. HD: </w:t>
      </w:r>
      <w:proofErr w:type="gramStart"/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>high</w:t>
      </w:r>
      <w:r w:rsidR="00997BE0"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>-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>dose</w:t>
      </w:r>
      <w:proofErr w:type="gramEnd"/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LD: </w:t>
      </w:r>
      <w:proofErr w:type="gramStart"/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>low</w:t>
      </w:r>
      <w:r w:rsidR="00997BE0"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>-d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>ose</w:t>
      </w:r>
      <w:proofErr w:type="gramEnd"/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RR: relative risk. HR: hazard ratio. *: Superinfection and original </w:t>
      </w:r>
      <w:r w:rsidRPr="00F42DCE">
        <w:rPr>
          <w:rFonts w:ascii="Times New Roman" w:eastAsia="DengXian" w:hAnsi="Times New Roman" w:cs="Times New Roman"/>
          <w:color w:val="000000" w:themeColor="text1"/>
          <w:sz w:val="20"/>
          <w:szCs w:val="20"/>
          <w:u w:color="000000"/>
        </w:rPr>
        <w:t>Bacterial persistence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F42DCE">
        <w:rPr>
          <w:rFonts w:ascii="Times New Roman" w:eastAsia="DengXian" w:hAnsi="Times New Roman" w:cs="Times New Roman"/>
          <w:color w:val="000000" w:themeColor="text1"/>
          <w:sz w:val="20"/>
          <w:szCs w:val="20"/>
          <w:u w:color="000000"/>
        </w:rPr>
        <w:t>co-exist in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6 patients, so the sum of the bacterial clearance fractions was greater than 100%. 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#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</w:t>
      </w:r>
      <w:r w:rsidRPr="00F42DCE">
        <w:rPr>
          <w:rFonts w:ascii="Times New Roman" w:eastAsia="DengXian" w:hAnsi="Times New Roman" w:cs="Times New Roman"/>
          <w:color w:val="000000" w:themeColor="text1"/>
          <w:sz w:val="20"/>
          <w:szCs w:val="20"/>
          <w:u w:color="000000"/>
        </w:rPr>
        <w:t xml:space="preserve">Ventilated-free days at 28 days. 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†</w:t>
      </w:r>
      <w:r w:rsidRPr="00F42DCE">
        <w:rPr>
          <w:rFonts w:ascii="Times New Roman" w:eastAsia="DengXian" w:hAnsi="Times New Roman" w:cs="Times New Roman"/>
          <w:color w:val="000000" w:themeColor="text1"/>
          <w:sz w:val="20"/>
          <w:szCs w:val="20"/>
          <w:u w:color="000000"/>
        </w:rPr>
        <w:t>: Length of ICU stay.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 ‡</w:t>
      </w:r>
      <w:r w:rsidRPr="00F42DCE">
        <w:rPr>
          <w:rFonts w:ascii="Times New Roman" w:eastAsia="DengXian" w:hAnsi="Times New Roman" w:cs="Times New Roman"/>
          <w:color w:val="000000" w:themeColor="text1"/>
          <w:sz w:val="20"/>
          <w:szCs w:val="20"/>
          <w:u w:color="000000"/>
        </w:rPr>
        <w:t>: Length of hospital stay. OS: overall survival.</w:t>
      </w:r>
    </w:p>
    <w:p w14:paraId="68EA0FD7" w14:textId="77777777" w:rsidR="005A54B2" w:rsidRPr="00F42DCE" w:rsidRDefault="005A54B2" w:rsidP="005A54B2">
      <w:pPr>
        <w:rPr>
          <w:rFonts w:ascii="Times New Roman" w:hAnsi="Times New Roman" w:cs="Times New Roman"/>
        </w:rPr>
      </w:pPr>
    </w:p>
    <w:p w14:paraId="766EA5E9" w14:textId="3FA4BAB3" w:rsidR="005A54B2" w:rsidRPr="00F42DCE" w:rsidRDefault="005A54B2" w:rsidP="005A54B2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F42DCE">
        <w:rPr>
          <w:rFonts w:ascii="Times New Roman" w:hAnsi="Times New Roman" w:cs="Times New Roman"/>
          <w:i/>
          <w:iCs/>
          <w:color w:val="000000" w:themeColor="text1"/>
        </w:rPr>
        <w:lastRenderedPageBreak/>
        <w:t xml:space="preserve">Table S4- </w:t>
      </w:r>
      <w:r w:rsidRPr="00F42DCE">
        <w:rPr>
          <w:rFonts w:ascii="Times New Roman" w:hAnsi="Times New Roman" w:cs="Times New Roman"/>
          <w:color w:val="000000" w:themeColor="text1"/>
        </w:rPr>
        <w:t>Subgroup analysis results for patients without CVVH</w:t>
      </w:r>
      <w:r w:rsidR="00484549" w:rsidRPr="00F42DCE">
        <w:rPr>
          <w:rFonts w:ascii="Times New Roman" w:hAnsi="Times New Roman" w:cs="Times New Roman"/>
          <w:color w:val="000000" w:themeColor="text1"/>
        </w:rPr>
        <w:t>.</w:t>
      </w:r>
    </w:p>
    <w:tbl>
      <w:tblPr>
        <w:tblStyle w:val="TableNormal"/>
        <w:tblW w:w="888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02"/>
        <w:gridCol w:w="1276"/>
        <w:gridCol w:w="1276"/>
        <w:gridCol w:w="1842"/>
        <w:gridCol w:w="1418"/>
        <w:gridCol w:w="766"/>
      </w:tblGrid>
      <w:tr w:rsidR="005A54B2" w:rsidRPr="00F42DCE" w14:paraId="5A265E56" w14:textId="77777777" w:rsidTr="00B56134">
        <w:trPr>
          <w:trHeight w:val="20"/>
        </w:trPr>
        <w:tc>
          <w:tcPr>
            <w:tcW w:w="230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DFD0B0" w14:textId="77777777" w:rsidR="005A54B2" w:rsidRPr="00F42DCE" w:rsidRDefault="005A54B2" w:rsidP="00B56134">
            <w:pPr>
              <w:tabs>
                <w:tab w:val="left" w:pos="720"/>
                <w:tab w:val="left" w:pos="1440"/>
              </w:tabs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Outcomes</w:t>
            </w:r>
          </w:p>
        </w:tc>
        <w:tc>
          <w:tcPr>
            <w:tcW w:w="127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598EC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fr-FR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HD 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lang w:val="fr-FR"/>
              </w:rPr>
              <w:t>group</w:t>
            </w:r>
          </w:p>
          <w:p w14:paraId="14D87D4A" w14:textId="77777777" w:rsidR="005A54B2" w:rsidRPr="00F42DCE" w:rsidRDefault="005A54B2" w:rsidP="00B5613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(n=142, %)</w:t>
            </w:r>
          </w:p>
        </w:tc>
        <w:tc>
          <w:tcPr>
            <w:tcW w:w="127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B3468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lang w:val="fr-FR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LD 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lang w:val="fr-FR"/>
              </w:rPr>
              <w:t>group</w:t>
            </w:r>
          </w:p>
          <w:p w14:paraId="70266048" w14:textId="77777777" w:rsidR="005A54B2" w:rsidRPr="00F42DCE" w:rsidRDefault="005A54B2" w:rsidP="00B5613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(n=152, %)</w:t>
            </w:r>
          </w:p>
        </w:tc>
        <w:tc>
          <w:tcPr>
            <w:tcW w:w="184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89695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RR or HR</w:t>
            </w:r>
          </w:p>
          <w:p w14:paraId="7AC57F4F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(95% CI)</w:t>
            </w:r>
          </w:p>
        </w:tc>
        <w:tc>
          <w:tcPr>
            <w:tcW w:w="1418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14:paraId="05B1E7D9" w14:textId="77777777" w:rsidR="005A54B2" w:rsidRPr="00F42DCE" w:rsidRDefault="005A54B2" w:rsidP="00B5613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Risk Difference (95% CI)</w:t>
            </w:r>
          </w:p>
        </w:tc>
        <w:tc>
          <w:tcPr>
            <w:tcW w:w="766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1823E9" w14:textId="77777777" w:rsidR="005A54B2" w:rsidRPr="00F42DCE" w:rsidRDefault="005A54B2" w:rsidP="00B5613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</w:rPr>
              <w:t xml:space="preserve">p 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value</w:t>
            </w:r>
          </w:p>
        </w:tc>
      </w:tr>
      <w:tr w:rsidR="005A54B2" w:rsidRPr="00F42DCE" w14:paraId="2A64AF70" w14:textId="77777777" w:rsidTr="00B56134">
        <w:trPr>
          <w:trHeight w:val="20"/>
        </w:trPr>
        <w:tc>
          <w:tcPr>
            <w:tcW w:w="230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FDE808" w14:textId="77777777" w:rsidR="005A54B2" w:rsidRPr="00F42DCE" w:rsidRDefault="005A54B2" w:rsidP="00B56134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u w:color="000000"/>
              </w:rPr>
            </w:pPr>
            <w:r w:rsidRPr="00F42DCE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u w:color="000000"/>
              </w:rPr>
              <w:t>14-day response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B25C5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63.4(90/142)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4A625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61.8(94/152)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6C064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1.025(0.859, 1.223)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</w:tcPr>
          <w:p w14:paraId="7C8FAC31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1.5(-9.5, 12.4)</w:t>
            </w:r>
          </w:p>
        </w:tc>
        <w:tc>
          <w:tcPr>
            <w:tcW w:w="766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CDDB59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0.785</w:t>
            </w:r>
          </w:p>
        </w:tc>
      </w:tr>
      <w:tr w:rsidR="005A54B2" w:rsidRPr="00F42DCE" w14:paraId="00FA4D68" w14:textId="77777777" w:rsidTr="00B56134">
        <w:trPr>
          <w:trHeight w:val="20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B27D0" w14:textId="77777777" w:rsidR="005A54B2" w:rsidRPr="00F42DCE" w:rsidRDefault="005A54B2" w:rsidP="00B56134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u w:color="000000"/>
              </w:rPr>
              <w:t>14-day mortality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234563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23.2(33/142)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298CF4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25.7(39/152)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114A00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0.906(0.605, 1.356)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50C847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-2.4(-12.1, 7.4)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02363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0.630</w:t>
            </w:r>
          </w:p>
        </w:tc>
      </w:tr>
      <w:tr w:rsidR="005A54B2" w:rsidRPr="00F42DCE" w14:paraId="2E9C90AA" w14:textId="77777777" w:rsidTr="00B56134">
        <w:trPr>
          <w:trHeight w:val="20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84A5A" w14:textId="77777777" w:rsidR="005A54B2" w:rsidRPr="00F42DCE" w:rsidRDefault="005A54B2" w:rsidP="00B56134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28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lang w:val="zh-CN"/>
              </w:rPr>
              <w:t>-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day mortality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C921AF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30.3(43/142)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1E0464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35.5(54/152)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B28EF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0.852(0.614, 1.184)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7E4EA7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-5.2(-15.8, 5.5)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9C20A2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0.339</w:t>
            </w:r>
          </w:p>
        </w:tc>
      </w:tr>
      <w:tr w:rsidR="005A54B2" w:rsidRPr="00F42DCE" w14:paraId="43EA60EE" w14:textId="77777777" w:rsidTr="00B56134">
        <w:trPr>
          <w:trHeight w:val="20"/>
        </w:trPr>
        <w:tc>
          <w:tcPr>
            <w:tcW w:w="8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68ADF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Bacterial Clearance*</w:t>
            </w:r>
          </w:p>
        </w:tc>
      </w:tr>
      <w:tr w:rsidR="005A54B2" w:rsidRPr="00F42DCE" w14:paraId="6F11865C" w14:textId="77777777" w:rsidTr="00B56134">
        <w:trPr>
          <w:trHeight w:val="20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57516" w14:textId="77777777" w:rsidR="005A54B2" w:rsidRPr="00F42DCE" w:rsidRDefault="005A54B2" w:rsidP="00B56134">
            <w:pPr>
              <w:pStyle w:val="a3"/>
              <w:tabs>
                <w:tab w:val="left" w:pos="720"/>
                <w:tab w:val="left" w:pos="1440"/>
              </w:tabs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  <w:t xml:space="preserve">Microbiological cure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992AD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37.0(50/135)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CCDD7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34.3(48/140)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18687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1.080(0.786, 1.484)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829F37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2.8(-8.5, 13.9)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2E755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0.634</w:t>
            </w:r>
          </w:p>
        </w:tc>
      </w:tr>
      <w:tr w:rsidR="005A54B2" w:rsidRPr="00F42DCE" w14:paraId="10F4E7B0" w14:textId="77777777" w:rsidTr="00B56134">
        <w:trPr>
          <w:trHeight w:val="20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C7993" w14:textId="77777777" w:rsidR="005A54B2" w:rsidRPr="00F42DCE" w:rsidRDefault="005A54B2" w:rsidP="00B56134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u w:color="000000"/>
              </w:rPr>
              <w:t xml:space="preserve">Bacterial persistence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0C383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54.8(74/135)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493A86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55.0(77/140)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720E3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0.997(0.804, 1.235)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958833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-0.2(-11.8, 11.4)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6B6EF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0.975</w:t>
            </w:r>
          </w:p>
        </w:tc>
      </w:tr>
      <w:tr w:rsidR="005A54B2" w:rsidRPr="00F42DCE" w14:paraId="4B6F232D" w14:textId="77777777" w:rsidTr="00B56134">
        <w:trPr>
          <w:trHeight w:val="20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69095B" w14:textId="77777777" w:rsidR="005A54B2" w:rsidRPr="00F42DCE" w:rsidRDefault="005A54B2" w:rsidP="00B56134">
            <w:pPr>
              <w:tabs>
                <w:tab w:val="left" w:pos="720"/>
                <w:tab w:val="left" w:pos="1440"/>
              </w:tabs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Superinfection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8A74C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11.1(15/135)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56F424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12.1(17/140)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0C145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0.915(0.476, 1.758)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637D1C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-1.0(-8.8, 6.8)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C38918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0.790</w:t>
            </w:r>
          </w:p>
        </w:tc>
      </w:tr>
      <w:tr w:rsidR="005A54B2" w:rsidRPr="00F42DCE" w14:paraId="400C3CE4" w14:textId="77777777" w:rsidTr="00B56134">
        <w:trPr>
          <w:trHeight w:val="20"/>
        </w:trPr>
        <w:tc>
          <w:tcPr>
            <w:tcW w:w="8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55DCD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Time-to-event data</w:t>
            </w:r>
          </w:p>
        </w:tc>
      </w:tr>
      <w:tr w:rsidR="005A54B2" w:rsidRPr="00F42DCE" w14:paraId="1D6318E0" w14:textId="77777777" w:rsidTr="00B56134">
        <w:trPr>
          <w:trHeight w:val="20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8D23E" w14:textId="77777777" w:rsidR="005A54B2" w:rsidRPr="00F42DCE" w:rsidRDefault="005A54B2" w:rsidP="00B56134">
            <w:pPr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</w:pPr>
            <w:r w:rsidRPr="00F42DCE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u w:color="000000"/>
              </w:rPr>
              <w:t>VFD</w:t>
            </w:r>
            <w:r w:rsidRPr="00F42DCE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u w:color="000000"/>
                <w:vertAlign w:val="superscript"/>
              </w:rPr>
              <w:t>#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  <w:t>,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Q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2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(Q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1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, Q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3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F66A8B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14(6, 21)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621E0E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14(6, 22)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7C478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1.086(0.843, 1.397)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A91113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Not Applicable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00EBCD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0.515</w:t>
            </w:r>
          </w:p>
        </w:tc>
      </w:tr>
      <w:tr w:rsidR="005A54B2" w:rsidRPr="00F42DCE" w14:paraId="3B6D8D48" w14:textId="77777777" w:rsidTr="00B56134">
        <w:trPr>
          <w:trHeight w:val="20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E1786" w14:textId="77777777" w:rsidR="005A54B2" w:rsidRPr="00F42DCE" w:rsidRDefault="005A54B2" w:rsidP="00B56134">
            <w:pPr>
              <w:pStyle w:val="a3"/>
              <w:tabs>
                <w:tab w:val="left" w:pos="720"/>
                <w:tab w:val="left" w:pos="1440"/>
              </w:tabs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ICU-days</w:t>
            </w:r>
            <w:r w:rsidRPr="00F42DCE">
              <w:rPr>
                <w:rFonts w:ascii="Times New Roman" w:eastAsia="宋体" w:hAnsi="Times New Roman" w:cs="Times New Roman"/>
                <w:color w:val="000000" w:themeColor="text1"/>
                <w:sz w:val="20"/>
                <w:vertAlign w:val="superscript"/>
              </w:rPr>
              <w:t>†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  <w:t>,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Q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2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(Q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1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, Q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3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995AD5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20(14, 30)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E4744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21(14, 30)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40C3C8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0.962(0.764, 1.211)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A3D152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Not Applicable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A20A2F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0.742</w:t>
            </w:r>
          </w:p>
        </w:tc>
      </w:tr>
      <w:tr w:rsidR="005A54B2" w:rsidRPr="00F42DCE" w14:paraId="6F048DCD" w14:textId="77777777" w:rsidTr="00B56134">
        <w:trPr>
          <w:trHeight w:val="20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1E5AF" w14:textId="77777777" w:rsidR="005A54B2" w:rsidRPr="00F42DCE" w:rsidRDefault="00ED263D" w:rsidP="00B56134">
            <w:pPr>
              <w:pStyle w:val="a3"/>
              <w:tabs>
                <w:tab w:val="left" w:pos="720"/>
                <w:tab w:val="left" w:pos="1440"/>
              </w:tabs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H</w:t>
            </w:r>
            <w:r w:rsidR="005A54B2"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ospital-days</w:t>
            </w:r>
            <w:r w:rsidR="005A54B2"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perscript"/>
              </w:rPr>
              <w:t>‡</w:t>
            </w:r>
            <w:r w:rsidR="005A54B2" w:rsidRPr="00F42DCE"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  <w:t>,</w:t>
            </w:r>
            <w:r w:rsidR="005A54B2"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Q</w:t>
            </w:r>
            <w:r w:rsidR="005A54B2"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2</w:t>
            </w:r>
            <w:r w:rsidR="005A54B2"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(Q</w:t>
            </w:r>
            <w:r w:rsidR="005A54B2"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1</w:t>
            </w:r>
            <w:r w:rsidR="005A54B2"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, Q</w:t>
            </w:r>
            <w:r w:rsidR="005A54B2"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3</w:t>
            </w:r>
            <w:r w:rsidR="005A54B2"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5654F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30(19, 43)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C4F8E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29(18, 45)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B4DBD8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0.966(0.766, 1.217)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62BE77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Not Applicable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1C2A1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0.760</w:t>
            </w:r>
          </w:p>
        </w:tc>
      </w:tr>
      <w:tr w:rsidR="005A54B2" w:rsidRPr="00F42DCE" w14:paraId="67805136" w14:textId="77777777" w:rsidTr="00B56134">
        <w:trPr>
          <w:trHeight w:val="20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0E04B" w14:textId="77777777" w:rsidR="005A54B2" w:rsidRPr="00F42DCE" w:rsidRDefault="005A54B2" w:rsidP="00B56134">
            <w:pPr>
              <w:pStyle w:val="a3"/>
              <w:tabs>
                <w:tab w:val="left" w:pos="720"/>
                <w:tab w:val="left" w:pos="1440"/>
              </w:tabs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OS, Q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2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(Q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1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, Q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3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96999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43(17, -)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04EFF2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35(10, 115)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5D6D4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0.776(0.591, 1.019)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0BF5A89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Not Applicable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00F33D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0.068</w:t>
            </w:r>
          </w:p>
        </w:tc>
      </w:tr>
      <w:tr w:rsidR="005A54B2" w:rsidRPr="00F42DCE" w14:paraId="0008F245" w14:textId="77777777" w:rsidTr="00B56134">
        <w:trPr>
          <w:trHeight w:val="20"/>
        </w:trPr>
        <w:tc>
          <w:tcPr>
            <w:tcW w:w="8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8790E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lang w:eastAsia="zh-TW"/>
              </w:rPr>
              <w:t>ssAUC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  <w:lang w:eastAsia="zh-TW"/>
              </w:rPr>
              <w:t>0–24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lang w:eastAsia="zh-TW"/>
              </w:rPr>
              <w:t xml:space="preserve"> 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at the seventh dose</w:t>
            </w:r>
          </w:p>
        </w:tc>
      </w:tr>
      <w:tr w:rsidR="005A54B2" w:rsidRPr="00F42DCE" w14:paraId="392D62A2" w14:textId="77777777" w:rsidTr="00B56134">
        <w:trPr>
          <w:trHeight w:val="20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42EEEB" w14:textId="77777777" w:rsidR="005A54B2" w:rsidRPr="00F42DCE" w:rsidRDefault="005A54B2" w:rsidP="00B56134">
            <w:pPr>
              <w:pStyle w:val="a3"/>
              <w:tabs>
                <w:tab w:val="left" w:pos="720"/>
                <w:tab w:val="left" w:pos="1440"/>
              </w:tabs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50–100 mg h/</w:t>
            </w:r>
            <w:r w:rsidR="00A011F1"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4B3DF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65.0(78/120)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0534EC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40.8(51/125)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C2370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1.593(1.242, 2.043)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787A7F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24.2(11.7, 35.6)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0028E2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&lt;0.001</w:t>
            </w:r>
          </w:p>
        </w:tc>
      </w:tr>
      <w:tr w:rsidR="005A54B2" w:rsidRPr="00F42DCE" w14:paraId="4DB15B15" w14:textId="77777777" w:rsidTr="00B56134">
        <w:trPr>
          <w:trHeight w:val="20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DB67F" w14:textId="77777777" w:rsidR="005A54B2" w:rsidRPr="00F42DCE" w:rsidRDefault="005A54B2" w:rsidP="00B56134">
            <w:pPr>
              <w:pStyle w:val="a3"/>
              <w:tabs>
                <w:tab w:val="left" w:pos="720"/>
                <w:tab w:val="left" w:pos="1440"/>
              </w:tabs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&gt;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lang w:eastAsia="zh-TW"/>
              </w:rPr>
              <w:t xml:space="preserve">100 </w:t>
            </w:r>
            <w:r w:rsidR="00A011F1"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mg h/L</w:t>
            </w:r>
            <w:r w:rsidR="00A011F1" w:rsidRPr="00F42DCE">
              <w:rPr>
                <w:rFonts w:ascii="Times New Roman" w:hAnsi="Times New Roman" w:cs="Times New Roman"/>
                <w:color w:val="000000" w:themeColor="text1"/>
                <w:sz w:val="20"/>
                <w:lang w:eastAsia="zh-TW"/>
              </w:rPr>
              <w:t xml:space="preserve"> 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lang w:eastAsia="zh-TW"/>
              </w:rPr>
              <w:t>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EF136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12.5(15/120)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8A4F9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3.2(4/125)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1D9DC8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3.906(1.334,11.435)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3AB369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9.3(2.6, 16.7)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018DFF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0.007</w:t>
            </w:r>
          </w:p>
        </w:tc>
      </w:tr>
      <w:tr w:rsidR="005A54B2" w:rsidRPr="00F42DCE" w14:paraId="27EF83F8" w14:textId="77777777" w:rsidTr="00B56134">
        <w:trPr>
          <w:trHeight w:val="20"/>
        </w:trPr>
        <w:tc>
          <w:tcPr>
            <w:tcW w:w="88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00209A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Adverse events</w:t>
            </w:r>
          </w:p>
        </w:tc>
      </w:tr>
      <w:tr w:rsidR="005A54B2" w:rsidRPr="00F42DCE" w14:paraId="39D258F8" w14:textId="77777777" w:rsidTr="00B56134">
        <w:trPr>
          <w:trHeight w:val="20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69AA2" w14:textId="77777777" w:rsidR="005A54B2" w:rsidRPr="00F42DCE" w:rsidRDefault="005A54B2" w:rsidP="00B56134">
            <w:pPr>
              <w:pStyle w:val="a3"/>
              <w:tabs>
                <w:tab w:val="left" w:pos="720"/>
                <w:tab w:val="left" w:pos="1440"/>
              </w:tabs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AE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71503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50.0(71/142)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DFDF6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44.1(67/152)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4B975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1.134(0.890, 1.447)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8B9758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5.9(-5.4, 17.1)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39DCA5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0.309</w:t>
            </w:r>
          </w:p>
        </w:tc>
      </w:tr>
      <w:tr w:rsidR="005A54B2" w:rsidRPr="00F42DCE" w14:paraId="0631E48A" w14:textId="77777777" w:rsidTr="00B56134">
        <w:trPr>
          <w:trHeight w:val="20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BF051" w14:textId="77777777" w:rsidR="005A54B2" w:rsidRPr="00F42DCE" w:rsidRDefault="005A54B2" w:rsidP="00B56134">
            <w:pPr>
              <w:pStyle w:val="a3"/>
              <w:tabs>
                <w:tab w:val="left" w:pos="720"/>
                <w:tab w:val="left" w:pos="1440"/>
              </w:tabs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AKI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2F458B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21.1(30/142)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8BB179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20.4(31/152)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244FD7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1.036(0.663, 1.619)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E17BFB4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0.7(-8.5, 10.1)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212A4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0.877</w:t>
            </w:r>
          </w:p>
        </w:tc>
      </w:tr>
      <w:tr w:rsidR="005A54B2" w:rsidRPr="00F42DCE" w14:paraId="3C7B054E" w14:textId="77777777" w:rsidTr="00B56134">
        <w:trPr>
          <w:trHeight w:val="20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93622" w14:textId="77777777" w:rsidR="005A54B2" w:rsidRPr="00F42DCE" w:rsidRDefault="005A54B2" w:rsidP="00B56134">
            <w:pPr>
              <w:pStyle w:val="a3"/>
              <w:tabs>
                <w:tab w:val="left" w:pos="720"/>
                <w:tab w:val="left" w:pos="1440"/>
              </w:tabs>
              <w:spacing w:before="0" w:line="240" w:lineRule="auto"/>
              <w:ind w:firstLine="400"/>
              <w:jc w:val="right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u w:color="000000"/>
              </w:rPr>
              <w:t>KIDGO Stage 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3E9270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56.7(17/30)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84B598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66.7(20/30)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75910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0.850(0.568, 1.271)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60BAA4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-10.0(-32.5, 14.0)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E4FAED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0.426</w:t>
            </w:r>
          </w:p>
        </w:tc>
      </w:tr>
      <w:tr w:rsidR="005A54B2" w:rsidRPr="00F42DCE" w14:paraId="65FED2D8" w14:textId="77777777" w:rsidTr="00B56134">
        <w:trPr>
          <w:trHeight w:val="20"/>
        </w:trPr>
        <w:tc>
          <w:tcPr>
            <w:tcW w:w="2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874572" w14:textId="77777777" w:rsidR="005A54B2" w:rsidRPr="00F42DCE" w:rsidRDefault="005A54B2" w:rsidP="00B56134">
            <w:pPr>
              <w:pStyle w:val="a3"/>
              <w:tabs>
                <w:tab w:val="left" w:pos="720"/>
                <w:tab w:val="left" w:pos="1440"/>
              </w:tabs>
              <w:spacing w:before="0" w:line="240" w:lineRule="auto"/>
              <w:ind w:firstLine="400"/>
              <w:jc w:val="right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u w:color="000000"/>
              </w:rPr>
              <w:t>KIDGO Stage 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800487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33.3(10/30)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3A67EA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26.7(8/30)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B150AD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1.250(0.573, 2.727)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C70E06D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6.7(-16.0, 28.5)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5E9ECC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0.573</w:t>
            </w:r>
          </w:p>
        </w:tc>
      </w:tr>
      <w:tr w:rsidR="005A54B2" w:rsidRPr="00F42DCE" w14:paraId="4A7E55C9" w14:textId="77777777" w:rsidTr="00B56134">
        <w:trPr>
          <w:trHeight w:val="20"/>
        </w:trPr>
        <w:tc>
          <w:tcPr>
            <w:tcW w:w="230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EBA765" w14:textId="77777777" w:rsidR="005A54B2" w:rsidRPr="00F42DCE" w:rsidRDefault="005A54B2" w:rsidP="00B56134">
            <w:pPr>
              <w:pStyle w:val="a3"/>
              <w:tabs>
                <w:tab w:val="left" w:pos="720"/>
                <w:tab w:val="left" w:pos="1440"/>
              </w:tabs>
              <w:spacing w:before="0" w:line="240" w:lineRule="auto"/>
              <w:ind w:firstLine="400"/>
              <w:jc w:val="right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u w:color="000000"/>
              </w:rPr>
              <w:t>KIDGO Stage 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1C25B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10.0(3/30)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09EFDA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6.7(2/30)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37362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1.500(0.270, 8.345)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</w:tcPr>
          <w:p w14:paraId="25AE53BD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3.3(-12.7, 19.7)</w:t>
            </w:r>
          </w:p>
        </w:tc>
        <w:tc>
          <w:tcPr>
            <w:tcW w:w="76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CF4B09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0.640</w:t>
            </w:r>
          </w:p>
        </w:tc>
      </w:tr>
    </w:tbl>
    <w:p w14:paraId="6BADDEBA" w14:textId="27D66C0C" w:rsidR="005A54B2" w:rsidRPr="00F42DCE" w:rsidRDefault="005A54B2" w:rsidP="005A54B2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Data are n (%) or median (IQR). n: sample size. HD: </w:t>
      </w:r>
      <w:proofErr w:type="gramStart"/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>high</w:t>
      </w:r>
      <w:r w:rsidR="00DB2695"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>-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>dose</w:t>
      </w:r>
      <w:proofErr w:type="gramEnd"/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LD: </w:t>
      </w:r>
      <w:proofErr w:type="gramStart"/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>low</w:t>
      </w:r>
      <w:r w:rsidR="00DB2695"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>-d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>ose</w:t>
      </w:r>
      <w:proofErr w:type="gramEnd"/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RR: relative risk. HR: hazard ratio. *: Superinfection and original </w:t>
      </w:r>
      <w:r w:rsidRPr="00F42DCE">
        <w:rPr>
          <w:rFonts w:ascii="Times New Roman" w:eastAsia="DengXian" w:hAnsi="Times New Roman" w:cs="Times New Roman"/>
          <w:color w:val="000000" w:themeColor="text1"/>
          <w:sz w:val="20"/>
          <w:szCs w:val="20"/>
          <w:u w:color="000000"/>
        </w:rPr>
        <w:t>Bacterial persistence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F42DCE">
        <w:rPr>
          <w:rFonts w:ascii="Times New Roman" w:eastAsia="DengXian" w:hAnsi="Times New Roman" w:cs="Times New Roman"/>
          <w:color w:val="000000" w:themeColor="text1"/>
          <w:sz w:val="20"/>
          <w:szCs w:val="20"/>
          <w:u w:color="000000"/>
        </w:rPr>
        <w:t>co-exist in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6 patients, so the sum of the bacterial clearance fractions was greater than 100%. 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#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</w:t>
      </w:r>
      <w:r w:rsidRPr="00F42DCE">
        <w:rPr>
          <w:rFonts w:ascii="Times New Roman" w:eastAsia="DengXian" w:hAnsi="Times New Roman" w:cs="Times New Roman"/>
          <w:color w:val="000000" w:themeColor="text1"/>
          <w:sz w:val="20"/>
          <w:szCs w:val="20"/>
          <w:u w:color="000000"/>
        </w:rPr>
        <w:t xml:space="preserve">Ventilated-free days at 28 days. 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†</w:t>
      </w:r>
      <w:r w:rsidRPr="00F42DCE">
        <w:rPr>
          <w:rFonts w:ascii="Times New Roman" w:eastAsia="DengXian" w:hAnsi="Times New Roman" w:cs="Times New Roman"/>
          <w:color w:val="000000" w:themeColor="text1"/>
          <w:sz w:val="20"/>
          <w:szCs w:val="20"/>
          <w:u w:color="000000"/>
        </w:rPr>
        <w:t>: Length of ICU stay.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 ‡</w:t>
      </w:r>
      <w:r w:rsidRPr="00F42DCE">
        <w:rPr>
          <w:rFonts w:ascii="Times New Roman" w:eastAsia="DengXian" w:hAnsi="Times New Roman" w:cs="Times New Roman"/>
          <w:color w:val="000000" w:themeColor="text1"/>
          <w:sz w:val="20"/>
          <w:szCs w:val="20"/>
          <w:u w:color="000000"/>
        </w:rPr>
        <w:t>: Length of hospital stay. OS: overall survival.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AE:</w:t>
      </w:r>
      <w:r w:rsidRPr="00F42DCE">
        <w:rPr>
          <w:rFonts w:ascii="Times New Roman" w:hAnsi="Times New Roman" w:cs="Times New Roman"/>
          <w:sz w:val="20"/>
          <w:szCs w:val="20"/>
        </w:rPr>
        <w:t xml:space="preserve"> 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>adverse events. AKI: acute kidney injury.</w:t>
      </w:r>
      <w:r w:rsidR="00F13530"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>KDIGO: Kidney Disease Improving Global Outcomes.</w:t>
      </w:r>
    </w:p>
    <w:p w14:paraId="08467631" w14:textId="77777777" w:rsidR="005A54B2" w:rsidRPr="00F42DCE" w:rsidRDefault="005A54B2" w:rsidP="005A54B2">
      <w:pPr>
        <w:rPr>
          <w:rFonts w:ascii="Times New Roman" w:hAnsi="Times New Roman" w:cs="Times New Roman"/>
        </w:rPr>
      </w:pPr>
    </w:p>
    <w:p w14:paraId="1230E994" w14:textId="0469EB93" w:rsidR="005A54B2" w:rsidRPr="00F42DCE" w:rsidRDefault="005A54B2" w:rsidP="005A54B2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42DCE">
        <w:rPr>
          <w:rFonts w:ascii="Times New Roman" w:hAnsi="Times New Roman" w:cs="Times New Roman"/>
          <w:i/>
          <w:iCs/>
          <w:color w:val="000000" w:themeColor="text1"/>
        </w:rPr>
        <w:lastRenderedPageBreak/>
        <w:t xml:space="preserve">Table S5 </w:t>
      </w:r>
      <w:r w:rsidRPr="00F42DCE">
        <w:rPr>
          <w:rFonts w:ascii="Times New Roman" w:hAnsi="Times New Roman" w:cs="Times New Roman"/>
          <w:color w:val="000000" w:themeColor="text1"/>
        </w:rPr>
        <w:t>-Association between the target AUC compliance and clinical outcomes</w:t>
      </w:r>
      <w:r w:rsidR="00484549" w:rsidRPr="00F42DCE">
        <w:rPr>
          <w:rFonts w:ascii="Times New Roman" w:hAnsi="Times New Roman" w:cs="Times New Roman"/>
          <w:color w:val="000000" w:themeColor="text1"/>
        </w:rPr>
        <w:t>.</w:t>
      </w:r>
      <w:r w:rsidR="00653502" w:rsidRPr="00653502">
        <w:rPr>
          <w:rFonts w:ascii="Times New Roman" w:hAnsi="Times New Roman" w:cs="Times New Roman"/>
          <w:color w:val="000000" w:themeColor="text1"/>
        </w:rPr>
        <w:t xml:space="preserve"> </w:t>
      </w:r>
      <w:r w:rsidR="00653502" w:rsidRPr="00F42DCE">
        <w:rPr>
          <w:rFonts w:ascii="Times New Roman" w:hAnsi="Times New Roman" w:cs="Times New Roman"/>
          <w:color w:val="000000" w:themeColor="text1"/>
        </w:rPr>
        <w:t>Association between the target AUC compliance and clinical outcomes in septic shock patients</w:t>
      </w:r>
      <w:r w:rsidR="00653502">
        <w:rPr>
          <w:rFonts w:ascii="Times New Roman" w:hAnsi="Times New Roman" w:cs="Times New Roman"/>
          <w:color w:val="000000" w:themeColor="text1"/>
        </w:rPr>
        <w:t>.</w:t>
      </w:r>
      <w:r w:rsidR="00653502" w:rsidRPr="00653502">
        <w:rPr>
          <w:rFonts w:ascii="Times New Roman" w:hAnsi="Times New Roman" w:cs="Times New Roman"/>
          <w:iCs/>
          <w:color w:val="000000" w:themeColor="text1"/>
        </w:rPr>
        <w:t xml:space="preserve"> </w:t>
      </w:r>
      <w:r w:rsidR="00653502" w:rsidRPr="00F42DCE">
        <w:rPr>
          <w:rFonts w:ascii="Times New Roman" w:hAnsi="Times New Roman" w:cs="Times New Roman"/>
          <w:iCs/>
          <w:color w:val="000000" w:themeColor="text1"/>
        </w:rPr>
        <w:t>Baseline</w:t>
      </w:r>
      <w:r w:rsidR="00653502" w:rsidRPr="00F42DCE">
        <w:rPr>
          <w:rFonts w:ascii="Times New Roman" w:hAnsi="Times New Roman" w:cs="Times New Roman"/>
          <w:color w:val="000000" w:themeColor="text1"/>
        </w:rPr>
        <w:t xml:space="preserve"> characteristics for sepsis patients with and without shock.</w:t>
      </w:r>
    </w:p>
    <w:tbl>
      <w:tblPr>
        <w:tblStyle w:val="TableNormal"/>
        <w:tblW w:w="5000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4A0" w:firstRow="1" w:lastRow="0" w:firstColumn="1" w:lastColumn="0" w:noHBand="0" w:noVBand="1"/>
      </w:tblPr>
      <w:tblGrid>
        <w:gridCol w:w="2458"/>
        <w:gridCol w:w="1542"/>
        <w:gridCol w:w="1852"/>
        <w:gridCol w:w="1650"/>
        <w:gridCol w:w="804"/>
      </w:tblGrid>
      <w:tr w:rsidR="005A54B2" w:rsidRPr="00F42DCE" w14:paraId="37049003" w14:textId="77777777" w:rsidTr="00B56134">
        <w:trPr>
          <w:trHeight w:val="20"/>
        </w:trPr>
        <w:tc>
          <w:tcPr>
            <w:tcW w:w="1480" w:type="pct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7D99F2" w14:textId="77777777" w:rsidR="005A54B2" w:rsidRPr="00F42DCE" w:rsidRDefault="005A54B2" w:rsidP="00B56134">
            <w:pPr>
              <w:tabs>
                <w:tab w:val="left" w:pos="720"/>
                <w:tab w:val="left" w:pos="1440"/>
              </w:tabs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Outcomes</w:t>
            </w:r>
          </w:p>
        </w:tc>
        <w:tc>
          <w:tcPr>
            <w:tcW w:w="3036" w:type="pct"/>
            <w:gridSpan w:val="3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87C82E" w14:textId="77777777" w:rsidR="005A54B2" w:rsidRPr="00F42DCE" w:rsidRDefault="005A54B2" w:rsidP="00B5613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lang w:eastAsia="zh-TW"/>
              </w:rPr>
              <w:t>ssAUC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  <w:lang w:eastAsia="zh-TW"/>
              </w:rPr>
              <w:t>0–24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lang w:eastAsia="zh-TW"/>
              </w:rPr>
              <w:t xml:space="preserve"> 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at the seventh dose</w:t>
            </w:r>
          </w:p>
        </w:tc>
        <w:tc>
          <w:tcPr>
            <w:tcW w:w="484" w:type="pct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E1782E0" w14:textId="77777777" w:rsidR="005A54B2" w:rsidRPr="00F42DCE" w:rsidRDefault="005A54B2" w:rsidP="00B56134">
            <w:pPr>
              <w:tabs>
                <w:tab w:val="left" w:pos="720"/>
              </w:tabs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</w:rPr>
              <w:t xml:space="preserve">p 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value</w:t>
            </w:r>
          </w:p>
        </w:tc>
      </w:tr>
      <w:tr w:rsidR="005A54B2" w:rsidRPr="00F42DCE" w14:paraId="1FEFE8DF" w14:textId="77777777" w:rsidTr="00B56134">
        <w:trPr>
          <w:trHeight w:val="20"/>
        </w:trPr>
        <w:tc>
          <w:tcPr>
            <w:tcW w:w="1480" w:type="pct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158540" w14:textId="77777777" w:rsidR="005A54B2" w:rsidRPr="00F42DCE" w:rsidRDefault="005A54B2" w:rsidP="00B56134">
            <w:pPr>
              <w:tabs>
                <w:tab w:val="left" w:pos="720"/>
                <w:tab w:val="left" w:pos="1440"/>
              </w:tabs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A5D0FF" w14:textId="2687D193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&lt;50 </w:t>
            </w:r>
            <w:r w:rsidR="00A011F1"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mg </w:t>
            </w:r>
            <w:r w:rsidR="008274C0"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· </w:t>
            </w:r>
            <w:r w:rsidR="00A011F1"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h/L</w:t>
            </w:r>
          </w:p>
          <w:p w14:paraId="254FC44B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(n=107)</w:t>
            </w:r>
          </w:p>
        </w:tc>
        <w:tc>
          <w:tcPr>
            <w:tcW w:w="1115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A3C2E" w14:textId="13D98E98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50–100 </w:t>
            </w:r>
            <w:r w:rsidR="00A011F1"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mg</w:t>
            </w:r>
            <w:r w:rsidR="008274C0"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· </w:t>
            </w:r>
            <w:r w:rsidR="00A011F1"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h/L</w:t>
            </w:r>
          </w:p>
          <w:p w14:paraId="6F535666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(n=132)</w:t>
            </w:r>
          </w:p>
        </w:tc>
        <w:tc>
          <w:tcPr>
            <w:tcW w:w="993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66EE8" w14:textId="61B0641E" w:rsidR="005A54B2" w:rsidRPr="00F42DCE" w:rsidRDefault="005A54B2" w:rsidP="00B5613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&gt;100 </w:t>
            </w:r>
            <w:r w:rsidR="00A011F1"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mg</w:t>
            </w:r>
            <w:r w:rsidR="008274C0"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· </w:t>
            </w:r>
            <w:r w:rsidR="00A011F1"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h/L</w:t>
            </w:r>
          </w:p>
          <w:p w14:paraId="3C799911" w14:textId="77777777" w:rsidR="005A54B2" w:rsidRPr="00F42DCE" w:rsidRDefault="005A54B2" w:rsidP="00B5613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(n=19)</w:t>
            </w:r>
          </w:p>
        </w:tc>
        <w:tc>
          <w:tcPr>
            <w:tcW w:w="484" w:type="pct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F1F27A" w14:textId="77777777" w:rsidR="005A54B2" w:rsidRPr="00F42DCE" w:rsidRDefault="005A54B2" w:rsidP="00B56134">
            <w:pPr>
              <w:tabs>
                <w:tab w:val="left" w:pos="72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5A54B2" w:rsidRPr="00F42DCE" w14:paraId="5E44FF80" w14:textId="77777777" w:rsidTr="00B56134">
        <w:trPr>
          <w:trHeight w:val="20"/>
        </w:trPr>
        <w:tc>
          <w:tcPr>
            <w:tcW w:w="148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56F7A" w14:textId="77777777" w:rsidR="005A54B2" w:rsidRPr="00F42DCE" w:rsidRDefault="005A54B2" w:rsidP="00B56134">
            <w:pPr>
              <w:rPr>
                <w:rFonts w:ascii="Times New Roman" w:eastAsia="DengXian" w:hAnsi="Times New Roman" w:cs="Times New Roman"/>
                <w:color w:val="000000" w:themeColor="text1"/>
                <w:sz w:val="20"/>
                <w:u w:color="000000"/>
              </w:rPr>
            </w:pPr>
            <w:r w:rsidRPr="00F42DCE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u w:color="000000"/>
              </w:rPr>
              <w:t>14-day response, %</w:t>
            </w:r>
          </w:p>
        </w:tc>
        <w:tc>
          <w:tcPr>
            <w:tcW w:w="92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28B91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72.0(77/107)</w:t>
            </w:r>
          </w:p>
        </w:tc>
        <w:tc>
          <w:tcPr>
            <w:tcW w:w="111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C0F0E5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66.7(88/132)</w:t>
            </w:r>
          </w:p>
        </w:tc>
        <w:tc>
          <w:tcPr>
            <w:tcW w:w="99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E67C61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57.9(11/19)</w:t>
            </w:r>
          </w:p>
        </w:tc>
        <w:tc>
          <w:tcPr>
            <w:tcW w:w="48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3E3A08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0.412</w:t>
            </w:r>
          </w:p>
        </w:tc>
      </w:tr>
      <w:tr w:rsidR="005A54B2" w:rsidRPr="00F42DCE" w14:paraId="2842A262" w14:textId="77777777" w:rsidTr="00B56134">
        <w:trPr>
          <w:trHeight w:val="20"/>
        </w:trPr>
        <w:tc>
          <w:tcPr>
            <w:tcW w:w="1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AACFD" w14:textId="77777777" w:rsidR="005A54B2" w:rsidRPr="00F42DCE" w:rsidRDefault="005A54B2" w:rsidP="00B56134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u w:color="000000"/>
              </w:rPr>
              <w:t>14-day mortality, %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B376E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17.8(19/107)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AA68C8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18.2(24/132)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8270D6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15.8(3/19)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F93B6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0.968</w:t>
            </w:r>
          </w:p>
        </w:tc>
      </w:tr>
      <w:tr w:rsidR="005A54B2" w:rsidRPr="00F42DCE" w14:paraId="78ECFEB3" w14:textId="77777777" w:rsidTr="00B56134">
        <w:trPr>
          <w:trHeight w:val="20"/>
        </w:trPr>
        <w:tc>
          <w:tcPr>
            <w:tcW w:w="1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C4758" w14:textId="77777777" w:rsidR="005A54B2" w:rsidRPr="00F42DCE" w:rsidRDefault="005A54B2" w:rsidP="00B56134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28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lang w:val="zh-CN"/>
              </w:rPr>
              <w:t>-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day mortality</w:t>
            </w:r>
            <w:r w:rsidRPr="00F42DCE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u w:color="000000"/>
              </w:rPr>
              <w:t>, %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29C839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27.1(29/107)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F2F09A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30.0(39/132)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04F8C6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21.1(4/19)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C87993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0.721</w:t>
            </w:r>
          </w:p>
        </w:tc>
      </w:tr>
      <w:tr w:rsidR="005A54B2" w:rsidRPr="00F42DCE" w14:paraId="4CC0C675" w14:textId="77777777" w:rsidTr="00B56134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4146F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Bacterial Clearance*</w:t>
            </w:r>
          </w:p>
        </w:tc>
      </w:tr>
      <w:tr w:rsidR="005A54B2" w:rsidRPr="00F42DCE" w14:paraId="7768F952" w14:textId="77777777" w:rsidTr="00B56134">
        <w:trPr>
          <w:trHeight w:val="20"/>
        </w:trPr>
        <w:tc>
          <w:tcPr>
            <w:tcW w:w="1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8A5212" w14:textId="77777777" w:rsidR="005A54B2" w:rsidRPr="00F42DCE" w:rsidRDefault="005A54B2" w:rsidP="00B56134">
            <w:pPr>
              <w:pStyle w:val="a3"/>
              <w:tabs>
                <w:tab w:val="left" w:pos="720"/>
                <w:tab w:val="left" w:pos="1440"/>
              </w:tabs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  <w:t>Microbiological failure, %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7B2EAA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35.4(34/96)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BA1D74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42.4(53/125)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08C1FC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31.6(6/19)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6A808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0.458</w:t>
            </w:r>
          </w:p>
        </w:tc>
      </w:tr>
      <w:tr w:rsidR="005A54B2" w:rsidRPr="00F42DCE" w14:paraId="36431531" w14:textId="77777777" w:rsidTr="00B56134">
        <w:trPr>
          <w:trHeight w:val="20"/>
        </w:trPr>
        <w:tc>
          <w:tcPr>
            <w:tcW w:w="1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31A465" w14:textId="77777777" w:rsidR="005A54B2" w:rsidRPr="00F42DCE" w:rsidRDefault="005A54B2" w:rsidP="00B56134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u w:color="000000"/>
              </w:rPr>
              <w:t>Bacterial persistence, %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C8165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50.0(48/96)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7CDD34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50.4(63/125)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EE1BE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52.6(10/19)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7054D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0.978</w:t>
            </w:r>
          </w:p>
        </w:tc>
      </w:tr>
      <w:tr w:rsidR="005A54B2" w:rsidRPr="00F42DCE" w14:paraId="5F276F60" w14:textId="77777777" w:rsidTr="00B56134">
        <w:trPr>
          <w:trHeight w:val="20"/>
        </w:trPr>
        <w:tc>
          <w:tcPr>
            <w:tcW w:w="1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90D7CF" w14:textId="77777777" w:rsidR="005A54B2" w:rsidRPr="00F42DCE" w:rsidRDefault="005A54B2" w:rsidP="00B56134">
            <w:pPr>
              <w:tabs>
                <w:tab w:val="left" w:pos="720"/>
                <w:tab w:val="left" w:pos="1440"/>
              </w:tabs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Superinfection</w:t>
            </w:r>
            <w:r w:rsidRPr="00F42DCE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u w:color="000000"/>
              </w:rPr>
              <w:t>, %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40654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17.7(17/96)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38E18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8.8(11/125)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4F16CC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21.1(4/19)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2A4F0C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0.091</w:t>
            </w:r>
          </w:p>
        </w:tc>
      </w:tr>
      <w:tr w:rsidR="005A54B2" w:rsidRPr="00F42DCE" w14:paraId="260BAC8E" w14:textId="77777777" w:rsidTr="00B56134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E8A4EC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Time-to-event data</w:t>
            </w:r>
          </w:p>
        </w:tc>
      </w:tr>
      <w:tr w:rsidR="005A54B2" w:rsidRPr="00F42DCE" w14:paraId="543199A8" w14:textId="77777777" w:rsidTr="00B56134">
        <w:trPr>
          <w:trHeight w:val="20"/>
        </w:trPr>
        <w:tc>
          <w:tcPr>
            <w:tcW w:w="1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E78D9E" w14:textId="77777777" w:rsidR="005A54B2" w:rsidRPr="00F42DCE" w:rsidRDefault="005A54B2" w:rsidP="00B56134">
            <w:pPr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</w:pPr>
            <w:r w:rsidRPr="00F42DCE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u w:color="000000"/>
              </w:rPr>
              <w:t>VFD</w:t>
            </w:r>
            <w:r w:rsidRPr="00F42DCE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u w:color="000000"/>
                <w:vertAlign w:val="superscript"/>
              </w:rPr>
              <w:t>#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  <w:t>,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Q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2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(Q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1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, Q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3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30AB8E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12(5, 19)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325987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11(5, 19)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15BF2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14(5, 20)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12CD4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0.947</w:t>
            </w:r>
          </w:p>
        </w:tc>
      </w:tr>
      <w:tr w:rsidR="005A54B2" w:rsidRPr="00F42DCE" w14:paraId="78FAF507" w14:textId="77777777" w:rsidTr="00B56134">
        <w:trPr>
          <w:trHeight w:val="20"/>
        </w:trPr>
        <w:tc>
          <w:tcPr>
            <w:tcW w:w="1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E0974E" w14:textId="77777777" w:rsidR="005A54B2" w:rsidRPr="00F42DCE" w:rsidRDefault="005A54B2" w:rsidP="00B56134">
            <w:pPr>
              <w:pStyle w:val="a3"/>
              <w:tabs>
                <w:tab w:val="left" w:pos="720"/>
                <w:tab w:val="left" w:pos="1440"/>
              </w:tabs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ICU-days</w:t>
            </w:r>
            <w:r w:rsidRPr="00F42DCE">
              <w:rPr>
                <w:rFonts w:ascii="Times New Roman" w:eastAsia="宋体" w:hAnsi="Times New Roman" w:cs="Times New Roman"/>
                <w:color w:val="000000" w:themeColor="text1"/>
                <w:sz w:val="20"/>
                <w:vertAlign w:val="superscript"/>
              </w:rPr>
              <w:t>†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  <w:t>,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Q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2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(Q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1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, Q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3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193392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26(20, 37)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C56A1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24(17, 37)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46296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21(15, 31)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6F753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0.158</w:t>
            </w:r>
          </w:p>
        </w:tc>
      </w:tr>
      <w:tr w:rsidR="005A54B2" w:rsidRPr="00F42DCE" w14:paraId="0EB7DB86" w14:textId="77777777" w:rsidTr="00B56134">
        <w:trPr>
          <w:trHeight w:val="20"/>
        </w:trPr>
        <w:tc>
          <w:tcPr>
            <w:tcW w:w="1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7117E" w14:textId="77777777" w:rsidR="005A54B2" w:rsidRPr="00F42DCE" w:rsidRDefault="005A54B2" w:rsidP="00B56134">
            <w:pPr>
              <w:pStyle w:val="a3"/>
              <w:tabs>
                <w:tab w:val="left" w:pos="720"/>
                <w:tab w:val="left" w:pos="1440"/>
              </w:tabs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Hospital-days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perscript"/>
              </w:rPr>
              <w:t>‡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  <w:t>,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Q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2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(Q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1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, Q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3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6E3AC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42(29, 98)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D8E93F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58(24, -)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8CC5C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42(18, -)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4C148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0.203</w:t>
            </w:r>
          </w:p>
        </w:tc>
      </w:tr>
      <w:tr w:rsidR="005A54B2" w:rsidRPr="00F42DCE" w14:paraId="13C0C7D4" w14:textId="77777777" w:rsidTr="00B56134">
        <w:trPr>
          <w:trHeight w:val="20"/>
        </w:trPr>
        <w:tc>
          <w:tcPr>
            <w:tcW w:w="1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D5A87" w14:textId="77777777" w:rsidR="005A54B2" w:rsidRPr="00F42DCE" w:rsidRDefault="005A54B2" w:rsidP="00B56134">
            <w:pPr>
              <w:pStyle w:val="a3"/>
              <w:tabs>
                <w:tab w:val="left" w:pos="720"/>
                <w:tab w:val="left" w:pos="1440"/>
              </w:tabs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OS, Q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2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(Q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1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, Q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</w:rPr>
              <w:t>3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)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36C563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38(25, 49)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F205C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34(23, 50)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C94882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30(21, 42)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F69F5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0.651</w:t>
            </w:r>
          </w:p>
        </w:tc>
      </w:tr>
      <w:tr w:rsidR="005A54B2" w:rsidRPr="00F42DCE" w14:paraId="6491F118" w14:textId="77777777" w:rsidTr="00B56134">
        <w:trPr>
          <w:trHeight w:val="2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BED22D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Adverse events</w:t>
            </w:r>
          </w:p>
        </w:tc>
      </w:tr>
      <w:tr w:rsidR="005A54B2" w:rsidRPr="00F42DCE" w14:paraId="6430E7B5" w14:textId="77777777" w:rsidTr="00B56134">
        <w:trPr>
          <w:trHeight w:val="20"/>
        </w:trPr>
        <w:tc>
          <w:tcPr>
            <w:tcW w:w="1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DB235F" w14:textId="77777777" w:rsidR="005A54B2" w:rsidRPr="00F42DCE" w:rsidRDefault="005A54B2" w:rsidP="00B56134">
            <w:pPr>
              <w:pStyle w:val="a3"/>
              <w:tabs>
                <w:tab w:val="left" w:pos="720"/>
                <w:tab w:val="left" w:pos="1440"/>
              </w:tabs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AE, %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8E4CD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47.7(51/107)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E7EE4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53.0(70/132)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6B263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42.1(8/19)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A67DB2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0.551</w:t>
            </w:r>
          </w:p>
        </w:tc>
      </w:tr>
      <w:tr w:rsidR="005A54B2" w:rsidRPr="00F42DCE" w14:paraId="70CA2BC7" w14:textId="77777777" w:rsidTr="00B56134">
        <w:trPr>
          <w:trHeight w:val="20"/>
        </w:trPr>
        <w:tc>
          <w:tcPr>
            <w:tcW w:w="1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606FC" w14:textId="77777777" w:rsidR="005A54B2" w:rsidRPr="00F42DCE" w:rsidRDefault="005A54B2" w:rsidP="00B56134">
            <w:pPr>
              <w:pStyle w:val="a3"/>
              <w:tabs>
                <w:tab w:val="left" w:pos="720"/>
                <w:tab w:val="left" w:pos="1440"/>
              </w:tabs>
              <w:spacing w:before="0" w:line="240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AKI, %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B6D189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14.0(15/107)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911C09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26.5(35/132)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ED3FA4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36.8(7/19)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F3D29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0.019</w:t>
            </w:r>
          </w:p>
        </w:tc>
      </w:tr>
      <w:tr w:rsidR="005A54B2" w:rsidRPr="00F42DCE" w14:paraId="5AE631F2" w14:textId="77777777" w:rsidTr="00B56134">
        <w:trPr>
          <w:trHeight w:val="20"/>
        </w:trPr>
        <w:tc>
          <w:tcPr>
            <w:tcW w:w="1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E61FD" w14:textId="77777777" w:rsidR="005A54B2" w:rsidRPr="00F42DCE" w:rsidRDefault="005A54B2" w:rsidP="00B56134">
            <w:pPr>
              <w:pStyle w:val="a3"/>
              <w:tabs>
                <w:tab w:val="left" w:pos="720"/>
                <w:tab w:val="left" w:pos="1440"/>
              </w:tabs>
              <w:spacing w:before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u w:color="000000"/>
              </w:rPr>
              <w:t>KIDGO Stage 1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01E194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78.6(11/14)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7CD39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54.3(19/35)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C8D11B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42.9(3/7)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AEB00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0.193</w:t>
            </w:r>
          </w:p>
        </w:tc>
      </w:tr>
      <w:tr w:rsidR="005A54B2" w:rsidRPr="00F42DCE" w14:paraId="3ABB3708" w14:textId="77777777" w:rsidTr="00B56134">
        <w:trPr>
          <w:trHeight w:val="20"/>
        </w:trPr>
        <w:tc>
          <w:tcPr>
            <w:tcW w:w="1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6EDAD" w14:textId="77777777" w:rsidR="005A54B2" w:rsidRPr="00F42DCE" w:rsidRDefault="005A54B2" w:rsidP="00B56134">
            <w:pPr>
              <w:pStyle w:val="a3"/>
              <w:tabs>
                <w:tab w:val="left" w:pos="720"/>
                <w:tab w:val="left" w:pos="1440"/>
              </w:tabs>
              <w:spacing w:before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u w:color="000000"/>
              </w:rPr>
              <w:t>KIDGO Stage 2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A8DABE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21.4(3/14)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C7D25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37.1(13/35)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B9D147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28.6(2/7)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9E6CA8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0.555</w:t>
            </w:r>
          </w:p>
        </w:tc>
      </w:tr>
      <w:tr w:rsidR="005A54B2" w:rsidRPr="00F42DCE" w14:paraId="097E279F" w14:textId="77777777" w:rsidTr="00B56134">
        <w:trPr>
          <w:trHeight w:val="20"/>
        </w:trPr>
        <w:tc>
          <w:tcPr>
            <w:tcW w:w="148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B0B1E" w14:textId="0095CB20" w:rsidR="005A54B2" w:rsidRPr="00F42DCE" w:rsidRDefault="00F42DCE" w:rsidP="00B56134">
            <w:pPr>
              <w:pStyle w:val="a3"/>
              <w:tabs>
                <w:tab w:val="left" w:pos="720"/>
                <w:tab w:val="left" w:pos="1440"/>
              </w:tabs>
              <w:spacing w:before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proofErr w:type="spellStart"/>
            <w:r w:rsidRPr="00F42DCE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u w:color="000000"/>
              </w:rPr>
              <w:t>d</w:t>
            </w:r>
            <w:r w:rsidR="005A54B2" w:rsidRPr="00F42DCE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u w:color="000000"/>
              </w:rPr>
              <w:t>KIDGO</w:t>
            </w:r>
            <w:proofErr w:type="spellEnd"/>
            <w:r w:rsidR="005A54B2" w:rsidRPr="00F42DCE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u w:color="000000"/>
              </w:rPr>
              <w:t xml:space="preserve"> Stage 3</w:t>
            </w:r>
          </w:p>
        </w:tc>
        <w:tc>
          <w:tcPr>
            <w:tcW w:w="92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6563D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0.0(0/14)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C741EB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8.6(3/35)</w:t>
            </w:r>
          </w:p>
        </w:tc>
        <w:tc>
          <w:tcPr>
            <w:tcW w:w="993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8B375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28.6(2/7)</w:t>
            </w:r>
          </w:p>
        </w:tc>
        <w:tc>
          <w:tcPr>
            <w:tcW w:w="48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49563D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0.095</w:t>
            </w:r>
          </w:p>
        </w:tc>
      </w:tr>
    </w:tbl>
    <w:p w14:paraId="47C2C0D9" w14:textId="3564653E" w:rsidR="005A54B2" w:rsidRDefault="005A54B2" w:rsidP="005A54B2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Data are n (%) or median (IQR). n: sample size. RR: relative risk. HR: hazard ratio. *: Superinfection and original </w:t>
      </w:r>
      <w:r w:rsidRPr="00F42DCE">
        <w:rPr>
          <w:rFonts w:ascii="Times New Roman" w:eastAsia="DengXian" w:hAnsi="Times New Roman" w:cs="Times New Roman"/>
          <w:color w:val="000000" w:themeColor="text1"/>
          <w:kern w:val="2"/>
          <w:sz w:val="20"/>
          <w:szCs w:val="20"/>
          <w:u w:color="000000"/>
        </w:rPr>
        <w:t>Bacterial persistence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F42DCE">
        <w:rPr>
          <w:rFonts w:ascii="Times New Roman" w:eastAsia="DengXian" w:hAnsi="Times New Roman" w:cs="Times New Roman"/>
          <w:color w:val="000000" w:themeColor="text1"/>
          <w:kern w:val="2"/>
          <w:sz w:val="20"/>
          <w:szCs w:val="20"/>
          <w:u w:color="000000"/>
        </w:rPr>
        <w:t>co-exist in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6 patients, so the sum of the</w:t>
      </w:r>
      <w:r w:rsidRPr="00F42DCE">
        <w:rPr>
          <w:rFonts w:ascii="Times New Roman" w:hAnsi="Times New Roman" w:cs="Times New Roman"/>
          <w:color w:val="000000" w:themeColor="text1"/>
        </w:rPr>
        <w:t xml:space="preserve"> 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>parts of bacterial clearance is greater than 100%</w:t>
      </w:r>
      <w:r w:rsidRPr="00F42DCE">
        <w:rPr>
          <w:rFonts w:ascii="Times New Roman" w:hAnsi="Times New Roman" w:cs="Times New Roman"/>
          <w:color w:val="000000" w:themeColor="text1"/>
          <w:sz w:val="21"/>
          <w:szCs w:val="21"/>
          <w:vertAlign w:val="superscript"/>
        </w:rPr>
        <w:t xml:space="preserve"> 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#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</w:t>
      </w:r>
      <w:r w:rsidRPr="00F42DCE">
        <w:rPr>
          <w:rFonts w:ascii="Times New Roman" w:eastAsia="DengXian" w:hAnsi="Times New Roman" w:cs="Times New Roman"/>
          <w:color w:val="000000" w:themeColor="text1"/>
          <w:sz w:val="20"/>
          <w:szCs w:val="20"/>
          <w:u w:color="000000"/>
        </w:rPr>
        <w:t xml:space="preserve">Ventilated-free days at 28 days. 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†</w:t>
      </w:r>
      <w:r w:rsidRPr="00F42DCE">
        <w:rPr>
          <w:rFonts w:ascii="Times New Roman" w:eastAsia="DengXian" w:hAnsi="Times New Roman" w:cs="Times New Roman"/>
          <w:color w:val="000000" w:themeColor="text1"/>
          <w:sz w:val="20"/>
          <w:szCs w:val="20"/>
          <w:u w:color="000000"/>
        </w:rPr>
        <w:t>: Length of ICU stay.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 xml:space="preserve"> ‡</w:t>
      </w:r>
      <w:r w:rsidRPr="00F42DCE">
        <w:rPr>
          <w:rFonts w:ascii="Times New Roman" w:eastAsia="DengXian" w:hAnsi="Times New Roman" w:cs="Times New Roman"/>
          <w:color w:val="000000" w:themeColor="text1"/>
          <w:sz w:val="20"/>
          <w:szCs w:val="20"/>
          <w:u w:color="000000"/>
        </w:rPr>
        <w:t>: Length of hospital stay. OS: overall survival.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AE:</w:t>
      </w:r>
      <w:r w:rsidRPr="00F42DCE">
        <w:rPr>
          <w:rFonts w:ascii="Times New Roman" w:hAnsi="Times New Roman" w:cs="Times New Roman"/>
        </w:rPr>
        <w:t xml:space="preserve"> 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adverse events. </w:t>
      </w:r>
      <w:r w:rsidRPr="00F42DCE">
        <w:rPr>
          <w:rFonts w:ascii="Times New Roman" w:hAnsi="Times New Roman" w:cs="Times New Roman"/>
          <w:color w:val="000000" w:themeColor="text1"/>
          <w:sz w:val="20"/>
        </w:rPr>
        <w:t>AKI: acute kidney injury.</w:t>
      </w:r>
      <w:r w:rsidR="00F13530" w:rsidRPr="00F42DCE">
        <w:rPr>
          <w:rFonts w:ascii="Times New Roman" w:hAnsi="Times New Roman" w:cs="Times New Roman"/>
          <w:color w:val="000000" w:themeColor="text1"/>
          <w:sz w:val="20"/>
        </w:rPr>
        <w:t xml:space="preserve"> 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>KDIGO: Kidney Disease Improving Global Outcomes.</w:t>
      </w:r>
    </w:p>
    <w:p w14:paraId="511A7B37" w14:textId="77777777" w:rsidR="00577178" w:rsidRDefault="00577178" w:rsidP="005A54B2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243BEB0" w14:textId="77777777" w:rsidR="00577178" w:rsidRPr="00F42DCE" w:rsidRDefault="00577178" w:rsidP="005A54B2">
      <w:pPr>
        <w:spacing w:line="36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0FDC6E4" w14:textId="45A9A181" w:rsidR="00577178" w:rsidRPr="00F42DCE" w:rsidRDefault="00577178" w:rsidP="00577178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F42DCE">
        <w:rPr>
          <w:rFonts w:ascii="Times New Roman" w:hAnsi="Times New Roman" w:cs="Times New Roman"/>
          <w:i/>
          <w:iCs/>
          <w:color w:val="000000" w:themeColor="text1"/>
        </w:rPr>
        <w:t>Table S</w:t>
      </w:r>
      <w:r>
        <w:rPr>
          <w:rFonts w:ascii="Times New Roman" w:hAnsi="Times New Roman" w:cs="Times New Roman"/>
          <w:i/>
          <w:iCs/>
          <w:color w:val="000000" w:themeColor="text1"/>
        </w:rPr>
        <w:t>6</w:t>
      </w:r>
      <w:r w:rsidRPr="00F42DCE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Pr="00F42DCE">
        <w:rPr>
          <w:rFonts w:ascii="Times New Roman" w:hAnsi="Times New Roman" w:cs="Times New Roman"/>
          <w:color w:val="000000" w:themeColor="text1"/>
        </w:rPr>
        <w:t>-Association between the target AUC compliance and clinical outcomes in septic shock patients</w:t>
      </w:r>
      <w:r w:rsidR="00653502">
        <w:rPr>
          <w:rFonts w:ascii="Times New Roman" w:hAnsi="Times New Roman" w:cs="Times New Roman"/>
          <w:color w:val="000000" w:themeColor="text1"/>
        </w:rPr>
        <w:t>.</w:t>
      </w:r>
      <w:r w:rsidR="00653502" w:rsidRPr="00653502">
        <w:rPr>
          <w:rFonts w:ascii="Times New Roman" w:hAnsi="Times New Roman" w:cs="Times New Roman"/>
          <w:iCs/>
          <w:color w:val="000000" w:themeColor="text1"/>
        </w:rPr>
        <w:t xml:space="preserve"> </w:t>
      </w:r>
      <w:r w:rsidR="00653502" w:rsidRPr="00F42DCE">
        <w:rPr>
          <w:rFonts w:ascii="Times New Roman" w:hAnsi="Times New Roman" w:cs="Times New Roman"/>
          <w:iCs/>
          <w:color w:val="000000" w:themeColor="text1"/>
        </w:rPr>
        <w:t>Baseline</w:t>
      </w:r>
      <w:r w:rsidR="00653502" w:rsidRPr="00F42DCE">
        <w:rPr>
          <w:rFonts w:ascii="Times New Roman" w:hAnsi="Times New Roman" w:cs="Times New Roman"/>
          <w:color w:val="000000" w:themeColor="text1"/>
        </w:rPr>
        <w:t xml:space="preserve"> characteristics for sepsis patients with and without shock.</w:t>
      </w:r>
    </w:p>
    <w:tbl>
      <w:tblPr>
        <w:tblStyle w:val="TableNormal"/>
        <w:tblW w:w="5000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4A0" w:firstRow="1" w:lastRow="0" w:firstColumn="1" w:lastColumn="0" w:noHBand="0" w:noVBand="1"/>
      </w:tblPr>
      <w:tblGrid>
        <w:gridCol w:w="2407"/>
        <w:gridCol w:w="1490"/>
        <w:gridCol w:w="1800"/>
        <w:gridCol w:w="1599"/>
        <w:gridCol w:w="1010"/>
      </w:tblGrid>
      <w:tr w:rsidR="00577178" w:rsidRPr="00F42DCE" w14:paraId="6215E050" w14:textId="77777777" w:rsidTr="001539DC">
        <w:trPr>
          <w:trHeight w:val="20"/>
        </w:trPr>
        <w:tc>
          <w:tcPr>
            <w:tcW w:w="1480" w:type="pct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C3EC86" w14:textId="77777777" w:rsidR="00577178" w:rsidRPr="00F42DCE" w:rsidRDefault="00577178" w:rsidP="001539DC">
            <w:pPr>
              <w:tabs>
                <w:tab w:val="left" w:pos="720"/>
                <w:tab w:val="left" w:pos="1440"/>
              </w:tabs>
              <w:ind w:firstLine="40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Outcomes</w:t>
            </w:r>
          </w:p>
        </w:tc>
        <w:tc>
          <w:tcPr>
            <w:tcW w:w="3036" w:type="pct"/>
            <w:gridSpan w:val="3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55A666" w14:textId="77777777" w:rsidR="00577178" w:rsidRPr="00F42DCE" w:rsidRDefault="00577178" w:rsidP="001539DC">
            <w:pPr>
              <w:tabs>
                <w:tab w:val="left" w:pos="720"/>
              </w:tabs>
              <w:ind w:firstLine="4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lang w:eastAsia="zh-TW"/>
              </w:rPr>
              <w:t>ssAUC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bscript"/>
                <w:lang w:eastAsia="zh-TW"/>
              </w:rPr>
              <w:t>0–24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lang w:eastAsia="zh-TW"/>
              </w:rPr>
              <w:t xml:space="preserve"> 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at the seventh dose</w:t>
            </w:r>
          </w:p>
        </w:tc>
        <w:tc>
          <w:tcPr>
            <w:tcW w:w="484" w:type="pct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DD6919" w14:textId="77777777" w:rsidR="00577178" w:rsidRPr="00F42DCE" w:rsidRDefault="00577178" w:rsidP="001539DC">
            <w:pPr>
              <w:tabs>
                <w:tab w:val="left" w:pos="720"/>
              </w:tabs>
              <w:ind w:firstLine="40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</w:rPr>
              <w:t xml:space="preserve">p 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value</w:t>
            </w:r>
          </w:p>
        </w:tc>
      </w:tr>
      <w:tr w:rsidR="00577178" w:rsidRPr="00F42DCE" w14:paraId="5C055E02" w14:textId="77777777" w:rsidTr="001539DC">
        <w:trPr>
          <w:trHeight w:val="20"/>
        </w:trPr>
        <w:tc>
          <w:tcPr>
            <w:tcW w:w="1480" w:type="pct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B3D31" w14:textId="77777777" w:rsidR="00577178" w:rsidRPr="00F42DCE" w:rsidRDefault="00577178" w:rsidP="001539DC">
            <w:pPr>
              <w:tabs>
                <w:tab w:val="left" w:pos="720"/>
                <w:tab w:val="left" w:pos="1440"/>
              </w:tabs>
              <w:ind w:firstLine="40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7782B9" w14:textId="77777777" w:rsidR="00577178" w:rsidRPr="00F42DCE" w:rsidRDefault="00577178" w:rsidP="001539DC">
            <w:pPr>
              <w:ind w:firstLine="4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&lt;50 mg · h/liter</w:t>
            </w:r>
          </w:p>
          <w:p w14:paraId="1CDEF237" w14:textId="77777777" w:rsidR="00577178" w:rsidRPr="00F42DCE" w:rsidRDefault="00577178" w:rsidP="001539DC">
            <w:pPr>
              <w:ind w:firstLine="4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(n=13)</w:t>
            </w:r>
          </w:p>
        </w:tc>
        <w:tc>
          <w:tcPr>
            <w:tcW w:w="1115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FED6F6" w14:textId="77777777" w:rsidR="00577178" w:rsidRPr="00F42DCE" w:rsidRDefault="00577178" w:rsidP="001539DC">
            <w:pPr>
              <w:ind w:firstLine="4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50–100 mg · h/liter</w:t>
            </w:r>
          </w:p>
          <w:p w14:paraId="5E8970EF" w14:textId="77777777" w:rsidR="00577178" w:rsidRPr="00F42DCE" w:rsidRDefault="00577178" w:rsidP="001539DC">
            <w:pPr>
              <w:ind w:firstLine="4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(n=29)</w:t>
            </w:r>
          </w:p>
        </w:tc>
        <w:tc>
          <w:tcPr>
            <w:tcW w:w="993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E6B4C" w14:textId="77777777" w:rsidR="00577178" w:rsidRPr="00F42DCE" w:rsidRDefault="00577178" w:rsidP="001539DC">
            <w:pPr>
              <w:tabs>
                <w:tab w:val="left" w:pos="720"/>
              </w:tabs>
              <w:ind w:firstLine="4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&gt;100 mg · h/liter</w:t>
            </w:r>
          </w:p>
          <w:p w14:paraId="792720B7" w14:textId="77777777" w:rsidR="00577178" w:rsidRPr="00F42DCE" w:rsidRDefault="00577178" w:rsidP="001539DC">
            <w:pPr>
              <w:tabs>
                <w:tab w:val="left" w:pos="720"/>
              </w:tabs>
              <w:ind w:firstLine="4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(n=3)</w:t>
            </w:r>
          </w:p>
        </w:tc>
        <w:tc>
          <w:tcPr>
            <w:tcW w:w="484" w:type="pct"/>
            <w:vMerge/>
            <w:tcBorders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1F1213" w14:textId="77777777" w:rsidR="00577178" w:rsidRPr="00F42DCE" w:rsidRDefault="00577178" w:rsidP="001539DC">
            <w:pPr>
              <w:tabs>
                <w:tab w:val="left" w:pos="720"/>
              </w:tabs>
              <w:ind w:firstLine="4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577178" w:rsidRPr="00F42DCE" w14:paraId="20C9DE4A" w14:textId="77777777" w:rsidTr="001539DC">
        <w:trPr>
          <w:trHeight w:val="20"/>
        </w:trPr>
        <w:tc>
          <w:tcPr>
            <w:tcW w:w="148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F45D59" w14:textId="77777777" w:rsidR="00577178" w:rsidRPr="00F42DCE" w:rsidRDefault="00577178" w:rsidP="001539DC">
            <w:pPr>
              <w:ind w:firstLine="400"/>
              <w:rPr>
                <w:rFonts w:ascii="Times New Roman" w:eastAsia="DengXian" w:hAnsi="Times New Roman" w:cs="Times New Roman"/>
                <w:color w:val="000000" w:themeColor="text1"/>
                <w:sz w:val="20"/>
                <w:u w:color="000000"/>
              </w:rPr>
            </w:pPr>
            <w:r w:rsidRPr="00F42DCE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u w:color="000000"/>
              </w:rPr>
              <w:t>14-day response, %</w:t>
            </w:r>
          </w:p>
        </w:tc>
        <w:tc>
          <w:tcPr>
            <w:tcW w:w="92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AE0B61" w14:textId="77777777" w:rsidR="00577178" w:rsidRPr="00F42DCE" w:rsidRDefault="00577178" w:rsidP="001539DC">
            <w:pPr>
              <w:ind w:firstLine="4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46.2(6/13)</w:t>
            </w:r>
          </w:p>
        </w:tc>
        <w:tc>
          <w:tcPr>
            <w:tcW w:w="111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75F3B" w14:textId="77777777" w:rsidR="00577178" w:rsidRPr="00F42DCE" w:rsidRDefault="00577178" w:rsidP="001539DC">
            <w:pPr>
              <w:ind w:firstLine="4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58.6(17/29)</w:t>
            </w:r>
          </w:p>
        </w:tc>
        <w:tc>
          <w:tcPr>
            <w:tcW w:w="99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D2FDB" w14:textId="77777777" w:rsidR="00577178" w:rsidRPr="00F42DCE" w:rsidRDefault="00577178" w:rsidP="001539DC">
            <w:pPr>
              <w:ind w:firstLine="4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33.3(1/3)</w:t>
            </w:r>
          </w:p>
        </w:tc>
        <w:tc>
          <w:tcPr>
            <w:tcW w:w="484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19ABC" w14:textId="77777777" w:rsidR="00577178" w:rsidRPr="00F42DCE" w:rsidRDefault="00577178" w:rsidP="001539DC">
            <w:pPr>
              <w:ind w:firstLine="4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0.582</w:t>
            </w:r>
          </w:p>
        </w:tc>
      </w:tr>
      <w:tr w:rsidR="00577178" w:rsidRPr="00F42DCE" w14:paraId="68667E1D" w14:textId="77777777" w:rsidTr="001539DC">
        <w:trPr>
          <w:trHeight w:val="20"/>
        </w:trPr>
        <w:tc>
          <w:tcPr>
            <w:tcW w:w="1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617500" w14:textId="77777777" w:rsidR="00577178" w:rsidRPr="00F42DCE" w:rsidRDefault="00577178" w:rsidP="001539DC">
            <w:pPr>
              <w:ind w:firstLine="40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u w:color="000000"/>
              </w:rPr>
              <w:t>14-day mortality, %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28313" w14:textId="77777777" w:rsidR="00577178" w:rsidRPr="00F42DCE" w:rsidRDefault="00577178" w:rsidP="001539DC">
            <w:pPr>
              <w:ind w:firstLine="4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30.8(4/13)</w:t>
            </w:r>
          </w:p>
        </w:tc>
        <w:tc>
          <w:tcPr>
            <w:tcW w:w="11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B5653" w14:textId="77777777" w:rsidR="00577178" w:rsidRPr="00F42DCE" w:rsidRDefault="00577178" w:rsidP="001539DC">
            <w:pPr>
              <w:ind w:firstLine="4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13.8(4/29)</w:t>
            </w: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2BB9F9" w14:textId="77777777" w:rsidR="00577178" w:rsidRPr="00F42DCE" w:rsidRDefault="00577178" w:rsidP="001539DC">
            <w:pPr>
              <w:ind w:firstLine="4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33.3(1/3)</w:t>
            </w:r>
          </w:p>
        </w:tc>
        <w:tc>
          <w:tcPr>
            <w:tcW w:w="4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8A36D7" w14:textId="77777777" w:rsidR="00577178" w:rsidRPr="00F42DCE" w:rsidRDefault="00577178" w:rsidP="001539DC">
            <w:pPr>
              <w:ind w:firstLine="4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0.387</w:t>
            </w:r>
          </w:p>
        </w:tc>
      </w:tr>
      <w:tr w:rsidR="00577178" w:rsidRPr="00F42DCE" w14:paraId="54A1B02A" w14:textId="77777777" w:rsidTr="001539DC">
        <w:trPr>
          <w:trHeight w:val="20"/>
        </w:trPr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11E97" w14:textId="77777777" w:rsidR="00577178" w:rsidRPr="00F42DCE" w:rsidRDefault="00577178" w:rsidP="001539DC">
            <w:pPr>
              <w:ind w:firstLine="400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28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lang w:val="zh-CN"/>
              </w:rPr>
              <w:t>-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day mortality</w:t>
            </w:r>
            <w:r w:rsidRPr="00F42DCE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u w:color="000000"/>
              </w:rPr>
              <w:t>, %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FF4A98" w14:textId="77777777" w:rsidR="00577178" w:rsidRPr="00F42DCE" w:rsidRDefault="00577178" w:rsidP="001539DC">
            <w:pPr>
              <w:ind w:firstLine="4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61.5(8/13)</w:t>
            </w:r>
          </w:p>
        </w:tc>
        <w:tc>
          <w:tcPr>
            <w:tcW w:w="11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D647C" w14:textId="77777777" w:rsidR="00577178" w:rsidRPr="00F42DCE" w:rsidRDefault="00577178" w:rsidP="001539DC">
            <w:pPr>
              <w:ind w:firstLine="4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34.5(10/29)</w:t>
            </w:r>
          </w:p>
        </w:tc>
        <w:tc>
          <w:tcPr>
            <w:tcW w:w="99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4DCE3" w14:textId="77777777" w:rsidR="00577178" w:rsidRPr="00F42DCE" w:rsidRDefault="00577178" w:rsidP="001539DC">
            <w:pPr>
              <w:ind w:firstLine="4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33.3(1/3)</w:t>
            </w:r>
          </w:p>
        </w:tc>
        <w:tc>
          <w:tcPr>
            <w:tcW w:w="4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AC342" w14:textId="77777777" w:rsidR="00577178" w:rsidRPr="00F42DCE" w:rsidRDefault="00577178" w:rsidP="001539DC">
            <w:pPr>
              <w:ind w:firstLine="400"/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0.248</w:t>
            </w:r>
          </w:p>
        </w:tc>
      </w:tr>
    </w:tbl>
    <w:p w14:paraId="1FA27655" w14:textId="721B32BC" w:rsidR="005A54B2" w:rsidRPr="00577178" w:rsidRDefault="00577178" w:rsidP="00577178">
      <w:pPr>
        <w:pStyle w:val="a5"/>
        <w:spacing w:line="360" w:lineRule="auto"/>
        <w:ind w:left="360" w:firstLine="400"/>
        <w:rPr>
          <w:rFonts w:ascii="Times New Roman" w:hAnsi="Times New Roman" w:cs="Times New Roman"/>
          <w:color w:val="000000" w:themeColor="text1"/>
          <w:sz w:val="24"/>
        </w:rPr>
      </w:pP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>Data are n (%). n: sample size.</w:t>
      </w:r>
    </w:p>
    <w:p w14:paraId="36A26A74" w14:textId="77777777" w:rsidR="005A54B2" w:rsidRPr="00F42DCE" w:rsidRDefault="005A54B2" w:rsidP="005A54B2">
      <w:pPr>
        <w:rPr>
          <w:rFonts w:ascii="Times New Roman" w:hAnsi="Times New Roman" w:cs="Times New Roman"/>
          <w:color w:val="000000" w:themeColor="text1"/>
        </w:rPr>
      </w:pPr>
    </w:p>
    <w:p w14:paraId="0FDABA3D" w14:textId="32FE6048" w:rsidR="005A54B2" w:rsidRPr="00F42DCE" w:rsidRDefault="005A54B2" w:rsidP="005A54B2">
      <w:pPr>
        <w:spacing w:line="360" w:lineRule="auto"/>
        <w:rPr>
          <w:rFonts w:ascii="Times New Roman" w:hAnsi="Times New Roman" w:cs="Times New Roman"/>
          <w:color w:val="000000" w:themeColor="text1"/>
        </w:rPr>
      </w:pPr>
      <w:r w:rsidRPr="00F42DCE">
        <w:rPr>
          <w:rFonts w:ascii="Times New Roman" w:hAnsi="Times New Roman" w:cs="Times New Roman"/>
          <w:i/>
          <w:iCs/>
          <w:color w:val="000000" w:themeColor="text1"/>
        </w:rPr>
        <w:t>Table S</w:t>
      </w:r>
      <w:r w:rsidR="00577178">
        <w:rPr>
          <w:rFonts w:ascii="Times New Roman" w:hAnsi="Times New Roman" w:cs="Times New Roman"/>
          <w:i/>
          <w:iCs/>
          <w:color w:val="000000" w:themeColor="text1"/>
        </w:rPr>
        <w:t>7</w:t>
      </w:r>
      <w:r w:rsidRPr="00F42DCE">
        <w:rPr>
          <w:rFonts w:ascii="Times New Roman" w:hAnsi="Times New Roman" w:cs="Times New Roman"/>
          <w:i/>
          <w:iCs/>
          <w:color w:val="000000" w:themeColor="text1"/>
        </w:rPr>
        <w:t xml:space="preserve"> – </w:t>
      </w:r>
      <w:r w:rsidRPr="00F42DCE">
        <w:rPr>
          <w:rFonts w:ascii="Times New Roman" w:hAnsi="Times New Roman" w:cs="Times New Roman"/>
          <w:iCs/>
          <w:color w:val="000000" w:themeColor="text1"/>
        </w:rPr>
        <w:t>Baseline</w:t>
      </w:r>
      <w:r w:rsidRPr="00F42DCE">
        <w:rPr>
          <w:rFonts w:ascii="Times New Roman" w:hAnsi="Times New Roman" w:cs="Times New Roman"/>
          <w:color w:val="000000" w:themeColor="text1"/>
        </w:rPr>
        <w:t xml:space="preserve"> characteristics for sepsis patients with and without shock</w:t>
      </w:r>
      <w:r w:rsidR="00484549" w:rsidRPr="00F42DCE">
        <w:rPr>
          <w:rFonts w:ascii="Times New Roman" w:hAnsi="Times New Roman" w:cs="Times New Roman"/>
          <w:color w:val="000000" w:themeColor="text1"/>
        </w:rPr>
        <w:t>.</w:t>
      </w:r>
    </w:p>
    <w:tbl>
      <w:tblPr>
        <w:tblStyle w:val="TableNormal"/>
        <w:tblW w:w="5000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ook w:val="04A0" w:firstRow="1" w:lastRow="0" w:firstColumn="1" w:lastColumn="0" w:noHBand="0" w:noVBand="1"/>
      </w:tblPr>
      <w:tblGrid>
        <w:gridCol w:w="2824"/>
        <w:gridCol w:w="2088"/>
        <w:gridCol w:w="2422"/>
        <w:gridCol w:w="972"/>
      </w:tblGrid>
      <w:tr w:rsidR="005A54B2" w:rsidRPr="00F42DCE" w14:paraId="26062564" w14:textId="77777777" w:rsidTr="00B56134">
        <w:trPr>
          <w:trHeight w:val="20"/>
        </w:trPr>
        <w:tc>
          <w:tcPr>
            <w:tcW w:w="1700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5275E52" w14:textId="77777777" w:rsidR="005A54B2" w:rsidRPr="00F42DCE" w:rsidRDefault="005A54B2" w:rsidP="00B56134">
            <w:pPr>
              <w:tabs>
                <w:tab w:val="left" w:pos="720"/>
                <w:tab w:val="left" w:pos="1440"/>
              </w:tabs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 xml:space="preserve">Baseline </w:t>
            </w:r>
          </w:p>
          <w:p w14:paraId="625A576A" w14:textId="77777777" w:rsidR="005A54B2" w:rsidRPr="00F42DCE" w:rsidRDefault="005A54B2" w:rsidP="00B56134">
            <w:pPr>
              <w:tabs>
                <w:tab w:val="left" w:pos="720"/>
                <w:tab w:val="left" w:pos="1440"/>
              </w:tabs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>characteristics</w:t>
            </w:r>
          </w:p>
        </w:tc>
        <w:tc>
          <w:tcPr>
            <w:tcW w:w="1257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D85F5D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>Septic shock</w:t>
            </w:r>
          </w:p>
          <w:p w14:paraId="0DCF552B" w14:textId="77777777" w:rsidR="005A54B2" w:rsidRPr="00F42DCE" w:rsidRDefault="005A54B2" w:rsidP="00B56134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>(</w:t>
            </w:r>
            <w:r w:rsidRPr="00F42DCE">
              <w:rPr>
                <w:rFonts w:ascii="Times New Roman" w:hAnsi="Times New Roman" w:cs="Times New Roman"/>
                <w:i/>
                <w:sz w:val="20"/>
              </w:rPr>
              <w:t>n</w:t>
            </w:r>
            <w:r w:rsidRPr="00F42DCE">
              <w:rPr>
                <w:rFonts w:ascii="Times New Roman" w:hAnsi="Times New Roman" w:cs="Times New Roman"/>
                <w:sz w:val="20"/>
              </w:rPr>
              <w:t>=53)</w:t>
            </w:r>
          </w:p>
        </w:tc>
        <w:tc>
          <w:tcPr>
            <w:tcW w:w="1458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3190D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sz w:val="20"/>
                <w:lang w:val="fr-FR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>Sepsis without shock</w:t>
            </w:r>
          </w:p>
          <w:p w14:paraId="1FE4FE09" w14:textId="77777777" w:rsidR="005A54B2" w:rsidRPr="00F42DCE" w:rsidRDefault="005A54B2" w:rsidP="00B56134">
            <w:pPr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>(</w:t>
            </w:r>
            <w:r w:rsidRPr="00F42DCE">
              <w:rPr>
                <w:rFonts w:ascii="Times New Roman" w:hAnsi="Times New Roman" w:cs="Times New Roman"/>
                <w:i/>
                <w:sz w:val="20"/>
              </w:rPr>
              <w:t>n</w:t>
            </w:r>
            <w:r w:rsidRPr="00F42DCE">
              <w:rPr>
                <w:rFonts w:ascii="Times New Roman" w:hAnsi="Times New Roman" w:cs="Times New Roman"/>
                <w:sz w:val="20"/>
              </w:rPr>
              <w:t>=258)</w:t>
            </w:r>
          </w:p>
        </w:tc>
        <w:tc>
          <w:tcPr>
            <w:tcW w:w="585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F271D8" w14:textId="77777777" w:rsidR="005A54B2" w:rsidRPr="00F42DCE" w:rsidRDefault="005A54B2" w:rsidP="00B56134">
            <w:pPr>
              <w:tabs>
                <w:tab w:val="left" w:pos="720"/>
              </w:tabs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i/>
                <w:sz w:val="20"/>
              </w:rPr>
              <w:t>p</w:t>
            </w:r>
            <w:r w:rsidRPr="00F42DCE">
              <w:rPr>
                <w:rFonts w:ascii="Times New Roman" w:hAnsi="Times New Roman" w:cs="Times New Roman"/>
                <w:sz w:val="20"/>
              </w:rPr>
              <w:t xml:space="preserve"> value</w:t>
            </w:r>
          </w:p>
        </w:tc>
      </w:tr>
      <w:tr w:rsidR="005A54B2" w:rsidRPr="00F42DCE" w14:paraId="5C96CCFF" w14:textId="77777777" w:rsidTr="00B56134">
        <w:trPr>
          <w:trHeight w:val="20"/>
        </w:trPr>
        <w:tc>
          <w:tcPr>
            <w:tcW w:w="1700" w:type="pc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54D53077" w14:textId="77777777" w:rsidR="005A54B2" w:rsidRPr="00F42DCE" w:rsidRDefault="005A54B2" w:rsidP="00B56134">
            <w:pPr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 xml:space="preserve">Age, 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  <w:t>years,</w:t>
            </w:r>
            <w:r w:rsidRPr="00F42DCE">
              <w:rPr>
                <w:rFonts w:ascii="Times New Roman" w:hAnsi="Times New Roman" w:cs="Times New Roman"/>
                <w:sz w:val="20"/>
              </w:rPr>
              <w:t xml:space="preserve"> mean(</w:t>
            </w:r>
            <w:r w:rsidRPr="00F42DCE">
              <w:rPr>
                <w:rFonts w:ascii="Times New Roman" w:hAnsi="Times New Roman" w:cs="Times New Roman"/>
                <w:i/>
                <w:sz w:val="20"/>
              </w:rPr>
              <w:t>std</w:t>
            </w:r>
            <w:r w:rsidRPr="00F42DCE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25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B1157B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>58.6(12.4)</w:t>
            </w:r>
          </w:p>
        </w:tc>
        <w:tc>
          <w:tcPr>
            <w:tcW w:w="1458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1D7C4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>55.7(13.0)</w:t>
            </w:r>
          </w:p>
        </w:tc>
        <w:tc>
          <w:tcPr>
            <w:tcW w:w="58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0F4A00" w14:textId="77777777" w:rsidR="005A54B2" w:rsidRPr="00F42DCE" w:rsidRDefault="005A54B2" w:rsidP="00B56134">
            <w:pPr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>0.141</w:t>
            </w:r>
          </w:p>
        </w:tc>
      </w:tr>
      <w:tr w:rsidR="005A54B2" w:rsidRPr="00F42DCE" w14:paraId="4D75989F" w14:textId="77777777" w:rsidTr="00B56134">
        <w:trPr>
          <w:trHeight w:val="20"/>
        </w:trPr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</w:tcPr>
          <w:p w14:paraId="20433B2A" w14:textId="77777777" w:rsidR="005A54B2" w:rsidRPr="00F42DCE" w:rsidRDefault="005A54B2" w:rsidP="00B56134">
            <w:pPr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eastAsia="DengXian" w:hAnsi="Times New Roman" w:cs="Times New Roman"/>
                <w:sz w:val="20"/>
                <w:u w:color="000000"/>
              </w:rPr>
              <w:t>Weight,</w:t>
            </w:r>
            <w:r w:rsidRPr="00F42DC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F42DCE">
              <w:rPr>
                <w:rFonts w:ascii="Times New Roman" w:eastAsia="DengXian" w:hAnsi="Times New Roman" w:cs="Times New Roman"/>
                <w:color w:val="000000" w:themeColor="text1"/>
                <w:kern w:val="2"/>
                <w:sz w:val="20"/>
                <w:u w:color="000000"/>
              </w:rPr>
              <w:t>kg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  <w:t>,</w:t>
            </w:r>
            <w:r w:rsidRPr="00F42DCE">
              <w:rPr>
                <w:rFonts w:ascii="Times New Roman" w:hAnsi="Times New Roman" w:cs="Times New Roman"/>
                <w:sz w:val="20"/>
              </w:rPr>
              <w:t xml:space="preserve"> mean(</w:t>
            </w:r>
            <w:r w:rsidRPr="00F42DCE">
              <w:rPr>
                <w:rFonts w:ascii="Times New Roman" w:hAnsi="Times New Roman" w:cs="Times New Roman"/>
                <w:i/>
                <w:sz w:val="20"/>
              </w:rPr>
              <w:t>std</w:t>
            </w:r>
            <w:r w:rsidRPr="00F42DCE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417CA5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>65.1(13.7)</w:t>
            </w:r>
          </w:p>
        </w:tc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579D3C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>67.8(12.6)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37D1B9" w14:textId="77777777" w:rsidR="005A54B2" w:rsidRPr="00F42DCE" w:rsidRDefault="005A54B2" w:rsidP="00B56134">
            <w:pPr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>0.169</w:t>
            </w:r>
          </w:p>
        </w:tc>
      </w:tr>
      <w:tr w:rsidR="005A54B2" w:rsidRPr="00F42DCE" w14:paraId="345A0981" w14:textId="77777777" w:rsidTr="00B56134">
        <w:trPr>
          <w:trHeight w:val="20"/>
        </w:trPr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</w:tcPr>
          <w:p w14:paraId="336CF39D" w14:textId="77777777" w:rsidR="005A54B2" w:rsidRPr="00F42DCE" w:rsidRDefault="005A54B2" w:rsidP="00B56134">
            <w:pPr>
              <w:rPr>
                <w:rFonts w:ascii="Times New Roman" w:eastAsia="DengXian" w:hAnsi="Times New Roman" w:cs="Times New Roman"/>
                <w:sz w:val="20"/>
                <w:u w:color="000000"/>
              </w:rPr>
            </w:pPr>
            <w:r w:rsidRPr="00F42DCE">
              <w:rPr>
                <w:rFonts w:ascii="Times New Roman" w:eastAsia="DengXian" w:hAnsi="Times New Roman" w:cs="Times New Roman"/>
                <w:sz w:val="20"/>
                <w:u w:color="000000"/>
              </w:rPr>
              <w:t>BMI,</w:t>
            </w:r>
            <w:r w:rsidRPr="00F42DC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kg/m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vertAlign w:val="superscript"/>
              </w:rPr>
              <w:t>2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,</w:t>
            </w:r>
            <w:r w:rsidRPr="00F42DCE">
              <w:rPr>
                <w:rFonts w:ascii="Times New Roman" w:hAnsi="Times New Roman" w:cs="Times New Roman"/>
                <w:sz w:val="20"/>
              </w:rPr>
              <w:t xml:space="preserve"> mean(</w:t>
            </w:r>
            <w:r w:rsidRPr="00F42DCE">
              <w:rPr>
                <w:rFonts w:ascii="Times New Roman" w:hAnsi="Times New Roman" w:cs="Times New Roman"/>
                <w:i/>
                <w:sz w:val="20"/>
              </w:rPr>
              <w:t>std</w:t>
            </w:r>
            <w:r w:rsidRPr="00F42DCE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A9E6E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>22.8(3.7)</w:t>
            </w:r>
          </w:p>
        </w:tc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CDE57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>23.6(3.9)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A9D86" w14:textId="77777777" w:rsidR="005A54B2" w:rsidRPr="00F42DCE" w:rsidRDefault="005A54B2" w:rsidP="00B56134">
            <w:pPr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>0.178</w:t>
            </w:r>
          </w:p>
        </w:tc>
      </w:tr>
      <w:tr w:rsidR="005A54B2" w:rsidRPr="00F42DCE" w14:paraId="35F6EA92" w14:textId="77777777" w:rsidTr="00B56134">
        <w:trPr>
          <w:trHeight w:val="20"/>
        </w:trPr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</w:tcPr>
          <w:p w14:paraId="7D2B5BF2" w14:textId="03108447" w:rsidR="005A54B2" w:rsidRPr="00F42DCE" w:rsidRDefault="000D2CA8" w:rsidP="00B56134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proofErr w:type="spellStart"/>
            <w:r w:rsidRPr="00F42DCE">
              <w:rPr>
                <w:rStyle w:val="a4"/>
                <w:rFonts w:ascii="Times New Roman" w:hAnsi="Times New Roman" w:cs="Times New Roman"/>
                <w:i w:val="0"/>
                <w:iCs w:val="0"/>
                <w:color w:val="000000" w:themeColor="text1"/>
                <w:sz w:val="20"/>
              </w:rPr>
              <w:t>Sc</w:t>
            </w:r>
            <w:r w:rsidR="005A54B2" w:rsidRPr="00F42DCE">
              <w:rPr>
                <w:rStyle w:val="a4"/>
                <w:rFonts w:ascii="Times New Roman" w:hAnsi="Times New Roman" w:cs="Times New Roman"/>
                <w:i w:val="0"/>
                <w:iCs w:val="0"/>
                <w:color w:val="000000" w:themeColor="text1"/>
                <w:sz w:val="20"/>
              </w:rPr>
              <w:t>r</w:t>
            </w:r>
            <w:proofErr w:type="spellEnd"/>
            <w:r w:rsidR="005A54B2" w:rsidRPr="00F42DCE">
              <w:rPr>
                <w:rFonts w:ascii="Times New Roman" w:eastAsia="DengXian" w:hAnsi="Times New Roman" w:cs="Times New Roman"/>
                <w:color w:val="000000" w:themeColor="text1"/>
                <w:sz w:val="20"/>
                <w:u w:color="000000"/>
              </w:rPr>
              <w:t>,</w:t>
            </w:r>
            <w:r w:rsidR="005A54B2"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</w:t>
            </w:r>
            <w:r w:rsidR="005A54B2" w:rsidRPr="00F42DCE"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  <w:t>mg/dL</w:t>
            </w:r>
            <w:r w:rsidR="005A54B2"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mean(</w:t>
            </w:r>
            <w:r w:rsidR="005A54B2" w:rsidRPr="00F42DCE">
              <w:rPr>
                <w:rFonts w:ascii="Times New Roman" w:hAnsi="Times New Roman" w:cs="Times New Roman"/>
                <w:i/>
                <w:color w:val="000000" w:themeColor="text1"/>
                <w:sz w:val="20"/>
              </w:rPr>
              <w:t>std</w:t>
            </w:r>
            <w:r w:rsidR="005A54B2"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)</w:t>
            </w: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735B10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116.7(87.1)</w:t>
            </w:r>
          </w:p>
        </w:tc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929EF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86.3(86.3)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4AADB5" w14:textId="77777777" w:rsidR="005A54B2" w:rsidRPr="00F42DCE" w:rsidRDefault="005A54B2" w:rsidP="00B56134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0.001</w:t>
            </w:r>
            <w:r w:rsidRPr="00F42DCE">
              <w:rPr>
                <w:rFonts w:ascii="Times New Roman" w:eastAsia="DengXian" w:hAnsi="Times New Roman" w:cs="Times New Roman"/>
                <w:b/>
                <w:color w:val="000000" w:themeColor="text1"/>
                <w:sz w:val="20"/>
                <w:vertAlign w:val="superscript"/>
              </w:rPr>
              <w:t>¶</w:t>
            </w:r>
          </w:p>
        </w:tc>
      </w:tr>
      <w:tr w:rsidR="005A54B2" w:rsidRPr="00F42DCE" w14:paraId="57490527" w14:textId="77777777" w:rsidTr="00B56134">
        <w:trPr>
          <w:trHeight w:val="20"/>
        </w:trPr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</w:tcPr>
          <w:p w14:paraId="5C91B994" w14:textId="77777777" w:rsidR="005A54B2" w:rsidRPr="00F42DCE" w:rsidRDefault="005A54B2" w:rsidP="00B56134">
            <w:pPr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>PaO2/FiO2</w:t>
            </w:r>
            <w:r w:rsidRPr="00F42DCE">
              <w:rPr>
                <w:rFonts w:ascii="Times New Roman" w:eastAsia="DengXian" w:hAnsi="Times New Roman" w:cs="Times New Roman"/>
                <w:sz w:val="20"/>
                <w:u w:color="000000"/>
              </w:rPr>
              <w:t>,</w:t>
            </w:r>
            <w:r w:rsidRPr="00F42DCE">
              <w:rPr>
                <w:rFonts w:ascii="Times New Roman" w:hAnsi="Times New Roman" w:cs="Times New Roman"/>
                <w:sz w:val="20"/>
              </w:rPr>
              <w:t xml:space="preserve"> mean(</w:t>
            </w:r>
            <w:r w:rsidRPr="00F42DCE">
              <w:rPr>
                <w:rFonts w:ascii="Times New Roman" w:hAnsi="Times New Roman" w:cs="Times New Roman"/>
                <w:i/>
                <w:sz w:val="20"/>
              </w:rPr>
              <w:t>std</w:t>
            </w:r>
            <w:r w:rsidRPr="00F42DCE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895B19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>224.5(90.7)</w:t>
            </w:r>
          </w:p>
        </w:tc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78C357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>231.8(94.9)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EAEB13" w14:textId="77777777" w:rsidR="005A54B2" w:rsidRPr="00F42DCE" w:rsidRDefault="005A54B2" w:rsidP="00B56134">
            <w:pPr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>0.614</w:t>
            </w:r>
          </w:p>
        </w:tc>
      </w:tr>
      <w:tr w:rsidR="005A54B2" w:rsidRPr="00F42DCE" w14:paraId="1F1101B3" w14:textId="77777777" w:rsidTr="00B56134">
        <w:trPr>
          <w:trHeight w:val="20"/>
        </w:trPr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</w:tcPr>
          <w:p w14:paraId="27578D6D" w14:textId="4389F2FB" w:rsidR="005A54B2" w:rsidRPr="00F42DCE" w:rsidRDefault="00182379" w:rsidP="00B56134">
            <w:pPr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>A</w:t>
            </w:r>
            <w:r w:rsidR="005A54B2" w:rsidRPr="00F42DCE">
              <w:rPr>
                <w:rFonts w:ascii="Times New Roman" w:hAnsi="Times New Roman" w:cs="Times New Roman"/>
                <w:sz w:val="20"/>
              </w:rPr>
              <w:t>lbumin</w:t>
            </w:r>
            <w:r w:rsidR="005A54B2" w:rsidRPr="00F42DCE">
              <w:rPr>
                <w:rFonts w:ascii="Times New Roman" w:eastAsia="DengXian" w:hAnsi="Times New Roman" w:cs="Times New Roman"/>
                <w:sz w:val="20"/>
                <w:u w:color="000000"/>
              </w:rPr>
              <w:t>,</w:t>
            </w:r>
            <w:r w:rsidR="005A54B2" w:rsidRPr="00F42DCE"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  <w:t xml:space="preserve"> g/dL,</w:t>
            </w:r>
            <w:r w:rsidR="005A54B2" w:rsidRPr="00F42DCE">
              <w:rPr>
                <w:rFonts w:ascii="Times New Roman" w:hAnsi="Times New Roman" w:cs="Times New Roman"/>
                <w:sz w:val="20"/>
              </w:rPr>
              <w:t xml:space="preserve"> mean(</w:t>
            </w:r>
            <w:r w:rsidR="005A54B2" w:rsidRPr="00F42DCE">
              <w:rPr>
                <w:rFonts w:ascii="Times New Roman" w:hAnsi="Times New Roman" w:cs="Times New Roman"/>
                <w:i/>
                <w:sz w:val="20"/>
              </w:rPr>
              <w:t>std</w:t>
            </w:r>
            <w:r w:rsidR="005A54B2" w:rsidRPr="00F42DCE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2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9436C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>31.5(6.6)</w:t>
            </w:r>
          </w:p>
        </w:tc>
        <w:tc>
          <w:tcPr>
            <w:tcW w:w="14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FC623E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>31.9(5.6)</w:t>
            </w:r>
          </w:p>
        </w:tc>
        <w:tc>
          <w:tcPr>
            <w:tcW w:w="5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1E6D3" w14:textId="77777777" w:rsidR="005A54B2" w:rsidRPr="00F42DCE" w:rsidRDefault="005A54B2" w:rsidP="00B56134">
            <w:pPr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>0.641</w:t>
            </w:r>
          </w:p>
        </w:tc>
      </w:tr>
      <w:tr w:rsidR="005A54B2" w:rsidRPr="00F42DCE" w14:paraId="6EF6C5A3" w14:textId="77777777" w:rsidTr="00B56134">
        <w:trPr>
          <w:trHeight w:val="20"/>
        </w:trPr>
        <w:tc>
          <w:tcPr>
            <w:tcW w:w="170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A7AE9B8" w14:textId="77777777" w:rsidR="005A54B2" w:rsidRPr="00F42DCE" w:rsidRDefault="005A54B2" w:rsidP="00B56134">
            <w:pPr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>Lactate</w:t>
            </w:r>
            <w:r w:rsidRPr="00F42DCE">
              <w:rPr>
                <w:rFonts w:ascii="Times New Roman" w:eastAsia="DengXian" w:hAnsi="Times New Roman" w:cs="Times New Roman"/>
                <w:sz w:val="20"/>
                <w:u w:color="000000"/>
              </w:rPr>
              <w:t>,</w:t>
            </w:r>
            <w:r w:rsidRPr="00F42DCE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>mmol/L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  <w:shd w:val="clear" w:color="auto" w:fill="FFFFFF"/>
              </w:rPr>
              <w:t>,</w:t>
            </w:r>
            <w:r w:rsidRPr="00F42DCE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</w:t>
            </w:r>
            <w:r w:rsidRPr="00F42DCE">
              <w:rPr>
                <w:rFonts w:ascii="Times New Roman" w:hAnsi="Times New Roman" w:cs="Times New Roman"/>
                <w:sz w:val="20"/>
              </w:rPr>
              <w:t>mean(</w:t>
            </w:r>
            <w:r w:rsidRPr="00F42DCE">
              <w:rPr>
                <w:rFonts w:ascii="Times New Roman" w:hAnsi="Times New Roman" w:cs="Times New Roman"/>
                <w:i/>
                <w:sz w:val="20"/>
              </w:rPr>
              <w:t>std</w:t>
            </w:r>
            <w:r w:rsidRPr="00F42DCE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6532CE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>4.5(15.6)</w:t>
            </w:r>
          </w:p>
        </w:tc>
        <w:tc>
          <w:tcPr>
            <w:tcW w:w="145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5ABF16" w14:textId="77777777" w:rsidR="005A54B2" w:rsidRPr="00F42DCE" w:rsidRDefault="005A54B2" w:rsidP="00B56134">
            <w:pPr>
              <w:jc w:val="center"/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>2.3(8.7)</w:t>
            </w:r>
          </w:p>
        </w:tc>
        <w:tc>
          <w:tcPr>
            <w:tcW w:w="58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6175F4" w14:textId="77777777" w:rsidR="005A54B2" w:rsidRPr="00F42DCE" w:rsidRDefault="005A54B2" w:rsidP="00B56134">
            <w:pPr>
              <w:rPr>
                <w:rFonts w:ascii="Times New Roman" w:hAnsi="Times New Roman" w:cs="Times New Roman"/>
                <w:sz w:val="20"/>
              </w:rPr>
            </w:pPr>
            <w:r w:rsidRPr="00F42DCE">
              <w:rPr>
                <w:rFonts w:ascii="Times New Roman" w:hAnsi="Times New Roman" w:cs="Times New Roman"/>
                <w:sz w:val="20"/>
              </w:rPr>
              <w:t>0.001</w:t>
            </w:r>
            <w:r w:rsidRPr="00F42DCE">
              <w:rPr>
                <w:rFonts w:ascii="Times New Roman" w:eastAsia="DengXian" w:hAnsi="Times New Roman" w:cs="Times New Roman"/>
                <w:b/>
                <w:sz w:val="20"/>
                <w:vertAlign w:val="superscript"/>
              </w:rPr>
              <w:t>¶</w:t>
            </w:r>
          </w:p>
        </w:tc>
      </w:tr>
    </w:tbl>
    <w:p w14:paraId="0C0900AB" w14:textId="489CDAC1" w:rsidR="005A54B2" w:rsidRPr="00F42DCE" w:rsidRDefault="005A54B2" w:rsidP="005A54B2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42DCE">
        <w:rPr>
          <w:rFonts w:ascii="Times New Roman" w:hAnsi="Times New Roman" w:cs="Times New Roman"/>
          <w:b/>
          <w:color w:val="000000" w:themeColor="text1"/>
          <w:sz w:val="20"/>
          <w:szCs w:val="20"/>
          <w:vertAlign w:val="superscript"/>
        </w:rPr>
        <w:t>¶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F42DCE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t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tests were performed on data after logarithmic transformation for a better normality. </w:t>
      </w:r>
      <w:r w:rsidRPr="00F42DCE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n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sample size. </w:t>
      </w:r>
      <w:r w:rsidRPr="00F42DCE">
        <w:rPr>
          <w:rFonts w:ascii="Times New Roman" w:eastAsia="DengXian" w:hAnsi="Times New Roman" w:cs="Times New Roman"/>
          <w:sz w:val="20"/>
          <w:szCs w:val="20"/>
          <w:u w:color="000000"/>
        </w:rPr>
        <w:t xml:space="preserve">BMI: 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body mass index. </w:t>
      </w:r>
      <w:proofErr w:type="spellStart"/>
      <w:r w:rsidR="000D2CA8"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>Sc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>r</w:t>
      </w:r>
      <w:proofErr w:type="spellEnd"/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: </w:t>
      </w:r>
      <w:r w:rsidRPr="00F42DCE">
        <w:rPr>
          <w:rFonts w:ascii="Times New Roman" w:hAnsi="Times New Roman" w:cs="Times New Roman"/>
          <w:color w:val="000000" w:themeColor="text1"/>
          <w:shd w:val="clear" w:color="auto" w:fill="FFFFFF"/>
        </w:rPr>
        <w:t>s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 xml:space="preserve">erum creatinine, </w:t>
      </w:r>
      <w:r w:rsidRPr="00F42DCE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Std</w:t>
      </w:r>
      <w:r w:rsidRPr="00F42DCE">
        <w:rPr>
          <w:rFonts w:ascii="Times New Roman" w:hAnsi="Times New Roman" w:cs="Times New Roman"/>
          <w:color w:val="000000" w:themeColor="text1"/>
          <w:sz w:val="20"/>
          <w:szCs w:val="20"/>
        </w:rPr>
        <w:t>: standard deviation.</w:t>
      </w:r>
    </w:p>
    <w:p w14:paraId="099679E9" w14:textId="77777777" w:rsidR="005C5B49" w:rsidRPr="00F42DCE" w:rsidRDefault="005C5B49" w:rsidP="005C5B49">
      <w:pPr>
        <w:spacing w:line="360" w:lineRule="auto"/>
        <w:rPr>
          <w:rFonts w:ascii="Times New Roman" w:hAnsi="Times New Roman" w:cs="Times New Roman"/>
          <w:i/>
          <w:iCs/>
          <w:color w:val="000000" w:themeColor="text1"/>
        </w:rPr>
      </w:pPr>
    </w:p>
    <w:sectPr w:rsidR="005C5B49" w:rsidRPr="00F42D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ingFang SC Regular">
    <w:altName w:val="Microsoft YaHei UI"/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4B2"/>
    <w:rsid w:val="000D2CA8"/>
    <w:rsid w:val="00182379"/>
    <w:rsid w:val="00192EC7"/>
    <w:rsid w:val="002854B2"/>
    <w:rsid w:val="003B44C4"/>
    <w:rsid w:val="003D7541"/>
    <w:rsid w:val="00484549"/>
    <w:rsid w:val="0053265D"/>
    <w:rsid w:val="00577178"/>
    <w:rsid w:val="005A54B2"/>
    <w:rsid w:val="005C5B49"/>
    <w:rsid w:val="00653502"/>
    <w:rsid w:val="006A2CE2"/>
    <w:rsid w:val="00715E8C"/>
    <w:rsid w:val="00755ECD"/>
    <w:rsid w:val="008274C0"/>
    <w:rsid w:val="008E29D7"/>
    <w:rsid w:val="00997BE0"/>
    <w:rsid w:val="00A011F1"/>
    <w:rsid w:val="00AB1FAC"/>
    <w:rsid w:val="00AE0746"/>
    <w:rsid w:val="00D76D17"/>
    <w:rsid w:val="00D825ED"/>
    <w:rsid w:val="00DB2695"/>
    <w:rsid w:val="00E27150"/>
    <w:rsid w:val="00EA0C18"/>
    <w:rsid w:val="00ED263D"/>
    <w:rsid w:val="00F13530"/>
    <w:rsid w:val="00F42DCE"/>
    <w:rsid w:val="00F4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869BAA"/>
  <w15:chartTrackingRefBased/>
  <w15:docId w15:val="{937BDDE0-F519-AC44-99CD-6FE5B96CF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54B2"/>
    <w:rPr>
      <w:rFonts w:ascii="宋体" w:eastAsia="宋体" w:hAnsi="宋体" w:cs="宋体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5A54B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3">
    <w:name w:val="默认"/>
    <w:rsid w:val="005A54B2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PingFang SC Regular" w:eastAsia="Arial Unicode MS" w:hAnsi="PingFang SC Regular" w:cs="Arial Unicode MS"/>
      <w:color w:val="000000"/>
      <w:kern w:val="0"/>
      <w:sz w:val="24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a4">
    <w:name w:val="Emphasis"/>
    <w:basedOn w:val="a0"/>
    <w:uiPriority w:val="20"/>
    <w:qFormat/>
    <w:rsid w:val="005A54B2"/>
    <w:rPr>
      <w:i/>
      <w:iCs/>
    </w:rPr>
  </w:style>
  <w:style w:type="paragraph" w:styleId="a5">
    <w:name w:val="List Paragraph"/>
    <w:basedOn w:val="a"/>
    <w:uiPriority w:val="34"/>
    <w:qFormat/>
    <w:rsid w:val="005C5B49"/>
    <w:pPr>
      <w:widowControl w:val="0"/>
      <w:ind w:firstLineChars="200" w:firstLine="420"/>
      <w:jc w:val="both"/>
    </w:pPr>
    <w:rPr>
      <w:rFonts w:asciiTheme="minorHAnsi" w:eastAsiaTheme="minorEastAsia" w:hAnsiTheme="minorHAnsi" w:cstheme="minorBidi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7</Pages>
  <Words>1678</Words>
  <Characters>9568</Characters>
  <Application>Microsoft Office Word</Application>
  <DocSecurity>0</DocSecurity>
  <Lines>79</Lines>
  <Paragraphs>22</Paragraphs>
  <ScaleCrop>false</ScaleCrop>
  <Company/>
  <LinksUpToDate>false</LinksUpToDate>
  <CharactersWithSpaces>11224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 Shaohua</dc:creator>
  <cp:keywords/>
  <dc:description/>
  <cp:lastModifiedBy>Shaohua Liu</cp:lastModifiedBy>
  <cp:revision>21</cp:revision>
  <dcterms:created xsi:type="dcterms:W3CDTF">2023-04-26T02:43:00Z</dcterms:created>
  <dcterms:modified xsi:type="dcterms:W3CDTF">2023-06-08T06:11:00Z</dcterms:modified>
</cp:coreProperties>
</file>