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6C8819" w14:textId="77777777" w:rsidR="00042B3A" w:rsidRPr="00ED4366" w:rsidRDefault="00FF5528" w:rsidP="00521591">
      <w:pPr>
        <w:jc w:val="center"/>
        <w:rPr>
          <w:rFonts w:ascii="Times New Roman" w:hAnsi="Times New Roman" w:cs="Times New Roman"/>
          <w:b/>
          <w:sz w:val="24"/>
          <w:szCs w:val="24"/>
        </w:rPr>
      </w:pPr>
      <w:r w:rsidRPr="00ED4366">
        <w:rPr>
          <w:rFonts w:ascii="Times New Roman" w:hAnsi="Times New Roman" w:cs="Times New Roman"/>
          <w:b/>
          <w:sz w:val="24"/>
          <w:szCs w:val="24"/>
        </w:rPr>
        <w:t>SUPPLEMENTARY MATERIALS</w:t>
      </w:r>
    </w:p>
    <w:p w14:paraId="20ADF862" w14:textId="77777777" w:rsidR="00521591" w:rsidRPr="00ED4366" w:rsidRDefault="00521591" w:rsidP="00521591">
      <w:pPr>
        <w:jc w:val="center"/>
        <w:rPr>
          <w:rFonts w:ascii="Times New Roman" w:hAnsi="Times New Roman" w:cs="Times New Roman"/>
          <w:b/>
          <w:sz w:val="24"/>
          <w:szCs w:val="24"/>
        </w:rPr>
      </w:pPr>
    </w:p>
    <w:p w14:paraId="4D1E7E26" w14:textId="77777777" w:rsidR="00521591" w:rsidRPr="00ED4366" w:rsidRDefault="00521591" w:rsidP="00521591">
      <w:pPr>
        <w:spacing w:line="360" w:lineRule="auto"/>
        <w:jc w:val="left"/>
        <w:rPr>
          <w:rFonts w:ascii="Times New Roman" w:hAnsi="Times New Roman" w:cs="Times New Roman"/>
          <w:sz w:val="24"/>
          <w:szCs w:val="24"/>
        </w:rPr>
      </w:pPr>
      <w:r w:rsidRPr="00ED4366">
        <w:rPr>
          <w:rFonts w:ascii="Times New Roman" w:hAnsi="Times New Roman" w:cs="Times New Roman"/>
          <w:sz w:val="24"/>
          <w:szCs w:val="24"/>
        </w:rPr>
        <w:t xml:space="preserve">1. </w:t>
      </w:r>
      <w:r w:rsidRPr="00ED4366">
        <w:rPr>
          <w:rFonts w:ascii="Times New Roman" w:hAnsi="Times New Roman" w:cs="Times New Roman" w:hint="eastAsia"/>
          <w:sz w:val="24"/>
          <w:szCs w:val="24"/>
        </w:rPr>
        <w:t>Methodology</w:t>
      </w:r>
    </w:p>
    <w:p w14:paraId="25DA5AA3" w14:textId="19EB9612" w:rsidR="00521591" w:rsidRPr="00ED4366" w:rsidRDefault="00521591" w:rsidP="00521591">
      <w:pPr>
        <w:spacing w:line="360" w:lineRule="auto"/>
        <w:jc w:val="left"/>
        <w:rPr>
          <w:rFonts w:ascii="Times New Roman" w:hAnsi="Times New Roman" w:cs="Times New Roman"/>
          <w:sz w:val="24"/>
          <w:szCs w:val="24"/>
        </w:rPr>
      </w:pPr>
      <w:r w:rsidRPr="00ED4366">
        <w:rPr>
          <w:rFonts w:ascii="Times New Roman" w:hAnsi="Times New Roman" w:cs="Times New Roman"/>
          <w:sz w:val="24"/>
          <w:szCs w:val="24"/>
        </w:rPr>
        <w:t>2. Supplementary tables and figure</w:t>
      </w:r>
      <w:r w:rsidR="006E4847" w:rsidRPr="00ED4366">
        <w:rPr>
          <w:rFonts w:ascii="Times New Roman" w:hAnsi="Times New Roman" w:cs="Times New Roman"/>
          <w:sz w:val="24"/>
          <w:szCs w:val="24"/>
        </w:rPr>
        <w:t>s</w:t>
      </w:r>
    </w:p>
    <w:p w14:paraId="44D3E918" w14:textId="77777777" w:rsidR="00521591" w:rsidRPr="00ED4366" w:rsidRDefault="00521591" w:rsidP="00521591">
      <w:pPr>
        <w:spacing w:line="360" w:lineRule="auto"/>
        <w:jc w:val="left"/>
        <w:rPr>
          <w:rFonts w:ascii="Times New Roman" w:hAnsi="Times New Roman" w:cs="Times New Roman"/>
          <w:b/>
          <w:sz w:val="24"/>
          <w:szCs w:val="24"/>
          <w:u w:val="single"/>
        </w:rPr>
      </w:pPr>
    </w:p>
    <w:p w14:paraId="10A21B4F" w14:textId="77777777" w:rsidR="00521591" w:rsidRPr="00ED4366" w:rsidRDefault="00521591" w:rsidP="00521591">
      <w:pPr>
        <w:spacing w:line="360" w:lineRule="auto"/>
        <w:jc w:val="center"/>
        <w:rPr>
          <w:rFonts w:ascii="Times New Roman" w:hAnsi="Times New Roman" w:cs="Times New Roman"/>
          <w:b/>
          <w:sz w:val="28"/>
          <w:szCs w:val="24"/>
        </w:rPr>
      </w:pPr>
      <w:r w:rsidRPr="00ED4366">
        <w:rPr>
          <w:rFonts w:ascii="Times New Roman" w:hAnsi="Times New Roman" w:cs="Times New Roman"/>
          <w:b/>
          <w:sz w:val="28"/>
          <w:szCs w:val="24"/>
        </w:rPr>
        <w:t>1. Methodology</w:t>
      </w:r>
    </w:p>
    <w:p w14:paraId="35FE5428" w14:textId="77777777" w:rsidR="00521591" w:rsidRPr="00ED4366" w:rsidRDefault="00521591" w:rsidP="00521591">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t>Laboratory analysis</w:t>
      </w:r>
    </w:p>
    <w:p w14:paraId="78EF4DAE" w14:textId="15894151" w:rsidR="00521591" w:rsidRPr="00ED4366" w:rsidRDefault="00521591" w:rsidP="00521591">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t xml:space="preserve">1) </w:t>
      </w:r>
      <w:r w:rsidR="00D26B37" w:rsidRPr="00ED4366">
        <w:rPr>
          <w:rFonts w:ascii="Times New Roman" w:hAnsi="Times New Roman" w:cs="Times New Roman"/>
          <w:b/>
          <w:sz w:val="24"/>
          <w:szCs w:val="24"/>
        </w:rPr>
        <w:t>Metabo</w:t>
      </w:r>
      <w:r w:rsidR="00F7164E" w:rsidRPr="00ED4366">
        <w:rPr>
          <w:rFonts w:ascii="Times New Roman" w:hAnsi="Times New Roman" w:cs="Times New Roman"/>
          <w:b/>
          <w:sz w:val="24"/>
          <w:szCs w:val="24"/>
        </w:rPr>
        <w:t>l</w:t>
      </w:r>
      <w:r w:rsidR="00D26B37" w:rsidRPr="00ED4366">
        <w:rPr>
          <w:rFonts w:ascii="Times New Roman" w:hAnsi="Times New Roman" w:cs="Times New Roman"/>
          <w:b/>
          <w:sz w:val="24"/>
          <w:szCs w:val="24"/>
        </w:rPr>
        <w:t xml:space="preserve">ites </w:t>
      </w:r>
      <w:r w:rsidR="00FE1BEC" w:rsidRPr="00ED4366">
        <w:rPr>
          <w:rFonts w:ascii="Times New Roman" w:hAnsi="Times New Roman" w:cs="Times New Roman"/>
          <w:b/>
          <w:sz w:val="24"/>
          <w:szCs w:val="24"/>
        </w:rPr>
        <w:t>related to</w:t>
      </w:r>
      <w:r w:rsidR="00D26B37" w:rsidRPr="00ED4366">
        <w:rPr>
          <w:rFonts w:ascii="Times New Roman" w:hAnsi="Times New Roman" w:cs="Times New Roman"/>
          <w:b/>
          <w:sz w:val="24"/>
          <w:szCs w:val="24"/>
        </w:rPr>
        <w:t xml:space="preserve"> e</w:t>
      </w:r>
      <w:r w:rsidRPr="00ED4366">
        <w:rPr>
          <w:rFonts w:ascii="Times New Roman" w:hAnsi="Times New Roman" w:cs="Times New Roman"/>
          <w:b/>
          <w:sz w:val="24"/>
          <w:szCs w:val="24"/>
        </w:rPr>
        <w:t>nergy metabolism, amino acids, ceramide, sphingomyelin, plasmalogen, phosphatidylcholine,</w:t>
      </w:r>
      <w:r w:rsidR="00FE1BEC" w:rsidRPr="00ED4366">
        <w:rPr>
          <w:rFonts w:ascii="Times New Roman" w:hAnsi="Times New Roman" w:cs="Times New Roman"/>
          <w:b/>
          <w:sz w:val="24"/>
          <w:szCs w:val="24"/>
        </w:rPr>
        <w:t xml:space="preserve"> and</w:t>
      </w:r>
      <w:r w:rsidRPr="00ED4366">
        <w:rPr>
          <w:rFonts w:ascii="Times New Roman" w:hAnsi="Times New Roman" w:cs="Times New Roman"/>
          <w:b/>
          <w:sz w:val="24"/>
          <w:szCs w:val="24"/>
        </w:rPr>
        <w:t xml:space="preserve"> phosphatidylethanolamine</w:t>
      </w:r>
    </w:p>
    <w:p w14:paraId="0F841389" w14:textId="77777777"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Materials</w:t>
      </w:r>
    </w:p>
    <w:p w14:paraId="58EE240B" w14:textId="5F331CAB"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Metabolite standards and internal standards were purchased from Sigma</w:t>
      </w:r>
      <w:r w:rsidR="00FE1BEC" w:rsidRPr="00ED4366">
        <w:rPr>
          <w:rFonts w:ascii="Times New Roman" w:hAnsi="Times New Roman" w:cs="Times New Roman"/>
          <w:sz w:val="24"/>
          <w:szCs w:val="24"/>
        </w:rPr>
        <w:t>–</w:t>
      </w:r>
      <w:r w:rsidRPr="00ED4366">
        <w:rPr>
          <w:rFonts w:ascii="Times New Roman" w:hAnsi="Times New Roman" w:cs="Times New Roman"/>
          <w:sz w:val="24"/>
          <w:szCs w:val="24"/>
        </w:rPr>
        <w:t xml:space="preserve">Aldrich </w:t>
      </w:r>
      <w:r w:rsidR="00FE1BEC" w:rsidRPr="00ED4366">
        <w:rPr>
          <w:rFonts w:ascii="Times New Roman" w:hAnsi="Times New Roman" w:cs="Times New Roman"/>
          <w:sz w:val="24"/>
          <w:szCs w:val="24"/>
        </w:rPr>
        <w:t xml:space="preserve">(St Louis, MO, USA) </w:t>
      </w:r>
      <w:r w:rsidRPr="00ED4366">
        <w:rPr>
          <w:rFonts w:ascii="Times New Roman" w:hAnsi="Times New Roman" w:cs="Times New Roman"/>
          <w:sz w:val="24"/>
          <w:szCs w:val="24"/>
        </w:rPr>
        <w:t>and Avanti Polar Lipids</w:t>
      </w:r>
      <w:r w:rsidR="009A488A" w:rsidRPr="00ED4366">
        <w:rPr>
          <w:rFonts w:ascii="Times New Roman" w:hAnsi="Times New Roman" w:cs="Times New Roman"/>
          <w:sz w:val="24"/>
          <w:szCs w:val="24"/>
        </w:rPr>
        <w:t xml:space="preserve"> (Alabast</w:t>
      </w:r>
      <w:r w:rsidR="00EB54A5" w:rsidRPr="00ED4366">
        <w:rPr>
          <w:rFonts w:ascii="Times New Roman" w:hAnsi="Times New Roman" w:cs="Times New Roman"/>
          <w:sz w:val="24"/>
          <w:szCs w:val="24"/>
        </w:rPr>
        <w:t>e</w:t>
      </w:r>
      <w:r w:rsidR="009A488A" w:rsidRPr="00ED4366">
        <w:rPr>
          <w:rFonts w:ascii="Times New Roman" w:hAnsi="Times New Roman" w:cs="Times New Roman"/>
          <w:sz w:val="24"/>
          <w:szCs w:val="24"/>
        </w:rPr>
        <w:t>r, AL, USA)</w:t>
      </w:r>
      <w:r w:rsidRPr="00ED4366">
        <w:rPr>
          <w:rFonts w:ascii="Times New Roman" w:hAnsi="Times New Roman" w:cs="Times New Roman"/>
          <w:sz w:val="24"/>
          <w:szCs w:val="24"/>
        </w:rPr>
        <w:t>. All solvents</w:t>
      </w:r>
      <w:r w:rsidR="00EB54A5" w:rsidRPr="00ED4366">
        <w:rPr>
          <w:rFonts w:ascii="Times New Roman" w:hAnsi="Times New Roman" w:cs="Times New Roman"/>
          <w:sz w:val="24"/>
          <w:szCs w:val="24"/>
        </w:rPr>
        <w:t>,</w:t>
      </w:r>
      <w:r w:rsidRPr="00ED4366">
        <w:rPr>
          <w:rFonts w:ascii="Times New Roman" w:hAnsi="Times New Roman" w:cs="Times New Roman"/>
          <w:sz w:val="24"/>
          <w:szCs w:val="24"/>
        </w:rPr>
        <w:t xml:space="preserve"> including water</w:t>
      </w:r>
      <w:r w:rsidR="00EB54A5" w:rsidRPr="00ED4366">
        <w:rPr>
          <w:rFonts w:ascii="Times New Roman" w:hAnsi="Times New Roman" w:cs="Times New Roman"/>
          <w:sz w:val="24"/>
          <w:szCs w:val="24"/>
        </w:rPr>
        <w:t>,</w:t>
      </w:r>
      <w:r w:rsidRPr="00ED4366">
        <w:rPr>
          <w:rFonts w:ascii="Times New Roman" w:hAnsi="Times New Roman" w:cs="Times New Roman"/>
          <w:sz w:val="24"/>
          <w:szCs w:val="24"/>
        </w:rPr>
        <w:t xml:space="preserve"> were purchased from J. T. Baker</w:t>
      </w:r>
      <w:r w:rsidR="00861EF4" w:rsidRPr="00ED4366">
        <w:rPr>
          <w:rFonts w:ascii="Times New Roman" w:hAnsi="Times New Roman" w:cs="Times New Roman"/>
          <w:sz w:val="24"/>
          <w:szCs w:val="24"/>
        </w:rPr>
        <w:t xml:space="preserve"> Chemicals (Mumbai</w:t>
      </w:r>
      <w:r w:rsidR="00C25296" w:rsidRPr="00ED4366">
        <w:rPr>
          <w:rFonts w:ascii="Times New Roman" w:hAnsi="Times New Roman" w:cs="Times New Roman"/>
          <w:sz w:val="24"/>
          <w:szCs w:val="24"/>
        </w:rPr>
        <w:t>, India)</w:t>
      </w:r>
      <w:r w:rsidRPr="00ED4366">
        <w:rPr>
          <w:rFonts w:ascii="Times New Roman" w:hAnsi="Times New Roman" w:cs="Times New Roman"/>
          <w:sz w:val="24"/>
          <w:szCs w:val="24"/>
        </w:rPr>
        <w:t>. For amino acids, the internal standards and derivatization reagents were purchased from Sigma</w:t>
      </w:r>
      <w:r w:rsidR="00C25296" w:rsidRPr="00ED4366">
        <w:rPr>
          <w:rFonts w:ascii="Times New Roman" w:hAnsi="Times New Roman" w:cs="Times New Roman"/>
          <w:sz w:val="24"/>
          <w:szCs w:val="24"/>
        </w:rPr>
        <w:t>–</w:t>
      </w:r>
      <w:r w:rsidRPr="00ED4366">
        <w:rPr>
          <w:rFonts w:ascii="Times New Roman" w:hAnsi="Times New Roman" w:cs="Times New Roman"/>
          <w:sz w:val="24"/>
          <w:szCs w:val="24"/>
        </w:rPr>
        <w:t>Aldrich or CDN Isotopes</w:t>
      </w:r>
      <w:r w:rsidR="00FB0C9B" w:rsidRPr="00ED4366">
        <w:rPr>
          <w:rFonts w:ascii="Times New Roman" w:hAnsi="Times New Roman" w:cs="Times New Roman"/>
          <w:sz w:val="24"/>
          <w:szCs w:val="24"/>
        </w:rPr>
        <w:t xml:space="preserve"> Inc. (Pointe-Claire, QC, Canada)</w:t>
      </w:r>
      <w:r w:rsidRPr="00ED4366">
        <w:rPr>
          <w:rFonts w:ascii="Times New Roman" w:hAnsi="Times New Roman" w:cs="Times New Roman"/>
          <w:sz w:val="24"/>
          <w:szCs w:val="24"/>
        </w:rPr>
        <w:t>.</w:t>
      </w:r>
    </w:p>
    <w:p w14:paraId="42E99974" w14:textId="77777777"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Sample Preparation</w:t>
      </w:r>
    </w:p>
    <w:p w14:paraId="16B0E0B8" w14:textId="041A2DB4" w:rsidR="00521591" w:rsidRPr="00ED4366" w:rsidRDefault="00AD2D06"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To </w:t>
      </w:r>
      <w:r w:rsidR="00521591" w:rsidRPr="00ED4366">
        <w:rPr>
          <w:rFonts w:ascii="Times New Roman" w:hAnsi="Times New Roman" w:cs="Times New Roman"/>
          <w:sz w:val="24"/>
          <w:szCs w:val="24"/>
        </w:rPr>
        <w:t xml:space="preserve">50 μL </w:t>
      </w:r>
      <w:r w:rsidRPr="00ED4366">
        <w:rPr>
          <w:rFonts w:ascii="Times New Roman" w:hAnsi="Times New Roman" w:cs="Times New Roman"/>
          <w:sz w:val="24"/>
          <w:szCs w:val="24"/>
        </w:rPr>
        <w:t xml:space="preserve">of </w:t>
      </w:r>
      <w:r w:rsidR="00521591" w:rsidRPr="00ED4366">
        <w:rPr>
          <w:rFonts w:ascii="Times New Roman" w:hAnsi="Times New Roman" w:cs="Times New Roman"/>
          <w:sz w:val="24"/>
          <w:szCs w:val="24"/>
        </w:rPr>
        <w:t>human serum</w:t>
      </w:r>
      <w:r w:rsidRPr="00ED4366">
        <w:rPr>
          <w:rFonts w:ascii="Times New Roman" w:hAnsi="Times New Roman" w:cs="Times New Roman"/>
          <w:sz w:val="24"/>
          <w:szCs w:val="24"/>
        </w:rPr>
        <w:t>, we added</w:t>
      </w:r>
      <w:r w:rsidR="00521591" w:rsidRPr="00ED4366">
        <w:rPr>
          <w:rFonts w:ascii="Times New Roman" w:hAnsi="Times New Roman" w:cs="Times New Roman"/>
          <w:sz w:val="24"/>
          <w:szCs w:val="24"/>
        </w:rPr>
        <w:t xml:space="preserve"> 50 μL of internal standard solutions (10 μM </w:t>
      </w:r>
      <w:r w:rsidR="00521591" w:rsidRPr="00ED4366">
        <w:rPr>
          <w:rFonts w:ascii="Times New Roman" w:hAnsi="Times New Roman" w:cs="Times New Roman"/>
          <w:sz w:val="24"/>
          <w:szCs w:val="24"/>
          <w:vertAlign w:val="superscript"/>
        </w:rPr>
        <w:t>13</w:t>
      </w:r>
      <w:r w:rsidR="00521591" w:rsidRPr="00ED4366">
        <w:rPr>
          <w:rFonts w:ascii="Times New Roman" w:hAnsi="Times New Roman" w:cs="Times New Roman"/>
          <w:sz w:val="24"/>
          <w:szCs w:val="24"/>
        </w:rPr>
        <w:t>C</w:t>
      </w:r>
      <w:r w:rsidR="00521591" w:rsidRPr="00ED4366">
        <w:rPr>
          <w:rFonts w:ascii="Times New Roman" w:hAnsi="Times New Roman" w:cs="Times New Roman"/>
          <w:sz w:val="24"/>
          <w:szCs w:val="24"/>
          <w:vertAlign w:val="subscript"/>
        </w:rPr>
        <w:t>5</w:t>
      </w:r>
      <w:r w:rsidR="00521591" w:rsidRPr="00ED4366">
        <w:rPr>
          <w:rFonts w:ascii="Times New Roman" w:hAnsi="Times New Roman" w:cs="Times New Roman"/>
          <w:sz w:val="24"/>
          <w:szCs w:val="24"/>
        </w:rPr>
        <w:t>-glutamine, 0.4 μM serotonine-d</w:t>
      </w:r>
      <w:r w:rsidR="00521591" w:rsidRPr="00ED4366">
        <w:rPr>
          <w:rFonts w:ascii="Times New Roman" w:hAnsi="Times New Roman" w:cs="Times New Roman"/>
          <w:sz w:val="24"/>
          <w:szCs w:val="24"/>
          <w:vertAlign w:val="subscript"/>
        </w:rPr>
        <w:t>4</w:t>
      </w:r>
      <w:r w:rsidR="00521591" w:rsidRPr="00ED4366">
        <w:rPr>
          <w:rFonts w:ascii="Times New Roman" w:hAnsi="Times New Roman" w:cs="Times New Roman"/>
          <w:sz w:val="24"/>
          <w:szCs w:val="24"/>
        </w:rPr>
        <w:t>, 0.6 μM dopamine-d</w:t>
      </w:r>
      <w:r w:rsidR="00521591" w:rsidRPr="00ED4366">
        <w:rPr>
          <w:rFonts w:ascii="Times New Roman" w:hAnsi="Times New Roman" w:cs="Times New Roman"/>
          <w:sz w:val="24"/>
          <w:szCs w:val="24"/>
          <w:vertAlign w:val="subscript"/>
        </w:rPr>
        <w:t>4</w:t>
      </w:r>
      <w:r w:rsidR="00521591" w:rsidRPr="00ED4366">
        <w:rPr>
          <w:rFonts w:ascii="Times New Roman" w:hAnsi="Times New Roman" w:cs="Times New Roman"/>
          <w:sz w:val="24"/>
          <w:szCs w:val="24"/>
        </w:rPr>
        <w:t>, and 2 μM tryptophan-d</w:t>
      </w:r>
      <w:r w:rsidR="00521591" w:rsidRPr="00ED4366">
        <w:rPr>
          <w:rFonts w:ascii="Times New Roman" w:hAnsi="Times New Roman" w:cs="Times New Roman"/>
          <w:sz w:val="24"/>
          <w:szCs w:val="24"/>
          <w:vertAlign w:val="subscript"/>
        </w:rPr>
        <w:t>5</w:t>
      </w:r>
      <w:r w:rsidR="00521591" w:rsidRPr="00ED4366">
        <w:rPr>
          <w:rFonts w:ascii="Times New Roman" w:hAnsi="Times New Roman" w:cs="Times New Roman"/>
          <w:sz w:val="24"/>
          <w:szCs w:val="24"/>
        </w:rPr>
        <w:t xml:space="preserve"> for energy metabolism</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 xml:space="preserve"> and amino </w:t>
      </w:r>
      <w:r w:rsidRPr="00ED4366">
        <w:rPr>
          <w:rFonts w:ascii="Times New Roman" w:hAnsi="Times New Roman" w:cs="Times New Roman"/>
          <w:sz w:val="24"/>
          <w:szCs w:val="24"/>
        </w:rPr>
        <w:t>acid-related analyses</w:t>
      </w:r>
      <w:r w:rsidR="00521591" w:rsidRPr="00ED4366">
        <w:rPr>
          <w:rFonts w:ascii="Times New Roman" w:hAnsi="Times New Roman" w:cs="Times New Roman"/>
          <w:sz w:val="24"/>
          <w:szCs w:val="24"/>
        </w:rPr>
        <w:t>; 50 nM C17 ceramide for ceramide</w:t>
      </w:r>
      <w:r w:rsidRPr="00ED4366">
        <w:rPr>
          <w:rFonts w:ascii="Times New Roman" w:hAnsi="Times New Roman" w:cs="Times New Roman"/>
          <w:sz w:val="24"/>
          <w:szCs w:val="24"/>
        </w:rPr>
        <w:t>-related analysis</w:t>
      </w:r>
      <w:r w:rsidR="00521591" w:rsidRPr="00ED4366">
        <w:rPr>
          <w:rFonts w:ascii="Times New Roman" w:hAnsi="Times New Roman" w:cs="Times New Roman"/>
          <w:sz w:val="24"/>
          <w:szCs w:val="24"/>
        </w:rPr>
        <w:t xml:space="preserve">; 200 nM 18:0 D70 </w:t>
      </w:r>
      <w:r w:rsidRPr="00ED4366">
        <w:rPr>
          <w:rFonts w:ascii="Times New Roman" w:hAnsi="Times New Roman" w:cs="Times New Roman"/>
          <w:sz w:val="24"/>
          <w:szCs w:val="24"/>
        </w:rPr>
        <w:t xml:space="preserve">phosphatidylinositol (PC) </w:t>
      </w:r>
      <w:r w:rsidR="00521591" w:rsidRPr="00ED4366">
        <w:rPr>
          <w:rFonts w:ascii="Times New Roman" w:hAnsi="Times New Roman" w:cs="Times New Roman"/>
          <w:sz w:val="24"/>
          <w:szCs w:val="24"/>
        </w:rPr>
        <w:t xml:space="preserve">and 1 μM 16:0 D31-18:1 </w:t>
      </w:r>
      <w:r w:rsidRPr="00ED4366">
        <w:rPr>
          <w:rFonts w:ascii="Times New Roman" w:hAnsi="Times New Roman" w:cs="Times New Roman"/>
          <w:sz w:val="24"/>
          <w:szCs w:val="24"/>
        </w:rPr>
        <w:t>phosphatidylethanolamine (</w:t>
      </w:r>
      <w:r w:rsidR="00521591" w:rsidRPr="00ED4366">
        <w:rPr>
          <w:rFonts w:ascii="Times New Roman" w:hAnsi="Times New Roman" w:cs="Times New Roman"/>
          <w:sz w:val="24"/>
          <w:szCs w:val="24"/>
        </w:rPr>
        <w:t>PE</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 xml:space="preserve"> for plasmalogen and PC/PE profiling) were added. Metabolites were extracted from aqueous and organic phases by liquid</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liquid extraction</w:t>
      </w:r>
      <w:r w:rsidR="00471254" w:rsidRPr="00ED4366">
        <w:rPr>
          <w:rFonts w:ascii="Times New Roman" w:hAnsi="Times New Roman" w:cs="Times New Roman"/>
          <w:sz w:val="24"/>
          <w:szCs w:val="24"/>
        </w:rPr>
        <w:t>.</w:t>
      </w:r>
      <w:r w:rsidR="00521591" w:rsidRPr="00ED4366">
        <w:rPr>
          <w:rFonts w:ascii="Times New Roman" w:hAnsi="Times New Roman" w:cs="Times New Roman"/>
          <w:sz w:val="24"/>
          <w:szCs w:val="24"/>
        </w:rPr>
        <w:t xml:space="preserve"> </w:t>
      </w:r>
      <w:r w:rsidR="009944A8" w:rsidRPr="00ED4366">
        <w:rPr>
          <w:rFonts w:ascii="Times New Roman" w:hAnsi="Times New Roman" w:cs="Times New Roman"/>
          <w:sz w:val="24"/>
          <w:szCs w:val="24"/>
        </w:rPr>
        <w:t>Sample  solutions were prepared by using commonly used liquid-liquid extaction procedure known as Bligh/Dyer mthod with minor modifications</w:t>
      </w:r>
      <w:r w:rsidR="009C4A76" w:rsidRPr="00ED4366">
        <w:rPr>
          <w:rFonts w:ascii="Times New Roman" w:hAnsi="Times New Roman" w:cs="Times New Roman"/>
          <w:sz w:val="24"/>
          <w:szCs w:val="24"/>
        </w:rPr>
        <w:t xml:space="preserve"> </w:t>
      </w:r>
      <w:r w:rsidR="009944A8" w:rsidRPr="00ED4366">
        <w:rPr>
          <w:rFonts w:ascii="Times New Roman" w:hAnsi="Times New Roman" w:cs="Times New Roman"/>
          <w:sz w:val="24"/>
          <w:szCs w:val="24"/>
        </w:rPr>
        <w:t>(Can.J.Biochem.Physiol. 37:911-917)</w:t>
      </w:r>
      <w:r w:rsidR="009C4A76" w:rsidRPr="00ED4366">
        <w:rPr>
          <w:rFonts w:ascii="Times New Roman" w:hAnsi="Times New Roman" w:cs="Times New Roman"/>
          <w:sz w:val="24"/>
          <w:szCs w:val="24"/>
        </w:rPr>
        <w:t>.</w:t>
      </w:r>
      <w:r w:rsidR="009944A8" w:rsidRPr="00ED4366">
        <w:rPr>
          <w:rFonts w:ascii="Times New Roman" w:hAnsi="Times New Roman" w:cs="Times New Roman"/>
          <w:sz w:val="24"/>
          <w:szCs w:val="24"/>
        </w:rPr>
        <w:t xml:space="preserve"> </w:t>
      </w:r>
      <w:r w:rsidR="00885FDE" w:rsidRPr="00ED4366">
        <w:rPr>
          <w:rFonts w:ascii="Times New Roman" w:hAnsi="Times New Roman" w:cs="Times New Roman"/>
          <w:sz w:val="24"/>
          <w:szCs w:val="24"/>
        </w:rPr>
        <w:t xml:space="preserve">Briefly, 400 μL of chloroform/methanol (1/2, v/v) was added to each sample solution and mixed well. The solution was centrifuged for 15 min at 14000 rpm. After centrifugation, </w:t>
      </w:r>
      <w:r w:rsidR="00E23406" w:rsidRPr="00ED4366">
        <w:rPr>
          <w:rFonts w:ascii="Times New Roman" w:hAnsi="Times New Roman" w:cs="Times New Roman"/>
          <w:sz w:val="24"/>
          <w:szCs w:val="24"/>
        </w:rPr>
        <w:t xml:space="preserve">a </w:t>
      </w:r>
      <w:r w:rsidR="00885FDE" w:rsidRPr="00ED4366">
        <w:rPr>
          <w:rFonts w:ascii="Times New Roman" w:hAnsi="Times New Roman" w:cs="Times New Roman"/>
          <w:sz w:val="24"/>
          <w:szCs w:val="24"/>
        </w:rPr>
        <w:t>thick precipitate containing macromolecules was found between the aqueous upper layer and the organic lower layer. Nonpolar metabolites containing lipids were contained in the lower organic phase, and polar metabolites were contained in the upper aqueous phase.</w:t>
      </w:r>
      <w:r w:rsidR="00521591" w:rsidRPr="00ED4366">
        <w:rPr>
          <w:rFonts w:ascii="Times New Roman" w:hAnsi="Times New Roman" w:cs="Times New Roman"/>
          <w:sz w:val="24"/>
          <w:szCs w:val="24"/>
        </w:rPr>
        <w:t xml:space="preserve"> </w:t>
      </w:r>
      <w:r w:rsidR="009C4A76" w:rsidRPr="00ED4366">
        <w:rPr>
          <w:rFonts w:ascii="Times New Roman" w:hAnsi="Times New Roman" w:cs="Times New Roman"/>
          <w:sz w:val="24"/>
          <w:szCs w:val="24"/>
        </w:rPr>
        <w:t xml:space="preserve">We carefully withdrew ~90% of </w:t>
      </w:r>
      <w:r w:rsidR="009C4A76" w:rsidRPr="00ED4366">
        <w:rPr>
          <w:rFonts w:ascii="Times New Roman" w:hAnsi="Times New Roman" w:cs="Times New Roman"/>
          <w:sz w:val="24"/>
          <w:szCs w:val="24"/>
        </w:rPr>
        <w:lastRenderedPageBreak/>
        <w:t xml:space="preserve">each phase, making sure to avoid interface. </w:t>
      </w:r>
      <w:r w:rsidR="009944A8" w:rsidRPr="00ED4366">
        <w:rPr>
          <w:rFonts w:ascii="Times New Roman" w:hAnsi="Times New Roman" w:cs="Times New Roman"/>
          <w:sz w:val="24"/>
          <w:szCs w:val="24"/>
        </w:rPr>
        <w:t>The collected volume from each layer were generally the same, however sometimes any specific sample had thicker interface between organic and aqueous layer, which resulted in little variation of the recovered volumes. However, internal standards added prior to sample preparation should correct this variation.</w:t>
      </w:r>
      <w:r w:rsidR="00521591" w:rsidRPr="00ED4366">
        <w:rPr>
          <w:rFonts w:ascii="Times New Roman" w:hAnsi="Times New Roman" w:cs="Times New Roman"/>
          <w:sz w:val="24"/>
          <w:szCs w:val="24"/>
        </w:rPr>
        <w:t>The aqueous and organic phases were dried under vacuum and stored at -20</w:t>
      </w:r>
      <w:r w:rsidR="00D26B37" w:rsidRPr="00ED4366">
        <w:rPr>
          <w:rFonts w:ascii="Times New Roman" w:hAnsi="Times New Roman" w:cs="Times New Roman"/>
          <w:sz w:val="24"/>
          <w:szCs w:val="24"/>
        </w:rPr>
        <w:t>℃</w:t>
      </w:r>
      <w:r w:rsidR="00521591" w:rsidRPr="00ED4366">
        <w:rPr>
          <w:rFonts w:ascii="Times New Roman" w:hAnsi="Times New Roman" w:cs="Times New Roman"/>
          <w:sz w:val="24"/>
          <w:szCs w:val="24"/>
        </w:rPr>
        <w:t xml:space="preserve"> until further analysis. </w:t>
      </w:r>
      <w:r w:rsidR="001417EE" w:rsidRPr="00ED4366">
        <w:rPr>
          <w:rFonts w:ascii="Times New Roman" w:hAnsi="Times New Roman" w:cs="Times New Roman"/>
          <w:sz w:val="24"/>
          <w:szCs w:val="24"/>
        </w:rPr>
        <w:t>The dried matter from the aqueous phase was reconstituted with 50 μL of H</w:t>
      </w:r>
      <w:r w:rsidR="001417EE" w:rsidRPr="00ED4366">
        <w:rPr>
          <w:rFonts w:ascii="Times New Roman" w:hAnsi="Times New Roman" w:cs="Times New Roman"/>
          <w:sz w:val="24"/>
          <w:szCs w:val="24"/>
          <w:vertAlign w:val="subscript"/>
        </w:rPr>
        <w:t>2</w:t>
      </w:r>
      <w:r w:rsidR="001417EE" w:rsidRPr="00ED4366">
        <w:rPr>
          <w:rFonts w:ascii="Times New Roman" w:hAnsi="Times New Roman" w:cs="Times New Roman"/>
          <w:sz w:val="24"/>
          <w:szCs w:val="24"/>
        </w:rPr>
        <w:t xml:space="preserve">O/MeOH (50/50 v/v) and the dried matter from organic phase was reconstituted with MeOH, prior to liquid chromatography–tandem mass spectrometry (LC-MS/MS) analysis. </w:t>
      </w:r>
      <w:r w:rsidR="00521591" w:rsidRPr="00ED4366">
        <w:rPr>
          <w:rFonts w:ascii="Times New Roman" w:hAnsi="Times New Roman" w:cs="Times New Roman"/>
          <w:sz w:val="24"/>
          <w:szCs w:val="24"/>
        </w:rPr>
        <w:t xml:space="preserve">For amino acids, </w:t>
      </w:r>
      <w:r w:rsidR="001417EE" w:rsidRPr="00ED4366">
        <w:rPr>
          <w:rFonts w:ascii="Times New Roman" w:hAnsi="Times New Roman" w:cs="Times New Roman"/>
          <w:sz w:val="24"/>
          <w:szCs w:val="24"/>
        </w:rPr>
        <w:t xml:space="preserve">10 μL out of the total 50 μL </w:t>
      </w:r>
      <w:r w:rsidR="009944A8" w:rsidRPr="00ED4366">
        <w:rPr>
          <w:rFonts w:ascii="Times New Roman" w:hAnsi="Times New Roman" w:cs="Times New Roman"/>
          <w:sz w:val="24"/>
          <w:szCs w:val="24"/>
        </w:rPr>
        <w:t>reconstituted aqueous phase was used for chemical derivatization of amino acids using phenylisothiocyanate. The remaining 40 μL  reconstituted aqueous phase was used to measure metabolites of energy metabolism. After the reaction, the derivatized amino acids were extracted with 100 μL of</w:t>
      </w:r>
      <w:r w:rsidR="001417EE" w:rsidRPr="00ED4366">
        <w:rPr>
          <w:rFonts w:ascii="Times New Roman" w:hAnsi="Times New Roman" w:cs="Times New Roman"/>
          <w:sz w:val="24"/>
          <w:szCs w:val="24"/>
        </w:rPr>
        <w:t xml:space="preserve"> </w:t>
      </w:r>
      <w:r w:rsidR="009944A8" w:rsidRPr="00ED4366">
        <w:rPr>
          <w:rFonts w:ascii="Times New Roman" w:hAnsi="Times New Roman" w:cs="Times New Roman"/>
          <w:sz w:val="24"/>
          <w:szCs w:val="24"/>
        </w:rPr>
        <w:t>5 mM ammonium acetate in MeOH and were then subjected to LC-MS/MS analysis.</w:t>
      </w:r>
    </w:p>
    <w:p w14:paraId="1AA9A3B3" w14:textId="0953EB98"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Liquid Chromatography</w:t>
      </w:r>
      <w:r w:rsidR="00D506FE" w:rsidRPr="00ED4366">
        <w:rPr>
          <w:rFonts w:ascii="Times New Roman" w:hAnsi="Times New Roman" w:cs="Times New Roman"/>
          <w:b/>
          <w:i/>
          <w:sz w:val="24"/>
          <w:szCs w:val="24"/>
        </w:rPr>
        <w:t>–</w:t>
      </w:r>
      <w:r w:rsidR="009944A8" w:rsidRPr="00ED4366">
        <w:rPr>
          <w:rFonts w:ascii="Times New Roman" w:hAnsi="Times New Roman" w:cs="Times New Roman"/>
          <w:b/>
          <w:i/>
          <w:sz w:val="24"/>
          <w:szCs w:val="24"/>
        </w:rPr>
        <w:t>Tandem Mass Spectrometry</w:t>
      </w:r>
    </w:p>
    <w:p w14:paraId="78F9CDFC" w14:textId="2FECEE8F"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Metabolites were analyzed with </w:t>
      </w:r>
      <w:r w:rsidR="00D506FE" w:rsidRPr="00ED4366">
        <w:rPr>
          <w:rFonts w:ascii="Times New Roman" w:hAnsi="Times New Roman" w:cs="Times New Roman"/>
          <w:sz w:val="24"/>
          <w:szCs w:val="24"/>
        </w:rPr>
        <w:t xml:space="preserve">an </w:t>
      </w:r>
      <w:r w:rsidRPr="00ED4366">
        <w:rPr>
          <w:rFonts w:ascii="Times New Roman" w:hAnsi="Times New Roman" w:cs="Times New Roman"/>
          <w:sz w:val="24"/>
          <w:szCs w:val="24"/>
        </w:rPr>
        <w:t xml:space="preserve">LC-MS/MS </w:t>
      </w:r>
      <w:r w:rsidR="00D506FE" w:rsidRPr="00ED4366">
        <w:rPr>
          <w:rFonts w:ascii="Times New Roman" w:hAnsi="Times New Roman" w:cs="Times New Roman"/>
          <w:sz w:val="24"/>
          <w:szCs w:val="24"/>
        </w:rPr>
        <w:t xml:space="preserve">device </w:t>
      </w:r>
      <w:r w:rsidRPr="00ED4366">
        <w:rPr>
          <w:rFonts w:ascii="Times New Roman" w:hAnsi="Times New Roman" w:cs="Times New Roman"/>
          <w:sz w:val="24"/>
          <w:szCs w:val="24"/>
        </w:rPr>
        <w:t xml:space="preserve">equipped with a 1290 </w:t>
      </w:r>
      <w:r w:rsidR="00D506FE" w:rsidRPr="00ED4366">
        <w:rPr>
          <w:rFonts w:ascii="Times New Roman" w:hAnsi="Times New Roman" w:cs="Times New Roman"/>
          <w:sz w:val="24"/>
          <w:szCs w:val="24"/>
        </w:rPr>
        <w:t>high-performance liquid chromatography device (</w:t>
      </w:r>
      <w:r w:rsidRPr="00ED4366">
        <w:rPr>
          <w:rFonts w:ascii="Times New Roman" w:hAnsi="Times New Roman" w:cs="Times New Roman"/>
          <w:sz w:val="24"/>
          <w:szCs w:val="24"/>
        </w:rPr>
        <w:t>HPLC</w:t>
      </w:r>
      <w:r w:rsidR="00D506FE" w:rsidRPr="00ED4366">
        <w:rPr>
          <w:rFonts w:ascii="Times New Roman" w:hAnsi="Times New Roman" w:cs="Times New Roman"/>
          <w:sz w:val="24"/>
          <w:szCs w:val="24"/>
        </w:rPr>
        <w:t xml:space="preserve">; </w:t>
      </w:r>
      <w:r w:rsidRPr="00ED4366">
        <w:rPr>
          <w:rFonts w:ascii="Times New Roman" w:hAnsi="Times New Roman" w:cs="Times New Roman"/>
          <w:sz w:val="24"/>
          <w:szCs w:val="24"/>
        </w:rPr>
        <w:t>Agilent</w:t>
      </w:r>
      <w:r w:rsidR="00CE24D7" w:rsidRPr="00ED4366">
        <w:rPr>
          <w:rFonts w:ascii="Times New Roman" w:hAnsi="Times New Roman" w:cs="Times New Roman"/>
          <w:sz w:val="24"/>
          <w:szCs w:val="24"/>
        </w:rPr>
        <w:t xml:space="preserve"> Technologies, Santa Clara, CA, USA</w:t>
      </w:r>
      <w:r w:rsidRPr="00ED4366">
        <w:rPr>
          <w:rFonts w:ascii="Times New Roman" w:hAnsi="Times New Roman" w:cs="Times New Roman"/>
          <w:sz w:val="24"/>
          <w:szCs w:val="24"/>
        </w:rPr>
        <w:t>), Qtrap 5500 (ABSciex</w:t>
      </w:r>
      <w:r w:rsidR="00254C57" w:rsidRPr="00ED4366">
        <w:rPr>
          <w:rFonts w:ascii="Times New Roman" w:hAnsi="Times New Roman" w:cs="Times New Roman"/>
          <w:sz w:val="24"/>
          <w:szCs w:val="24"/>
        </w:rPr>
        <w:t>, Framingham, MA, USA</w:t>
      </w:r>
      <w:r w:rsidRPr="00ED4366">
        <w:rPr>
          <w:rFonts w:ascii="Times New Roman" w:hAnsi="Times New Roman" w:cs="Times New Roman"/>
          <w:sz w:val="24"/>
          <w:szCs w:val="24"/>
        </w:rPr>
        <w:t>), and a</w:t>
      </w:r>
      <w:r w:rsidR="00254C57" w:rsidRPr="00ED4366">
        <w:rPr>
          <w:rFonts w:ascii="Times New Roman" w:hAnsi="Times New Roman" w:cs="Times New Roman"/>
          <w:sz w:val="24"/>
          <w:szCs w:val="24"/>
        </w:rPr>
        <w:t>n</w:t>
      </w:r>
      <w:r w:rsidRPr="00ED4366">
        <w:rPr>
          <w:rFonts w:ascii="Times New Roman" w:hAnsi="Times New Roman" w:cs="Times New Roman"/>
          <w:sz w:val="24"/>
          <w:szCs w:val="24"/>
        </w:rPr>
        <w:t xml:space="preserve"> </w:t>
      </w:r>
      <w:r w:rsidR="00D26B37" w:rsidRPr="00ED4366">
        <w:rPr>
          <w:rFonts w:ascii="Times New Roman" w:hAnsi="Times New Roman" w:cs="Times New Roman"/>
          <w:sz w:val="24"/>
          <w:szCs w:val="24"/>
        </w:rPr>
        <w:t>LC</w:t>
      </w:r>
      <w:r w:rsidRPr="00ED4366">
        <w:rPr>
          <w:rFonts w:ascii="Times New Roman" w:hAnsi="Times New Roman" w:cs="Times New Roman"/>
          <w:sz w:val="24"/>
          <w:szCs w:val="24"/>
        </w:rPr>
        <w:t xml:space="preserve"> column. </w:t>
      </w:r>
      <w:r w:rsidR="00BD3507" w:rsidRPr="00ED4366">
        <w:rPr>
          <w:rFonts w:ascii="Times New Roman" w:hAnsi="Times New Roman" w:cs="Times New Roman"/>
          <w:sz w:val="24"/>
          <w:szCs w:val="24"/>
        </w:rPr>
        <w:t xml:space="preserve">For each type of analysis, 3 μL of each sample solution was </w:t>
      </w:r>
      <w:r w:rsidRPr="00ED4366">
        <w:rPr>
          <w:rFonts w:ascii="Times New Roman" w:hAnsi="Times New Roman" w:cs="Times New Roman"/>
          <w:sz w:val="24"/>
          <w:szCs w:val="24"/>
        </w:rPr>
        <w:t>injected into the LC-MS/MS system and ionized with a turbo spray ionization source.</w:t>
      </w:r>
    </w:p>
    <w:p w14:paraId="22603316" w14:textId="63B75961"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For metabolites related to energy metabolism, a Synergi </w:t>
      </w:r>
      <w:r w:rsidR="00CF7AE4" w:rsidRPr="00ED4366">
        <w:rPr>
          <w:rFonts w:ascii="Times New Roman" w:hAnsi="Times New Roman" w:cs="Times New Roman"/>
          <w:sz w:val="24"/>
          <w:szCs w:val="24"/>
        </w:rPr>
        <w:t>fusion-</w:t>
      </w:r>
      <w:r w:rsidRPr="00ED4366">
        <w:rPr>
          <w:rFonts w:ascii="Times New Roman" w:hAnsi="Times New Roman" w:cs="Times New Roman"/>
          <w:sz w:val="24"/>
          <w:szCs w:val="24"/>
        </w:rPr>
        <w:t>RP (50</w:t>
      </w:r>
      <w:r w:rsidR="00BC1BDD" w:rsidRPr="00ED4366">
        <w:rPr>
          <w:rFonts w:ascii="Times New Roman" w:hAnsi="Times New Roman" w:cs="Times New Roman"/>
          <w:sz w:val="24"/>
          <w:szCs w:val="24"/>
        </w:rPr>
        <w:t xml:space="preserve"> </w:t>
      </w:r>
      <w:r w:rsidRPr="00ED4366">
        <w:rPr>
          <w:rFonts w:ascii="Times New Roman" w:hAnsi="Times New Roman" w:cs="Times New Roman"/>
          <w:sz w:val="24"/>
          <w:szCs w:val="24"/>
        </w:rPr>
        <w:t>×</w:t>
      </w:r>
      <w:r w:rsidR="00BC1BDD" w:rsidRPr="00ED4366">
        <w:rPr>
          <w:rFonts w:ascii="Times New Roman" w:hAnsi="Times New Roman" w:cs="Times New Roman"/>
          <w:sz w:val="24"/>
          <w:szCs w:val="24"/>
        </w:rPr>
        <w:t xml:space="preserve"> </w:t>
      </w:r>
      <w:r w:rsidRPr="00ED4366">
        <w:rPr>
          <w:rFonts w:ascii="Times New Roman" w:hAnsi="Times New Roman" w:cs="Times New Roman"/>
          <w:sz w:val="24"/>
          <w:szCs w:val="24"/>
        </w:rPr>
        <w:t>2 mm</w:t>
      </w:r>
      <w:r w:rsidR="00BC1BDD" w:rsidRPr="00ED4366">
        <w:rPr>
          <w:rFonts w:ascii="Times New Roman" w:hAnsi="Times New Roman" w:cs="Times New Roman"/>
          <w:sz w:val="24"/>
          <w:szCs w:val="24"/>
        </w:rPr>
        <w:t>; Phenomenex, Torrance, CA, USA</w:t>
      </w:r>
      <w:r w:rsidRPr="00ED4366">
        <w:rPr>
          <w:rFonts w:ascii="Times New Roman" w:hAnsi="Times New Roman" w:cs="Times New Roman"/>
          <w:sz w:val="24"/>
          <w:szCs w:val="24"/>
        </w:rPr>
        <w:t xml:space="preserve">) </w:t>
      </w:r>
      <w:r w:rsidR="00CF7AE4" w:rsidRPr="00ED4366">
        <w:rPr>
          <w:rFonts w:ascii="Times New Roman" w:hAnsi="Times New Roman" w:cs="Times New Roman"/>
          <w:sz w:val="24"/>
          <w:szCs w:val="24"/>
        </w:rPr>
        <w:t xml:space="preserve">HPLC </w:t>
      </w:r>
      <w:r w:rsidRPr="00ED4366">
        <w:rPr>
          <w:rFonts w:ascii="Times New Roman" w:hAnsi="Times New Roman" w:cs="Times New Roman"/>
          <w:sz w:val="24"/>
          <w:szCs w:val="24"/>
        </w:rPr>
        <w:t xml:space="preserve">column was used. </w:t>
      </w:r>
      <w:r w:rsidR="00BC1BDD" w:rsidRPr="00ED4366">
        <w:rPr>
          <w:rFonts w:ascii="Times New Roman" w:hAnsi="Times New Roman" w:cs="Times New Roman"/>
          <w:sz w:val="24"/>
          <w:szCs w:val="24"/>
        </w:rPr>
        <w:t xml:space="preserve">As mobile phases A and B, </w:t>
      </w:r>
      <w:r w:rsidRPr="00ED4366">
        <w:rPr>
          <w:rFonts w:ascii="Times New Roman" w:hAnsi="Times New Roman" w:cs="Times New Roman"/>
          <w:sz w:val="24"/>
          <w:szCs w:val="24"/>
        </w:rPr>
        <w:t>5 mM ammonium acetate in H</w:t>
      </w:r>
      <w:r w:rsidRPr="00ED4366">
        <w:rPr>
          <w:rFonts w:ascii="Times New Roman" w:hAnsi="Times New Roman" w:cs="Times New Roman"/>
          <w:sz w:val="24"/>
          <w:szCs w:val="24"/>
          <w:vertAlign w:val="subscript"/>
        </w:rPr>
        <w:t>2</w:t>
      </w:r>
      <w:r w:rsidRPr="00ED4366">
        <w:rPr>
          <w:rFonts w:ascii="Times New Roman" w:hAnsi="Times New Roman" w:cs="Times New Roman"/>
          <w:sz w:val="24"/>
          <w:szCs w:val="24"/>
        </w:rPr>
        <w:t xml:space="preserve">O and 5 mM ammonium acetate in </w:t>
      </w:r>
      <w:r w:rsidR="00D26B37" w:rsidRPr="00ED4366">
        <w:rPr>
          <w:rFonts w:ascii="Times New Roman" w:hAnsi="Times New Roman" w:cs="Times New Roman"/>
          <w:sz w:val="24"/>
          <w:szCs w:val="24"/>
        </w:rPr>
        <w:t>MeOH</w:t>
      </w:r>
      <w:r w:rsidRPr="00ED4366">
        <w:rPr>
          <w:rFonts w:ascii="Times New Roman" w:hAnsi="Times New Roman" w:cs="Times New Roman"/>
          <w:sz w:val="24"/>
          <w:szCs w:val="24"/>
        </w:rPr>
        <w:t xml:space="preserve"> were used, respectively. The separation gradient was as follows: hold at 0% B for 5 min, 0% to 90% B for 2 min, hold at 90% for 8 min, 90% to 0% B for 1 min, then hold at 0% B for 9 min. </w:t>
      </w:r>
      <w:r w:rsidR="00ED7D13" w:rsidRPr="00ED4366">
        <w:rPr>
          <w:rFonts w:ascii="Times New Roman" w:hAnsi="Times New Roman" w:cs="Times New Roman"/>
          <w:sz w:val="24"/>
          <w:szCs w:val="24"/>
        </w:rPr>
        <w:t xml:space="preserve">The </w:t>
      </w:r>
      <w:r w:rsidRPr="00ED4366">
        <w:rPr>
          <w:rFonts w:ascii="Times New Roman" w:hAnsi="Times New Roman" w:cs="Times New Roman"/>
          <w:sz w:val="24"/>
          <w:szCs w:val="24"/>
        </w:rPr>
        <w:t xml:space="preserve">LC flow </w:t>
      </w:r>
      <w:r w:rsidR="00ED7D13" w:rsidRPr="00ED4366">
        <w:rPr>
          <w:rFonts w:ascii="Times New Roman" w:hAnsi="Times New Roman" w:cs="Times New Roman"/>
          <w:sz w:val="24"/>
          <w:szCs w:val="24"/>
        </w:rPr>
        <w:t xml:space="preserve">rate </w:t>
      </w:r>
      <w:r w:rsidRPr="00ED4366">
        <w:rPr>
          <w:rFonts w:ascii="Times New Roman" w:hAnsi="Times New Roman" w:cs="Times New Roman"/>
          <w:sz w:val="24"/>
          <w:szCs w:val="24"/>
        </w:rPr>
        <w:t xml:space="preserve">was 70 μL/min except for 140 μL/min </w:t>
      </w:r>
      <w:r w:rsidR="00ED7D13" w:rsidRPr="00ED4366">
        <w:rPr>
          <w:rFonts w:ascii="Times New Roman" w:hAnsi="Times New Roman" w:cs="Times New Roman"/>
          <w:sz w:val="24"/>
          <w:szCs w:val="24"/>
        </w:rPr>
        <w:t xml:space="preserve">during </w:t>
      </w:r>
      <w:r w:rsidRPr="00ED4366">
        <w:rPr>
          <w:rFonts w:ascii="Times New Roman" w:hAnsi="Times New Roman" w:cs="Times New Roman"/>
          <w:sz w:val="24"/>
          <w:szCs w:val="24"/>
        </w:rPr>
        <w:t>minutes 7</w:t>
      </w:r>
      <w:r w:rsidR="00ED7D13" w:rsidRPr="00ED4366">
        <w:rPr>
          <w:rFonts w:ascii="Times New Roman" w:hAnsi="Times New Roman" w:cs="Times New Roman"/>
          <w:sz w:val="24"/>
          <w:szCs w:val="24"/>
        </w:rPr>
        <w:t>–</w:t>
      </w:r>
      <w:r w:rsidRPr="00ED4366">
        <w:rPr>
          <w:rFonts w:ascii="Times New Roman" w:hAnsi="Times New Roman" w:cs="Times New Roman"/>
          <w:sz w:val="24"/>
          <w:szCs w:val="24"/>
        </w:rPr>
        <w:t xml:space="preserve">15, and the column temperature was kept at 23°C. Multiple reaction monitoring (MRM) was used in negative ion mode. </w:t>
      </w:r>
    </w:p>
    <w:p w14:paraId="5F949441" w14:textId="5CA863BF"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For amino </w:t>
      </w:r>
      <w:r w:rsidR="00ED7D13" w:rsidRPr="00ED4366">
        <w:rPr>
          <w:rFonts w:ascii="Times New Roman" w:hAnsi="Times New Roman" w:cs="Times New Roman"/>
          <w:sz w:val="24"/>
          <w:szCs w:val="24"/>
        </w:rPr>
        <w:t>acid-related analyses</w:t>
      </w:r>
      <w:r w:rsidRPr="00ED4366">
        <w:rPr>
          <w:rFonts w:ascii="Times New Roman" w:hAnsi="Times New Roman" w:cs="Times New Roman"/>
          <w:sz w:val="24"/>
          <w:szCs w:val="24"/>
        </w:rPr>
        <w:t>, a Zorbax Eclipse XDB-C18 (100</w:t>
      </w:r>
      <w:r w:rsidR="00541969" w:rsidRPr="00ED4366">
        <w:rPr>
          <w:rFonts w:ascii="Times New Roman" w:hAnsi="Times New Roman" w:cs="Times New Roman"/>
          <w:sz w:val="24"/>
          <w:szCs w:val="24"/>
        </w:rPr>
        <w:t xml:space="preserve"> </w:t>
      </w:r>
      <w:r w:rsidRPr="00ED4366">
        <w:rPr>
          <w:rFonts w:ascii="Times New Roman" w:hAnsi="Times New Roman" w:cs="Times New Roman"/>
          <w:sz w:val="24"/>
          <w:szCs w:val="24"/>
        </w:rPr>
        <w:t>×</w:t>
      </w:r>
      <w:r w:rsidR="00541969" w:rsidRPr="00ED4366">
        <w:rPr>
          <w:rFonts w:ascii="Times New Roman" w:hAnsi="Times New Roman" w:cs="Times New Roman"/>
          <w:sz w:val="24"/>
          <w:szCs w:val="24"/>
        </w:rPr>
        <w:t xml:space="preserve"> </w:t>
      </w:r>
      <w:r w:rsidRPr="00ED4366">
        <w:rPr>
          <w:rFonts w:ascii="Times New Roman" w:hAnsi="Times New Roman" w:cs="Times New Roman"/>
          <w:sz w:val="24"/>
          <w:szCs w:val="24"/>
        </w:rPr>
        <w:t>2mm</w:t>
      </w:r>
      <w:r w:rsidR="00541969" w:rsidRPr="00ED4366">
        <w:rPr>
          <w:rFonts w:ascii="Times New Roman" w:hAnsi="Times New Roman" w:cs="Times New Roman"/>
          <w:sz w:val="24"/>
          <w:szCs w:val="24"/>
        </w:rPr>
        <w:t>; Agilent Technologies</w:t>
      </w:r>
      <w:r w:rsidRPr="00ED4366">
        <w:rPr>
          <w:rFonts w:ascii="Times New Roman" w:hAnsi="Times New Roman" w:cs="Times New Roman"/>
          <w:sz w:val="24"/>
          <w:szCs w:val="24"/>
        </w:rPr>
        <w:t xml:space="preserve">) column was used. </w:t>
      </w:r>
      <w:r w:rsidR="00541969" w:rsidRPr="00ED4366">
        <w:rPr>
          <w:rFonts w:ascii="Times New Roman" w:hAnsi="Times New Roman" w:cs="Times New Roman"/>
          <w:sz w:val="24"/>
          <w:szCs w:val="24"/>
        </w:rPr>
        <w:t xml:space="preserve">As mobile phases A and B, </w:t>
      </w:r>
      <w:r w:rsidRPr="00ED4366">
        <w:rPr>
          <w:rFonts w:ascii="Times New Roman" w:hAnsi="Times New Roman" w:cs="Times New Roman"/>
          <w:sz w:val="24"/>
          <w:szCs w:val="24"/>
        </w:rPr>
        <w:t>0.2% formic acid in H</w:t>
      </w:r>
      <w:r w:rsidRPr="00ED4366">
        <w:rPr>
          <w:rFonts w:ascii="Times New Roman" w:hAnsi="Times New Roman" w:cs="Times New Roman"/>
          <w:sz w:val="24"/>
          <w:szCs w:val="24"/>
          <w:vertAlign w:val="subscript"/>
        </w:rPr>
        <w:t>2</w:t>
      </w:r>
      <w:r w:rsidRPr="00ED4366">
        <w:rPr>
          <w:rFonts w:ascii="Times New Roman" w:hAnsi="Times New Roman" w:cs="Times New Roman"/>
          <w:sz w:val="24"/>
          <w:szCs w:val="24"/>
        </w:rPr>
        <w:t>O and 0.2% formic acid in acetonitrile were used, respectively. The separation gradient was as follows: hold at 0% B for 0.5 min, 0</w:t>
      </w:r>
      <w:r w:rsidR="00A153CA" w:rsidRPr="00ED4366">
        <w:rPr>
          <w:rFonts w:ascii="Times New Roman" w:hAnsi="Times New Roman" w:cs="Times New Roman"/>
          <w:sz w:val="24"/>
          <w:szCs w:val="24"/>
        </w:rPr>
        <w:t>–</w:t>
      </w:r>
      <w:r w:rsidRPr="00ED4366">
        <w:rPr>
          <w:rFonts w:ascii="Times New Roman" w:hAnsi="Times New Roman" w:cs="Times New Roman"/>
          <w:sz w:val="24"/>
          <w:szCs w:val="24"/>
        </w:rPr>
        <w:t>95% B for 5 min, 95% B for 1 min, and 95</w:t>
      </w:r>
      <w:r w:rsidR="00A153CA" w:rsidRPr="00ED4366">
        <w:rPr>
          <w:rFonts w:ascii="Times New Roman" w:hAnsi="Times New Roman" w:cs="Times New Roman"/>
          <w:sz w:val="24"/>
          <w:szCs w:val="24"/>
        </w:rPr>
        <w:t>–</w:t>
      </w:r>
      <w:r w:rsidRPr="00ED4366">
        <w:rPr>
          <w:rFonts w:ascii="Times New Roman" w:hAnsi="Times New Roman" w:cs="Times New Roman"/>
          <w:sz w:val="24"/>
          <w:szCs w:val="24"/>
        </w:rPr>
        <w:t xml:space="preserve">0% B for 0.5 min, then hold at 0% B for 2.5 min. </w:t>
      </w:r>
      <w:r w:rsidR="00541969" w:rsidRPr="00ED4366">
        <w:rPr>
          <w:rFonts w:ascii="Times New Roman" w:hAnsi="Times New Roman" w:cs="Times New Roman"/>
          <w:sz w:val="24"/>
          <w:szCs w:val="24"/>
        </w:rPr>
        <w:t xml:space="preserve">The </w:t>
      </w:r>
      <w:r w:rsidRPr="00ED4366">
        <w:rPr>
          <w:rFonts w:ascii="Times New Roman" w:hAnsi="Times New Roman" w:cs="Times New Roman"/>
          <w:sz w:val="24"/>
          <w:szCs w:val="24"/>
        </w:rPr>
        <w:t xml:space="preserve">LC flow </w:t>
      </w:r>
      <w:r w:rsidR="00541969" w:rsidRPr="00ED4366">
        <w:rPr>
          <w:rFonts w:ascii="Times New Roman" w:hAnsi="Times New Roman" w:cs="Times New Roman"/>
          <w:sz w:val="24"/>
          <w:szCs w:val="24"/>
        </w:rPr>
        <w:t xml:space="preserve">rate </w:t>
      </w:r>
      <w:r w:rsidRPr="00ED4366">
        <w:rPr>
          <w:rFonts w:ascii="Times New Roman" w:hAnsi="Times New Roman" w:cs="Times New Roman"/>
          <w:sz w:val="24"/>
          <w:szCs w:val="24"/>
        </w:rPr>
        <w:t xml:space="preserve">was 500 μL/min, and the column temperature was kept </w:t>
      </w:r>
      <w:r w:rsidRPr="00ED4366">
        <w:rPr>
          <w:rFonts w:ascii="Times New Roman" w:hAnsi="Times New Roman" w:cs="Times New Roman"/>
          <w:sz w:val="24"/>
          <w:szCs w:val="24"/>
        </w:rPr>
        <w:lastRenderedPageBreak/>
        <w:t xml:space="preserve">at 50°C. MRM was used in positive ion mode. </w:t>
      </w:r>
    </w:p>
    <w:p w14:paraId="62086378" w14:textId="74E87D4A"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For ceramide and sphingomyelin, a Pursuit5 C18 (150</w:t>
      </w:r>
      <w:r w:rsidR="00541969" w:rsidRPr="00ED4366">
        <w:rPr>
          <w:rFonts w:ascii="Times New Roman" w:hAnsi="Times New Roman" w:cs="Times New Roman"/>
          <w:sz w:val="24"/>
          <w:szCs w:val="24"/>
        </w:rPr>
        <w:t xml:space="preserve"> </w:t>
      </w:r>
      <w:r w:rsidRPr="00ED4366">
        <w:rPr>
          <w:rFonts w:ascii="Times New Roman" w:hAnsi="Times New Roman" w:cs="Times New Roman"/>
          <w:sz w:val="24"/>
          <w:szCs w:val="24"/>
        </w:rPr>
        <w:t>×</w:t>
      </w:r>
      <w:r w:rsidR="00541969" w:rsidRPr="00ED4366">
        <w:rPr>
          <w:rFonts w:ascii="Times New Roman" w:hAnsi="Times New Roman" w:cs="Times New Roman"/>
          <w:sz w:val="24"/>
          <w:szCs w:val="24"/>
        </w:rPr>
        <w:t xml:space="preserve"> </w:t>
      </w:r>
      <w:r w:rsidRPr="00ED4366">
        <w:rPr>
          <w:rFonts w:ascii="Times New Roman" w:hAnsi="Times New Roman" w:cs="Times New Roman"/>
          <w:sz w:val="24"/>
          <w:szCs w:val="24"/>
        </w:rPr>
        <w:t>2.1 mm</w:t>
      </w:r>
      <w:r w:rsidR="00AE2C23" w:rsidRPr="00ED4366">
        <w:rPr>
          <w:rFonts w:ascii="Times New Roman" w:hAnsi="Times New Roman" w:cs="Times New Roman"/>
          <w:sz w:val="24"/>
          <w:szCs w:val="24"/>
        </w:rPr>
        <w:t>; Agilent Technologies</w:t>
      </w:r>
      <w:r w:rsidRPr="00ED4366">
        <w:rPr>
          <w:rFonts w:ascii="Times New Roman" w:hAnsi="Times New Roman" w:cs="Times New Roman"/>
          <w:sz w:val="24"/>
          <w:szCs w:val="24"/>
        </w:rPr>
        <w:t xml:space="preserve">) was used with mobile phase A (5 mM ammonium formate/MeOH/tetrahydrofuran, 500/200/300) and mobile phase B (5 mM ammonium formate/MeOH/ tetrahydrofuran, 100/200/700). The LC </w:t>
      </w:r>
      <w:r w:rsidR="00AE2C23" w:rsidRPr="00ED4366">
        <w:rPr>
          <w:rFonts w:ascii="Times New Roman" w:hAnsi="Times New Roman" w:cs="Times New Roman"/>
          <w:sz w:val="24"/>
          <w:szCs w:val="24"/>
        </w:rPr>
        <w:t xml:space="preserve">rate </w:t>
      </w:r>
      <w:r w:rsidRPr="00ED4366">
        <w:rPr>
          <w:rFonts w:ascii="Times New Roman" w:hAnsi="Times New Roman" w:cs="Times New Roman"/>
          <w:sz w:val="24"/>
          <w:szCs w:val="24"/>
        </w:rPr>
        <w:t>was 200 µL/min, and the column temperature was kept at 35°C. The LC gradient was as follows: 50% A for 0 min, 50% A for 5 min, 50</w:t>
      </w:r>
      <w:r w:rsidR="00A153CA" w:rsidRPr="00ED4366">
        <w:rPr>
          <w:rFonts w:ascii="Times New Roman" w:hAnsi="Times New Roman" w:cs="Times New Roman"/>
          <w:sz w:val="24"/>
          <w:szCs w:val="24"/>
        </w:rPr>
        <w:t>–</w:t>
      </w:r>
      <w:r w:rsidRPr="00ED4366">
        <w:rPr>
          <w:rFonts w:ascii="Times New Roman" w:hAnsi="Times New Roman" w:cs="Times New Roman"/>
          <w:sz w:val="24"/>
          <w:szCs w:val="24"/>
        </w:rPr>
        <w:t>30% A for 3 min, 30% A for 7 min, 30</w:t>
      </w:r>
      <w:r w:rsidR="00A153CA" w:rsidRPr="00ED4366">
        <w:rPr>
          <w:rFonts w:ascii="Times New Roman" w:hAnsi="Times New Roman" w:cs="Times New Roman"/>
          <w:sz w:val="24"/>
          <w:szCs w:val="24"/>
        </w:rPr>
        <w:t>–</w:t>
      </w:r>
      <w:r w:rsidRPr="00ED4366">
        <w:rPr>
          <w:rFonts w:ascii="Times New Roman" w:hAnsi="Times New Roman" w:cs="Times New Roman"/>
          <w:sz w:val="24"/>
          <w:szCs w:val="24"/>
        </w:rPr>
        <w:t>10% A for 7 min, 10% A for 3 min, 10</w:t>
      </w:r>
      <w:r w:rsidR="00A153CA" w:rsidRPr="00ED4366">
        <w:rPr>
          <w:rFonts w:ascii="Times New Roman" w:hAnsi="Times New Roman" w:cs="Times New Roman"/>
          <w:sz w:val="24"/>
          <w:szCs w:val="24"/>
        </w:rPr>
        <w:t>–</w:t>
      </w:r>
      <w:r w:rsidRPr="00ED4366">
        <w:rPr>
          <w:rFonts w:ascii="Times New Roman" w:hAnsi="Times New Roman" w:cs="Times New Roman"/>
          <w:sz w:val="24"/>
          <w:szCs w:val="24"/>
        </w:rPr>
        <w:t xml:space="preserve">50% A for 0.1 min, and 50% A for 4.9 min. MRM was used in positive ion mode. </w:t>
      </w:r>
    </w:p>
    <w:p w14:paraId="76DCD4F9" w14:textId="379AA2EA"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For plasmalogen, a Zorbax Eclipse C18 (50</w:t>
      </w:r>
      <w:r w:rsidR="00AE2C23" w:rsidRPr="00ED4366">
        <w:rPr>
          <w:rFonts w:ascii="Times New Roman" w:hAnsi="Times New Roman" w:cs="Times New Roman"/>
          <w:sz w:val="24"/>
          <w:szCs w:val="24"/>
        </w:rPr>
        <w:t xml:space="preserve"> </w:t>
      </w:r>
      <w:r w:rsidRPr="00ED4366">
        <w:rPr>
          <w:rFonts w:ascii="Times New Roman" w:hAnsi="Times New Roman" w:cs="Times New Roman"/>
          <w:sz w:val="24"/>
          <w:szCs w:val="24"/>
        </w:rPr>
        <w:t>×</w:t>
      </w:r>
      <w:r w:rsidR="00AE2C23" w:rsidRPr="00ED4366">
        <w:rPr>
          <w:rFonts w:ascii="Times New Roman" w:hAnsi="Times New Roman" w:cs="Times New Roman"/>
          <w:sz w:val="24"/>
          <w:szCs w:val="24"/>
        </w:rPr>
        <w:t xml:space="preserve"> </w:t>
      </w:r>
      <w:r w:rsidRPr="00ED4366">
        <w:rPr>
          <w:rFonts w:ascii="Times New Roman" w:hAnsi="Times New Roman" w:cs="Times New Roman"/>
          <w:sz w:val="24"/>
          <w:szCs w:val="24"/>
        </w:rPr>
        <w:t xml:space="preserve">2.1 mm) was used with mobile phase A (10 mM ammonium acetate in MeOH/isopropanol/H2O, 900/50/50) and mobile phase B (10 mM ammonium acetate in MeOH/isopropanol/H2O, 940/50/10). The LC run was performed with the isocratic condition of 60% B at 400 µl/min for 20 min. MRM was used in positive ion mode. </w:t>
      </w:r>
    </w:p>
    <w:p w14:paraId="10E34142" w14:textId="4268B064"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For PC and PE profiling, flow injection analysis</w:t>
      </w:r>
      <w:r w:rsidR="00DC6AC5" w:rsidRPr="00ED4366">
        <w:rPr>
          <w:rFonts w:ascii="Times New Roman" w:hAnsi="Times New Roman" w:cs="Times New Roman"/>
          <w:sz w:val="24"/>
          <w:szCs w:val="24"/>
        </w:rPr>
        <w:t>–</w:t>
      </w:r>
      <w:r w:rsidRPr="00ED4366">
        <w:rPr>
          <w:rFonts w:ascii="Times New Roman" w:hAnsi="Times New Roman" w:cs="Times New Roman"/>
          <w:sz w:val="24"/>
          <w:szCs w:val="24"/>
        </w:rPr>
        <w:t xml:space="preserve">tandem mass spectrometry (FIA-MS/MS) was performed. The same mobile phases as in the ceramide analysis were used to profile PC (precursor ion scan of 184) and PE (neutral loss scan of 141) with the isocratic condition of 50% B at 70 µl/min for 3 min. Extracted ion chromatograms </w:t>
      </w:r>
      <w:r w:rsidR="00BF39CD" w:rsidRPr="00ED4366">
        <w:rPr>
          <w:rFonts w:ascii="Times New Roman" w:hAnsi="Times New Roman" w:cs="Times New Roman"/>
          <w:sz w:val="24"/>
          <w:szCs w:val="24"/>
        </w:rPr>
        <w:t xml:space="preserve">were </w:t>
      </w:r>
      <w:r w:rsidRPr="00ED4366">
        <w:rPr>
          <w:rFonts w:ascii="Times New Roman" w:hAnsi="Times New Roman" w:cs="Times New Roman"/>
          <w:sz w:val="24"/>
          <w:szCs w:val="24"/>
        </w:rPr>
        <w:t xml:space="preserve">reconstructed with masses corresponding to each PC or PE species </w:t>
      </w:r>
      <w:r w:rsidR="00BF39CD" w:rsidRPr="00ED4366">
        <w:rPr>
          <w:rFonts w:ascii="Times New Roman" w:hAnsi="Times New Roman" w:cs="Times New Roman"/>
          <w:sz w:val="24"/>
          <w:szCs w:val="24"/>
        </w:rPr>
        <w:t xml:space="preserve">and </w:t>
      </w:r>
      <w:r w:rsidRPr="00ED4366">
        <w:rPr>
          <w:rFonts w:ascii="Times New Roman" w:hAnsi="Times New Roman" w:cs="Times New Roman"/>
          <w:sz w:val="24"/>
          <w:szCs w:val="24"/>
        </w:rPr>
        <w:t xml:space="preserve">were used for quantitation. </w:t>
      </w:r>
    </w:p>
    <w:p w14:paraId="794B2A8F" w14:textId="4543CDCF"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Data analysis was performed using Analyst 1.5.2 software</w:t>
      </w:r>
      <w:r w:rsidR="00775F00" w:rsidRPr="00ED4366">
        <w:rPr>
          <w:rFonts w:ascii="Times New Roman" w:hAnsi="Times New Roman" w:cs="Times New Roman"/>
          <w:sz w:val="24"/>
          <w:szCs w:val="24"/>
        </w:rPr>
        <w:t xml:space="preserve"> (Sciex)</w:t>
      </w:r>
      <w:r w:rsidRPr="00ED4366">
        <w:rPr>
          <w:rFonts w:ascii="Times New Roman" w:hAnsi="Times New Roman" w:cs="Times New Roman"/>
          <w:sz w:val="24"/>
          <w:szCs w:val="24"/>
        </w:rPr>
        <w:t xml:space="preserve">. Extracted ion chromatograms (EIC) corresponding to each metabolite were used for quantitation. The area under the curve of each EIC was normalized to that of the internal standard. For metabolites related to energy metabolism and PC/PE profiling, the peak area ratio of each metabolite to that of the internal standard was used for a relative comparison. For amino </w:t>
      </w:r>
      <w:r w:rsidR="00775F00" w:rsidRPr="00ED4366">
        <w:rPr>
          <w:rFonts w:ascii="Times New Roman" w:hAnsi="Times New Roman" w:cs="Times New Roman"/>
          <w:sz w:val="24"/>
          <w:szCs w:val="24"/>
        </w:rPr>
        <w:t>acid-related analyses</w:t>
      </w:r>
      <w:r w:rsidRPr="00ED4366">
        <w:rPr>
          <w:rFonts w:ascii="Times New Roman" w:hAnsi="Times New Roman" w:cs="Times New Roman"/>
          <w:sz w:val="24"/>
          <w:szCs w:val="24"/>
        </w:rPr>
        <w:t>, the calibration curves ranged from 1 nM to 600 μM</w:t>
      </w:r>
      <w:r w:rsidR="00775F00" w:rsidRPr="00ED4366">
        <w:rPr>
          <w:rFonts w:ascii="Times New Roman" w:hAnsi="Times New Roman" w:cs="Times New Roman"/>
          <w:sz w:val="24"/>
          <w:szCs w:val="24"/>
        </w:rPr>
        <w:t>,</w:t>
      </w:r>
      <w:r w:rsidRPr="00ED4366">
        <w:rPr>
          <w:rFonts w:ascii="Times New Roman" w:hAnsi="Times New Roman" w:cs="Times New Roman"/>
          <w:sz w:val="24"/>
          <w:szCs w:val="24"/>
        </w:rPr>
        <w:t xml:space="preserve"> with R</w:t>
      </w:r>
      <w:r w:rsidRPr="00ED4366">
        <w:rPr>
          <w:rFonts w:ascii="Times New Roman" w:hAnsi="Times New Roman" w:cs="Times New Roman"/>
          <w:sz w:val="24"/>
          <w:szCs w:val="24"/>
          <w:vertAlign w:val="superscript"/>
        </w:rPr>
        <w:t>2</w:t>
      </w:r>
      <w:r w:rsidR="00775F00" w:rsidRPr="00ED4366">
        <w:rPr>
          <w:rFonts w:ascii="Times New Roman" w:hAnsi="Times New Roman" w:cs="Times New Roman"/>
          <w:sz w:val="24"/>
          <w:szCs w:val="24"/>
          <w:vertAlign w:val="superscript"/>
        </w:rPr>
        <w:t xml:space="preserve"> </w:t>
      </w:r>
      <w:r w:rsidRPr="00ED4366">
        <w:rPr>
          <w:rFonts w:ascii="Times New Roman" w:hAnsi="Times New Roman" w:cs="Times New Roman"/>
          <w:sz w:val="24"/>
          <w:szCs w:val="24"/>
        </w:rPr>
        <w:t>&gt;</w:t>
      </w:r>
      <w:r w:rsidR="00775F00" w:rsidRPr="00ED4366">
        <w:rPr>
          <w:rFonts w:ascii="Times New Roman" w:hAnsi="Times New Roman" w:cs="Times New Roman"/>
          <w:sz w:val="24"/>
          <w:szCs w:val="24"/>
        </w:rPr>
        <w:t xml:space="preserve"> </w:t>
      </w:r>
      <w:r w:rsidRPr="00ED4366">
        <w:rPr>
          <w:rFonts w:ascii="Times New Roman" w:hAnsi="Times New Roman" w:cs="Times New Roman"/>
          <w:sz w:val="24"/>
          <w:szCs w:val="24"/>
        </w:rPr>
        <w:t>0.98. For ceramide</w:t>
      </w:r>
      <w:r w:rsidR="00775F00" w:rsidRPr="00ED4366">
        <w:rPr>
          <w:rFonts w:ascii="Times New Roman" w:hAnsi="Times New Roman" w:cs="Times New Roman"/>
          <w:sz w:val="24"/>
          <w:szCs w:val="24"/>
        </w:rPr>
        <w:t>-</w:t>
      </w:r>
      <w:r w:rsidRPr="00ED4366">
        <w:rPr>
          <w:rFonts w:ascii="Times New Roman" w:hAnsi="Times New Roman" w:cs="Times New Roman"/>
          <w:sz w:val="24"/>
          <w:szCs w:val="24"/>
        </w:rPr>
        <w:t xml:space="preserve"> and plasmalogen</w:t>
      </w:r>
      <w:r w:rsidR="00775F00" w:rsidRPr="00ED4366">
        <w:rPr>
          <w:rFonts w:ascii="Times New Roman" w:hAnsi="Times New Roman" w:cs="Times New Roman"/>
          <w:sz w:val="24"/>
          <w:szCs w:val="24"/>
        </w:rPr>
        <w:t>-related analyses</w:t>
      </w:r>
      <w:r w:rsidRPr="00ED4366">
        <w:rPr>
          <w:rFonts w:ascii="Times New Roman" w:hAnsi="Times New Roman" w:cs="Times New Roman"/>
          <w:sz w:val="24"/>
          <w:szCs w:val="24"/>
        </w:rPr>
        <w:t>, the calibration range was generally 0.1 nM to 10 μM</w:t>
      </w:r>
      <w:r w:rsidR="00775F00" w:rsidRPr="00ED4366">
        <w:rPr>
          <w:rFonts w:ascii="Times New Roman" w:hAnsi="Times New Roman" w:cs="Times New Roman"/>
          <w:sz w:val="24"/>
          <w:szCs w:val="24"/>
        </w:rPr>
        <w:t>,</w:t>
      </w:r>
      <w:r w:rsidRPr="00ED4366">
        <w:rPr>
          <w:rFonts w:ascii="Times New Roman" w:hAnsi="Times New Roman" w:cs="Times New Roman"/>
          <w:sz w:val="24"/>
          <w:szCs w:val="24"/>
        </w:rPr>
        <w:t xml:space="preserve"> with R</w:t>
      </w:r>
      <w:r w:rsidRPr="00ED4366">
        <w:rPr>
          <w:rFonts w:ascii="Times New Roman" w:hAnsi="Times New Roman" w:cs="Times New Roman"/>
          <w:sz w:val="24"/>
          <w:szCs w:val="24"/>
          <w:vertAlign w:val="superscript"/>
        </w:rPr>
        <w:t>2</w:t>
      </w:r>
      <w:r w:rsidR="00775F00" w:rsidRPr="00ED4366">
        <w:rPr>
          <w:rFonts w:ascii="Times New Roman" w:hAnsi="Times New Roman" w:cs="Times New Roman"/>
          <w:sz w:val="24"/>
          <w:szCs w:val="24"/>
          <w:vertAlign w:val="superscript"/>
        </w:rPr>
        <w:t xml:space="preserve"> </w:t>
      </w:r>
      <w:r w:rsidRPr="00ED4366">
        <w:rPr>
          <w:rFonts w:ascii="Times New Roman" w:hAnsi="Times New Roman" w:cs="Times New Roman"/>
          <w:sz w:val="24"/>
          <w:szCs w:val="24"/>
        </w:rPr>
        <w:t>&gt;</w:t>
      </w:r>
      <w:r w:rsidR="00775F00" w:rsidRPr="00ED4366">
        <w:rPr>
          <w:rFonts w:ascii="Times New Roman" w:hAnsi="Times New Roman" w:cs="Times New Roman"/>
          <w:sz w:val="24"/>
          <w:szCs w:val="24"/>
        </w:rPr>
        <w:t xml:space="preserve"> </w:t>
      </w:r>
      <w:r w:rsidRPr="00ED4366">
        <w:rPr>
          <w:rFonts w:ascii="Times New Roman" w:hAnsi="Times New Roman" w:cs="Times New Roman"/>
          <w:sz w:val="24"/>
          <w:szCs w:val="24"/>
        </w:rPr>
        <w:t>0.99.</w:t>
      </w:r>
    </w:p>
    <w:p w14:paraId="53ACA8E2" w14:textId="553B641A" w:rsidR="00521591" w:rsidRPr="00ED4366" w:rsidRDefault="00521591" w:rsidP="00521591">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t xml:space="preserve">2) Sphingosine-1-phosphate </w:t>
      </w:r>
    </w:p>
    <w:p w14:paraId="21D7C689" w14:textId="77777777"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Sample preparation</w:t>
      </w:r>
    </w:p>
    <w:p w14:paraId="6DE846D7" w14:textId="34E04572" w:rsidR="00521591" w:rsidRPr="00ED4366" w:rsidRDefault="00BD3507"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50 μL </w:t>
      </w:r>
      <w:r w:rsidR="00D73A4C" w:rsidRPr="00ED4366">
        <w:rPr>
          <w:rFonts w:ascii="Times New Roman" w:hAnsi="Times New Roman" w:cs="Times New Roman"/>
          <w:sz w:val="24"/>
          <w:szCs w:val="24"/>
        </w:rPr>
        <w:t>of</w:t>
      </w:r>
      <w:r w:rsidR="00521591" w:rsidRPr="00ED4366">
        <w:rPr>
          <w:rFonts w:ascii="Times New Roman" w:hAnsi="Times New Roman" w:cs="Times New Roman"/>
          <w:sz w:val="24"/>
          <w:szCs w:val="24"/>
        </w:rPr>
        <w:t xml:space="preserve"> human serum </w:t>
      </w:r>
      <w:r w:rsidR="00D73A4C" w:rsidRPr="00ED4366">
        <w:rPr>
          <w:rFonts w:ascii="Times New Roman" w:hAnsi="Times New Roman" w:cs="Times New Roman"/>
          <w:sz w:val="24"/>
          <w:szCs w:val="24"/>
        </w:rPr>
        <w:t xml:space="preserve">were </w:t>
      </w:r>
      <w:r w:rsidR="00521591" w:rsidRPr="00ED4366">
        <w:rPr>
          <w:rFonts w:ascii="Times New Roman" w:hAnsi="Times New Roman" w:cs="Times New Roman"/>
          <w:sz w:val="24"/>
          <w:szCs w:val="24"/>
        </w:rPr>
        <w:t>mixed well</w:t>
      </w:r>
      <w:r w:rsidR="00D73A4C" w:rsidRPr="00ED4366">
        <w:rPr>
          <w:rFonts w:ascii="Times New Roman" w:hAnsi="Times New Roman" w:cs="Times New Roman"/>
          <w:sz w:val="24"/>
          <w:szCs w:val="24"/>
        </w:rPr>
        <w:t xml:space="preserve"> with</w:t>
      </w:r>
      <w:r w:rsidR="00521591" w:rsidRPr="00ED4366">
        <w:rPr>
          <w:rFonts w:ascii="Times New Roman" w:hAnsi="Times New Roman" w:cs="Times New Roman"/>
          <w:sz w:val="24"/>
          <w:szCs w:val="24"/>
        </w:rPr>
        <w:t xml:space="preserve"> 50 </w:t>
      </w:r>
      <w:r w:rsidR="00D73A4C" w:rsidRPr="00ED4366">
        <w:rPr>
          <w:rFonts w:ascii="Times New Roman" w:hAnsi="Times New Roman" w:cs="Times New Roman"/>
          <w:sz w:val="24"/>
          <w:szCs w:val="24"/>
        </w:rPr>
        <w:t>μ</w:t>
      </w:r>
      <w:r w:rsidR="00521591" w:rsidRPr="00ED4366">
        <w:rPr>
          <w:rFonts w:ascii="Times New Roman" w:hAnsi="Times New Roman" w:cs="Times New Roman"/>
          <w:sz w:val="24"/>
          <w:szCs w:val="24"/>
        </w:rPr>
        <w:t xml:space="preserve">l internal standard solution (1 μM C17 </w:t>
      </w:r>
      <w:r w:rsidR="00D73A4C" w:rsidRPr="00ED4366">
        <w:rPr>
          <w:rFonts w:ascii="Times New Roman" w:hAnsi="Times New Roman" w:cs="Times New Roman"/>
          <w:sz w:val="24"/>
          <w:szCs w:val="24"/>
        </w:rPr>
        <w:t>sphingosine-</w:t>
      </w:r>
      <w:r w:rsidR="00521591" w:rsidRPr="00ED4366">
        <w:rPr>
          <w:rFonts w:ascii="Times New Roman" w:hAnsi="Times New Roman" w:cs="Times New Roman"/>
          <w:sz w:val="24"/>
          <w:szCs w:val="24"/>
        </w:rPr>
        <w:t xml:space="preserve">1-phosphate </w:t>
      </w:r>
      <w:r w:rsidR="00783377" w:rsidRPr="00ED4366">
        <w:rPr>
          <w:rFonts w:ascii="Times New Roman" w:hAnsi="Times New Roman" w:cs="Times New Roman"/>
          <w:sz w:val="24"/>
          <w:szCs w:val="24"/>
        </w:rPr>
        <w:t xml:space="preserve">[S1P] </w:t>
      </w:r>
      <w:r w:rsidR="00521591" w:rsidRPr="00ED4366">
        <w:rPr>
          <w:rFonts w:ascii="Times New Roman" w:hAnsi="Times New Roman" w:cs="Times New Roman"/>
          <w:sz w:val="24"/>
          <w:szCs w:val="24"/>
        </w:rPr>
        <w:t xml:space="preserve">solution) before extraction. </w:t>
      </w:r>
      <w:r w:rsidR="00910EEE" w:rsidRPr="00ED4366">
        <w:rPr>
          <w:rFonts w:ascii="Times New Roman" w:hAnsi="Times New Roman" w:cs="Times New Roman"/>
          <w:sz w:val="24"/>
          <w:szCs w:val="24"/>
        </w:rPr>
        <w:t xml:space="preserve">Then, </w:t>
      </w:r>
      <w:r w:rsidR="00521591" w:rsidRPr="00ED4366">
        <w:rPr>
          <w:rFonts w:ascii="Times New Roman" w:hAnsi="Times New Roman" w:cs="Times New Roman"/>
          <w:sz w:val="24"/>
          <w:szCs w:val="24"/>
        </w:rPr>
        <w:t xml:space="preserve">75 μL of chloroform, 50 μL of </w:t>
      </w:r>
      <w:r w:rsidR="00D26B37" w:rsidRPr="00ED4366">
        <w:rPr>
          <w:rFonts w:ascii="Times New Roman" w:hAnsi="Times New Roman" w:cs="Times New Roman"/>
          <w:sz w:val="24"/>
          <w:szCs w:val="24"/>
        </w:rPr>
        <w:t>MeOH</w:t>
      </w:r>
      <w:r w:rsidR="00521591" w:rsidRPr="00ED4366">
        <w:rPr>
          <w:rFonts w:ascii="Times New Roman" w:hAnsi="Times New Roman" w:cs="Times New Roman"/>
          <w:sz w:val="24"/>
          <w:szCs w:val="24"/>
        </w:rPr>
        <w:t>, 12.5 μL of H</w:t>
      </w:r>
      <w:r w:rsidR="00521591" w:rsidRPr="00ED4366">
        <w:rPr>
          <w:rFonts w:ascii="Times New Roman" w:hAnsi="Times New Roman" w:cs="Times New Roman"/>
          <w:sz w:val="24"/>
          <w:szCs w:val="24"/>
          <w:vertAlign w:val="subscript"/>
        </w:rPr>
        <w:t>2</w:t>
      </w:r>
      <w:r w:rsidR="00521591" w:rsidRPr="00ED4366">
        <w:rPr>
          <w:rFonts w:ascii="Times New Roman" w:hAnsi="Times New Roman" w:cs="Times New Roman"/>
          <w:sz w:val="24"/>
          <w:szCs w:val="24"/>
        </w:rPr>
        <w:t xml:space="preserve">O, and 2.5 μL of 10 N NaOH were added to each sample and mixed </w:t>
      </w:r>
      <w:r w:rsidR="00521591" w:rsidRPr="00ED4366">
        <w:rPr>
          <w:rFonts w:ascii="Times New Roman" w:hAnsi="Times New Roman" w:cs="Times New Roman"/>
          <w:sz w:val="24"/>
          <w:szCs w:val="24"/>
        </w:rPr>
        <w:lastRenderedPageBreak/>
        <w:t xml:space="preserve">well. After centrifugation, the upper alkaline phase was collected. </w:t>
      </w:r>
      <w:r w:rsidR="00167811" w:rsidRPr="00ED4366">
        <w:rPr>
          <w:rFonts w:ascii="Times New Roman" w:hAnsi="Times New Roman" w:cs="Times New Roman"/>
          <w:sz w:val="24"/>
          <w:szCs w:val="24"/>
        </w:rPr>
        <w:t>Next,</w:t>
      </w:r>
      <w:r w:rsidR="00BD49D2" w:rsidRPr="00ED4366">
        <w:rPr>
          <w:rFonts w:ascii="Times New Roman" w:hAnsi="Times New Roman" w:cs="Times New Roman"/>
          <w:sz w:val="24"/>
          <w:szCs w:val="24"/>
        </w:rPr>
        <w:t xml:space="preserve"> </w:t>
      </w:r>
      <w:r w:rsidR="00521591" w:rsidRPr="00ED4366">
        <w:rPr>
          <w:rFonts w:ascii="Times New Roman" w:hAnsi="Times New Roman" w:cs="Times New Roman"/>
          <w:sz w:val="24"/>
          <w:szCs w:val="24"/>
        </w:rPr>
        <w:t xml:space="preserve">100 μL of chloroform and 5 μL of 10 N HCl </w:t>
      </w:r>
      <w:r w:rsidR="00BD49D2" w:rsidRPr="00ED4366">
        <w:rPr>
          <w:rFonts w:ascii="Times New Roman" w:hAnsi="Times New Roman" w:cs="Times New Roman"/>
          <w:sz w:val="24"/>
          <w:szCs w:val="24"/>
        </w:rPr>
        <w:t xml:space="preserve">were </w:t>
      </w:r>
      <w:r w:rsidR="00521591" w:rsidRPr="00ED4366">
        <w:rPr>
          <w:rFonts w:ascii="Times New Roman" w:hAnsi="Times New Roman" w:cs="Times New Roman"/>
          <w:sz w:val="24"/>
          <w:szCs w:val="24"/>
        </w:rPr>
        <w:t xml:space="preserve">added to the alkaline phase and </w:t>
      </w:r>
      <w:r w:rsidR="000F151C" w:rsidRPr="00ED4366">
        <w:rPr>
          <w:rFonts w:ascii="Times New Roman" w:hAnsi="Times New Roman" w:cs="Times New Roman"/>
          <w:sz w:val="24"/>
          <w:szCs w:val="24"/>
        </w:rPr>
        <w:t xml:space="preserve">the samples </w:t>
      </w:r>
      <w:r w:rsidR="001165AB" w:rsidRPr="00ED4366">
        <w:rPr>
          <w:rFonts w:ascii="Times New Roman" w:hAnsi="Times New Roman" w:cs="Times New Roman"/>
          <w:sz w:val="24"/>
          <w:szCs w:val="24"/>
        </w:rPr>
        <w:t xml:space="preserve">were </w:t>
      </w:r>
      <w:r w:rsidR="00521591" w:rsidRPr="00ED4366">
        <w:rPr>
          <w:rFonts w:ascii="Times New Roman" w:hAnsi="Times New Roman" w:cs="Times New Roman"/>
          <w:sz w:val="24"/>
          <w:szCs w:val="24"/>
        </w:rPr>
        <w:t>mixed well. After phase separation by centrifugation, the lower organic phase was collected. The organic solutions containing S1P were dried under vacuum and stored at -20°C until LC-MS/MS analysis. The dried matter was reconstituted with MeOH and injected into the LC-MS/MS system. The lipid standards were purchased from Avanti Polar Lipids.</w:t>
      </w:r>
    </w:p>
    <w:p w14:paraId="02F2947B" w14:textId="3E8C182A"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 xml:space="preserve">Liquid chromatography-tandem mass spectrometry </w:t>
      </w:r>
    </w:p>
    <w:p w14:paraId="2F36D53A" w14:textId="1D630EE1"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Lipid levels were determined using an LC-MS/MS system equipped with an Ultimate3000 HPLC (Dionex, </w:t>
      </w:r>
      <w:r w:rsidR="005D1606" w:rsidRPr="00ED4366">
        <w:rPr>
          <w:rFonts w:ascii="Times New Roman" w:hAnsi="Times New Roman" w:cs="Times New Roman"/>
          <w:sz w:val="24"/>
          <w:szCs w:val="24"/>
        </w:rPr>
        <w:t xml:space="preserve">Bayern, </w:t>
      </w:r>
      <w:r w:rsidRPr="00ED4366">
        <w:rPr>
          <w:rFonts w:ascii="Times New Roman" w:hAnsi="Times New Roman" w:cs="Times New Roman"/>
          <w:sz w:val="24"/>
          <w:szCs w:val="24"/>
        </w:rPr>
        <w:t xml:space="preserve">Germany) and OrbitrapXL (ABSciex, Toronto, </w:t>
      </w:r>
      <w:r w:rsidR="005D1606" w:rsidRPr="00ED4366">
        <w:rPr>
          <w:rFonts w:ascii="Times New Roman" w:hAnsi="Times New Roman" w:cs="Times New Roman"/>
          <w:sz w:val="24"/>
          <w:szCs w:val="24"/>
        </w:rPr>
        <w:t xml:space="preserve">ON, </w:t>
      </w:r>
      <w:r w:rsidRPr="00ED4366">
        <w:rPr>
          <w:rFonts w:ascii="Times New Roman" w:hAnsi="Times New Roman" w:cs="Times New Roman"/>
          <w:sz w:val="24"/>
          <w:szCs w:val="24"/>
        </w:rPr>
        <w:t>Canada). A reverse-phase column (Jupiter 5</w:t>
      </w:r>
      <w:r w:rsidR="005D1606" w:rsidRPr="00ED4366">
        <w:rPr>
          <w:rFonts w:ascii="Times New Roman" w:hAnsi="Times New Roman" w:cs="Times New Roman"/>
          <w:sz w:val="24"/>
          <w:szCs w:val="24"/>
        </w:rPr>
        <w:t>-</w:t>
      </w:r>
      <w:r w:rsidRPr="00ED4366">
        <w:rPr>
          <w:rFonts w:ascii="Times New Roman" w:hAnsi="Times New Roman" w:cs="Times New Roman"/>
          <w:sz w:val="24"/>
          <w:szCs w:val="24"/>
        </w:rPr>
        <w:t>µm C4, 50 × 1.0 mm) was used with mobile phase A (0.1% formic acid in H</w:t>
      </w:r>
      <w:r w:rsidRPr="00ED4366">
        <w:rPr>
          <w:rFonts w:ascii="Times New Roman" w:hAnsi="Times New Roman" w:cs="Times New Roman"/>
          <w:sz w:val="24"/>
          <w:szCs w:val="24"/>
          <w:vertAlign w:val="subscript"/>
        </w:rPr>
        <w:t>2</w:t>
      </w:r>
      <w:r w:rsidRPr="00ED4366">
        <w:rPr>
          <w:rFonts w:ascii="Times New Roman" w:hAnsi="Times New Roman" w:cs="Times New Roman"/>
          <w:sz w:val="24"/>
          <w:szCs w:val="24"/>
        </w:rPr>
        <w:t xml:space="preserve">O) and mobile phase B (0.1% formic acid in </w:t>
      </w:r>
      <w:r w:rsidR="00D26B37" w:rsidRPr="00ED4366">
        <w:rPr>
          <w:rFonts w:ascii="Times New Roman" w:hAnsi="Times New Roman" w:cs="Times New Roman"/>
          <w:sz w:val="24"/>
          <w:szCs w:val="24"/>
        </w:rPr>
        <w:t>MeOH</w:t>
      </w:r>
      <w:r w:rsidRPr="00ED4366">
        <w:rPr>
          <w:rFonts w:ascii="Times New Roman" w:hAnsi="Times New Roman" w:cs="Times New Roman"/>
          <w:sz w:val="24"/>
          <w:szCs w:val="24"/>
        </w:rPr>
        <w:t>). The LC was run at 300 µL/min and 35°C. The LC gradient was as follows: 10% B for 0 min, 10</w:t>
      </w:r>
      <w:r w:rsidR="00971483" w:rsidRPr="00ED4366">
        <w:rPr>
          <w:rFonts w:ascii="Times New Roman" w:hAnsi="Times New Roman" w:cs="Times New Roman"/>
          <w:sz w:val="24"/>
          <w:szCs w:val="24"/>
        </w:rPr>
        <w:t>–</w:t>
      </w:r>
      <w:r w:rsidRPr="00ED4366">
        <w:rPr>
          <w:rFonts w:ascii="Times New Roman" w:hAnsi="Times New Roman" w:cs="Times New Roman"/>
          <w:sz w:val="24"/>
          <w:szCs w:val="24"/>
        </w:rPr>
        <w:t>90% B for 5 min, 90% B for 10 min, 90</w:t>
      </w:r>
      <w:r w:rsidR="00971483" w:rsidRPr="00ED4366">
        <w:rPr>
          <w:rFonts w:ascii="Times New Roman" w:hAnsi="Times New Roman" w:cs="Times New Roman"/>
          <w:sz w:val="24"/>
          <w:szCs w:val="24"/>
        </w:rPr>
        <w:t>–</w:t>
      </w:r>
      <w:r w:rsidRPr="00ED4366">
        <w:rPr>
          <w:rFonts w:ascii="Times New Roman" w:hAnsi="Times New Roman" w:cs="Times New Roman"/>
          <w:sz w:val="24"/>
          <w:szCs w:val="24"/>
        </w:rPr>
        <w:t>10% B for 0.1 min, and 10% B for 4.9 min. Extracted ion chromatograms corresponding to the specific transition (phosphate/S1P) was used for quantification in the negative ion mode. Data analysis was performed using Xcaliber 2.2 software</w:t>
      </w:r>
      <w:r w:rsidR="008D5C47" w:rsidRPr="00ED4366">
        <w:rPr>
          <w:rFonts w:ascii="Times New Roman" w:hAnsi="Times New Roman" w:cs="Times New Roman"/>
          <w:sz w:val="24"/>
          <w:szCs w:val="24"/>
        </w:rPr>
        <w:t xml:space="preserve"> (ThermoFisher Scientific; </w:t>
      </w:r>
      <w:r w:rsidR="00F917C2" w:rsidRPr="00ED4366">
        <w:rPr>
          <w:rFonts w:ascii="Times New Roman" w:hAnsi="Times New Roman" w:cs="Times New Roman"/>
          <w:sz w:val="24"/>
          <w:szCs w:val="24"/>
        </w:rPr>
        <w:t>Waltham, MA, USA)</w:t>
      </w:r>
      <w:r w:rsidRPr="00ED4366">
        <w:rPr>
          <w:rFonts w:ascii="Times New Roman" w:hAnsi="Times New Roman" w:cs="Times New Roman"/>
          <w:sz w:val="24"/>
          <w:szCs w:val="24"/>
        </w:rPr>
        <w:t>.</w:t>
      </w:r>
    </w:p>
    <w:p w14:paraId="659EE1CB" w14:textId="77777777" w:rsidR="00521591" w:rsidRPr="00ED4366" w:rsidRDefault="00521591" w:rsidP="00521591">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t>3) Free fatty acids</w:t>
      </w:r>
    </w:p>
    <w:p w14:paraId="1B4923C8" w14:textId="77777777"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Sample preparation</w:t>
      </w:r>
    </w:p>
    <w:p w14:paraId="5FEE6CDF" w14:textId="7DBAE192" w:rsidR="00521591" w:rsidRPr="00ED4366" w:rsidRDefault="00F917C2"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t xml:space="preserve">We mixed </w:t>
      </w:r>
      <w:r w:rsidR="00521591" w:rsidRPr="00ED4366">
        <w:rPr>
          <w:rFonts w:ascii="Times New Roman" w:hAnsi="Times New Roman" w:cs="Times New Roman"/>
          <w:sz w:val="24"/>
          <w:szCs w:val="24"/>
        </w:rPr>
        <w:t xml:space="preserve">50 μL </w:t>
      </w:r>
      <w:r w:rsidR="001165AB" w:rsidRPr="00ED4366">
        <w:rPr>
          <w:rFonts w:ascii="Times New Roman" w:hAnsi="Times New Roman" w:cs="Times New Roman"/>
          <w:sz w:val="24"/>
          <w:szCs w:val="24"/>
        </w:rPr>
        <w:t xml:space="preserve">of </w:t>
      </w:r>
      <w:r w:rsidR="00521591" w:rsidRPr="00ED4366">
        <w:rPr>
          <w:rFonts w:ascii="Times New Roman" w:hAnsi="Times New Roman" w:cs="Times New Roman"/>
          <w:sz w:val="24"/>
          <w:szCs w:val="24"/>
        </w:rPr>
        <w:t xml:space="preserve">human serum with 200 μL of cold </w:t>
      </w:r>
      <w:r w:rsidR="00D26B37" w:rsidRPr="00ED4366">
        <w:rPr>
          <w:rFonts w:ascii="Times New Roman" w:hAnsi="Times New Roman" w:cs="Times New Roman"/>
          <w:sz w:val="24"/>
          <w:szCs w:val="24"/>
        </w:rPr>
        <w:t>MeOH</w:t>
      </w:r>
      <w:r w:rsidR="00521591" w:rsidRPr="00ED4366">
        <w:rPr>
          <w:rFonts w:ascii="Times New Roman" w:hAnsi="Times New Roman" w:cs="Times New Roman"/>
          <w:sz w:val="24"/>
          <w:szCs w:val="24"/>
        </w:rPr>
        <w:t xml:space="preserve"> and 50 μL of internal standard solution (0.1 mg/mL myristic acid-d</w:t>
      </w:r>
      <w:r w:rsidR="00521591" w:rsidRPr="00ED4366">
        <w:rPr>
          <w:rFonts w:ascii="Times New Roman" w:hAnsi="Times New Roman" w:cs="Times New Roman"/>
          <w:sz w:val="24"/>
          <w:szCs w:val="24"/>
          <w:vertAlign w:val="subscript"/>
        </w:rPr>
        <w:t>14</w:t>
      </w:r>
      <w:r w:rsidR="00521591" w:rsidRPr="00ED4366">
        <w:rPr>
          <w:rFonts w:ascii="Times New Roman" w:hAnsi="Times New Roman" w:cs="Times New Roman"/>
          <w:sz w:val="24"/>
          <w:szCs w:val="24"/>
        </w:rPr>
        <w:t xml:space="preserve">). </w:t>
      </w:r>
      <w:r w:rsidR="00885FDE" w:rsidRPr="00ED4366">
        <w:rPr>
          <w:rFonts w:ascii="Times New Roman" w:hAnsi="Times New Roman" w:cs="Times New Roman"/>
          <w:sz w:val="24"/>
          <w:szCs w:val="24"/>
        </w:rPr>
        <w:t>Glass vials were used for preparing sample</w:t>
      </w:r>
      <w:r w:rsidR="00E23406" w:rsidRPr="00ED4366">
        <w:rPr>
          <w:rFonts w:ascii="Times New Roman" w:hAnsi="Times New Roman" w:cs="Times New Roman"/>
          <w:sz w:val="24"/>
          <w:szCs w:val="24"/>
        </w:rPr>
        <w:t xml:space="preserve"> preparation</w:t>
      </w:r>
      <w:r w:rsidR="00885FDE" w:rsidRPr="00ED4366">
        <w:rPr>
          <w:rFonts w:ascii="Times New Roman" w:hAnsi="Times New Roman" w:cs="Times New Roman"/>
          <w:sz w:val="24"/>
          <w:szCs w:val="24"/>
        </w:rPr>
        <w:t xml:space="preserve">. </w:t>
      </w:r>
      <w:r w:rsidR="00521591" w:rsidRPr="00ED4366">
        <w:rPr>
          <w:rFonts w:ascii="Times New Roman" w:hAnsi="Times New Roman" w:cs="Times New Roman"/>
          <w:sz w:val="24"/>
          <w:szCs w:val="24"/>
        </w:rPr>
        <w:t xml:space="preserve">Sample solutions were acidified with HCl to a 25 mM final concentration and centrifuged. Supernatants were collected into fresh tubes, and 4 mL of iso-octane </w:t>
      </w:r>
      <w:r w:rsidR="001165AB" w:rsidRPr="00ED4366">
        <w:rPr>
          <w:rFonts w:ascii="Times New Roman" w:hAnsi="Times New Roman" w:cs="Times New Roman"/>
          <w:sz w:val="24"/>
          <w:szCs w:val="24"/>
        </w:rPr>
        <w:t xml:space="preserve">were </w:t>
      </w:r>
      <w:r w:rsidR="00521591" w:rsidRPr="00ED4366">
        <w:rPr>
          <w:rFonts w:ascii="Times New Roman" w:hAnsi="Times New Roman" w:cs="Times New Roman"/>
          <w:sz w:val="24"/>
          <w:szCs w:val="24"/>
        </w:rPr>
        <w:t>added. The upper phase was collected after the liquid</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liquid extraction process and then dried under vacuum. The dried sample was reacted with 200 μL of BCl</w:t>
      </w:r>
      <w:r w:rsidR="00521591" w:rsidRPr="00ED4366">
        <w:rPr>
          <w:rFonts w:ascii="Times New Roman" w:hAnsi="Times New Roman" w:cs="Times New Roman"/>
          <w:sz w:val="24"/>
          <w:szCs w:val="24"/>
          <w:vertAlign w:val="subscript"/>
        </w:rPr>
        <w:t>3</w:t>
      </w:r>
      <w:r w:rsidR="00521591" w:rsidRPr="00ED4366">
        <w:rPr>
          <w:rFonts w:ascii="Times New Roman" w:hAnsi="Times New Roman" w:cs="Times New Roman"/>
          <w:sz w:val="24"/>
          <w:szCs w:val="24"/>
        </w:rPr>
        <w:t>-MeOH</w:t>
      </w:r>
      <w:r w:rsidRPr="00ED4366">
        <w:rPr>
          <w:rFonts w:ascii="Times New Roman" w:hAnsi="Times New Roman" w:cs="Times New Roman"/>
          <w:sz w:val="24"/>
          <w:szCs w:val="24"/>
        </w:rPr>
        <w:t xml:space="preserve"> and </w:t>
      </w:r>
      <w:r w:rsidR="00521591" w:rsidRPr="00ED4366">
        <w:rPr>
          <w:rFonts w:ascii="Times New Roman" w:hAnsi="Times New Roman" w:cs="Times New Roman"/>
          <w:sz w:val="24"/>
          <w:szCs w:val="24"/>
        </w:rPr>
        <w:t>12% w/w (Sigma</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Aldrich) at 60°C for 30 min. Next, 100 μL of H</w:t>
      </w:r>
      <w:r w:rsidR="00521591" w:rsidRPr="00ED4366">
        <w:rPr>
          <w:rFonts w:ascii="Times New Roman" w:hAnsi="Times New Roman" w:cs="Times New Roman"/>
          <w:sz w:val="24"/>
          <w:szCs w:val="24"/>
          <w:vertAlign w:val="subscript"/>
        </w:rPr>
        <w:t>2</w:t>
      </w:r>
      <w:r w:rsidR="00521591" w:rsidRPr="00ED4366">
        <w:rPr>
          <w:rFonts w:ascii="Times New Roman" w:hAnsi="Times New Roman" w:cs="Times New Roman"/>
          <w:sz w:val="24"/>
          <w:szCs w:val="24"/>
        </w:rPr>
        <w:t>O and 100 μL of hexane were added sequentially, and the sample was mixed vigorously. The upper phase was collected after resting the sample for 5 min. Then, 10</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 xml:space="preserve">20 mg of anhydrous sodium sulfate </w:t>
      </w:r>
      <w:r w:rsidR="001165AB" w:rsidRPr="00ED4366">
        <w:rPr>
          <w:rFonts w:ascii="Times New Roman" w:hAnsi="Times New Roman" w:cs="Times New Roman"/>
          <w:sz w:val="24"/>
          <w:szCs w:val="24"/>
        </w:rPr>
        <w:t xml:space="preserve">were </w:t>
      </w:r>
      <w:r w:rsidR="00521591" w:rsidRPr="00ED4366">
        <w:rPr>
          <w:rFonts w:ascii="Times New Roman" w:hAnsi="Times New Roman" w:cs="Times New Roman"/>
          <w:sz w:val="24"/>
          <w:szCs w:val="24"/>
        </w:rPr>
        <w:t xml:space="preserve">added, at which point the supernatant was ready for </w:t>
      </w:r>
      <w:r w:rsidR="002B3A53" w:rsidRPr="00ED4366">
        <w:rPr>
          <w:rFonts w:ascii="Times New Roman" w:hAnsi="Times New Roman" w:cs="Times New Roman"/>
          <w:sz w:val="24"/>
          <w:szCs w:val="24"/>
        </w:rPr>
        <w:t>gas chromatography–mass spectrometry (</w:t>
      </w:r>
      <w:r w:rsidR="00521591" w:rsidRPr="00ED4366">
        <w:rPr>
          <w:rFonts w:ascii="Times New Roman" w:hAnsi="Times New Roman" w:cs="Times New Roman"/>
          <w:sz w:val="24"/>
          <w:szCs w:val="24"/>
        </w:rPr>
        <w:t>GC</w:t>
      </w:r>
      <w:r w:rsidR="002B3A53" w:rsidRPr="00ED4366">
        <w:rPr>
          <w:rFonts w:ascii="Times New Roman" w:hAnsi="Times New Roman" w:cs="Times New Roman"/>
          <w:sz w:val="24"/>
          <w:szCs w:val="24"/>
        </w:rPr>
        <w:t>-</w:t>
      </w:r>
      <w:r w:rsidR="00521591" w:rsidRPr="00ED4366">
        <w:rPr>
          <w:rFonts w:ascii="Times New Roman" w:hAnsi="Times New Roman" w:cs="Times New Roman"/>
          <w:sz w:val="24"/>
          <w:szCs w:val="24"/>
        </w:rPr>
        <w:t>MS</w:t>
      </w:r>
      <w:r w:rsidR="002B3A53" w:rsidRPr="00ED4366">
        <w:rPr>
          <w:rFonts w:ascii="Times New Roman" w:hAnsi="Times New Roman" w:cs="Times New Roman"/>
          <w:sz w:val="24"/>
          <w:szCs w:val="24"/>
        </w:rPr>
        <w:t>)</w:t>
      </w:r>
      <w:r w:rsidR="00521591" w:rsidRPr="00ED4366">
        <w:rPr>
          <w:rFonts w:ascii="Times New Roman" w:hAnsi="Times New Roman" w:cs="Times New Roman"/>
          <w:sz w:val="24"/>
          <w:szCs w:val="24"/>
        </w:rPr>
        <w:t xml:space="preserve"> analysis. Commercially available fatty acid methyl esters (Sigma</w:t>
      </w:r>
      <w:r w:rsidRPr="00ED4366">
        <w:rPr>
          <w:rFonts w:ascii="Times New Roman" w:hAnsi="Times New Roman" w:cs="Times New Roman"/>
          <w:sz w:val="24"/>
          <w:szCs w:val="24"/>
        </w:rPr>
        <w:t>–</w:t>
      </w:r>
      <w:r w:rsidR="00521591" w:rsidRPr="00ED4366">
        <w:rPr>
          <w:rFonts w:ascii="Times New Roman" w:hAnsi="Times New Roman" w:cs="Times New Roman"/>
          <w:sz w:val="24"/>
          <w:szCs w:val="24"/>
        </w:rPr>
        <w:t>Aldrich) were used to generate calibration curves without derivatization.</w:t>
      </w:r>
    </w:p>
    <w:p w14:paraId="58D39036" w14:textId="621B91FC" w:rsidR="00521591" w:rsidRPr="00ED4366" w:rsidRDefault="00521591" w:rsidP="00521591">
      <w:pPr>
        <w:spacing w:line="360" w:lineRule="auto"/>
        <w:rPr>
          <w:rFonts w:ascii="Times New Roman" w:hAnsi="Times New Roman" w:cs="Times New Roman"/>
          <w:b/>
          <w:i/>
          <w:sz w:val="24"/>
          <w:szCs w:val="24"/>
        </w:rPr>
      </w:pPr>
      <w:r w:rsidRPr="00ED4366">
        <w:rPr>
          <w:rFonts w:ascii="Times New Roman" w:hAnsi="Times New Roman" w:cs="Times New Roman"/>
          <w:b/>
          <w:i/>
          <w:sz w:val="24"/>
          <w:szCs w:val="24"/>
        </w:rPr>
        <w:t xml:space="preserve">Gas chromatography-mass spectrometry </w:t>
      </w:r>
    </w:p>
    <w:p w14:paraId="4750425B" w14:textId="4E05CE65" w:rsidR="00521591" w:rsidRPr="00ED4366" w:rsidRDefault="00521591" w:rsidP="00521591">
      <w:pPr>
        <w:spacing w:line="360" w:lineRule="auto"/>
        <w:rPr>
          <w:rFonts w:ascii="Times New Roman" w:hAnsi="Times New Roman" w:cs="Times New Roman"/>
          <w:sz w:val="24"/>
          <w:szCs w:val="24"/>
        </w:rPr>
      </w:pPr>
      <w:r w:rsidRPr="00ED4366">
        <w:rPr>
          <w:rFonts w:ascii="Times New Roman" w:hAnsi="Times New Roman" w:cs="Times New Roman"/>
          <w:sz w:val="24"/>
          <w:szCs w:val="24"/>
        </w:rPr>
        <w:lastRenderedPageBreak/>
        <w:t>Fatty acid methyl esters were analyzed with a GC-MS system (Agilent 7890A/5975C) using a capillary column (HP-5MS, 30 m × 0.25 mm × 0.2 µm). Electron impact (EI) ionization was used in positive ion mode. A 1</w:t>
      </w:r>
      <w:r w:rsidR="002B3A53" w:rsidRPr="00ED4366">
        <w:rPr>
          <w:rFonts w:ascii="Times New Roman" w:hAnsi="Times New Roman" w:cs="Times New Roman"/>
          <w:sz w:val="24"/>
          <w:szCs w:val="24"/>
        </w:rPr>
        <w:t>-</w:t>
      </w:r>
      <w:r w:rsidRPr="00ED4366">
        <w:rPr>
          <w:rFonts w:ascii="Times New Roman" w:hAnsi="Times New Roman" w:cs="Times New Roman"/>
          <w:sz w:val="24"/>
          <w:szCs w:val="24"/>
        </w:rPr>
        <w:t>μL injection volume and split mode (ratio 10:1) were used. The total analysis time was 73.7 min, and the temperature gradient was as follows: hold at 50°C for 2 min, 50</w:t>
      </w:r>
      <w:r w:rsidR="00607EFA" w:rsidRPr="00ED4366">
        <w:rPr>
          <w:rFonts w:ascii="Times New Roman" w:hAnsi="Times New Roman" w:cs="Times New Roman"/>
          <w:sz w:val="24"/>
          <w:szCs w:val="24"/>
        </w:rPr>
        <w:t>–</w:t>
      </w:r>
      <w:r w:rsidRPr="00ED4366">
        <w:rPr>
          <w:rFonts w:ascii="Times New Roman" w:hAnsi="Times New Roman" w:cs="Times New Roman"/>
          <w:sz w:val="24"/>
          <w:szCs w:val="24"/>
        </w:rPr>
        <w:t>120°C at 10°C/min, 120</w:t>
      </w:r>
      <w:r w:rsidR="00607EFA" w:rsidRPr="00ED4366">
        <w:rPr>
          <w:rFonts w:ascii="Times New Roman" w:hAnsi="Times New Roman" w:cs="Times New Roman"/>
          <w:sz w:val="24"/>
          <w:szCs w:val="24"/>
        </w:rPr>
        <w:t>–</w:t>
      </w:r>
      <w:r w:rsidRPr="00ED4366">
        <w:rPr>
          <w:rFonts w:ascii="Times New Roman" w:hAnsi="Times New Roman" w:cs="Times New Roman"/>
          <w:sz w:val="24"/>
          <w:szCs w:val="24"/>
        </w:rPr>
        <w:t>250°C at 3°C/min, hold at 250°C for 15 min, 250</w:t>
      </w:r>
      <w:r w:rsidR="00607EFA" w:rsidRPr="00ED4366">
        <w:rPr>
          <w:rFonts w:ascii="Times New Roman" w:hAnsi="Times New Roman" w:cs="Times New Roman"/>
          <w:sz w:val="24"/>
          <w:szCs w:val="24"/>
        </w:rPr>
        <w:t>–</w:t>
      </w:r>
      <w:r w:rsidRPr="00ED4366">
        <w:rPr>
          <w:rFonts w:ascii="Times New Roman" w:hAnsi="Times New Roman" w:cs="Times New Roman"/>
          <w:sz w:val="24"/>
          <w:szCs w:val="24"/>
        </w:rPr>
        <w:t>300°C at 35°C/min, hold at 300°C for 5 min. Extracted ion chromatograms</w:t>
      </w:r>
      <w:r w:rsidR="00607EFA" w:rsidRPr="00ED4366">
        <w:rPr>
          <w:rFonts w:ascii="Times New Roman" w:hAnsi="Times New Roman" w:cs="Times New Roman"/>
          <w:sz w:val="24"/>
          <w:szCs w:val="24"/>
        </w:rPr>
        <w:t>,</w:t>
      </w:r>
      <w:r w:rsidRPr="00ED4366">
        <w:rPr>
          <w:rFonts w:ascii="Times New Roman" w:hAnsi="Times New Roman" w:cs="Times New Roman"/>
          <w:sz w:val="24"/>
          <w:szCs w:val="24"/>
        </w:rPr>
        <w:t xml:space="preserve"> according to the specific fragment ion for each fatty acid</w:t>
      </w:r>
      <w:r w:rsidR="00607EFA" w:rsidRPr="00ED4366">
        <w:rPr>
          <w:rFonts w:ascii="Times New Roman" w:hAnsi="Times New Roman" w:cs="Times New Roman"/>
          <w:sz w:val="24"/>
          <w:szCs w:val="24"/>
        </w:rPr>
        <w:t>,</w:t>
      </w:r>
      <w:r w:rsidRPr="00ED4366">
        <w:rPr>
          <w:rFonts w:ascii="Times New Roman" w:hAnsi="Times New Roman" w:cs="Times New Roman"/>
          <w:sz w:val="24"/>
          <w:szCs w:val="24"/>
        </w:rPr>
        <w:t xml:space="preserve"> were used for quantification. Data analysis was performed using MSD Chemstation software (Agilent E02.02.1431).</w:t>
      </w:r>
    </w:p>
    <w:p w14:paraId="04E4AD66" w14:textId="4D5AFF6C" w:rsidR="00521591" w:rsidRPr="00ED4366" w:rsidRDefault="00521591" w:rsidP="00521591">
      <w:pPr>
        <w:spacing w:line="360" w:lineRule="auto"/>
        <w:rPr>
          <w:rFonts w:ascii="Times New Roman" w:hAnsi="Times New Roman" w:cs="Times New Roman"/>
          <w:b/>
          <w:sz w:val="24"/>
          <w:szCs w:val="24"/>
        </w:rPr>
      </w:pPr>
    </w:p>
    <w:p w14:paraId="53DCCA84" w14:textId="015AF813" w:rsidR="00521591" w:rsidRPr="00ED4366" w:rsidRDefault="00521591" w:rsidP="00521591">
      <w:pPr>
        <w:spacing w:line="360" w:lineRule="auto"/>
        <w:jc w:val="center"/>
        <w:rPr>
          <w:rFonts w:ascii="Times New Roman" w:hAnsi="Times New Roman" w:cs="Times New Roman"/>
          <w:b/>
          <w:sz w:val="28"/>
          <w:szCs w:val="24"/>
        </w:rPr>
      </w:pPr>
      <w:r w:rsidRPr="00ED4366">
        <w:rPr>
          <w:rFonts w:ascii="Times New Roman" w:hAnsi="Times New Roman" w:cs="Times New Roman"/>
          <w:b/>
          <w:sz w:val="28"/>
          <w:szCs w:val="24"/>
        </w:rPr>
        <w:t>2. Supplementary tables and figure</w:t>
      </w:r>
      <w:r w:rsidR="006E4847" w:rsidRPr="00ED4366">
        <w:rPr>
          <w:rFonts w:ascii="Times New Roman" w:hAnsi="Times New Roman" w:cs="Times New Roman"/>
          <w:b/>
          <w:sz w:val="28"/>
          <w:szCs w:val="24"/>
        </w:rPr>
        <w:t>s</w:t>
      </w:r>
    </w:p>
    <w:p w14:paraId="58520716" w14:textId="51D48839" w:rsidR="00521591" w:rsidRPr="00ED4366" w:rsidRDefault="00521591" w:rsidP="00521591">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t xml:space="preserve">Supplementary Table </w:t>
      </w:r>
      <w:r w:rsidR="00C77378" w:rsidRPr="00ED4366">
        <w:rPr>
          <w:rFonts w:ascii="Times New Roman" w:hAnsi="Times New Roman" w:cs="Times New Roman"/>
          <w:b/>
          <w:sz w:val="24"/>
          <w:szCs w:val="24"/>
        </w:rPr>
        <w:t>1</w:t>
      </w:r>
      <w:r w:rsidRPr="00ED4366">
        <w:rPr>
          <w:rFonts w:ascii="Times New Roman" w:hAnsi="Times New Roman" w:cs="Times New Roman"/>
          <w:b/>
          <w:sz w:val="24"/>
          <w:szCs w:val="24"/>
        </w:rPr>
        <w:t>.</w:t>
      </w:r>
      <w:r w:rsidR="00C71290" w:rsidRPr="00ED4366">
        <w:rPr>
          <w:rFonts w:ascii="Times New Roman" w:hAnsi="Times New Roman" w:cs="Times New Roman"/>
          <w:b/>
          <w:sz w:val="24"/>
          <w:szCs w:val="24"/>
        </w:rPr>
        <w:t xml:space="preserve"> M</w:t>
      </w:r>
      <w:r w:rsidRPr="00ED4366">
        <w:rPr>
          <w:rFonts w:ascii="Times New Roman" w:hAnsi="Times New Roman" w:cs="Times New Roman"/>
          <w:b/>
          <w:sz w:val="24"/>
          <w:szCs w:val="24"/>
        </w:rPr>
        <w:t xml:space="preserve">etabolites </w:t>
      </w:r>
      <w:r w:rsidR="00C71290" w:rsidRPr="00ED4366">
        <w:rPr>
          <w:rFonts w:ascii="Times New Roman" w:hAnsi="Times New Roman" w:cs="Times New Roman"/>
          <w:b/>
          <w:sz w:val="24"/>
          <w:szCs w:val="24"/>
        </w:rPr>
        <w:t xml:space="preserve">that differed significantly </w:t>
      </w:r>
      <w:r w:rsidRPr="00ED4366">
        <w:rPr>
          <w:rFonts w:ascii="Times New Roman" w:hAnsi="Times New Roman" w:cs="Times New Roman"/>
          <w:b/>
          <w:sz w:val="24"/>
          <w:szCs w:val="24"/>
        </w:rPr>
        <w:t xml:space="preserve">between the </w:t>
      </w:r>
      <w:r w:rsidR="00605FBB" w:rsidRPr="00ED4366">
        <w:rPr>
          <w:rFonts w:ascii="Times New Roman" w:hAnsi="Times New Roman" w:cs="Times New Roman"/>
          <w:b/>
          <w:sz w:val="24"/>
          <w:szCs w:val="24"/>
        </w:rPr>
        <w:t xml:space="preserve">sepsis-induced </w:t>
      </w:r>
      <w:r w:rsidRPr="00ED4366">
        <w:rPr>
          <w:rFonts w:ascii="Times New Roman" w:hAnsi="Times New Roman" w:cs="Times New Roman"/>
          <w:b/>
          <w:sz w:val="24"/>
          <w:szCs w:val="24"/>
        </w:rPr>
        <w:t>ARDS pa</w:t>
      </w:r>
      <w:r w:rsidR="007664F6" w:rsidRPr="00ED4366">
        <w:rPr>
          <w:rFonts w:ascii="Times New Roman" w:hAnsi="Times New Roman" w:cs="Times New Roman"/>
          <w:b/>
          <w:sz w:val="24"/>
          <w:szCs w:val="24"/>
        </w:rPr>
        <w:t>tients and</w:t>
      </w:r>
      <w:r w:rsidRPr="00ED4366">
        <w:rPr>
          <w:rFonts w:ascii="Times New Roman" w:hAnsi="Times New Roman" w:cs="Times New Roman"/>
          <w:b/>
          <w:sz w:val="24"/>
          <w:szCs w:val="24"/>
        </w:rPr>
        <w:t xml:space="preserve"> </w:t>
      </w:r>
      <w:r w:rsidR="00F73D72" w:rsidRPr="00ED4366">
        <w:rPr>
          <w:rFonts w:ascii="Times New Roman" w:hAnsi="Times New Roman" w:cs="Times New Roman" w:hint="eastAsia"/>
          <w:b/>
          <w:sz w:val="24"/>
          <w:szCs w:val="24"/>
        </w:rPr>
        <w:t xml:space="preserve">non-ARDS </w:t>
      </w:r>
      <w:r w:rsidRPr="00ED4366">
        <w:rPr>
          <w:rFonts w:ascii="Times New Roman" w:hAnsi="Times New Roman" w:cs="Times New Roman"/>
          <w:b/>
          <w:sz w:val="24"/>
          <w:szCs w:val="24"/>
        </w:rPr>
        <w:t>control.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3"/>
        <w:gridCol w:w="1623"/>
        <w:gridCol w:w="1623"/>
        <w:gridCol w:w="1623"/>
        <w:gridCol w:w="1624"/>
      </w:tblGrid>
      <w:tr w:rsidR="002025EF" w:rsidRPr="00ED4366" w14:paraId="52F25DDD" w14:textId="77777777" w:rsidTr="00521591">
        <w:trPr>
          <w:trHeight w:val="420"/>
          <w:jc w:val="center"/>
        </w:trPr>
        <w:tc>
          <w:tcPr>
            <w:tcW w:w="2523" w:type="dxa"/>
            <w:tcBorders>
              <w:top w:val="single" w:sz="4" w:space="0" w:color="auto"/>
              <w:bottom w:val="single" w:sz="4" w:space="0" w:color="auto"/>
            </w:tcBorders>
            <w:noWrap/>
            <w:vAlign w:val="center"/>
            <w:hideMark/>
          </w:tcPr>
          <w:p w14:paraId="5DE6CEBA" w14:textId="77777777" w:rsidR="00521591" w:rsidRPr="00ED4366" w:rsidRDefault="00521591" w:rsidP="00521591">
            <w:pPr>
              <w:spacing w:line="360" w:lineRule="auto"/>
              <w:jc w:val="center"/>
              <w:rPr>
                <w:rFonts w:ascii="Times New Roman" w:hAnsi="Times New Roman" w:cs="Times New Roman"/>
                <w:b/>
                <w:sz w:val="24"/>
                <w:shd w:val="clear" w:color="auto" w:fill="FFFFFF"/>
              </w:rPr>
            </w:pPr>
            <w:r w:rsidRPr="00ED4366">
              <w:rPr>
                <w:rFonts w:ascii="Times New Roman" w:hAnsi="Times New Roman" w:cs="Times New Roman" w:hint="eastAsia"/>
                <w:b/>
                <w:sz w:val="24"/>
                <w:shd w:val="clear" w:color="auto" w:fill="FFFFFF"/>
              </w:rPr>
              <w:t>Metabolites</w:t>
            </w:r>
          </w:p>
        </w:tc>
        <w:tc>
          <w:tcPr>
            <w:tcW w:w="1623" w:type="dxa"/>
            <w:tcBorders>
              <w:top w:val="single" w:sz="4" w:space="0" w:color="auto"/>
              <w:bottom w:val="single" w:sz="4" w:space="0" w:color="auto"/>
            </w:tcBorders>
            <w:noWrap/>
            <w:vAlign w:val="center"/>
            <w:hideMark/>
          </w:tcPr>
          <w:p w14:paraId="7A959972" w14:textId="77777777" w:rsidR="00521591" w:rsidRPr="00ED4366" w:rsidRDefault="00521591" w:rsidP="00521591">
            <w:pPr>
              <w:spacing w:line="360" w:lineRule="auto"/>
              <w:jc w:val="center"/>
              <w:rPr>
                <w:rFonts w:ascii="Times New Roman" w:hAnsi="Times New Roman" w:cs="Times New Roman"/>
                <w:b/>
                <w:sz w:val="24"/>
                <w:shd w:val="clear" w:color="auto" w:fill="FFFFFF"/>
              </w:rPr>
            </w:pPr>
            <w:r w:rsidRPr="00ED4366">
              <w:rPr>
                <w:rFonts w:ascii="Times New Roman" w:hAnsi="Times New Roman" w:cs="Times New Roman"/>
                <w:b/>
                <w:sz w:val="24"/>
                <w:shd w:val="clear" w:color="auto" w:fill="FFFFFF"/>
              </w:rPr>
              <w:t>t.stat</w:t>
            </w:r>
          </w:p>
        </w:tc>
        <w:tc>
          <w:tcPr>
            <w:tcW w:w="1623" w:type="dxa"/>
            <w:tcBorders>
              <w:top w:val="single" w:sz="4" w:space="0" w:color="auto"/>
              <w:bottom w:val="single" w:sz="4" w:space="0" w:color="auto"/>
            </w:tcBorders>
            <w:noWrap/>
            <w:vAlign w:val="center"/>
            <w:hideMark/>
          </w:tcPr>
          <w:p w14:paraId="582CAF7C" w14:textId="71EEECBA" w:rsidR="00521591" w:rsidRPr="00ED4366" w:rsidRDefault="00521591" w:rsidP="00521591">
            <w:pPr>
              <w:spacing w:line="360" w:lineRule="auto"/>
              <w:jc w:val="center"/>
              <w:rPr>
                <w:rFonts w:ascii="Times New Roman" w:hAnsi="Times New Roman" w:cs="Times New Roman"/>
                <w:b/>
                <w:sz w:val="24"/>
                <w:shd w:val="clear" w:color="auto" w:fill="FFFFFF"/>
              </w:rPr>
            </w:pPr>
            <w:r w:rsidRPr="00ED4366">
              <w:rPr>
                <w:rFonts w:ascii="Times New Roman" w:hAnsi="Times New Roman" w:cs="Times New Roman"/>
                <w:b/>
                <w:sz w:val="24"/>
                <w:shd w:val="clear" w:color="auto" w:fill="FFFFFF"/>
              </w:rPr>
              <w:t>p</w:t>
            </w:r>
            <w:r w:rsidR="00C71290" w:rsidRPr="00ED4366">
              <w:rPr>
                <w:rFonts w:ascii="Times New Roman" w:hAnsi="Times New Roman" w:cs="Times New Roman"/>
                <w:b/>
                <w:sz w:val="24"/>
                <w:shd w:val="clear" w:color="auto" w:fill="FFFFFF"/>
              </w:rPr>
              <w:t>-</w:t>
            </w:r>
            <w:r w:rsidRPr="00ED4366">
              <w:rPr>
                <w:rFonts w:ascii="Times New Roman" w:hAnsi="Times New Roman" w:cs="Times New Roman"/>
                <w:b/>
                <w:sz w:val="24"/>
                <w:shd w:val="clear" w:color="auto" w:fill="FFFFFF"/>
              </w:rPr>
              <w:t>value</w:t>
            </w:r>
          </w:p>
        </w:tc>
        <w:tc>
          <w:tcPr>
            <w:tcW w:w="1623" w:type="dxa"/>
            <w:tcBorders>
              <w:top w:val="single" w:sz="4" w:space="0" w:color="auto"/>
              <w:bottom w:val="single" w:sz="4" w:space="0" w:color="auto"/>
            </w:tcBorders>
            <w:noWrap/>
            <w:vAlign w:val="center"/>
            <w:hideMark/>
          </w:tcPr>
          <w:p w14:paraId="455518AA" w14:textId="77777777" w:rsidR="00521591" w:rsidRPr="00ED4366" w:rsidRDefault="00521591" w:rsidP="00521591">
            <w:pPr>
              <w:spacing w:line="360" w:lineRule="auto"/>
              <w:jc w:val="center"/>
              <w:rPr>
                <w:rFonts w:ascii="Times New Roman" w:hAnsi="Times New Roman" w:cs="Times New Roman"/>
                <w:b/>
                <w:sz w:val="24"/>
                <w:shd w:val="clear" w:color="auto" w:fill="FFFFFF"/>
              </w:rPr>
            </w:pPr>
            <w:r w:rsidRPr="00ED4366">
              <w:rPr>
                <w:rFonts w:ascii="Times New Roman" w:hAnsi="Times New Roman" w:cs="Times New Roman"/>
                <w:b/>
                <w:sz w:val="24"/>
                <w:shd w:val="clear" w:color="auto" w:fill="FFFFFF"/>
              </w:rPr>
              <w:t>-log10(p)</w:t>
            </w:r>
          </w:p>
        </w:tc>
        <w:tc>
          <w:tcPr>
            <w:tcW w:w="1624" w:type="dxa"/>
            <w:tcBorders>
              <w:top w:val="single" w:sz="4" w:space="0" w:color="auto"/>
              <w:bottom w:val="single" w:sz="4" w:space="0" w:color="auto"/>
            </w:tcBorders>
            <w:noWrap/>
            <w:vAlign w:val="center"/>
            <w:hideMark/>
          </w:tcPr>
          <w:p w14:paraId="6CA00BD2" w14:textId="77777777" w:rsidR="00521591" w:rsidRPr="00ED4366" w:rsidRDefault="00521591" w:rsidP="00521591">
            <w:pPr>
              <w:spacing w:line="360" w:lineRule="auto"/>
              <w:jc w:val="center"/>
              <w:rPr>
                <w:rFonts w:ascii="Times New Roman" w:hAnsi="Times New Roman" w:cs="Times New Roman"/>
                <w:b/>
                <w:sz w:val="24"/>
                <w:shd w:val="clear" w:color="auto" w:fill="FFFFFF"/>
              </w:rPr>
            </w:pPr>
            <w:r w:rsidRPr="00ED4366">
              <w:rPr>
                <w:rFonts w:ascii="Times New Roman" w:hAnsi="Times New Roman" w:cs="Times New Roman"/>
                <w:b/>
                <w:sz w:val="24"/>
                <w:shd w:val="clear" w:color="auto" w:fill="FFFFFF"/>
              </w:rPr>
              <w:t>FDR</w:t>
            </w:r>
          </w:p>
        </w:tc>
      </w:tr>
      <w:tr w:rsidR="002025EF" w:rsidRPr="00ED4366" w14:paraId="1DBAA1A3" w14:textId="77777777" w:rsidTr="00521591">
        <w:trPr>
          <w:trHeight w:val="330"/>
          <w:jc w:val="center"/>
        </w:trPr>
        <w:tc>
          <w:tcPr>
            <w:tcW w:w="2523" w:type="dxa"/>
            <w:tcBorders>
              <w:top w:val="single" w:sz="4" w:space="0" w:color="auto"/>
            </w:tcBorders>
            <w:noWrap/>
            <w:vAlign w:val="center"/>
            <w:hideMark/>
          </w:tcPr>
          <w:p w14:paraId="3707DAC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C18(Plasm)LPE</w:t>
            </w:r>
          </w:p>
        </w:tc>
        <w:tc>
          <w:tcPr>
            <w:tcW w:w="1623" w:type="dxa"/>
            <w:tcBorders>
              <w:top w:val="single" w:sz="4" w:space="0" w:color="auto"/>
            </w:tcBorders>
            <w:noWrap/>
            <w:vAlign w:val="center"/>
            <w:hideMark/>
          </w:tcPr>
          <w:p w14:paraId="435FCE1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13.839</w:t>
            </w:r>
          </w:p>
        </w:tc>
        <w:tc>
          <w:tcPr>
            <w:tcW w:w="1623" w:type="dxa"/>
            <w:tcBorders>
              <w:top w:val="single" w:sz="4" w:space="0" w:color="auto"/>
            </w:tcBorders>
            <w:noWrap/>
            <w:vAlign w:val="center"/>
            <w:hideMark/>
          </w:tcPr>
          <w:p w14:paraId="4D71459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3.71E-23</w:t>
            </w:r>
          </w:p>
        </w:tc>
        <w:tc>
          <w:tcPr>
            <w:tcW w:w="1623" w:type="dxa"/>
            <w:tcBorders>
              <w:top w:val="single" w:sz="4" w:space="0" w:color="auto"/>
            </w:tcBorders>
            <w:noWrap/>
            <w:vAlign w:val="center"/>
            <w:hideMark/>
          </w:tcPr>
          <w:p w14:paraId="0D88269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22.43</w:t>
            </w:r>
          </w:p>
        </w:tc>
        <w:tc>
          <w:tcPr>
            <w:tcW w:w="1624" w:type="dxa"/>
            <w:tcBorders>
              <w:top w:val="single" w:sz="4" w:space="0" w:color="auto"/>
            </w:tcBorders>
            <w:noWrap/>
            <w:vAlign w:val="center"/>
            <w:hideMark/>
          </w:tcPr>
          <w:p w14:paraId="3B3C920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6.50E-21</w:t>
            </w:r>
          </w:p>
        </w:tc>
      </w:tr>
      <w:tr w:rsidR="002025EF" w:rsidRPr="00ED4366" w14:paraId="231D3F7C" w14:textId="77777777" w:rsidTr="00521591">
        <w:trPr>
          <w:trHeight w:val="330"/>
          <w:jc w:val="center"/>
        </w:trPr>
        <w:tc>
          <w:tcPr>
            <w:tcW w:w="2523" w:type="dxa"/>
            <w:noWrap/>
            <w:vAlign w:val="center"/>
            <w:hideMark/>
          </w:tcPr>
          <w:p w14:paraId="1BD79933"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33:6</w:t>
            </w:r>
          </w:p>
        </w:tc>
        <w:tc>
          <w:tcPr>
            <w:tcW w:w="1623" w:type="dxa"/>
            <w:noWrap/>
            <w:vAlign w:val="center"/>
            <w:hideMark/>
          </w:tcPr>
          <w:p w14:paraId="391CE8B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-12.407</w:t>
            </w:r>
          </w:p>
        </w:tc>
        <w:tc>
          <w:tcPr>
            <w:tcW w:w="1623" w:type="dxa"/>
            <w:noWrap/>
            <w:vAlign w:val="center"/>
            <w:hideMark/>
          </w:tcPr>
          <w:p w14:paraId="2519386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1.64E-20</w:t>
            </w:r>
          </w:p>
        </w:tc>
        <w:tc>
          <w:tcPr>
            <w:tcW w:w="1623" w:type="dxa"/>
            <w:noWrap/>
            <w:vAlign w:val="center"/>
            <w:hideMark/>
          </w:tcPr>
          <w:p w14:paraId="5395CBE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19.784</w:t>
            </w:r>
          </w:p>
        </w:tc>
        <w:tc>
          <w:tcPr>
            <w:tcW w:w="1624" w:type="dxa"/>
            <w:noWrap/>
            <w:vAlign w:val="center"/>
            <w:hideMark/>
          </w:tcPr>
          <w:p w14:paraId="34BBC91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1.44E-18</w:t>
            </w:r>
          </w:p>
        </w:tc>
      </w:tr>
      <w:tr w:rsidR="002025EF" w:rsidRPr="00ED4366" w14:paraId="73A1A1E5" w14:textId="77777777" w:rsidTr="00521591">
        <w:trPr>
          <w:trHeight w:val="330"/>
          <w:jc w:val="center"/>
        </w:trPr>
        <w:tc>
          <w:tcPr>
            <w:tcW w:w="2523" w:type="dxa"/>
            <w:noWrap/>
            <w:vAlign w:val="center"/>
            <w:hideMark/>
          </w:tcPr>
          <w:p w14:paraId="3419354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C18(Plasm)20:4 PE</w:t>
            </w:r>
          </w:p>
        </w:tc>
        <w:tc>
          <w:tcPr>
            <w:tcW w:w="1623" w:type="dxa"/>
            <w:noWrap/>
            <w:vAlign w:val="center"/>
            <w:hideMark/>
          </w:tcPr>
          <w:p w14:paraId="461D348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12.014</w:t>
            </w:r>
          </w:p>
        </w:tc>
        <w:tc>
          <w:tcPr>
            <w:tcW w:w="1623" w:type="dxa"/>
            <w:noWrap/>
            <w:vAlign w:val="center"/>
            <w:hideMark/>
          </w:tcPr>
          <w:p w14:paraId="69756CD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9.12E-20</w:t>
            </w:r>
          </w:p>
        </w:tc>
        <w:tc>
          <w:tcPr>
            <w:tcW w:w="1623" w:type="dxa"/>
            <w:noWrap/>
            <w:vAlign w:val="center"/>
            <w:hideMark/>
          </w:tcPr>
          <w:p w14:paraId="58DE7F9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19.04</w:t>
            </w:r>
          </w:p>
        </w:tc>
        <w:tc>
          <w:tcPr>
            <w:tcW w:w="1624" w:type="dxa"/>
            <w:noWrap/>
            <w:vAlign w:val="center"/>
            <w:hideMark/>
          </w:tcPr>
          <w:p w14:paraId="6AD11F1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5.32E-18</w:t>
            </w:r>
          </w:p>
        </w:tc>
      </w:tr>
      <w:tr w:rsidR="002025EF" w:rsidRPr="00ED4366" w14:paraId="28F15255" w14:textId="77777777" w:rsidTr="00521591">
        <w:trPr>
          <w:trHeight w:val="330"/>
          <w:jc w:val="center"/>
        </w:trPr>
        <w:tc>
          <w:tcPr>
            <w:tcW w:w="2523" w:type="dxa"/>
            <w:noWrap/>
            <w:vAlign w:val="center"/>
            <w:hideMark/>
          </w:tcPr>
          <w:p w14:paraId="1ACCBC6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32:0</w:t>
            </w:r>
          </w:p>
        </w:tc>
        <w:tc>
          <w:tcPr>
            <w:tcW w:w="1623" w:type="dxa"/>
            <w:noWrap/>
            <w:vAlign w:val="center"/>
            <w:hideMark/>
          </w:tcPr>
          <w:p w14:paraId="3B64E97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-11.624</w:t>
            </w:r>
          </w:p>
        </w:tc>
        <w:tc>
          <w:tcPr>
            <w:tcW w:w="1623" w:type="dxa"/>
            <w:noWrap/>
            <w:vAlign w:val="center"/>
            <w:hideMark/>
          </w:tcPr>
          <w:p w14:paraId="295DC54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5.08E-19</w:t>
            </w:r>
          </w:p>
        </w:tc>
        <w:tc>
          <w:tcPr>
            <w:tcW w:w="1623" w:type="dxa"/>
            <w:noWrap/>
            <w:vAlign w:val="center"/>
            <w:hideMark/>
          </w:tcPr>
          <w:p w14:paraId="0D6664C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18.294</w:t>
            </w:r>
          </w:p>
        </w:tc>
        <w:tc>
          <w:tcPr>
            <w:tcW w:w="1624" w:type="dxa"/>
            <w:noWrap/>
            <w:vAlign w:val="center"/>
            <w:hideMark/>
          </w:tcPr>
          <w:p w14:paraId="2C35D9C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2.22E-17</w:t>
            </w:r>
          </w:p>
        </w:tc>
      </w:tr>
      <w:tr w:rsidR="002025EF" w:rsidRPr="00ED4366" w14:paraId="1D34F3D0" w14:textId="77777777" w:rsidTr="00521591">
        <w:trPr>
          <w:trHeight w:val="330"/>
          <w:jc w:val="center"/>
        </w:trPr>
        <w:tc>
          <w:tcPr>
            <w:tcW w:w="2523" w:type="dxa"/>
            <w:noWrap/>
            <w:vAlign w:val="center"/>
            <w:hideMark/>
          </w:tcPr>
          <w:p w14:paraId="4CF05DF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C18(Plasm)22:6 PE</w:t>
            </w:r>
          </w:p>
        </w:tc>
        <w:tc>
          <w:tcPr>
            <w:tcW w:w="1623" w:type="dxa"/>
            <w:noWrap/>
            <w:vAlign w:val="center"/>
            <w:hideMark/>
          </w:tcPr>
          <w:p w14:paraId="3C50E94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10.123</w:t>
            </w:r>
          </w:p>
        </w:tc>
        <w:tc>
          <w:tcPr>
            <w:tcW w:w="1623" w:type="dxa"/>
            <w:noWrap/>
            <w:vAlign w:val="center"/>
            <w:hideMark/>
          </w:tcPr>
          <w:p w14:paraId="0713076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4.26E-16</w:t>
            </w:r>
          </w:p>
        </w:tc>
        <w:tc>
          <w:tcPr>
            <w:tcW w:w="1623" w:type="dxa"/>
            <w:noWrap/>
            <w:vAlign w:val="center"/>
            <w:hideMark/>
          </w:tcPr>
          <w:p w14:paraId="000F47B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15.37</w:t>
            </w:r>
          </w:p>
        </w:tc>
        <w:tc>
          <w:tcPr>
            <w:tcW w:w="1624" w:type="dxa"/>
            <w:noWrap/>
            <w:vAlign w:val="center"/>
            <w:hideMark/>
          </w:tcPr>
          <w:p w14:paraId="653E2C4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1.49E-14</w:t>
            </w:r>
          </w:p>
        </w:tc>
      </w:tr>
      <w:tr w:rsidR="002025EF" w:rsidRPr="00ED4366" w14:paraId="0BFB660D" w14:textId="77777777" w:rsidTr="00521591">
        <w:trPr>
          <w:trHeight w:val="330"/>
          <w:jc w:val="center"/>
        </w:trPr>
        <w:tc>
          <w:tcPr>
            <w:tcW w:w="2523" w:type="dxa"/>
            <w:noWrap/>
            <w:vAlign w:val="center"/>
            <w:hideMark/>
          </w:tcPr>
          <w:p w14:paraId="137A422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Docosahexaenoic acid</w:t>
            </w:r>
          </w:p>
        </w:tc>
        <w:tc>
          <w:tcPr>
            <w:tcW w:w="1623" w:type="dxa"/>
            <w:noWrap/>
            <w:vAlign w:val="center"/>
            <w:hideMark/>
          </w:tcPr>
          <w:p w14:paraId="54480EC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9.9877</w:t>
            </w:r>
          </w:p>
        </w:tc>
        <w:tc>
          <w:tcPr>
            <w:tcW w:w="1623" w:type="dxa"/>
            <w:noWrap/>
            <w:vAlign w:val="center"/>
            <w:hideMark/>
          </w:tcPr>
          <w:p w14:paraId="6B6CE9B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7.89E-16</w:t>
            </w:r>
          </w:p>
        </w:tc>
        <w:tc>
          <w:tcPr>
            <w:tcW w:w="1623" w:type="dxa"/>
            <w:noWrap/>
            <w:vAlign w:val="center"/>
            <w:hideMark/>
          </w:tcPr>
          <w:p w14:paraId="4C4F45D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15.103</w:t>
            </w:r>
          </w:p>
        </w:tc>
        <w:tc>
          <w:tcPr>
            <w:tcW w:w="1624" w:type="dxa"/>
            <w:noWrap/>
            <w:vAlign w:val="center"/>
            <w:hideMark/>
          </w:tcPr>
          <w:p w14:paraId="1836DE5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2.30E-14</w:t>
            </w:r>
          </w:p>
        </w:tc>
      </w:tr>
      <w:tr w:rsidR="002025EF" w:rsidRPr="00ED4366" w14:paraId="0127FBB3" w14:textId="77777777" w:rsidTr="00521591">
        <w:trPr>
          <w:trHeight w:val="330"/>
          <w:jc w:val="center"/>
        </w:trPr>
        <w:tc>
          <w:tcPr>
            <w:tcW w:w="2523" w:type="dxa"/>
            <w:noWrap/>
            <w:vAlign w:val="center"/>
            <w:hideMark/>
          </w:tcPr>
          <w:p w14:paraId="4686C30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24:0 SM</w:t>
            </w:r>
          </w:p>
        </w:tc>
        <w:tc>
          <w:tcPr>
            <w:tcW w:w="1623" w:type="dxa"/>
            <w:noWrap/>
            <w:vAlign w:val="center"/>
            <w:hideMark/>
          </w:tcPr>
          <w:p w14:paraId="3AF5009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9.7879</w:t>
            </w:r>
          </w:p>
        </w:tc>
        <w:tc>
          <w:tcPr>
            <w:tcW w:w="1623" w:type="dxa"/>
            <w:noWrap/>
            <w:vAlign w:val="center"/>
            <w:hideMark/>
          </w:tcPr>
          <w:p w14:paraId="6424964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1.96E-15</w:t>
            </w:r>
          </w:p>
        </w:tc>
        <w:tc>
          <w:tcPr>
            <w:tcW w:w="1623" w:type="dxa"/>
            <w:noWrap/>
            <w:vAlign w:val="center"/>
            <w:hideMark/>
          </w:tcPr>
          <w:p w14:paraId="6AA5A0B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14.707</w:t>
            </w:r>
          </w:p>
        </w:tc>
        <w:tc>
          <w:tcPr>
            <w:tcW w:w="1624" w:type="dxa"/>
            <w:noWrap/>
            <w:vAlign w:val="center"/>
            <w:hideMark/>
          </w:tcPr>
          <w:p w14:paraId="6F14846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4.90E-14</w:t>
            </w:r>
          </w:p>
        </w:tc>
      </w:tr>
      <w:tr w:rsidR="002025EF" w:rsidRPr="00ED4366" w14:paraId="31CC1BC5" w14:textId="77777777" w:rsidTr="00521591">
        <w:trPr>
          <w:trHeight w:val="330"/>
          <w:jc w:val="center"/>
        </w:trPr>
        <w:tc>
          <w:tcPr>
            <w:tcW w:w="2523" w:type="dxa"/>
            <w:noWrap/>
            <w:vAlign w:val="center"/>
            <w:hideMark/>
          </w:tcPr>
          <w:p w14:paraId="75EFAFCE"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34:0</w:t>
            </w:r>
          </w:p>
        </w:tc>
        <w:tc>
          <w:tcPr>
            <w:tcW w:w="1623" w:type="dxa"/>
            <w:noWrap/>
            <w:vAlign w:val="center"/>
            <w:hideMark/>
          </w:tcPr>
          <w:p w14:paraId="0738715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-9.6372</w:t>
            </w:r>
          </w:p>
        </w:tc>
        <w:tc>
          <w:tcPr>
            <w:tcW w:w="1623" w:type="dxa"/>
            <w:noWrap/>
            <w:vAlign w:val="center"/>
            <w:hideMark/>
          </w:tcPr>
          <w:p w14:paraId="1B61E80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3.90E-15</w:t>
            </w:r>
          </w:p>
        </w:tc>
        <w:tc>
          <w:tcPr>
            <w:tcW w:w="1623" w:type="dxa"/>
            <w:noWrap/>
            <w:vAlign w:val="center"/>
            <w:hideMark/>
          </w:tcPr>
          <w:p w14:paraId="160E6BC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14.409</w:t>
            </w:r>
          </w:p>
        </w:tc>
        <w:tc>
          <w:tcPr>
            <w:tcW w:w="1624" w:type="dxa"/>
            <w:noWrap/>
            <w:vAlign w:val="center"/>
            <w:hideMark/>
          </w:tcPr>
          <w:p w14:paraId="424A272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8.53E-14</w:t>
            </w:r>
          </w:p>
        </w:tc>
      </w:tr>
      <w:tr w:rsidR="002025EF" w:rsidRPr="00ED4366" w14:paraId="7AFD0F80" w14:textId="77777777" w:rsidTr="00521591">
        <w:trPr>
          <w:trHeight w:val="330"/>
          <w:jc w:val="center"/>
        </w:trPr>
        <w:tc>
          <w:tcPr>
            <w:tcW w:w="2523" w:type="dxa"/>
            <w:noWrap/>
            <w:vAlign w:val="center"/>
            <w:hideMark/>
          </w:tcPr>
          <w:p w14:paraId="7E5214E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 LPC</w:t>
            </w:r>
          </w:p>
        </w:tc>
        <w:tc>
          <w:tcPr>
            <w:tcW w:w="1623" w:type="dxa"/>
            <w:noWrap/>
            <w:vAlign w:val="center"/>
            <w:hideMark/>
          </w:tcPr>
          <w:p w14:paraId="2DF9C96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9.2789</w:t>
            </w:r>
          </w:p>
        </w:tc>
        <w:tc>
          <w:tcPr>
            <w:tcW w:w="1623" w:type="dxa"/>
            <w:noWrap/>
            <w:vAlign w:val="center"/>
            <w:hideMark/>
          </w:tcPr>
          <w:p w14:paraId="62B121D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2.01E-14</w:t>
            </w:r>
          </w:p>
        </w:tc>
        <w:tc>
          <w:tcPr>
            <w:tcW w:w="1623" w:type="dxa"/>
            <w:noWrap/>
            <w:vAlign w:val="center"/>
            <w:hideMark/>
          </w:tcPr>
          <w:p w14:paraId="406C9E6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13.698</w:t>
            </w:r>
          </w:p>
        </w:tc>
        <w:tc>
          <w:tcPr>
            <w:tcW w:w="1624" w:type="dxa"/>
            <w:noWrap/>
            <w:vAlign w:val="center"/>
            <w:hideMark/>
          </w:tcPr>
          <w:p w14:paraId="2206D3E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3.79E-13</w:t>
            </w:r>
          </w:p>
        </w:tc>
      </w:tr>
      <w:tr w:rsidR="002025EF" w:rsidRPr="00ED4366" w14:paraId="644A30D4" w14:textId="77777777" w:rsidTr="00521591">
        <w:trPr>
          <w:trHeight w:val="330"/>
          <w:jc w:val="center"/>
        </w:trPr>
        <w:tc>
          <w:tcPr>
            <w:tcW w:w="2523" w:type="dxa"/>
            <w:noWrap/>
            <w:vAlign w:val="center"/>
            <w:hideMark/>
          </w:tcPr>
          <w:p w14:paraId="59488AA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31:0</w:t>
            </w:r>
          </w:p>
        </w:tc>
        <w:tc>
          <w:tcPr>
            <w:tcW w:w="1623" w:type="dxa"/>
            <w:noWrap/>
            <w:vAlign w:val="center"/>
            <w:hideMark/>
          </w:tcPr>
          <w:p w14:paraId="4EFAEFF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-9.2624</w:t>
            </w:r>
          </w:p>
        </w:tc>
        <w:tc>
          <w:tcPr>
            <w:tcW w:w="1623" w:type="dxa"/>
            <w:noWrap/>
            <w:vAlign w:val="center"/>
            <w:hideMark/>
          </w:tcPr>
          <w:p w14:paraId="0BD4E0C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2.16E-14</w:t>
            </w:r>
          </w:p>
        </w:tc>
        <w:tc>
          <w:tcPr>
            <w:tcW w:w="1623" w:type="dxa"/>
            <w:noWrap/>
            <w:vAlign w:val="center"/>
            <w:hideMark/>
          </w:tcPr>
          <w:p w14:paraId="00BEEF8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13.665</w:t>
            </w:r>
          </w:p>
        </w:tc>
        <w:tc>
          <w:tcPr>
            <w:tcW w:w="1624" w:type="dxa"/>
            <w:noWrap/>
            <w:vAlign w:val="center"/>
            <w:hideMark/>
          </w:tcPr>
          <w:p w14:paraId="37F8F13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3.79E-13</w:t>
            </w:r>
          </w:p>
        </w:tc>
      </w:tr>
      <w:tr w:rsidR="002025EF" w:rsidRPr="00ED4366" w14:paraId="080C383C" w14:textId="77777777" w:rsidTr="00521591">
        <w:trPr>
          <w:trHeight w:val="330"/>
          <w:jc w:val="center"/>
        </w:trPr>
        <w:tc>
          <w:tcPr>
            <w:tcW w:w="2523" w:type="dxa"/>
            <w:noWrap/>
            <w:vAlign w:val="center"/>
            <w:hideMark/>
          </w:tcPr>
          <w:p w14:paraId="0D4031A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Arachidonic acid</w:t>
            </w:r>
          </w:p>
        </w:tc>
        <w:tc>
          <w:tcPr>
            <w:tcW w:w="1623" w:type="dxa"/>
            <w:noWrap/>
            <w:vAlign w:val="center"/>
            <w:hideMark/>
          </w:tcPr>
          <w:p w14:paraId="72BC7D3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8.9602</w:t>
            </w:r>
          </w:p>
        </w:tc>
        <w:tc>
          <w:tcPr>
            <w:tcW w:w="1623" w:type="dxa"/>
            <w:noWrap/>
            <w:vAlign w:val="center"/>
            <w:hideMark/>
          </w:tcPr>
          <w:p w14:paraId="441CD31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8.64E-14</w:t>
            </w:r>
          </w:p>
        </w:tc>
        <w:tc>
          <w:tcPr>
            <w:tcW w:w="1623" w:type="dxa"/>
            <w:noWrap/>
            <w:vAlign w:val="center"/>
            <w:hideMark/>
          </w:tcPr>
          <w:p w14:paraId="20DAFC0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13.064</w:t>
            </w:r>
          </w:p>
        </w:tc>
        <w:tc>
          <w:tcPr>
            <w:tcW w:w="1624" w:type="dxa"/>
            <w:noWrap/>
            <w:vAlign w:val="center"/>
            <w:hideMark/>
          </w:tcPr>
          <w:p w14:paraId="0C03C79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1.37E-12</w:t>
            </w:r>
          </w:p>
        </w:tc>
      </w:tr>
      <w:tr w:rsidR="002025EF" w:rsidRPr="00ED4366" w14:paraId="2A26B2E3" w14:textId="77777777" w:rsidTr="00521591">
        <w:trPr>
          <w:trHeight w:val="330"/>
          <w:jc w:val="center"/>
        </w:trPr>
        <w:tc>
          <w:tcPr>
            <w:tcW w:w="2523" w:type="dxa"/>
            <w:noWrap/>
            <w:vAlign w:val="center"/>
            <w:hideMark/>
          </w:tcPr>
          <w:p w14:paraId="57D60381"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 22:6 PC</w:t>
            </w:r>
          </w:p>
        </w:tc>
        <w:tc>
          <w:tcPr>
            <w:tcW w:w="1623" w:type="dxa"/>
            <w:noWrap/>
            <w:vAlign w:val="center"/>
            <w:hideMark/>
          </w:tcPr>
          <w:p w14:paraId="48513E0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8.9164</w:t>
            </w:r>
          </w:p>
        </w:tc>
        <w:tc>
          <w:tcPr>
            <w:tcW w:w="1623" w:type="dxa"/>
            <w:noWrap/>
            <w:vAlign w:val="center"/>
            <w:hideMark/>
          </w:tcPr>
          <w:p w14:paraId="6FC6A94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1.06E-13</w:t>
            </w:r>
          </w:p>
        </w:tc>
        <w:tc>
          <w:tcPr>
            <w:tcW w:w="1623" w:type="dxa"/>
            <w:noWrap/>
            <w:vAlign w:val="center"/>
            <w:hideMark/>
          </w:tcPr>
          <w:p w14:paraId="3357FA5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12.977</w:t>
            </w:r>
          </w:p>
        </w:tc>
        <w:tc>
          <w:tcPr>
            <w:tcW w:w="1624" w:type="dxa"/>
            <w:noWrap/>
            <w:vAlign w:val="center"/>
            <w:hideMark/>
          </w:tcPr>
          <w:p w14:paraId="512C438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1.54E-12</w:t>
            </w:r>
          </w:p>
        </w:tc>
      </w:tr>
      <w:tr w:rsidR="002025EF" w:rsidRPr="00ED4366" w14:paraId="669CF3F6" w14:textId="77777777" w:rsidTr="00521591">
        <w:trPr>
          <w:trHeight w:val="330"/>
          <w:jc w:val="center"/>
        </w:trPr>
        <w:tc>
          <w:tcPr>
            <w:tcW w:w="2523" w:type="dxa"/>
            <w:noWrap/>
            <w:vAlign w:val="center"/>
            <w:hideMark/>
          </w:tcPr>
          <w:p w14:paraId="29A96E1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LysoPC 18:0</w:t>
            </w:r>
          </w:p>
        </w:tc>
        <w:tc>
          <w:tcPr>
            <w:tcW w:w="1623" w:type="dxa"/>
            <w:noWrap/>
            <w:vAlign w:val="center"/>
            <w:hideMark/>
          </w:tcPr>
          <w:p w14:paraId="63F0D74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8.5556</w:t>
            </w:r>
          </w:p>
        </w:tc>
        <w:tc>
          <w:tcPr>
            <w:tcW w:w="1623" w:type="dxa"/>
            <w:noWrap/>
            <w:vAlign w:val="center"/>
            <w:hideMark/>
          </w:tcPr>
          <w:p w14:paraId="297F626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5.51E-13</w:t>
            </w:r>
          </w:p>
        </w:tc>
        <w:tc>
          <w:tcPr>
            <w:tcW w:w="1623" w:type="dxa"/>
            <w:noWrap/>
            <w:vAlign w:val="center"/>
            <w:hideMark/>
          </w:tcPr>
          <w:p w14:paraId="16EE2E2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12.259</w:t>
            </w:r>
          </w:p>
        </w:tc>
        <w:tc>
          <w:tcPr>
            <w:tcW w:w="1624" w:type="dxa"/>
            <w:noWrap/>
            <w:vAlign w:val="center"/>
            <w:hideMark/>
          </w:tcPr>
          <w:p w14:paraId="4A6D853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6.94E-12</w:t>
            </w:r>
          </w:p>
        </w:tc>
      </w:tr>
      <w:tr w:rsidR="002025EF" w:rsidRPr="00ED4366" w14:paraId="64E3C394" w14:textId="77777777" w:rsidTr="00521591">
        <w:trPr>
          <w:trHeight w:val="330"/>
          <w:jc w:val="center"/>
        </w:trPr>
        <w:tc>
          <w:tcPr>
            <w:tcW w:w="2523" w:type="dxa"/>
            <w:noWrap/>
            <w:vAlign w:val="center"/>
            <w:hideMark/>
          </w:tcPr>
          <w:p w14:paraId="2E4801CE"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34:1</w:t>
            </w:r>
          </w:p>
        </w:tc>
        <w:tc>
          <w:tcPr>
            <w:tcW w:w="1623" w:type="dxa"/>
            <w:noWrap/>
            <w:vAlign w:val="center"/>
            <w:hideMark/>
          </w:tcPr>
          <w:p w14:paraId="1B7A02B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-8.554</w:t>
            </w:r>
          </w:p>
        </w:tc>
        <w:tc>
          <w:tcPr>
            <w:tcW w:w="1623" w:type="dxa"/>
            <w:noWrap/>
            <w:vAlign w:val="center"/>
            <w:hideMark/>
          </w:tcPr>
          <w:p w14:paraId="32C7203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5.55E-13</w:t>
            </w:r>
          </w:p>
        </w:tc>
        <w:tc>
          <w:tcPr>
            <w:tcW w:w="1623" w:type="dxa"/>
            <w:noWrap/>
            <w:vAlign w:val="center"/>
            <w:hideMark/>
          </w:tcPr>
          <w:p w14:paraId="1C2CA45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12.255</w:t>
            </w:r>
          </w:p>
        </w:tc>
        <w:tc>
          <w:tcPr>
            <w:tcW w:w="1624" w:type="dxa"/>
            <w:noWrap/>
            <w:vAlign w:val="center"/>
            <w:hideMark/>
          </w:tcPr>
          <w:p w14:paraId="77AA8CA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6.94E-12</w:t>
            </w:r>
          </w:p>
        </w:tc>
      </w:tr>
      <w:tr w:rsidR="002025EF" w:rsidRPr="00ED4366" w14:paraId="610F008D" w14:textId="77777777" w:rsidTr="00521591">
        <w:trPr>
          <w:trHeight w:val="330"/>
          <w:jc w:val="center"/>
        </w:trPr>
        <w:tc>
          <w:tcPr>
            <w:tcW w:w="2523" w:type="dxa"/>
            <w:noWrap/>
            <w:vAlign w:val="center"/>
            <w:hideMark/>
          </w:tcPr>
          <w:p w14:paraId="10D2F2F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LysoPC 19:6</w:t>
            </w:r>
          </w:p>
        </w:tc>
        <w:tc>
          <w:tcPr>
            <w:tcW w:w="1623" w:type="dxa"/>
            <w:noWrap/>
            <w:vAlign w:val="center"/>
            <w:hideMark/>
          </w:tcPr>
          <w:p w14:paraId="07C08EC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8.5152</w:t>
            </w:r>
          </w:p>
        </w:tc>
        <w:tc>
          <w:tcPr>
            <w:tcW w:w="1623" w:type="dxa"/>
            <w:noWrap/>
            <w:vAlign w:val="center"/>
            <w:hideMark/>
          </w:tcPr>
          <w:p w14:paraId="013345D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6.63E-13</w:t>
            </w:r>
          </w:p>
        </w:tc>
        <w:tc>
          <w:tcPr>
            <w:tcW w:w="1623" w:type="dxa"/>
            <w:noWrap/>
            <w:vAlign w:val="center"/>
            <w:hideMark/>
          </w:tcPr>
          <w:p w14:paraId="270AE3C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12.178</w:t>
            </w:r>
          </w:p>
        </w:tc>
        <w:tc>
          <w:tcPr>
            <w:tcW w:w="1624" w:type="dxa"/>
            <w:noWrap/>
            <w:vAlign w:val="center"/>
            <w:hideMark/>
          </w:tcPr>
          <w:p w14:paraId="67D13C9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7.74E-12</w:t>
            </w:r>
          </w:p>
        </w:tc>
      </w:tr>
      <w:tr w:rsidR="002025EF" w:rsidRPr="00ED4366" w14:paraId="44822D40" w14:textId="77777777" w:rsidTr="00521591">
        <w:trPr>
          <w:trHeight w:val="330"/>
          <w:jc w:val="center"/>
        </w:trPr>
        <w:tc>
          <w:tcPr>
            <w:tcW w:w="2523" w:type="dxa"/>
            <w:noWrap/>
            <w:vAlign w:val="center"/>
            <w:hideMark/>
          </w:tcPr>
          <w:p w14:paraId="17951B8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S1P</w:t>
            </w:r>
          </w:p>
        </w:tc>
        <w:tc>
          <w:tcPr>
            <w:tcW w:w="1623" w:type="dxa"/>
            <w:noWrap/>
            <w:vAlign w:val="center"/>
            <w:hideMark/>
          </w:tcPr>
          <w:p w14:paraId="4E4D0E7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8.2634</w:t>
            </w:r>
          </w:p>
        </w:tc>
        <w:tc>
          <w:tcPr>
            <w:tcW w:w="1623" w:type="dxa"/>
            <w:noWrap/>
            <w:vAlign w:val="center"/>
            <w:hideMark/>
          </w:tcPr>
          <w:p w14:paraId="7D31971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2.10E-12</w:t>
            </w:r>
          </w:p>
        </w:tc>
        <w:tc>
          <w:tcPr>
            <w:tcW w:w="1623" w:type="dxa"/>
            <w:noWrap/>
            <w:vAlign w:val="center"/>
            <w:hideMark/>
          </w:tcPr>
          <w:p w14:paraId="727E4AB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11.678</w:t>
            </w:r>
          </w:p>
        </w:tc>
        <w:tc>
          <w:tcPr>
            <w:tcW w:w="1624" w:type="dxa"/>
            <w:noWrap/>
            <w:vAlign w:val="center"/>
            <w:hideMark/>
          </w:tcPr>
          <w:p w14:paraId="7204FD9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2.30E-11</w:t>
            </w:r>
          </w:p>
        </w:tc>
      </w:tr>
      <w:tr w:rsidR="002025EF" w:rsidRPr="00ED4366" w14:paraId="3961C706" w14:textId="77777777" w:rsidTr="00521591">
        <w:trPr>
          <w:trHeight w:val="330"/>
          <w:jc w:val="center"/>
        </w:trPr>
        <w:tc>
          <w:tcPr>
            <w:tcW w:w="2523" w:type="dxa"/>
            <w:noWrap/>
            <w:vAlign w:val="center"/>
            <w:hideMark/>
          </w:tcPr>
          <w:p w14:paraId="510ED98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33:1</w:t>
            </w:r>
          </w:p>
        </w:tc>
        <w:tc>
          <w:tcPr>
            <w:tcW w:w="1623" w:type="dxa"/>
            <w:noWrap/>
            <w:vAlign w:val="center"/>
            <w:hideMark/>
          </w:tcPr>
          <w:p w14:paraId="41BBCB6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-8.0648</w:t>
            </w:r>
          </w:p>
        </w:tc>
        <w:tc>
          <w:tcPr>
            <w:tcW w:w="1623" w:type="dxa"/>
            <w:noWrap/>
            <w:vAlign w:val="center"/>
            <w:hideMark/>
          </w:tcPr>
          <w:p w14:paraId="5C76696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5.20E-12</w:t>
            </w:r>
          </w:p>
        </w:tc>
        <w:tc>
          <w:tcPr>
            <w:tcW w:w="1623" w:type="dxa"/>
            <w:noWrap/>
            <w:vAlign w:val="center"/>
            <w:hideMark/>
          </w:tcPr>
          <w:p w14:paraId="45B6AFD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11.284</w:t>
            </w:r>
          </w:p>
        </w:tc>
        <w:tc>
          <w:tcPr>
            <w:tcW w:w="1624" w:type="dxa"/>
            <w:noWrap/>
            <w:vAlign w:val="center"/>
            <w:hideMark/>
          </w:tcPr>
          <w:p w14:paraId="0C83DA7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5.35E-11</w:t>
            </w:r>
          </w:p>
        </w:tc>
      </w:tr>
      <w:tr w:rsidR="002025EF" w:rsidRPr="00ED4366" w14:paraId="51DDDD70" w14:textId="77777777" w:rsidTr="00521591">
        <w:trPr>
          <w:trHeight w:val="330"/>
          <w:jc w:val="center"/>
        </w:trPr>
        <w:tc>
          <w:tcPr>
            <w:tcW w:w="2523" w:type="dxa"/>
            <w:noWrap/>
            <w:vAlign w:val="center"/>
            <w:hideMark/>
          </w:tcPr>
          <w:p w14:paraId="771D144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33:0</w:t>
            </w:r>
          </w:p>
        </w:tc>
        <w:tc>
          <w:tcPr>
            <w:tcW w:w="1623" w:type="dxa"/>
            <w:noWrap/>
            <w:vAlign w:val="center"/>
            <w:hideMark/>
          </w:tcPr>
          <w:p w14:paraId="31A1007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-7.929</w:t>
            </w:r>
          </w:p>
        </w:tc>
        <w:tc>
          <w:tcPr>
            <w:tcW w:w="1623" w:type="dxa"/>
            <w:noWrap/>
            <w:vAlign w:val="center"/>
            <w:hideMark/>
          </w:tcPr>
          <w:p w14:paraId="089B2F6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9.66E-12</w:t>
            </w:r>
          </w:p>
        </w:tc>
        <w:tc>
          <w:tcPr>
            <w:tcW w:w="1623" w:type="dxa"/>
            <w:noWrap/>
            <w:vAlign w:val="center"/>
            <w:hideMark/>
          </w:tcPr>
          <w:p w14:paraId="4475F39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11.015</w:t>
            </w:r>
          </w:p>
        </w:tc>
        <w:tc>
          <w:tcPr>
            <w:tcW w:w="1624" w:type="dxa"/>
            <w:noWrap/>
            <w:vAlign w:val="center"/>
            <w:hideMark/>
          </w:tcPr>
          <w:p w14:paraId="7C0E765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9.39E-11</w:t>
            </w:r>
          </w:p>
        </w:tc>
      </w:tr>
      <w:tr w:rsidR="002025EF" w:rsidRPr="00ED4366" w14:paraId="7852765D" w14:textId="77777777" w:rsidTr="00521591">
        <w:trPr>
          <w:trHeight w:val="330"/>
          <w:jc w:val="center"/>
        </w:trPr>
        <w:tc>
          <w:tcPr>
            <w:tcW w:w="2523" w:type="dxa"/>
            <w:noWrap/>
            <w:vAlign w:val="center"/>
            <w:hideMark/>
          </w:tcPr>
          <w:p w14:paraId="4784EDA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Tryptophan</w:t>
            </w:r>
          </w:p>
        </w:tc>
        <w:tc>
          <w:tcPr>
            <w:tcW w:w="1623" w:type="dxa"/>
            <w:noWrap/>
            <w:vAlign w:val="center"/>
            <w:hideMark/>
          </w:tcPr>
          <w:p w14:paraId="519CE81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7.8827</w:t>
            </w:r>
          </w:p>
        </w:tc>
        <w:tc>
          <w:tcPr>
            <w:tcW w:w="1623" w:type="dxa"/>
            <w:noWrap/>
            <w:vAlign w:val="center"/>
            <w:hideMark/>
          </w:tcPr>
          <w:p w14:paraId="0B80B9D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1.19E-11</w:t>
            </w:r>
          </w:p>
        </w:tc>
        <w:tc>
          <w:tcPr>
            <w:tcW w:w="1623" w:type="dxa"/>
            <w:noWrap/>
            <w:vAlign w:val="center"/>
            <w:hideMark/>
          </w:tcPr>
          <w:p w14:paraId="646512E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10.924</w:t>
            </w:r>
          </w:p>
        </w:tc>
        <w:tc>
          <w:tcPr>
            <w:tcW w:w="1624" w:type="dxa"/>
            <w:noWrap/>
            <w:vAlign w:val="center"/>
            <w:hideMark/>
          </w:tcPr>
          <w:p w14:paraId="1493773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1.10E-10</w:t>
            </w:r>
          </w:p>
        </w:tc>
      </w:tr>
      <w:tr w:rsidR="002025EF" w:rsidRPr="00ED4366" w14:paraId="21310EFD" w14:textId="77777777" w:rsidTr="00521591">
        <w:trPr>
          <w:trHeight w:val="330"/>
          <w:jc w:val="center"/>
        </w:trPr>
        <w:tc>
          <w:tcPr>
            <w:tcW w:w="2523" w:type="dxa"/>
            <w:noWrap/>
            <w:vAlign w:val="center"/>
            <w:hideMark/>
          </w:tcPr>
          <w:p w14:paraId="0E93BCC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lastRenderedPageBreak/>
              <w:t>C24 Ceramide</w:t>
            </w:r>
          </w:p>
        </w:tc>
        <w:tc>
          <w:tcPr>
            <w:tcW w:w="1623" w:type="dxa"/>
            <w:noWrap/>
            <w:vAlign w:val="center"/>
            <w:hideMark/>
          </w:tcPr>
          <w:p w14:paraId="54BD126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7.8608</w:t>
            </w:r>
          </w:p>
        </w:tc>
        <w:tc>
          <w:tcPr>
            <w:tcW w:w="1623" w:type="dxa"/>
            <w:noWrap/>
            <w:vAlign w:val="center"/>
            <w:hideMark/>
          </w:tcPr>
          <w:p w14:paraId="7477CE8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1.32E-11</w:t>
            </w:r>
          </w:p>
        </w:tc>
        <w:tc>
          <w:tcPr>
            <w:tcW w:w="1623" w:type="dxa"/>
            <w:noWrap/>
            <w:vAlign w:val="center"/>
            <w:hideMark/>
          </w:tcPr>
          <w:p w14:paraId="333B44C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10.88</w:t>
            </w:r>
          </w:p>
        </w:tc>
        <w:tc>
          <w:tcPr>
            <w:tcW w:w="1624" w:type="dxa"/>
            <w:noWrap/>
            <w:vAlign w:val="center"/>
            <w:hideMark/>
          </w:tcPr>
          <w:p w14:paraId="03CB16A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1.15E-10</w:t>
            </w:r>
          </w:p>
        </w:tc>
      </w:tr>
      <w:tr w:rsidR="002025EF" w:rsidRPr="00ED4366" w14:paraId="6163C69D" w14:textId="77777777" w:rsidTr="00521591">
        <w:trPr>
          <w:trHeight w:val="330"/>
          <w:jc w:val="center"/>
        </w:trPr>
        <w:tc>
          <w:tcPr>
            <w:tcW w:w="2523" w:type="dxa"/>
            <w:noWrap/>
            <w:vAlign w:val="center"/>
            <w:hideMark/>
          </w:tcPr>
          <w:p w14:paraId="7218BF3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Kynurenine</w:t>
            </w:r>
          </w:p>
        </w:tc>
        <w:tc>
          <w:tcPr>
            <w:tcW w:w="1623" w:type="dxa"/>
            <w:noWrap/>
            <w:vAlign w:val="center"/>
            <w:hideMark/>
          </w:tcPr>
          <w:p w14:paraId="3A6CDA3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-7.8265</w:t>
            </w:r>
          </w:p>
        </w:tc>
        <w:tc>
          <w:tcPr>
            <w:tcW w:w="1623" w:type="dxa"/>
            <w:noWrap/>
            <w:vAlign w:val="center"/>
            <w:hideMark/>
          </w:tcPr>
          <w:p w14:paraId="7CFBD75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1.54E-11</w:t>
            </w:r>
          </w:p>
        </w:tc>
        <w:tc>
          <w:tcPr>
            <w:tcW w:w="1623" w:type="dxa"/>
            <w:noWrap/>
            <w:vAlign w:val="center"/>
            <w:hideMark/>
          </w:tcPr>
          <w:p w14:paraId="6480949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10.813</w:t>
            </w:r>
          </w:p>
        </w:tc>
        <w:tc>
          <w:tcPr>
            <w:tcW w:w="1624" w:type="dxa"/>
            <w:noWrap/>
            <w:vAlign w:val="center"/>
            <w:hideMark/>
          </w:tcPr>
          <w:p w14:paraId="33D083F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1.28E-10</w:t>
            </w:r>
          </w:p>
        </w:tc>
      </w:tr>
      <w:tr w:rsidR="002025EF" w:rsidRPr="00ED4366" w14:paraId="5AE1B360" w14:textId="77777777" w:rsidTr="00521591">
        <w:trPr>
          <w:trHeight w:val="330"/>
          <w:jc w:val="center"/>
        </w:trPr>
        <w:tc>
          <w:tcPr>
            <w:tcW w:w="2523" w:type="dxa"/>
            <w:noWrap/>
            <w:vAlign w:val="center"/>
            <w:hideMark/>
          </w:tcPr>
          <w:p w14:paraId="4BC7691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C18(Plasm)18:1 PE</w:t>
            </w:r>
          </w:p>
        </w:tc>
        <w:tc>
          <w:tcPr>
            <w:tcW w:w="1623" w:type="dxa"/>
            <w:noWrap/>
            <w:vAlign w:val="center"/>
            <w:hideMark/>
          </w:tcPr>
          <w:p w14:paraId="3C17CBC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7.8019</w:t>
            </w:r>
          </w:p>
        </w:tc>
        <w:tc>
          <w:tcPr>
            <w:tcW w:w="1623" w:type="dxa"/>
            <w:noWrap/>
            <w:vAlign w:val="center"/>
            <w:hideMark/>
          </w:tcPr>
          <w:p w14:paraId="77F1A07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1.72E-11</w:t>
            </w:r>
          </w:p>
        </w:tc>
        <w:tc>
          <w:tcPr>
            <w:tcW w:w="1623" w:type="dxa"/>
            <w:noWrap/>
            <w:vAlign w:val="center"/>
            <w:hideMark/>
          </w:tcPr>
          <w:p w14:paraId="0BA66CF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10.764</w:t>
            </w:r>
          </w:p>
        </w:tc>
        <w:tc>
          <w:tcPr>
            <w:tcW w:w="1624" w:type="dxa"/>
            <w:noWrap/>
            <w:vAlign w:val="center"/>
            <w:hideMark/>
          </w:tcPr>
          <w:p w14:paraId="0AAE46E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1.37E-10</w:t>
            </w:r>
          </w:p>
        </w:tc>
      </w:tr>
      <w:tr w:rsidR="002025EF" w:rsidRPr="00ED4366" w14:paraId="6E01E09D" w14:textId="77777777" w:rsidTr="00521591">
        <w:trPr>
          <w:trHeight w:val="330"/>
          <w:jc w:val="center"/>
        </w:trPr>
        <w:tc>
          <w:tcPr>
            <w:tcW w:w="2523" w:type="dxa"/>
            <w:noWrap/>
            <w:vAlign w:val="center"/>
            <w:hideMark/>
          </w:tcPr>
          <w:p w14:paraId="1FAB45F7"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32:1</w:t>
            </w:r>
          </w:p>
        </w:tc>
        <w:tc>
          <w:tcPr>
            <w:tcW w:w="1623" w:type="dxa"/>
            <w:noWrap/>
            <w:vAlign w:val="center"/>
            <w:hideMark/>
          </w:tcPr>
          <w:p w14:paraId="08A7D14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-7.7484</w:t>
            </w:r>
          </w:p>
        </w:tc>
        <w:tc>
          <w:tcPr>
            <w:tcW w:w="1623" w:type="dxa"/>
            <w:noWrap/>
            <w:vAlign w:val="center"/>
            <w:hideMark/>
          </w:tcPr>
          <w:p w14:paraId="29143B4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2.20E-11</w:t>
            </w:r>
          </w:p>
        </w:tc>
        <w:tc>
          <w:tcPr>
            <w:tcW w:w="1623" w:type="dxa"/>
            <w:noWrap/>
            <w:vAlign w:val="center"/>
            <w:hideMark/>
          </w:tcPr>
          <w:p w14:paraId="0832EC4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10.658</w:t>
            </w:r>
          </w:p>
        </w:tc>
        <w:tc>
          <w:tcPr>
            <w:tcW w:w="1624" w:type="dxa"/>
            <w:noWrap/>
            <w:vAlign w:val="center"/>
            <w:hideMark/>
          </w:tcPr>
          <w:p w14:paraId="249E752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1.67E-10</w:t>
            </w:r>
          </w:p>
        </w:tc>
      </w:tr>
      <w:tr w:rsidR="002025EF" w:rsidRPr="00ED4366" w14:paraId="7CDCA0AF" w14:textId="77777777" w:rsidTr="00521591">
        <w:trPr>
          <w:trHeight w:val="330"/>
          <w:jc w:val="center"/>
        </w:trPr>
        <w:tc>
          <w:tcPr>
            <w:tcW w:w="2523" w:type="dxa"/>
            <w:noWrap/>
            <w:vAlign w:val="center"/>
            <w:hideMark/>
          </w:tcPr>
          <w:p w14:paraId="5912D9C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32:6</w:t>
            </w:r>
          </w:p>
        </w:tc>
        <w:tc>
          <w:tcPr>
            <w:tcW w:w="1623" w:type="dxa"/>
            <w:noWrap/>
            <w:vAlign w:val="center"/>
            <w:hideMark/>
          </w:tcPr>
          <w:p w14:paraId="4338783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-7.7243</w:t>
            </w:r>
          </w:p>
        </w:tc>
        <w:tc>
          <w:tcPr>
            <w:tcW w:w="1623" w:type="dxa"/>
            <w:noWrap/>
            <w:vAlign w:val="center"/>
            <w:hideMark/>
          </w:tcPr>
          <w:p w14:paraId="6867905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2.45E-11</w:t>
            </w:r>
          </w:p>
        </w:tc>
        <w:tc>
          <w:tcPr>
            <w:tcW w:w="1623" w:type="dxa"/>
            <w:noWrap/>
            <w:vAlign w:val="center"/>
            <w:hideMark/>
          </w:tcPr>
          <w:p w14:paraId="68186D2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10.611</w:t>
            </w:r>
          </w:p>
        </w:tc>
        <w:tc>
          <w:tcPr>
            <w:tcW w:w="1624" w:type="dxa"/>
            <w:noWrap/>
            <w:vAlign w:val="center"/>
            <w:hideMark/>
          </w:tcPr>
          <w:p w14:paraId="0C21844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1.79E-10</w:t>
            </w:r>
          </w:p>
        </w:tc>
      </w:tr>
      <w:tr w:rsidR="002025EF" w:rsidRPr="00ED4366" w14:paraId="1700D0CE" w14:textId="77777777" w:rsidTr="00521591">
        <w:trPr>
          <w:trHeight w:val="330"/>
          <w:jc w:val="center"/>
        </w:trPr>
        <w:tc>
          <w:tcPr>
            <w:tcW w:w="2523" w:type="dxa"/>
            <w:noWrap/>
            <w:vAlign w:val="center"/>
            <w:hideMark/>
          </w:tcPr>
          <w:p w14:paraId="370D544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LysoPC 16:0</w:t>
            </w:r>
          </w:p>
        </w:tc>
        <w:tc>
          <w:tcPr>
            <w:tcW w:w="1623" w:type="dxa"/>
            <w:noWrap/>
            <w:vAlign w:val="center"/>
            <w:hideMark/>
          </w:tcPr>
          <w:p w14:paraId="1568228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7.3642</w:t>
            </w:r>
          </w:p>
        </w:tc>
        <w:tc>
          <w:tcPr>
            <w:tcW w:w="1623" w:type="dxa"/>
            <w:noWrap/>
            <w:vAlign w:val="center"/>
            <w:hideMark/>
          </w:tcPr>
          <w:p w14:paraId="570282D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1.25E-10</w:t>
            </w:r>
          </w:p>
        </w:tc>
        <w:tc>
          <w:tcPr>
            <w:tcW w:w="1623" w:type="dxa"/>
            <w:noWrap/>
            <w:vAlign w:val="center"/>
            <w:hideMark/>
          </w:tcPr>
          <w:p w14:paraId="1662697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9.9028</w:t>
            </w:r>
          </w:p>
        </w:tc>
        <w:tc>
          <w:tcPr>
            <w:tcW w:w="1624" w:type="dxa"/>
            <w:noWrap/>
            <w:vAlign w:val="center"/>
            <w:hideMark/>
          </w:tcPr>
          <w:p w14:paraId="5874E1A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8.75E-10</w:t>
            </w:r>
          </w:p>
        </w:tc>
      </w:tr>
      <w:tr w:rsidR="002025EF" w:rsidRPr="00ED4366" w14:paraId="260C641E" w14:textId="77777777" w:rsidTr="00521591">
        <w:trPr>
          <w:trHeight w:val="330"/>
          <w:jc w:val="center"/>
        </w:trPr>
        <w:tc>
          <w:tcPr>
            <w:tcW w:w="2523" w:type="dxa"/>
            <w:noWrap/>
            <w:vAlign w:val="center"/>
            <w:hideMark/>
          </w:tcPr>
          <w:p w14:paraId="15573738"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30:0</w:t>
            </w:r>
          </w:p>
        </w:tc>
        <w:tc>
          <w:tcPr>
            <w:tcW w:w="1623" w:type="dxa"/>
            <w:noWrap/>
            <w:vAlign w:val="center"/>
            <w:hideMark/>
          </w:tcPr>
          <w:p w14:paraId="4DEE24A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-7.204</w:t>
            </w:r>
          </w:p>
        </w:tc>
        <w:tc>
          <w:tcPr>
            <w:tcW w:w="1623" w:type="dxa"/>
            <w:noWrap/>
            <w:vAlign w:val="center"/>
            <w:hideMark/>
          </w:tcPr>
          <w:p w14:paraId="4400F52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2.57E-10</w:t>
            </w:r>
          </w:p>
        </w:tc>
        <w:tc>
          <w:tcPr>
            <w:tcW w:w="1623" w:type="dxa"/>
            <w:noWrap/>
            <w:vAlign w:val="center"/>
            <w:hideMark/>
          </w:tcPr>
          <w:p w14:paraId="73CACFB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9.5897</w:t>
            </w:r>
          </w:p>
        </w:tc>
        <w:tc>
          <w:tcPr>
            <w:tcW w:w="1624" w:type="dxa"/>
            <w:noWrap/>
            <w:vAlign w:val="center"/>
            <w:hideMark/>
          </w:tcPr>
          <w:p w14:paraId="469039F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1.73E-09</w:t>
            </w:r>
          </w:p>
        </w:tc>
      </w:tr>
      <w:tr w:rsidR="002025EF" w:rsidRPr="00ED4366" w14:paraId="01BC98E5" w14:textId="77777777" w:rsidTr="00521591">
        <w:trPr>
          <w:trHeight w:val="330"/>
          <w:jc w:val="center"/>
        </w:trPr>
        <w:tc>
          <w:tcPr>
            <w:tcW w:w="2523" w:type="dxa"/>
            <w:noWrap/>
            <w:vAlign w:val="center"/>
            <w:hideMark/>
          </w:tcPr>
          <w:p w14:paraId="44698CE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18:1 SM</w:t>
            </w:r>
          </w:p>
        </w:tc>
        <w:tc>
          <w:tcPr>
            <w:tcW w:w="1623" w:type="dxa"/>
            <w:noWrap/>
            <w:vAlign w:val="center"/>
            <w:hideMark/>
          </w:tcPr>
          <w:p w14:paraId="204EF74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7.0775</w:t>
            </w:r>
          </w:p>
        </w:tc>
        <w:tc>
          <w:tcPr>
            <w:tcW w:w="1623" w:type="dxa"/>
            <w:noWrap/>
            <w:vAlign w:val="center"/>
            <w:hideMark/>
          </w:tcPr>
          <w:p w14:paraId="1071EAB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4.54E-10</w:t>
            </w:r>
          </w:p>
        </w:tc>
        <w:tc>
          <w:tcPr>
            <w:tcW w:w="1623" w:type="dxa"/>
            <w:noWrap/>
            <w:vAlign w:val="center"/>
            <w:hideMark/>
          </w:tcPr>
          <w:p w14:paraId="7D471D1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9.3434</w:t>
            </w:r>
          </w:p>
        </w:tc>
        <w:tc>
          <w:tcPr>
            <w:tcW w:w="1624" w:type="dxa"/>
            <w:noWrap/>
            <w:vAlign w:val="center"/>
            <w:hideMark/>
          </w:tcPr>
          <w:p w14:paraId="2C34D42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2.94E-09</w:t>
            </w:r>
          </w:p>
        </w:tc>
      </w:tr>
      <w:tr w:rsidR="002025EF" w:rsidRPr="00ED4366" w14:paraId="364EDA6D" w14:textId="77777777" w:rsidTr="00521591">
        <w:trPr>
          <w:trHeight w:val="330"/>
          <w:jc w:val="center"/>
        </w:trPr>
        <w:tc>
          <w:tcPr>
            <w:tcW w:w="2523" w:type="dxa"/>
            <w:noWrap/>
            <w:vAlign w:val="center"/>
            <w:hideMark/>
          </w:tcPr>
          <w:p w14:paraId="3B4234C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C16 Ceramide</w:t>
            </w:r>
          </w:p>
        </w:tc>
        <w:tc>
          <w:tcPr>
            <w:tcW w:w="1623" w:type="dxa"/>
            <w:noWrap/>
            <w:vAlign w:val="center"/>
            <w:hideMark/>
          </w:tcPr>
          <w:p w14:paraId="75F06B5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-6.9543</w:t>
            </w:r>
          </w:p>
        </w:tc>
        <w:tc>
          <w:tcPr>
            <w:tcW w:w="1623" w:type="dxa"/>
            <w:noWrap/>
            <w:vAlign w:val="center"/>
            <w:hideMark/>
          </w:tcPr>
          <w:p w14:paraId="2354169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7.87E-10</w:t>
            </w:r>
          </w:p>
        </w:tc>
        <w:tc>
          <w:tcPr>
            <w:tcW w:w="1623" w:type="dxa"/>
            <w:noWrap/>
            <w:vAlign w:val="center"/>
            <w:hideMark/>
          </w:tcPr>
          <w:p w14:paraId="6BF4960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9.1043</w:t>
            </w:r>
          </w:p>
        </w:tc>
        <w:tc>
          <w:tcPr>
            <w:tcW w:w="1624" w:type="dxa"/>
            <w:noWrap/>
            <w:vAlign w:val="center"/>
            <w:hideMark/>
          </w:tcPr>
          <w:p w14:paraId="212C29D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4.92E-09</w:t>
            </w:r>
          </w:p>
        </w:tc>
      </w:tr>
      <w:tr w:rsidR="002025EF" w:rsidRPr="00ED4366" w14:paraId="1FE59AF6" w14:textId="77777777" w:rsidTr="00521591">
        <w:trPr>
          <w:trHeight w:val="330"/>
          <w:jc w:val="center"/>
        </w:trPr>
        <w:tc>
          <w:tcPr>
            <w:tcW w:w="2523" w:type="dxa"/>
            <w:noWrap/>
            <w:vAlign w:val="center"/>
            <w:hideMark/>
          </w:tcPr>
          <w:p w14:paraId="0A1E6AF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LysoPC 18:2</w:t>
            </w:r>
          </w:p>
        </w:tc>
        <w:tc>
          <w:tcPr>
            <w:tcW w:w="1623" w:type="dxa"/>
            <w:noWrap/>
            <w:vAlign w:val="center"/>
            <w:hideMark/>
          </w:tcPr>
          <w:p w14:paraId="4BF9E6E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6.9281</w:t>
            </w:r>
          </w:p>
        </w:tc>
        <w:tc>
          <w:tcPr>
            <w:tcW w:w="1623" w:type="dxa"/>
            <w:noWrap/>
            <w:vAlign w:val="center"/>
            <w:hideMark/>
          </w:tcPr>
          <w:p w14:paraId="4D1D45E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8.84E-10</w:t>
            </w:r>
          </w:p>
        </w:tc>
        <w:tc>
          <w:tcPr>
            <w:tcW w:w="1623" w:type="dxa"/>
            <w:noWrap/>
            <w:vAlign w:val="center"/>
            <w:hideMark/>
          </w:tcPr>
          <w:p w14:paraId="77106C8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9.0535</w:t>
            </w:r>
          </w:p>
        </w:tc>
        <w:tc>
          <w:tcPr>
            <w:tcW w:w="1624" w:type="dxa"/>
            <w:noWrap/>
            <w:vAlign w:val="center"/>
            <w:hideMark/>
          </w:tcPr>
          <w:p w14:paraId="4C20C2F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5.33E-09</w:t>
            </w:r>
          </w:p>
        </w:tc>
      </w:tr>
      <w:tr w:rsidR="002025EF" w:rsidRPr="00ED4366" w14:paraId="38FAB003" w14:textId="77777777" w:rsidTr="00521591">
        <w:trPr>
          <w:trHeight w:val="330"/>
          <w:jc w:val="center"/>
        </w:trPr>
        <w:tc>
          <w:tcPr>
            <w:tcW w:w="2523" w:type="dxa"/>
            <w:noWrap/>
            <w:vAlign w:val="center"/>
            <w:hideMark/>
          </w:tcPr>
          <w:p w14:paraId="46769F8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LysoPC 17:6</w:t>
            </w:r>
          </w:p>
        </w:tc>
        <w:tc>
          <w:tcPr>
            <w:tcW w:w="1623" w:type="dxa"/>
            <w:noWrap/>
            <w:vAlign w:val="center"/>
            <w:hideMark/>
          </w:tcPr>
          <w:p w14:paraId="4FD3589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6.8277</w:t>
            </w:r>
          </w:p>
        </w:tc>
        <w:tc>
          <w:tcPr>
            <w:tcW w:w="1623" w:type="dxa"/>
            <w:noWrap/>
            <w:vAlign w:val="center"/>
            <w:hideMark/>
          </w:tcPr>
          <w:p w14:paraId="79FB2C9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1.38E-09</w:t>
            </w:r>
          </w:p>
        </w:tc>
        <w:tc>
          <w:tcPr>
            <w:tcW w:w="1623" w:type="dxa"/>
            <w:noWrap/>
            <w:vAlign w:val="center"/>
            <w:hideMark/>
          </w:tcPr>
          <w:p w14:paraId="33EA877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8.8595</w:t>
            </w:r>
          </w:p>
        </w:tc>
        <w:tc>
          <w:tcPr>
            <w:tcW w:w="1624" w:type="dxa"/>
            <w:noWrap/>
            <w:vAlign w:val="center"/>
            <w:hideMark/>
          </w:tcPr>
          <w:p w14:paraId="475C3F7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8.06E-09</w:t>
            </w:r>
          </w:p>
        </w:tc>
      </w:tr>
      <w:tr w:rsidR="002025EF" w:rsidRPr="00ED4366" w14:paraId="56E05A01" w14:textId="77777777" w:rsidTr="00521591">
        <w:trPr>
          <w:trHeight w:val="330"/>
          <w:jc w:val="center"/>
        </w:trPr>
        <w:tc>
          <w:tcPr>
            <w:tcW w:w="2523" w:type="dxa"/>
            <w:noWrap/>
            <w:vAlign w:val="center"/>
            <w:hideMark/>
          </w:tcPr>
          <w:p w14:paraId="043F346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31:6</w:t>
            </w:r>
          </w:p>
        </w:tc>
        <w:tc>
          <w:tcPr>
            <w:tcW w:w="1623" w:type="dxa"/>
            <w:noWrap/>
            <w:vAlign w:val="center"/>
            <w:hideMark/>
          </w:tcPr>
          <w:p w14:paraId="07C996E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-6.7733</w:t>
            </w:r>
          </w:p>
        </w:tc>
        <w:tc>
          <w:tcPr>
            <w:tcW w:w="1623" w:type="dxa"/>
            <w:noWrap/>
            <w:vAlign w:val="center"/>
            <w:hideMark/>
          </w:tcPr>
          <w:p w14:paraId="5BADF23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1.76E-09</w:t>
            </w:r>
          </w:p>
        </w:tc>
        <w:tc>
          <w:tcPr>
            <w:tcW w:w="1623" w:type="dxa"/>
            <w:noWrap/>
            <w:vAlign w:val="center"/>
            <w:hideMark/>
          </w:tcPr>
          <w:p w14:paraId="3B31A52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8.7546</w:t>
            </w:r>
          </w:p>
        </w:tc>
        <w:tc>
          <w:tcPr>
            <w:tcW w:w="1624" w:type="dxa"/>
            <w:noWrap/>
            <w:vAlign w:val="center"/>
            <w:hideMark/>
          </w:tcPr>
          <w:p w14:paraId="7A98E6E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9.93E-09</w:t>
            </w:r>
          </w:p>
        </w:tc>
      </w:tr>
      <w:tr w:rsidR="002025EF" w:rsidRPr="00ED4366" w14:paraId="37BF55FD" w14:textId="77777777" w:rsidTr="00521591">
        <w:trPr>
          <w:trHeight w:val="330"/>
          <w:jc w:val="center"/>
        </w:trPr>
        <w:tc>
          <w:tcPr>
            <w:tcW w:w="2523" w:type="dxa"/>
            <w:noWrap/>
            <w:vAlign w:val="center"/>
            <w:hideMark/>
          </w:tcPr>
          <w:p w14:paraId="77E9C9E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30:1</w:t>
            </w:r>
          </w:p>
        </w:tc>
        <w:tc>
          <w:tcPr>
            <w:tcW w:w="1623" w:type="dxa"/>
            <w:noWrap/>
            <w:vAlign w:val="center"/>
            <w:hideMark/>
          </w:tcPr>
          <w:p w14:paraId="5EF29DB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-6.7445</w:t>
            </w:r>
          </w:p>
        </w:tc>
        <w:tc>
          <w:tcPr>
            <w:tcW w:w="1623" w:type="dxa"/>
            <w:noWrap/>
            <w:vAlign w:val="center"/>
            <w:hideMark/>
          </w:tcPr>
          <w:p w14:paraId="1C98914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2.00E-09</w:t>
            </w:r>
          </w:p>
        </w:tc>
        <w:tc>
          <w:tcPr>
            <w:tcW w:w="1623" w:type="dxa"/>
            <w:noWrap/>
            <w:vAlign w:val="center"/>
            <w:hideMark/>
          </w:tcPr>
          <w:p w14:paraId="240B166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8.6993</w:t>
            </w:r>
          </w:p>
        </w:tc>
        <w:tc>
          <w:tcPr>
            <w:tcW w:w="1624" w:type="dxa"/>
            <w:noWrap/>
            <w:vAlign w:val="center"/>
            <w:hideMark/>
          </w:tcPr>
          <w:p w14:paraId="5868638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1.09E-08</w:t>
            </w:r>
          </w:p>
        </w:tc>
      </w:tr>
      <w:tr w:rsidR="002025EF" w:rsidRPr="00ED4366" w14:paraId="08FD93F8" w14:textId="77777777" w:rsidTr="00521591">
        <w:trPr>
          <w:trHeight w:val="330"/>
          <w:jc w:val="center"/>
        </w:trPr>
        <w:tc>
          <w:tcPr>
            <w:tcW w:w="2523" w:type="dxa"/>
            <w:noWrap/>
            <w:vAlign w:val="center"/>
            <w:hideMark/>
          </w:tcPr>
          <w:p w14:paraId="42528ED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 20:4 PC</w:t>
            </w:r>
          </w:p>
        </w:tc>
        <w:tc>
          <w:tcPr>
            <w:tcW w:w="1623" w:type="dxa"/>
            <w:noWrap/>
            <w:vAlign w:val="center"/>
            <w:hideMark/>
          </w:tcPr>
          <w:p w14:paraId="743FD12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6.4759</w:t>
            </w:r>
          </w:p>
        </w:tc>
        <w:tc>
          <w:tcPr>
            <w:tcW w:w="1623" w:type="dxa"/>
            <w:noWrap/>
            <w:vAlign w:val="center"/>
            <w:hideMark/>
          </w:tcPr>
          <w:p w14:paraId="4F48DF8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6.52E-09</w:t>
            </w:r>
          </w:p>
        </w:tc>
        <w:tc>
          <w:tcPr>
            <w:tcW w:w="1623" w:type="dxa"/>
            <w:noWrap/>
            <w:vAlign w:val="center"/>
            <w:hideMark/>
          </w:tcPr>
          <w:p w14:paraId="39B4F83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8.1855</w:t>
            </w:r>
          </w:p>
        </w:tc>
        <w:tc>
          <w:tcPr>
            <w:tcW w:w="1624" w:type="dxa"/>
            <w:noWrap/>
            <w:vAlign w:val="center"/>
            <w:hideMark/>
          </w:tcPr>
          <w:p w14:paraId="6EA3479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3.46E-08</w:t>
            </w:r>
          </w:p>
        </w:tc>
      </w:tr>
      <w:tr w:rsidR="002025EF" w:rsidRPr="00ED4366" w14:paraId="4D554798" w14:textId="77777777" w:rsidTr="00521591">
        <w:trPr>
          <w:trHeight w:val="330"/>
          <w:jc w:val="center"/>
        </w:trPr>
        <w:tc>
          <w:tcPr>
            <w:tcW w:w="2523" w:type="dxa"/>
            <w:noWrap/>
            <w:vAlign w:val="center"/>
            <w:hideMark/>
          </w:tcPr>
          <w:p w14:paraId="0322422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LysoPC 18:1</w:t>
            </w:r>
          </w:p>
        </w:tc>
        <w:tc>
          <w:tcPr>
            <w:tcW w:w="1623" w:type="dxa"/>
            <w:noWrap/>
            <w:vAlign w:val="center"/>
            <w:hideMark/>
          </w:tcPr>
          <w:p w14:paraId="54516AD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6.3377</w:t>
            </w:r>
          </w:p>
        </w:tc>
        <w:tc>
          <w:tcPr>
            <w:tcW w:w="1623" w:type="dxa"/>
            <w:noWrap/>
            <w:vAlign w:val="center"/>
            <w:hideMark/>
          </w:tcPr>
          <w:p w14:paraId="527CF10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1.19E-08</w:t>
            </w:r>
          </w:p>
        </w:tc>
        <w:tc>
          <w:tcPr>
            <w:tcW w:w="1623" w:type="dxa"/>
            <w:noWrap/>
            <w:vAlign w:val="center"/>
            <w:hideMark/>
          </w:tcPr>
          <w:p w14:paraId="1E36B2F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7.9233</w:t>
            </w:r>
          </w:p>
        </w:tc>
        <w:tc>
          <w:tcPr>
            <w:tcW w:w="1624" w:type="dxa"/>
            <w:noWrap/>
            <w:vAlign w:val="center"/>
            <w:hideMark/>
          </w:tcPr>
          <w:p w14:paraId="337C946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6.14E-08</w:t>
            </w:r>
          </w:p>
        </w:tc>
      </w:tr>
      <w:tr w:rsidR="002025EF" w:rsidRPr="00ED4366" w14:paraId="2C02B004" w14:textId="77777777" w:rsidTr="00521591">
        <w:trPr>
          <w:trHeight w:val="330"/>
          <w:jc w:val="center"/>
        </w:trPr>
        <w:tc>
          <w:tcPr>
            <w:tcW w:w="2523" w:type="dxa"/>
            <w:noWrap/>
            <w:vAlign w:val="center"/>
            <w:hideMark/>
          </w:tcPr>
          <w:p w14:paraId="5BA883C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30:2</w:t>
            </w:r>
          </w:p>
        </w:tc>
        <w:tc>
          <w:tcPr>
            <w:tcW w:w="1623" w:type="dxa"/>
            <w:noWrap/>
            <w:vAlign w:val="center"/>
            <w:hideMark/>
          </w:tcPr>
          <w:p w14:paraId="6AD5841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-6.2618</w:t>
            </w:r>
          </w:p>
        </w:tc>
        <w:tc>
          <w:tcPr>
            <w:tcW w:w="1623" w:type="dxa"/>
            <w:noWrap/>
            <w:vAlign w:val="center"/>
            <w:hideMark/>
          </w:tcPr>
          <w:p w14:paraId="1C3A96F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1.66E-08</w:t>
            </w:r>
          </w:p>
        </w:tc>
        <w:tc>
          <w:tcPr>
            <w:tcW w:w="1623" w:type="dxa"/>
            <w:noWrap/>
            <w:vAlign w:val="center"/>
            <w:hideMark/>
          </w:tcPr>
          <w:p w14:paraId="0EBF605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7.7801</w:t>
            </w:r>
          </w:p>
        </w:tc>
        <w:tc>
          <w:tcPr>
            <w:tcW w:w="1624" w:type="dxa"/>
            <w:noWrap/>
            <w:vAlign w:val="center"/>
            <w:hideMark/>
          </w:tcPr>
          <w:p w14:paraId="5EDEFFA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8.30E-08</w:t>
            </w:r>
          </w:p>
        </w:tc>
      </w:tr>
      <w:tr w:rsidR="002025EF" w:rsidRPr="00ED4366" w14:paraId="06E7ABE5" w14:textId="77777777" w:rsidTr="00521591">
        <w:trPr>
          <w:trHeight w:val="330"/>
          <w:jc w:val="center"/>
        </w:trPr>
        <w:tc>
          <w:tcPr>
            <w:tcW w:w="2523" w:type="dxa"/>
            <w:noWrap/>
            <w:vAlign w:val="center"/>
            <w:hideMark/>
          </w:tcPr>
          <w:p w14:paraId="7E275713"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31:1</w:t>
            </w:r>
          </w:p>
        </w:tc>
        <w:tc>
          <w:tcPr>
            <w:tcW w:w="1623" w:type="dxa"/>
            <w:noWrap/>
            <w:vAlign w:val="center"/>
            <w:hideMark/>
          </w:tcPr>
          <w:p w14:paraId="46447AF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-6.1959</w:t>
            </w:r>
          </w:p>
        </w:tc>
        <w:tc>
          <w:tcPr>
            <w:tcW w:w="1623" w:type="dxa"/>
            <w:noWrap/>
            <w:vAlign w:val="center"/>
            <w:hideMark/>
          </w:tcPr>
          <w:p w14:paraId="4C2F75A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2.21E-08</w:t>
            </w:r>
          </w:p>
        </w:tc>
        <w:tc>
          <w:tcPr>
            <w:tcW w:w="1623" w:type="dxa"/>
            <w:noWrap/>
            <w:vAlign w:val="center"/>
            <w:hideMark/>
          </w:tcPr>
          <w:p w14:paraId="53C192E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7.6562</w:t>
            </w:r>
          </w:p>
        </w:tc>
        <w:tc>
          <w:tcPr>
            <w:tcW w:w="1624" w:type="dxa"/>
            <w:noWrap/>
            <w:vAlign w:val="center"/>
            <w:hideMark/>
          </w:tcPr>
          <w:p w14:paraId="442CD4A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1.07E-07</w:t>
            </w:r>
          </w:p>
        </w:tc>
      </w:tr>
      <w:tr w:rsidR="002025EF" w:rsidRPr="00ED4366" w14:paraId="3C0A59DF" w14:textId="77777777" w:rsidTr="00521591">
        <w:trPr>
          <w:trHeight w:val="330"/>
          <w:jc w:val="center"/>
        </w:trPr>
        <w:tc>
          <w:tcPr>
            <w:tcW w:w="2523" w:type="dxa"/>
            <w:noWrap/>
            <w:vAlign w:val="center"/>
            <w:hideMark/>
          </w:tcPr>
          <w:p w14:paraId="00BA28C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34:2</w:t>
            </w:r>
          </w:p>
        </w:tc>
        <w:tc>
          <w:tcPr>
            <w:tcW w:w="1623" w:type="dxa"/>
            <w:noWrap/>
            <w:vAlign w:val="center"/>
            <w:hideMark/>
          </w:tcPr>
          <w:p w14:paraId="00BAA00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-6.1079</w:t>
            </w:r>
          </w:p>
        </w:tc>
        <w:tc>
          <w:tcPr>
            <w:tcW w:w="1623" w:type="dxa"/>
            <w:noWrap/>
            <w:vAlign w:val="center"/>
            <w:hideMark/>
          </w:tcPr>
          <w:p w14:paraId="1298EDB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3.23E-08</w:t>
            </w:r>
          </w:p>
        </w:tc>
        <w:tc>
          <w:tcPr>
            <w:tcW w:w="1623" w:type="dxa"/>
            <w:noWrap/>
            <w:vAlign w:val="center"/>
            <w:hideMark/>
          </w:tcPr>
          <w:p w14:paraId="0FE3DF3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7.4914</w:t>
            </w:r>
          </w:p>
        </w:tc>
        <w:tc>
          <w:tcPr>
            <w:tcW w:w="1624" w:type="dxa"/>
            <w:noWrap/>
            <w:vAlign w:val="center"/>
            <w:hideMark/>
          </w:tcPr>
          <w:p w14:paraId="33F7948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1.53E-07</w:t>
            </w:r>
          </w:p>
        </w:tc>
      </w:tr>
      <w:tr w:rsidR="002025EF" w:rsidRPr="00ED4366" w14:paraId="7DC2F4AC" w14:textId="77777777" w:rsidTr="00521591">
        <w:trPr>
          <w:trHeight w:val="330"/>
          <w:jc w:val="center"/>
        </w:trPr>
        <w:tc>
          <w:tcPr>
            <w:tcW w:w="2523" w:type="dxa"/>
            <w:noWrap/>
            <w:vAlign w:val="center"/>
            <w:hideMark/>
          </w:tcPr>
          <w:p w14:paraId="74269923"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42:0</w:t>
            </w:r>
          </w:p>
        </w:tc>
        <w:tc>
          <w:tcPr>
            <w:tcW w:w="1623" w:type="dxa"/>
            <w:noWrap/>
            <w:vAlign w:val="center"/>
            <w:hideMark/>
          </w:tcPr>
          <w:p w14:paraId="07CDC31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-6.0809</w:t>
            </w:r>
          </w:p>
        </w:tc>
        <w:tc>
          <w:tcPr>
            <w:tcW w:w="1623" w:type="dxa"/>
            <w:noWrap/>
            <w:vAlign w:val="center"/>
            <w:hideMark/>
          </w:tcPr>
          <w:p w14:paraId="7BC0ED4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3.62E-08</w:t>
            </w:r>
          </w:p>
        </w:tc>
        <w:tc>
          <w:tcPr>
            <w:tcW w:w="1623" w:type="dxa"/>
            <w:noWrap/>
            <w:vAlign w:val="center"/>
            <w:hideMark/>
          </w:tcPr>
          <w:p w14:paraId="335C1DB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7.441</w:t>
            </w:r>
          </w:p>
        </w:tc>
        <w:tc>
          <w:tcPr>
            <w:tcW w:w="1624" w:type="dxa"/>
            <w:noWrap/>
            <w:vAlign w:val="center"/>
            <w:hideMark/>
          </w:tcPr>
          <w:p w14:paraId="6FED4D7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1.67E-07</w:t>
            </w:r>
          </w:p>
        </w:tc>
      </w:tr>
      <w:tr w:rsidR="002025EF" w:rsidRPr="00ED4366" w14:paraId="1E6F479B" w14:textId="77777777" w:rsidTr="00521591">
        <w:trPr>
          <w:trHeight w:val="330"/>
          <w:jc w:val="center"/>
        </w:trPr>
        <w:tc>
          <w:tcPr>
            <w:tcW w:w="2523" w:type="dxa"/>
            <w:noWrap/>
            <w:vAlign w:val="center"/>
            <w:hideMark/>
          </w:tcPr>
          <w:p w14:paraId="3B316E4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35:0</w:t>
            </w:r>
          </w:p>
        </w:tc>
        <w:tc>
          <w:tcPr>
            <w:tcW w:w="1623" w:type="dxa"/>
            <w:noWrap/>
            <w:vAlign w:val="center"/>
            <w:hideMark/>
          </w:tcPr>
          <w:p w14:paraId="7260AD7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-6.0386</w:t>
            </w:r>
          </w:p>
        </w:tc>
        <w:tc>
          <w:tcPr>
            <w:tcW w:w="1623" w:type="dxa"/>
            <w:noWrap/>
            <w:vAlign w:val="center"/>
            <w:hideMark/>
          </w:tcPr>
          <w:p w14:paraId="01EBFBB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4.34E-08</w:t>
            </w:r>
          </w:p>
        </w:tc>
        <w:tc>
          <w:tcPr>
            <w:tcW w:w="1623" w:type="dxa"/>
            <w:noWrap/>
            <w:vAlign w:val="center"/>
            <w:hideMark/>
          </w:tcPr>
          <w:p w14:paraId="552344C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7.3621</w:t>
            </w:r>
          </w:p>
        </w:tc>
        <w:tc>
          <w:tcPr>
            <w:tcW w:w="1624" w:type="dxa"/>
            <w:noWrap/>
            <w:vAlign w:val="center"/>
            <w:hideMark/>
          </w:tcPr>
          <w:p w14:paraId="4513AA0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1.95E-07</w:t>
            </w:r>
          </w:p>
        </w:tc>
      </w:tr>
      <w:tr w:rsidR="002025EF" w:rsidRPr="00ED4366" w14:paraId="4B9A221D" w14:textId="77777777" w:rsidTr="00521591">
        <w:trPr>
          <w:trHeight w:val="330"/>
          <w:jc w:val="center"/>
        </w:trPr>
        <w:tc>
          <w:tcPr>
            <w:tcW w:w="2523" w:type="dxa"/>
            <w:noWrap/>
            <w:vAlign w:val="center"/>
            <w:hideMark/>
          </w:tcPr>
          <w:p w14:paraId="2E1AD67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36:0</w:t>
            </w:r>
          </w:p>
        </w:tc>
        <w:tc>
          <w:tcPr>
            <w:tcW w:w="1623" w:type="dxa"/>
            <w:noWrap/>
            <w:vAlign w:val="center"/>
            <w:hideMark/>
          </w:tcPr>
          <w:p w14:paraId="56A2157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-5.9872</w:t>
            </w:r>
          </w:p>
        </w:tc>
        <w:tc>
          <w:tcPr>
            <w:tcW w:w="1623" w:type="dxa"/>
            <w:noWrap/>
            <w:vAlign w:val="center"/>
            <w:hideMark/>
          </w:tcPr>
          <w:p w14:paraId="231ED46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5.41E-08</w:t>
            </w:r>
          </w:p>
        </w:tc>
        <w:tc>
          <w:tcPr>
            <w:tcW w:w="1623" w:type="dxa"/>
            <w:noWrap/>
            <w:vAlign w:val="center"/>
            <w:hideMark/>
          </w:tcPr>
          <w:p w14:paraId="70C6EFD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7.2666</w:t>
            </w:r>
          </w:p>
        </w:tc>
        <w:tc>
          <w:tcPr>
            <w:tcW w:w="1624" w:type="dxa"/>
            <w:noWrap/>
            <w:vAlign w:val="center"/>
            <w:hideMark/>
          </w:tcPr>
          <w:p w14:paraId="1AEB2FE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2.37E-07</w:t>
            </w:r>
          </w:p>
        </w:tc>
      </w:tr>
      <w:tr w:rsidR="002025EF" w:rsidRPr="00ED4366" w14:paraId="3219899C" w14:textId="77777777" w:rsidTr="00521591">
        <w:trPr>
          <w:trHeight w:val="330"/>
          <w:jc w:val="center"/>
        </w:trPr>
        <w:tc>
          <w:tcPr>
            <w:tcW w:w="2523" w:type="dxa"/>
            <w:noWrap/>
            <w:vAlign w:val="center"/>
            <w:hideMark/>
          </w:tcPr>
          <w:p w14:paraId="731B80E8"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Glucose</w:t>
            </w:r>
          </w:p>
        </w:tc>
        <w:tc>
          <w:tcPr>
            <w:tcW w:w="1623" w:type="dxa"/>
            <w:noWrap/>
            <w:vAlign w:val="center"/>
            <w:hideMark/>
          </w:tcPr>
          <w:p w14:paraId="012D445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-5.9797</w:t>
            </w:r>
          </w:p>
        </w:tc>
        <w:tc>
          <w:tcPr>
            <w:tcW w:w="1623" w:type="dxa"/>
            <w:noWrap/>
            <w:vAlign w:val="center"/>
            <w:hideMark/>
          </w:tcPr>
          <w:p w14:paraId="40A35B0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5.59E-08</w:t>
            </w:r>
          </w:p>
        </w:tc>
        <w:tc>
          <w:tcPr>
            <w:tcW w:w="1623" w:type="dxa"/>
            <w:noWrap/>
            <w:vAlign w:val="center"/>
            <w:hideMark/>
          </w:tcPr>
          <w:p w14:paraId="55E8EA5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7.2528</w:t>
            </w:r>
          </w:p>
        </w:tc>
        <w:tc>
          <w:tcPr>
            <w:tcW w:w="1624" w:type="dxa"/>
            <w:noWrap/>
            <w:vAlign w:val="center"/>
            <w:hideMark/>
          </w:tcPr>
          <w:p w14:paraId="637246F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2.38E-07</w:t>
            </w:r>
          </w:p>
        </w:tc>
      </w:tr>
      <w:tr w:rsidR="002025EF" w:rsidRPr="00ED4366" w14:paraId="4FA98965" w14:textId="77777777" w:rsidTr="00521591">
        <w:trPr>
          <w:trHeight w:val="330"/>
          <w:jc w:val="center"/>
        </w:trPr>
        <w:tc>
          <w:tcPr>
            <w:tcW w:w="2523" w:type="dxa"/>
            <w:noWrap/>
            <w:vAlign w:val="center"/>
            <w:hideMark/>
          </w:tcPr>
          <w:p w14:paraId="18C106A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36:1</w:t>
            </w:r>
          </w:p>
        </w:tc>
        <w:tc>
          <w:tcPr>
            <w:tcW w:w="1623" w:type="dxa"/>
            <w:noWrap/>
            <w:vAlign w:val="center"/>
            <w:hideMark/>
          </w:tcPr>
          <w:p w14:paraId="402829F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-5.9404</w:t>
            </w:r>
          </w:p>
        </w:tc>
        <w:tc>
          <w:tcPr>
            <w:tcW w:w="1623" w:type="dxa"/>
            <w:noWrap/>
            <w:vAlign w:val="center"/>
            <w:hideMark/>
          </w:tcPr>
          <w:p w14:paraId="5FDF2D5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6.61E-08</w:t>
            </w:r>
          </w:p>
        </w:tc>
        <w:tc>
          <w:tcPr>
            <w:tcW w:w="1623" w:type="dxa"/>
            <w:noWrap/>
            <w:vAlign w:val="center"/>
            <w:hideMark/>
          </w:tcPr>
          <w:p w14:paraId="0FDB546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7.1798</w:t>
            </w:r>
          </w:p>
        </w:tc>
        <w:tc>
          <w:tcPr>
            <w:tcW w:w="1624" w:type="dxa"/>
            <w:noWrap/>
            <w:vAlign w:val="center"/>
            <w:hideMark/>
          </w:tcPr>
          <w:p w14:paraId="6C4289B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2.75E-07</w:t>
            </w:r>
          </w:p>
        </w:tc>
      </w:tr>
      <w:tr w:rsidR="002025EF" w:rsidRPr="00ED4366" w14:paraId="701385F1" w14:textId="77777777" w:rsidTr="00521591">
        <w:trPr>
          <w:trHeight w:val="330"/>
          <w:jc w:val="center"/>
        </w:trPr>
        <w:tc>
          <w:tcPr>
            <w:tcW w:w="2523" w:type="dxa"/>
            <w:noWrap/>
            <w:vAlign w:val="center"/>
            <w:hideMark/>
          </w:tcPr>
          <w:p w14:paraId="3608BAC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Serotonin</w:t>
            </w:r>
          </w:p>
        </w:tc>
        <w:tc>
          <w:tcPr>
            <w:tcW w:w="1623" w:type="dxa"/>
            <w:noWrap/>
            <w:vAlign w:val="center"/>
            <w:hideMark/>
          </w:tcPr>
          <w:p w14:paraId="07F29BB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5.7551</w:t>
            </w:r>
          </w:p>
        </w:tc>
        <w:tc>
          <w:tcPr>
            <w:tcW w:w="1623" w:type="dxa"/>
            <w:noWrap/>
            <w:vAlign w:val="center"/>
            <w:hideMark/>
          </w:tcPr>
          <w:p w14:paraId="014CAE8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1.45E-07</w:t>
            </w:r>
          </w:p>
        </w:tc>
        <w:tc>
          <w:tcPr>
            <w:tcW w:w="1623" w:type="dxa"/>
            <w:noWrap/>
            <w:vAlign w:val="center"/>
            <w:hideMark/>
          </w:tcPr>
          <w:p w14:paraId="75CF110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6.8388</w:t>
            </w:r>
          </w:p>
        </w:tc>
        <w:tc>
          <w:tcPr>
            <w:tcW w:w="1624" w:type="dxa"/>
            <w:noWrap/>
            <w:vAlign w:val="center"/>
            <w:hideMark/>
          </w:tcPr>
          <w:p w14:paraId="23CC4F8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5.90E-07</w:t>
            </w:r>
          </w:p>
        </w:tc>
      </w:tr>
      <w:tr w:rsidR="002025EF" w:rsidRPr="00ED4366" w14:paraId="16833401" w14:textId="77777777" w:rsidTr="00521591">
        <w:trPr>
          <w:trHeight w:val="330"/>
          <w:jc w:val="center"/>
        </w:trPr>
        <w:tc>
          <w:tcPr>
            <w:tcW w:w="2523" w:type="dxa"/>
            <w:noWrap/>
            <w:vAlign w:val="center"/>
            <w:hideMark/>
          </w:tcPr>
          <w:p w14:paraId="38066C9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16:0 SM</w:t>
            </w:r>
          </w:p>
        </w:tc>
        <w:tc>
          <w:tcPr>
            <w:tcW w:w="1623" w:type="dxa"/>
            <w:noWrap/>
            <w:vAlign w:val="center"/>
            <w:hideMark/>
          </w:tcPr>
          <w:p w14:paraId="698057A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5.73</w:t>
            </w:r>
          </w:p>
        </w:tc>
        <w:tc>
          <w:tcPr>
            <w:tcW w:w="1623" w:type="dxa"/>
            <w:noWrap/>
            <w:vAlign w:val="center"/>
            <w:hideMark/>
          </w:tcPr>
          <w:p w14:paraId="7BB0C05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1.61E-07</w:t>
            </w:r>
          </w:p>
        </w:tc>
        <w:tc>
          <w:tcPr>
            <w:tcW w:w="1623" w:type="dxa"/>
            <w:noWrap/>
            <w:vAlign w:val="center"/>
            <w:hideMark/>
          </w:tcPr>
          <w:p w14:paraId="46CEEB4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6.7928</w:t>
            </w:r>
          </w:p>
        </w:tc>
        <w:tc>
          <w:tcPr>
            <w:tcW w:w="1624" w:type="dxa"/>
            <w:noWrap/>
            <w:vAlign w:val="center"/>
            <w:hideMark/>
          </w:tcPr>
          <w:p w14:paraId="0B249C0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6.29E-07</w:t>
            </w:r>
          </w:p>
        </w:tc>
      </w:tr>
      <w:tr w:rsidR="002025EF" w:rsidRPr="00ED4366" w14:paraId="284400FB" w14:textId="77777777" w:rsidTr="00521591">
        <w:trPr>
          <w:trHeight w:val="330"/>
          <w:jc w:val="center"/>
        </w:trPr>
        <w:tc>
          <w:tcPr>
            <w:tcW w:w="2523" w:type="dxa"/>
            <w:noWrap/>
            <w:vAlign w:val="center"/>
            <w:hideMark/>
          </w:tcPr>
          <w:p w14:paraId="426ED451"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42:1</w:t>
            </w:r>
          </w:p>
        </w:tc>
        <w:tc>
          <w:tcPr>
            <w:tcW w:w="1623" w:type="dxa"/>
            <w:noWrap/>
            <w:vAlign w:val="center"/>
            <w:hideMark/>
          </w:tcPr>
          <w:p w14:paraId="30D40BF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-5.729</w:t>
            </w:r>
          </w:p>
        </w:tc>
        <w:tc>
          <w:tcPr>
            <w:tcW w:w="1623" w:type="dxa"/>
            <w:noWrap/>
            <w:vAlign w:val="center"/>
            <w:hideMark/>
          </w:tcPr>
          <w:p w14:paraId="51DC6CE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1.62E-07</w:t>
            </w:r>
          </w:p>
        </w:tc>
        <w:tc>
          <w:tcPr>
            <w:tcW w:w="1623" w:type="dxa"/>
            <w:noWrap/>
            <w:vAlign w:val="center"/>
            <w:hideMark/>
          </w:tcPr>
          <w:p w14:paraId="1049E5A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6.7911</w:t>
            </w:r>
          </w:p>
        </w:tc>
        <w:tc>
          <w:tcPr>
            <w:tcW w:w="1624" w:type="dxa"/>
            <w:noWrap/>
            <w:vAlign w:val="center"/>
            <w:hideMark/>
          </w:tcPr>
          <w:p w14:paraId="7DFB2EE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6.29E-07</w:t>
            </w:r>
          </w:p>
        </w:tc>
      </w:tr>
      <w:tr w:rsidR="002025EF" w:rsidRPr="00ED4366" w14:paraId="73A6996A" w14:textId="77777777" w:rsidTr="00521591">
        <w:trPr>
          <w:trHeight w:val="330"/>
          <w:jc w:val="center"/>
        </w:trPr>
        <w:tc>
          <w:tcPr>
            <w:tcW w:w="2523" w:type="dxa"/>
            <w:noWrap/>
            <w:vAlign w:val="center"/>
            <w:hideMark/>
          </w:tcPr>
          <w:p w14:paraId="53E670B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35:6</w:t>
            </w:r>
          </w:p>
        </w:tc>
        <w:tc>
          <w:tcPr>
            <w:tcW w:w="1623" w:type="dxa"/>
            <w:noWrap/>
            <w:vAlign w:val="center"/>
            <w:hideMark/>
          </w:tcPr>
          <w:p w14:paraId="4A7F7DB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-5.7059</w:t>
            </w:r>
          </w:p>
        </w:tc>
        <w:tc>
          <w:tcPr>
            <w:tcW w:w="1623" w:type="dxa"/>
            <w:noWrap/>
            <w:vAlign w:val="center"/>
            <w:hideMark/>
          </w:tcPr>
          <w:p w14:paraId="1806AFC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1.78E-07</w:t>
            </w:r>
          </w:p>
        </w:tc>
        <w:tc>
          <w:tcPr>
            <w:tcW w:w="1623" w:type="dxa"/>
            <w:noWrap/>
            <w:vAlign w:val="center"/>
            <w:hideMark/>
          </w:tcPr>
          <w:p w14:paraId="5391EDA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6.7488</w:t>
            </w:r>
          </w:p>
        </w:tc>
        <w:tc>
          <w:tcPr>
            <w:tcW w:w="1624" w:type="dxa"/>
            <w:noWrap/>
            <w:vAlign w:val="center"/>
            <w:hideMark/>
          </w:tcPr>
          <w:p w14:paraId="2058399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6.78E-07</w:t>
            </w:r>
          </w:p>
        </w:tc>
      </w:tr>
      <w:tr w:rsidR="002025EF" w:rsidRPr="00ED4366" w14:paraId="074841F1" w14:textId="77777777" w:rsidTr="00521591">
        <w:trPr>
          <w:trHeight w:val="330"/>
          <w:jc w:val="center"/>
        </w:trPr>
        <w:tc>
          <w:tcPr>
            <w:tcW w:w="2523" w:type="dxa"/>
            <w:noWrap/>
            <w:vAlign w:val="center"/>
            <w:hideMark/>
          </w:tcPr>
          <w:p w14:paraId="59587ADB"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Lactate</w:t>
            </w:r>
          </w:p>
        </w:tc>
        <w:tc>
          <w:tcPr>
            <w:tcW w:w="1623" w:type="dxa"/>
            <w:noWrap/>
            <w:vAlign w:val="center"/>
            <w:hideMark/>
          </w:tcPr>
          <w:p w14:paraId="326E0D6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-5.6701</w:t>
            </w:r>
          </w:p>
        </w:tc>
        <w:tc>
          <w:tcPr>
            <w:tcW w:w="1623" w:type="dxa"/>
            <w:noWrap/>
            <w:vAlign w:val="center"/>
            <w:hideMark/>
          </w:tcPr>
          <w:p w14:paraId="4306280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2.07E-07</w:t>
            </w:r>
          </w:p>
        </w:tc>
        <w:tc>
          <w:tcPr>
            <w:tcW w:w="1623" w:type="dxa"/>
            <w:noWrap/>
            <w:vAlign w:val="center"/>
            <w:hideMark/>
          </w:tcPr>
          <w:p w14:paraId="5E3B548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6.6836</w:t>
            </w:r>
          </w:p>
        </w:tc>
        <w:tc>
          <w:tcPr>
            <w:tcW w:w="1624" w:type="dxa"/>
            <w:noWrap/>
            <w:vAlign w:val="center"/>
            <w:hideMark/>
          </w:tcPr>
          <w:p w14:paraId="2527E9F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7.71E-07</w:t>
            </w:r>
          </w:p>
        </w:tc>
      </w:tr>
      <w:tr w:rsidR="002025EF" w:rsidRPr="00ED4366" w14:paraId="1A10C331" w14:textId="77777777" w:rsidTr="00521591">
        <w:trPr>
          <w:trHeight w:val="330"/>
          <w:jc w:val="center"/>
        </w:trPr>
        <w:tc>
          <w:tcPr>
            <w:tcW w:w="2523" w:type="dxa"/>
            <w:noWrap/>
            <w:vAlign w:val="center"/>
            <w:hideMark/>
          </w:tcPr>
          <w:p w14:paraId="7A16626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18:0 SM</w:t>
            </w:r>
          </w:p>
        </w:tc>
        <w:tc>
          <w:tcPr>
            <w:tcW w:w="1623" w:type="dxa"/>
            <w:noWrap/>
            <w:vAlign w:val="center"/>
            <w:hideMark/>
          </w:tcPr>
          <w:p w14:paraId="47CA484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5.6356</w:t>
            </w:r>
          </w:p>
        </w:tc>
        <w:tc>
          <w:tcPr>
            <w:tcW w:w="1623" w:type="dxa"/>
            <w:noWrap/>
            <w:vAlign w:val="center"/>
            <w:hideMark/>
          </w:tcPr>
          <w:p w14:paraId="3642FE6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2.39E-07</w:t>
            </w:r>
          </w:p>
        </w:tc>
        <w:tc>
          <w:tcPr>
            <w:tcW w:w="1623" w:type="dxa"/>
            <w:noWrap/>
            <w:vAlign w:val="center"/>
            <w:hideMark/>
          </w:tcPr>
          <w:p w14:paraId="43262A2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6.6209</w:t>
            </w:r>
          </w:p>
        </w:tc>
        <w:tc>
          <w:tcPr>
            <w:tcW w:w="1624" w:type="dxa"/>
            <w:noWrap/>
            <w:vAlign w:val="center"/>
            <w:hideMark/>
          </w:tcPr>
          <w:p w14:paraId="2A2CF71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8.73E-07</w:t>
            </w:r>
          </w:p>
        </w:tc>
      </w:tr>
      <w:tr w:rsidR="002025EF" w:rsidRPr="00ED4366" w14:paraId="1C959FBD" w14:textId="77777777" w:rsidTr="00521591">
        <w:trPr>
          <w:trHeight w:val="330"/>
          <w:jc w:val="center"/>
        </w:trPr>
        <w:tc>
          <w:tcPr>
            <w:tcW w:w="2523" w:type="dxa"/>
            <w:noWrap/>
            <w:vAlign w:val="center"/>
            <w:hideMark/>
          </w:tcPr>
          <w:p w14:paraId="101CF65C"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37:0</w:t>
            </w:r>
          </w:p>
        </w:tc>
        <w:tc>
          <w:tcPr>
            <w:tcW w:w="1623" w:type="dxa"/>
            <w:noWrap/>
            <w:vAlign w:val="center"/>
            <w:hideMark/>
          </w:tcPr>
          <w:p w14:paraId="4223ECC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5.1546</w:t>
            </w:r>
          </w:p>
        </w:tc>
        <w:tc>
          <w:tcPr>
            <w:tcW w:w="1623" w:type="dxa"/>
            <w:noWrap/>
            <w:vAlign w:val="center"/>
            <w:hideMark/>
          </w:tcPr>
          <w:p w14:paraId="77407C5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1.73E-06</w:t>
            </w:r>
          </w:p>
        </w:tc>
        <w:tc>
          <w:tcPr>
            <w:tcW w:w="1623" w:type="dxa"/>
            <w:noWrap/>
            <w:vAlign w:val="center"/>
            <w:hideMark/>
          </w:tcPr>
          <w:p w14:paraId="7FEE155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5.7631</w:t>
            </w:r>
          </w:p>
        </w:tc>
        <w:tc>
          <w:tcPr>
            <w:tcW w:w="1624" w:type="dxa"/>
            <w:noWrap/>
            <w:vAlign w:val="center"/>
            <w:hideMark/>
          </w:tcPr>
          <w:p w14:paraId="6BB5128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6.16E-06</w:t>
            </w:r>
          </w:p>
        </w:tc>
      </w:tr>
      <w:tr w:rsidR="002025EF" w:rsidRPr="00ED4366" w14:paraId="451B80B4" w14:textId="77777777" w:rsidTr="00521591">
        <w:trPr>
          <w:trHeight w:val="330"/>
          <w:jc w:val="center"/>
        </w:trPr>
        <w:tc>
          <w:tcPr>
            <w:tcW w:w="2523" w:type="dxa"/>
            <w:noWrap/>
            <w:vAlign w:val="center"/>
            <w:hideMark/>
          </w:tcPr>
          <w:p w14:paraId="331DDA8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24:1 SM</w:t>
            </w:r>
          </w:p>
        </w:tc>
        <w:tc>
          <w:tcPr>
            <w:tcW w:w="1623" w:type="dxa"/>
            <w:noWrap/>
            <w:vAlign w:val="center"/>
            <w:hideMark/>
          </w:tcPr>
          <w:p w14:paraId="1B54F76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5.1462</w:t>
            </w:r>
          </w:p>
        </w:tc>
        <w:tc>
          <w:tcPr>
            <w:tcW w:w="1623" w:type="dxa"/>
            <w:noWrap/>
            <w:vAlign w:val="center"/>
            <w:hideMark/>
          </w:tcPr>
          <w:p w14:paraId="25A346F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1.78E-06</w:t>
            </w:r>
          </w:p>
        </w:tc>
        <w:tc>
          <w:tcPr>
            <w:tcW w:w="1623" w:type="dxa"/>
            <w:noWrap/>
            <w:vAlign w:val="center"/>
            <w:hideMark/>
          </w:tcPr>
          <w:p w14:paraId="03E7305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5.7484</w:t>
            </w:r>
          </w:p>
        </w:tc>
        <w:tc>
          <w:tcPr>
            <w:tcW w:w="1624" w:type="dxa"/>
            <w:noWrap/>
            <w:vAlign w:val="center"/>
            <w:hideMark/>
          </w:tcPr>
          <w:p w14:paraId="5735C6E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6.25E-06</w:t>
            </w:r>
          </w:p>
        </w:tc>
      </w:tr>
      <w:tr w:rsidR="002025EF" w:rsidRPr="00ED4366" w14:paraId="1F8F49C7" w14:textId="77777777" w:rsidTr="00521591">
        <w:trPr>
          <w:trHeight w:val="330"/>
          <w:jc w:val="center"/>
        </w:trPr>
        <w:tc>
          <w:tcPr>
            <w:tcW w:w="2523" w:type="dxa"/>
            <w:noWrap/>
            <w:vAlign w:val="center"/>
            <w:hideMark/>
          </w:tcPr>
          <w:p w14:paraId="4B25407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30:3</w:t>
            </w:r>
          </w:p>
        </w:tc>
        <w:tc>
          <w:tcPr>
            <w:tcW w:w="1623" w:type="dxa"/>
            <w:noWrap/>
            <w:vAlign w:val="center"/>
            <w:hideMark/>
          </w:tcPr>
          <w:p w14:paraId="6F28306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-5.0529</w:t>
            </w:r>
          </w:p>
        </w:tc>
        <w:tc>
          <w:tcPr>
            <w:tcW w:w="1623" w:type="dxa"/>
            <w:noWrap/>
            <w:vAlign w:val="center"/>
            <w:hideMark/>
          </w:tcPr>
          <w:p w14:paraId="73D70C8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2.59E-06</w:t>
            </w:r>
          </w:p>
        </w:tc>
        <w:tc>
          <w:tcPr>
            <w:tcW w:w="1623" w:type="dxa"/>
            <w:noWrap/>
            <w:vAlign w:val="center"/>
            <w:hideMark/>
          </w:tcPr>
          <w:p w14:paraId="1C08A12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5.586</w:t>
            </w:r>
          </w:p>
        </w:tc>
        <w:tc>
          <w:tcPr>
            <w:tcW w:w="1624" w:type="dxa"/>
            <w:noWrap/>
            <w:vAlign w:val="center"/>
            <w:hideMark/>
          </w:tcPr>
          <w:p w14:paraId="121A8C9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8.90E-06</w:t>
            </w:r>
          </w:p>
        </w:tc>
      </w:tr>
      <w:tr w:rsidR="002025EF" w:rsidRPr="00ED4366" w14:paraId="5FEC3548" w14:textId="77777777" w:rsidTr="00521591">
        <w:trPr>
          <w:trHeight w:val="330"/>
          <w:jc w:val="center"/>
        </w:trPr>
        <w:tc>
          <w:tcPr>
            <w:tcW w:w="2523" w:type="dxa"/>
            <w:noWrap/>
            <w:vAlign w:val="center"/>
            <w:hideMark/>
          </w:tcPr>
          <w:p w14:paraId="570E2C7C"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Pyruvate</w:t>
            </w:r>
          </w:p>
        </w:tc>
        <w:tc>
          <w:tcPr>
            <w:tcW w:w="1623" w:type="dxa"/>
            <w:noWrap/>
            <w:vAlign w:val="center"/>
            <w:hideMark/>
          </w:tcPr>
          <w:p w14:paraId="55CD7F0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-4.943</w:t>
            </w:r>
          </w:p>
        </w:tc>
        <w:tc>
          <w:tcPr>
            <w:tcW w:w="1623" w:type="dxa"/>
            <w:noWrap/>
            <w:vAlign w:val="center"/>
            <w:hideMark/>
          </w:tcPr>
          <w:p w14:paraId="478F955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4.01E-06</w:t>
            </w:r>
          </w:p>
        </w:tc>
        <w:tc>
          <w:tcPr>
            <w:tcW w:w="1623" w:type="dxa"/>
            <w:noWrap/>
            <w:vAlign w:val="center"/>
            <w:hideMark/>
          </w:tcPr>
          <w:p w14:paraId="6A6154B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5.3964</w:t>
            </w:r>
          </w:p>
        </w:tc>
        <w:tc>
          <w:tcPr>
            <w:tcW w:w="1624" w:type="dxa"/>
            <w:noWrap/>
            <w:vAlign w:val="center"/>
            <w:hideMark/>
          </w:tcPr>
          <w:p w14:paraId="32FAF09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1.35E-05</w:t>
            </w:r>
          </w:p>
        </w:tc>
      </w:tr>
      <w:tr w:rsidR="002025EF" w:rsidRPr="00ED4366" w14:paraId="771621AA" w14:textId="77777777" w:rsidTr="00521591">
        <w:trPr>
          <w:trHeight w:val="330"/>
          <w:jc w:val="center"/>
        </w:trPr>
        <w:tc>
          <w:tcPr>
            <w:tcW w:w="2523" w:type="dxa"/>
            <w:noWrap/>
            <w:vAlign w:val="center"/>
            <w:hideMark/>
          </w:tcPr>
          <w:p w14:paraId="03C4EAFE"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36:2</w:t>
            </w:r>
          </w:p>
        </w:tc>
        <w:tc>
          <w:tcPr>
            <w:tcW w:w="1623" w:type="dxa"/>
            <w:noWrap/>
            <w:vAlign w:val="center"/>
            <w:hideMark/>
          </w:tcPr>
          <w:p w14:paraId="3477D1F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-4.8689</w:t>
            </w:r>
          </w:p>
        </w:tc>
        <w:tc>
          <w:tcPr>
            <w:tcW w:w="1623" w:type="dxa"/>
            <w:noWrap/>
            <w:vAlign w:val="center"/>
            <w:hideMark/>
          </w:tcPr>
          <w:p w14:paraId="73BEB35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5.37E-06</w:t>
            </w:r>
          </w:p>
        </w:tc>
        <w:tc>
          <w:tcPr>
            <w:tcW w:w="1623" w:type="dxa"/>
            <w:noWrap/>
            <w:vAlign w:val="center"/>
            <w:hideMark/>
          </w:tcPr>
          <w:p w14:paraId="75F2FCC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5.2697</w:t>
            </w:r>
          </w:p>
        </w:tc>
        <w:tc>
          <w:tcPr>
            <w:tcW w:w="1624" w:type="dxa"/>
            <w:noWrap/>
            <w:vAlign w:val="center"/>
            <w:hideMark/>
          </w:tcPr>
          <w:p w14:paraId="05D9296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1.77E-05</w:t>
            </w:r>
          </w:p>
        </w:tc>
      </w:tr>
      <w:tr w:rsidR="002025EF" w:rsidRPr="00ED4366" w14:paraId="3A80C17B" w14:textId="77777777" w:rsidTr="00521591">
        <w:trPr>
          <w:trHeight w:val="330"/>
          <w:jc w:val="center"/>
        </w:trPr>
        <w:tc>
          <w:tcPr>
            <w:tcW w:w="2523" w:type="dxa"/>
            <w:noWrap/>
            <w:vAlign w:val="center"/>
            <w:hideMark/>
          </w:tcPr>
          <w:p w14:paraId="27168161"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Linoleic acid</w:t>
            </w:r>
          </w:p>
        </w:tc>
        <w:tc>
          <w:tcPr>
            <w:tcW w:w="1623" w:type="dxa"/>
            <w:noWrap/>
            <w:vAlign w:val="center"/>
            <w:hideMark/>
          </w:tcPr>
          <w:p w14:paraId="256E1B3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4.788</w:t>
            </w:r>
          </w:p>
        </w:tc>
        <w:tc>
          <w:tcPr>
            <w:tcW w:w="1623" w:type="dxa"/>
            <w:noWrap/>
            <w:vAlign w:val="center"/>
            <w:hideMark/>
          </w:tcPr>
          <w:p w14:paraId="0C16D09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7.37E-06</w:t>
            </w:r>
          </w:p>
        </w:tc>
        <w:tc>
          <w:tcPr>
            <w:tcW w:w="1623" w:type="dxa"/>
            <w:noWrap/>
            <w:vAlign w:val="center"/>
            <w:hideMark/>
          </w:tcPr>
          <w:p w14:paraId="624C1E5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5.1326</w:t>
            </w:r>
          </w:p>
        </w:tc>
        <w:tc>
          <w:tcPr>
            <w:tcW w:w="1624" w:type="dxa"/>
            <w:noWrap/>
            <w:vAlign w:val="center"/>
            <w:hideMark/>
          </w:tcPr>
          <w:p w14:paraId="1D35F83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2.39E-05</w:t>
            </w:r>
          </w:p>
        </w:tc>
      </w:tr>
      <w:tr w:rsidR="002025EF" w:rsidRPr="00ED4366" w14:paraId="622BD038" w14:textId="77777777" w:rsidTr="00521591">
        <w:trPr>
          <w:trHeight w:val="330"/>
          <w:jc w:val="center"/>
        </w:trPr>
        <w:tc>
          <w:tcPr>
            <w:tcW w:w="2523" w:type="dxa"/>
            <w:noWrap/>
            <w:vAlign w:val="center"/>
            <w:hideMark/>
          </w:tcPr>
          <w:p w14:paraId="788B618C"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29:0</w:t>
            </w:r>
          </w:p>
        </w:tc>
        <w:tc>
          <w:tcPr>
            <w:tcW w:w="1623" w:type="dxa"/>
            <w:noWrap/>
            <w:vAlign w:val="center"/>
            <w:hideMark/>
          </w:tcPr>
          <w:p w14:paraId="162A3E3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-4.7382</w:t>
            </w:r>
          </w:p>
        </w:tc>
        <w:tc>
          <w:tcPr>
            <w:tcW w:w="1623" w:type="dxa"/>
            <w:noWrap/>
            <w:vAlign w:val="center"/>
            <w:hideMark/>
          </w:tcPr>
          <w:p w14:paraId="6DA144F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8.94E-06</w:t>
            </w:r>
          </w:p>
        </w:tc>
        <w:tc>
          <w:tcPr>
            <w:tcW w:w="1623" w:type="dxa"/>
            <w:noWrap/>
            <w:vAlign w:val="center"/>
            <w:hideMark/>
          </w:tcPr>
          <w:p w14:paraId="5EDF2C5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5.0486</w:t>
            </w:r>
          </w:p>
        </w:tc>
        <w:tc>
          <w:tcPr>
            <w:tcW w:w="1624" w:type="dxa"/>
            <w:noWrap/>
            <w:vAlign w:val="center"/>
            <w:hideMark/>
          </w:tcPr>
          <w:p w14:paraId="32B4EE6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2.85E-05</w:t>
            </w:r>
          </w:p>
        </w:tc>
      </w:tr>
      <w:tr w:rsidR="002025EF" w:rsidRPr="00ED4366" w14:paraId="72F9C860" w14:textId="77777777" w:rsidTr="00521591">
        <w:trPr>
          <w:trHeight w:val="330"/>
          <w:jc w:val="center"/>
        </w:trPr>
        <w:tc>
          <w:tcPr>
            <w:tcW w:w="2523" w:type="dxa"/>
            <w:noWrap/>
            <w:vAlign w:val="center"/>
            <w:hideMark/>
          </w:tcPr>
          <w:p w14:paraId="45DFE18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lastRenderedPageBreak/>
              <w:t>Stearic acid</w:t>
            </w:r>
          </w:p>
        </w:tc>
        <w:tc>
          <w:tcPr>
            <w:tcW w:w="1623" w:type="dxa"/>
            <w:noWrap/>
            <w:vAlign w:val="center"/>
            <w:hideMark/>
          </w:tcPr>
          <w:p w14:paraId="38DB516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4.6573</w:t>
            </w:r>
          </w:p>
        </w:tc>
        <w:tc>
          <w:tcPr>
            <w:tcW w:w="1623" w:type="dxa"/>
            <w:noWrap/>
            <w:vAlign w:val="center"/>
            <w:hideMark/>
          </w:tcPr>
          <w:p w14:paraId="50CDDA9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1.22E-05</w:t>
            </w:r>
          </w:p>
        </w:tc>
        <w:tc>
          <w:tcPr>
            <w:tcW w:w="1623" w:type="dxa"/>
            <w:noWrap/>
            <w:vAlign w:val="center"/>
            <w:hideMark/>
          </w:tcPr>
          <w:p w14:paraId="0446CED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4.9132</w:t>
            </w:r>
          </w:p>
        </w:tc>
        <w:tc>
          <w:tcPr>
            <w:tcW w:w="1624" w:type="dxa"/>
            <w:noWrap/>
            <w:vAlign w:val="center"/>
            <w:hideMark/>
          </w:tcPr>
          <w:p w14:paraId="2B79994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3.82E-05</w:t>
            </w:r>
          </w:p>
        </w:tc>
      </w:tr>
      <w:tr w:rsidR="002025EF" w:rsidRPr="00ED4366" w14:paraId="7025C891" w14:textId="77777777" w:rsidTr="00521591">
        <w:trPr>
          <w:trHeight w:val="330"/>
          <w:jc w:val="center"/>
        </w:trPr>
        <w:tc>
          <w:tcPr>
            <w:tcW w:w="2523" w:type="dxa"/>
            <w:noWrap/>
            <w:vAlign w:val="center"/>
            <w:hideMark/>
          </w:tcPr>
          <w:p w14:paraId="738902A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Taurine</w:t>
            </w:r>
          </w:p>
        </w:tc>
        <w:tc>
          <w:tcPr>
            <w:tcW w:w="1623" w:type="dxa"/>
            <w:noWrap/>
            <w:vAlign w:val="center"/>
            <w:hideMark/>
          </w:tcPr>
          <w:p w14:paraId="6A38DE7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4.5184</w:t>
            </w:r>
          </w:p>
        </w:tc>
        <w:tc>
          <w:tcPr>
            <w:tcW w:w="1623" w:type="dxa"/>
            <w:noWrap/>
            <w:vAlign w:val="center"/>
            <w:hideMark/>
          </w:tcPr>
          <w:p w14:paraId="22BC8FC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2.07E-05</w:t>
            </w:r>
          </w:p>
        </w:tc>
        <w:tc>
          <w:tcPr>
            <w:tcW w:w="1623" w:type="dxa"/>
            <w:noWrap/>
            <w:vAlign w:val="center"/>
            <w:hideMark/>
          </w:tcPr>
          <w:p w14:paraId="36E4460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4.6835</w:t>
            </w:r>
          </w:p>
        </w:tc>
        <w:tc>
          <w:tcPr>
            <w:tcW w:w="1624" w:type="dxa"/>
            <w:noWrap/>
            <w:vAlign w:val="center"/>
            <w:hideMark/>
          </w:tcPr>
          <w:p w14:paraId="6E5FE6C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6.36E-05</w:t>
            </w:r>
          </w:p>
        </w:tc>
      </w:tr>
      <w:tr w:rsidR="002025EF" w:rsidRPr="00ED4366" w14:paraId="2D5F62C3" w14:textId="77777777" w:rsidTr="00521591">
        <w:trPr>
          <w:trHeight w:val="330"/>
          <w:jc w:val="center"/>
        </w:trPr>
        <w:tc>
          <w:tcPr>
            <w:tcW w:w="2523" w:type="dxa"/>
            <w:noWrap/>
            <w:vAlign w:val="center"/>
            <w:hideMark/>
          </w:tcPr>
          <w:p w14:paraId="748C662C"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C18(Plasm)18:1 PC</w:t>
            </w:r>
          </w:p>
        </w:tc>
        <w:tc>
          <w:tcPr>
            <w:tcW w:w="1623" w:type="dxa"/>
            <w:noWrap/>
            <w:vAlign w:val="center"/>
            <w:hideMark/>
          </w:tcPr>
          <w:p w14:paraId="49389DC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4.3786</w:t>
            </w:r>
          </w:p>
        </w:tc>
        <w:tc>
          <w:tcPr>
            <w:tcW w:w="1623" w:type="dxa"/>
            <w:noWrap/>
            <w:vAlign w:val="center"/>
            <w:hideMark/>
          </w:tcPr>
          <w:p w14:paraId="1C0A5FA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3.50E-05</w:t>
            </w:r>
          </w:p>
        </w:tc>
        <w:tc>
          <w:tcPr>
            <w:tcW w:w="1623" w:type="dxa"/>
            <w:noWrap/>
            <w:vAlign w:val="center"/>
            <w:hideMark/>
          </w:tcPr>
          <w:p w14:paraId="550504A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4.456</w:t>
            </w:r>
          </w:p>
        </w:tc>
        <w:tc>
          <w:tcPr>
            <w:tcW w:w="1624" w:type="dxa"/>
            <w:noWrap/>
            <w:vAlign w:val="center"/>
            <w:hideMark/>
          </w:tcPr>
          <w:p w14:paraId="3C914DB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0.000106</w:t>
            </w:r>
          </w:p>
        </w:tc>
      </w:tr>
      <w:tr w:rsidR="002025EF" w:rsidRPr="00ED4366" w14:paraId="2483E063" w14:textId="77777777" w:rsidTr="00521591">
        <w:trPr>
          <w:trHeight w:val="330"/>
          <w:jc w:val="center"/>
        </w:trPr>
        <w:tc>
          <w:tcPr>
            <w:tcW w:w="2523" w:type="dxa"/>
            <w:noWrap/>
            <w:vAlign w:val="center"/>
            <w:hideMark/>
          </w:tcPr>
          <w:p w14:paraId="3F5CA14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Palmitic acid</w:t>
            </w:r>
          </w:p>
        </w:tc>
        <w:tc>
          <w:tcPr>
            <w:tcW w:w="1623" w:type="dxa"/>
            <w:noWrap/>
            <w:vAlign w:val="center"/>
            <w:hideMark/>
          </w:tcPr>
          <w:p w14:paraId="5FA4748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4.3461</w:t>
            </w:r>
          </w:p>
        </w:tc>
        <w:tc>
          <w:tcPr>
            <w:tcW w:w="1623" w:type="dxa"/>
            <w:noWrap/>
            <w:vAlign w:val="center"/>
            <w:hideMark/>
          </w:tcPr>
          <w:p w14:paraId="4317B81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3.95E-05</w:t>
            </w:r>
          </w:p>
        </w:tc>
        <w:tc>
          <w:tcPr>
            <w:tcW w:w="1623" w:type="dxa"/>
            <w:noWrap/>
            <w:vAlign w:val="center"/>
            <w:hideMark/>
          </w:tcPr>
          <w:p w14:paraId="7FFEEC2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4.4038</w:t>
            </w:r>
          </w:p>
        </w:tc>
        <w:tc>
          <w:tcPr>
            <w:tcW w:w="1624" w:type="dxa"/>
            <w:noWrap/>
            <w:vAlign w:val="center"/>
            <w:hideMark/>
          </w:tcPr>
          <w:p w14:paraId="71B76AA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0.000117</w:t>
            </w:r>
          </w:p>
        </w:tc>
      </w:tr>
      <w:tr w:rsidR="002025EF" w:rsidRPr="00ED4366" w14:paraId="49672DBE" w14:textId="77777777" w:rsidTr="00521591">
        <w:trPr>
          <w:trHeight w:val="330"/>
          <w:jc w:val="center"/>
        </w:trPr>
        <w:tc>
          <w:tcPr>
            <w:tcW w:w="2523" w:type="dxa"/>
            <w:noWrap/>
            <w:vAlign w:val="center"/>
            <w:hideMark/>
          </w:tcPr>
          <w:p w14:paraId="72440DB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29:1</w:t>
            </w:r>
          </w:p>
        </w:tc>
        <w:tc>
          <w:tcPr>
            <w:tcW w:w="1623" w:type="dxa"/>
            <w:noWrap/>
            <w:vAlign w:val="center"/>
            <w:hideMark/>
          </w:tcPr>
          <w:p w14:paraId="37CEA72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-4.1745</w:t>
            </w:r>
          </w:p>
        </w:tc>
        <w:tc>
          <w:tcPr>
            <w:tcW w:w="1623" w:type="dxa"/>
            <w:noWrap/>
            <w:vAlign w:val="center"/>
            <w:hideMark/>
          </w:tcPr>
          <w:p w14:paraId="0DEE76D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7.40E-05</w:t>
            </w:r>
          </w:p>
        </w:tc>
        <w:tc>
          <w:tcPr>
            <w:tcW w:w="1623" w:type="dxa"/>
            <w:noWrap/>
            <w:vAlign w:val="center"/>
            <w:hideMark/>
          </w:tcPr>
          <w:p w14:paraId="105174B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4.131</w:t>
            </w:r>
          </w:p>
        </w:tc>
        <w:tc>
          <w:tcPr>
            <w:tcW w:w="1624" w:type="dxa"/>
            <w:noWrap/>
            <w:vAlign w:val="center"/>
            <w:hideMark/>
          </w:tcPr>
          <w:p w14:paraId="1FF65D5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0.000216</w:t>
            </w:r>
          </w:p>
        </w:tc>
      </w:tr>
      <w:tr w:rsidR="002025EF" w:rsidRPr="00ED4366" w14:paraId="6E818406" w14:textId="77777777" w:rsidTr="00521591">
        <w:trPr>
          <w:trHeight w:val="330"/>
          <w:jc w:val="center"/>
        </w:trPr>
        <w:tc>
          <w:tcPr>
            <w:tcW w:w="2523" w:type="dxa"/>
            <w:noWrap/>
            <w:vAlign w:val="center"/>
            <w:hideMark/>
          </w:tcPr>
          <w:p w14:paraId="16529DC7"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PE 36:1</w:t>
            </w:r>
          </w:p>
        </w:tc>
        <w:tc>
          <w:tcPr>
            <w:tcW w:w="1623" w:type="dxa"/>
            <w:noWrap/>
            <w:vAlign w:val="center"/>
            <w:hideMark/>
          </w:tcPr>
          <w:p w14:paraId="7A7BA74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-4.0428</w:t>
            </w:r>
          </w:p>
        </w:tc>
        <w:tc>
          <w:tcPr>
            <w:tcW w:w="1623" w:type="dxa"/>
            <w:noWrap/>
            <w:vAlign w:val="center"/>
            <w:hideMark/>
          </w:tcPr>
          <w:p w14:paraId="74CCE2F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0.000119</w:t>
            </w:r>
          </w:p>
        </w:tc>
        <w:tc>
          <w:tcPr>
            <w:tcW w:w="1623" w:type="dxa"/>
            <w:noWrap/>
            <w:vAlign w:val="center"/>
            <w:hideMark/>
          </w:tcPr>
          <w:p w14:paraId="732B58D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3.9258</w:t>
            </w:r>
          </w:p>
        </w:tc>
        <w:tc>
          <w:tcPr>
            <w:tcW w:w="1624" w:type="dxa"/>
            <w:noWrap/>
            <w:vAlign w:val="center"/>
            <w:hideMark/>
          </w:tcPr>
          <w:p w14:paraId="60FD3FB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0.00034</w:t>
            </w:r>
          </w:p>
        </w:tc>
      </w:tr>
      <w:tr w:rsidR="002025EF" w:rsidRPr="00ED4366" w14:paraId="6E322CB9" w14:textId="77777777" w:rsidTr="00521591">
        <w:trPr>
          <w:trHeight w:val="330"/>
          <w:jc w:val="center"/>
        </w:trPr>
        <w:tc>
          <w:tcPr>
            <w:tcW w:w="2523" w:type="dxa"/>
            <w:noWrap/>
            <w:vAlign w:val="center"/>
            <w:hideMark/>
          </w:tcPr>
          <w:p w14:paraId="79B2DDC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35:1</w:t>
            </w:r>
          </w:p>
        </w:tc>
        <w:tc>
          <w:tcPr>
            <w:tcW w:w="1623" w:type="dxa"/>
            <w:noWrap/>
            <w:vAlign w:val="center"/>
            <w:hideMark/>
          </w:tcPr>
          <w:p w14:paraId="5DF20D7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-4.0275</w:t>
            </w:r>
          </w:p>
        </w:tc>
        <w:tc>
          <w:tcPr>
            <w:tcW w:w="1623" w:type="dxa"/>
            <w:noWrap/>
            <w:vAlign w:val="center"/>
            <w:hideMark/>
          </w:tcPr>
          <w:p w14:paraId="29FAFAF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0.000125</w:t>
            </w:r>
          </w:p>
        </w:tc>
        <w:tc>
          <w:tcPr>
            <w:tcW w:w="1623" w:type="dxa"/>
            <w:noWrap/>
            <w:vAlign w:val="center"/>
            <w:hideMark/>
          </w:tcPr>
          <w:p w14:paraId="1C7B088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3.9022</w:t>
            </w:r>
          </w:p>
        </w:tc>
        <w:tc>
          <w:tcPr>
            <w:tcW w:w="1624" w:type="dxa"/>
            <w:noWrap/>
            <w:vAlign w:val="center"/>
            <w:hideMark/>
          </w:tcPr>
          <w:p w14:paraId="37024C3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0.000354</w:t>
            </w:r>
          </w:p>
        </w:tc>
      </w:tr>
      <w:tr w:rsidR="002025EF" w:rsidRPr="00ED4366" w14:paraId="10799883" w14:textId="77777777" w:rsidTr="00521591">
        <w:trPr>
          <w:trHeight w:val="330"/>
          <w:jc w:val="center"/>
        </w:trPr>
        <w:tc>
          <w:tcPr>
            <w:tcW w:w="2523" w:type="dxa"/>
            <w:noWrap/>
            <w:vAlign w:val="center"/>
            <w:hideMark/>
          </w:tcPr>
          <w:p w14:paraId="15EA9A23"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39:0</w:t>
            </w:r>
          </w:p>
        </w:tc>
        <w:tc>
          <w:tcPr>
            <w:tcW w:w="1623" w:type="dxa"/>
            <w:noWrap/>
            <w:vAlign w:val="center"/>
            <w:hideMark/>
          </w:tcPr>
          <w:p w14:paraId="6427FDF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3.9314</w:t>
            </w:r>
          </w:p>
        </w:tc>
        <w:tc>
          <w:tcPr>
            <w:tcW w:w="1623" w:type="dxa"/>
            <w:noWrap/>
            <w:vAlign w:val="center"/>
            <w:hideMark/>
          </w:tcPr>
          <w:p w14:paraId="6D46D0F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0.000176</w:t>
            </w:r>
          </w:p>
        </w:tc>
        <w:tc>
          <w:tcPr>
            <w:tcW w:w="1623" w:type="dxa"/>
            <w:noWrap/>
            <w:vAlign w:val="center"/>
            <w:hideMark/>
          </w:tcPr>
          <w:p w14:paraId="50CC2EB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3.7553</w:t>
            </w:r>
          </w:p>
        </w:tc>
        <w:tc>
          <w:tcPr>
            <w:tcW w:w="1624" w:type="dxa"/>
            <w:noWrap/>
            <w:vAlign w:val="center"/>
            <w:hideMark/>
          </w:tcPr>
          <w:p w14:paraId="4429BE6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0.000488</w:t>
            </w:r>
          </w:p>
        </w:tc>
      </w:tr>
      <w:tr w:rsidR="002025EF" w:rsidRPr="00ED4366" w14:paraId="4AC1ACF8" w14:textId="77777777" w:rsidTr="00521591">
        <w:trPr>
          <w:trHeight w:val="330"/>
          <w:jc w:val="center"/>
        </w:trPr>
        <w:tc>
          <w:tcPr>
            <w:tcW w:w="2523" w:type="dxa"/>
            <w:noWrap/>
            <w:vAlign w:val="center"/>
            <w:hideMark/>
          </w:tcPr>
          <w:p w14:paraId="23DC841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Acetylornithine</w:t>
            </w:r>
          </w:p>
        </w:tc>
        <w:tc>
          <w:tcPr>
            <w:tcW w:w="1623" w:type="dxa"/>
            <w:noWrap/>
            <w:vAlign w:val="center"/>
            <w:hideMark/>
          </w:tcPr>
          <w:p w14:paraId="5DC3A65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3.656</w:t>
            </w:r>
          </w:p>
        </w:tc>
        <w:tc>
          <w:tcPr>
            <w:tcW w:w="1623" w:type="dxa"/>
            <w:noWrap/>
            <w:vAlign w:val="center"/>
            <w:hideMark/>
          </w:tcPr>
          <w:p w14:paraId="35D2395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0.000451</w:t>
            </w:r>
          </w:p>
        </w:tc>
        <w:tc>
          <w:tcPr>
            <w:tcW w:w="1623" w:type="dxa"/>
            <w:noWrap/>
            <w:vAlign w:val="center"/>
            <w:hideMark/>
          </w:tcPr>
          <w:p w14:paraId="5CEEAC9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3.3458</w:t>
            </w:r>
          </w:p>
        </w:tc>
        <w:tc>
          <w:tcPr>
            <w:tcW w:w="1624" w:type="dxa"/>
            <w:noWrap/>
            <w:vAlign w:val="center"/>
            <w:hideMark/>
          </w:tcPr>
          <w:p w14:paraId="4B605C4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0.001233</w:t>
            </w:r>
          </w:p>
        </w:tc>
      </w:tr>
      <w:tr w:rsidR="002025EF" w:rsidRPr="00ED4366" w14:paraId="5669482B" w14:textId="77777777" w:rsidTr="00521591">
        <w:trPr>
          <w:trHeight w:val="330"/>
          <w:jc w:val="center"/>
        </w:trPr>
        <w:tc>
          <w:tcPr>
            <w:tcW w:w="2523" w:type="dxa"/>
            <w:noWrap/>
            <w:vAlign w:val="center"/>
            <w:hideMark/>
          </w:tcPr>
          <w:p w14:paraId="03158C6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Phenylalanine</w:t>
            </w:r>
          </w:p>
        </w:tc>
        <w:tc>
          <w:tcPr>
            <w:tcW w:w="1623" w:type="dxa"/>
            <w:noWrap/>
            <w:vAlign w:val="center"/>
            <w:hideMark/>
          </w:tcPr>
          <w:p w14:paraId="6CB6F00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-3.6327</w:t>
            </w:r>
          </w:p>
        </w:tc>
        <w:tc>
          <w:tcPr>
            <w:tcW w:w="1623" w:type="dxa"/>
            <w:noWrap/>
            <w:vAlign w:val="center"/>
            <w:hideMark/>
          </w:tcPr>
          <w:p w14:paraId="41231C6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0.000488</w:t>
            </w:r>
          </w:p>
        </w:tc>
        <w:tc>
          <w:tcPr>
            <w:tcW w:w="1623" w:type="dxa"/>
            <w:noWrap/>
            <w:vAlign w:val="center"/>
            <w:hideMark/>
          </w:tcPr>
          <w:p w14:paraId="7B048BE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3.312</w:t>
            </w:r>
          </w:p>
        </w:tc>
        <w:tc>
          <w:tcPr>
            <w:tcW w:w="1624" w:type="dxa"/>
            <w:noWrap/>
            <w:vAlign w:val="center"/>
            <w:hideMark/>
          </w:tcPr>
          <w:p w14:paraId="7879095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0.001313</w:t>
            </w:r>
          </w:p>
        </w:tc>
      </w:tr>
      <w:tr w:rsidR="002025EF" w:rsidRPr="00ED4366" w14:paraId="17BE2F7A" w14:textId="77777777" w:rsidTr="00521591">
        <w:trPr>
          <w:trHeight w:val="330"/>
          <w:jc w:val="center"/>
        </w:trPr>
        <w:tc>
          <w:tcPr>
            <w:tcW w:w="2523" w:type="dxa"/>
            <w:noWrap/>
            <w:vAlign w:val="center"/>
            <w:hideMark/>
          </w:tcPr>
          <w:p w14:paraId="20027E8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Methionine sulfoxide</w:t>
            </w:r>
          </w:p>
        </w:tc>
        <w:tc>
          <w:tcPr>
            <w:tcW w:w="1623" w:type="dxa"/>
            <w:noWrap/>
            <w:vAlign w:val="center"/>
            <w:hideMark/>
          </w:tcPr>
          <w:p w14:paraId="1ABDB46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-3.5768</w:t>
            </w:r>
          </w:p>
        </w:tc>
        <w:tc>
          <w:tcPr>
            <w:tcW w:w="1623" w:type="dxa"/>
            <w:noWrap/>
            <w:vAlign w:val="center"/>
            <w:hideMark/>
          </w:tcPr>
          <w:p w14:paraId="7ABE8A5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0.000587</w:t>
            </w:r>
          </w:p>
        </w:tc>
        <w:tc>
          <w:tcPr>
            <w:tcW w:w="1623" w:type="dxa"/>
            <w:noWrap/>
            <w:vAlign w:val="center"/>
            <w:hideMark/>
          </w:tcPr>
          <w:p w14:paraId="7ACE0AE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3.2314</w:t>
            </w:r>
          </w:p>
        </w:tc>
        <w:tc>
          <w:tcPr>
            <w:tcW w:w="1624" w:type="dxa"/>
            <w:noWrap/>
            <w:vAlign w:val="center"/>
            <w:hideMark/>
          </w:tcPr>
          <w:p w14:paraId="4D858EA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0.001556</w:t>
            </w:r>
          </w:p>
        </w:tc>
      </w:tr>
      <w:tr w:rsidR="002025EF" w:rsidRPr="00ED4366" w14:paraId="21B4F8B8" w14:textId="77777777" w:rsidTr="00521591">
        <w:trPr>
          <w:trHeight w:val="330"/>
          <w:jc w:val="center"/>
        </w:trPr>
        <w:tc>
          <w:tcPr>
            <w:tcW w:w="2523" w:type="dxa"/>
            <w:noWrap/>
            <w:vAlign w:val="center"/>
            <w:hideMark/>
          </w:tcPr>
          <w:p w14:paraId="7630257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Oleic acid</w:t>
            </w:r>
          </w:p>
        </w:tc>
        <w:tc>
          <w:tcPr>
            <w:tcW w:w="1623" w:type="dxa"/>
            <w:noWrap/>
            <w:vAlign w:val="center"/>
            <w:hideMark/>
          </w:tcPr>
          <w:p w14:paraId="301B729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3.5518</w:t>
            </w:r>
          </w:p>
        </w:tc>
        <w:tc>
          <w:tcPr>
            <w:tcW w:w="1623" w:type="dxa"/>
            <w:noWrap/>
            <w:vAlign w:val="center"/>
            <w:hideMark/>
          </w:tcPr>
          <w:p w14:paraId="28081BF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0.000637</w:t>
            </w:r>
          </w:p>
        </w:tc>
        <w:tc>
          <w:tcPr>
            <w:tcW w:w="1623" w:type="dxa"/>
            <w:noWrap/>
            <w:vAlign w:val="center"/>
            <w:hideMark/>
          </w:tcPr>
          <w:p w14:paraId="5A26B2E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3.1956</w:t>
            </w:r>
          </w:p>
        </w:tc>
        <w:tc>
          <w:tcPr>
            <w:tcW w:w="1624" w:type="dxa"/>
            <w:noWrap/>
            <w:vAlign w:val="center"/>
            <w:hideMark/>
          </w:tcPr>
          <w:p w14:paraId="19A9C9F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0.001665</w:t>
            </w:r>
          </w:p>
        </w:tc>
      </w:tr>
      <w:tr w:rsidR="002025EF" w:rsidRPr="00ED4366" w14:paraId="4491E62F" w14:textId="77777777" w:rsidTr="00521591">
        <w:trPr>
          <w:trHeight w:val="330"/>
          <w:jc w:val="center"/>
        </w:trPr>
        <w:tc>
          <w:tcPr>
            <w:tcW w:w="2523" w:type="dxa"/>
            <w:noWrap/>
            <w:vAlign w:val="center"/>
            <w:hideMark/>
          </w:tcPr>
          <w:p w14:paraId="36B6805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Malate</w:t>
            </w:r>
          </w:p>
        </w:tc>
        <w:tc>
          <w:tcPr>
            <w:tcW w:w="1623" w:type="dxa"/>
            <w:noWrap/>
            <w:vAlign w:val="center"/>
            <w:hideMark/>
          </w:tcPr>
          <w:p w14:paraId="126646C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-3.5448</w:t>
            </w:r>
          </w:p>
        </w:tc>
        <w:tc>
          <w:tcPr>
            <w:tcW w:w="1623" w:type="dxa"/>
            <w:noWrap/>
            <w:vAlign w:val="center"/>
            <w:hideMark/>
          </w:tcPr>
          <w:p w14:paraId="78B4EF9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0.000652</w:t>
            </w:r>
          </w:p>
        </w:tc>
        <w:tc>
          <w:tcPr>
            <w:tcW w:w="1623" w:type="dxa"/>
            <w:noWrap/>
            <w:vAlign w:val="center"/>
            <w:hideMark/>
          </w:tcPr>
          <w:p w14:paraId="50595F4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3.1856</w:t>
            </w:r>
          </w:p>
        </w:tc>
        <w:tc>
          <w:tcPr>
            <w:tcW w:w="1624" w:type="dxa"/>
            <w:noWrap/>
            <w:vAlign w:val="center"/>
            <w:hideMark/>
          </w:tcPr>
          <w:p w14:paraId="0FA83F5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0.001679</w:t>
            </w:r>
          </w:p>
        </w:tc>
      </w:tr>
      <w:tr w:rsidR="002025EF" w:rsidRPr="00ED4366" w14:paraId="13047B17" w14:textId="77777777" w:rsidTr="00521591">
        <w:trPr>
          <w:trHeight w:val="330"/>
          <w:jc w:val="center"/>
        </w:trPr>
        <w:tc>
          <w:tcPr>
            <w:tcW w:w="2523" w:type="dxa"/>
            <w:noWrap/>
            <w:vAlign w:val="center"/>
            <w:hideMark/>
          </w:tcPr>
          <w:p w14:paraId="2C38782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Asymmetric dimethylarginine</w:t>
            </w:r>
          </w:p>
        </w:tc>
        <w:tc>
          <w:tcPr>
            <w:tcW w:w="1623" w:type="dxa"/>
            <w:noWrap/>
            <w:vAlign w:val="center"/>
            <w:hideMark/>
          </w:tcPr>
          <w:p w14:paraId="0D6683A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-3.5119</w:t>
            </w:r>
          </w:p>
        </w:tc>
        <w:tc>
          <w:tcPr>
            <w:tcW w:w="1623" w:type="dxa"/>
            <w:noWrap/>
            <w:vAlign w:val="center"/>
            <w:hideMark/>
          </w:tcPr>
          <w:p w14:paraId="30D47CF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0.000726</w:t>
            </w:r>
          </w:p>
        </w:tc>
        <w:tc>
          <w:tcPr>
            <w:tcW w:w="1623" w:type="dxa"/>
            <w:noWrap/>
            <w:vAlign w:val="center"/>
            <w:hideMark/>
          </w:tcPr>
          <w:p w14:paraId="62CA385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3.1388</w:t>
            </w:r>
          </w:p>
        </w:tc>
        <w:tc>
          <w:tcPr>
            <w:tcW w:w="1624" w:type="dxa"/>
            <w:noWrap/>
            <w:vAlign w:val="center"/>
            <w:hideMark/>
          </w:tcPr>
          <w:p w14:paraId="02E1299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0.001843</w:t>
            </w:r>
          </w:p>
        </w:tc>
      </w:tr>
      <w:tr w:rsidR="002025EF" w:rsidRPr="00ED4366" w14:paraId="07282FAA" w14:textId="77777777" w:rsidTr="00521591">
        <w:trPr>
          <w:trHeight w:val="330"/>
          <w:jc w:val="center"/>
        </w:trPr>
        <w:tc>
          <w:tcPr>
            <w:tcW w:w="2523" w:type="dxa"/>
            <w:noWrap/>
            <w:vAlign w:val="center"/>
            <w:hideMark/>
          </w:tcPr>
          <w:p w14:paraId="2DF2EBE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Citrulline</w:t>
            </w:r>
          </w:p>
        </w:tc>
        <w:tc>
          <w:tcPr>
            <w:tcW w:w="1623" w:type="dxa"/>
            <w:noWrap/>
            <w:vAlign w:val="center"/>
            <w:hideMark/>
          </w:tcPr>
          <w:p w14:paraId="5B51303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3.5018</w:t>
            </w:r>
          </w:p>
        </w:tc>
        <w:tc>
          <w:tcPr>
            <w:tcW w:w="1623" w:type="dxa"/>
            <w:noWrap/>
            <w:vAlign w:val="center"/>
            <w:hideMark/>
          </w:tcPr>
          <w:p w14:paraId="54B3C7B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0.000751</w:t>
            </w:r>
          </w:p>
        </w:tc>
        <w:tc>
          <w:tcPr>
            <w:tcW w:w="1623" w:type="dxa"/>
            <w:noWrap/>
            <w:vAlign w:val="center"/>
            <w:hideMark/>
          </w:tcPr>
          <w:p w14:paraId="100246A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3.1245</w:t>
            </w:r>
          </w:p>
        </w:tc>
        <w:tc>
          <w:tcPr>
            <w:tcW w:w="1624" w:type="dxa"/>
            <w:noWrap/>
            <w:vAlign w:val="center"/>
            <w:hideMark/>
          </w:tcPr>
          <w:p w14:paraId="425D0F7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0.001877</w:t>
            </w:r>
          </w:p>
        </w:tc>
      </w:tr>
      <w:tr w:rsidR="002025EF" w:rsidRPr="00ED4366" w14:paraId="6FDF7B85" w14:textId="77777777" w:rsidTr="00521591">
        <w:trPr>
          <w:trHeight w:val="330"/>
          <w:jc w:val="center"/>
        </w:trPr>
        <w:tc>
          <w:tcPr>
            <w:tcW w:w="2523" w:type="dxa"/>
            <w:noWrap/>
            <w:vAlign w:val="center"/>
            <w:hideMark/>
          </w:tcPr>
          <w:p w14:paraId="2BB94CE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43:4</w:t>
            </w:r>
          </w:p>
        </w:tc>
        <w:tc>
          <w:tcPr>
            <w:tcW w:w="1623" w:type="dxa"/>
            <w:noWrap/>
            <w:vAlign w:val="center"/>
            <w:hideMark/>
          </w:tcPr>
          <w:p w14:paraId="7EC7D99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-3.4356</w:t>
            </w:r>
          </w:p>
        </w:tc>
        <w:tc>
          <w:tcPr>
            <w:tcW w:w="1623" w:type="dxa"/>
            <w:noWrap/>
            <w:vAlign w:val="center"/>
            <w:hideMark/>
          </w:tcPr>
          <w:p w14:paraId="53F42F8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0.000931</w:t>
            </w:r>
          </w:p>
        </w:tc>
        <w:tc>
          <w:tcPr>
            <w:tcW w:w="1623" w:type="dxa"/>
            <w:noWrap/>
            <w:vAlign w:val="center"/>
            <w:hideMark/>
          </w:tcPr>
          <w:p w14:paraId="59CF4F3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3.0313</w:t>
            </w:r>
          </w:p>
        </w:tc>
        <w:tc>
          <w:tcPr>
            <w:tcW w:w="1624" w:type="dxa"/>
            <w:noWrap/>
            <w:vAlign w:val="center"/>
            <w:hideMark/>
          </w:tcPr>
          <w:p w14:paraId="011DD0C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0.002294</w:t>
            </w:r>
          </w:p>
        </w:tc>
      </w:tr>
      <w:tr w:rsidR="002025EF" w:rsidRPr="00ED4366" w14:paraId="7C0FB306" w14:textId="77777777" w:rsidTr="00521591">
        <w:trPr>
          <w:trHeight w:val="330"/>
          <w:jc w:val="center"/>
        </w:trPr>
        <w:tc>
          <w:tcPr>
            <w:tcW w:w="2523" w:type="dxa"/>
            <w:noWrap/>
            <w:vAlign w:val="center"/>
            <w:hideMark/>
          </w:tcPr>
          <w:p w14:paraId="6B92889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31:2</w:t>
            </w:r>
          </w:p>
        </w:tc>
        <w:tc>
          <w:tcPr>
            <w:tcW w:w="1623" w:type="dxa"/>
            <w:noWrap/>
            <w:vAlign w:val="center"/>
            <w:hideMark/>
          </w:tcPr>
          <w:p w14:paraId="6F8FD89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-3.417</w:t>
            </w:r>
          </w:p>
        </w:tc>
        <w:tc>
          <w:tcPr>
            <w:tcW w:w="1623" w:type="dxa"/>
            <w:noWrap/>
            <w:vAlign w:val="center"/>
            <w:hideMark/>
          </w:tcPr>
          <w:p w14:paraId="7C75AFF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0.000988</w:t>
            </w:r>
          </w:p>
        </w:tc>
        <w:tc>
          <w:tcPr>
            <w:tcW w:w="1623" w:type="dxa"/>
            <w:noWrap/>
            <w:vAlign w:val="center"/>
            <w:hideMark/>
          </w:tcPr>
          <w:p w14:paraId="49EC61B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3.0053</w:t>
            </w:r>
          </w:p>
        </w:tc>
        <w:tc>
          <w:tcPr>
            <w:tcW w:w="1624" w:type="dxa"/>
            <w:noWrap/>
            <w:vAlign w:val="center"/>
            <w:hideMark/>
          </w:tcPr>
          <w:p w14:paraId="0C6E3C6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0.002401</w:t>
            </w:r>
          </w:p>
        </w:tc>
      </w:tr>
      <w:tr w:rsidR="002025EF" w:rsidRPr="00ED4366" w14:paraId="548A06BF" w14:textId="77777777" w:rsidTr="00521591">
        <w:trPr>
          <w:trHeight w:val="330"/>
          <w:jc w:val="center"/>
        </w:trPr>
        <w:tc>
          <w:tcPr>
            <w:tcW w:w="2523" w:type="dxa"/>
            <w:noWrap/>
            <w:vAlign w:val="center"/>
            <w:hideMark/>
          </w:tcPr>
          <w:p w14:paraId="0153E033"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43:6</w:t>
            </w:r>
          </w:p>
        </w:tc>
        <w:tc>
          <w:tcPr>
            <w:tcW w:w="1623" w:type="dxa"/>
            <w:noWrap/>
            <w:vAlign w:val="center"/>
            <w:hideMark/>
          </w:tcPr>
          <w:p w14:paraId="09CCB11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-3.3844</w:t>
            </w:r>
          </w:p>
        </w:tc>
        <w:tc>
          <w:tcPr>
            <w:tcW w:w="1623" w:type="dxa"/>
            <w:noWrap/>
            <w:vAlign w:val="center"/>
            <w:hideMark/>
          </w:tcPr>
          <w:p w14:paraId="0CB35BF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0.001096</w:t>
            </w:r>
          </w:p>
        </w:tc>
        <w:tc>
          <w:tcPr>
            <w:tcW w:w="1623" w:type="dxa"/>
            <w:noWrap/>
            <w:vAlign w:val="center"/>
            <w:hideMark/>
          </w:tcPr>
          <w:p w14:paraId="57DAC03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2.96</w:t>
            </w:r>
          </w:p>
        </w:tc>
        <w:tc>
          <w:tcPr>
            <w:tcW w:w="1624" w:type="dxa"/>
            <w:noWrap/>
            <w:vAlign w:val="center"/>
            <w:hideMark/>
          </w:tcPr>
          <w:p w14:paraId="7E0D051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0.002607</w:t>
            </w:r>
          </w:p>
        </w:tc>
      </w:tr>
      <w:tr w:rsidR="002025EF" w:rsidRPr="00ED4366" w14:paraId="739123A5" w14:textId="77777777" w:rsidTr="00521591">
        <w:trPr>
          <w:trHeight w:val="330"/>
          <w:jc w:val="center"/>
        </w:trPr>
        <w:tc>
          <w:tcPr>
            <w:tcW w:w="2523" w:type="dxa"/>
            <w:noWrap/>
            <w:vAlign w:val="center"/>
            <w:hideMark/>
          </w:tcPr>
          <w:p w14:paraId="4E31A5B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38:2</w:t>
            </w:r>
          </w:p>
        </w:tc>
        <w:tc>
          <w:tcPr>
            <w:tcW w:w="1623" w:type="dxa"/>
            <w:noWrap/>
            <w:vAlign w:val="center"/>
            <w:hideMark/>
          </w:tcPr>
          <w:p w14:paraId="61AFB05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-3.3813</w:t>
            </w:r>
          </w:p>
        </w:tc>
        <w:tc>
          <w:tcPr>
            <w:tcW w:w="1623" w:type="dxa"/>
            <w:noWrap/>
            <w:vAlign w:val="center"/>
            <w:hideMark/>
          </w:tcPr>
          <w:p w14:paraId="2C0C659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0.001107</w:t>
            </w:r>
          </w:p>
        </w:tc>
        <w:tc>
          <w:tcPr>
            <w:tcW w:w="1623" w:type="dxa"/>
            <w:noWrap/>
            <w:vAlign w:val="center"/>
            <w:hideMark/>
          </w:tcPr>
          <w:p w14:paraId="72A28BA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2.9557</w:t>
            </w:r>
          </w:p>
        </w:tc>
        <w:tc>
          <w:tcPr>
            <w:tcW w:w="1624" w:type="dxa"/>
            <w:noWrap/>
            <w:vAlign w:val="center"/>
            <w:hideMark/>
          </w:tcPr>
          <w:p w14:paraId="60D557A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0.002607</w:t>
            </w:r>
          </w:p>
        </w:tc>
      </w:tr>
      <w:tr w:rsidR="002025EF" w:rsidRPr="00ED4366" w14:paraId="0AF8C149" w14:textId="77777777" w:rsidTr="00521591">
        <w:trPr>
          <w:trHeight w:val="330"/>
          <w:jc w:val="center"/>
        </w:trPr>
        <w:tc>
          <w:tcPr>
            <w:tcW w:w="2523" w:type="dxa"/>
            <w:noWrap/>
            <w:vAlign w:val="center"/>
            <w:hideMark/>
          </w:tcPr>
          <w:p w14:paraId="221159B1"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29:2</w:t>
            </w:r>
          </w:p>
        </w:tc>
        <w:tc>
          <w:tcPr>
            <w:tcW w:w="1623" w:type="dxa"/>
            <w:noWrap/>
            <w:vAlign w:val="center"/>
            <w:hideMark/>
          </w:tcPr>
          <w:p w14:paraId="0EAAB2B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-3.3784</w:t>
            </w:r>
          </w:p>
        </w:tc>
        <w:tc>
          <w:tcPr>
            <w:tcW w:w="1623" w:type="dxa"/>
            <w:noWrap/>
            <w:vAlign w:val="center"/>
            <w:hideMark/>
          </w:tcPr>
          <w:p w14:paraId="4597FBE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0.001118</w:t>
            </w:r>
          </w:p>
        </w:tc>
        <w:tc>
          <w:tcPr>
            <w:tcW w:w="1623" w:type="dxa"/>
            <w:noWrap/>
            <w:vAlign w:val="center"/>
            <w:hideMark/>
          </w:tcPr>
          <w:p w14:paraId="72A71DA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2.9518</w:t>
            </w:r>
          </w:p>
        </w:tc>
        <w:tc>
          <w:tcPr>
            <w:tcW w:w="1624" w:type="dxa"/>
            <w:noWrap/>
            <w:vAlign w:val="center"/>
            <w:hideMark/>
          </w:tcPr>
          <w:p w14:paraId="1028DED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0.002607</w:t>
            </w:r>
          </w:p>
        </w:tc>
      </w:tr>
      <w:tr w:rsidR="002025EF" w:rsidRPr="00ED4366" w14:paraId="4D8DA28E" w14:textId="77777777" w:rsidTr="00521591">
        <w:trPr>
          <w:trHeight w:val="330"/>
          <w:jc w:val="center"/>
        </w:trPr>
        <w:tc>
          <w:tcPr>
            <w:tcW w:w="2523" w:type="dxa"/>
            <w:noWrap/>
            <w:vAlign w:val="center"/>
            <w:hideMark/>
          </w:tcPr>
          <w:p w14:paraId="041BBA5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PE 36:2</w:t>
            </w:r>
          </w:p>
        </w:tc>
        <w:tc>
          <w:tcPr>
            <w:tcW w:w="1623" w:type="dxa"/>
            <w:noWrap/>
            <w:vAlign w:val="center"/>
            <w:hideMark/>
          </w:tcPr>
          <w:p w14:paraId="36C7F3D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-3.3057</w:t>
            </w:r>
          </w:p>
        </w:tc>
        <w:tc>
          <w:tcPr>
            <w:tcW w:w="1623" w:type="dxa"/>
            <w:noWrap/>
            <w:vAlign w:val="center"/>
            <w:hideMark/>
          </w:tcPr>
          <w:p w14:paraId="2FE187D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0.001407</w:t>
            </w:r>
          </w:p>
        </w:tc>
        <w:tc>
          <w:tcPr>
            <w:tcW w:w="1623" w:type="dxa"/>
            <w:noWrap/>
            <w:vAlign w:val="center"/>
            <w:hideMark/>
          </w:tcPr>
          <w:p w14:paraId="7A24568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2.8518</w:t>
            </w:r>
          </w:p>
        </w:tc>
        <w:tc>
          <w:tcPr>
            <w:tcW w:w="1624" w:type="dxa"/>
            <w:noWrap/>
            <w:vAlign w:val="center"/>
            <w:hideMark/>
          </w:tcPr>
          <w:p w14:paraId="5F18980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0.00324</w:t>
            </w:r>
          </w:p>
        </w:tc>
      </w:tr>
      <w:tr w:rsidR="002025EF" w:rsidRPr="00ED4366" w14:paraId="63339026" w14:textId="77777777" w:rsidTr="00521591">
        <w:trPr>
          <w:trHeight w:val="330"/>
          <w:jc w:val="center"/>
        </w:trPr>
        <w:tc>
          <w:tcPr>
            <w:tcW w:w="2523" w:type="dxa"/>
            <w:noWrap/>
            <w:vAlign w:val="center"/>
            <w:hideMark/>
          </w:tcPr>
          <w:p w14:paraId="4DA2032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Serine</w:t>
            </w:r>
          </w:p>
        </w:tc>
        <w:tc>
          <w:tcPr>
            <w:tcW w:w="1623" w:type="dxa"/>
            <w:noWrap/>
            <w:vAlign w:val="center"/>
            <w:hideMark/>
          </w:tcPr>
          <w:p w14:paraId="5B5F68F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3.2895</w:t>
            </w:r>
          </w:p>
        </w:tc>
        <w:tc>
          <w:tcPr>
            <w:tcW w:w="1623" w:type="dxa"/>
            <w:noWrap/>
            <w:vAlign w:val="center"/>
            <w:hideMark/>
          </w:tcPr>
          <w:p w14:paraId="764A093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0.00148</w:t>
            </w:r>
          </w:p>
        </w:tc>
        <w:tc>
          <w:tcPr>
            <w:tcW w:w="1623" w:type="dxa"/>
            <w:noWrap/>
            <w:vAlign w:val="center"/>
            <w:hideMark/>
          </w:tcPr>
          <w:p w14:paraId="114F919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2.8296</w:t>
            </w:r>
          </w:p>
        </w:tc>
        <w:tc>
          <w:tcPr>
            <w:tcW w:w="1624" w:type="dxa"/>
            <w:noWrap/>
            <w:vAlign w:val="center"/>
            <w:hideMark/>
          </w:tcPr>
          <w:p w14:paraId="349214C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0.003344</w:t>
            </w:r>
          </w:p>
        </w:tc>
      </w:tr>
      <w:tr w:rsidR="002025EF" w:rsidRPr="00ED4366" w14:paraId="05D595B6" w14:textId="77777777" w:rsidTr="00521591">
        <w:trPr>
          <w:trHeight w:val="330"/>
          <w:jc w:val="center"/>
        </w:trPr>
        <w:tc>
          <w:tcPr>
            <w:tcW w:w="2523" w:type="dxa"/>
            <w:noWrap/>
            <w:vAlign w:val="center"/>
            <w:hideMark/>
          </w:tcPr>
          <w:p w14:paraId="4C2DDFB0"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34:3</w:t>
            </w:r>
          </w:p>
        </w:tc>
        <w:tc>
          <w:tcPr>
            <w:tcW w:w="1623" w:type="dxa"/>
            <w:noWrap/>
            <w:vAlign w:val="center"/>
            <w:hideMark/>
          </w:tcPr>
          <w:p w14:paraId="16EB53A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-3.2873</w:t>
            </w:r>
          </w:p>
        </w:tc>
        <w:tc>
          <w:tcPr>
            <w:tcW w:w="1623" w:type="dxa"/>
            <w:noWrap/>
            <w:vAlign w:val="center"/>
            <w:hideMark/>
          </w:tcPr>
          <w:p w14:paraId="5CF4288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0.001491</w:t>
            </w:r>
          </w:p>
        </w:tc>
        <w:tc>
          <w:tcPr>
            <w:tcW w:w="1623" w:type="dxa"/>
            <w:noWrap/>
            <w:vAlign w:val="center"/>
            <w:hideMark/>
          </w:tcPr>
          <w:p w14:paraId="1DC358C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2.8267</w:t>
            </w:r>
          </w:p>
        </w:tc>
        <w:tc>
          <w:tcPr>
            <w:tcW w:w="1624" w:type="dxa"/>
            <w:noWrap/>
            <w:vAlign w:val="center"/>
            <w:hideMark/>
          </w:tcPr>
          <w:p w14:paraId="6A31715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0.003344</w:t>
            </w:r>
          </w:p>
        </w:tc>
      </w:tr>
      <w:tr w:rsidR="002025EF" w:rsidRPr="00ED4366" w14:paraId="1FBDDFBE" w14:textId="77777777" w:rsidTr="00521591">
        <w:trPr>
          <w:trHeight w:val="330"/>
          <w:jc w:val="center"/>
        </w:trPr>
        <w:tc>
          <w:tcPr>
            <w:tcW w:w="2523" w:type="dxa"/>
            <w:noWrap/>
            <w:vAlign w:val="center"/>
            <w:hideMark/>
          </w:tcPr>
          <w:p w14:paraId="6DDD13B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43:5</w:t>
            </w:r>
          </w:p>
        </w:tc>
        <w:tc>
          <w:tcPr>
            <w:tcW w:w="1623" w:type="dxa"/>
            <w:noWrap/>
            <w:vAlign w:val="center"/>
            <w:hideMark/>
          </w:tcPr>
          <w:p w14:paraId="554996C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-3.2609</w:t>
            </w:r>
          </w:p>
        </w:tc>
        <w:tc>
          <w:tcPr>
            <w:tcW w:w="1623" w:type="dxa"/>
            <w:noWrap/>
            <w:vAlign w:val="center"/>
            <w:hideMark/>
          </w:tcPr>
          <w:p w14:paraId="032A986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0.001619</w:t>
            </w:r>
          </w:p>
        </w:tc>
        <w:tc>
          <w:tcPr>
            <w:tcW w:w="1623" w:type="dxa"/>
            <w:noWrap/>
            <w:vAlign w:val="center"/>
            <w:hideMark/>
          </w:tcPr>
          <w:p w14:paraId="14266DA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2.7908</w:t>
            </w:r>
          </w:p>
        </w:tc>
        <w:tc>
          <w:tcPr>
            <w:tcW w:w="1624" w:type="dxa"/>
            <w:noWrap/>
            <w:vAlign w:val="center"/>
            <w:hideMark/>
          </w:tcPr>
          <w:p w14:paraId="21499AA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0.003586</w:t>
            </w:r>
          </w:p>
        </w:tc>
      </w:tr>
      <w:tr w:rsidR="002025EF" w:rsidRPr="00ED4366" w14:paraId="07694281" w14:textId="77777777" w:rsidTr="00521591">
        <w:trPr>
          <w:trHeight w:val="330"/>
          <w:jc w:val="center"/>
        </w:trPr>
        <w:tc>
          <w:tcPr>
            <w:tcW w:w="2523" w:type="dxa"/>
            <w:noWrap/>
            <w:vAlign w:val="center"/>
            <w:hideMark/>
          </w:tcPr>
          <w:p w14:paraId="523D39EA"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35:2</w:t>
            </w:r>
          </w:p>
        </w:tc>
        <w:tc>
          <w:tcPr>
            <w:tcW w:w="1623" w:type="dxa"/>
            <w:noWrap/>
            <w:vAlign w:val="center"/>
            <w:hideMark/>
          </w:tcPr>
          <w:p w14:paraId="11E3A13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-3.1667</w:t>
            </w:r>
          </w:p>
        </w:tc>
        <w:tc>
          <w:tcPr>
            <w:tcW w:w="1623" w:type="dxa"/>
            <w:noWrap/>
            <w:vAlign w:val="center"/>
            <w:hideMark/>
          </w:tcPr>
          <w:p w14:paraId="64ABD72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0.002165</w:t>
            </w:r>
          </w:p>
        </w:tc>
        <w:tc>
          <w:tcPr>
            <w:tcW w:w="1623" w:type="dxa"/>
            <w:noWrap/>
            <w:vAlign w:val="center"/>
            <w:hideMark/>
          </w:tcPr>
          <w:p w14:paraId="2F6AB54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2.6645</w:t>
            </w:r>
          </w:p>
        </w:tc>
        <w:tc>
          <w:tcPr>
            <w:tcW w:w="1624" w:type="dxa"/>
            <w:noWrap/>
            <w:vAlign w:val="center"/>
            <w:hideMark/>
          </w:tcPr>
          <w:p w14:paraId="2BB9867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0.004737</w:t>
            </w:r>
          </w:p>
        </w:tc>
      </w:tr>
      <w:tr w:rsidR="002025EF" w:rsidRPr="00ED4366" w14:paraId="7EC1D20A" w14:textId="77777777" w:rsidTr="00521591">
        <w:trPr>
          <w:trHeight w:val="330"/>
          <w:jc w:val="center"/>
        </w:trPr>
        <w:tc>
          <w:tcPr>
            <w:tcW w:w="2523" w:type="dxa"/>
            <w:noWrap/>
            <w:vAlign w:val="center"/>
            <w:hideMark/>
          </w:tcPr>
          <w:p w14:paraId="6C29013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symmetric dimethylarginine</w:t>
            </w:r>
          </w:p>
        </w:tc>
        <w:tc>
          <w:tcPr>
            <w:tcW w:w="1623" w:type="dxa"/>
            <w:noWrap/>
            <w:vAlign w:val="center"/>
            <w:hideMark/>
          </w:tcPr>
          <w:p w14:paraId="7C20773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-3.1388</w:t>
            </w:r>
          </w:p>
        </w:tc>
        <w:tc>
          <w:tcPr>
            <w:tcW w:w="1623" w:type="dxa"/>
            <w:noWrap/>
            <w:vAlign w:val="center"/>
            <w:hideMark/>
          </w:tcPr>
          <w:p w14:paraId="048A69E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0.002358</w:t>
            </w:r>
          </w:p>
        </w:tc>
        <w:tc>
          <w:tcPr>
            <w:tcW w:w="1623" w:type="dxa"/>
            <w:noWrap/>
            <w:vAlign w:val="center"/>
            <w:hideMark/>
          </w:tcPr>
          <w:p w14:paraId="4D0D6C3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2.6274</w:t>
            </w:r>
          </w:p>
        </w:tc>
        <w:tc>
          <w:tcPr>
            <w:tcW w:w="1624" w:type="dxa"/>
            <w:noWrap/>
            <w:vAlign w:val="center"/>
            <w:hideMark/>
          </w:tcPr>
          <w:p w14:paraId="16FCE3F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0.005095</w:t>
            </w:r>
          </w:p>
        </w:tc>
      </w:tr>
      <w:tr w:rsidR="002025EF" w:rsidRPr="00ED4366" w14:paraId="3576ADA5" w14:textId="77777777" w:rsidTr="00521591">
        <w:trPr>
          <w:trHeight w:val="330"/>
          <w:jc w:val="center"/>
        </w:trPr>
        <w:tc>
          <w:tcPr>
            <w:tcW w:w="2523" w:type="dxa"/>
            <w:noWrap/>
            <w:vAlign w:val="center"/>
            <w:hideMark/>
          </w:tcPr>
          <w:p w14:paraId="6CA3D7F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Myristic acid</w:t>
            </w:r>
          </w:p>
        </w:tc>
        <w:tc>
          <w:tcPr>
            <w:tcW w:w="1623" w:type="dxa"/>
            <w:noWrap/>
            <w:vAlign w:val="center"/>
            <w:hideMark/>
          </w:tcPr>
          <w:p w14:paraId="64A22FF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2.9993</w:t>
            </w:r>
          </w:p>
        </w:tc>
        <w:tc>
          <w:tcPr>
            <w:tcW w:w="1623" w:type="dxa"/>
            <w:noWrap/>
            <w:vAlign w:val="center"/>
            <w:hideMark/>
          </w:tcPr>
          <w:p w14:paraId="3D17314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0.003583</w:t>
            </w:r>
          </w:p>
        </w:tc>
        <w:tc>
          <w:tcPr>
            <w:tcW w:w="1623" w:type="dxa"/>
            <w:noWrap/>
            <w:vAlign w:val="center"/>
            <w:hideMark/>
          </w:tcPr>
          <w:p w14:paraId="3DCB72F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2.4458</w:t>
            </w:r>
          </w:p>
        </w:tc>
        <w:tc>
          <w:tcPr>
            <w:tcW w:w="1624" w:type="dxa"/>
            <w:noWrap/>
            <w:vAlign w:val="center"/>
            <w:hideMark/>
          </w:tcPr>
          <w:p w14:paraId="41069B0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0.007608</w:t>
            </w:r>
          </w:p>
        </w:tc>
      </w:tr>
      <w:tr w:rsidR="002025EF" w:rsidRPr="00ED4366" w14:paraId="6CC0A52E" w14:textId="77777777" w:rsidTr="00521591">
        <w:trPr>
          <w:trHeight w:val="330"/>
          <w:jc w:val="center"/>
        </w:trPr>
        <w:tc>
          <w:tcPr>
            <w:tcW w:w="2523" w:type="dxa"/>
            <w:noWrap/>
            <w:vAlign w:val="center"/>
            <w:hideMark/>
          </w:tcPr>
          <w:p w14:paraId="24F052B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38:6</w:t>
            </w:r>
          </w:p>
        </w:tc>
        <w:tc>
          <w:tcPr>
            <w:tcW w:w="1623" w:type="dxa"/>
            <w:noWrap/>
            <w:vAlign w:val="center"/>
            <w:hideMark/>
          </w:tcPr>
          <w:p w14:paraId="32A1B35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2.9949</w:t>
            </w:r>
          </w:p>
        </w:tc>
        <w:tc>
          <w:tcPr>
            <w:tcW w:w="1623" w:type="dxa"/>
            <w:noWrap/>
            <w:vAlign w:val="center"/>
            <w:hideMark/>
          </w:tcPr>
          <w:p w14:paraId="0069ABF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0.00363</w:t>
            </w:r>
          </w:p>
        </w:tc>
        <w:tc>
          <w:tcPr>
            <w:tcW w:w="1623" w:type="dxa"/>
            <w:noWrap/>
            <w:vAlign w:val="center"/>
            <w:hideMark/>
          </w:tcPr>
          <w:p w14:paraId="70F694F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2.4401</w:t>
            </w:r>
          </w:p>
        </w:tc>
        <w:tc>
          <w:tcPr>
            <w:tcW w:w="1624" w:type="dxa"/>
            <w:noWrap/>
            <w:vAlign w:val="center"/>
            <w:hideMark/>
          </w:tcPr>
          <w:p w14:paraId="3EBCD19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0.007608</w:t>
            </w:r>
          </w:p>
        </w:tc>
      </w:tr>
      <w:tr w:rsidR="002025EF" w:rsidRPr="00ED4366" w14:paraId="1548C645" w14:textId="77777777" w:rsidTr="00521591">
        <w:trPr>
          <w:trHeight w:val="330"/>
          <w:jc w:val="center"/>
        </w:trPr>
        <w:tc>
          <w:tcPr>
            <w:tcW w:w="2523" w:type="dxa"/>
            <w:noWrap/>
            <w:vAlign w:val="center"/>
            <w:hideMark/>
          </w:tcPr>
          <w:p w14:paraId="358DB911"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Leucine</w:t>
            </w:r>
          </w:p>
        </w:tc>
        <w:tc>
          <w:tcPr>
            <w:tcW w:w="1623" w:type="dxa"/>
            <w:noWrap/>
            <w:vAlign w:val="center"/>
            <w:hideMark/>
          </w:tcPr>
          <w:p w14:paraId="1901959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2.9928</w:t>
            </w:r>
          </w:p>
        </w:tc>
        <w:tc>
          <w:tcPr>
            <w:tcW w:w="1623" w:type="dxa"/>
            <w:noWrap/>
            <w:vAlign w:val="center"/>
            <w:hideMark/>
          </w:tcPr>
          <w:p w14:paraId="6CD5C36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0.003652</w:t>
            </w:r>
          </w:p>
        </w:tc>
        <w:tc>
          <w:tcPr>
            <w:tcW w:w="1623" w:type="dxa"/>
            <w:noWrap/>
            <w:vAlign w:val="center"/>
            <w:hideMark/>
          </w:tcPr>
          <w:p w14:paraId="5FB76EE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2.4375</w:t>
            </w:r>
          </w:p>
        </w:tc>
        <w:tc>
          <w:tcPr>
            <w:tcW w:w="1624" w:type="dxa"/>
            <w:noWrap/>
            <w:vAlign w:val="center"/>
            <w:hideMark/>
          </w:tcPr>
          <w:p w14:paraId="1B25D42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0.007608</w:t>
            </w:r>
          </w:p>
        </w:tc>
      </w:tr>
      <w:tr w:rsidR="002025EF" w:rsidRPr="00ED4366" w14:paraId="4F6F4FF5" w14:textId="77777777" w:rsidTr="00521591">
        <w:trPr>
          <w:trHeight w:val="330"/>
          <w:jc w:val="center"/>
        </w:trPr>
        <w:tc>
          <w:tcPr>
            <w:tcW w:w="2523" w:type="dxa"/>
            <w:noWrap/>
            <w:vAlign w:val="center"/>
            <w:hideMark/>
          </w:tcPr>
          <w:p w14:paraId="23EB005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34:4</w:t>
            </w:r>
          </w:p>
        </w:tc>
        <w:tc>
          <w:tcPr>
            <w:tcW w:w="1623" w:type="dxa"/>
            <w:noWrap/>
            <w:vAlign w:val="center"/>
            <w:hideMark/>
          </w:tcPr>
          <w:p w14:paraId="0978B0B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2.9438</w:t>
            </w:r>
          </w:p>
        </w:tc>
        <w:tc>
          <w:tcPr>
            <w:tcW w:w="1623" w:type="dxa"/>
            <w:noWrap/>
            <w:vAlign w:val="center"/>
            <w:hideMark/>
          </w:tcPr>
          <w:p w14:paraId="762055A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0.004217</w:t>
            </w:r>
          </w:p>
        </w:tc>
        <w:tc>
          <w:tcPr>
            <w:tcW w:w="1623" w:type="dxa"/>
            <w:noWrap/>
            <w:vAlign w:val="center"/>
            <w:hideMark/>
          </w:tcPr>
          <w:p w14:paraId="5182436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2.375</w:t>
            </w:r>
          </w:p>
        </w:tc>
        <w:tc>
          <w:tcPr>
            <w:tcW w:w="1624" w:type="dxa"/>
            <w:noWrap/>
            <w:vAlign w:val="center"/>
            <w:hideMark/>
          </w:tcPr>
          <w:p w14:paraId="0D60A38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0.008599</w:t>
            </w:r>
          </w:p>
        </w:tc>
      </w:tr>
      <w:tr w:rsidR="002025EF" w:rsidRPr="00ED4366" w14:paraId="5E03696F" w14:textId="77777777" w:rsidTr="00521591">
        <w:trPr>
          <w:trHeight w:val="330"/>
          <w:jc w:val="center"/>
        </w:trPr>
        <w:tc>
          <w:tcPr>
            <w:tcW w:w="2523" w:type="dxa"/>
            <w:noWrap/>
            <w:vAlign w:val="center"/>
            <w:hideMark/>
          </w:tcPr>
          <w:p w14:paraId="7C5B4DE1"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Isoleucine</w:t>
            </w:r>
          </w:p>
        </w:tc>
        <w:tc>
          <w:tcPr>
            <w:tcW w:w="1623" w:type="dxa"/>
            <w:noWrap/>
            <w:vAlign w:val="center"/>
            <w:hideMark/>
          </w:tcPr>
          <w:p w14:paraId="55C7B5C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2.943</w:t>
            </w:r>
          </w:p>
        </w:tc>
        <w:tc>
          <w:tcPr>
            <w:tcW w:w="1623" w:type="dxa"/>
            <w:noWrap/>
            <w:vAlign w:val="center"/>
            <w:hideMark/>
          </w:tcPr>
          <w:p w14:paraId="6996B6D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0.004226</w:t>
            </w:r>
          </w:p>
        </w:tc>
        <w:tc>
          <w:tcPr>
            <w:tcW w:w="1623" w:type="dxa"/>
            <w:noWrap/>
            <w:vAlign w:val="center"/>
            <w:hideMark/>
          </w:tcPr>
          <w:p w14:paraId="55F049F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2.3741</w:t>
            </w:r>
          </w:p>
        </w:tc>
        <w:tc>
          <w:tcPr>
            <w:tcW w:w="1624" w:type="dxa"/>
            <w:noWrap/>
            <w:vAlign w:val="center"/>
            <w:hideMark/>
          </w:tcPr>
          <w:p w14:paraId="7E53557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0.008599</w:t>
            </w:r>
          </w:p>
        </w:tc>
      </w:tr>
      <w:tr w:rsidR="002025EF" w:rsidRPr="00ED4366" w14:paraId="62A13A15" w14:textId="77777777" w:rsidTr="00521591">
        <w:trPr>
          <w:trHeight w:val="330"/>
          <w:jc w:val="center"/>
        </w:trPr>
        <w:tc>
          <w:tcPr>
            <w:tcW w:w="2523" w:type="dxa"/>
            <w:noWrap/>
            <w:vAlign w:val="center"/>
            <w:hideMark/>
          </w:tcPr>
          <w:p w14:paraId="43F0BD0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Fumarate</w:t>
            </w:r>
          </w:p>
        </w:tc>
        <w:tc>
          <w:tcPr>
            <w:tcW w:w="1623" w:type="dxa"/>
            <w:noWrap/>
            <w:vAlign w:val="center"/>
            <w:hideMark/>
          </w:tcPr>
          <w:p w14:paraId="0590E9D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-2.8888</w:t>
            </w:r>
          </w:p>
        </w:tc>
        <w:tc>
          <w:tcPr>
            <w:tcW w:w="1623" w:type="dxa"/>
            <w:noWrap/>
            <w:vAlign w:val="center"/>
            <w:hideMark/>
          </w:tcPr>
          <w:p w14:paraId="2366F82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0.004945</w:t>
            </w:r>
          </w:p>
        </w:tc>
        <w:tc>
          <w:tcPr>
            <w:tcW w:w="1623" w:type="dxa"/>
            <w:noWrap/>
            <w:vAlign w:val="center"/>
            <w:hideMark/>
          </w:tcPr>
          <w:p w14:paraId="404BBCD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2.3059</w:t>
            </w:r>
          </w:p>
        </w:tc>
        <w:tc>
          <w:tcPr>
            <w:tcW w:w="1624" w:type="dxa"/>
            <w:noWrap/>
            <w:vAlign w:val="center"/>
            <w:hideMark/>
          </w:tcPr>
          <w:p w14:paraId="3498BD4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0.009946</w:t>
            </w:r>
          </w:p>
        </w:tc>
      </w:tr>
      <w:tr w:rsidR="002025EF" w:rsidRPr="00ED4366" w14:paraId="6050C685" w14:textId="77777777" w:rsidTr="00521591">
        <w:trPr>
          <w:trHeight w:val="330"/>
          <w:jc w:val="center"/>
        </w:trPr>
        <w:tc>
          <w:tcPr>
            <w:tcW w:w="2523" w:type="dxa"/>
            <w:noWrap/>
            <w:vAlign w:val="center"/>
            <w:hideMark/>
          </w:tcPr>
          <w:p w14:paraId="5E3E1ECE"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41:4</w:t>
            </w:r>
          </w:p>
        </w:tc>
        <w:tc>
          <w:tcPr>
            <w:tcW w:w="1623" w:type="dxa"/>
            <w:noWrap/>
            <w:vAlign w:val="center"/>
            <w:hideMark/>
          </w:tcPr>
          <w:p w14:paraId="1030A34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-2.8644</w:t>
            </w:r>
          </w:p>
        </w:tc>
        <w:tc>
          <w:tcPr>
            <w:tcW w:w="1623" w:type="dxa"/>
            <w:noWrap/>
            <w:vAlign w:val="center"/>
            <w:hideMark/>
          </w:tcPr>
          <w:p w14:paraId="34F37CA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0.005305</w:t>
            </w:r>
          </w:p>
        </w:tc>
        <w:tc>
          <w:tcPr>
            <w:tcW w:w="1623" w:type="dxa"/>
            <w:noWrap/>
            <w:vAlign w:val="center"/>
            <w:hideMark/>
          </w:tcPr>
          <w:p w14:paraId="7C01170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2.2754</w:t>
            </w:r>
          </w:p>
        </w:tc>
        <w:tc>
          <w:tcPr>
            <w:tcW w:w="1624" w:type="dxa"/>
            <w:noWrap/>
            <w:vAlign w:val="center"/>
            <w:hideMark/>
          </w:tcPr>
          <w:p w14:paraId="50DD995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0.010549</w:t>
            </w:r>
          </w:p>
        </w:tc>
      </w:tr>
      <w:tr w:rsidR="002025EF" w:rsidRPr="00ED4366" w14:paraId="5B3B8C52" w14:textId="77777777" w:rsidTr="00521591">
        <w:trPr>
          <w:trHeight w:val="330"/>
          <w:jc w:val="center"/>
        </w:trPr>
        <w:tc>
          <w:tcPr>
            <w:tcW w:w="2523" w:type="dxa"/>
            <w:noWrap/>
            <w:vAlign w:val="center"/>
            <w:hideMark/>
          </w:tcPr>
          <w:p w14:paraId="15DCB855"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36:6</w:t>
            </w:r>
          </w:p>
        </w:tc>
        <w:tc>
          <w:tcPr>
            <w:tcW w:w="1623" w:type="dxa"/>
            <w:noWrap/>
            <w:vAlign w:val="center"/>
            <w:hideMark/>
          </w:tcPr>
          <w:p w14:paraId="4F984A7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2.8489</w:t>
            </w:r>
          </w:p>
        </w:tc>
        <w:tc>
          <w:tcPr>
            <w:tcW w:w="1623" w:type="dxa"/>
            <w:noWrap/>
            <w:vAlign w:val="center"/>
            <w:hideMark/>
          </w:tcPr>
          <w:p w14:paraId="206D191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0.005546</w:t>
            </w:r>
          </w:p>
        </w:tc>
        <w:tc>
          <w:tcPr>
            <w:tcW w:w="1623" w:type="dxa"/>
            <w:noWrap/>
            <w:vAlign w:val="center"/>
            <w:hideMark/>
          </w:tcPr>
          <w:p w14:paraId="1469204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2.2561</w:t>
            </w:r>
          </w:p>
        </w:tc>
        <w:tc>
          <w:tcPr>
            <w:tcW w:w="1624" w:type="dxa"/>
            <w:noWrap/>
            <w:vAlign w:val="center"/>
            <w:hideMark/>
          </w:tcPr>
          <w:p w14:paraId="2007830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0.010904</w:t>
            </w:r>
          </w:p>
        </w:tc>
      </w:tr>
      <w:tr w:rsidR="002025EF" w:rsidRPr="00ED4366" w14:paraId="5B6D1555" w14:textId="77777777" w:rsidTr="00521591">
        <w:trPr>
          <w:trHeight w:val="330"/>
          <w:jc w:val="center"/>
        </w:trPr>
        <w:tc>
          <w:tcPr>
            <w:tcW w:w="2523" w:type="dxa"/>
            <w:noWrap/>
            <w:vAlign w:val="center"/>
            <w:hideMark/>
          </w:tcPr>
          <w:p w14:paraId="168316A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lastRenderedPageBreak/>
              <w:t>C18 Ceramide</w:t>
            </w:r>
          </w:p>
        </w:tc>
        <w:tc>
          <w:tcPr>
            <w:tcW w:w="1623" w:type="dxa"/>
            <w:noWrap/>
            <w:vAlign w:val="center"/>
            <w:hideMark/>
          </w:tcPr>
          <w:p w14:paraId="3E080D7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-2.8299</w:t>
            </w:r>
          </w:p>
        </w:tc>
        <w:tc>
          <w:tcPr>
            <w:tcW w:w="1623" w:type="dxa"/>
            <w:noWrap/>
            <w:vAlign w:val="center"/>
            <w:hideMark/>
          </w:tcPr>
          <w:p w14:paraId="55F91BB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0.005853</w:t>
            </w:r>
          </w:p>
        </w:tc>
        <w:tc>
          <w:tcPr>
            <w:tcW w:w="1623" w:type="dxa"/>
            <w:noWrap/>
            <w:vAlign w:val="center"/>
            <w:hideMark/>
          </w:tcPr>
          <w:p w14:paraId="50A92FF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2.2326</w:t>
            </w:r>
          </w:p>
        </w:tc>
        <w:tc>
          <w:tcPr>
            <w:tcW w:w="1624" w:type="dxa"/>
            <w:noWrap/>
            <w:vAlign w:val="center"/>
            <w:hideMark/>
          </w:tcPr>
          <w:p w14:paraId="05A30E6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0.011381</w:t>
            </w:r>
          </w:p>
        </w:tc>
      </w:tr>
      <w:tr w:rsidR="002025EF" w:rsidRPr="00ED4366" w14:paraId="4980E975" w14:textId="77777777" w:rsidTr="00521591">
        <w:trPr>
          <w:trHeight w:val="330"/>
          <w:jc w:val="center"/>
        </w:trPr>
        <w:tc>
          <w:tcPr>
            <w:tcW w:w="2523" w:type="dxa"/>
            <w:noWrap/>
            <w:vAlign w:val="center"/>
            <w:hideMark/>
          </w:tcPr>
          <w:p w14:paraId="02D83E6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38:5</w:t>
            </w:r>
          </w:p>
        </w:tc>
        <w:tc>
          <w:tcPr>
            <w:tcW w:w="1623" w:type="dxa"/>
            <w:noWrap/>
            <w:vAlign w:val="center"/>
            <w:hideMark/>
          </w:tcPr>
          <w:p w14:paraId="3CDE340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2.7704</w:t>
            </w:r>
          </w:p>
        </w:tc>
        <w:tc>
          <w:tcPr>
            <w:tcW w:w="1623" w:type="dxa"/>
            <w:noWrap/>
            <w:vAlign w:val="center"/>
            <w:hideMark/>
          </w:tcPr>
          <w:p w14:paraId="337DF49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0.006923</w:t>
            </w:r>
          </w:p>
        </w:tc>
        <w:tc>
          <w:tcPr>
            <w:tcW w:w="1623" w:type="dxa"/>
            <w:noWrap/>
            <w:vAlign w:val="center"/>
            <w:hideMark/>
          </w:tcPr>
          <w:p w14:paraId="021E0B3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2.1597</w:t>
            </w:r>
          </w:p>
        </w:tc>
        <w:tc>
          <w:tcPr>
            <w:tcW w:w="1624" w:type="dxa"/>
            <w:noWrap/>
            <w:vAlign w:val="center"/>
            <w:hideMark/>
          </w:tcPr>
          <w:p w14:paraId="55A22C0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0.013314</w:t>
            </w:r>
          </w:p>
        </w:tc>
      </w:tr>
      <w:tr w:rsidR="002025EF" w:rsidRPr="00ED4366" w14:paraId="55AFAE98" w14:textId="77777777" w:rsidTr="00521591">
        <w:trPr>
          <w:trHeight w:val="330"/>
          <w:jc w:val="center"/>
        </w:trPr>
        <w:tc>
          <w:tcPr>
            <w:tcW w:w="2523" w:type="dxa"/>
            <w:noWrap/>
            <w:vAlign w:val="center"/>
            <w:hideMark/>
          </w:tcPr>
          <w:p w14:paraId="71890C3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28:1</w:t>
            </w:r>
          </w:p>
        </w:tc>
        <w:tc>
          <w:tcPr>
            <w:tcW w:w="1623" w:type="dxa"/>
            <w:noWrap/>
            <w:vAlign w:val="center"/>
            <w:hideMark/>
          </w:tcPr>
          <w:p w14:paraId="31A6643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-2.7613</w:t>
            </w:r>
          </w:p>
        </w:tc>
        <w:tc>
          <w:tcPr>
            <w:tcW w:w="1623" w:type="dxa"/>
            <w:noWrap/>
            <w:vAlign w:val="center"/>
            <w:hideMark/>
          </w:tcPr>
          <w:p w14:paraId="57602BE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0.007103</w:t>
            </w:r>
          </w:p>
        </w:tc>
        <w:tc>
          <w:tcPr>
            <w:tcW w:w="1623" w:type="dxa"/>
            <w:noWrap/>
            <w:vAlign w:val="center"/>
            <w:hideMark/>
          </w:tcPr>
          <w:p w14:paraId="1F825D5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2.1485</w:t>
            </w:r>
          </w:p>
        </w:tc>
        <w:tc>
          <w:tcPr>
            <w:tcW w:w="1624" w:type="dxa"/>
            <w:noWrap/>
            <w:vAlign w:val="center"/>
            <w:hideMark/>
          </w:tcPr>
          <w:p w14:paraId="6744CE6A"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0.013512</w:t>
            </w:r>
          </w:p>
        </w:tc>
      </w:tr>
      <w:tr w:rsidR="002025EF" w:rsidRPr="00ED4366" w14:paraId="66AC9D2A" w14:textId="77777777" w:rsidTr="00521591">
        <w:trPr>
          <w:trHeight w:val="330"/>
          <w:jc w:val="center"/>
        </w:trPr>
        <w:tc>
          <w:tcPr>
            <w:tcW w:w="2523" w:type="dxa"/>
            <w:noWrap/>
            <w:vAlign w:val="center"/>
            <w:hideMark/>
          </w:tcPr>
          <w:p w14:paraId="4FC9E13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33:2</w:t>
            </w:r>
          </w:p>
        </w:tc>
        <w:tc>
          <w:tcPr>
            <w:tcW w:w="1623" w:type="dxa"/>
            <w:noWrap/>
            <w:vAlign w:val="center"/>
            <w:hideMark/>
          </w:tcPr>
          <w:p w14:paraId="0ED31A8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-2.7536</w:t>
            </w:r>
          </w:p>
        </w:tc>
        <w:tc>
          <w:tcPr>
            <w:tcW w:w="1623" w:type="dxa"/>
            <w:noWrap/>
            <w:vAlign w:val="center"/>
            <w:hideMark/>
          </w:tcPr>
          <w:p w14:paraId="53ADBBC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0.007257</w:t>
            </w:r>
          </w:p>
        </w:tc>
        <w:tc>
          <w:tcPr>
            <w:tcW w:w="1623" w:type="dxa"/>
            <w:noWrap/>
            <w:vAlign w:val="center"/>
            <w:hideMark/>
          </w:tcPr>
          <w:p w14:paraId="4B09C27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2.1392</w:t>
            </w:r>
          </w:p>
        </w:tc>
        <w:tc>
          <w:tcPr>
            <w:tcW w:w="1624" w:type="dxa"/>
            <w:noWrap/>
            <w:vAlign w:val="center"/>
            <w:hideMark/>
          </w:tcPr>
          <w:p w14:paraId="50765520"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0.013656</w:t>
            </w:r>
          </w:p>
        </w:tc>
      </w:tr>
      <w:tr w:rsidR="002025EF" w:rsidRPr="00ED4366" w14:paraId="2B98926E" w14:textId="77777777" w:rsidTr="00521591">
        <w:trPr>
          <w:trHeight w:val="330"/>
          <w:jc w:val="center"/>
        </w:trPr>
        <w:tc>
          <w:tcPr>
            <w:tcW w:w="2523" w:type="dxa"/>
            <w:noWrap/>
            <w:vAlign w:val="center"/>
            <w:hideMark/>
          </w:tcPr>
          <w:p w14:paraId="07164DB8"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39:3</w:t>
            </w:r>
          </w:p>
        </w:tc>
        <w:tc>
          <w:tcPr>
            <w:tcW w:w="1623" w:type="dxa"/>
            <w:noWrap/>
            <w:vAlign w:val="center"/>
            <w:hideMark/>
          </w:tcPr>
          <w:p w14:paraId="7DB0502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-2.7433</w:t>
            </w:r>
          </w:p>
        </w:tc>
        <w:tc>
          <w:tcPr>
            <w:tcW w:w="1623" w:type="dxa"/>
            <w:noWrap/>
            <w:vAlign w:val="center"/>
            <w:hideMark/>
          </w:tcPr>
          <w:p w14:paraId="7000C15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0.00747</w:t>
            </w:r>
          </w:p>
        </w:tc>
        <w:tc>
          <w:tcPr>
            <w:tcW w:w="1623" w:type="dxa"/>
            <w:noWrap/>
            <w:vAlign w:val="center"/>
            <w:hideMark/>
          </w:tcPr>
          <w:p w14:paraId="6806DFBB"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2.1267</w:t>
            </w:r>
          </w:p>
        </w:tc>
        <w:tc>
          <w:tcPr>
            <w:tcW w:w="1624" w:type="dxa"/>
            <w:noWrap/>
            <w:vAlign w:val="center"/>
            <w:hideMark/>
          </w:tcPr>
          <w:p w14:paraId="6AC1E5C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0.013906</w:t>
            </w:r>
          </w:p>
        </w:tc>
      </w:tr>
      <w:tr w:rsidR="002025EF" w:rsidRPr="00ED4366" w14:paraId="4445E692" w14:textId="77777777" w:rsidTr="00521591">
        <w:trPr>
          <w:trHeight w:val="330"/>
          <w:jc w:val="center"/>
        </w:trPr>
        <w:tc>
          <w:tcPr>
            <w:tcW w:w="2523" w:type="dxa"/>
            <w:noWrap/>
            <w:vAlign w:val="center"/>
            <w:hideMark/>
          </w:tcPr>
          <w:p w14:paraId="173653F7"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Succinate</w:t>
            </w:r>
          </w:p>
        </w:tc>
        <w:tc>
          <w:tcPr>
            <w:tcW w:w="1623" w:type="dxa"/>
            <w:noWrap/>
            <w:vAlign w:val="center"/>
            <w:hideMark/>
          </w:tcPr>
          <w:p w14:paraId="1A3FE19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-2.5078</w:t>
            </w:r>
          </w:p>
        </w:tc>
        <w:tc>
          <w:tcPr>
            <w:tcW w:w="1623" w:type="dxa"/>
            <w:noWrap/>
            <w:vAlign w:val="center"/>
            <w:hideMark/>
          </w:tcPr>
          <w:p w14:paraId="1FBDC31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0.014122</w:t>
            </w:r>
          </w:p>
        </w:tc>
        <w:tc>
          <w:tcPr>
            <w:tcW w:w="1623" w:type="dxa"/>
            <w:noWrap/>
            <w:vAlign w:val="center"/>
            <w:hideMark/>
          </w:tcPr>
          <w:p w14:paraId="4DF2C29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1.8501</w:t>
            </w:r>
          </w:p>
        </w:tc>
        <w:tc>
          <w:tcPr>
            <w:tcW w:w="1624" w:type="dxa"/>
            <w:noWrap/>
            <w:vAlign w:val="center"/>
            <w:hideMark/>
          </w:tcPr>
          <w:p w14:paraId="751F13C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0.026015</w:t>
            </w:r>
          </w:p>
        </w:tc>
      </w:tr>
      <w:tr w:rsidR="002025EF" w:rsidRPr="00ED4366" w14:paraId="6586DA9A" w14:textId="77777777" w:rsidTr="00521591">
        <w:trPr>
          <w:trHeight w:val="330"/>
          <w:jc w:val="center"/>
        </w:trPr>
        <w:tc>
          <w:tcPr>
            <w:tcW w:w="2523" w:type="dxa"/>
            <w:noWrap/>
            <w:vAlign w:val="center"/>
            <w:hideMark/>
          </w:tcPr>
          <w:p w14:paraId="48AB5ADC"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Glutamine</w:t>
            </w:r>
          </w:p>
        </w:tc>
        <w:tc>
          <w:tcPr>
            <w:tcW w:w="1623" w:type="dxa"/>
            <w:noWrap/>
            <w:vAlign w:val="center"/>
            <w:hideMark/>
          </w:tcPr>
          <w:p w14:paraId="70C9925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2.4985</w:t>
            </w:r>
          </w:p>
        </w:tc>
        <w:tc>
          <w:tcPr>
            <w:tcW w:w="1623" w:type="dxa"/>
            <w:noWrap/>
            <w:vAlign w:val="center"/>
            <w:hideMark/>
          </w:tcPr>
          <w:p w14:paraId="0001284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0.014469</w:t>
            </w:r>
          </w:p>
        </w:tc>
        <w:tc>
          <w:tcPr>
            <w:tcW w:w="1623" w:type="dxa"/>
            <w:noWrap/>
            <w:vAlign w:val="center"/>
            <w:hideMark/>
          </w:tcPr>
          <w:p w14:paraId="4773A0BC"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1.8396</w:t>
            </w:r>
          </w:p>
        </w:tc>
        <w:tc>
          <w:tcPr>
            <w:tcW w:w="1624" w:type="dxa"/>
            <w:noWrap/>
            <w:vAlign w:val="center"/>
            <w:hideMark/>
          </w:tcPr>
          <w:p w14:paraId="39EA1DD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0.026376</w:t>
            </w:r>
          </w:p>
        </w:tc>
      </w:tr>
      <w:tr w:rsidR="002025EF" w:rsidRPr="00ED4366" w14:paraId="56B246A8" w14:textId="77777777" w:rsidTr="00521591">
        <w:trPr>
          <w:trHeight w:val="330"/>
          <w:jc w:val="center"/>
        </w:trPr>
        <w:tc>
          <w:tcPr>
            <w:tcW w:w="2523" w:type="dxa"/>
            <w:noWrap/>
            <w:vAlign w:val="center"/>
            <w:hideMark/>
          </w:tcPr>
          <w:p w14:paraId="017D3392"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42:6</w:t>
            </w:r>
          </w:p>
        </w:tc>
        <w:tc>
          <w:tcPr>
            <w:tcW w:w="1623" w:type="dxa"/>
            <w:noWrap/>
            <w:vAlign w:val="center"/>
            <w:hideMark/>
          </w:tcPr>
          <w:p w14:paraId="3B30118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2.4183</w:t>
            </w:r>
          </w:p>
        </w:tc>
        <w:tc>
          <w:tcPr>
            <w:tcW w:w="1623" w:type="dxa"/>
            <w:noWrap/>
            <w:vAlign w:val="center"/>
            <w:hideMark/>
          </w:tcPr>
          <w:p w14:paraId="3E1E19D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0.017807</w:t>
            </w:r>
          </w:p>
        </w:tc>
        <w:tc>
          <w:tcPr>
            <w:tcW w:w="1623" w:type="dxa"/>
            <w:noWrap/>
            <w:vAlign w:val="center"/>
            <w:hideMark/>
          </w:tcPr>
          <w:p w14:paraId="23D1A38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1.7494</w:t>
            </w:r>
          </w:p>
        </w:tc>
        <w:tc>
          <w:tcPr>
            <w:tcW w:w="1624" w:type="dxa"/>
            <w:noWrap/>
            <w:vAlign w:val="center"/>
            <w:hideMark/>
          </w:tcPr>
          <w:p w14:paraId="3C7B066D"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0.032125</w:t>
            </w:r>
          </w:p>
        </w:tc>
      </w:tr>
      <w:tr w:rsidR="002025EF" w:rsidRPr="00ED4366" w14:paraId="31B4F93B" w14:textId="77777777" w:rsidTr="00521591">
        <w:trPr>
          <w:trHeight w:val="330"/>
          <w:jc w:val="center"/>
        </w:trPr>
        <w:tc>
          <w:tcPr>
            <w:tcW w:w="2523" w:type="dxa"/>
            <w:noWrap/>
            <w:vAlign w:val="center"/>
            <w:hideMark/>
          </w:tcPr>
          <w:p w14:paraId="104D8AAD"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41:5</w:t>
            </w:r>
          </w:p>
        </w:tc>
        <w:tc>
          <w:tcPr>
            <w:tcW w:w="1623" w:type="dxa"/>
            <w:noWrap/>
            <w:vAlign w:val="center"/>
            <w:hideMark/>
          </w:tcPr>
          <w:p w14:paraId="09CDDB0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-2.412</w:t>
            </w:r>
          </w:p>
        </w:tc>
        <w:tc>
          <w:tcPr>
            <w:tcW w:w="1623" w:type="dxa"/>
            <w:noWrap/>
            <w:vAlign w:val="center"/>
            <w:hideMark/>
          </w:tcPr>
          <w:p w14:paraId="3959512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0.018097</w:t>
            </w:r>
          </w:p>
        </w:tc>
        <w:tc>
          <w:tcPr>
            <w:tcW w:w="1623" w:type="dxa"/>
            <w:noWrap/>
            <w:vAlign w:val="center"/>
            <w:hideMark/>
          </w:tcPr>
          <w:p w14:paraId="328AE6F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1.7424</w:t>
            </w:r>
          </w:p>
        </w:tc>
        <w:tc>
          <w:tcPr>
            <w:tcW w:w="1624" w:type="dxa"/>
            <w:noWrap/>
            <w:vAlign w:val="center"/>
            <w:hideMark/>
          </w:tcPr>
          <w:p w14:paraId="15CB422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0.032316</w:t>
            </w:r>
          </w:p>
        </w:tc>
      </w:tr>
      <w:tr w:rsidR="002025EF" w:rsidRPr="00ED4366" w14:paraId="6FF583E7" w14:textId="77777777" w:rsidTr="00521591">
        <w:trPr>
          <w:trHeight w:val="330"/>
          <w:jc w:val="center"/>
        </w:trPr>
        <w:tc>
          <w:tcPr>
            <w:tcW w:w="2523" w:type="dxa"/>
            <w:noWrap/>
            <w:vAlign w:val="center"/>
            <w:hideMark/>
          </w:tcPr>
          <w:p w14:paraId="06CA0EF9"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35:3</w:t>
            </w:r>
          </w:p>
        </w:tc>
        <w:tc>
          <w:tcPr>
            <w:tcW w:w="1623" w:type="dxa"/>
            <w:noWrap/>
            <w:vAlign w:val="center"/>
            <w:hideMark/>
          </w:tcPr>
          <w:p w14:paraId="10AD2553"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-2.3957</w:t>
            </w:r>
          </w:p>
        </w:tc>
        <w:tc>
          <w:tcPr>
            <w:tcW w:w="1623" w:type="dxa"/>
            <w:noWrap/>
            <w:vAlign w:val="center"/>
            <w:hideMark/>
          </w:tcPr>
          <w:p w14:paraId="5D7DA3D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0.018864</w:t>
            </w:r>
          </w:p>
        </w:tc>
        <w:tc>
          <w:tcPr>
            <w:tcW w:w="1623" w:type="dxa"/>
            <w:noWrap/>
            <w:vAlign w:val="center"/>
            <w:hideMark/>
          </w:tcPr>
          <w:p w14:paraId="38033BE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1.7244</w:t>
            </w:r>
          </w:p>
        </w:tc>
        <w:tc>
          <w:tcPr>
            <w:tcW w:w="1624" w:type="dxa"/>
            <w:noWrap/>
            <w:vAlign w:val="center"/>
            <w:hideMark/>
          </w:tcPr>
          <w:p w14:paraId="6F1E1416"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0.033346</w:t>
            </w:r>
          </w:p>
        </w:tc>
      </w:tr>
      <w:tr w:rsidR="002025EF" w:rsidRPr="00ED4366" w14:paraId="343991DB" w14:textId="77777777" w:rsidTr="00521591">
        <w:trPr>
          <w:trHeight w:val="330"/>
          <w:jc w:val="center"/>
        </w:trPr>
        <w:tc>
          <w:tcPr>
            <w:tcW w:w="2523" w:type="dxa"/>
            <w:noWrap/>
            <w:vAlign w:val="center"/>
            <w:hideMark/>
          </w:tcPr>
          <w:p w14:paraId="38D2351F"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Palmitoleic acid</w:t>
            </w:r>
          </w:p>
        </w:tc>
        <w:tc>
          <w:tcPr>
            <w:tcW w:w="1623" w:type="dxa"/>
            <w:noWrap/>
            <w:vAlign w:val="center"/>
            <w:hideMark/>
          </w:tcPr>
          <w:p w14:paraId="734CB801"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2.3691</w:t>
            </w:r>
          </w:p>
        </w:tc>
        <w:tc>
          <w:tcPr>
            <w:tcW w:w="1623" w:type="dxa"/>
            <w:noWrap/>
            <w:vAlign w:val="center"/>
            <w:hideMark/>
          </w:tcPr>
          <w:p w14:paraId="613C051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0.020181</w:t>
            </w:r>
          </w:p>
        </w:tc>
        <w:tc>
          <w:tcPr>
            <w:tcW w:w="1623" w:type="dxa"/>
            <w:noWrap/>
            <w:vAlign w:val="center"/>
            <w:hideMark/>
          </w:tcPr>
          <w:p w14:paraId="569BE73F"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1.6951</w:t>
            </w:r>
          </w:p>
        </w:tc>
        <w:tc>
          <w:tcPr>
            <w:tcW w:w="1624" w:type="dxa"/>
            <w:noWrap/>
            <w:vAlign w:val="center"/>
            <w:hideMark/>
          </w:tcPr>
          <w:p w14:paraId="360335F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0.035317</w:t>
            </w:r>
          </w:p>
        </w:tc>
      </w:tr>
      <w:tr w:rsidR="002025EF" w:rsidRPr="00ED4366" w14:paraId="2A83D637" w14:textId="77777777" w:rsidTr="00521591">
        <w:trPr>
          <w:trHeight w:val="330"/>
          <w:jc w:val="center"/>
        </w:trPr>
        <w:tc>
          <w:tcPr>
            <w:tcW w:w="2523" w:type="dxa"/>
            <w:noWrap/>
            <w:vAlign w:val="center"/>
            <w:hideMark/>
          </w:tcPr>
          <w:p w14:paraId="1F9D4B96"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PC 28:0</w:t>
            </w:r>
          </w:p>
        </w:tc>
        <w:tc>
          <w:tcPr>
            <w:tcW w:w="1623" w:type="dxa"/>
            <w:noWrap/>
            <w:vAlign w:val="center"/>
            <w:hideMark/>
          </w:tcPr>
          <w:p w14:paraId="706988D7"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-2.3016</w:t>
            </w:r>
          </w:p>
        </w:tc>
        <w:tc>
          <w:tcPr>
            <w:tcW w:w="1623" w:type="dxa"/>
            <w:noWrap/>
            <w:vAlign w:val="center"/>
            <w:hideMark/>
          </w:tcPr>
          <w:p w14:paraId="1BB387A9"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0.023897</w:t>
            </w:r>
          </w:p>
        </w:tc>
        <w:tc>
          <w:tcPr>
            <w:tcW w:w="1623" w:type="dxa"/>
            <w:noWrap/>
            <w:vAlign w:val="center"/>
            <w:hideMark/>
          </w:tcPr>
          <w:p w14:paraId="51681312"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1.6217</w:t>
            </w:r>
          </w:p>
        </w:tc>
        <w:tc>
          <w:tcPr>
            <w:tcW w:w="1624" w:type="dxa"/>
            <w:noWrap/>
            <w:vAlign w:val="center"/>
            <w:hideMark/>
          </w:tcPr>
          <w:p w14:paraId="20B0679E"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0.041406</w:t>
            </w:r>
          </w:p>
        </w:tc>
      </w:tr>
      <w:tr w:rsidR="00521591" w:rsidRPr="00ED4366" w14:paraId="09773A17" w14:textId="77777777" w:rsidTr="00521591">
        <w:trPr>
          <w:trHeight w:val="330"/>
          <w:jc w:val="center"/>
        </w:trPr>
        <w:tc>
          <w:tcPr>
            <w:tcW w:w="2523" w:type="dxa"/>
            <w:tcBorders>
              <w:bottom w:val="single" w:sz="4" w:space="0" w:color="auto"/>
            </w:tcBorders>
            <w:noWrap/>
            <w:vAlign w:val="center"/>
            <w:hideMark/>
          </w:tcPr>
          <w:p w14:paraId="1EBDD034" w14:textId="77777777" w:rsidR="00521591" w:rsidRPr="00ED4366" w:rsidRDefault="00521591" w:rsidP="00521591">
            <w:pPr>
              <w:spacing w:line="360" w:lineRule="auto"/>
              <w:jc w:val="left"/>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PE 38:4</w:t>
            </w:r>
          </w:p>
        </w:tc>
        <w:tc>
          <w:tcPr>
            <w:tcW w:w="1623" w:type="dxa"/>
            <w:tcBorders>
              <w:bottom w:val="single" w:sz="4" w:space="0" w:color="auto"/>
            </w:tcBorders>
            <w:noWrap/>
            <w:vAlign w:val="center"/>
            <w:hideMark/>
          </w:tcPr>
          <w:p w14:paraId="72E914A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-2.263</w:t>
            </w:r>
          </w:p>
        </w:tc>
        <w:tc>
          <w:tcPr>
            <w:tcW w:w="1623" w:type="dxa"/>
            <w:tcBorders>
              <w:bottom w:val="single" w:sz="4" w:space="0" w:color="auto"/>
            </w:tcBorders>
            <w:noWrap/>
            <w:vAlign w:val="center"/>
            <w:hideMark/>
          </w:tcPr>
          <w:p w14:paraId="72CA72F4"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0.026277</w:t>
            </w:r>
          </w:p>
        </w:tc>
        <w:tc>
          <w:tcPr>
            <w:tcW w:w="1623" w:type="dxa"/>
            <w:tcBorders>
              <w:bottom w:val="single" w:sz="4" w:space="0" w:color="auto"/>
            </w:tcBorders>
            <w:noWrap/>
            <w:vAlign w:val="center"/>
            <w:hideMark/>
          </w:tcPr>
          <w:p w14:paraId="5BA8F9A5"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1.5804</w:t>
            </w:r>
          </w:p>
        </w:tc>
        <w:tc>
          <w:tcPr>
            <w:tcW w:w="1624" w:type="dxa"/>
            <w:tcBorders>
              <w:bottom w:val="single" w:sz="4" w:space="0" w:color="auto"/>
            </w:tcBorders>
            <w:noWrap/>
            <w:vAlign w:val="center"/>
            <w:hideMark/>
          </w:tcPr>
          <w:p w14:paraId="7C7E0448" w14:textId="77777777" w:rsidR="00521591" w:rsidRPr="00ED4366" w:rsidRDefault="00521591" w:rsidP="00521591">
            <w:pPr>
              <w:spacing w:line="360" w:lineRule="auto"/>
              <w:jc w:val="center"/>
              <w:rPr>
                <w:rFonts w:ascii="Times New Roman" w:hAnsi="Times New Roman" w:cs="Times New Roman"/>
                <w:sz w:val="22"/>
                <w:shd w:val="clear" w:color="auto" w:fill="FFFFFF"/>
              </w:rPr>
            </w:pPr>
            <w:r w:rsidRPr="00ED4366">
              <w:rPr>
                <w:rFonts w:ascii="Times New Roman" w:hAnsi="Times New Roman" w:cs="Times New Roman"/>
                <w:sz w:val="22"/>
                <w:shd w:val="clear" w:color="auto" w:fill="FFFFFF"/>
              </w:rPr>
              <w:t>0.045083</w:t>
            </w:r>
          </w:p>
        </w:tc>
      </w:tr>
    </w:tbl>
    <w:p w14:paraId="2DE32A92" w14:textId="77777777" w:rsidR="007778E6" w:rsidRPr="00ED4366" w:rsidRDefault="007778E6" w:rsidP="008C0365">
      <w:pPr>
        <w:spacing w:line="360" w:lineRule="auto"/>
        <w:rPr>
          <w:rFonts w:ascii="Times New Roman" w:hAnsi="Times New Roman" w:cs="Times New Roman"/>
          <w:b/>
          <w:sz w:val="24"/>
          <w:szCs w:val="24"/>
        </w:rPr>
      </w:pPr>
    </w:p>
    <w:p w14:paraId="627FE8B5" w14:textId="569BF44D" w:rsidR="00DF3808" w:rsidRPr="00ED4366" w:rsidRDefault="007778E6" w:rsidP="008C0365">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br w:type="page"/>
      </w:r>
    </w:p>
    <w:p w14:paraId="42111F92" w14:textId="33C72F90" w:rsidR="00DF3808" w:rsidRPr="00ED4366" w:rsidRDefault="00DF3808" w:rsidP="00DF3808">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lastRenderedPageBreak/>
        <w:t xml:space="preserve">Supplementary Table 2. </w:t>
      </w:r>
      <w:r w:rsidR="004C211B" w:rsidRPr="00ED4366">
        <w:rPr>
          <w:rFonts w:ascii="Times New Roman" w:hAnsi="Times New Roman" w:cs="Times New Roman"/>
          <w:b/>
          <w:sz w:val="24"/>
          <w:szCs w:val="24"/>
        </w:rPr>
        <w:t>List of the metabolites used for pathway analysis.</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1967"/>
        <w:gridCol w:w="1967"/>
        <w:gridCol w:w="1968"/>
      </w:tblGrid>
      <w:tr w:rsidR="004514F8" w:rsidRPr="00ED4366" w14:paraId="02634E42" w14:textId="77777777" w:rsidTr="004514F8">
        <w:trPr>
          <w:trHeight w:val="562"/>
          <w:jc w:val="center"/>
        </w:trPr>
        <w:tc>
          <w:tcPr>
            <w:tcW w:w="3114" w:type="dxa"/>
            <w:tcBorders>
              <w:top w:val="single" w:sz="4" w:space="0" w:color="auto"/>
              <w:bottom w:val="single" w:sz="4" w:space="0" w:color="auto"/>
            </w:tcBorders>
            <w:noWrap/>
            <w:vAlign w:val="center"/>
            <w:hideMark/>
          </w:tcPr>
          <w:p w14:paraId="5844783A" w14:textId="29A70500" w:rsidR="004514F8" w:rsidRPr="00ED4366" w:rsidRDefault="004514F8" w:rsidP="004514F8">
            <w:pPr>
              <w:widowControl/>
              <w:wordWrap/>
              <w:autoSpaceDE/>
              <w:autoSpaceDN/>
              <w:jc w:val="center"/>
              <w:rPr>
                <w:rFonts w:ascii="Times New Roman" w:eastAsia="Malgun Gothic" w:hAnsi="Times New Roman" w:cs="Times New Roman"/>
                <w:b/>
                <w:bCs/>
                <w:color w:val="000000"/>
                <w:kern w:val="0"/>
                <w:sz w:val="24"/>
              </w:rPr>
            </w:pPr>
            <w:r w:rsidRPr="00ED4366">
              <w:rPr>
                <w:rFonts w:ascii="Times New Roman" w:eastAsia="Malgun Gothic" w:hAnsi="Times New Roman" w:cs="Times New Roman"/>
                <w:b/>
                <w:bCs/>
                <w:color w:val="000000"/>
                <w:kern w:val="0"/>
                <w:sz w:val="24"/>
              </w:rPr>
              <w:t>Metabolites</w:t>
            </w:r>
          </w:p>
        </w:tc>
        <w:tc>
          <w:tcPr>
            <w:tcW w:w="1967" w:type="dxa"/>
            <w:tcBorders>
              <w:top w:val="single" w:sz="4" w:space="0" w:color="auto"/>
              <w:bottom w:val="single" w:sz="4" w:space="0" w:color="auto"/>
            </w:tcBorders>
            <w:noWrap/>
            <w:vAlign w:val="center"/>
            <w:hideMark/>
          </w:tcPr>
          <w:p w14:paraId="55C53A70" w14:textId="0777ABE4" w:rsidR="004514F8" w:rsidRPr="00ED4366" w:rsidRDefault="004514F8" w:rsidP="004514F8">
            <w:pPr>
              <w:widowControl/>
              <w:wordWrap/>
              <w:autoSpaceDE/>
              <w:autoSpaceDN/>
              <w:jc w:val="center"/>
              <w:rPr>
                <w:rFonts w:ascii="Times New Roman" w:eastAsia="Malgun Gothic" w:hAnsi="Times New Roman" w:cs="Times New Roman"/>
                <w:b/>
                <w:bCs/>
                <w:color w:val="000000"/>
                <w:kern w:val="0"/>
                <w:sz w:val="24"/>
              </w:rPr>
            </w:pPr>
            <w:r w:rsidRPr="00ED4366">
              <w:rPr>
                <w:rFonts w:ascii="Times New Roman" w:eastAsia="Malgun Gothic" w:hAnsi="Times New Roman" w:cs="Times New Roman"/>
                <w:b/>
                <w:bCs/>
                <w:color w:val="000000"/>
                <w:kern w:val="0"/>
                <w:sz w:val="24"/>
              </w:rPr>
              <w:t>HMDB ID</w:t>
            </w:r>
          </w:p>
        </w:tc>
        <w:tc>
          <w:tcPr>
            <w:tcW w:w="1967" w:type="dxa"/>
            <w:tcBorders>
              <w:top w:val="single" w:sz="4" w:space="0" w:color="auto"/>
              <w:bottom w:val="single" w:sz="4" w:space="0" w:color="auto"/>
            </w:tcBorders>
            <w:noWrap/>
            <w:vAlign w:val="center"/>
            <w:hideMark/>
          </w:tcPr>
          <w:p w14:paraId="0A5FC4B7" w14:textId="70CAE2EE" w:rsidR="004514F8" w:rsidRPr="00ED4366" w:rsidRDefault="004514F8" w:rsidP="004514F8">
            <w:pPr>
              <w:widowControl/>
              <w:wordWrap/>
              <w:autoSpaceDE/>
              <w:autoSpaceDN/>
              <w:jc w:val="center"/>
              <w:rPr>
                <w:rFonts w:ascii="Times New Roman" w:eastAsia="Malgun Gothic" w:hAnsi="Times New Roman" w:cs="Times New Roman"/>
                <w:b/>
                <w:bCs/>
                <w:color w:val="000000"/>
                <w:kern w:val="0"/>
                <w:sz w:val="24"/>
              </w:rPr>
            </w:pPr>
            <w:r w:rsidRPr="00ED4366">
              <w:rPr>
                <w:rFonts w:ascii="Times New Roman" w:eastAsia="Malgun Gothic" w:hAnsi="Times New Roman" w:cs="Times New Roman"/>
                <w:b/>
                <w:bCs/>
                <w:color w:val="000000"/>
                <w:kern w:val="0"/>
                <w:sz w:val="24"/>
              </w:rPr>
              <w:t>P-value</w:t>
            </w:r>
          </w:p>
        </w:tc>
        <w:tc>
          <w:tcPr>
            <w:tcW w:w="1968" w:type="dxa"/>
            <w:tcBorders>
              <w:top w:val="single" w:sz="4" w:space="0" w:color="auto"/>
              <w:bottom w:val="single" w:sz="4" w:space="0" w:color="auto"/>
            </w:tcBorders>
            <w:noWrap/>
            <w:vAlign w:val="center"/>
            <w:hideMark/>
          </w:tcPr>
          <w:p w14:paraId="170A54C9" w14:textId="77777777" w:rsidR="004514F8" w:rsidRPr="00ED4366" w:rsidRDefault="004514F8" w:rsidP="004514F8">
            <w:pPr>
              <w:widowControl/>
              <w:wordWrap/>
              <w:autoSpaceDE/>
              <w:autoSpaceDN/>
              <w:jc w:val="center"/>
              <w:rPr>
                <w:rFonts w:ascii="Times New Roman" w:eastAsia="Malgun Gothic" w:hAnsi="Times New Roman" w:cs="Times New Roman"/>
                <w:b/>
                <w:bCs/>
                <w:color w:val="000000"/>
                <w:kern w:val="0"/>
                <w:sz w:val="24"/>
              </w:rPr>
            </w:pPr>
            <w:r w:rsidRPr="00ED4366">
              <w:rPr>
                <w:rFonts w:ascii="Times New Roman" w:eastAsia="Malgun Gothic" w:hAnsi="Times New Roman" w:cs="Times New Roman"/>
                <w:b/>
                <w:bCs/>
                <w:color w:val="000000"/>
                <w:kern w:val="0"/>
                <w:sz w:val="24"/>
              </w:rPr>
              <w:t>FDR</w:t>
            </w:r>
          </w:p>
        </w:tc>
      </w:tr>
      <w:tr w:rsidR="004514F8" w:rsidRPr="00ED4366" w14:paraId="32AA894E" w14:textId="77777777" w:rsidTr="004514F8">
        <w:trPr>
          <w:trHeight w:val="330"/>
          <w:jc w:val="center"/>
        </w:trPr>
        <w:tc>
          <w:tcPr>
            <w:tcW w:w="3114" w:type="dxa"/>
            <w:tcBorders>
              <w:top w:val="single" w:sz="4" w:space="0" w:color="auto"/>
            </w:tcBorders>
            <w:noWrap/>
            <w:hideMark/>
          </w:tcPr>
          <w:p w14:paraId="36BDE60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C18(Plasm)LPE</w:t>
            </w:r>
          </w:p>
        </w:tc>
        <w:tc>
          <w:tcPr>
            <w:tcW w:w="1967" w:type="dxa"/>
            <w:tcBorders>
              <w:top w:val="single" w:sz="4" w:space="0" w:color="auto"/>
            </w:tcBorders>
            <w:noWrap/>
            <w:hideMark/>
          </w:tcPr>
          <w:p w14:paraId="2E2EB99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tcBorders>
              <w:top w:val="single" w:sz="4" w:space="0" w:color="auto"/>
            </w:tcBorders>
            <w:noWrap/>
            <w:hideMark/>
          </w:tcPr>
          <w:p w14:paraId="5193C4C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3.71E-23</w:t>
            </w:r>
          </w:p>
        </w:tc>
        <w:tc>
          <w:tcPr>
            <w:tcW w:w="1968" w:type="dxa"/>
            <w:tcBorders>
              <w:top w:val="single" w:sz="4" w:space="0" w:color="auto"/>
            </w:tcBorders>
            <w:noWrap/>
            <w:hideMark/>
          </w:tcPr>
          <w:p w14:paraId="2CF0F31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6.53E-21</w:t>
            </w:r>
          </w:p>
        </w:tc>
      </w:tr>
      <w:tr w:rsidR="004514F8" w:rsidRPr="00ED4366" w14:paraId="72A072A4" w14:textId="77777777" w:rsidTr="004514F8">
        <w:trPr>
          <w:trHeight w:val="330"/>
          <w:jc w:val="center"/>
        </w:trPr>
        <w:tc>
          <w:tcPr>
            <w:tcW w:w="3114" w:type="dxa"/>
            <w:noWrap/>
            <w:hideMark/>
          </w:tcPr>
          <w:p w14:paraId="536247E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33:6</w:t>
            </w:r>
          </w:p>
        </w:tc>
        <w:tc>
          <w:tcPr>
            <w:tcW w:w="1967" w:type="dxa"/>
            <w:noWrap/>
            <w:hideMark/>
          </w:tcPr>
          <w:p w14:paraId="7C6D6F9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0D5DD0D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1.64E-20</w:t>
            </w:r>
          </w:p>
        </w:tc>
        <w:tc>
          <w:tcPr>
            <w:tcW w:w="1968" w:type="dxa"/>
            <w:noWrap/>
            <w:hideMark/>
          </w:tcPr>
          <w:p w14:paraId="63208BC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1.45E-18</w:t>
            </w:r>
          </w:p>
        </w:tc>
      </w:tr>
      <w:tr w:rsidR="004514F8" w:rsidRPr="00ED4366" w14:paraId="7ED48BBC" w14:textId="77777777" w:rsidTr="004514F8">
        <w:trPr>
          <w:trHeight w:val="330"/>
          <w:jc w:val="center"/>
        </w:trPr>
        <w:tc>
          <w:tcPr>
            <w:tcW w:w="3114" w:type="dxa"/>
            <w:noWrap/>
            <w:hideMark/>
          </w:tcPr>
          <w:p w14:paraId="105AF3B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C18(Plasm)20:4 PE</w:t>
            </w:r>
          </w:p>
        </w:tc>
        <w:tc>
          <w:tcPr>
            <w:tcW w:w="1967" w:type="dxa"/>
            <w:noWrap/>
            <w:hideMark/>
          </w:tcPr>
          <w:p w14:paraId="0C4584B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HMDB0005779</w:t>
            </w:r>
          </w:p>
        </w:tc>
        <w:tc>
          <w:tcPr>
            <w:tcW w:w="1967" w:type="dxa"/>
            <w:noWrap/>
            <w:hideMark/>
          </w:tcPr>
          <w:p w14:paraId="6201E96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9.12E-20</w:t>
            </w:r>
          </w:p>
        </w:tc>
        <w:tc>
          <w:tcPr>
            <w:tcW w:w="1968" w:type="dxa"/>
            <w:noWrap/>
            <w:hideMark/>
          </w:tcPr>
          <w:p w14:paraId="7E64DF3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5.35E-18</w:t>
            </w:r>
          </w:p>
        </w:tc>
      </w:tr>
      <w:tr w:rsidR="004514F8" w:rsidRPr="00ED4366" w14:paraId="5AB0DC5D" w14:textId="77777777" w:rsidTr="004514F8">
        <w:trPr>
          <w:trHeight w:val="330"/>
          <w:jc w:val="center"/>
        </w:trPr>
        <w:tc>
          <w:tcPr>
            <w:tcW w:w="3114" w:type="dxa"/>
            <w:noWrap/>
            <w:hideMark/>
          </w:tcPr>
          <w:p w14:paraId="3B01993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32:0</w:t>
            </w:r>
          </w:p>
        </w:tc>
        <w:tc>
          <w:tcPr>
            <w:tcW w:w="1967" w:type="dxa"/>
            <w:noWrap/>
            <w:hideMark/>
          </w:tcPr>
          <w:p w14:paraId="475FBEC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HMDB0000564</w:t>
            </w:r>
          </w:p>
        </w:tc>
        <w:tc>
          <w:tcPr>
            <w:tcW w:w="1967" w:type="dxa"/>
            <w:noWrap/>
            <w:hideMark/>
          </w:tcPr>
          <w:p w14:paraId="3F27A6E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5.08E-19</w:t>
            </w:r>
          </w:p>
        </w:tc>
        <w:tc>
          <w:tcPr>
            <w:tcW w:w="1968" w:type="dxa"/>
            <w:noWrap/>
            <w:hideMark/>
          </w:tcPr>
          <w:p w14:paraId="6F3B8D8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2.23E-17</w:t>
            </w:r>
          </w:p>
        </w:tc>
      </w:tr>
      <w:tr w:rsidR="004514F8" w:rsidRPr="00ED4366" w14:paraId="652113F9" w14:textId="77777777" w:rsidTr="004514F8">
        <w:trPr>
          <w:trHeight w:val="330"/>
          <w:jc w:val="center"/>
        </w:trPr>
        <w:tc>
          <w:tcPr>
            <w:tcW w:w="3114" w:type="dxa"/>
            <w:noWrap/>
            <w:hideMark/>
          </w:tcPr>
          <w:p w14:paraId="4E02CCB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C18(Plasm)22:6 PE</w:t>
            </w:r>
          </w:p>
        </w:tc>
        <w:tc>
          <w:tcPr>
            <w:tcW w:w="1967" w:type="dxa"/>
            <w:noWrap/>
            <w:hideMark/>
          </w:tcPr>
          <w:p w14:paraId="5C73E4F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HMDB0011394</w:t>
            </w:r>
          </w:p>
        </w:tc>
        <w:tc>
          <w:tcPr>
            <w:tcW w:w="1967" w:type="dxa"/>
            <w:noWrap/>
            <w:hideMark/>
          </w:tcPr>
          <w:p w14:paraId="6523ADD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4.26E-16</w:t>
            </w:r>
          </w:p>
        </w:tc>
        <w:tc>
          <w:tcPr>
            <w:tcW w:w="1968" w:type="dxa"/>
            <w:noWrap/>
            <w:hideMark/>
          </w:tcPr>
          <w:p w14:paraId="24D0462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1.50E-14</w:t>
            </w:r>
          </w:p>
        </w:tc>
      </w:tr>
      <w:tr w:rsidR="004514F8" w:rsidRPr="00ED4366" w14:paraId="2B9A063B" w14:textId="77777777" w:rsidTr="004514F8">
        <w:trPr>
          <w:trHeight w:val="330"/>
          <w:jc w:val="center"/>
        </w:trPr>
        <w:tc>
          <w:tcPr>
            <w:tcW w:w="3114" w:type="dxa"/>
            <w:noWrap/>
            <w:hideMark/>
          </w:tcPr>
          <w:p w14:paraId="4108195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Docosahexaenoic acid</w:t>
            </w:r>
          </w:p>
        </w:tc>
        <w:tc>
          <w:tcPr>
            <w:tcW w:w="1967" w:type="dxa"/>
            <w:noWrap/>
            <w:hideMark/>
          </w:tcPr>
          <w:p w14:paraId="6EBFF47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HMDB0002183</w:t>
            </w:r>
          </w:p>
        </w:tc>
        <w:tc>
          <w:tcPr>
            <w:tcW w:w="1967" w:type="dxa"/>
            <w:noWrap/>
            <w:hideMark/>
          </w:tcPr>
          <w:p w14:paraId="55117FD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7.89E-16</w:t>
            </w:r>
          </w:p>
        </w:tc>
        <w:tc>
          <w:tcPr>
            <w:tcW w:w="1968" w:type="dxa"/>
            <w:noWrap/>
            <w:hideMark/>
          </w:tcPr>
          <w:p w14:paraId="1B6277C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2.32E-14</w:t>
            </w:r>
          </w:p>
        </w:tc>
      </w:tr>
      <w:tr w:rsidR="004514F8" w:rsidRPr="00ED4366" w14:paraId="59765DA7" w14:textId="77777777" w:rsidTr="004514F8">
        <w:trPr>
          <w:trHeight w:val="330"/>
          <w:jc w:val="center"/>
        </w:trPr>
        <w:tc>
          <w:tcPr>
            <w:tcW w:w="3114" w:type="dxa"/>
            <w:noWrap/>
            <w:hideMark/>
          </w:tcPr>
          <w:p w14:paraId="4EEDBF5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24:0 SM</w:t>
            </w:r>
          </w:p>
        </w:tc>
        <w:tc>
          <w:tcPr>
            <w:tcW w:w="1967" w:type="dxa"/>
            <w:noWrap/>
            <w:hideMark/>
          </w:tcPr>
          <w:p w14:paraId="11D2C93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HMDB0011697</w:t>
            </w:r>
          </w:p>
        </w:tc>
        <w:tc>
          <w:tcPr>
            <w:tcW w:w="1967" w:type="dxa"/>
            <w:noWrap/>
            <w:hideMark/>
          </w:tcPr>
          <w:p w14:paraId="5E7D536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1.96E-15</w:t>
            </w:r>
          </w:p>
        </w:tc>
        <w:tc>
          <w:tcPr>
            <w:tcW w:w="1968" w:type="dxa"/>
            <w:noWrap/>
            <w:hideMark/>
          </w:tcPr>
          <w:p w14:paraId="08F5D19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4.93E-14</w:t>
            </w:r>
          </w:p>
        </w:tc>
      </w:tr>
      <w:tr w:rsidR="004514F8" w:rsidRPr="00ED4366" w14:paraId="6B95A754" w14:textId="77777777" w:rsidTr="004514F8">
        <w:trPr>
          <w:trHeight w:val="330"/>
          <w:jc w:val="center"/>
        </w:trPr>
        <w:tc>
          <w:tcPr>
            <w:tcW w:w="3114" w:type="dxa"/>
            <w:noWrap/>
            <w:hideMark/>
          </w:tcPr>
          <w:p w14:paraId="2CF3BAA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34:0</w:t>
            </w:r>
          </w:p>
        </w:tc>
        <w:tc>
          <w:tcPr>
            <w:tcW w:w="1967" w:type="dxa"/>
            <w:noWrap/>
            <w:hideMark/>
          </w:tcPr>
          <w:p w14:paraId="1D4CF44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HMDB0007878</w:t>
            </w:r>
          </w:p>
        </w:tc>
        <w:tc>
          <w:tcPr>
            <w:tcW w:w="1967" w:type="dxa"/>
            <w:noWrap/>
            <w:hideMark/>
          </w:tcPr>
          <w:p w14:paraId="2C4456E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3.90E-15</w:t>
            </w:r>
          </w:p>
        </w:tc>
        <w:tc>
          <w:tcPr>
            <w:tcW w:w="1968" w:type="dxa"/>
            <w:noWrap/>
            <w:hideMark/>
          </w:tcPr>
          <w:p w14:paraId="54C6D99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8.58E-14</w:t>
            </w:r>
          </w:p>
        </w:tc>
      </w:tr>
      <w:tr w:rsidR="004514F8" w:rsidRPr="00ED4366" w14:paraId="40BD824D" w14:textId="77777777" w:rsidTr="004514F8">
        <w:trPr>
          <w:trHeight w:val="330"/>
          <w:jc w:val="center"/>
        </w:trPr>
        <w:tc>
          <w:tcPr>
            <w:tcW w:w="3114" w:type="dxa"/>
            <w:noWrap/>
            <w:hideMark/>
          </w:tcPr>
          <w:p w14:paraId="674133E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 LPC</w:t>
            </w:r>
          </w:p>
        </w:tc>
        <w:tc>
          <w:tcPr>
            <w:tcW w:w="1967" w:type="dxa"/>
            <w:noWrap/>
            <w:hideMark/>
          </w:tcPr>
          <w:p w14:paraId="4B72196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HMDB0011149</w:t>
            </w:r>
          </w:p>
        </w:tc>
        <w:tc>
          <w:tcPr>
            <w:tcW w:w="1967" w:type="dxa"/>
            <w:noWrap/>
            <w:hideMark/>
          </w:tcPr>
          <w:p w14:paraId="7344C25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2.01E-14</w:t>
            </w:r>
          </w:p>
        </w:tc>
        <w:tc>
          <w:tcPr>
            <w:tcW w:w="1968" w:type="dxa"/>
            <w:noWrap/>
            <w:hideMark/>
          </w:tcPr>
          <w:p w14:paraId="2FE008C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3.81E-13</w:t>
            </w:r>
          </w:p>
        </w:tc>
      </w:tr>
      <w:tr w:rsidR="004514F8" w:rsidRPr="00ED4366" w14:paraId="07B0DCC1" w14:textId="77777777" w:rsidTr="004514F8">
        <w:trPr>
          <w:trHeight w:val="330"/>
          <w:jc w:val="center"/>
        </w:trPr>
        <w:tc>
          <w:tcPr>
            <w:tcW w:w="3114" w:type="dxa"/>
            <w:noWrap/>
            <w:hideMark/>
          </w:tcPr>
          <w:p w14:paraId="413C8CC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31:0</w:t>
            </w:r>
          </w:p>
        </w:tc>
        <w:tc>
          <w:tcPr>
            <w:tcW w:w="1967" w:type="dxa"/>
            <w:noWrap/>
            <w:hideMark/>
          </w:tcPr>
          <w:p w14:paraId="4AF2839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HMDB0007935</w:t>
            </w:r>
          </w:p>
        </w:tc>
        <w:tc>
          <w:tcPr>
            <w:tcW w:w="1967" w:type="dxa"/>
            <w:noWrap/>
            <w:hideMark/>
          </w:tcPr>
          <w:p w14:paraId="54AF200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2.16E-14</w:t>
            </w:r>
          </w:p>
        </w:tc>
        <w:tc>
          <w:tcPr>
            <w:tcW w:w="1968" w:type="dxa"/>
            <w:noWrap/>
            <w:hideMark/>
          </w:tcPr>
          <w:p w14:paraId="5D6BB2A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3.81E-13</w:t>
            </w:r>
          </w:p>
        </w:tc>
      </w:tr>
      <w:tr w:rsidR="004514F8" w:rsidRPr="00ED4366" w14:paraId="2E749352" w14:textId="77777777" w:rsidTr="004514F8">
        <w:trPr>
          <w:trHeight w:val="330"/>
          <w:jc w:val="center"/>
        </w:trPr>
        <w:tc>
          <w:tcPr>
            <w:tcW w:w="3114" w:type="dxa"/>
            <w:noWrap/>
            <w:hideMark/>
          </w:tcPr>
          <w:p w14:paraId="27117AC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Arachidonic acid</w:t>
            </w:r>
          </w:p>
        </w:tc>
        <w:tc>
          <w:tcPr>
            <w:tcW w:w="1967" w:type="dxa"/>
            <w:noWrap/>
            <w:hideMark/>
          </w:tcPr>
          <w:p w14:paraId="64A10E7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HMDB0001043</w:t>
            </w:r>
          </w:p>
        </w:tc>
        <w:tc>
          <w:tcPr>
            <w:tcW w:w="1967" w:type="dxa"/>
            <w:noWrap/>
            <w:hideMark/>
          </w:tcPr>
          <w:p w14:paraId="11B5F9E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8.64E-14</w:t>
            </w:r>
          </w:p>
        </w:tc>
        <w:tc>
          <w:tcPr>
            <w:tcW w:w="1968" w:type="dxa"/>
            <w:noWrap/>
            <w:hideMark/>
          </w:tcPr>
          <w:p w14:paraId="0D41C02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1.38E-12</w:t>
            </w:r>
          </w:p>
        </w:tc>
      </w:tr>
      <w:tr w:rsidR="004514F8" w:rsidRPr="00ED4366" w14:paraId="1BFB3AEB" w14:textId="77777777" w:rsidTr="004514F8">
        <w:trPr>
          <w:trHeight w:val="330"/>
          <w:jc w:val="center"/>
        </w:trPr>
        <w:tc>
          <w:tcPr>
            <w:tcW w:w="3114" w:type="dxa"/>
            <w:noWrap/>
            <w:hideMark/>
          </w:tcPr>
          <w:p w14:paraId="494488C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 22:6 PC</w:t>
            </w:r>
          </w:p>
        </w:tc>
        <w:tc>
          <w:tcPr>
            <w:tcW w:w="1967" w:type="dxa"/>
            <w:noWrap/>
            <w:hideMark/>
          </w:tcPr>
          <w:p w14:paraId="653F376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HMDB0011262</w:t>
            </w:r>
          </w:p>
        </w:tc>
        <w:tc>
          <w:tcPr>
            <w:tcW w:w="1967" w:type="dxa"/>
            <w:noWrap/>
            <w:hideMark/>
          </w:tcPr>
          <w:p w14:paraId="453CEB0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1.06E-13</w:t>
            </w:r>
          </w:p>
        </w:tc>
        <w:tc>
          <w:tcPr>
            <w:tcW w:w="1968" w:type="dxa"/>
            <w:noWrap/>
            <w:hideMark/>
          </w:tcPr>
          <w:p w14:paraId="4D10E3A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1.55E-12</w:t>
            </w:r>
          </w:p>
        </w:tc>
      </w:tr>
      <w:tr w:rsidR="004514F8" w:rsidRPr="00ED4366" w14:paraId="6D19A567" w14:textId="77777777" w:rsidTr="004514F8">
        <w:trPr>
          <w:trHeight w:val="330"/>
          <w:jc w:val="center"/>
        </w:trPr>
        <w:tc>
          <w:tcPr>
            <w:tcW w:w="3114" w:type="dxa"/>
            <w:noWrap/>
            <w:hideMark/>
          </w:tcPr>
          <w:p w14:paraId="100FFF6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LysoPC 18:0</w:t>
            </w:r>
          </w:p>
        </w:tc>
        <w:tc>
          <w:tcPr>
            <w:tcW w:w="1967" w:type="dxa"/>
            <w:noWrap/>
            <w:hideMark/>
          </w:tcPr>
          <w:p w14:paraId="50C59E1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HMDB0010384</w:t>
            </w:r>
          </w:p>
        </w:tc>
        <w:tc>
          <w:tcPr>
            <w:tcW w:w="1967" w:type="dxa"/>
            <w:noWrap/>
            <w:hideMark/>
          </w:tcPr>
          <w:p w14:paraId="484F588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5.51E-13</w:t>
            </w:r>
          </w:p>
        </w:tc>
        <w:tc>
          <w:tcPr>
            <w:tcW w:w="1968" w:type="dxa"/>
            <w:noWrap/>
            <w:hideMark/>
          </w:tcPr>
          <w:p w14:paraId="27045AB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6.98E-12</w:t>
            </w:r>
          </w:p>
        </w:tc>
      </w:tr>
      <w:tr w:rsidR="004514F8" w:rsidRPr="00ED4366" w14:paraId="1851CACD" w14:textId="77777777" w:rsidTr="004514F8">
        <w:trPr>
          <w:trHeight w:val="330"/>
          <w:jc w:val="center"/>
        </w:trPr>
        <w:tc>
          <w:tcPr>
            <w:tcW w:w="3114" w:type="dxa"/>
            <w:noWrap/>
            <w:hideMark/>
          </w:tcPr>
          <w:p w14:paraId="0BEB48B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34:1</w:t>
            </w:r>
          </w:p>
        </w:tc>
        <w:tc>
          <w:tcPr>
            <w:tcW w:w="1967" w:type="dxa"/>
            <w:noWrap/>
            <w:hideMark/>
          </w:tcPr>
          <w:p w14:paraId="5C518EB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HMDB0007879</w:t>
            </w:r>
          </w:p>
        </w:tc>
        <w:tc>
          <w:tcPr>
            <w:tcW w:w="1967" w:type="dxa"/>
            <w:noWrap/>
            <w:hideMark/>
          </w:tcPr>
          <w:p w14:paraId="3FDBD99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5.55E-13</w:t>
            </w:r>
          </w:p>
        </w:tc>
        <w:tc>
          <w:tcPr>
            <w:tcW w:w="1968" w:type="dxa"/>
            <w:noWrap/>
            <w:hideMark/>
          </w:tcPr>
          <w:p w14:paraId="7037660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6.98E-12</w:t>
            </w:r>
          </w:p>
        </w:tc>
      </w:tr>
      <w:tr w:rsidR="004514F8" w:rsidRPr="00ED4366" w14:paraId="179C1EA9" w14:textId="77777777" w:rsidTr="004514F8">
        <w:trPr>
          <w:trHeight w:val="330"/>
          <w:jc w:val="center"/>
        </w:trPr>
        <w:tc>
          <w:tcPr>
            <w:tcW w:w="3114" w:type="dxa"/>
            <w:noWrap/>
            <w:hideMark/>
          </w:tcPr>
          <w:p w14:paraId="14DDCD0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LysoPC 19:6</w:t>
            </w:r>
          </w:p>
        </w:tc>
        <w:tc>
          <w:tcPr>
            <w:tcW w:w="1967" w:type="dxa"/>
            <w:noWrap/>
            <w:hideMark/>
          </w:tcPr>
          <w:p w14:paraId="1C10368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3507B0F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6.63E-13</w:t>
            </w:r>
          </w:p>
        </w:tc>
        <w:tc>
          <w:tcPr>
            <w:tcW w:w="1968" w:type="dxa"/>
            <w:noWrap/>
            <w:hideMark/>
          </w:tcPr>
          <w:p w14:paraId="031D56E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7.78E-12</w:t>
            </w:r>
          </w:p>
        </w:tc>
      </w:tr>
      <w:tr w:rsidR="004514F8" w:rsidRPr="00ED4366" w14:paraId="419BC4DF" w14:textId="77777777" w:rsidTr="004514F8">
        <w:trPr>
          <w:trHeight w:val="330"/>
          <w:jc w:val="center"/>
        </w:trPr>
        <w:tc>
          <w:tcPr>
            <w:tcW w:w="3114" w:type="dxa"/>
            <w:noWrap/>
            <w:hideMark/>
          </w:tcPr>
          <w:p w14:paraId="5B50F01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S1P</w:t>
            </w:r>
          </w:p>
        </w:tc>
        <w:tc>
          <w:tcPr>
            <w:tcW w:w="1967" w:type="dxa"/>
            <w:noWrap/>
            <w:hideMark/>
          </w:tcPr>
          <w:p w14:paraId="4B17AA2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HMDB0000277</w:t>
            </w:r>
          </w:p>
        </w:tc>
        <w:tc>
          <w:tcPr>
            <w:tcW w:w="1967" w:type="dxa"/>
            <w:noWrap/>
            <w:hideMark/>
          </w:tcPr>
          <w:p w14:paraId="65E66C8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2.10E-12</w:t>
            </w:r>
          </w:p>
        </w:tc>
        <w:tc>
          <w:tcPr>
            <w:tcW w:w="1968" w:type="dxa"/>
            <w:noWrap/>
            <w:hideMark/>
          </w:tcPr>
          <w:p w14:paraId="53DF891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2.31E-11</w:t>
            </w:r>
          </w:p>
        </w:tc>
      </w:tr>
      <w:tr w:rsidR="004514F8" w:rsidRPr="00ED4366" w14:paraId="0A6E51F1" w14:textId="77777777" w:rsidTr="004514F8">
        <w:trPr>
          <w:trHeight w:val="330"/>
          <w:jc w:val="center"/>
        </w:trPr>
        <w:tc>
          <w:tcPr>
            <w:tcW w:w="3114" w:type="dxa"/>
            <w:noWrap/>
            <w:hideMark/>
          </w:tcPr>
          <w:p w14:paraId="0FDC86B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33:1</w:t>
            </w:r>
          </w:p>
        </w:tc>
        <w:tc>
          <w:tcPr>
            <w:tcW w:w="1967" w:type="dxa"/>
            <w:noWrap/>
            <w:hideMark/>
          </w:tcPr>
          <w:p w14:paraId="1A28DCF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HMDB0007938</w:t>
            </w:r>
          </w:p>
        </w:tc>
        <w:tc>
          <w:tcPr>
            <w:tcW w:w="1967" w:type="dxa"/>
            <w:noWrap/>
            <w:hideMark/>
          </w:tcPr>
          <w:p w14:paraId="2CB0E7D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5.20E-12</w:t>
            </w:r>
          </w:p>
        </w:tc>
        <w:tc>
          <w:tcPr>
            <w:tcW w:w="1968" w:type="dxa"/>
            <w:noWrap/>
            <w:hideMark/>
          </w:tcPr>
          <w:p w14:paraId="19B9DD5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5.38E-11</w:t>
            </w:r>
          </w:p>
        </w:tc>
      </w:tr>
      <w:tr w:rsidR="004514F8" w:rsidRPr="00ED4366" w14:paraId="1D3B8B13" w14:textId="77777777" w:rsidTr="004514F8">
        <w:trPr>
          <w:trHeight w:val="330"/>
          <w:jc w:val="center"/>
        </w:trPr>
        <w:tc>
          <w:tcPr>
            <w:tcW w:w="3114" w:type="dxa"/>
            <w:noWrap/>
            <w:hideMark/>
          </w:tcPr>
          <w:p w14:paraId="454A488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33:0</w:t>
            </w:r>
          </w:p>
        </w:tc>
        <w:tc>
          <w:tcPr>
            <w:tcW w:w="1967" w:type="dxa"/>
            <w:noWrap/>
            <w:hideMark/>
          </w:tcPr>
          <w:p w14:paraId="4DCCD21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HMDB0007937</w:t>
            </w:r>
          </w:p>
        </w:tc>
        <w:tc>
          <w:tcPr>
            <w:tcW w:w="1967" w:type="dxa"/>
            <w:noWrap/>
            <w:hideMark/>
          </w:tcPr>
          <w:p w14:paraId="45A5541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9.66E-12</w:t>
            </w:r>
          </w:p>
        </w:tc>
        <w:tc>
          <w:tcPr>
            <w:tcW w:w="1968" w:type="dxa"/>
            <w:noWrap/>
            <w:hideMark/>
          </w:tcPr>
          <w:p w14:paraId="7296C61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9.44E-11</w:t>
            </w:r>
          </w:p>
        </w:tc>
      </w:tr>
      <w:tr w:rsidR="004514F8" w:rsidRPr="00ED4366" w14:paraId="79947004" w14:textId="77777777" w:rsidTr="004514F8">
        <w:trPr>
          <w:trHeight w:val="330"/>
          <w:jc w:val="center"/>
        </w:trPr>
        <w:tc>
          <w:tcPr>
            <w:tcW w:w="3114" w:type="dxa"/>
            <w:noWrap/>
            <w:hideMark/>
          </w:tcPr>
          <w:p w14:paraId="10531C7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Tryptophan</w:t>
            </w:r>
          </w:p>
        </w:tc>
        <w:tc>
          <w:tcPr>
            <w:tcW w:w="1967" w:type="dxa"/>
            <w:noWrap/>
            <w:hideMark/>
          </w:tcPr>
          <w:p w14:paraId="5F77BC6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HMDB0000929</w:t>
            </w:r>
          </w:p>
        </w:tc>
        <w:tc>
          <w:tcPr>
            <w:tcW w:w="1967" w:type="dxa"/>
            <w:noWrap/>
            <w:hideMark/>
          </w:tcPr>
          <w:p w14:paraId="0F84681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1.19E-11</w:t>
            </w:r>
          </w:p>
        </w:tc>
        <w:tc>
          <w:tcPr>
            <w:tcW w:w="1968" w:type="dxa"/>
            <w:noWrap/>
            <w:hideMark/>
          </w:tcPr>
          <w:p w14:paraId="659AAAB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1.10E-10</w:t>
            </w:r>
          </w:p>
        </w:tc>
      </w:tr>
      <w:tr w:rsidR="004514F8" w:rsidRPr="00ED4366" w14:paraId="0AB237D7" w14:textId="77777777" w:rsidTr="004514F8">
        <w:trPr>
          <w:trHeight w:val="330"/>
          <w:jc w:val="center"/>
        </w:trPr>
        <w:tc>
          <w:tcPr>
            <w:tcW w:w="3114" w:type="dxa"/>
            <w:noWrap/>
            <w:hideMark/>
          </w:tcPr>
          <w:p w14:paraId="4E9A507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C24 Ceramide</w:t>
            </w:r>
          </w:p>
        </w:tc>
        <w:tc>
          <w:tcPr>
            <w:tcW w:w="1967" w:type="dxa"/>
            <w:noWrap/>
            <w:hideMark/>
          </w:tcPr>
          <w:p w14:paraId="110E181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HMDB0004956</w:t>
            </w:r>
          </w:p>
        </w:tc>
        <w:tc>
          <w:tcPr>
            <w:tcW w:w="1967" w:type="dxa"/>
            <w:noWrap/>
            <w:hideMark/>
          </w:tcPr>
          <w:p w14:paraId="64BECD9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1.32E-11</w:t>
            </w:r>
          </w:p>
        </w:tc>
        <w:tc>
          <w:tcPr>
            <w:tcW w:w="1968" w:type="dxa"/>
            <w:noWrap/>
            <w:hideMark/>
          </w:tcPr>
          <w:p w14:paraId="06E1421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1.16E-10</w:t>
            </w:r>
          </w:p>
        </w:tc>
      </w:tr>
      <w:tr w:rsidR="004514F8" w:rsidRPr="00ED4366" w14:paraId="47D05A59" w14:textId="77777777" w:rsidTr="004514F8">
        <w:trPr>
          <w:trHeight w:val="330"/>
          <w:jc w:val="center"/>
        </w:trPr>
        <w:tc>
          <w:tcPr>
            <w:tcW w:w="3114" w:type="dxa"/>
            <w:noWrap/>
            <w:hideMark/>
          </w:tcPr>
          <w:p w14:paraId="7214FCC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Kynurenine</w:t>
            </w:r>
          </w:p>
        </w:tc>
        <w:tc>
          <w:tcPr>
            <w:tcW w:w="1967" w:type="dxa"/>
            <w:noWrap/>
            <w:hideMark/>
          </w:tcPr>
          <w:p w14:paraId="2A318D8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HMDB0000684</w:t>
            </w:r>
          </w:p>
        </w:tc>
        <w:tc>
          <w:tcPr>
            <w:tcW w:w="1967" w:type="dxa"/>
            <w:noWrap/>
            <w:hideMark/>
          </w:tcPr>
          <w:p w14:paraId="4A0F08A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1.54E-11</w:t>
            </w:r>
          </w:p>
        </w:tc>
        <w:tc>
          <w:tcPr>
            <w:tcW w:w="1968" w:type="dxa"/>
            <w:noWrap/>
            <w:hideMark/>
          </w:tcPr>
          <w:p w14:paraId="3DCBA04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1.29E-10</w:t>
            </w:r>
          </w:p>
        </w:tc>
      </w:tr>
      <w:tr w:rsidR="004514F8" w:rsidRPr="00ED4366" w14:paraId="5CA629FF" w14:textId="77777777" w:rsidTr="004514F8">
        <w:trPr>
          <w:trHeight w:val="330"/>
          <w:jc w:val="center"/>
        </w:trPr>
        <w:tc>
          <w:tcPr>
            <w:tcW w:w="3114" w:type="dxa"/>
            <w:noWrap/>
            <w:hideMark/>
          </w:tcPr>
          <w:p w14:paraId="1F26D5A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C18(Plasm)18:1 PE</w:t>
            </w:r>
          </w:p>
        </w:tc>
        <w:tc>
          <w:tcPr>
            <w:tcW w:w="1967" w:type="dxa"/>
            <w:noWrap/>
            <w:hideMark/>
          </w:tcPr>
          <w:p w14:paraId="2FDF79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HMDB0011375</w:t>
            </w:r>
          </w:p>
        </w:tc>
        <w:tc>
          <w:tcPr>
            <w:tcW w:w="1967" w:type="dxa"/>
            <w:noWrap/>
            <w:hideMark/>
          </w:tcPr>
          <w:p w14:paraId="2B3B89A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1.72E-11</w:t>
            </w:r>
          </w:p>
        </w:tc>
        <w:tc>
          <w:tcPr>
            <w:tcW w:w="1968" w:type="dxa"/>
            <w:noWrap/>
            <w:hideMark/>
          </w:tcPr>
          <w:p w14:paraId="261DB49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1.38E-10</w:t>
            </w:r>
          </w:p>
        </w:tc>
      </w:tr>
      <w:tr w:rsidR="004514F8" w:rsidRPr="00ED4366" w14:paraId="1773548D" w14:textId="77777777" w:rsidTr="004514F8">
        <w:trPr>
          <w:trHeight w:val="330"/>
          <w:jc w:val="center"/>
        </w:trPr>
        <w:tc>
          <w:tcPr>
            <w:tcW w:w="3114" w:type="dxa"/>
            <w:noWrap/>
            <w:hideMark/>
          </w:tcPr>
          <w:p w14:paraId="6DA6025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32:1</w:t>
            </w:r>
          </w:p>
        </w:tc>
        <w:tc>
          <w:tcPr>
            <w:tcW w:w="1967" w:type="dxa"/>
            <w:noWrap/>
            <w:hideMark/>
          </w:tcPr>
          <w:p w14:paraId="14B584C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HMDB0007872</w:t>
            </w:r>
          </w:p>
        </w:tc>
        <w:tc>
          <w:tcPr>
            <w:tcW w:w="1967" w:type="dxa"/>
            <w:noWrap/>
            <w:hideMark/>
          </w:tcPr>
          <w:p w14:paraId="12B2810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2.20E-11</w:t>
            </w:r>
          </w:p>
        </w:tc>
        <w:tc>
          <w:tcPr>
            <w:tcW w:w="1968" w:type="dxa"/>
            <w:noWrap/>
            <w:hideMark/>
          </w:tcPr>
          <w:p w14:paraId="650BF99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1.68E-10</w:t>
            </w:r>
          </w:p>
        </w:tc>
      </w:tr>
      <w:tr w:rsidR="004514F8" w:rsidRPr="00ED4366" w14:paraId="41725CDD" w14:textId="77777777" w:rsidTr="004514F8">
        <w:trPr>
          <w:trHeight w:val="330"/>
          <w:jc w:val="center"/>
        </w:trPr>
        <w:tc>
          <w:tcPr>
            <w:tcW w:w="3114" w:type="dxa"/>
            <w:noWrap/>
            <w:hideMark/>
          </w:tcPr>
          <w:p w14:paraId="3E7F634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32:6</w:t>
            </w:r>
          </w:p>
        </w:tc>
        <w:tc>
          <w:tcPr>
            <w:tcW w:w="1967" w:type="dxa"/>
            <w:noWrap/>
            <w:hideMark/>
          </w:tcPr>
          <w:p w14:paraId="380FEA7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55A2AB0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2.45E-11</w:t>
            </w:r>
          </w:p>
        </w:tc>
        <w:tc>
          <w:tcPr>
            <w:tcW w:w="1968" w:type="dxa"/>
            <w:noWrap/>
            <w:hideMark/>
          </w:tcPr>
          <w:p w14:paraId="5C86FB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1.80E-10</w:t>
            </w:r>
          </w:p>
        </w:tc>
      </w:tr>
      <w:tr w:rsidR="004514F8" w:rsidRPr="00ED4366" w14:paraId="3FF78B1D" w14:textId="77777777" w:rsidTr="004514F8">
        <w:trPr>
          <w:trHeight w:val="330"/>
          <w:jc w:val="center"/>
        </w:trPr>
        <w:tc>
          <w:tcPr>
            <w:tcW w:w="3114" w:type="dxa"/>
            <w:noWrap/>
            <w:hideMark/>
          </w:tcPr>
          <w:p w14:paraId="5B61608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LysoPC 16:0</w:t>
            </w:r>
          </w:p>
        </w:tc>
        <w:tc>
          <w:tcPr>
            <w:tcW w:w="1967" w:type="dxa"/>
            <w:noWrap/>
            <w:hideMark/>
          </w:tcPr>
          <w:p w14:paraId="41C0F78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HMDB0010382</w:t>
            </w:r>
          </w:p>
        </w:tc>
        <w:tc>
          <w:tcPr>
            <w:tcW w:w="1967" w:type="dxa"/>
            <w:noWrap/>
            <w:hideMark/>
          </w:tcPr>
          <w:p w14:paraId="22E3EF4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1.25E-10</w:t>
            </w:r>
          </w:p>
        </w:tc>
        <w:tc>
          <w:tcPr>
            <w:tcW w:w="1968" w:type="dxa"/>
            <w:noWrap/>
            <w:hideMark/>
          </w:tcPr>
          <w:p w14:paraId="1D5E267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8.80E-10</w:t>
            </w:r>
          </w:p>
        </w:tc>
      </w:tr>
      <w:tr w:rsidR="004514F8" w:rsidRPr="00ED4366" w14:paraId="6C48E17B" w14:textId="77777777" w:rsidTr="004514F8">
        <w:trPr>
          <w:trHeight w:val="330"/>
          <w:jc w:val="center"/>
        </w:trPr>
        <w:tc>
          <w:tcPr>
            <w:tcW w:w="3114" w:type="dxa"/>
            <w:noWrap/>
            <w:hideMark/>
          </w:tcPr>
          <w:p w14:paraId="16A09B2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30:0</w:t>
            </w:r>
          </w:p>
        </w:tc>
        <w:tc>
          <w:tcPr>
            <w:tcW w:w="1967" w:type="dxa"/>
            <w:noWrap/>
            <w:hideMark/>
          </w:tcPr>
          <w:p w14:paraId="2A6BC7F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HMDB0007869</w:t>
            </w:r>
          </w:p>
        </w:tc>
        <w:tc>
          <w:tcPr>
            <w:tcW w:w="1967" w:type="dxa"/>
            <w:noWrap/>
            <w:hideMark/>
          </w:tcPr>
          <w:p w14:paraId="03E2D7B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2.57E-10</w:t>
            </w:r>
          </w:p>
        </w:tc>
        <w:tc>
          <w:tcPr>
            <w:tcW w:w="1968" w:type="dxa"/>
            <w:noWrap/>
            <w:hideMark/>
          </w:tcPr>
          <w:p w14:paraId="307AA6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1.74E-09</w:t>
            </w:r>
          </w:p>
        </w:tc>
      </w:tr>
      <w:tr w:rsidR="004514F8" w:rsidRPr="00ED4366" w14:paraId="1452078F" w14:textId="77777777" w:rsidTr="004514F8">
        <w:trPr>
          <w:trHeight w:val="330"/>
          <w:jc w:val="center"/>
        </w:trPr>
        <w:tc>
          <w:tcPr>
            <w:tcW w:w="3114" w:type="dxa"/>
            <w:noWrap/>
            <w:hideMark/>
          </w:tcPr>
          <w:p w14:paraId="42FF0BA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18:1 SM</w:t>
            </w:r>
          </w:p>
        </w:tc>
        <w:tc>
          <w:tcPr>
            <w:tcW w:w="1967" w:type="dxa"/>
            <w:noWrap/>
            <w:hideMark/>
          </w:tcPr>
          <w:p w14:paraId="4D6F6CD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HMDB0012101</w:t>
            </w:r>
          </w:p>
        </w:tc>
        <w:tc>
          <w:tcPr>
            <w:tcW w:w="1967" w:type="dxa"/>
            <w:noWrap/>
            <w:hideMark/>
          </w:tcPr>
          <w:p w14:paraId="46AE9BF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4.54E-10</w:t>
            </w:r>
          </w:p>
        </w:tc>
        <w:tc>
          <w:tcPr>
            <w:tcW w:w="1968" w:type="dxa"/>
            <w:noWrap/>
            <w:hideMark/>
          </w:tcPr>
          <w:p w14:paraId="33A321B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2.96E-09</w:t>
            </w:r>
          </w:p>
        </w:tc>
      </w:tr>
      <w:tr w:rsidR="004514F8" w:rsidRPr="00ED4366" w14:paraId="1BF1FBE4" w14:textId="77777777" w:rsidTr="004514F8">
        <w:trPr>
          <w:trHeight w:val="330"/>
          <w:jc w:val="center"/>
        </w:trPr>
        <w:tc>
          <w:tcPr>
            <w:tcW w:w="3114" w:type="dxa"/>
            <w:noWrap/>
            <w:hideMark/>
          </w:tcPr>
          <w:p w14:paraId="29F8BFC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C16 Ceramide</w:t>
            </w:r>
          </w:p>
        </w:tc>
        <w:tc>
          <w:tcPr>
            <w:tcW w:w="1967" w:type="dxa"/>
            <w:noWrap/>
            <w:hideMark/>
          </w:tcPr>
          <w:p w14:paraId="46E141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HMDB0004949</w:t>
            </w:r>
          </w:p>
        </w:tc>
        <w:tc>
          <w:tcPr>
            <w:tcW w:w="1967" w:type="dxa"/>
            <w:noWrap/>
            <w:hideMark/>
          </w:tcPr>
          <w:p w14:paraId="4AAA1F3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7.87E-10</w:t>
            </w:r>
          </w:p>
        </w:tc>
        <w:tc>
          <w:tcPr>
            <w:tcW w:w="1968" w:type="dxa"/>
            <w:noWrap/>
            <w:hideMark/>
          </w:tcPr>
          <w:p w14:paraId="7B7D960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4.94E-09</w:t>
            </w:r>
          </w:p>
        </w:tc>
      </w:tr>
      <w:tr w:rsidR="004514F8" w:rsidRPr="00ED4366" w14:paraId="7C7F27EC" w14:textId="77777777" w:rsidTr="004514F8">
        <w:trPr>
          <w:trHeight w:val="330"/>
          <w:jc w:val="center"/>
        </w:trPr>
        <w:tc>
          <w:tcPr>
            <w:tcW w:w="3114" w:type="dxa"/>
            <w:noWrap/>
            <w:hideMark/>
          </w:tcPr>
          <w:p w14:paraId="2D590FD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LysoPC 18:2</w:t>
            </w:r>
          </w:p>
        </w:tc>
        <w:tc>
          <w:tcPr>
            <w:tcW w:w="1967" w:type="dxa"/>
            <w:noWrap/>
            <w:hideMark/>
          </w:tcPr>
          <w:p w14:paraId="4CC1F69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HMDB0010386</w:t>
            </w:r>
          </w:p>
        </w:tc>
        <w:tc>
          <w:tcPr>
            <w:tcW w:w="1967" w:type="dxa"/>
            <w:noWrap/>
            <w:hideMark/>
          </w:tcPr>
          <w:p w14:paraId="481EA56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8.84E-10</w:t>
            </w:r>
          </w:p>
        </w:tc>
        <w:tc>
          <w:tcPr>
            <w:tcW w:w="1968" w:type="dxa"/>
            <w:noWrap/>
            <w:hideMark/>
          </w:tcPr>
          <w:p w14:paraId="5ABC150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5.37E-09</w:t>
            </w:r>
          </w:p>
        </w:tc>
      </w:tr>
      <w:tr w:rsidR="004514F8" w:rsidRPr="00ED4366" w14:paraId="608B4BED" w14:textId="77777777" w:rsidTr="004514F8">
        <w:trPr>
          <w:trHeight w:val="330"/>
          <w:jc w:val="center"/>
        </w:trPr>
        <w:tc>
          <w:tcPr>
            <w:tcW w:w="3114" w:type="dxa"/>
            <w:noWrap/>
            <w:hideMark/>
          </w:tcPr>
          <w:p w14:paraId="352B710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LysoPC 17:6</w:t>
            </w:r>
          </w:p>
        </w:tc>
        <w:tc>
          <w:tcPr>
            <w:tcW w:w="1967" w:type="dxa"/>
            <w:noWrap/>
            <w:hideMark/>
          </w:tcPr>
          <w:p w14:paraId="5E9C3A1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A6E4E3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1.38E-09</w:t>
            </w:r>
          </w:p>
        </w:tc>
        <w:tc>
          <w:tcPr>
            <w:tcW w:w="1968" w:type="dxa"/>
            <w:noWrap/>
            <w:hideMark/>
          </w:tcPr>
          <w:p w14:paraId="64BA779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8.11E-09</w:t>
            </w:r>
          </w:p>
        </w:tc>
      </w:tr>
      <w:tr w:rsidR="004514F8" w:rsidRPr="00ED4366" w14:paraId="551AE635" w14:textId="77777777" w:rsidTr="004514F8">
        <w:trPr>
          <w:trHeight w:val="330"/>
          <w:jc w:val="center"/>
        </w:trPr>
        <w:tc>
          <w:tcPr>
            <w:tcW w:w="3114" w:type="dxa"/>
            <w:noWrap/>
            <w:hideMark/>
          </w:tcPr>
          <w:p w14:paraId="5AEC9C0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31:6</w:t>
            </w:r>
          </w:p>
        </w:tc>
        <w:tc>
          <w:tcPr>
            <w:tcW w:w="1967" w:type="dxa"/>
            <w:noWrap/>
            <w:hideMark/>
          </w:tcPr>
          <w:p w14:paraId="422AF66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053BFEA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1.76E-09</w:t>
            </w:r>
          </w:p>
        </w:tc>
        <w:tc>
          <w:tcPr>
            <w:tcW w:w="1968" w:type="dxa"/>
            <w:noWrap/>
            <w:hideMark/>
          </w:tcPr>
          <w:p w14:paraId="69A409D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9.99E-09</w:t>
            </w:r>
          </w:p>
        </w:tc>
      </w:tr>
      <w:tr w:rsidR="004514F8" w:rsidRPr="00ED4366" w14:paraId="44D7E029" w14:textId="77777777" w:rsidTr="004514F8">
        <w:trPr>
          <w:trHeight w:val="330"/>
          <w:jc w:val="center"/>
        </w:trPr>
        <w:tc>
          <w:tcPr>
            <w:tcW w:w="3114" w:type="dxa"/>
            <w:noWrap/>
            <w:hideMark/>
          </w:tcPr>
          <w:p w14:paraId="03FE5C5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30:1</w:t>
            </w:r>
          </w:p>
        </w:tc>
        <w:tc>
          <w:tcPr>
            <w:tcW w:w="1967" w:type="dxa"/>
            <w:noWrap/>
            <w:hideMark/>
          </w:tcPr>
          <w:p w14:paraId="502859D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HMDB0007870</w:t>
            </w:r>
          </w:p>
        </w:tc>
        <w:tc>
          <w:tcPr>
            <w:tcW w:w="1967" w:type="dxa"/>
            <w:noWrap/>
            <w:hideMark/>
          </w:tcPr>
          <w:p w14:paraId="370B020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2.00E-09</w:t>
            </w:r>
          </w:p>
        </w:tc>
        <w:tc>
          <w:tcPr>
            <w:tcW w:w="1968" w:type="dxa"/>
            <w:noWrap/>
            <w:hideMark/>
          </w:tcPr>
          <w:p w14:paraId="3C5931C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1.10E-08</w:t>
            </w:r>
          </w:p>
        </w:tc>
      </w:tr>
      <w:tr w:rsidR="004514F8" w:rsidRPr="00ED4366" w14:paraId="2A296DD7" w14:textId="77777777" w:rsidTr="004514F8">
        <w:trPr>
          <w:trHeight w:val="330"/>
          <w:jc w:val="center"/>
        </w:trPr>
        <w:tc>
          <w:tcPr>
            <w:tcW w:w="3114" w:type="dxa"/>
            <w:noWrap/>
            <w:hideMark/>
          </w:tcPr>
          <w:p w14:paraId="28BF4D3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 20:4 PC</w:t>
            </w:r>
          </w:p>
        </w:tc>
        <w:tc>
          <w:tcPr>
            <w:tcW w:w="1967" w:type="dxa"/>
            <w:noWrap/>
            <w:hideMark/>
          </w:tcPr>
          <w:p w14:paraId="4E01823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HMDB0011253</w:t>
            </w:r>
          </w:p>
        </w:tc>
        <w:tc>
          <w:tcPr>
            <w:tcW w:w="1967" w:type="dxa"/>
            <w:noWrap/>
            <w:hideMark/>
          </w:tcPr>
          <w:p w14:paraId="2AEDF01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6.52E-09</w:t>
            </w:r>
          </w:p>
        </w:tc>
        <w:tc>
          <w:tcPr>
            <w:tcW w:w="1968" w:type="dxa"/>
            <w:noWrap/>
            <w:hideMark/>
          </w:tcPr>
          <w:p w14:paraId="051FA5D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3.48E-08</w:t>
            </w:r>
          </w:p>
        </w:tc>
      </w:tr>
      <w:tr w:rsidR="004514F8" w:rsidRPr="00ED4366" w14:paraId="67FA4F39" w14:textId="77777777" w:rsidTr="004514F8">
        <w:trPr>
          <w:trHeight w:val="330"/>
          <w:jc w:val="center"/>
        </w:trPr>
        <w:tc>
          <w:tcPr>
            <w:tcW w:w="3114" w:type="dxa"/>
            <w:noWrap/>
            <w:hideMark/>
          </w:tcPr>
          <w:p w14:paraId="126790F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LysoPC 18:1</w:t>
            </w:r>
          </w:p>
        </w:tc>
        <w:tc>
          <w:tcPr>
            <w:tcW w:w="1967" w:type="dxa"/>
            <w:noWrap/>
            <w:hideMark/>
          </w:tcPr>
          <w:p w14:paraId="2A30647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HMDB0002815</w:t>
            </w:r>
          </w:p>
        </w:tc>
        <w:tc>
          <w:tcPr>
            <w:tcW w:w="1967" w:type="dxa"/>
            <w:noWrap/>
            <w:hideMark/>
          </w:tcPr>
          <w:p w14:paraId="1D8AE6D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1.19E-08</w:t>
            </w:r>
          </w:p>
        </w:tc>
        <w:tc>
          <w:tcPr>
            <w:tcW w:w="1968" w:type="dxa"/>
            <w:noWrap/>
            <w:hideMark/>
          </w:tcPr>
          <w:p w14:paraId="74C5EBF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6.18E-08</w:t>
            </w:r>
          </w:p>
        </w:tc>
      </w:tr>
      <w:tr w:rsidR="004514F8" w:rsidRPr="00ED4366" w14:paraId="0D3453E0" w14:textId="77777777" w:rsidTr="004514F8">
        <w:trPr>
          <w:trHeight w:val="330"/>
          <w:jc w:val="center"/>
        </w:trPr>
        <w:tc>
          <w:tcPr>
            <w:tcW w:w="3114" w:type="dxa"/>
            <w:noWrap/>
            <w:hideMark/>
          </w:tcPr>
          <w:p w14:paraId="08BE3E8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30:2</w:t>
            </w:r>
          </w:p>
        </w:tc>
        <w:tc>
          <w:tcPr>
            <w:tcW w:w="1967" w:type="dxa"/>
            <w:noWrap/>
            <w:hideMark/>
          </w:tcPr>
          <w:p w14:paraId="0570E44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HMDB0007903</w:t>
            </w:r>
          </w:p>
        </w:tc>
        <w:tc>
          <w:tcPr>
            <w:tcW w:w="1967" w:type="dxa"/>
            <w:noWrap/>
            <w:hideMark/>
          </w:tcPr>
          <w:p w14:paraId="56F27CF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1.66E-08</w:t>
            </w:r>
          </w:p>
        </w:tc>
        <w:tc>
          <w:tcPr>
            <w:tcW w:w="1968" w:type="dxa"/>
            <w:noWrap/>
            <w:hideMark/>
          </w:tcPr>
          <w:p w14:paraId="2FAFFAC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8.34E-08</w:t>
            </w:r>
          </w:p>
        </w:tc>
      </w:tr>
      <w:tr w:rsidR="004514F8" w:rsidRPr="00ED4366" w14:paraId="7F664B3F" w14:textId="77777777" w:rsidTr="004514F8">
        <w:trPr>
          <w:trHeight w:val="330"/>
          <w:jc w:val="center"/>
        </w:trPr>
        <w:tc>
          <w:tcPr>
            <w:tcW w:w="3114" w:type="dxa"/>
            <w:noWrap/>
            <w:hideMark/>
          </w:tcPr>
          <w:p w14:paraId="2B8278F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31:1</w:t>
            </w:r>
          </w:p>
        </w:tc>
        <w:tc>
          <w:tcPr>
            <w:tcW w:w="1967" w:type="dxa"/>
            <w:noWrap/>
            <w:hideMark/>
          </w:tcPr>
          <w:p w14:paraId="4767653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HMDB0007936</w:t>
            </w:r>
          </w:p>
        </w:tc>
        <w:tc>
          <w:tcPr>
            <w:tcW w:w="1967" w:type="dxa"/>
            <w:noWrap/>
            <w:hideMark/>
          </w:tcPr>
          <w:p w14:paraId="64A38F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2.21E-08</w:t>
            </w:r>
          </w:p>
        </w:tc>
        <w:tc>
          <w:tcPr>
            <w:tcW w:w="1968" w:type="dxa"/>
            <w:noWrap/>
            <w:hideMark/>
          </w:tcPr>
          <w:p w14:paraId="71D47A5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1.08E-07</w:t>
            </w:r>
          </w:p>
        </w:tc>
      </w:tr>
      <w:tr w:rsidR="004514F8" w:rsidRPr="00ED4366" w14:paraId="00833443" w14:textId="77777777" w:rsidTr="004514F8">
        <w:trPr>
          <w:trHeight w:val="330"/>
          <w:jc w:val="center"/>
        </w:trPr>
        <w:tc>
          <w:tcPr>
            <w:tcW w:w="3114" w:type="dxa"/>
            <w:noWrap/>
            <w:hideMark/>
          </w:tcPr>
          <w:p w14:paraId="1261A29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34:2</w:t>
            </w:r>
          </w:p>
        </w:tc>
        <w:tc>
          <w:tcPr>
            <w:tcW w:w="1967" w:type="dxa"/>
            <w:noWrap/>
            <w:hideMark/>
          </w:tcPr>
          <w:p w14:paraId="46A7CB6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HMDB0007880</w:t>
            </w:r>
          </w:p>
        </w:tc>
        <w:tc>
          <w:tcPr>
            <w:tcW w:w="1967" w:type="dxa"/>
            <w:noWrap/>
            <w:hideMark/>
          </w:tcPr>
          <w:p w14:paraId="2E32357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3.23E-08</w:t>
            </w:r>
          </w:p>
        </w:tc>
        <w:tc>
          <w:tcPr>
            <w:tcW w:w="1968" w:type="dxa"/>
            <w:noWrap/>
            <w:hideMark/>
          </w:tcPr>
          <w:p w14:paraId="573AA97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1.53E-07</w:t>
            </w:r>
          </w:p>
        </w:tc>
      </w:tr>
      <w:tr w:rsidR="004514F8" w:rsidRPr="00ED4366" w14:paraId="3382617A" w14:textId="77777777" w:rsidTr="004514F8">
        <w:trPr>
          <w:trHeight w:val="330"/>
          <w:jc w:val="center"/>
        </w:trPr>
        <w:tc>
          <w:tcPr>
            <w:tcW w:w="3114" w:type="dxa"/>
            <w:noWrap/>
            <w:hideMark/>
          </w:tcPr>
          <w:p w14:paraId="4478AA8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lastRenderedPageBreak/>
              <w:t>PC 42:0</w:t>
            </w:r>
          </w:p>
        </w:tc>
        <w:tc>
          <w:tcPr>
            <w:tcW w:w="1967" w:type="dxa"/>
            <w:noWrap/>
            <w:hideMark/>
          </w:tcPr>
          <w:p w14:paraId="6432119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HMDB0008058</w:t>
            </w:r>
          </w:p>
        </w:tc>
        <w:tc>
          <w:tcPr>
            <w:tcW w:w="1967" w:type="dxa"/>
            <w:noWrap/>
            <w:hideMark/>
          </w:tcPr>
          <w:p w14:paraId="6FD9EDC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3.62E-08</w:t>
            </w:r>
          </w:p>
        </w:tc>
        <w:tc>
          <w:tcPr>
            <w:tcW w:w="1968" w:type="dxa"/>
            <w:noWrap/>
            <w:hideMark/>
          </w:tcPr>
          <w:p w14:paraId="1682D06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1.68E-07</w:t>
            </w:r>
          </w:p>
        </w:tc>
      </w:tr>
      <w:tr w:rsidR="004514F8" w:rsidRPr="00ED4366" w14:paraId="7B31B303" w14:textId="77777777" w:rsidTr="004514F8">
        <w:trPr>
          <w:trHeight w:val="330"/>
          <w:jc w:val="center"/>
        </w:trPr>
        <w:tc>
          <w:tcPr>
            <w:tcW w:w="3114" w:type="dxa"/>
            <w:noWrap/>
            <w:hideMark/>
          </w:tcPr>
          <w:p w14:paraId="2BE25F8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35:0</w:t>
            </w:r>
          </w:p>
        </w:tc>
        <w:tc>
          <w:tcPr>
            <w:tcW w:w="1967" w:type="dxa"/>
            <w:noWrap/>
            <w:hideMark/>
          </w:tcPr>
          <w:p w14:paraId="2677D8E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HMDB0007944</w:t>
            </w:r>
          </w:p>
        </w:tc>
        <w:tc>
          <w:tcPr>
            <w:tcW w:w="1967" w:type="dxa"/>
            <w:noWrap/>
            <w:hideMark/>
          </w:tcPr>
          <w:p w14:paraId="5EC99A8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4.34E-08</w:t>
            </w:r>
          </w:p>
        </w:tc>
        <w:tc>
          <w:tcPr>
            <w:tcW w:w="1968" w:type="dxa"/>
            <w:noWrap/>
            <w:hideMark/>
          </w:tcPr>
          <w:p w14:paraId="7739B06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1.96E-07</w:t>
            </w:r>
          </w:p>
        </w:tc>
      </w:tr>
      <w:tr w:rsidR="004514F8" w:rsidRPr="00ED4366" w14:paraId="51417259" w14:textId="77777777" w:rsidTr="004514F8">
        <w:trPr>
          <w:trHeight w:val="330"/>
          <w:jc w:val="center"/>
        </w:trPr>
        <w:tc>
          <w:tcPr>
            <w:tcW w:w="3114" w:type="dxa"/>
            <w:noWrap/>
            <w:hideMark/>
          </w:tcPr>
          <w:p w14:paraId="3CAD787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36:0</w:t>
            </w:r>
          </w:p>
        </w:tc>
        <w:tc>
          <w:tcPr>
            <w:tcW w:w="1967" w:type="dxa"/>
            <w:noWrap/>
            <w:hideMark/>
          </w:tcPr>
          <w:p w14:paraId="65F4641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HMDB0007886</w:t>
            </w:r>
          </w:p>
        </w:tc>
        <w:tc>
          <w:tcPr>
            <w:tcW w:w="1967" w:type="dxa"/>
            <w:noWrap/>
            <w:hideMark/>
          </w:tcPr>
          <w:p w14:paraId="6BB0E3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5.41E-08</w:t>
            </w:r>
          </w:p>
        </w:tc>
        <w:tc>
          <w:tcPr>
            <w:tcW w:w="1968" w:type="dxa"/>
            <w:noWrap/>
            <w:hideMark/>
          </w:tcPr>
          <w:p w14:paraId="7C0B1C1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2.38E-07</w:t>
            </w:r>
          </w:p>
        </w:tc>
      </w:tr>
      <w:tr w:rsidR="004514F8" w:rsidRPr="00ED4366" w14:paraId="06B167F7" w14:textId="77777777" w:rsidTr="004514F8">
        <w:trPr>
          <w:trHeight w:val="330"/>
          <w:jc w:val="center"/>
        </w:trPr>
        <w:tc>
          <w:tcPr>
            <w:tcW w:w="3114" w:type="dxa"/>
            <w:noWrap/>
            <w:hideMark/>
          </w:tcPr>
          <w:p w14:paraId="56CCB1F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Glucose</w:t>
            </w:r>
          </w:p>
        </w:tc>
        <w:tc>
          <w:tcPr>
            <w:tcW w:w="1967" w:type="dxa"/>
            <w:noWrap/>
            <w:hideMark/>
          </w:tcPr>
          <w:p w14:paraId="05D5728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HMDB0000122</w:t>
            </w:r>
          </w:p>
        </w:tc>
        <w:tc>
          <w:tcPr>
            <w:tcW w:w="1967" w:type="dxa"/>
            <w:noWrap/>
            <w:hideMark/>
          </w:tcPr>
          <w:p w14:paraId="68979EA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5.59E-08</w:t>
            </w:r>
          </w:p>
        </w:tc>
        <w:tc>
          <w:tcPr>
            <w:tcW w:w="1968" w:type="dxa"/>
            <w:noWrap/>
            <w:hideMark/>
          </w:tcPr>
          <w:p w14:paraId="1BAE3EF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2.40E-07</w:t>
            </w:r>
          </w:p>
        </w:tc>
      </w:tr>
      <w:tr w:rsidR="004514F8" w:rsidRPr="00ED4366" w14:paraId="23817B29" w14:textId="77777777" w:rsidTr="004514F8">
        <w:trPr>
          <w:trHeight w:val="330"/>
          <w:jc w:val="center"/>
        </w:trPr>
        <w:tc>
          <w:tcPr>
            <w:tcW w:w="3114" w:type="dxa"/>
            <w:noWrap/>
            <w:hideMark/>
          </w:tcPr>
          <w:p w14:paraId="5EEE1BF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36:1</w:t>
            </w:r>
          </w:p>
        </w:tc>
        <w:tc>
          <w:tcPr>
            <w:tcW w:w="1967" w:type="dxa"/>
            <w:noWrap/>
            <w:hideMark/>
          </w:tcPr>
          <w:p w14:paraId="6FB487A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HMDB0007887</w:t>
            </w:r>
          </w:p>
        </w:tc>
        <w:tc>
          <w:tcPr>
            <w:tcW w:w="1967" w:type="dxa"/>
            <w:noWrap/>
            <w:hideMark/>
          </w:tcPr>
          <w:p w14:paraId="7BC5348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6.61E-08</w:t>
            </w:r>
          </w:p>
        </w:tc>
        <w:tc>
          <w:tcPr>
            <w:tcW w:w="1968" w:type="dxa"/>
            <w:noWrap/>
            <w:hideMark/>
          </w:tcPr>
          <w:p w14:paraId="577E4DF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2.77E-07</w:t>
            </w:r>
          </w:p>
        </w:tc>
      </w:tr>
      <w:tr w:rsidR="004514F8" w:rsidRPr="00ED4366" w14:paraId="7807F862" w14:textId="77777777" w:rsidTr="004514F8">
        <w:trPr>
          <w:trHeight w:val="330"/>
          <w:jc w:val="center"/>
        </w:trPr>
        <w:tc>
          <w:tcPr>
            <w:tcW w:w="3114" w:type="dxa"/>
            <w:noWrap/>
            <w:hideMark/>
          </w:tcPr>
          <w:p w14:paraId="395E8E7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Serotonin</w:t>
            </w:r>
          </w:p>
        </w:tc>
        <w:tc>
          <w:tcPr>
            <w:tcW w:w="1967" w:type="dxa"/>
            <w:noWrap/>
            <w:hideMark/>
          </w:tcPr>
          <w:p w14:paraId="7B8D2CE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HMDB0000259</w:t>
            </w:r>
          </w:p>
        </w:tc>
        <w:tc>
          <w:tcPr>
            <w:tcW w:w="1967" w:type="dxa"/>
            <w:noWrap/>
            <w:hideMark/>
          </w:tcPr>
          <w:p w14:paraId="7200451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1.45E-07</w:t>
            </w:r>
          </w:p>
        </w:tc>
        <w:tc>
          <w:tcPr>
            <w:tcW w:w="1968" w:type="dxa"/>
            <w:noWrap/>
            <w:hideMark/>
          </w:tcPr>
          <w:p w14:paraId="0F66DBB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5.93E-07</w:t>
            </w:r>
          </w:p>
        </w:tc>
      </w:tr>
      <w:tr w:rsidR="004514F8" w:rsidRPr="00ED4366" w14:paraId="6E8B9A9C" w14:textId="77777777" w:rsidTr="004514F8">
        <w:trPr>
          <w:trHeight w:val="330"/>
          <w:jc w:val="center"/>
        </w:trPr>
        <w:tc>
          <w:tcPr>
            <w:tcW w:w="3114" w:type="dxa"/>
            <w:noWrap/>
            <w:hideMark/>
          </w:tcPr>
          <w:p w14:paraId="64D0BFE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16:0 SM</w:t>
            </w:r>
          </w:p>
        </w:tc>
        <w:tc>
          <w:tcPr>
            <w:tcW w:w="1967" w:type="dxa"/>
            <w:noWrap/>
            <w:hideMark/>
          </w:tcPr>
          <w:p w14:paraId="3760293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HMDB0010169</w:t>
            </w:r>
          </w:p>
        </w:tc>
        <w:tc>
          <w:tcPr>
            <w:tcW w:w="1967" w:type="dxa"/>
            <w:noWrap/>
            <w:hideMark/>
          </w:tcPr>
          <w:p w14:paraId="7F1AD4D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1.61E-07</w:t>
            </w:r>
          </w:p>
        </w:tc>
        <w:tc>
          <w:tcPr>
            <w:tcW w:w="1968" w:type="dxa"/>
            <w:noWrap/>
            <w:hideMark/>
          </w:tcPr>
          <w:p w14:paraId="4364011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6.33E-07</w:t>
            </w:r>
          </w:p>
        </w:tc>
      </w:tr>
      <w:tr w:rsidR="004514F8" w:rsidRPr="00ED4366" w14:paraId="5F4BCEBC" w14:textId="77777777" w:rsidTr="004514F8">
        <w:trPr>
          <w:trHeight w:val="330"/>
          <w:jc w:val="center"/>
        </w:trPr>
        <w:tc>
          <w:tcPr>
            <w:tcW w:w="3114" w:type="dxa"/>
            <w:noWrap/>
            <w:hideMark/>
          </w:tcPr>
          <w:p w14:paraId="7CB7542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42:1</w:t>
            </w:r>
          </w:p>
        </w:tc>
        <w:tc>
          <w:tcPr>
            <w:tcW w:w="1967" w:type="dxa"/>
            <w:noWrap/>
            <w:hideMark/>
          </w:tcPr>
          <w:p w14:paraId="20240AD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HMDB0008059</w:t>
            </w:r>
          </w:p>
        </w:tc>
        <w:tc>
          <w:tcPr>
            <w:tcW w:w="1967" w:type="dxa"/>
            <w:noWrap/>
            <w:hideMark/>
          </w:tcPr>
          <w:p w14:paraId="21C106F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1.62E-07</w:t>
            </w:r>
          </w:p>
        </w:tc>
        <w:tc>
          <w:tcPr>
            <w:tcW w:w="1968" w:type="dxa"/>
            <w:noWrap/>
            <w:hideMark/>
          </w:tcPr>
          <w:p w14:paraId="05350D4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6.33E-07</w:t>
            </w:r>
          </w:p>
        </w:tc>
      </w:tr>
      <w:tr w:rsidR="004514F8" w:rsidRPr="00ED4366" w14:paraId="1F6576F3" w14:textId="77777777" w:rsidTr="004514F8">
        <w:trPr>
          <w:trHeight w:val="330"/>
          <w:jc w:val="center"/>
        </w:trPr>
        <w:tc>
          <w:tcPr>
            <w:tcW w:w="3114" w:type="dxa"/>
            <w:noWrap/>
            <w:hideMark/>
          </w:tcPr>
          <w:p w14:paraId="7A46EFF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35:6</w:t>
            </w:r>
          </w:p>
        </w:tc>
        <w:tc>
          <w:tcPr>
            <w:tcW w:w="1967" w:type="dxa"/>
            <w:noWrap/>
            <w:hideMark/>
          </w:tcPr>
          <w:p w14:paraId="0E71BA1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3BFDD87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1.78E-07</w:t>
            </w:r>
          </w:p>
        </w:tc>
        <w:tc>
          <w:tcPr>
            <w:tcW w:w="1968" w:type="dxa"/>
            <w:noWrap/>
            <w:hideMark/>
          </w:tcPr>
          <w:p w14:paraId="1465C5E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6.82E-07</w:t>
            </w:r>
          </w:p>
        </w:tc>
      </w:tr>
      <w:tr w:rsidR="004514F8" w:rsidRPr="00ED4366" w14:paraId="39C3F0AC" w14:textId="77777777" w:rsidTr="004514F8">
        <w:trPr>
          <w:trHeight w:val="330"/>
          <w:jc w:val="center"/>
        </w:trPr>
        <w:tc>
          <w:tcPr>
            <w:tcW w:w="3114" w:type="dxa"/>
            <w:noWrap/>
            <w:hideMark/>
          </w:tcPr>
          <w:p w14:paraId="129107D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Lactate</w:t>
            </w:r>
          </w:p>
        </w:tc>
        <w:tc>
          <w:tcPr>
            <w:tcW w:w="1967" w:type="dxa"/>
            <w:noWrap/>
            <w:hideMark/>
          </w:tcPr>
          <w:p w14:paraId="60E5B7F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HMDB0000190</w:t>
            </w:r>
          </w:p>
        </w:tc>
        <w:tc>
          <w:tcPr>
            <w:tcW w:w="1967" w:type="dxa"/>
            <w:noWrap/>
            <w:hideMark/>
          </w:tcPr>
          <w:p w14:paraId="67CF4CC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2.07E-07</w:t>
            </w:r>
          </w:p>
        </w:tc>
        <w:tc>
          <w:tcPr>
            <w:tcW w:w="1968" w:type="dxa"/>
            <w:noWrap/>
            <w:hideMark/>
          </w:tcPr>
          <w:p w14:paraId="16C25F0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7.76E-07</w:t>
            </w:r>
          </w:p>
        </w:tc>
      </w:tr>
      <w:tr w:rsidR="004514F8" w:rsidRPr="00ED4366" w14:paraId="7CAA7274" w14:textId="77777777" w:rsidTr="004514F8">
        <w:trPr>
          <w:trHeight w:val="330"/>
          <w:jc w:val="center"/>
        </w:trPr>
        <w:tc>
          <w:tcPr>
            <w:tcW w:w="3114" w:type="dxa"/>
            <w:noWrap/>
            <w:hideMark/>
          </w:tcPr>
          <w:p w14:paraId="2CF4D69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18:0 SM</w:t>
            </w:r>
          </w:p>
        </w:tc>
        <w:tc>
          <w:tcPr>
            <w:tcW w:w="1967" w:type="dxa"/>
            <w:noWrap/>
            <w:hideMark/>
          </w:tcPr>
          <w:p w14:paraId="47DA46F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HMDB0001348</w:t>
            </w:r>
          </w:p>
        </w:tc>
        <w:tc>
          <w:tcPr>
            <w:tcW w:w="1967" w:type="dxa"/>
            <w:noWrap/>
            <w:hideMark/>
          </w:tcPr>
          <w:p w14:paraId="1BE123D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2.39E-07</w:t>
            </w:r>
          </w:p>
        </w:tc>
        <w:tc>
          <w:tcPr>
            <w:tcW w:w="1968" w:type="dxa"/>
            <w:noWrap/>
            <w:hideMark/>
          </w:tcPr>
          <w:p w14:paraId="272976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8.78E-07</w:t>
            </w:r>
          </w:p>
        </w:tc>
      </w:tr>
      <w:tr w:rsidR="004514F8" w:rsidRPr="00ED4366" w14:paraId="74E20D8A" w14:textId="77777777" w:rsidTr="004514F8">
        <w:trPr>
          <w:trHeight w:val="330"/>
          <w:jc w:val="center"/>
        </w:trPr>
        <w:tc>
          <w:tcPr>
            <w:tcW w:w="3114" w:type="dxa"/>
            <w:noWrap/>
            <w:hideMark/>
          </w:tcPr>
          <w:p w14:paraId="31F5B9F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37:0</w:t>
            </w:r>
          </w:p>
        </w:tc>
        <w:tc>
          <w:tcPr>
            <w:tcW w:w="1967" w:type="dxa"/>
            <w:noWrap/>
            <w:hideMark/>
          </w:tcPr>
          <w:p w14:paraId="3AECDD7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HMDB0007953</w:t>
            </w:r>
          </w:p>
        </w:tc>
        <w:tc>
          <w:tcPr>
            <w:tcW w:w="1967" w:type="dxa"/>
            <w:noWrap/>
            <w:hideMark/>
          </w:tcPr>
          <w:p w14:paraId="2BF95E7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1.73E-06</w:t>
            </w:r>
          </w:p>
        </w:tc>
        <w:tc>
          <w:tcPr>
            <w:tcW w:w="1968" w:type="dxa"/>
            <w:noWrap/>
            <w:hideMark/>
          </w:tcPr>
          <w:p w14:paraId="18AB0B6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6.20E-06</w:t>
            </w:r>
          </w:p>
        </w:tc>
      </w:tr>
      <w:tr w:rsidR="004514F8" w:rsidRPr="00ED4366" w14:paraId="08EAC6F9" w14:textId="77777777" w:rsidTr="004514F8">
        <w:trPr>
          <w:trHeight w:val="330"/>
          <w:jc w:val="center"/>
        </w:trPr>
        <w:tc>
          <w:tcPr>
            <w:tcW w:w="3114" w:type="dxa"/>
            <w:noWrap/>
            <w:hideMark/>
          </w:tcPr>
          <w:p w14:paraId="1F2E692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24:1 SM</w:t>
            </w:r>
          </w:p>
        </w:tc>
        <w:tc>
          <w:tcPr>
            <w:tcW w:w="1967" w:type="dxa"/>
            <w:noWrap/>
            <w:hideMark/>
          </w:tcPr>
          <w:p w14:paraId="52841CE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HMDB0012107</w:t>
            </w:r>
          </w:p>
        </w:tc>
        <w:tc>
          <w:tcPr>
            <w:tcW w:w="1967" w:type="dxa"/>
            <w:noWrap/>
            <w:hideMark/>
          </w:tcPr>
          <w:p w14:paraId="3154FAA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1.78E-06</w:t>
            </w:r>
          </w:p>
        </w:tc>
        <w:tc>
          <w:tcPr>
            <w:tcW w:w="1968" w:type="dxa"/>
            <w:noWrap/>
            <w:hideMark/>
          </w:tcPr>
          <w:p w14:paraId="24205F0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6.28E-06</w:t>
            </w:r>
          </w:p>
        </w:tc>
      </w:tr>
      <w:tr w:rsidR="004514F8" w:rsidRPr="00ED4366" w14:paraId="014ECAC0" w14:textId="77777777" w:rsidTr="004514F8">
        <w:trPr>
          <w:trHeight w:val="330"/>
          <w:jc w:val="center"/>
        </w:trPr>
        <w:tc>
          <w:tcPr>
            <w:tcW w:w="3114" w:type="dxa"/>
            <w:noWrap/>
            <w:hideMark/>
          </w:tcPr>
          <w:p w14:paraId="31DFE4B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30:3</w:t>
            </w:r>
          </w:p>
        </w:tc>
        <w:tc>
          <w:tcPr>
            <w:tcW w:w="1967" w:type="dxa"/>
            <w:noWrap/>
            <w:hideMark/>
          </w:tcPr>
          <w:p w14:paraId="755746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302F27C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2.59E-06</w:t>
            </w:r>
          </w:p>
        </w:tc>
        <w:tc>
          <w:tcPr>
            <w:tcW w:w="1968" w:type="dxa"/>
            <w:noWrap/>
            <w:hideMark/>
          </w:tcPr>
          <w:p w14:paraId="1C1589A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8.95E-06</w:t>
            </w:r>
          </w:p>
        </w:tc>
      </w:tr>
      <w:tr w:rsidR="004514F8" w:rsidRPr="00ED4366" w14:paraId="4BAFD421" w14:textId="77777777" w:rsidTr="004514F8">
        <w:trPr>
          <w:trHeight w:val="330"/>
          <w:jc w:val="center"/>
        </w:trPr>
        <w:tc>
          <w:tcPr>
            <w:tcW w:w="3114" w:type="dxa"/>
            <w:noWrap/>
            <w:hideMark/>
          </w:tcPr>
          <w:p w14:paraId="46C4DDA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Pyruvate</w:t>
            </w:r>
          </w:p>
        </w:tc>
        <w:tc>
          <w:tcPr>
            <w:tcW w:w="1967" w:type="dxa"/>
            <w:noWrap/>
            <w:hideMark/>
          </w:tcPr>
          <w:p w14:paraId="09770D9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HMDB0000243</w:t>
            </w:r>
          </w:p>
        </w:tc>
        <w:tc>
          <w:tcPr>
            <w:tcW w:w="1967" w:type="dxa"/>
            <w:noWrap/>
            <w:hideMark/>
          </w:tcPr>
          <w:p w14:paraId="3751C76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4.01E-06</w:t>
            </w:r>
          </w:p>
        </w:tc>
        <w:tc>
          <w:tcPr>
            <w:tcW w:w="1968" w:type="dxa"/>
            <w:noWrap/>
            <w:hideMark/>
          </w:tcPr>
          <w:p w14:paraId="575AA66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1.36E-05</w:t>
            </w:r>
          </w:p>
        </w:tc>
      </w:tr>
      <w:tr w:rsidR="004514F8" w:rsidRPr="00ED4366" w14:paraId="37409864" w14:textId="77777777" w:rsidTr="004514F8">
        <w:trPr>
          <w:trHeight w:val="330"/>
          <w:jc w:val="center"/>
        </w:trPr>
        <w:tc>
          <w:tcPr>
            <w:tcW w:w="3114" w:type="dxa"/>
            <w:noWrap/>
            <w:hideMark/>
          </w:tcPr>
          <w:p w14:paraId="3369CDB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36:2</w:t>
            </w:r>
          </w:p>
        </w:tc>
        <w:tc>
          <w:tcPr>
            <w:tcW w:w="1967" w:type="dxa"/>
            <w:noWrap/>
            <w:hideMark/>
          </w:tcPr>
          <w:p w14:paraId="7D064D4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HMDB0000593</w:t>
            </w:r>
          </w:p>
        </w:tc>
        <w:tc>
          <w:tcPr>
            <w:tcW w:w="1967" w:type="dxa"/>
            <w:noWrap/>
            <w:hideMark/>
          </w:tcPr>
          <w:p w14:paraId="75D0A96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5.37E-06</w:t>
            </w:r>
          </w:p>
        </w:tc>
        <w:tc>
          <w:tcPr>
            <w:tcW w:w="1968" w:type="dxa"/>
            <w:noWrap/>
            <w:hideMark/>
          </w:tcPr>
          <w:p w14:paraId="60FF252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1.78E-05</w:t>
            </w:r>
          </w:p>
        </w:tc>
      </w:tr>
      <w:tr w:rsidR="004514F8" w:rsidRPr="00ED4366" w14:paraId="74BB5503" w14:textId="77777777" w:rsidTr="004514F8">
        <w:trPr>
          <w:trHeight w:val="330"/>
          <w:jc w:val="center"/>
        </w:trPr>
        <w:tc>
          <w:tcPr>
            <w:tcW w:w="3114" w:type="dxa"/>
            <w:noWrap/>
            <w:hideMark/>
          </w:tcPr>
          <w:p w14:paraId="442304A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Linoleic acid</w:t>
            </w:r>
          </w:p>
        </w:tc>
        <w:tc>
          <w:tcPr>
            <w:tcW w:w="1967" w:type="dxa"/>
            <w:noWrap/>
            <w:hideMark/>
          </w:tcPr>
          <w:p w14:paraId="0E7649B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HMDB0000673</w:t>
            </w:r>
          </w:p>
        </w:tc>
        <w:tc>
          <w:tcPr>
            <w:tcW w:w="1967" w:type="dxa"/>
            <w:noWrap/>
            <w:hideMark/>
          </w:tcPr>
          <w:p w14:paraId="6AF6E38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7.37E-06</w:t>
            </w:r>
          </w:p>
        </w:tc>
        <w:tc>
          <w:tcPr>
            <w:tcW w:w="1968" w:type="dxa"/>
            <w:noWrap/>
            <w:hideMark/>
          </w:tcPr>
          <w:p w14:paraId="1C8350B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2.40E-05</w:t>
            </w:r>
          </w:p>
        </w:tc>
      </w:tr>
      <w:tr w:rsidR="004514F8" w:rsidRPr="00ED4366" w14:paraId="111A9A35" w14:textId="77777777" w:rsidTr="004514F8">
        <w:trPr>
          <w:trHeight w:val="330"/>
          <w:jc w:val="center"/>
        </w:trPr>
        <w:tc>
          <w:tcPr>
            <w:tcW w:w="3114" w:type="dxa"/>
            <w:noWrap/>
            <w:hideMark/>
          </w:tcPr>
          <w:p w14:paraId="51B9559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29:0</w:t>
            </w:r>
          </w:p>
        </w:tc>
        <w:tc>
          <w:tcPr>
            <w:tcW w:w="1967" w:type="dxa"/>
            <w:noWrap/>
            <w:hideMark/>
          </w:tcPr>
          <w:p w14:paraId="4E1470B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HMDB0007868</w:t>
            </w:r>
          </w:p>
        </w:tc>
        <w:tc>
          <w:tcPr>
            <w:tcW w:w="1967" w:type="dxa"/>
            <w:noWrap/>
            <w:hideMark/>
          </w:tcPr>
          <w:p w14:paraId="013522E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8.94E-06</w:t>
            </w:r>
          </w:p>
        </w:tc>
        <w:tc>
          <w:tcPr>
            <w:tcW w:w="1968" w:type="dxa"/>
            <w:noWrap/>
            <w:hideMark/>
          </w:tcPr>
          <w:p w14:paraId="6E88CC8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2.86E-05</w:t>
            </w:r>
          </w:p>
        </w:tc>
      </w:tr>
      <w:tr w:rsidR="004514F8" w:rsidRPr="00ED4366" w14:paraId="087F0814" w14:textId="77777777" w:rsidTr="004514F8">
        <w:trPr>
          <w:trHeight w:val="330"/>
          <w:jc w:val="center"/>
        </w:trPr>
        <w:tc>
          <w:tcPr>
            <w:tcW w:w="3114" w:type="dxa"/>
            <w:noWrap/>
            <w:hideMark/>
          </w:tcPr>
          <w:p w14:paraId="449A8F6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Stearic acid</w:t>
            </w:r>
          </w:p>
        </w:tc>
        <w:tc>
          <w:tcPr>
            <w:tcW w:w="1967" w:type="dxa"/>
            <w:noWrap/>
            <w:hideMark/>
          </w:tcPr>
          <w:p w14:paraId="787BA24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HMDB0000827</w:t>
            </w:r>
          </w:p>
        </w:tc>
        <w:tc>
          <w:tcPr>
            <w:tcW w:w="1967" w:type="dxa"/>
            <w:noWrap/>
            <w:hideMark/>
          </w:tcPr>
          <w:p w14:paraId="3A0D6B6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1.22E-05</w:t>
            </w:r>
          </w:p>
        </w:tc>
        <w:tc>
          <w:tcPr>
            <w:tcW w:w="1968" w:type="dxa"/>
            <w:noWrap/>
            <w:hideMark/>
          </w:tcPr>
          <w:p w14:paraId="2FDE917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3.84E-05</w:t>
            </w:r>
          </w:p>
        </w:tc>
      </w:tr>
      <w:tr w:rsidR="004514F8" w:rsidRPr="00ED4366" w14:paraId="61526F8C" w14:textId="77777777" w:rsidTr="004514F8">
        <w:trPr>
          <w:trHeight w:val="330"/>
          <w:jc w:val="center"/>
        </w:trPr>
        <w:tc>
          <w:tcPr>
            <w:tcW w:w="3114" w:type="dxa"/>
            <w:noWrap/>
            <w:hideMark/>
          </w:tcPr>
          <w:p w14:paraId="0C65A13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Taurine</w:t>
            </w:r>
          </w:p>
        </w:tc>
        <w:tc>
          <w:tcPr>
            <w:tcW w:w="1967" w:type="dxa"/>
            <w:noWrap/>
            <w:hideMark/>
          </w:tcPr>
          <w:p w14:paraId="31E5719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HMDB0000251</w:t>
            </w:r>
          </w:p>
        </w:tc>
        <w:tc>
          <w:tcPr>
            <w:tcW w:w="1967" w:type="dxa"/>
            <w:noWrap/>
            <w:hideMark/>
          </w:tcPr>
          <w:p w14:paraId="4A42E4A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2.07E-05</w:t>
            </w:r>
          </w:p>
        </w:tc>
        <w:tc>
          <w:tcPr>
            <w:tcW w:w="1968" w:type="dxa"/>
            <w:noWrap/>
            <w:hideMark/>
          </w:tcPr>
          <w:p w14:paraId="034AA2C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6.40E-05</w:t>
            </w:r>
          </w:p>
        </w:tc>
      </w:tr>
      <w:tr w:rsidR="004514F8" w:rsidRPr="00ED4366" w14:paraId="12A09296" w14:textId="77777777" w:rsidTr="004514F8">
        <w:trPr>
          <w:trHeight w:val="330"/>
          <w:jc w:val="center"/>
        </w:trPr>
        <w:tc>
          <w:tcPr>
            <w:tcW w:w="3114" w:type="dxa"/>
            <w:noWrap/>
            <w:hideMark/>
          </w:tcPr>
          <w:p w14:paraId="328E38D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C18(Plasm)18:1 PC</w:t>
            </w:r>
          </w:p>
        </w:tc>
        <w:tc>
          <w:tcPr>
            <w:tcW w:w="1967" w:type="dxa"/>
            <w:noWrap/>
            <w:hideMark/>
          </w:tcPr>
          <w:p w14:paraId="1528291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HMDB0011243</w:t>
            </w:r>
          </w:p>
        </w:tc>
        <w:tc>
          <w:tcPr>
            <w:tcW w:w="1967" w:type="dxa"/>
            <w:noWrap/>
            <w:hideMark/>
          </w:tcPr>
          <w:p w14:paraId="40BD10A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3.50E-05</w:t>
            </w:r>
          </w:p>
        </w:tc>
        <w:tc>
          <w:tcPr>
            <w:tcW w:w="1968" w:type="dxa"/>
            <w:noWrap/>
            <w:hideMark/>
          </w:tcPr>
          <w:p w14:paraId="303594F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0.000106</w:t>
            </w:r>
          </w:p>
        </w:tc>
      </w:tr>
      <w:tr w:rsidR="004514F8" w:rsidRPr="00ED4366" w14:paraId="66107BE1" w14:textId="77777777" w:rsidTr="004514F8">
        <w:trPr>
          <w:trHeight w:val="330"/>
          <w:jc w:val="center"/>
        </w:trPr>
        <w:tc>
          <w:tcPr>
            <w:tcW w:w="3114" w:type="dxa"/>
            <w:noWrap/>
            <w:hideMark/>
          </w:tcPr>
          <w:p w14:paraId="3524499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Palmitic acid</w:t>
            </w:r>
          </w:p>
        </w:tc>
        <w:tc>
          <w:tcPr>
            <w:tcW w:w="1967" w:type="dxa"/>
            <w:noWrap/>
            <w:hideMark/>
          </w:tcPr>
          <w:p w14:paraId="4C27786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HMDB0000220</w:t>
            </w:r>
          </w:p>
        </w:tc>
        <w:tc>
          <w:tcPr>
            <w:tcW w:w="1967" w:type="dxa"/>
            <w:noWrap/>
            <w:hideMark/>
          </w:tcPr>
          <w:p w14:paraId="2141CA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3.95E-05</w:t>
            </w:r>
          </w:p>
        </w:tc>
        <w:tc>
          <w:tcPr>
            <w:tcW w:w="1968" w:type="dxa"/>
            <w:noWrap/>
            <w:hideMark/>
          </w:tcPr>
          <w:p w14:paraId="7411B31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0.000118</w:t>
            </w:r>
          </w:p>
        </w:tc>
      </w:tr>
      <w:tr w:rsidR="004514F8" w:rsidRPr="00ED4366" w14:paraId="33BA2B1A" w14:textId="77777777" w:rsidTr="004514F8">
        <w:trPr>
          <w:trHeight w:val="330"/>
          <w:jc w:val="center"/>
        </w:trPr>
        <w:tc>
          <w:tcPr>
            <w:tcW w:w="3114" w:type="dxa"/>
            <w:noWrap/>
            <w:hideMark/>
          </w:tcPr>
          <w:p w14:paraId="216D50C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29:1</w:t>
            </w:r>
          </w:p>
        </w:tc>
        <w:tc>
          <w:tcPr>
            <w:tcW w:w="1967" w:type="dxa"/>
            <w:noWrap/>
            <w:hideMark/>
          </w:tcPr>
          <w:p w14:paraId="79C0238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HMDB0007901</w:t>
            </w:r>
          </w:p>
        </w:tc>
        <w:tc>
          <w:tcPr>
            <w:tcW w:w="1967" w:type="dxa"/>
            <w:noWrap/>
            <w:hideMark/>
          </w:tcPr>
          <w:p w14:paraId="5B1EDD7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7.40E-05</w:t>
            </w:r>
          </w:p>
        </w:tc>
        <w:tc>
          <w:tcPr>
            <w:tcW w:w="1968" w:type="dxa"/>
            <w:noWrap/>
            <w:hideMark/>
          </w:tcPr>
          <w:p w14:paraId="4A22CA5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0.000217</w:t>
            </w:r>
          </w:p>
        </w:tc>
      </w:tr>
      <w:tr w:rsidR="004514F8" w:rsidRPr="00ED4366" w14:paraId="44B403C9" w14:textId="77777777" w:rsidTr="004514F8">
        <w:trPr>
          <w:trHeight w:val="330"/>
          <w:jc w:val="center"/>
        </w:trPr>
        <w:tc>
          <w:tcPr>
            <w:tcW w:w="3114" w:type="dxa"/>
            <w:noWrap/>
            <w:hideMark/>
          </w:tcPr>
          <w:p w14:paraId="08144BB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PE 36:1</w:t>
            </w:r>
          </w:p>
        </w:tc>
        <w:tc>
          <w:tcPr>
            <w:tcW w:w="1967" w:type="dxa"/>
            <w:noWrap/>
            <w:hideMark/>
          </w:tcPr>
          <w:p w14:paraId="0DA9084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HMDB0008993</w:t>
            </w:r>
          </w:p>
        </w:tc>
        <w:tc>
          <w:tcPr>
            <w:tcW w:w="1967" w:type="dxa"/>
            <w:noWrap/>
            <w:hideMark/>
          </w:tcPr>
          <w:p w14:paraId="28AEE44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0.000119</w:t>
            </w:r>
          </w:p>
        </w:tc>
        <w:tc>
          <w:tcPr>
            <w:tcW w:w="1968" w:type="dxa"/>
            <w:noWrap/>
            <w:hideMark/>
          </w:tcPr>
          <w:p w14:paraId="587968B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0.000342</w:t>
            </w:r>
          </w:p>
        </w:tc>
      </w:tr>
      <w:tr w:rsidR="004514F8" w:rsidRPr="00ED4366" w14:paraId="0000A07F" w14:textId="77777777" w:rsidTr="004514F8">
        <w:trPr>
          <w:trHeight w:val="330"/>
          <w:jc w:val="center"/>
        </w:trPr>
        <w:tc>
          <w:tcPr>
            <w:tcW w:w="3114" w:type="dxa"/>
            <w:noWrap/>
            <w:hideMark/>
          </w:tcPr>
          <w:p w14:paraId="490209C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35:1</w:t>
            </w:r>
          </w:p>
        </w:tc>
        <w:tc>
          <w:tcPr>
            <w:tcW w:w="1967" w:type="dxa"/>
            <w:noWrap/>
            <w:hideMark/>
          </w:tcPr>
          <w:p w14:paraId="6E3E671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HMDB0007945</w:t>
            </w:r>
          </w:p>
        </w:tc>
        <w:tc>
          <w:tcPr>
            <w:tcW w:w="1967" w:type="dxa"/>
            <w:noWrap/>
            <w:hideMark/>
          </w:tcPr>
          <w:p w14:paraId="6B04EB7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0.000125</w:t>
            </w:r>
          </w:p>
        </w:tc>
        <w:tc>
          <w:tcPr>
            <w:tcW w:w="1968" w:type="dxa"/>
            <w:noWrap/>
            <w:hideMark/>
          </w:tcPr>
          <w:p w14:paraId="36CA0A7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0.000356</w:t>
            </w:r>
          </w:p>
        </w:tc>
      </w:tr>
      <w:tr w:rsidR="004514F8" w:rsidRPr="00ED4366" w14:paraId="4F755F61" w14:textId="77777777" w:rsidTr="004514F8">
        <w:trPr>
          <w:trHeight w:val="330"/>
          <w:jc w:val="center"/>
        </w:trPr>
        <w:tc>
          <w:tcPr>
            <w:tcW w:w="3114" w:type="dxa"/>
            <w:noWrap/>
            <w:hideMark/>
          </w:tcPr>
          <w:p w14:paraId="3319E82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39:0</w:t>
            </w:r>
          </w:p>
        </w:tc>
        <w:tc>
          <w:tcPr>
            <w:tcW w:w="1967" w:type="dxa"/>
            <w:noWrap/>
            <w:hideMark/>
          </w:tcPr>
          <w:p w14:paraId="03EAF21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HMDB0007959</w:t>
            </w:r>
          </w:p>
        </w:tc>
        <w:tc>
          <w:tcPr>
            <w:tcW w:w="1967" w:type="dxa"/>
            <w:noWrap/>
            <w:hideMark/>
          </w:tcPr>
          <w:p w14:paraId="675705A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0.000176</w:t>
            </w:r>
          </w:p>
        </w:tc>
        <w:tc>
          <w:tcPr>
            <w:tcW w:w="1968" w:type="dxa"/>
            <w:noWrap/>
            <w:hideMark/>
          </w:tcPr>
          <w:p w14:paraId="108167B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0.000491</w:t>
            </w:r>
          </w:p>
        </w:tc>
      </w:tr>
      <w:tr w:rsidR="004514F8" w:rsidRPr="00ED4366" w14:paraId="6E4C5586" w14:textId="77777777" w:rsidTr="004514F8">
        <w:trPr>
          <w:trHeight w:val="330"/>
          <w:jc w:val="center"/>
        </w:trPr>
        <w:tc>
          <w:tcPr>
            <w:tcW w:w="3114" w:type="dxa"/>
            <w:noWrap/>
            <w:hideMark/>
          </w:tcPr>
          <w:p w14:paraId="64D8DC0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Acetylornithine</w:t>
            </w:r>
          </w:p>
        </w:tc>
        <w:tc>
          <w:tcPr>
            <w:tcW w:w="1967" w:type="dxa"/>
            <w:noWrap/>
            <w:hideMark/>
          </w:tcPr>
          <w:p w14:paraId="6E7E304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HMDB0012175</w:t>
            </w:r>
          </w:p>
        </w:tc>
        <w:tc>
          <w:tcPr>
            <w:tcW w:w="1967" w:type="dxa"/>
            <w:noWrap/>
            <w:hideMark/>
          </w:tcPr>
          <w:p w14:paraId="7A0E893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0.000451</w:t>
            </w:r>
          </w:p>
        </w:tc>
        <w:tc>
          <w:tcPr>
            <w:tcW w:w="1968" w:type="dxa"/>
            <w:noWrap/>
            <w:hideMark/>
          </w:tcPr>
          <w:p w14:paraId="1AB35EE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0.00124</w:t>
            </w:r>
          </w:p>
        </w:tc>
      </w:tr>
      <w:tr w:rsidR="004514F8" w:rsidRPr="00ED4366" w14:paraId="213CF46B" w14:textId="77777777" w:rsidTr="004514F8">
        <w:trPr>
          <w:trHeight w:val="330"/>
          <w:jc w:val="center"/>
        </w:trPr>
        <w:tc>
          <w:tcPr>
            <w:tcW w:w="3114" w:type="dxa"/>
            <w:noWrap/>
            <w:hideMark/>
          </w:tcPr>
          <w:p w14:paraId="0179E9D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Phenylalanine</w:t>
            </w:r>
          </w:p>
        </w:tc>
        <w:tc>
          <w:tcPr>
            <w:tcW w:w="1967" w:type="dxa"/>
            <w:noWrap/>
            <w:hideMark/>
          </w:tcPr>
          <w:p w14:paraId="3D0BE5B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HMDB0000159</w:t>
            </w:r>
          </w:p>
        </w:tc>
        <w:tc>
          <w:tcPr>
            <w:tcW w:w="1967" w:type="dxa"/>
            <w:noWrap/>
            <w:hideMark/>
          </w:tcPr>
          <w:p w14:paraId="0C799CA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0.000488</w:t>
            </w:r>
          </w:p>
        </w:tc>
        <w:tc>
          <w:tcPr>
            <w:tcW w:w="1968" w:type="dxa"/>
            <w:noWrap/>
            <w:hideMark/>
          </w:tcPr>
          <w:p w14:paraId="307C079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0.00132</w:t>
            </w:r>
          </w:p>
        </w:tc>
      </w:tr>
      <w:tr w:rsidR="004514F8" w:rsidRPr="00ED4366" w14:paraId="4FC49ECA" w14:textId="77777777" w:rsidTr="004514F8">
        <w:trPr>
          <w:trHeight w:val="330"/>
          <w:jc w:val="center"/>
        </w:trPr>
        <w:tc>
          <w:tcPr>
            <w:tcW w:w="3114" w:type="dxa"/>
            <w:noWrap/>
            <w:hideMark/>
          </w:tcPr>
          <w:p w14:paraId="3A79734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Methionine sulfoxide</w:t>
            </w:r>
          </w:p>
        </w:tc>
        <w:tc>
          <w:tcPr>
            <w:tcW w:w="1967" w:type="dxa"/>
            <w:noWrap/>
            <w:hideMark/>
          </w:tcPr>
          <w:p w14:paraId="6049474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HMDB0002005</w:t>
            </w:r>
          </w:p>
        </w:tc>
        <w:tc>
          <w:tcPr>
            <w:tcW w:w="1967" w:type="dxa"/>
            <w:noWrap/>
            <w:hideMark/>
          </w:tcPr>
          <w:p w14:paraId="76408E1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0.000587</w:t>
            </w:r>
          </w:p>
        </w:tc>
        <w:tc>
          <w:tcPr>
            <w:tcW w:w="1968" w:type="dxa"/>
            <w:noWrap/>
            <w:hideMark/>
          </w:tcPr>
          <w:p w14:paraId="2597E8A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0.001565</w:t>
            </w:r>
          </w:p>
        </w:tc>
      </w:tr>
      <w:tr w:rsidR="004514F8" w:rsidRPr="00ED4366" w14:paraId="3CC98F52" w14:textId="77777777" w:rsidTr="004514F8">
        <w:trPr>
          <w:trHeight w:val="330"/>
          <w:jc w:val="center"/>
        </w:trPr>
        <w:tc>
          <w:tcPr>
            <w:tcW w:w="3114" w:type="dxa"/>
            <w:noWrap/>
            <w:hideMark/>
          </w:tcPr>
          <w:p w14:paraId="450C829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Oleic acid</w:t>
            </w:r>
          </w:p>
        </w:tc>
        <w:tc>
          <w:tcPr>
            <w:tcW w:w="1967" w:type="dxa"/>
            <w:noWrap/>
            <w:hideMark/>
          </w:tcPr>
          <w:p w14:paraId="0BFB11E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HMDB0000207</w:t>
            </w:r>
          </w:p>
        </w:tc>
        <w:tc>
          <w:tcPr>
            <w:tcW w:w="1967" w:type="dxa"/>
            <w:noWrap/>
            <w:hideMark/>
          </w:tcPr>
          <w:p w14:paraId="39EAC17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0.000637</w:t>
            </w:r>
          </w:p>
        </w:tc>
        <w:tc>
          <w:tcPr>
            <w:tcW w:w="1968" w:type="dxa"/>
            <w:noWrap/>
            <w:hideMark/>
          </w:tcPr>
          <w:p w14:paraId="7E0C669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0.001674</w:t>
            </w:r>
          </w:p>
        </w:tc>
      </w:tr>
      <w:tr w:rsidR="004514F8" w:rsidRPr="00ED4366" w14:paraId="427B44DE" w14:textId="77777777" w:rsidTr="004514F8">
        <w:trPr>
          <w:trHeight w:val="330"/>
          <w:jc w:val="center"/>
        </w:trPr>
        <w:tc>
          <w:tcPr>
            <w:tcW w:w="3114" w:type="dxa"/>
            <w:noWrap/>
            <w:hideMark/>
          </w:tcPr>
          <w:p w14:paraId="1B8C010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Malate</w:t>
            </w:r>
          </w:p>
        </w:tc>
        <w:tc>
          <w:tcPr>
            <w:tcW w:w="1967" w:type="dxa"/>
            <w:noWrap/>
            <w:hideMark/>
          </w:tcPr>
          <w:p w14:paraId="6511156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HMDB0000156</w:t>
            </w:r>
          </w:p>
        </w:tc>
        <w:tc>
          <w:tcPr>
            <w:tcW w:w="1967" w:type="dxa"/>
            <w:noWrap/>
            <w:hideMark/>
          </w:tcPr>
          <w:p w14:paraId="5B6F0DC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0.000652</w:t>
            </w:r>
          </w:p>
        </w:tc>
        <w:tc>
          <w:tcPr>
            <w:tcW w:w="1968" w:type="dxa"/>
            <w:noWrap/>
            <w:hideMark/>
          </w:tcPr>
          <w:p w14:paraId="4E703A5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0.001688</w:t>
            </w:r>
          </w:p>
        </w:tc>
      </w:tr>
      <w:tr w:rsidR="004514F8" w:rsidRPr="00ED4366" w14:paraId="4259F072" w14:textId="77777777" w:rsidTr="004514F8">
        <w:trPr>
          <w:trHeight w:val="330"/>
          <w:jc w:val="center"/>
        </w:trPr>
        <w:tc>
          <w:tcPr>
            <w:tcW w:w="3114" w:type="dxa"/>
            <w:noWrap/>
            <w:hideMark/>
          </w:tcPr>
          <w:p w14:paraId="0E0DDF0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Asymmetric dimethylarginine</w:t>
            </w:r>
          </w:p>
        </w:tc>
        <w:tc>
          <w:tcPr>
            <w:tcW w:w="1967" w:type="dxa"/>
            <w:noWrap/>
            <w:hideMark/>
          </w:tcPr>
          <w:p w14:paraId="4530E17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HMDB0001539</w:t>
            </w:r>
          </w:p>
        </w:tc>
        <w:tc>
          <w:tcPr>
            <w:tcW w:w="1967" w:type="dxa"/>
            <w:noWrap/>
            <w:hideMark/>
          </w:tcPr>
          <w:p w14:paraId="7F472DC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0.000726</w:t>
            </w:r>
          </w:p>
        </w:tc>
        <w:tc>
          <w:tcPr>
            <w:tcW w:w="1968" w:type="dxa"/>
            <w:noWrap/>
            <w:hideMark/>
          </w:tcPr>
          <w:p w14:paraId="68B351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0.001853</w:t>
            </w:r>
          </w:p>
        </w:tc>
      </w:tr>
      <w:tr w:rsidR="004514F8" w:rsidRPr="00ED4366" w14:paraId="2ABFFA04" w14:textId="77777777" w:rsidTr="004514F8">
        <w:trPr>
          <w:trHeight w:val="330"/>
          <w:jc w:val="center"/>
        </w:trPr>
        <w:tc>
          <w:tcPr>
            <w:tcW w:w="3114" w:type="dxa"/>
            <w:noWrap/>
            <w:hideMark/>
          </w:tcPr>
          <w:p w14:paraId="0F6A23F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Citrulline</w:t>
            </w:r>
          </w:p>
        </w:tc>
        <w:tc>
          <w:tcPr>
            <w:tcW w:w="1967" w:type="dxa"/>
            <w:noWrap/>
            <w:hideMark/>
          </w:tcPr>
          <w:p w14:paraId="75F2EA2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HMDB0000904</w:t>
            </w:r>
          </w:p>
        </w:tc>
        <w:tc>
          <w:tcPr>
            <w:tcW w:w="1967" w:type="dxa"/>
            <w:noWrap/>
            <w:hideMark/>
          </w:tcPr>
          <w:p w14:paraId="030D230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0.000751</w:t>
            </w:r>
          </w:p>
        </w:tc>
        <w:tc>
          <w:tcPr>
            <w:tcW w:w="1968" w:type="dxa"/>
            <w:noWrap/>
            <w:hideMark/>
          </w:tcPr>
          <w:p w14:paraId="2A055CA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0.001888</w:t>
            </w:r>
          </w:p>
        </w:tc>
      </w:tr>
      <w:tr w:rsidR="004514F8" w:rsidRPr="00ED4366" w14:paraId="3F02C7A6" w14:textId="77777777" w:rsidTr="004514F8">
        <w:trPr>
          <w:trHeight w:val="330"/>
          <w:jc w:val="center"/>
        </w:trPr>
        <w:tc>
          <w:tcPr>
            <w:tcW w:w="3114" w:type="dxa"/>
            <w:noWrap/>
            <w:hideMark/>
          </w:tcPr>
          <w:p w14:paraId="21E72E4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43:4</w:t>
            </w:r>
          </w:p>
        </w:tc>
        <w:tc>
          <w:tcPr>
            <w:tcW w:w="1967" w:type="dxa"/>
            <w:noWrap/>
            <w:hideMark/>
          </w:tcPr>
          <w:p w14:paraId="3CE7A79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1E16575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0.000931</w:t>
            </w:r>
          </w:p>
        </w:tc>
        <w:tc>
          <w:tcPr>
            <w:tcW w:w="1968" w:type="dxa"/>
            <w:noWrap/>
            <w:hideMark/>
          </w:tcPr>
          <w:p w14:paraId="5A20FFD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0.002307</w:t>
            </w:r>
          </w:p>
        </w:tc>
      </w:tr>
      <w:tr w:rsidR="004514F8" w:rsidRPr="00ED4366" w14:paraId="32127C59" w14:textId="77777777" w:rsidTr="004514F8">
        <w:trPr>
          <w:trHeight w:val="330"/>
          <w:jc w:val="center"/>
        </w:trPr>
        <w:tc>
          <w:tcPr>
            <w:tcW w:w="3114" w:type="dxa"/>
            <w:noWrap/>
            <w:hideMark/>
          </w:tcPr>
          <w:p w14:paraId="68B1F32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31:2</w:t>
            </w:r>
          </w:p>
        </w:tc>
        <w:tc>
          <w:tcPr>
            <w:tcW w:w="1967" w:type="dxa"/>
            <w:noWrap/>
            <w:hideMark/>
          </w:tcPr>
          <w:p w14:paraId="0DCA4D2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4FEA22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0.000988</w:t>
            </w:r>
          </w:p>
        </w:tc>
        <w:tc>
          <w:tcPr>
            <w:tcW w:w="1968" w:type="dxa"/>
            <w:noWrap/>
            <w:hideMark/>
          </w:tcPr>
          <w:p w14:paraId="57A00CA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0.002415</w:t>
            </w:r>
          </w:p>
        </w:tc>
      </w:tr>
      <w:tr w:rsidR="004514F8" w:rsidRPr="00ED4366" w14:paraId="33601DA5" w14:textId="77777777" w:rsidTr="004514F8">
        <w:trPr>
          <w:trHeight w:val="330"/>
          <w:jc w:val="center"/>
        </w:trPr>
        <w:tc>
          <w:tcPr>
            <w:tcW w:w="3114" w:type="dxa"/>
            <w:noWrap/>
            <w:hideMark/>
          </w:tcPr>
          <w:p w14:paraId="0A392AB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43:6</w:t>
            </w:r>
          </w:p>
        </w:tc>
        <w:tc>
          <w:tcPr>
            <w:tcW w:w="1967" w:type="dxa"/>
            <w:noWrap/>
            <w:hideMark/>
          </w:tcPr>
          <w:p w14:paraId="4E2873C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00EEE6E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0.001096</w:t>
            </w:r>
          </w:p>
        </w:tc>
        <w:tc>
          <w:tcPr>
            <w:tcW w:w="1968" w:type="dxa"/>
            <w:noWrap/>
            <w:hideMark/>
          </w:tcPr>
          <w:p w14:paraId="681CC93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0.002622</w:t>
            </w:r>
          </w:p>
        </w:tc>
      </w:tr>
      <w:tr w:rsidR="004514F8" w:rsidRPr="00ED4366" w14:paraId="7DC272D8" w14:textId="77777777" w:rsidTr="004514F8">
        <w:trPr>
          <w:trHeight w:val="330"/>
          <w:jc w:val="center"/>
        </w:trPr>
        <w:tc>
          <w:tcPr>
            <w:tcW w:w="3114" w:type="dxa"/>
            <w:noWrap/>
            <w:hideMark/>
          </w:tcPr>
          <w:p w14:paraId="095E200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38:2</w:t>
            </w:r>
          </w:p>
        </w:tc>
        <w:tc>
          <w:tcPr>
            <w:tcW w:w="1967" w:type="dxa"/>
            <w:noWrap/>
            <w:hideMark/>
          </w:tcPr>
          <w:p w14:paraId="7AFE90C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HMDB0007927</w:t>
            </w:r>
          </w:p>
        </w:tc>
        <w:tc>
          <w:tcPr>
            <w:tcW w:w="1967" w:type="dxa"/>
            <w:noWrap/>
            <w:hideMark/>
          </w:tcPr>
          <w:p w14:paraId="1304973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0.001107</w:t>
            </w:r>
          </w:p>
        </w:tc>
        <w:tc>
          <w:tcPr>
            <w:tcW w:w="1968" w:type="dxa"/>
            <w:noWrap/>
            <w:hideMark/>
          </w:tcPr>
          <w:p w14:paraId="3229843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0.002622</w:t>
            </w:r>
          </w:p>
        </w:tc>
      </w:tr>
      <w:tr w:rsidR="004514F8" w:rsidRPr="00ED4366" w14:paraId="05F8CAFB" w14:textId="77777777" w:rsidTr="004514F8">
        <w:trPr>
          <w:trHeight w:val="330"/>
          <w:jc w:val="center"/>
        </w:trPr>
        <w:tc>
          <w:tcPr>
            <w:tcW w:w="3114" w:type="dxa"/>
            <w:noWrap/>
            <w:hideMark/>
          </w:tcPr>
          <w:p w14:paraId="27BCB72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29:2</w:t>
            </w:r>
          </w:p>
        </w:tc>
        <w:tc>
          <w:tcPr>
            <w:tcW w:w="1967" w:type="dxa"/>
            <w:noWrap/>
            <w:hideMark/>
          </w:tcPr>
          <w:p w14:paraId="0DCA9E7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312F2D6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0.001118</w:t>
            </w:r>
          </w:p>
        </w:tc>
        <w:tc>
          <w:tcPr>
            <w:tcW w:w="1968" w:type="dxa"/>
            <w:noWrap/>
            <w:hideMark/>
          </w:tcPr>
          <w:p w14:paraId="79ECA16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0.002622</w:t>
            </w:r>
          </w:p>
        </w:tc>
      </w:tr>
      <w:tr w:rsidR="004514F8" w:rsidRPr="00ED4366" w14:paraId="778C1DF2" w14:textId="77777777" w:rsidTr="004514F8">
        <w:trPr>
          <w:trHeight w:val="330"/>
          <w:jc w:val="center"/>
        </w:trPr>
        <w:tc>
          <w:tcPr>
            <w:tcW w:w="3114" w:type="dxa"/>
            <w:noWrap/>
            <w:hideMark/>
          </w:tcPr>
          <w:p w14:paraId="348FBBA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PE 36:2</w:t>
            </w:r>
          </w:p>
        </w:tc>
        <w:tc>
          <w:tcPr>
            <w:tcW w:w="1967" w:type="dxa"/>
            <w:noWrap/>
            <w:hideMark/>
          </w:tcPr>
          <w:p w14:paraId="091EBF8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HMDB0008994</w:t>
            </w:r>
          </w:p>
        </w:tc>
        <w:tc>
          <w:tcPr>
            <w:tcW w:w="1967" w:type="dxa"/>
            <w:noWrap/>
            <w:hideMark/>
          </w:tcPr>
          <w:p w14:paraId="7BA73B7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0.001407</w:t>
            </w:r>
          </w:p>
        </w:tc>
        <w:tc>
          <w:tcPr>
            <w:tcW w:w="1968" w:type="dxa"/>
            <w:noWrap/>
            <w:hideMark/>
          </w:tcPr>
          <w:p w14:paraId="59A0593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0.003258</w:t>
            </w:r>
          </w:p>
        </w:tc>
      </w:tr>
      <w:tr w:rsidR="004514F8" w:rsidRPr="00ED4366" w14:paraId="4D0062A6" w14:textId="77777777" w:rsidTr="004514F8">
        <w:trPr>
          <w:trHeight w:val="330"/>
          <w:jc w:val="center"/>
        </w:trPr>
        <w:tc>
          <w:tcPr>
            <w:tcW w:w="3114" w:type="dxa"/>
            <w:noWrap/>
            <w:hideMark/>
          </w:tcPr>
          <w:p w14:paraId="5565D43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Serine</w:t>
            </w:r>
          </w:p>
        </w:tc>
        <w:tc>
          <w:tcPr>
            <w:tcW w:w="1967" w:type="dxa"/>
            <w:noWrap/>
            <w:hideMark/>
          </w:tcPr>
          <w:p w14:paraId="3E8BDD6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HMDB0062263</w:t>
            </w:r>
          </w:p>
        </w:tc>
        <w:tc>
          <w:tcPr>
            <w:tcW w:w="1967" w:type="dxa"/>
            <w:noWrap/>
            <w:hideMark/>
          </w:tcPr>
          <w:p w14:paraId="16BACAC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0.00148</w:t>
            </w:r>
          </w:p>
        </w:tc>
        <w:tc>
          <w:tcPr>
            <w:tcW w:w="1968" w:type="dxa"/>
            <w:noWrap/>
            <w:hideMark/>
          </w:tcPr>
          <w:p w14:paraId="1702443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0.003363</w:t>
            </w:r>
          </w:p>
        </w:tc>
      </w:tr>
      <w:tr w:rsidR="004514F8" w:rsidRPr="00ED4366" w14:paraId="26B4D908" w14:textId="77777777" w:rsidTr="004514F8">
        <w:trPr>
          <w:trHeight w:val="330"/>
          <w:jc w:val="center"/>
        </w:trPr>
        <w:tc>
          <w:tcPr>
            <w:tcW w:w="3114" w:type="dxa"/>
            <w:noWrap/>
            <w:hideMark/>
          </w:tcPr>
          <w:p w14:paraId="22D564A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34:3</w:t>
            </w:r>
          </w:p>
        </w:tc>
        <w:tc>
          <w:tcPr>
            <w:tcW w:w="1967" w:type="dxa"/>
            <w:noWrap/>
            <w:hideMark/>
          </w:tcPr>
          <w:p w14:paraId="6F8244A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HMDB0007881</w:t>
            </w:r>
          </w:p>
        </w:tc>
        <w:tc>
          <w:tcPr>
            <w:tcW w:w="1967" w:type="dxa"/>
            <w:noWrap/>
            <w:hideMark/>
          </w:tcPr>
          <w:p w14:paraId="7390EED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0.001491</w:t>
            </w:r>
          </w:p>
        </w:tc>
        <w:tc>
          <w:tcPr>
            <w:tcW w:w="1968" w:type="dxa"/>
            <w:noWrap/>
            <w:hideMark/>
          </w:tcPr>
          <w:p w14:paraId="1A28B50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0.003363</w:t>
            </w:r>
          </w:p>
        </w:tc>
      </w:tr>
      <w:tr w:rsidR="004514F8" w:rsidRPr="00ED4366" w14:paraId="686696B0" w14:textId="77777777" w:rsidTr="004514F8">
        <w:trPr>
          <w:trHeight w:val="330"/>
          <w:jc w:val="center"/>
        </w:trPr>
        <w:tc>
          <w:tcPr>
            <w:tcW w:w="3114" w:type="dxa"/>
            <w:noWrap/>
            <w:hideMark/>
          </w:tcPr>
          <w:p w14:paraId="02F6D07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lastRenderedPageBreak/>
              <w:t>PC 43:5</w:t>
            </w:r>
          </w:p>
        </w:tc>
        <w:tc>
          <w:tcPr>
            <w:tcW w:w="1967" w:type="dxa"/>
            <w:noWrap/>
            <w:hideMark/>
          </w:tcPr>
          <w:p w14:paraId="51A72BE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154D421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0.001619</w:t>
            </w:r>
          </w:p>
        </w:tc>
        <w:tc>
          <w:tcPr>
            <w:tcW w:w="1968" w:type="dxa"/>
            <w:noWrap/>
            <w:hideMark/>
          </w:tcPr>
          <w:p w14:paraId="4FED947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0.003607</w:t>
            </w:r>
          </w:p>
        </w:tc>
      </w:tr>
      <w:tr w:rsidR="004514F8" w:rsidRPr="00ED4366" w14:paraId="7EB5E49C" w14:textId="77777777" w:rsidTr="004514F8">
        <w:trPr>
          <w:trHeight w:val="330"/>
          <w:jc w:val="center"/>
        </w:trPr>
        <w:tc>
          <w:tcPr>
            <w:tcW w:w="3114" w:type="dxa"/>
            <w:noWrap/>
            <w:hideMark/>
          </w:tcPr>
          <w:p w14:paraId="42AFD3E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35:2</w:t>
            </w:r>
          </w:p>
        </w:tc>
        <w:tc>
          <w:tcPr>
            <w:tcW w:w="1967" w:type="dxa"/>
            <w:noWrap/>
            <w:hideMark/>
          </w:tcPr>
          <w:p w14:paraId="6E600E7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HMDB0007946</w:t>
            </w:r>
          </w:p>
        </w:tc>
        <w:tc>
          <w:tcPr>
            <w:tcW w:w="1967" w:type="dxa"/>
            <w:noWrap/>
            <w:hideMark/>
          </w:tcPr>
          <w:p w14:paraId="7617E01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0.002165</w:t>
            </w:r>
          </w:p>
        </w:tc>
        <w:tc>
          <w:tcPr>
            <w:tcW w:w="1968" w:type="dxa"/>
            <w:noWrap/>
            <w:hideMark/>
          </w:tcPr>
          <w:p w14:paraId="0CFDC68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0.004764</w:t>
            </w:r>
          </w:p>
        </w:tc>
      </w:tr>
      <w:tr w:rsidR="004514F8" w:rsidRPr="00ED4366" w14:paraId="72CDA26F" w14:textId="77777777" w:rsidTr="004514F8">
        <w:trPr>
          <w:trHeight w:val="330"/>
          <w:jc w:val="center"/>
        </w:trPr>
        <w:tc>
          <w:tcPr>
            <w:tcW w:w="3114" w:type="dxa"/>
            <w:noWrap/>
            <w:hideMark/>
          </w:tcPr>
          <w:p w14:paraId="23101E0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symmetric dimethylarginine</w:t>
            </w:r>
          </w:p>
        </w:tc>
        <w:tc>
          <w:tcPr>
            <w:tcW w:w="1967" w:type="dxa"/>
            <w:noWrap/>
            <w:hideMark/>
          </w:tcPr>
          <w:p w14:paraId="3C5C8EA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HMDB0003334</w:t>
            </w:r>
          </w:p>
        </w:tc>
        <w:tc>
          <w:tcPr>
            <w:tcW w:w="1967" w:type="dxa"/>
            <w:noWrap/>
            <w:hideMark/>
          </w:tcPr>
          <w:p w14:paraId="45D907D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0.002358</w:t>
            </w:r>
          </w:p>
        </w:tc>
        <w:tc>
          <w:tcPr>
            <w:tcW w:w="1968" w:type="dxa"/>
            <w:noWrap/>
            <w:hideMark/>
          </w:tcPr>
          <w:p w14:paraId="320E89E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0.005124</w:t>
            </w:r>
          </w:p>
        </w:tc>
      </w:tr>
      <w:tr w:rsidR="004514F8" w:rsidRPr="00ED4366" w14:paraId="3534A4DA" w14:textId="77777777" w:rsidTr="004514F8">
        <w:trPr>
          <w:trHeight w:val="330"/>
          <w:jc w:val="center"/>
        </w:trPr>
        <w:tc>
          <w:tcPr>
            <w:tcW w:w="3114" w:type="dxa"/>
            <w:noWrap/>
            <w:hideMark/>
          </w:tcPr>
          <w:p w14:paraId="55DD60A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Myristic acid</w:t>
            </w:r>
          </w:p>
        </w:tc>
        <w:tc>
          <w:tcPr>
            <w:tcW w:w="1967" w:type="dxa"/>
            <w:noWrap/>
            <w:hideMark/>
          </w:tcPr>
          <w:p w14:paraId="28D1C8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HMDB0000806</w:t>
            </w:r>
          </w:p>
        </w:tc>
        <w:tc>
          <w:tcPr>
            <w:tcW w:w="1967" w:type="dxa"/>
            <w:noWrap/>
            <w:hideMark/>
          </w:tcPr>
          <w:p w14:paraId="1314FE6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0.003583</w:t>
            </w:r>
          </w:p>
        </w:tc>
        <w:tc>
          <w:tcPr>
            <w:tcW w:w="1968" w:type="dxa"/>
            <w:noWrap/>
            <w:hideMark/>
          </w:tcPr>
          <w:p w14:paraId="277100B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0.007651</w:t>
            </w:r>
          </w:p>
        </w:tc>
      </w:tr>
      <w:tr w:rsidR="004514F8" w:rsidRPr="00ED4366" w14:paraId="68390F89" w14:textId="77777777" w:rsidTr="004514F8">
        <w:trPr>
          <w:trHeight w:val="330"/>
          <w:jc w:val="center"/>
        </w:trPr>
        <w:tc>
          <w:tcPr>
            <w:tcW w:w="3114" w:type="dxa"/>
            <w:noWrap/>
            <w:hideMark/>
          </w:tcPr>
          <w:p w14:paraId="3FA5002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38:6</w:t>
            </w:r>
          </w:p>
        </w:tc>
        <w:tc>
          <w:tcPr>
            <w:tcW w:w="1967" w:type="dxa"/>
            <w:noWrap/>
            <w:hideMark/>
          </w:tcPr>
          <w:p w14:paraId="3803EAE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HMDB0007991</w:t>
            </w:r>
          </w:p>
        </w:tc>
        <w:tc>
          <w:tcPr>
            <w:tcW w:w="1967" w:type="dxa"/>
            <w:noWrap/>
            <w:hideMark/>
          </w:tcPr>
          <w:p w14:paraId="0956863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0.00363</w:t>
            </w:r>
          </w:p>
        </w:tc>
        <w:tc>
          <w:tcPr>
            <w:tcW w:w="1968" w:type="dxa"/>
            <w:noWrap/>
            <w:hideMark/>
          </w:tcPr>
          <w:p w14:paraId="5768BD7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0.007651</w:t>
            </w:r>
          </w:p>
        </w:tc>
      </w:tr>
      <w:tr w:rsidR="004514F8" w:rsidRPr="00ED4366" w14:paraId="10F52221" w14:textId="77777777" w:rsidTr="004514F8">
        <w:trPr>
          <w:trHeight w:val="330"/>
          <w:jc w:val="center"/>
        </w:trPr>
        <w:tc>
          <w:tcPr>
            <w:tcW w:w="3114" w:type="dxa"/>
            <w:noWrap/>
            <w:hideMark/>
          </w:tcPr>
          <w:p w14:paraId="7015F96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Leucine</w:t>
            </w:r>
          </w:p>
        </w:tc>
        <w:tc>
          <w:tcPr>
            <w:tcW w:w="1967" w:type="dxa"/>
            <w:noWrap/>
            <w:hideMark/>
          </w:tcPr>
          <w:p w14:paraId="160D96D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HMDB0000687</w:t>
            </w:r>
          </w:p>
        </w:tc>
        <w:tc>
          <w:tcPr>
            <w:tcW w:w="1967" w:type="dxa"/>
            <w:noWrap/>
            <w:hideMark/>
          </w:tcPr>
          <w:p w14:paraId="2260BFC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0.003652</w:t>
            </w:r>
          </w:p>
        </w:tc>
        <w:tc>
          <w:tcPr>
            <w:tcW w:w="1968" w:type="dxa"/>
            <w:noWrap/>
            <w:hideMark/>
          </w:tcPr>
          <w:p w14:paraId="74A8F61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0.007651</w:t>
            </w:r>
          </w:p>
        </w:tc>
      </w:tr>
      <w:tr w:rsidR="004514F8" w:rsidRPr="00ED4366" w14:paraId="4AF97691" w14:textId="77777777" w:rsidTr="004514F8">
        <w:trPr>
          <w:trHeight w:val="330"/>
          <w:jc w:val="center"/>
        </w:trPr>
        <w:tc>
          <w:tcPr>
            <w:tcW w:w="3114" w:type="dxa"/>
            <w:noWrap/>
            <w:hideMark/>
          </w:tcPr>
          <w:p w14:paraId="272AFCC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34:4</w:t>
            </w:r>
          </w:p>
        </w:tc>
        <w:tc>
          <w:tcPr>
            <w:tcW w:w="1967" w:type="dxa"/>
            <w:noWrap/>
            <w:hideMark/>
          </w:tcPr>
          <w:p w14:paraId="372FCE8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HMDB0007883</w:t>
            </w:r>
          </w:p>
        </w:tc>
        <w:tc>
          <w:tcPr>
            <w:tcW w:w="1967" w:type="dxa"/>
            <w:noWrap/>
            <w:hideMark/>
          </w:tcPr>
          <w:p w14:paraId="4014183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0.004217</w:t>
            </w:r>
          </w:p>
        </w:tc>
        <w:tc>
          <w:tcPr>
            <w:tcW w:w="1968" w:type="dxa"/>
            <w:noWrap/>
            <w:hideMark/>
          </w:tcPr>
          <w:p w14:paraId="5DF2E9A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0.008648</w:t>
            </w:r>
          </w:p>
        </w:tc>
      </w:tr>
      <w:tr w:rsidR="004514F8" w:rsidRPr="00ED4366" w14:paraId="5D3FF8AA" w14:textId="77777777" w:rsidTr="004514F8">
        <w:trPr>
          <w:trHeight w:val="330"/>
          <w:jc w:val="center"/>
        </w:trPr>
        <w:tc>
          <w:tcPr>
            <w:tcW w:w="3114" w:type="dxa"/>
            <w:noWrap/>
            <w:hideMark/>
          </w:tcPr>
          <w:p w14:paraId="5F46718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Isoleucine</w:t>
            </w:r>
          </w:p>
        </w:tc>
        <w:tc>
          <w:tcPr>
            <w:tcW w:w="1967" w:type="dxa"/>
            <w:noWrap/>
            <w:hideMark/>
          </w:tcPr>
          <w:p w14:paraId="2C7EA54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HMDB0000172</w:t>
            </w:r>
          </w:p>
        </w:tc>
        <w:tc>
          <w:tcPr>
            <w:tcW w:w="1967" w:type="dxa"/>
            <w:noWrap/>
            <w:hideMark/>
          </w:tcPr>
          <w:p w14:paraId="119889F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0.004226</w:t>
            </w:r>
          </w:p>
        </w:tc>
        <w:tc>
          <w:tcPr>
            <w:tcW w:w="1968" w:type="dxa"/>
            <w:noWrap/>
            <w:hideMark/>
          </w:tcPr>
          <w:p w14:paraId="23F0858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0.008648</w:t>
            </w:r>
          </w:p>
        </w:tc>
      </w:tr>
      <w:tr w:rsidR="004514F8" w:rsidRPr="00ED4366" w14:paraId="68053D19" w14:textId="77777777" w:rsidTr="004514F8">
        <w:trPr>
          <w:trHeight w:val="330"/>
          <w:jc w:val="center"/>
        </w:trPr>
        <w:tc>
          <w:tcPr>
            <w:tcW w:w="3114" w:type="dxa"/>
            <w:noWrap/>
            <w:hideMark/>
          </w:tcPr>
          <w:p w14:paraId="7A33836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Fumarate</w:t>
            </w:r>
          </w:p>
        </w:tc>
        <w:tc>
          <w:tcPr>
            <w:tcW w:w="1967" w:type="dxa"/>
            <w:noWrap/>
            <w:hideMark/>
          </w:tcPr>
          <w:p w14:paraId="2545B52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HMDB0000134</w:t>
            </w:r>
          </w:p>
        </w:tc>
        <w:tc>
          <w:tcPr>
            <w:tcW w:w="1967" w:type="dxa"/>
            <w:noWrap/>
            <w:hideMark/>
          </w:tcPr>
          <w:p w14:paraId="7E42863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0.004945</w:t>
            </w:r>
          </w:p>
        </w:tc>
        <w:tc>
          <w:tcPr>
            <w:tcW w:w="1968" w:type="dxa"/>
            <w:noWrap/>
            <w:hideMark/>
          </w:tcPr>
          <w:p w14:paraId="59247E1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0.010003</w:t>
            </w:r>
          </w:p>
        </w:tc>
      </w:tr>
      <w:tr w:rsidR="004514F8" w:rsidRPr="00ED4366" w14:paraId="60443B60" w14:textId="77777777" w:rsidTr="004514F8">
        <w:trPr>
          <w:trHeight w:val="330"/>
          <w:jc w:val="center"/>
        </w:trPr>
        <w:tc>
          <w:tcPr>
            <w:tcW w:w="3114" w:type="dxa"/>
            <w:noWrap/>
            <w:hideMark/>
          </w:tcPr>
          <w:p w14:paraId="2C05C9A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41:4</w:t>
            </w:r>
          </w:p>
        </w:tc>
        <w:tc>
          <w:tcPr>
            <w:tcW w:w="1967" w:type="dxa"/>
            <w:noWrap/>
            <w:hideMark/>
          </w:tcPr>
          <w:p w14:paraId="75155F1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4FEDA5E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0.005305</w:t>
            </w:r>
          </w:p>
        </w:tc>
        <w:tc>
          <w:tcPr>
            <w:tcW w:w="1968" w:type="dxa"/>
            <w:noWrap/>
            <w:hideMark/>
          </w:tcPr>
          <w:p w14:paraId="6B02AA1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0.010609</w:t>
            </w:r>
          </w:p>
        </w:tc>
      </w:tr>
      <w:tr w:rsidR="004514F8" w:rsidRPr="00ED4366" w14:paraId="64E9F87C" w14:textId="77777777" w:rsidTr="004514F8">
        <w:trPr>
          <w:trHeight w:val="330"/>
          <w:jc w:val="center"/>
        </w:trPr>
        <w:tc>
          <w:tcPr>
            <w:tcW w:w="3114" w:type="dxa"/>
            <w:noWrap/>
            <w:hideMark/>
          </w:tcPr>
          <w:p w14:paraId="34A6B80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36:6</w:t>
            </w:r>
          </w:p>
        </w:tc>
        <w:tc>
          <w:tcPr>
            <w:tcW w:w="1967" w:type="dxa"/>
            <w:noWrap/>
            <w:hideMark/>
          </w:tcPr>
          <w:p w14:paraId="7AEDC7F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HMDB0007892</w:t>
            </w:r>
          </w:p>
        </w:tc>
        <w:tc>
          <w:tcPr>
            <w:tcW w:w="1967" w:type="dxa"/>
            <w:noWrap/>
            <w:hideMark/>
          </w:tcPr>
          <w:p w14:paraId="0F1C50A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0.005546</w:t>
            </w:r>
          </w:p>
        </w:tc>
        <w:tc>
          <w:tcPr>
            <w:tcW w:w="1968" w:type="dxa"/>
            <w:noWrap/>
            <w:hideMark/>
          </w:tcPr>
          <w:p w14:paraId="4C4DEF8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0.010966</w:t>
            </w:r>
          </w:p>
        </w:tc>
      </w:tr>
      <w:tr w:rsidR="004514F8" w:rsidRPr="00ED4366" w14:paraId="130266F0" w14:textId="77777777" w:rsidTr="004514F8">
        <w:trPr>
          <w:trHeight w:val="330"/>
          <w:jc w:val="center"/>
        </w:trPr>
        <w:tc>
          <w:tcPr>
            <w:tcW w:w="3114" w:type="dxa"/>
            <w:noWrap/>
            <w:hideMark/>
          </w:tcPr>
          <w:p w14:paraId="7EEE97F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 Ceramide</w:t>
            </w:r>
          </w:p>
        </w:tc>
        <w:tc>
          <w:tcPr>
            <w:tcW w:w="1967" w:type="dxa"/>
            <w:noWrap/>
            <w:hideMark/>
          </w:tcPr>
          <w:p w14:paraId="2248E6A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HMDB0004950</w:t>
            </w:r>
          </w:p>
        </w:tc>
        <w:tc>
          <w:tcPr>
            <w:tcW w:w="1967" w:type="dxa"/>
            <w:noWrap/>
            <w:hideMark/>
          </w:tcPr>
          <w:p w14:paraId="61C55B5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0.005853</w:t>
            </w:r>
          </w:p>
        </w:tc>
        <w:tc>
          <w:tcPr>
            <w:tcW w:w="1968" w:type="dxa"/>
            <w:noWrap/>
            <w:hideMark/>
          </w:tcPr>
          <w:p w14:paraId="6B4D640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0.011446</w:t>
            </w:r>
          </w:p>
        </w:tc>
      </w:tr>
      <w:tr w:rsidR="004514F8" w:rsidRPr="00ED4366" w14:paraId="56305E1E" w14:textId="77777777" w:rsidTr="004514F8">
        <w:trPr>
          <w:trHeight w:val="330"/>
          <w:jc w:val="center"/>
        </w:trPr>
        <w:tc>
          <w:tcPr>
            <w:tcW w:w="3114" w:type="dxa"/>
            <w:noWrap/>
            <w:hideMark/>
          </w:tcPr>
          <w:p w14:paraId="5E33C04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38:5</w:t>
            </w:r>
          </w:p>
        </w:tc>
        <w:tc>
          <w:tcPr>
            <w:tcW w:w="1967" w:type="dxa"/>
            <w:noWrap/>
            <w:hideMark/>
          </w:tcPr>
          <w:p w14:paraId="0265563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HMDB0007989</w:t>
            </w:r>
          </w:p>
        </w:tc>
        <w:tc>
          <w:tcPr>
            <w:tcW w:w="1967" w:type="dxa"/>
            <w:noWrap/>
            <w:hideMark/>
          </w:tcPr>
          <w:p w14:paraId="04AA3D3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0.006923</w:t>
            </w:r>
          </w:p>
        </w:tc>
        <w:tc>
          <w:tcPr>
            <w:tcW w:w="1968" w:type="dxa"/>
            <w:noWrap/>
            <w:hideMark/>
          </w:tcPr>
          <w:p w14:paraId="11FA9B9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0.01339</w:t>
            </w:r>
          </w:p>
        </w:tc>
      </w:tr>
      <w:tr w:rsidR="004514F8" w:rsidRPr="00ED4366" w14:paraId="3E294EE9" w14:textId="77777777" w:rsidTr="004514F8">
        <w:trPr>
          <w:trHeight w:val="330"/>
          <w:jc w:val="center"/>
        </w:trPr>
        <w:tc>
          <w:tcPr>
            <w:tcW w:w="3114" w:type="dxa"/>
            <w:noWrap/>
            <w:hideMark/>
          </w:tcPr>
          <w:p w14:paraId="1897872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28:1</w:t>
            </w:r>
          </w:p>
        </w:tc>
        <w:tc>
          <w:tcPr>
            <w:tcW w:w="1967" w:type="dxa"/>
            <w:noWrap/>
            <w:hideMark/>
          </w:tcPr>
          <w:p w14:paraId="08294BC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HMDB0007867</w:t>
            </w:r>
          </w:p>
        </w:tc>
        <w:tc>
          <w:tcPr>
            <w:tcW w:w="1967" w:type="dxa"/>
            <w:noWrap/>
            <w:hideMark/>
          </w:tcPr>
          <w:p w14:paraId="334BB10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0.007103</w:t>
            </w:r>
          </w:p>
        </w:tc>
        <w:tc>
          <w:tcPr>
            <w:tcW w:w="1968" w:type="dxa"/>
            <w:noWrap/>
            <w:hideMark/>
          </w:tcPr>
          <w:p w14:paraId="79D3672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0.013589</w:t>
            </w:r>
          </w:p>
        </w:tc>
      </w:tr>
      <w:tr w:rsidR="004514F8" w:rsidRPr="00ED4366" w14:paraId="34C02EEA" w14:textId="77777777" w:rsidTr="004514F8">
        <w:trPr>
          <w:trHeight w:val="330"/>
          <w:jc w:val="center"/>
        </w:trPr>
        <w:tc>
          <w:tcPr>
            <w:tcW w:w="3114" w:type="dxa"/>
            <w:noWrap/>
            <w:hideMark/>
          </w:tcPr>
          <w:p w14:paraId="51C5115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33:2</w:t>
            </w:r>
          </w:p>
        </w:tc>
        <w:tc>
          <w:tcPr>
            <w:tcW w:w="1967" w:type="dxa"/>
            <w:noWrap/>
            <w:hideMark/>
          </w:tcPr>
          <w:p w14:paraId="1037288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HMDB0007940</w:t>
            </w:r>
          </w:p>
        </w:tc>
        <w:tc>
          <w:tcPr>
            <w:tcW w:w="1967" w:type="dxa"/>
            <w:noWrap/>
            <w:hideMark/>
          </w:tcPr>
          <w:p w14:paraId="2F196D9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0.007257</w:t>
            </w:r>
          </w:p>
        </w:tc>
        <w:tc>
          <w:tcPr>
            <w:tcW w:w="1968" w:type="dxa"/>
            <w:noWrap/>
            <w:hideMark/>
          </w:tcPr>
          <w:p w14:paraId="7D8D674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0.013734</w:t>
            </w:r>
          </w:p>
        </w:tc>
      </w:tr>
      <w:tr w:rsidR="004514F8" w:rsidRPr="00ED4366" w14:paraId="2F4B4898" w14:textId="77777777" w:rsidTr="004514F8">
        <w:trPr>
          <w:trHeight w:val="330"/>
          <w:jc w:val="center"/>
        </w:trPr>
        <w:tc>
          <w:tcPr>
            <w:tcW w:w="3114" w:type="dxa"/>
            <w:noWrap/>
            <w:hideMark/>
          </w:tcPr>
          <w:p w14:paraId="4BD4A74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39:3</w:t>
            </w:r>
          </w:p>
        </w:tc>
        <w:tc>
          <w:tcPr>
            <w:tcW w:w="1967" w:type="dxa"/>
            <w:noWrap/>
            <w:hideMark/>
          </w:tcPr>
          <w:p w14:paraId="3822AB6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5159ED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0.00747</w:t>
            </w:r>
          </w:p>
        </w:tc>
        <w:tc>
          <w:tcPr>
            <w:tcW w:w="1968" w:type="dxa"/>
            <w:noWrap/>
            <w:hideMark/>
          </w:tcPr>
          <w:p w14:paraId="497BD94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0.013985</w:t>
            </w:r>
          </w:p>
        </w:tc>
      </w:tr>
      <w:tr w:rsidR="004514F8" w:rsidRPr="00ED4366" w14:paraId="4BA1D169" w14:textId="77777777" w:rsidTr="004514F8">
        <w:trPr>
          <w:trHeight w:val="330"/>
          <w:jc w:val="center"/>
        </w:trPr>
        <w:tc>
          <w:tcPr>
            <w:tcW w:w="3114" w:type="dxa"/>
            <w:noWrap/>
            <w:hideMark/>
          </w:tcPr>
          <w:p w14:paraId="762CB3D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Succinate</w:t>
            </w:r>
          </w:p>
        </w:tc>
        <w:tc>
          <w:tcPr>
            <w:tcW w:w="1967" w:type="dxa"/>
            <w:noWrap/>
            <w:hideMark/>
          </w:tcPr>
          <w:p w14:paraId="2BFC9AB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HMDB0000254</w:t>
            </w:r>
          </w:p>
        </w:tc>
        <w:tc>
          <w:tcPr>
            <w:tcW w:w="1967" w:type="dxa"/>
            <w:noWrap/>
            <w:hideMark/>
          </w:tcPr>
          <w:p w14:paraId="14C86DA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0.014122</w:t>
            </w:r>
          </w:p>
        </w:tc>
        <w:tc>
          <w:tcPr>
            <w:tcW w:w="1968" w:type="dxa"/>
            <w:noWrap/>
            <w:hideMark/>
          </w:tcPr>
          <w:p w14:paraId="6824176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0.026163</w:t>
            </w:r>
          </w:p>
        </w:tc>
      </w:tr>
      <w:tr w:rsidR="004514F8" w:rsidRPr="00ED4366" w14:paraId="665CCB1F" w14:textId="77777777" w:rsidTr="004514F8">
        <w:trPr>
          <w:trHeight w:val="330"/>
          <w:jc w:val="center"/>
        </w:trPr>
        <w:tc>
          <w:tcPr>
            <w:tcW w:w="3114" w:type="dxa"/>
            <w:noWrap/>
            <w:hideMark/>
          </w:tcPr>
          <w:p w14:paraId="19EB759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Glutamine</w:t>
            </w:r>
          </w:p>
        </w:tc>
        <w:tc>
          <w:tcPr>
            <w:tcW w:w="1967" w:type="dxa"/>
            <w:noWrap/>
            <w:hideMark/>
          </w:tcPr>
          <w:p w14:paraId="790A465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HMDB0000148</w:t>
            </w:r>
          </w:p>
        </w:tc>
        <w:tc>
          <w:tcPr>
            <w:tcW w:w="1967" w:type="dxa"/>
            <w:noWrap/>
            <w:hideMark/>
          </w:tcPr>
          <w:p w14:paraId="1A3A664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0.014469</w:t>
            </w:r>
          </w:p>
        </w:tc>
        <w:tc>
          <w:tcPr>
            <w:tcW w:w="1968" w:type="dxa"/>
            <w:noWrap/>
            <w:hideMark/>
          </w:tcPr>
          <w:p w14:paraId="4D73966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0.026527</w:t>
            </w:r>
          </w:p>
        </w:tc>
      </w:tr>
      <w:tr w:rsidR="004514F8" w:rsidRPr="00ED4366" w14:paraId="093070F0" w14:textId="77777777" w:rsidTr="004514F8">
        <w:trPr>
          <w:trHeight w:val="330"/>
          <w:jc w:val="center"/>
        </w:trPr>
        <w:tc>
          <w:tcPr>
            <w:tcW w:w="3114" w:type="dxa"/>
            <w:noWrap/>
            <w:hideMark/>
          </w:tcPr>
          <w:p w14:paraId="10E953D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42:6</w:t>
            </w:r>
          </w:p>
        </w:tc>
        <w:tc>
          <w:tcPr>
            <w:tcW w:w="1967" w:type="dxa"/>
            <w:noWrap/>
            <w:hideMark/>
          </w:tcPr>
          <w:p w14:paraId="6241D79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HMDB0008288</w:t>
            </w:r>
          </w:p>
        </w:tc>
        <w:tc>
          <w:tcPr>
            <w:tcW w:w="1967" w:type="dxa"/>
            <w:noWrap/>
            <w:hideMark/>
          </w:tcPr>
          <w:p w14:paraId="12F9759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0.017807</w:t>
            </w:r>
          </w:p>
        </w:tc>
        <w:tc>
          <w:tcPr>
            <w:tcW w:w="1968" w:type="dxa"/>
            <w:noWrap/>
            <w:hideMark/>
          </w:tcPr>
          <w:p w14:paraId="07209CE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0.032309</w:t>
            </w:r>
          </w:p>
        </w:tc>
      </w:tr>
      <w:tr w:rsidR="004514F8" w:rsidRPr="00ED4366" w14:paraId="147CB951" w14:textId="77777777" w:rsidTr="004514F8">
        <w:trPr>
          <w:trHeight w:val="330"/>
          <w:jc w:val="center"/>
        </w:trPr>
        <w:tc>
          <w:tcPr>
            <w:tcW w:w="3114" w:type="dxa"/>
            <w:noWrap/>
            <w:hideMark/>
          </w:tcPr>
          <w:p w14:paraId="226955F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41:5</w:t>
            </w:r>
          </w:p>
        </w:tc>
        <w:tc>
          <w:tcPr>
            <w:tcW w:w="1967" w:type="dxa"/>
            <w:noWrap/>
            <w:hideMark/>
          </w:tcPr>
          <w:p w14:paraId="3E12E59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75FE2F3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0.018097</w:t>
            </w:r>
          </w:p>
        </w:tc>
        <w:tc>
          <w:tcPr>
            <w:tcW w:w="1968" w:type="dxa"/>
            <w:noWrap/>
            <w:hideMark/>
          </w:tcPr>
          <w:p w14:paraId="3367142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0.0325</w:t>
            </w:r>
          </w:p>
        </w:tc>
      </w:tr>
      <w:tr w:rsidR="004514F8" w:rsidRPr="00ED4366" w14:paraId="3D817AA4" w14:textId="77777777" w:rsidTr="004514F8">
        <w:trPr>
          <w:trHeight w:val="330"/>
          <w:jc w:val="center"/>
        </w:trPr>
        <w:tc>
          <w:tcPr>
            <w:tcW w:w="3114" w:type="dxa"/>
            <w:noWrap/>
            <w:hideMark/>
          </w:tcPr>
          <w:p w14:paraId="0FDE252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35:3</w:t>
            </w:r>
          </w:p>
        </w:tc>
        <w:tc>
          <w:tcPr>
            <w:tcW w:w="1967" w:type="dxa"/>
            <w:noWrap/>
            <w:hideMark/>
          </w:tcPr>
          <w:p w14:paraId="5844230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HMDB0007947</w:t>
            </w:r>
          </w:p>
        </w:tc>
        <w:tc>
          <w:tcPr>
            <w:tcW w:w="1967" w:type="dxa"/>
            <w:noWrap/>
            <w:hideMark/>
          </w:tcPr>
          <w:p w14:paraId="48FFD56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0.018864</w:t>
            </w:r>
          </w:p>
        </w:tc>
        <w:tc>
          <w:tcPr>
            <w:tcW w:w="1968" w:type="dxa"/>
            <w:noWrap/>
            <w:hideMark/>
          </w:tcPr>
          <w:p w14:paraId="19AA837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0.033536</w:t>
            </w:r>
          </w:p>
        </w:tc>
      </w:tr>
      <w:tr w:rsidR="004514F8" w:rsidRPr="00ED4366" w14:paraId="582358A0" w14:textId="77777777" w:rsidTr="004514F8">
        <w:trPr>
          <w:trHeight w:val="330"/>
          <w:jc w:val="center"/>
        </w:trPr>
        <w:tc>
          <w:tcPr>
            <w:tcW w:w="3114" w:type="dxa"/>
            <w:noWrap/>
            <w:hideMark/>
          </w:tcPr>
          <w:p w14:paraId="2B4AB15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Palmitoleic acid</w:t>
            </w:r>
          </w:p>
        </w:tc>
        <w:tc>
          <w:tcPr>
            <w:tcW w:w="1967" w:type="dxa"/>
            <w:noWrap/>
            <w:hideMark/>
          </w:tcPr>
          <w:p w14:paraId="6B81D5D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HMDB0003229</w:t>
            </w:r>
          </w:p>
        </w:tc>
        <w:tc>
          <w:tcPr>
            <w:tcW w:w="1967" w:type="dxa"/>
            <w:noWrap/>
            <w:hideMark/>
          </w:tcPr>
          <w:p w14:paraId="6EF6137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0.020181</w:t>
            </w:r>
          </w:p>
        </w:tc>
        <w:tc>
          <w:tcPr>
            <w:tcW w:w="1968" w:type="dxa"/>
            <w:noWrap/>
            <w:hideMark/>
          </w:tcPr>
          <w:p w14:paraId="7154AAA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0.035519</w:t>
            </w:r>
          </w:p>
        </w:tc>
      </w:tr>
      <w:tr w:rsidR="004514F8" w:rsidRPr="00ED4366" w14:paraId="44D004FA" w14:textId="77777777" w:rsidTr="004514F8">
        <w:trPr>
          <w:trHeight w:val="330"/>
          <w:jc w:val="center"/>
        </w:trPr>
        <w:tc>
          <w:tcPr>
            <w:tcW w:w="3114" w:type="dxa"/>
            <w:noWrap/>
            <w:hideMark/>
          </w:tcPr>
          <w:p w14:paraId="5F0BE67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28:0</w:t>
            </w:r>
          </w:p>
        </w:tc>
        <w:tc>
          <w:tcPr>
            <w:tcW w:w="1967" w:type="dxa"/>
            <w:noWrap/>
            <w:hideMark/>
          </w:tcPr>
          <w:p w14:paraId="6696269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HMDB0007866</w:t>
            </w:r>
          </w:p>
        </w:tc>
        <w:tc>
          <w:tcPr>
            <w:tcW w:w="1967" w:type="dxa"/>
            <w:noWrap/>
            <w:hideMark/>
          </w:tcPr>
          <w:p w14:paraId="29547A1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0.023897</w:t>
            </w:r>
          </w:p>
        </w:tc>
        <w:tc>
          <w:tcPr>
            <w:tcW w:w="1968" w:type="dxa"/>
            <w:noWrap/>
            <w:hideMark/>
          </w:tcPr>
          <w:p w14:paraId="28DD173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0.041643</w:t>
            </w:r>
          </w:p>
        </w:tc>
      </w:tr>
      <w:tr w:rsidR="004514F8" w:rsidRPr="00ED4366" w14:paraId="580FBE77" w14:textId="77777777" w:rsidTr="004514F8">
        <w:trPr>
          <w:trHeight w:val="345"/>
          <w:jc w:val="center"/>
        </w:trPr>
        <w:tc>
          <w:tcPr>
            <w:tcW w:w="3114" w:type="dxa"/>
            <w:noWrap/>
            <w:hideMark/>
          </w:tcPr>
          <w:p w14:paraId="7B5BB18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PE 38:4</w:t>
            </w:r>
          </w:p>
        </w:tc>
        <w:tc>
          <w:tcPr>
            <w:tcW w:w="1967" w:type="dxa"/>
            <w:noWrap/>
            <w:hideMark/>
          </w:tcPr>
          <w:p w14:paraId="07B75A0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HMDB0009003</w:t>
            </w:r>
          </w:p>
        </w:tc>
        <w:tc>
          <w:tcPr>
            <w:tcW w:w="1967" w:type="dxa"/>
            <w:noWrap/>
            <w:hideMark/>
          </w:tcPr>
          <w:p w14:paraId="2006408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0.026277</w:t>
            </w:r>
          </w:p>
        </w:tc>
        <w:tc>
          <w:tcPr>
            <w:tcW w:w="1968" w:type="dxa"/>
            <w:noWrap/>
            <w:hideMark/>
          </w:tcPr>
          <w:p w14:paraId="2AE6171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0.04534</w:t>
            </w:r>
          </w:p>
        </w:tc>
      </w:tr>
      <w:tr w:rsidR="004514F8" w:rsidRPr="00ED4366" w14:paraId="7B1A1CC7" w14:textId="77777777" w:rsidTr="004514F8">
        <w:trPr>
          <w:trHeight w:val="330"/>
          <w:jc w:val="center"/>
        </w:trPr>
        <w:tc>
          <w:tcPr>
            <w:tcW w:w="3114" w:type="dxa"/>
            <w:noWrap/>
            <w:hideMark/>
          </w:tcPr>
          <w:p w14:paraId="6F0ACC8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C18:1 Ceramide</w:t>
            </w:r>
          </w:p>
        </w:tc>
        <w:tc>
          <w:tcPr>
            <w:tcW w:w="1967" w:type="dxa"/>
            <w:noWrap/>
            <w:hideMark/>
          </w:tcPr>
          <w:p w14:paraId="0C54FCB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HMDB0004948</w:t>
            </w:r>
          </w:p>
        </w:tc>
        <w:tc>
          <w:tcPr>
            <w:tcW w:w="1967" w:type="dxa"/>
            <w:noWrap/>
            <w:hideMark/>
          </w:tcPr>
          <w:p w14:paraId="337079D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0.033154</w:t>
            </w:r>
          </w:p>
        </w:tc>
        <w:tc>
          <w:tcPr>
            <w:tcW w:w="1968" w:type="dxa"/>
            <w:noWrap/>
            <w:hideMark/>
          </w:tcPr>
          <w:p w14:paraId="7CFFC44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0.056651</w:t>
            </w:r>
          </w:p>
        </w:tc>
      </w:tr>
      <w:tr w:rsidR="004514F8" w:rsidRPr="00ED4366" w14:paraId="05DB43C4" w14:textId="77777777" w:rsidTr="004514F8">
        <w:trPr>
          <w:trHeight w:val="330"/>
          <w:jc w:val="center"/>
        </w:trPr>
        <w:tc>
          <w:tcPr>
            <w:tcW w:w="3114" w:type="dxa"/>
            <w:noWrap/>
            <w:hideMark/>
          </w:tcPr>
          <w:p w14:paraId="33CEECA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Nicotinamide Adenine Dinucleotide</w:t>
            </w:r>
          </w:p>
        </w:tc>
        <w:tc>
          <w:tcPr>
            <w:tcW w:w="1967" w:type="dxa"/>
            <w:noWrap/>
            <w:hideMark/>
          </w:tcPr>
          <w:p w14:paraId="2459FEA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HMDB0000902</w:t>
            </w:r>
          </w:p>
        </w:tc>
        <w:tc>
          <w:tcPr>
            <w:tcW w:w="1967" w:type="dxa"/>
            <w:noWrap/>
            <w:hideMark/>
          </w:tcPr>
          <w:p w14:paraId="2B8B8F7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0.037004</w:t>
            </w:r>
          </w:p>
        </w:tc>
        <w:tc>
          <w:tcPr>
            <w:tcW w:w="1968" w:type="dxa"/>
            <w:noWrap/>
            <w:hideMark/>
          </w:tcPr>
          <w:p w14:paraId="240C45B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0.062623</w:t>
            </w:r>
          </w:p>
        </w:tc>
      </w:tr>
      <w:tr w:rsidR="004514F8" w:rsidRPr="00ED4366" w14:paraId="3905CD57" w14:textId="77777777" w:rsidTr="004514F8">
        <w:trPr>
          <w:trHeight w:val="330"/>
          <w:jc w:val="center"/>
        </w:trPr>
        <w:tc>
          <w:tcPr>
            <w:tcW w:w="3114" w:type="dxa"/>
            <w:noWrap/>
            <w:hideMark/>
          </w:tcPr>
          <w:p w14:paraId="47C3783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36:5</w:t>
            </w:r>
          </w:p>
        </w:tc>
        <w:tc>
          <w:tcPr>
            <w:tcW w:w="1967" w:type="dxa"/>
            <w:noWrap/>
            <w:hideMark/>
          </w:tcPr>
          <w:p w14:paraId="30E7B0C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HMDB0007890</w:t>
            </w:r>
          </w:p>
        </w:tc>
        <w:tc>
          <w:tcPr>
            <w:tcW w:w="1967" w:type="dxa"/>
            <w:noWrap/>
            <w:hideMark/>
          </w:tcPr>
          <w:p w14:paraId="43763B4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0.038696</w:t>
            </w:r>
          </w:p>
        </w:tc>
        <w:tc>
          <w:tcPr>
            <w:tcW w:w="1968" w:type="dxa"/>
            <w:noWrap/>
            <w:hideMark/>
          </w:tcPr>
          <w:p w14:paraId="29CD035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0.064861</w:t>
            </w:r>
          </w:p>
        </w:tc>
      </w:tr>
      <w:tr w:rsidR="004514F8" w:rsidRPr="00ED4366" w14:paraId="76D332DD" w14:textId="77777777" w:rsidTr="004514F8">
        <w:trPr>
          <w:trHeight w:val="330"/>
          <w:jc w:val="center"/>
        </w:trPr>
        <w:tc>
          <w:tcPr>
            <w:tcW w:w="3114" w:type="dxa"/>
            <w:noWrap/>
            <w:hideMark/>
          </w:tcPr>
          <w:p w14:paraId="2EA346F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Valine</w:t>
            </w:r>
          </w:p>
        </w:tc>
        <w:tc>
          <w:tcPr>
            <w:tcW w:w="1967" w:type="dxa"/>
            <w:noWrap/>
            <w:hideMark/>
          </w:tcPr>
          <w:p w14:paraId="48E5583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HMDB0000883</w:t>
            </w:r>
          </w:p>
        </w:tc>
        <w:tc>
          <w:tcPr>
            <w:tcW w:w="1967" w:type="dxa"/>
            <w:noWrap/>
            <w:hideMark/>
          </w:tcPr>
          <w:p w14:paraId="217595C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0.039113</w:t>
            </w:r>
          </w:p>
        </w:tc>
        <w:tc>
          <w:tcPr>
            <w:tcW w:w="1968" w:type="dxa"/>
            <w:noWrap/>
            <w:hideMark/>
          </w:tcPr>
          <w:p w14:paraId="36FF2FA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0.064943</w:t>
            </w:r>
          </w:p>
        </w:tc>
      </w:tr>
      <w:tr w:rsidR="004514F8" w:rsidRPr="00ED4366" w14:paraId="730E3C2C" w14:textId="77777777" w:rsidTr="004514F8">
        <w:trPr>
          <w:trHeight w:val="330"/>
          <w:jc w:val="center"/>
        </w:trPr>
        <w:tc>
          <w:tcPr>
            <w:tcW w:w="3114" w:type="dxa"/>
            <w:noWrap/>
            <w:hideMark/>
          </w:tcPr>
          <w:p w14:paraId="1F53406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32:2</w:t>
            </w:r>
          </w:p>
        </w:tc>
        <w:tc>
          <w:tcPr>
            <w:tcW w:w="1967" w:type="dxa"/>
            <w:noWrap/>
            <w:hideMark/>
          </w:tcPr>
          <w:p w14:paraId="57DA431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HMDB0007874</w:t>
            </w:r>
          </w:p>
        </w:tc>
        <w:tc>
          <w:tcPr>
            <w:tcW w:w="1967" w:type="dxa"/>
            <w:noWrap/>
            <w:hideMark/>
          </w:tcPr>
          <w:p w14:paraId="6B4DF3B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0.041689</w:t>
            </w:r>
          </w:p>
        </w:tc>
        <w:tc>
          <w:tcPr>
            <w:tcW w:w="1968" w:type="dxa"/>
            <w:noWrap/>
            <w:hideMark/>
          </w:tcPr>
          <w:p w14:paraId="288AE20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0.068573</w:t>
            </w:r>
          </w:p>
        </w:tc>
      </w:tr>
      <w:tr w:rsidR="004514F8" w:rsidRPr="00ED4366" w14:paraId="7D0096CF" w14:textId="77777777" w:rsidTr="004514F8">
        <w:trPr>
          <w:trHeight w:val="330"/>
          <w:jc w:val="center"/>
        </w:trPr>
        <w:tc>
          <w:tcPr>
            <w:tcW w:w="3114" w:type="dxa"/>
            <w:noWrap/>
            <w:hideMark/>
          </w:tcPr>
          <w:p w14:paraId="04275A1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38:3</w:t>
            </w:r>
          </w:p>
        </w:tc>
        <w:tc>
          <w:tcPr>
            <w:tcW w:w="1967" w:type="dxa"/>
            <w:noWrap/>
            <w:hideMark/>
          </w:tcPr>
          <w:p w14:paraId="74B7489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HMDB0008020</w:t>
            </w:r>
          </w:p>
        </w:tc>
        <w:tc>
          <w:tcPr>
            <w:tcW w:w="1967" w:type="dxa"/>
            <w:noWrap/>
            <w:hideMark/>
          </w:tcPr>
          <w:p w14:paraId="3667CF5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0.046607</w:t>
            </w:r>
          </w:p>
        </w:tc>
        <w:tc>
          <w:tcPr>
            <w:tcW w:w="1968" w:type="dxa"/>
            <w:noWrap/>
            <w:hideMark/>
          </w:tcPr>
          <w:p w14:paraId="4789655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0.075953</w:t>
            </w:r>
          </w:p>
        </w:tc>
      </w:tr>
      <w:tr w:rsidR="004514F8" w:rsidRPr="00ED4366" w14:paraId="4B73C7F2" w14:textId="77777777" w:rsidTr="004514F8">
        <w:trPr>
          <w:trHeight w:val="330"/>
          <w:jc w:val="center"/>
        </w:trPr>
        <w:tc>
          <w:tcPr>
            <w:tcW w:w="3114" w:type="dxa"/>
            <w:noWrap/>
            <w:hideMark/>
          </w:tcPr>
          <w:p w14:paraId="1AA680D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Glutamate</w:t>
            </w:r>
          </w:p>
        </w:tc>
        <w:tc>
          <w:tcPr>
            <w:tcW w:w="1967" w:type="dxa"/>
            <w:noWrap/>
            <w:hideMark/>
          </w:tcPr>
          <w:p w14:paraId="00AA1C9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HMDB0000148</w:t>
            </w:r>
          </w:p>
        </w:tc>
        <w:tc>
          <w:tcPr>
            <w:tcW w:w="1967" w:type="dxa"/>
            <w:noWrap/>
            <w:hideMark/>
          </w:tcPr>
          <w:p w14:paraId="1916935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0.049416</w:t>
            </w:r>
          </w:p>
        </w:tc>
        <w:tc>
          <w:tcPr>
            <w:tcW w:w="1968" w:type="dxa"/>
            <w:noWrap/>
            <w:hideMark/>
          </w:tcPr>
          <w:p w14:paraId="121F079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0.079792</w:t>
            </w:r>
          </w:p>
        </w:tc>
      </w:tr>
      <w:tr w:rsidR="004514F8" w:rsidRPr="00ED4366" w14:paraId="314489B7" w14:textId="77777777" w:rsidTr="004514F8">
        <w:trPr>
          <w:trHeight w:val="330"/>
          <w:jc w:val="center"/>
        </w:trPr>
        <w:tc>
          <w:tcPr>
            <w:tcW w:w="3114" w:type="dxa"/>
            <w:noWrap/>
            <w:hideMark/>
          </w:tcPr>
          <w:p w14:paraId="33CA700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Nicotinamide Adenine Dinucleotide Phosphate</w:t>
            </w:r>
          </w:p>
        </w:tc>
        <w:tc>
          <w:tcPr>
            <w:tcW w:w="1967" w:type="dxa"/>
            <w:noWrap/>
            <w:hideMark/>
          </w:tcPr>
          <w:p w14:paraId="7839C93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HMDB0000217</w:t>
            </w:r>
          </w:p>
        </w:tc>
        <w:tc>
          <w:tcPr>
            <w:tcW w:w="1967" w:type="dxa"/>
            <w:noWrap/>
            <w:hideMark/>
          </w:tcPr>
          <w:p w14:paraId="5BE90D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0.050158</w:t>
            </w:r>
          </w:p>
        </w:tc>
        <w:tc>
          <w:tcPr>
            <w:tcW w:w="1968" w:type="dxa"/>
            <w:noWrap/>
            <w:hideMark/>
          </w:tcPr>
          <w:p w14:paraId="16BED02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0.080252</w:t>
            </w:r>
          </w:p>
        </w:tc>
      </w:tr>
      <w:tr w:rsidR="004514F8" w:rsidRPr="00ED4366" w14:paraId="1FAD8645" w14:textId="77777777" w:rsidTr="004514F8">
        <w:trPr>
          <w:trHeight w:val="330"/>
          <w:jc w:val="center"/>
        </w:trPr>
        <w:tc>
          <w:tcPr>
            <w:tcW w:w="3114" w:type="dxa"/>
            <w:noWrap/>
            <w:hideMark/>
          </w:tcPr>
          <w:p w14:paraId="2D63FCA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Arginine</w:t>
            </w:r>
          </w:p>
        </w:tc>
        <w:tc>
          <w:tcPr>
            <w:tcW w:w="1967" w:type="dxa"/>
            <w:noWrap/>
            <w:hideMark/>
          </w:tcPr>
          <w:p w14:paraId="6FDFB3C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HMDB0000517</w:t>
            </w:r>
          </w:p>
        </w:tc>
        <w:tc>
          <w:tcPr>
            <w:tcW w:w="1967" w:type="dxa"/>
            <w:noWrap/>
            <w:hideMark/>
          </w:tcPr>
          <w:p w14:paraId="7401E7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0.06292</w:t>
            </w:r>
          </w:p>
        </w:tc>
        <w:tc>
          <w:tcPr>
            <w:tcW w:w="1968" w:type="dxa"/>
            <w:noWrap/>
            <w:hideMark/>
          </w:tcPr>
          <w:p w14:paraId="08221C8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0.099765</w:t>
            </w:r>
          </w:p>
        </w:tc>
      </w:tr>
      <w:tr w:rsidR="004514F8" w:rsidRPr="00ED4366" w14:paraId="49E90198" w14:textId="77777777" w:rsidTr="004514F8">
        <w:trPr>
          <w:trHeight w:val="330"/>
          <w:jc w:val="center"/>
        </w:trPr>
        <w:tc>
          <w:tcPr>
            <w:tcW w:w="3114" w:type="dxa"/>
            <w:noWrap/>
            <w:hideMark/>
          </w:tcPr>
          <w:p w14:paraId="5F04B80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Threonine</w:t>
            </w:r>
          </w:p>
        </w:tc>
        <w:tc>
          <w:tcPr>
            <w:tcW w:w="1967" w:type="dxa"/>
            <w:noWrap/>
            <w:hideMark/>
          </w:tcPr>
          <w:p w14:paraId="53145F1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HMDB0000167</w:t>
            </w:r>
          </w:p>
        </w:tc>
        <w:tc>
          <w:tcPr>
            <w:tcW w:w="1967" w:type="dxa"/>
            <w:noWrap/>
            <w:hideMark/>
          </w:tcPr>
          <w:p w14:paraId="4F902BC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0.081946</w:t>
            </w:r>
          </w:p>
        </w:tc>
        <w:tc>
          <w:tcPr>
            <w:tcW w:w="1968" w:type="dxa"/>
            <w:noWrap/>
            <w:hideMark/>
          </w:tcPr>
          <w:p w14:paraId="68EC3CE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0.12877</w:t>
            </w:r>
          </w:p>
        </w:tc>
      </w:tr>
      <w:tr w:rsidR="004514F8" w:rsidRPr="00ED4366" w14:paraId="2F356138" w14:textId="77777777" w:rsidTr="004514F8">
        <w:trPr>
          <w:trHeight w:val="330"/>
          <w:jc w:val="center"/>
        </w:trPr>
        <w:tc>
          <w:tcPr>
            <w:tcW w:w="3114" w:type="dxa"/>
            <w:noWrap/>
            <w:hideMark/>
          </w:tcPr>
          <w:p w14:paraId="0AEF0D5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40:2</w:t>
            </w:r>
          </w:p>
        </w:tc>
        <w:tc>
          <w:tcPr>
            <w:tcW w:w="1967" w:type="dxa"/>
            <w:noWrap/>
            <w:hideMark/>
          </w:tcPr>
          <w:p w14:paraId="0FDFBCB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HMDB0008053</w:t>
            </w:r>
          </w:p>
        </w:tc>
        <w:tc>
          <w:tcPr>
            <w:tcW w:w="1967" w:type="dxa"/>
            <w:noWrap/>
            <w:hideMark/>
          </w:tcPr>
          <w:p w14:paraId="15587B5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0.091287</w:t>
            </w:r>
          </w:p>
        </w:tc>
        <w:tc>
          <w:tcPr>
            <w:tcW w:w="1968" w:type="dxa"/>
            <w:noWrap/>
            <w:hideMark/>
          </w:tcPr>
          <w:p w14:paraId="7E80D3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0.14218</w:t>
            </w:r>
          </w:p>
        </w:tc>
      </w:tr>
      <w:tr w:rsidR="004514F8" w:rsidRPr="00ED4366" w14:paraId="5258F239" w14:textId="77777777" w:rsidTr="004514F8">
        <w:trPr>
          <w:trHeight w:val="330"/>
          <w:jc w:val="center"/>
        </w:trPr>
        <w:tc>
          <w:tcPr>
            <w:tcW w:w="3114" w:type="dxa"/>
            <w:noWrap/>
            <w:hideMark/>
          </w:tcPr>
          <w:p w14:paraId="2DDF7DE2"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40:6</w:t>
            </w:r>
          </w:p>
        </w:tc>
        <w:tc>
          <w:tcPr>
            <w:tcW w:w="1967" w:type="dxa"/>
            <w:noWrap/>
            <w:hideMark/>
          </w:tcPr>
          <w:p w14:paraId="71ED071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HMDB0008057</w:t>
            </w:r>
          </w:p>
        </w:tc>
        <w:tc>
          <w:tcPr>
            <w:tcW w:w="1967" w:type="dxa"/>
            <w:noWrap/>
            <w:hideMark/>
          </w:tcPr>
          <w:p w14:paraId="2D35DBD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0.1075</w:t>
            </w:r>
          </w:p>
        </w:tc>
        <w:tc>
          <w:tcPr>
            <w:tcW w:w="1968" w:type="dxa"/>
            <w:noWrap/>
            <w:hideMark/>
          </w:tcPr>
          <w:p w14:paraId="063FA2E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0.16502</w:t>
            </w:r>
          </w:p>
        </w:tc>
      </w:tr>
      <w:tr w:rsidR="004514F8" w:rsidRPr="00ED4366" w14:paraId="70A3F247" w14:textId="77777777" w:rsidTr="004514F8">
        <w:trPr>
          <w:trHeight w:val="330"/>
          <w:jc w:val="center"/>
        </w:trPr>
        <w:tc>
          <w:tcPr>
            <w:tcW w:w="3114" w:type="dxa"/>
            <w:noWrap/>
            <w:hideMark/>
          </w:tcPr>
          <w:p w14:paraId="3951560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PE 38:5</w:t>
            </w:r>
          </w:p>
        </w:tc>
        <w:tc>
          <w:tcPr>
            <w:tcW w:w="1967" w:type="dxa"/>
            <w:noWrap/>
            <w:hideMark/>
          </w:tcPr>
          <w:p w14:paraId="005E959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HMDB0011358</w:t>
            </w:r>
          </w:p>
        </w:tc>
        <w:tc>
          <w:tcPr>
            <w:tcW w:w="1967" w:type="dxa"/>
            <w:noWrap/>
            <w:hideMark/>
          </w:tcPr>
          <w:p w14:paraId="479DF1D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0.10851</w:t>
            </w:r>
          </w:p>
        </w:tc>
        <w:tc>
          <w:tcPr>
            <w:tcW w:w="1968" w:type="dxa"/>
            <w:noWrap/>
            <w:hideMark/>
          </w:tcPr>
          <w:p w14:paraId="1154789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0.16502</w:t>
            </w:r>
          </w:p>
        </w:tc>
      </w:tr>
      <w:tr w:rsidR="004514F8" w:rsidRPr="00ED4366" w14:paraId="3BA53CC3" w14:textId="77777777" w:rsidTr="004514F8">
        <w:trPr>
          <w:trHeight w:val="330"/>
          <w:jc w:val="center"/>
        </w:trPr>
        <w:tc>
          <w:tcPr>
            <w:tcW w:w="3114" w:type="dxa"/>
            <w:noWrap/>
            <w:hideMark/>
          </w:tcPr>
          <w:p w14:paraId="5C92866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39:2</w:t>
            </w:r>
          </w:p>
        </w:tc>
        <w:tc>
          <w:tcPr>
            <w:tcW w:w="1967" w:type="dxa"/>
            <w:noWrap/>
            <w:hideMark/>
          </w:tcPr>
          <w:p w14:paraId="7C3BEE8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23A45E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0.10876</w:t>
            </w:r>
          </w:p>
        </w:tc>
        <w:tc>
          <w:tcPr>
            <w:tcW w:w="1968" w:type="dxa"/>
            <w:noWrap/>
            <w:hideMark/>
          </w:tcPr>
          <w:p w14:paraId="3097690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0.16502</w:t>
            </w:r>
          </w:p>
        </w:tc>
      </w:tr>
      <w:tr w:rsidR="004514F8" w:rsidRPr="00ED4366" w14:paraId="475DB213" w14:textId="77777777" w:rsidTr="004514F8">
        <w:trPr>
          <w:trHeight w:val="330"/>
          <w:jc w:val="center"/>
        </w:trPr>
        <w:tc>
          <w:tcPr>
            <w:tcW w:w="3114" w:type="dxa"/>
            <w:noWrap/>
            <w:hideMark/>
          </w:tcPr>
          <w:p w14:paraId="4D18CB0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41:1</w:t>
            </w:r>
          </w:p>
        </w:tc>
        <w:tc>
          <w:tcPr>
            <w:tcW w:w="1967" w:type="dxa"/>
            <w:noWrap/>
            <w:hideMark/>
          </w:tcPr>
          <w:p w14:paraId="4B326CC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68837A2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0.11095</w:t>
            </w:r>
          </w:p>
        </w:tc>
        <w:tc>
          <w:tcPr>
            <w:tcW w:w="1968" w:type="dxa"/>
            <w:noWrap/>
            <w:hideMark/>
          </w:tcPr>
          <w:p w14:paraId="16F16FE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0.16689</w:t>
            </w:r>
          </w:p>
        </w:tc>
      </w:tr>
      <w:tr w:rsidR="004514F8" w:rsidRPr="00ED4366" w14:paraId="24C784F9" w14:textId="77777777" w:rsidTr="004514F8">
        <w:trPr>
          <w:trHeight w:val="330"/>
          <w:jc w:val="center"/>
        </w:trPr>
        <w:tc>
          <w:tcPr>
            <w:tcW w:w="3114" w:type="dxa"/>
            <w:noWrap/>
            <w:hideMark/>
          </w:tcPr>
          <w:p w14:paraId="70856A9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40:5</w:t>
            </w:r>
          </w:p>
        </w:tc>
        <w:tc>
          <w:tcPr>
            <w:tcW w:w="1967" w:type="dxa"/>
            <w:noWrap/>
            <w:hideMark/>
          </w:tcPr>
          <w:p w14:paraId="49577EC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HMDB0008055</w:t>
            </w:r>
          </w:p>
        </w:tc>
        <w:tc>
          <w:tcPr>
            <w:tcW w:w="1967" w:type="dxa"/>
            <w:noWrap/>
            <w:hideMark/>
          </w:tcPr>
          <w:p w14:paraId="3CA729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0.11617</w:t>
            </w:r>
          </w:p>
        </w:tc>
        <w:tc>
          <w:tcPr>
            <w:tcW w:w="1968" w:type="dxa"/>
            <w:noWrap/>
            <w:hideMark/>
          </w:tcPr>
          <w:p w14:paraId="73FF50B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0.17327</w:t>
            </w:r>
          </w:p>
        </w:tc>
      </w:tr>
      <w:tr w:rsidR="004514F8" w:rsidRPr="00ED4366" w14:paraId="627EB5D7" w14:textId="77777777" w:rsidTr="004514F8">
        <w:trPr>
          <w:trHeight w:val="330"/>
          <w:jc w:val="center"/>
        </w:trPr>
        <w:tc>
          <w:tcPr>
            <w:tcW w:w="3114" w:type="dxa"/>
            <w:noWrap/>
            <w:hideMark/>
          </w:tcPr>
          <w:p w14:paraId="154502E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lastRenderedPageBreak/>
              <w:t>PC 34:6</w:t>
            </w:r>
          </w:p>
        </w:tc>
        <w:tc>
          <w:tcPr>
            <w:tcW w:w="1967" w:type="dxa"/>
            <w:noWrap/>
            <w:hideMark/>
          </w:tcPr>
          <w:p w14:paraId="138C0A9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HMDB0007918</w:t>
            </w:r>
          </w:p>
        </w:tc>
        <w:tc>
          <w:tcPr>
            <w:tcW w:w="1967" w:type="dxa"/>
            <w:noWrap/>
            <w:hideMark/>
          </w:tcPr>
          <w:p w14:paraId="7E800E8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0.13238</w:t>
            </w:r>
          </w:p>
        </w:tc>
        <w:tc>
          <w:tcPr>
            <w:tcW w:w="1968" w:type="dxa"/>
            <w:noWrap/>
            <w:hideMark/>
          </w:tcPr>
          <w:p w14:paraId="11BB88E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0.19579</w:t>
            </w:r>
          </w:p>
        </w:tc>
      </w:tr>
      <w:tr w:rsidR="004514F8" w:rsidRPr="00ED4366" w14:paraId="59AD6FAC" w14:textId="77777777" w:rsidTr="004514F8">
        <w:trPr>
          <w:trHeight w:val="330"/>
          <w:jc w:val="center"/>
        </w:trPr>
        <w:tc>
          <w:tcPr>
            <w:tcW w:w="3114" w:type="dxa"/>
            <w:noWrap/>
            <w:hideMark/>
          </w:tcPr>
          <w:p w14:paraId="3212E95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C24:1 Ceramide</w:t>
            </w:r>
          </w:p>
        </w:tc>
        <w:tc>
          <w:tcPr>
            <w:tcW w:w="1967" w:type="dxa"/>
            <w:noWrap/>
            <w:hideMark/>
          </w:tcPr>
          <w:p w14:paraId="1A8ED8E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HMDB0004953</w:t>
            </w:r>
          </w:p>
        </w:tc>
        <w:tc>
          <w:tcPr>
            <w:tcW w:w="1967" w:type="dxa"/>
            <w:noWrap/>
            <w:hideMark/>
          </w:tcPr>
          <w:p w14:paraId="7524843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0.13864</w:t>
            </w:r>
          </w:p>
        </w:tc>
        <w:tc>
          <w:tcPr>
            <w:tcW w:w="1968" w:type="dxa"/>
            <w:noWrap/>
            <w:hideMark/>
          </w:tcPr>
          <w:p w14:paraId="14F016F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0.20271</w:t>
            </w:r>
          </w:p>
        </w:tc>
      </w:tr>
      <w:tr w:rsidR="004514F8" w:rsidRPr="00ED4366" w14:paraId="0EDC63A9" w14:textId="77777777" w:rsidTr="004514F8">
        <w:trPr>
          <w:trHeight w:val="330"/>
          <w:jc w:val="center"/>
        </w:trPr>
        <w:tc>
          <w:tcPr>
            <w:tcW w:w="3114" w:type="dxa"/>
            <w:noWrap/>
            <w:hideMark/>
          </w:tcPr>
          <w:p w14:paraId="6DA1FBF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alpha-aminoadipic acid</w:t>
            </w:r>
          </w:p>
        </w:tc>
        <w:tc>
          <w:tcPr>
            <w:tcW w:w="1967" w:type="dxa"/>
            <w:noWrap/>
            <w:hideMark/>
          </w:tcPr>
          <w:p w14:paraId="7A4B19F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HMDB0000510</w:t>
            </w:r>
          </w:p>
        </w:tc>
        <w:tc>
          <w:tcPr>
            <w:tcW w:w="1967" w:type="dxa"/>
            <w:noWrap/>
            <w:hideMark/>
          </w:tcPr>
          <w:p w14:paraId="2E2F718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0.13936</w:t>
            </w:r>
          </w:p>
        </w:tc>
        <w:tc>
          <w:tcPr>
            <w:tcW w:w="1968" w:type="dxa"/>
            <w:noWrap/>
            <w:hideMark/>
          </w:tcPr>
          <w:p w14:paraId="6D23BB7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0.20271</w:t>
            </w:r>
          </w:p>
        </w:tc>
      </w:tr>
      <w:tr w:rsidR="004514F8" w:rsidRPr="00ED4366" w14:paraId="2E5DB3F4" w14:textId="77777777" w:rsidTr="004514F8">
        <w:trPr>
          <w:trHeight w:val="330"/>
          <w:jc w:val="center"/>
        </w:trPr>
        <w:tc>
          <w:tcPr>
            <w:tcW w:w="3114" w:type="dxa"/>
            <w:noWrap/>
            <w:hideMark/>
          </w:tcPr>
          <w:p w14:paraId="37E7F52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37:4</w:t>
            </w:r>
          </w:p>
        </w:tc>
        <w:tc>
          <w:tcPr>
            <w:tcW w:w="1967" w:type="dxa"/>
            <w:noWrap/>
            <w:hideMark/>
          </w:tcPr>
          <w:p w14:paraId="58B5B4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HMDB0007955</w:t>
            </w:r>
          </w:p>
        </w:tc>
        <w:tc>
          <w:tcPr>
            <w:tcW w:w="1967" w:type="dxa"/>
            <w:noWrap/>
            <w:hideMark/>
          </w:tcPr>
          <w:p w14:paraId="4DE188A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0.15165</w:t>
            </w:r>
          </w:p>
        </w:tc>
        <w:tc>
          <w:tcPr>
            <w:tcW w:w="1968" w:type="dxa"/>
            <w:noWrap/>
            <w:hideMark/>
          </w:tcPr>
          <w:p w14:paraId="6044116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0.21726</w:t>
            </w:r>
          </w:p>
        </w:tc>
      </w:tr>
      <w:tr w:rsidR="004514F8" w:rsidRPr="00ED4366" w14:paraId="705E0B6A" w14:textId="77777777" w:rsidTr="004514F8">
        <w:trPr>
          <w:trHeight w:val="330"/>
          <w:jc w:val="center"/>
        </w:trPr>
        <w:tc>
          <w:tcPr>
            <w:tcW w:w="3114" w:type="dxa"/>
            <w:noWrap/>
            <w:hideMark/>
          </w:tcPr>
          <w:p w14:paraId="5BCD6F4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C20 Ceramide</w:t>
            </w:r>
          </w:p>
        </w:tc>
        <w:tc>
          <w:tcPr>
            <w:tcW w:w="1967" w:type="dxa"/>
            <w:noWrap/>
            <w:hideMark/>
          </w:tcPr>
          <w:p w14:paraId="7333F11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HMDB0004951</w:t>
            </w:r>
          </w:p>
        </w:tc>
        <w:tc>
          <w:tcPr>
            <w:tcW w:w="1967" w:type="dxa"/>
            <w:noWrap/>
            <w:hideMark/>
          </w:tcPr>
          <w:p w14:paraId="2AB5769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0.15183</w:t>
            </w:r>
          </w:p>
        </w:tc>
        <w:tc>
          <w:tcPr>
            <w:tcW w:w="1968" w:type="dxa"/>
            <w:noWrap/>
            <w:hideMark/>
          </w:tcPr>
          <w:p w14:paraId="0E94752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0.21726</w:t>
            </w:r>
          </w:p>
        </w:tc>
      </w:tr>
      <w:tr w:rsidR="004514F8" w:rsidRPr="00ED4366" w14:paraId="4FBEEC26" w14:textId="77777777" w:rsidTr="004514F8">
        <w:trPr>
          <w:trHeight w:val="330"/>
          <w:jc w:val="center"/>
        </w:trPr>
        <w:tc>
          <w:tcPr>
            <w:tcW w:w="3114" w:type="dxa"/>
            <w:noWrap/>
            <w:hideMark/>
          </w:tcPr>
          <w:p w14:paraId="62E8C39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42:2</w:t>
            </w:r>
          </w:p>
        </w:tc>
        <w:tc>
          <w:tcPr>
            <w:tcW w:w="1967" w:type="dxa"/>
            <w:noWrap/>
            <w:hideMark/>
          </w:tcPr>
          <w:p w14:paraId="16A448D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HMDB0008092</w:t>
            </w:r>
          </w:p>
        </w:tc>
        <w:tc>
          <w:tcPr>
            <w:tcW w:w="1967" w:type="dxa"/>
            <w:noWrap/>
            <w:hideMark/>
          </w:tcPr>
          <w:p w14:paraId="378BBA9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0.17419</w:t>
            </w:r>
          </w:p>
        </w:tc>
        <w:tc>
          <w:tcPr>
            <w:tcW w:w="1968" w:type="dxa"/>
            <w:noWrap/>
            <w:hideMark/>
          </w:tcPr>
          <w:p w14:paraId="06824C8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0.24724</w:t>
            </w:r>
          </w:p>
        </w:tc>
      </w:tr>
      <w:tr w:rsidR="004514F8" w:rsidRPr="00ED4366" w14:paraId="0A606961" w14:textId="77777777" w:rsidTr="004514F8">
        <w:trPr>
          <w:trHeight w:val="330"/>
          <w:jc w:val="center"/>
        </w:trPr>
        <w:tc>
          <w:tcPr>
            <w:tcW w:w="3114" w:type="dxa"/>
            <w:noWrap/>
            <w:hideMark/>
          </w:tcPr>
          <w:p w14:paraId="6A76597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Proline</w:t>
            </w:r>
          </w:p>
        </w:tc>
        <w:tc>
          <w:tcPr>
            <w:tcW w:w="1967" w:type="dxa"/>
            <w:noWrap/>
            <w:hideMark/>
          </w:tcPr>
          <w:p w14:paraId="595377D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HMDB0000162</w:t>
            </w:r>
          </w:p>
        </w:tc>
        <w:tc>
          <w:tcPr>
            <w:tcW w:w="1967" w:type="dxa"/>
            <w:noWrap/>
            <w:hideMark/>
          </w:tcPr>
          <w:p w14:paraId="7229106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0.20065</w:t>
            </w:r>
          </w:p>
        </w:tc>
        <w:tc>
          <w:tcPr>
            <w:tcW w:w="1968" w:type="dxa"/>
            <w:noWrap/>
            <w:hideMark/>
          </w:tcPr>
          <w:p w14:paraId="2C671A1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0.28251</w:t>
            </w:r>
          </w:p>
        </w:tc>
      </w:tr>
      <w:tr w:rsidR="004514F8" w:rsidRPr="00ED4366" w14:paraId="5864E734" w14:textId="77777777" w:rsidTr="004514F8">
        <w:trPr>
          <w:trHeight w:val="330"/>
          <w:jc w:val="center"/>
        </w:trPr>
        <w:tc>
          <w:tcPr>
            <w:tcW w:w="3114" w:type="dxa"/>
            <w:noWrap/>
            <w:hideMark/>
          </w:tcPr>
          <w:p w14:paraId="2FB7683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28:2</w:t>
            </w:r>
          </w:p>
        </w:tc>
        <w:tc>
          <w:tcPr>
            <w:tcW w:w="1967" w:type="dxa"/>
            <w:noWrap/>
            <w:hideMark/>
          </w:tcPr>
          <w:p w14:paraId="2A268F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HMDB0007900</w:t>
            </w:r>
          </w:p>
        </w:tc>
        <w:tc>
          <w:tcPr>
            <w:tcW w:w="1967" w:type="dxa"/>
            <w:noWrap/>
            <w:hideMark/>
          </w:tcPr>
          <w:p w14:paraId="246B5D0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0.20821</w:t>
            </w:r>
          </w:p>
        </w:tc>
        <w:tc>
          <w:tcPr>
            <w:tcW w:w="1968" w:type="dxa"/>
            <w:noWrap/>
            <w:hideMark/>
          </w:tcPr>
          <w:p w14:paraId="45DD5DD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0.29083</w:t>
            </w:r>
          </w:p>
        </w:tc>
      </w:tr>
      <w:tr w:rsidR="004514F8" w:rsidRPr="00ED4366" w14:paraId="477D3064" w14:textId="77777777" w:rsidTr="004514F8">
        <w:trPr>
          <w:trHeight w:val="330"/>
          <w:jc w:val="center"/>
        </w:trPr>
        <w:tc>
          <w:tcPr>
            <w:tcW w:w="3114" w:type="dxa"/>
            <w:noWrap/>
            <w:hideMark/>
          </w:tcPr>
          <w:p w14:paraId="32068C4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32:3</w:t>
            </w:r>
          </w:p>
        </w:tc>
        <w:tc>
          <w:tcPr>
            <w:tcW w:w="1967" w:type="dxa"/>
            <w:noWrap/>
            <w:hideMark/>
          </w:tcPr>
          <w:p w14:paraId="4040908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HMDB0007875</w:t>
            </w:r>
          </w:p>
        </w:tc>
        <w:tc>
          <w:tcPr>
            <w:tcW w:w="1967" w:type="dxa"/>
            <w:noWrap/>
            <w:hideMark/>
          </w:tcPr>
          <w:p w14:paraId="07F66EB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0.21085</w:t>
            </w:r>
          </w:p>
        </w:tc>
        <w:tc>
          <w:tcPr>
            <w:tcW w:w="1968" w:type="dxa"/>
            <w:noWrap/>
            <w:hideMark/>
          </w:tcPr>
          <w:p w14:paraId="1402B8E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0.2922</w:t>
            </w:r>
          </w:p>
        </w:tc>
      </w:tr>
      <w:tr w:rsidR="004514F8" w:rsidRPr="00ED4366" w14:paraId="2B798CDC" w14:textId="77777777" w:rsidTr="004514F8">
        <w:trPr>
          <w:trHeight w:val="330"/>
          <w:jc w:val="center"/>
        </w:trPr>
        <w:tc>
          <w:tcPr>
            <w:tcW w:w="3114" w:type="dxa"/>
            <w:noWrap/>
            <w:hideMark/>
          </w:tcPr>
          <w:p w14:paraId="28B6536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Sphingosine</w:t>
            </w:r>
          </w:p>
        </w:tc>
        <w:tc>
          <w:tcPr>
            <w:tcW w:w="1967" w:type="dxa"/>
            <w:noWrap/>
            <w:hideMark/>
          </w:tcPr>
          <w:p w14:paraId="75AB7A6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HMDB0000252</w:t>
            </w:r>
          </w:p>
        </w:tc>
        <w:tc>
          <w:tcPr>
            <w:tcW w:w="1967" w:type="dxa"/>
            <w:noWrap/>
            <w:hideMark/>
          </w:tcPr>
          <w:p w14:paraId="4E839A4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0.21659</w:t>
            </w:r>
          </w:p>
        </w:tc>
        <w:tc>
          <w:tcPr>
            <w:tcW w:w="1968" w:type="dxa"/>
            <w:noWrap/>
            <w:hideMark/>
          </w:tcPr>
          <w:p w14:paraId="29C2A67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0.29782</w:t>
            </w:r>
          </w:p>
        </w:tc>
      </w:tr>
      <w:tr w:rsidR="004514F8" w:rsidRPr="00ED4366" w14:paraId="41030021" w14:textId="77777777" w:rsidTr="004514F8">
        <w:trPr>
          <w:trHeight w:val="330"/>
          <w:jc w:val="center"/>
        </w:trPr>
        <w:tc>
          <w:tcPr>
            <w:tcW w:w="3114" w:type="dxa"/>
            <w:noWrap/>
            <w:hideMark/>
          </w:tcPr>
          <w:p w14:paraId="711D950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36:3</w:t>
            </w:r>
          </w:p>
        </w:tc>
        <w:tc>
          <w:tcPr>
            <w:tcW w:w="1967" w:type="dxa"/>
            <w:noWrap/>
            <w:hideMark/>
          </w:tcPr>
          <w:p w14:paraId="16EB4E3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HMDB0007921</w:t>
            </w:r>
          </w:p>
        </w:tc>
        <w:tc>
          <w:tcPr>
            <w:tcW w:w="1967" w:type="dxa"/>
            <w:noWrap/>
            <w:hideMark/>
          </w:tcPr>
          <w:p w14:paraId="5C23720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0.22228</w:t>
            </w:r>
          </w:p>
        </w:tc>
        <w:tc>
          <w:tcPr>
            <w:tcW w:w="1968" w:type="dxa"/>
            <w:noWrap/>
            <w:hideMark/>
          </w:tcPr>
          <w:p w14:paraId="56DB957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0.30185</w:t>
            </w:r>
          </w:p>
        </w:tc>
      </w:tr>
      <w:tr w:rsidR="004514F8" w:rsidRPr="00ED4366" w14:paraId="04136002" w14:textId="77777777" w:rsidTr="004514F8">
        <w:trPr>
          <w:trHeight w:val="330"/>
          <w:jc w:val="center"/>
        </w:trPr>
        <w:tc>
          <w:tcPr>
            <w:tcW w:w="3114" w:type="dxa"/>
            <w:noWrap/>
            <w:hideMark/>
          </w:tcPr>
          <w:p w14:paraId="2B28C76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37:3</w:t>
            </w:r>
          </w:p>
        </w:tc>
        <w:tc>
          <w:tcPr>
            <w:tcW w:w="1967" w:type="dxa"/>
            <w:noWrap/>
            <w:hideMark/>
          </w:tcPr>
          <w:p w14:paraId="5676BD5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449B2C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0.22296</w:t>
            </w:r>
          </w:p>
        </w:tc>
        <w:tc>
          <w:tcPr>
            <w:tcW w:w="1968" w:type="dxa"/>
            <w:noWrap/>
            <w:hideMark/>
          </w:tcPr>
          <w:p w14:paraId="3A5C5AC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0.30185</w:t>
            </w:r>
          </w:p>
        </w:tc>
      </w:tr>
      <w:tr w:rsidR="004514F8" w:rsidRPr="00ED4366" w14:paraId="68134ECB" w14:textId="77777777" w:rsidTr="004514F8">
        <w:trPr>
          <w:trHeight w:val="330"/>
          <w:jc w:val="center"/>
        </w:trPr>
        <w:tc>
          <w:tcPr>
            <w:tcW w:w="3114" w:type="dxa"/>
            <w:noWrap/>
            <w:hideMark/>
          </w:tcPr>
          <w:p w14:paraId="7656ECC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37:5</w:t>
            </w:r>
          </w:p>
        </w:tc>
        <w:tc>
          <w:tcPr>
            <w:tcW w:w="1967" w:type="dxa"/>
            <w:noWrap/>
            <w:hideMark/>
          </w:tcPr>
          <w:p w14:paraId="7FC6E6D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HMDB0007956</w:t>
            </w:r>
          </w:p>
        </w:tc>
        <w:tc>
          <w:tcPr>
            <w:tcW w:w="1967" w:type="dxa"/>
            <w:noWrap/>
            <w:hideMark/>
          </w:tcPr>
          <w:p w14:paraId="0C92777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0.23981</w:t>
            </w:r>
          </w:p>
        </w:tc>
        <w:tc>
          <w:tcPr>
            <w:tcW w:w="1968" w:type="dxa"/>
            <w:noWrap/>
            <w:hideMark/>
          </w:tcPr>
          <w:p w14:paraId="69FE9E7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0.32219</w:t>
            </w:r>
          </w:p>
        </w:tc>
      </w:tr>
      <w:tr w:rsidR="004514F8" w:rsidRPr="00ED4366" w14:paraId="0256F7F1" w14:textId="77777777" w:rsidTr="004514F8">
        <w:trPr>
          <w:trHeight w:val="330"/>
          <w:jc w:val="center"/>
        </w:trPr>
        <w:tc>
          <w:tcPr>
            <w:tcW w:w="3114" w:type="dxa"/>
            <w:noWrap/>
            <w:hideMark/>
          </w:tcPr>
          <w:p w14:paraId="47C2A7B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Ornithine</w:t>
            </w:r>
          </w:p>
        </w:tc>
        <w:tc>
          <w:tcPr>
            <w:tcW w:w="1967" w:type="dxa"/>
            <w:noWrap/>
            <w:hideMark/>
          </w:tcPr>
          <w:p w14:paraId="11A9463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HMDB0000214</w:t>
            </w:r>
          </w:p>
        </w:tc>
        <w:tc>
          <w:tcPr>
            <w:tcW w:w="1967" w:type="dxa"/>
            <w:noWrap/>
            <w:hideMark/>
          </w:tcPr>
          <w:p w14:paraId="25F775F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0.24366</w:t>
            </w:r>
          </w:p>
        </w:tc>
        <w:tc>
          <w:tcPr>
            <w:tcW w:w="1968" w:type="dxa"/>
            <w:noWrap/>
            <w:hideMark/>
          </w:tcPr>
          <w:p w14:paraId="2174366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0.32477</w:t>
            </w:r>
          </w:p>
        </w:tc>
      </w:tr>
      <w:tr w:rsidR="004514F8" w:rsidRPr="00ED4366" w14:paraId="79FFBE5D" w14:textId="77777777" w:rsidTr="004514F8">
        <w:trPr>
          <w:trHeight w:val="330"/>
          <w:jc w:val="center"/>
        </w:trPr>
        <w:tc>
          <w:tcPr>
            <w:tcW w:w="3114" w:type="dxa"/>
            <w:noWrap/>
            <w:hideMark/>
          </w:tcPr>
          <w:p w14:paraId="5D727DB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40:1</w:t>
            </w:r>
          </w:p>
        </w:tc>
        <w:tc>
          <w:tcPr>
            <w:tcW w:w="1967" w:type="dxa"/>
            <w:noWrap/>
            <w:hideMark/>
          </w:tcPr>
          <w:p w14:paraId="0C4DB2E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HMDB0008052</w:t>
            </w:r>
          </w:p>
        </w:tc>
        <w:tc>
          <w:tcPr>
            <w:tcW w:w="1967" w:type="dxa"/>
            <w:noWrap/>
            <w:hideMark/>
          </w:tcPr>
          <w:p w14:paraId="1BD5BF4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0.24542</w:t>
            </w:r>
          </w:p>
        </w:tc>
        <w:tc>
          <w:tcPr>
            <w:tcW w:w="1968" w:type="dxa"/>
            <w:noWrap/>
            <w:hideMark/>
          </w:tcPr>
          <w:p w14:paraId="7217114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0.32477</w:t>
            </w:r>
          </w:p>
        </w:tc>
      </w:tr>
      <w:tr w:rsidR="004514F8" w:rsidRPr="00ED4366" w14:paraId="3779D441" w14:textId="77777777" w:rsidTr="004514F8">
        <w:trPr>
          <w:trHeight w:val="330"/>
          <w:jc w:val="center"/>
        </w:trPr>
        <w:tc>
          <w:tcPr>
            <w:tcW w:w="3114" w:type="dxa"/>
            <w:noWrap/>
            <w:hideMark/>
          </w:tcPr>
          <w:p w14:paraId="6336FEA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PE 40:6</w:t>
            </w:r>
          </w:p>
        </w:tc>
        <w:tc>
          <w:tcPr>
            <w:tcW w:w="1967" w:type="dxa"/>
            <w:noWrap/>
            <w:hideMark/>
          </w:tcPr>
          <w:p w14:paraId="4FD52DA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HMDB0011392</w:t>
            </w:r>
          </w:p>
        </w:tc>
        <w:tc>
          <w:tcPr>
            <w:tcW w:w="1967" w:type="dxa"/>
            <w:noWrap/>
            <w:hideMark/>
          </w:tcPr>
          <w:p w14:paraId="404554B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0.25285</w:t>
            </w:r>
          </w:p>
        </w:tc>
        <w:tc>
          <w:tcPr>
            <w:tcW w:w="1968" w:type="dxa"/>
            <w:noWrap/>
            <w:hideMark/>
          </w:tcPr>
          <w:p w14:paraId="3ECF72F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0.33211</w:t>
            </w:r>
          </w:p>
        </w:tc>
      </w:tr>
      <w:tr w:rsidR="004514F8" w:rsidRPr="00ED4366" w14:paraId="7E9A1619" w14:textId="77777777" w:rsidTr="004514F8">
        <w:trPr>
          <w:trHeight w:val="330"/>
          <w:jc w:val="center"/>
        </w:trPr>
        <w:tc>
          <w:tcPr>
            <w:tcW w:w="3114" w:type="dxa"/>
            <w:noWrap/>
            <w:hideMark/>
          </w:tcPr>
          <w:p w14:paraId="57D0A4B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38:4</w:t>
            </w:r>
          </w:p>
        </w:tc>
        <w:tc>
          <w:tcPr>
            <w:tcW w:w="1967" w:type="dxa"/>
            <w:noWrap/>
            <w:hideMark/>
          </w:tcPr>
          <w:p w14:paraId="7A4CF2C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HMDB0007988</w:t>
            </w:r>
          </w:p>
        </w:tc>
        <w:tc>
          <w:tcPr>
            <w:tcW w:w="1967" w:type="dxa"/>
            <w:noWrap/>
            <w:hideMark/>
          </w:tcPr>
          <w:p w14:paraId="750A896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0.29153</w:t>
            </w:r>
          </w:p>
        </w:tc>
        <w:tc>
          <w:tcPr>
            <w:tcW w:w="1968" w:type="dxa"/>
            <w:noWrap/>
            <w:hideMark/>
          </w:tcPr>
          <w:p w14:paraId="3045BE1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0.38007</w:t>
            </w:r>
          </w:p>
        </w:tc>
      </w:tr>
      <w:tr w:rsidR="004514F8" w:rsidRPr="00ED4366" w14:paraId="147BA29C" w14:textId="77777777" w:rsidTr="004514F8">
        <w:trPr>
          <w:trHeight w:val="330"/>
          <w:jc w:val="center"/>
        </w:trPr>
        <w:tc>
          <w:tcPr>
            <w:tcW w:w="3114" w:type="dxa"/>
            <w:noWrap/>
            <w:hideMark/>
          </w:tcPr>
          <w:p w14:paraId="784EC18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39:4</w:t>
            </w:r>
          </w:p>
        </w:tc>
        <w:tc>
          <w:tcPr>
            <w:tcW w:w="1967" w:type="dxa"/>
            <w:noWrap/>
            <w:hideMark/>
          </w:tcPr>
          <w:p w14:paraId="006443D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18AA40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0.30329</w:t>
            </w:r>
          </w:p>
        </w:tc>
        <w:tc>
          <w:tcPr>
            <w:tcW w:w="1968" w:type="dxa"/>
            <w:noWrap/>
            <w:hideMark/>
          </w:tcPr>
          <w:p w14:paraId="5EC3B17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0.3925</w:t>
            </w:r>
          </w:p>
        </w:tc>
      </w:tr>
      <w:tr w:rsidR="004514F8" w:rsidRPr="00ED4366" w14:paraId="1A897B62" w14:textId="77777777" w:rsidTr="004514F8">
        <w:trPr>
          <w:trHeight w:val="330"/>
          <w:jc w:val="center"/>
        </w:trPr>
        <w:tc>
          <w:tcPr>
            <w:tcW w:w="3114" w:type="dxa"/>
            <w:noWrap/>
            <w:hideMark/>
          </w:tcPr>
          <w:p w14:paraId="6619EAA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39:6</w:t>
            </w:r>
          </w:p>
        </w:tc>
        <w:tc>
          <w:tcPr>
            <w:tcW w:w="1967" w:type="dxa"/>
            <w:noWrap/>
            <w:hideMark/>
          </w:tcPr>
          <w:p w14:paraId="0B4ADF8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526F25D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0.31985</w:t>
            </w:r>
          </w:p>
        </w:tc>
        <w:tc>
          <w:tcPr>
            <w:tcW w:w="1968" w:type="dxa"/>
            <w:noWrap/>
            <w:hideMark/>
          </w:tcPr>
          <w:p w14:paraId="0D0BD8D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0.41081</w:t>
            </w:r>
          </w:p>
        </w:tc>
      </w:tr>
      <w:tr w:rsidR="004514F8" w:rsidRPr="00ED4366" w14:paraId="26F5A2E3" w14:textId="77777777" w:rsidTr="004514F8">
        <w:trPr>
          <w:trHeight w:val="330"/>
          <w:jc w:val="center"/>
        </w:trPr>
        <w:tc>
          <w:tcPr>
            <w:tcW w:w="3114" w:type="dxa"/>
            <w:noWrap/>
            <w:hideMark/>
          </w:tcPr>
          <w:p w14:paraId="274F0D9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trans-4-hydroxy-L-proline</w:t>
            </w:r>
          </w:p>
        </w:tc>
        <w:tc>
          <w:tcPr>
            <w:tcW w:w="1967" w:type="dxa"/>
            <w:noWrap/>
            <w:hideMark/>
          </w:tcPr>
          <w:p w14:paraId="1EC8E2B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HMDB0000725</w:t>
            </w:r>
          </w:p>
        </w:tc>
        <w:tc>
          <w:tcPr>
            <w:tcW w:w="1967" w:type="dxa"/>
            <w:noWrap/>
            <w:hideMark/>
          </w:tcPr>
          <w:p w14:paraId="1BADB12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0.32211</w:t>
            </w:r>
          </w:p>
        </w:tc>
        <w:tc>
          <w:tcPr>
            <w:tcW w:w="1968" w:type="dxa"/>
            <w:noWrap/>
            <w:hideMark/>
          </w:tcPr>
          <w:p w14:paraId="717169D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0.41081</w:t>
            </w:r>
          </w:p>
        </w:tc>
      </w:tr>
      <w:tr w:rsidR="004514F8" w:rsidRPr="00ED4366" w14:paraId="3B6EF349" w14:textId="77777777" w:rsidTr="004514F8">
        <w:trPr>
          <w:trHeight w:val="330"/>
          <w:jc w:val="center"/>
        </w:trPr>
        <w:tc>
          <w:tcPr>
            <w:tcW w:w="3114" w:type="dxa"/>
            <w:noWrap/>
            <w:hideMark/>
          </w:tcPr>
          <w:p w14:paraId="3876B33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40:0</w:t>
            </w:r>
          </w:p>
        </w:tc>
        <w:tc>
          <w:tcPr>
            <w:tcW w:w="1967" w:type="dxa"/>
            <w:noWrap/>
            <w:hideMark/>
          </w:tcPr>
          <w:p w14:paraId="3CC5E2C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HMDB0008051</w:t>
            </w:r>
          </w:p>
        </w:tc>
        <w:tc>
          <w:tcPr>
            <w:tcW w:w="1967" w:type="dxa"/>
            <w:noWrap/>
            <w:hideMark/>
          </w:tcPr>
          <w:p w14:paraId="0E9AB78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0.33593</w:t>
            </w:r>
          </w:p>
        </w:tc>
        <w:tc>
          <w:tcPr>
            <w:tcW w:w="1968" w:type="dxa"/>
            <w:noWrap/>
            <w:hideMark/>
          </w:tcPr>
          <w:p w14:paraId="6080775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0.42535</w:t>
            </w:r>
          </w:p>
        </w:tc>
      </w:tr>
      <w:tr w:rsidR="004514F8" w:rsidRPr="00ED4366" w14:paraId="3AFC526F" w14:textId="77777777" w:rsidTr="004514F8">
        <w:trPr>
          <w:trHeight w:val="330"/>
          <w:jc w:val="center"/>
        </w:trPr>
        <w:tc>
          <w:tcPr>
            <w:tcW w:w="3114" w:type="dxa"/>
            <w:noWrap/>
            <w:hideMark/>
          </w:tcPr>
          <w:p w14:paraId="2A78179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40:3</w:t>
            </w:r>
          </w:p>
        </w:tc>
        <w:tc>
          <w:tcPr>
            <w:tcW w:w="1967" w:type="dxa"/>
            <w:noWrap/>
            <w:hideMark/>
          </w:tcPr>
          <w:p w14:paraId="5C2D5D5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HMDB0008086</w:t>
            </w:r>
          </w:p>
        </w:tc>
        <w:tc>
          <w:tcPr>
            <w:tcW w:w="1967" w:type="dxa"/>
            <w:noWrap/>
            <w:hideMark/>
          </w:tcPr>
          <w:p w14:paraId="53636F0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0.35776</w:t>
            </w:r>
          </w:p>
        </w:tc>
        <w:tc>
          <w:tcPr>
            <w:tcW w:w="1968" w:type="dxa"/>
            <w:noWrap/>
            <w:hideMark/>
          </w:tcPr>
          <w:p w14:paraId="28A7733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0.44976</w:t>
            </w:r>
          </w:p>
        </w:tc>
      </w:tr>
      <w:tr w:rsidR="004514F8" w:rsidRPr="00ED4366" w14:paraId="1544BA0F" w14:textId="77777777" w:rsidTr="004514F8">
        <w:trPr>
          <w:trHeight w:val="330"/>
          <w:jc w:val="center"/>
        </w:trPr>
        <w:tc>
          <w:tcPr>
            <w:tcW w:w="3114" w:type="dxa"/>
            <w:noWrap/>
            <w:hideMark/>
          </w:tcPr>
          <w:p w14:paraId="7CF34868"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40:4</w:t>
            </w:r>
          </w:p>
        </w:tc>
        <w:tc>
          <w:tcPr>
            <w:tcW w:w="1967" w:type="dxa"/>
            <w:noWrap/>
            <w:hideMark/>
          </w:tcPr>
          <w:p w14:paraId="1C2DC70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HMDB0008054</w:t>
            </w:r>
          </w:p>
        </w:tc>
        <w:tc>
          <w:tcPr>
            <w:tcW w:w="1967" w:type="dxa"/>
            <w:noWrap/>
            <w:hideMark/>
          </w:tcPr>
          <w:p w14:paraId="233A0E9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0.37348</w:t>
            </w:r>
          </w:p>
        </w:tc>
        <w:tc>
          <w:tcPr>
            <w:tcW w:w="1968" w:type="dxa"/>
            <w:noWrap/>
            <w:hideMark/>
          </w:tcPr>
          <w:p w14:paraId="054DD08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0.46618</w:t>
            </w:r>
          </w:p>
        </w:tc>
      </w:tr>
      <w:tr w:rsidR="004514F8" w:rsidRPr="00ED4366" w14:paraId="53A07D72" w14:textId="77777777" w:rsidTr="004514F8">
        <w:trPr>
          <w:trHeight w:val="330"/>
          <w:jc w:val="center"/>
        </w:trPr>
        <w:tc>
          <w:tcPr>
            <w:tcW w:w="3114" w:type="dxa"/>
            <w:noWrap/>
            <w:hideMark/>
          </w:tcPr>
          <w:p w14:paraId="08A2991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37:6</w:t>
            </w:r>
          </w:p>
        </w:tc>
        <w:tc>
          <w:tcPr>
            <w:tcW w:w="1967" w:type="dxa"/>
            <w:noWrap/>
            <w:hideMark/>
          </w:tcPr>
          <w:p w14:paraId="60D786F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HMDB0007958</w:t>
            </w:r>
          </w:p>
        </w:tc>
        <w:tc>
          <w:tcPr>
            <w:tcW w:w="1967" w:type="dxa"/>
            <w:noWrap/>
            <w:hideMark/>
          </w:tcPr>
          <w:p w14:paraId="4762288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0.4178</w:t>
            </w:r>
          </w:p>
        </w:tc>
        <w:tc>
          <w:tcPr>
            <w:tcW w:w="1968" w:type="dxa"/>
            <w:noWrap/>
            <w:hideMark/>
          </w:tcPr>
          <w:p w14:paraId="1BBA42C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0.51783</w:t>
            </w:r>
          </w:p>
        </w:tc>
      </w:tr>
      <w:tr w:rsidR="004514F8" w:rsidRPr="00ED4366" w14:paraId="3F4AD049" w14:textId="77777777" w:rsidTr="004514F8">
        <w:trPr>
          <w:trHeight w:val="330"/>
          <w:jc w:val="center"/>
        </w:trPr>
        <w:tc>
          <w:tcPr>
            <w:tcW w:w="3114" w:type="dxa"/>
            <w:noWrap/>
            <w:hideMark/>
          </w:tcPr>
          <w:p w14:paraId="4EF95E3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35:4</w:t>
            </w:r>
          </w:p>
        </w:tc>
        <w:tc>
          <w:tcPr>
            <w:tcW w:w="1967" w:type="dxa"/>
            <w:noWrap/>
            <w:hideMark/>
          </w:tcPr>
          <w:p w14:paraId="4FA17CF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HMDB0007949</w:t>
            </w:r>
          </w:p>
        </w:tc>
        <w:tc>
          <w:tcPr>
            <w:tcW w:w="1967" w:type="dxa"/>
            <w:noWrap/>
            <w:hideMark/>
          </w:tcPr>
          <w:p w14:paraId="0142EC2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0.43725</w:t>
            </w:r>
          </w:p>
        </w:tc>
        <w:tc>
          <w:tcPr>
            <w:tcW w:w="1968" w:type="dxa"/>
            <w:noWrap/>
            <w:hideMark/>
          </w:tcPr>
          <w:p w14:paraId="7F6ACD1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0.53816</w:t>
            </w:r>
          </w:p>
        </w:tc>
      </w:tr>
      <w:tr w:rsidR="004514F8" w:rsidRPr="00ED4366" w14:paraId="76E250A3" w14:textId="77777777" w:rsidTr="004514F8">
        <w:trPr>
          <w:trHeight w:val="330"/>
          <w:jc w:val="center"/>
        </w:trPr>
        <w:tc>
          <w:tcPr>
            <w:tcW w:w="3114" w:type="dxa"/>
            <w:noWrap/>
            <w:hideMark/>
          </w:tcPr>
          <w:p w14:paraId="3425595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38:1</w:t>
            </w:r>
          </w:p>
        </w:tc>
        <w:tc>
          <w:tcPr>
            <w:tcW w:w="1967" w:type="dxa"/>
            <w:noWrap/>
            <w:hideMark/>
          </w:tcPr>
          <w:p w14:paraId="17E00EE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HMDB0007894</w:t>
            </w:r>
          </w:p>
        </w:tc>
        <w:tc>
          <w:tcPr>
            <w:tcW w:w="1967" w:type="dxa"/>
            <w:noWrap/>
            <w:hideMark/>
          </w:tcPr>
          <w:p w14:paraId="09A8A0A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0.44278</w:t>
            </w:r>
          </w:p>
        </w:tc>
        <w:tc>
          <w:tcPr>
            <w:tcW w:w="1968" w:type="dxa"/>
            <w:noWrap/>
            <w:hideMark/>
          </w:tcPr>
          <w:p w14:paraId="25277C8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0.54118</w:t>
            </w:r>
          </w:p>
        </w:tc>
      </w:tr>
      <w:tr w:rsidR="004514F8" w:rsidRPr="00ED4366" w14:paraId="7EF0E503" w14:textId="77777777" w:rsidTr="004514F8">
        <w:trPr>
          <w:trHeight w:val="330"/>
          <w:jc w:val="center"/>
        </w:trPr>
        <w:tc>
          <w:tcPr>
            <w:tcW w:w="3114" w:type="dxa"/>
            <w:noWrap/>
            <w:hideMark/>
          </w:tcPr>
          <w:p w14:paraId="633C837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39:1</w:t>
            </w:r>
          </w:p>
        </w:tc>
        <w:tc>
          <w:tcPr>
            <w:tcW w:w="1967" w:type="dxa"/>
            <w:noWrap/>
            <w:hideMark/>
          </w:tcPr>
          <w:p w14:paraId="238D191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HMDB0007960</w:t>
            </w:r>
          </w:p>
        </w:tc>
        <w:tc>
          <w:tcPr>
            <w:tcW w:w="1967" w:type="dxa"/>
            <w:noWrap/>
            <w:hideMark/>
          </w:tcPr>
          <w:p w14:paraId="7707860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0.46707</w:t>
            </w:r>
          </w:p>
        </w:tc>
        <w:tc>
          <w:tcPr>
            <w:tcW w:w="1968" w:type="dxa"/>
            <w:noWrap/>
            <w:hideMark/>
          </w:tcPr>
          <w:p w14:paraId="76ADA71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0.56693</w:t>
            </w:r>
          </w:p>
        </w:tc>
      </w:tr>
      <w:tr w:rsidR="004514F8" w:rsidRPr="00ED4366" w14:paraId="6D1DA0CC" w14:textId="77777777" w:rsidTr="004514F8">
        <w:trPr>
          <w:trHeight w:val="330"/>
          <w:jc w:val="center"/>
        </w:trPr>
        <w:tc>
          <w:tcPr>
            <w:tcW w:w="3114" w:type="dxa"/>
            <w:noWrap/>
            <w:hideMark/>
          </w:tcPr>
          <w:p w14:paraId="7A8EB06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Glucose-6-phosphate / Fructose-6-phosphate</w:t>
            </w:r>
          </w:p>
        </w:tc>
        <w:tc>
          <w:tcPr>
            <w:tcW w:w="1967" w:type="dxa"/>
            <w:noWrap/>
            <w:hideMark/>
          </w:tcPr>
          <w:p w14:paraId="4F134E0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32A5CCF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0.49829</w:t>
            </w:r>
          </w:p>
        </w:tc>
        <w:tc>
          <w:tcPr>
            <w:tcW w:w="1968" w:type="dxa"/>
            <w:noWrap/>
            <w:hideMark/>
          </w:tcPr>
          <w:p w14:paraId="1DB613A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0.60067</w:t>
            </w:r>
          </w:p>
        </w:tc>
      </w:tr>
      <w:tr w:rsidR="004514F8" w:rsidRPr="00ED4366" w14:paraId="4CE6AD70" w14:textId="77777777" w:rsidTr="004514F8">
        <w:trPr>
          <w:trHeight w:val="330"/>
          <w:jc w:val="center"/>
        </w:trPr>
        <w:tc>
          <w:tcPr>
            <w:tcW w:w="3114" w:type="dxa"/>
            <w:noWrap/>
            <w:hideMark/>
          </w:tcPr>
          <w:p w14:paraId="24AEA0D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Aspartate</w:t>
            </w:r>
          </w:p>
        </w:tc>
        <w:tc>
          <w:tcPr>
            <w:tcW w:w="1967" w:type="dxa"/>
            <w:noWrap/>
            <w:hideMark/>
          </w:tcPr>
          <w:p w14:paraId="5A5DB70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HMDB0000191</w:t>
            </w:r>
          </w:p>
        </w:tc>
        <w:tc>
          <w:tcPr>
            <w:tcW w:w="1967" w:type="dxa"/>
            <w:noWrap/>
            <w:hideMark/>
          </w:tcPr>
          <w:p w14:paraId="5842FCE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0.51853</w:t>
            </w:r>
          </w:p>
        </w:tc>
        <w:tc>
          <w:tcPr>
            <w:tcW w:w="1968" w:type="dxa"/>
            <w:noWrap/>
            <w:hideMark/>
          </w:tcPr>
          <w:p w14:paraId="1CED0BB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0.62082</w:t>
            </w:r>
          </w:p>
        </w:tc>
      </w:tr>
      <w:tr w:rsidR="004514F8" w:rsidRPr="00ED4366" w14:paraId="14679691" w14:textId="77777777" w:rsidTr="004514F8">
        <w:trPr>
          <w:trHeight w:val="330"/>
          <w:jc w:val="center"/>
        </w:trPr>
        <w:tc>
          <w:tcPr>
            <w:tcW w:w="3114" w:type="dxa"/>
            <w:noWrap/>
            <w:hideMark/>
          </w:tcPr>
          <w:p w14:paraId="4898929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Spermidine</w:t>
            </w:r>
          </w:p>
        </w:tc>
        <w:tc>
          <w:tcPr>
            <w:tcW w:w="1967" w:type="dxa"/>
            <w:noWrap/>
            <w:hideMark/>
          </w:tcPr>
          <w:p w14:paraId="203D13E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HMDB0001257</w:t>
            </w:r>
          </w:p>
        </w:tc>
        <w:tc>
          <w:tcPr>
            <w:tcW w:w="1967" w:type="dxa"/>
            <w:noWrap/>
            <w:hideMark/>
          </w:tcPr>
          <w:p w14:paraId="62309B3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0.52687</w:t>
            </w:r>
          </w:p>
        </w:tc>
        <w:tc>
          <w:tcPr>
            <w:tcW w:w="1968" w:type="dxa"/>
            <w:noWrap/>
            <w:hideMark/>
          </w:tcPr>
          <w:p w14:paraId="7DBE9B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0.62655</w:t>
            </w:r>
          </w:p>
        </w:tc>
      </w:tr>
      <w:tr w:rsidR="004514F8" w:rsidRPr="00ED4366" w14:paraId="580D8755" w14:textId="77777777" w:rsidTr="004514F8">
        <w:trPr>
          <w:trHeight w:val="330"/>
          <w:jc w:val="center"/>
        </w:trPr>
        <w:tc>
          <w:tcPr>
            <w:tcW w:w="3114" w:type="dxa"/>
            <w:noWrap/>
            <w:hideMark/>
          </w:tcPr>
          <w:p w14:paraId="6507F43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41:3</w:t>
            </w:r>
          </w:p>
        </w:tc>
        <w:tc>
          <w:tcPr>
            <w:tcW w:w="1967" w:type="dxa"/>
            <w:noWrap/>
            <w:hideMark/>
          </w:tcPr>
          <w:p w14:paraId="7D31D7D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7C336E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0.54859</w:t>
            </w:r>
          </w:p>
        </w:tc>
        <w:tc>
          <w:tcPr>
            <w:tcW w:w="1968" w:type="dxa"/>
            <w:noWrap/>
            <w:hideMark/>
          </w:tcPr>
          <w:p w14:paraId="5C2A265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0.648</w:t>
            </w:r>
          </w:p>
        </w:tc>
      </w:tr>
      <w:tr w:rsidR="004514F8" w:rsidRPr="00ED4366" w14:paraId="0D561221" w14:textId="77777777" w:rsidTr="004514F8">
        <w:trPr>
          <w:trHeight w:val="330"/>
          <w:jc w:val="center"/>
        </w:trPr>
        <w:tc>
          <w:tcPr>
            <w:tcW w:w="3114" w:type="dxa"/>
            <w:noWrap/>
            <w:hideMark/>
          </w:tcPr>
          <w:p w14:paraId="1A0DBCC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Tyrosine</w:t>
            </w:r>
          </w:p>
        </w:tc>
        <w:tc>
          <w:tcPr>
            <w:tcW w:w="1967" w:type="dxa"/>
            <w:noWrap/>
            <w:hideMark/>
          </w:tcPr>
          <w:p w14:paraId="1C0F92D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HMDB0000158</w:t>
            </w:r>
          </w:p>
        </w:tc>
        <w:tc>
          <w:tcPr>
            <w:tcW w:w="1967" w:type="dxa"/>
            <w:noWrap/>
            <w:hideMark/>
          </w:tcPr>
          <w:p w14:paraId="1C80B0E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0.55557</w:t>
            </w:r>
          </w:p>
        </w:tc>
        <w:tc>
          <w:tcPr>
            <w:tcW w:w="1968" w:type="dxa"/>
            <w:noWrap/>
            <w:hideMark/>
          </w:tcPr>
          <w:p w14:paraId="100E3D6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0.65186</w:t>
            </w:r>
          </w:p>
        </w:tc>
      </w:tr>
      <w:tr w:rsidR="004514F8" w:rsidRPr="00ED4366" w14:paraId="44A9C303" w14:textId="77777777" w:rsidTr="004514F8">
        <w:trPr>
          <w:trHeight w:val="330"/>
          <w:jc w:val="center"/>
        </w:trPr>
        <w:tc>
          <w:tcPr>
            <w:tcW w:w="3114" w:type="dxa"/>
            <w:noWrap/>
            <w:hideMark/>
          </w:tcPr>
          <w:p w14:paraId="3A02259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36:4</w:t>
            </w:r>
          </w:p>
        </w:tc>
        <w:tc>
          <w:tcPr>
            <w:tcW w:w="1967" w:type="dxa"/>
            <w:noWrap/>
            <w:hideMark/>
          </w:tcPr>
          <w:p w14:paraId="7F684AF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HMDB0007889</w:t>
            </w:r>
          </w:p>
        </w:tc>
        <w:tc>
          <w:tcPr>
            <w:tcW w:w="1967" w:type="dxa"/>
            <w:noWrap/>
            <w:hideMark/>
          </w:tcPr>
          <w:p w14:paraId="5F1112B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0.58331</w:t>
            </w:r>
          </w:p>
        </w:tc>
        <w:tc>
          <w:tcPr>
            <w:tcW w:w="1968" w:type="dxa"/>
            <w:noWrap/>
            <w:hideMark/>
          </w:tcPr>
          <w:p w14:paraId="2D08C63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0.67988</w:t>
            </w:r>
          </w:p>
        </w:tc>
      </w:tr>
      <w:tr w:rsidR="004514F8" w:rsidRPr="00ED4366" w14:paraId="6D7A7B2E" w14:textId="77777777" w:rsidTr="004514F8">
        <w:trPr>
          <w:trHeight w:val="330"/>
          <w:jc w:val="center"/>
        </w:trPr>
        <w:tc>
          <w:tcPr>
            <w:tcW w:w="3114" w:type="dxa"/>
            <w:noWrap/>
            <w:hideMark/>
          </w:tcPr>
          <w:p w14:paraId="3FAB346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Citrate / Iso citrate</w:t>
            </w:r>
          </w:p>
        </w:tc>
        <w:tc>
          <w:tcPr>
            <w:tcW w:w="1967" w:type="dxa"/>
            <w:noWrap/>
            <w:hideMark/>
          </w:tcPr>
          <w:p w14:paraId="260696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65CF78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0.60249</w:t>
            </w:r>
          </w:p>
        </w:tc>
        <w:tc>
          <w:tcPr>
            <w:tcW w:w="1968" w:type="dxa"/>
            <w:noWrap/>
            <w:hideMark/>
          </w:tcPr>
          <w:p w14:paraId="6355CBD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0.69762</w:t>
            </w:r>
          </w:p>
        </w:tc>
      </w:tr>
      <w:tr w:rsidR="004514F8" w:rsidRPr="00ED4366" w14:paraId="353A88F5" w14:textId="77777777" w:rsidTr="004514F8">
        <w:trPr>
          <w:trHeight w:val="330"/>
          <w:jc w:val="center"/>
        </w:trPr>
        <w:tc>
          <w:tcPr>
            <w:tcW w:w="3114" w:type="dxa"/>
            <w:noWrap/>
            <w:hideMark/>
          </w:tcPr>
          <w:p w14:paraId="0ED47FC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41:2</w:t>
            </w:r>
          </w:p>
        </w:tc>
        <w:tc>
          <w:tcPr>
            <w:tcW w:w="1967" w:type="dxa"/>
            <w:noWrap/>
            <w:hideMark/>
          </w:tcPr>
          <w:p w14:paraId="09360C9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798EECC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0.60899</w:t>
            </w:r>
          </w:p>
        </w:tc>
        <w:tc>
          <w:tcPr>
            <w:tcW w:w="1968" w:type="dxa"/>
            <w:noWrap/>
            <w:hideMark/>
          </w:tcPr>
          <w:p w14:paraId="7B1D7C6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0.70053</w:t>
            </w:r>
          </w:p>
        </w:tc>
      </w:tr>
      <w:tr w:rsidR="004514F8" w:rsidRPr="00ED4366" w14:paraId="5A1687EB" w14:textId="77777777" w:rsidTr="004514F8">
        <w:trPr>
          <w:trHeight w:val="330"/>
          <w:jc w:val="center"/>
        </w:trPr>
        <w:tc>
          <w:tcPr>
            <w:tcW w:w="3114" w:type="dxa"/>
            <w:noWrap/>
            <w:hideMark/>
          </w:tcPr>
          <w:p w14:paraId="21A4FD7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PE 38:6</w:t>
            </w:r>
          </w:p>
        </w:tc>
        <w:tc>
          <w:tcPr>
            <w:tcW w:w="1967" w:type="dxa"/>
            <w:noWrap/>
            <w:hideMark/>
          </w:tcPr>
          <w:p w14:paraId="519D801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HMDB0009102</w:t>
            </w:r>
          </w:p>
        </w:tc>
        <w:tc>
          <w:tcPr>
            <w:tcW w:w="1967" w:type="dxa"/>
            <w:noWrap/>
            <w:hideMark/>
          </w:tcPr>
          <w:p w14:paraId="22490BB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0.61411</w:t>
            </w:r>
          </w:p>
        </w:tc>
        <w:tc>
          <w:tcPr>
            <w:tcW w:w="1968" w:type="dxa"/>
            <w:noWrap/>
            <w:hideMark/>
          </w:tcPr>
          <w:p w14:paraId="6752446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0.70184</w:t>
            </w:r>
          </w:p>
        </w:tc>
      </w:tr>
      <w:tr w:rsidR="004514F8" w:rsidRPr="00ED4366" w14:paraId="29EF9B9F" w14:textId="77777777" w:rsidTr="004514F8">
        <w:trPr>
          <w:trHeight w:val="330"/>
          <w:jc w:val="center"/>
        </w:trPr>
        <w:tc>
          <w:tcPr>
            <w:tcW w:w="3114" w:type="dxa"/>
            <w:noWrap/>
            <w:hideMark/>
          </w:tcPr>
          <w:p w14:paraId="2D69292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C14 Ceramide</w:t>
            </w:r>
          </w:p>
        </w:tc>
        <w:tc>
          <w:tcPr>
            <w:tcW w:w="1967" w:type="dxa"/>
            <w:noWrap/>
            <w:hideMark/>
          </w:tcPr>
          <w:p w14:paraId="365D5EE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HMDB0011773</w:t>
            </w:r>
          </w:p>
        </w:tc>
        <w:tc>
          <w:tcPr>
            <w:tcW w:w="1967" w:type="dxa"/>
            <w:noWrap/>
            <w:hideMark/>
          </w:tcPr>
          <w:p w14:paraId="370F205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0.62387</w:t>
            </w:r>
          </w:p>
        </w:tc>
        <w:tc>
          <w:tcPr>
            <w:tcW w:w="1968" w:type="dxa"/>
            <w:noWrap/>
            <w:hideMark/>
          </w:tcPr>
          <w:p w14:paraId="5A592BB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0.7084</w:t>
            </w:r>
          </w:p>
        </w:tc>
      </w:tr>
      <w:tr w:rsidR="004514F8" w:rsidRPr="00ED4366" w14:paraId="638C594A" w14:textId="77777777" w:rsidTr="004514F8">
        <w:trPr>
          <w:trHeight w:val="330"/>
          <w:jc w:val="center"/>
        </w:trPr>
        <w:tc>
          <w:tcPr>
            <w:tcW w:w="3114" w:type="dxa"/>
            <w:noWrap/>
            <w:hideMark/>
          </w:tcPr>
          <w:p w14:paraId="6831F1C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41:0</w:t>
            </w:r>
          </w:p>
        </w:tc>
        <w:tc>
          <w:tcPr>
            <w:tcW w:w="1967" w:type="dxa"/>
            <w:noWrap/>
            <w:hideMark/>
          </w:tcPr>
          <w:p w14:paraId="5F16843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7DDC038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0.63008</w:t>
            </w:r>
          </w:p>
        </w:tc>
        <w:tc>
          <w:tcPr>
            <w:tcW w:w="1968" w:type="dxa"/>
            <w:noWrap/>
            <w:hideMark/>
          </w:tcPr>
          <w:p w14:paraId="7C805D6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0.71086</w:t>
            </w:r>
          </w:p>
        </w:tc>
      </w:tr>
      <w:tr w:rsidR="004514F8" w:rsidRPr="00ED4366" w14:paraId="2F9DEEC8" w14:textId="77777777" w:rsidTr="004514F8">
        <w:trPr>
          <w:trHeight w:val="330"/>
          <w:jc w:val="center"/>
        </w:trPr>
        <w:tc>
          <w:tcPr>
            <w:tcW w:w="3114" w:type="dxa"/>
            <w:noWrap/>
            <w:hideMark/>
          </w:tcPr>
          <w:p w14:paraId="1A4A452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 xml:space="preserve">Ribose-1,5-bisphosphate </w:t>
            </w:r>
          </w:p>
        </w:tc>
        <w:tc>
          <w:tcPr>
            <w:tcW w:w="1967" w:type="dxa"/>
            <w:noWrap/>
            <w:hideMark/>
          </w:tcPr>
          <w:p w14:paraId="2E4A9CE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HMDB0011688</w:t>
            </w:r>
          </w:p>
        </w:tc>
        <w:tc>
          <w:tcPr>
            <w:tcW w:w="1967" w:type="dxa"/>
            <w:noWrap/>
            <w:hideMark/>
          </w:tcPr>
          <w:p w14:paraId="7F72910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0.64068</w:t>
            </w:r>
          </w:p>
        </w:tc>
        <w:tc>
          <w:tcPr>
            <w:tcW w:w="1968" w:type="dxa"/>
            <w:noWrap/>
            <w:hideMark/>
          </w:tcPr>
          <w:p w14:paraId="69319E9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0.71822</w:t>
            </w:r>
          </w:p>
        </w:tc>
      </w:tr>
      <w:tr w:rsidR="004514F8" w:rsidRPr="00ED4366" w14:paraId="799CD434" w14:textId="77777777" w:rsidTr="004514F8">
        <w:trPr>
          <w:trHeight w:val="330"/>
          <w:jc w:val="center"/>
        </w:trPr>
        <w:tc>
          <w:tcPr>
            <w:tcW w:w="3114" w:type="dxa"/>
            <w:noWrap/>
            <w:hideMark/>
          </w:tcPr>
          <w:p w14:paraId="58DE460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Glycine</w:t>
            </w:r>
          </w:p>
        </w:tc>
        <w:tc>
          <w:tcPr>
            <w:tcW w:w="1967" w:type="dxa"/>
            <w:noWrap/>
            <w:hideMark/>
          </w:tcPr>
          <w:p w14:paraId="6231261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HMDB0000123</w:t>
            </w:r>
          </w:p>
        </w:tc>
        <w:tc>
          <w:tcPr>
            <w:tcW w:w="1967" w:type="dxa"/>
            <w:noWrap/>
            <w:hideMark/>
          </w:tcPr>
          <w:p w14:paraId="128E953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0.69089</w:t>
            </w:r>
          </w:p>
        </w:tc>
        <w:tc>
          <w:tcPr>
            <w:tcW w:w="1968" w:type="dxa"/>
            <w:noWrap/>
            <w:hideMark/>
          </w:tcPr>
          <w:p w14:paraId="02FE876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0.7696</w:t>
            </w:r>
          </w:p>
        </w:tc>
      </w:tr>
      <w:tr w:rsidR="004514F8" w:rsidRPr="00ED4366" w14:paraId="269CB4FE" w14:textId="77777777" w:rsidTr="004514F8">
        <w:trPr>
          <w:trHeight w:val="330"/>
          <w:jc w:val="center"/>
        </w:trPr>
        <w:tc>
          <w:tcPr>
            <w:tcW w:w="3114" w:type="dxa"/>
            <w:noWrap/>
            <w:hideMark/>
          </w:tcPr>
          <w:p w14:paraId="1085B6AC"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lastRenderedPageBreak/>
              <w:t>PC 38:0</w:t>
            </w:r>
          </w:p>
        </w:tc>
        <w:tc>
          <w:tcPr>
            <w:tcW w:w="1967" w:type="dxa"/>
            <w:noWrap/>
            <w:hideMark/>
          </w:tcPr>
          <w:p w14:paraId="74BD9E8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HMDB0007893</w:t>
            </w:r>
          </w:p>
        </w:tc>
        <w:tc>
          <w:tcPr>
            <w:tcW w:w="1967" w:type="dxa"/>
            <w:noWrap/>
            <w:hideMark/>
          </w:tcPr>
          <w:p w14:paraId="29787EA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0.74116</w:t>
            </w:r>
          </w:p>
        </w:tc>
        <w:tc>
          <w:tcPr>
            <w:tcW w:w="1968" w:type="dxa"/>
            <w:noWrap/>
            <w:hideMark/>
          </w:tcPr>
          <w:p w14:paraId="0E9FE18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0.81356</w:t>
            </w:r>
          </w:p>
        </w:tc>
      </w:tr>
      <w:tr w:rsidR="004514F8" w:rsidRPr="00ED4366" w14:paraId="461D64CE" w14:textId="77777777" w:rsidTr="004514F8">
        <w:trPr>
          <w:trHeight w:val="330"/>
          <w:jc w:val="center"/>
        </w:trPr>
        <w:tc>
          <w:tcPr>
            <w:tcW w:w="3114" w:type="dxa"/>
            <w:noWrap/>
            <w:hideMark/>
          </w:tcPr>
          <w:p w14:paraId="64D834C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Sedoheptulose-7-phosphate</w:t>
            </w:r>
          </w:p>
        </w:tc>
        <w:tc>
          <w:tcPr>
            <w:tcW w:w="1967" w:type="dxa"/>
            <w:noWrap/>
            <w:hideMark/>
          </w:tcPr>
          <w:p w14:paraId="556DEBE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HMDB0001068</w:t>
            </w:r>
          </w:p>
        </w:tc>
        <w:tc>
          <w:tcPr>
            <w:tcW w:w="1967" w:type="dxa"/>
            <w:noWrap/>
            <w:hideMark/>
          </w:tcPr>
          <w:p w14:paraId="75007B9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0.7431</w:t>
            </w:r>
          </w:p>
        </w:tc>
        <w:tc>
          <w:tcPr>
            <w:tcW w:w="1968" w:type="dxa"/>
            <w:noWrap/>
            <w:hideMark/>
          </w:tcPr>
          <w:p w14:paraId="2E9285A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0.81356</w:t>
            </w:r>
          </w:p>
        </w:tc>
      </w:tr>
      <w:tr w:rsidR="004514F8" w:rsidRPr="00ED4366" w14:paraId="66FBA7D9" w14:textId="77777777" w:rsidTr="004514F8">
        <w:trPr>
          <w:trHeight w:val="330"/>
          <w:jc w:val="center"/>
        </w:trPr>
        <w:tc>
          <w:tcPr>
            <w:tcW w:w="3114" w:type="dxa"/>
            <w:noWrap/>
            <w:hideMark/>
          </w:tcPr>
          <w:p w14:paraId="70B0FB3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39:5</w:t>
            </w:r>
          </w:p>
        </w:tc>
        <w:tc>
          <w:tcPr>
            <w:tcW w:w="1967" w:type="dxa"/>
            <w:noWrap/>
            <w:hideMark/>
          </w:tcPr>
          <w:p w14:paraId="50A258A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7F2FD94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0.74422</w:t>
            </w:r>
          </w:p>
        </w:tc>
        <w:tc>
          <w:tcPr>
            <w:tcW w:w="1968" w:type="dxa"/>
            <w:noWrap/>
            <w:hideMark/>
          </w:tcPr>
          <w:p w14:paraId="69AE839A"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0.81356</w:t>
            </w:r>
          </w:p>
        </w:tc>
      </w:tr>
      <w:tr w:rsidR="004514F8" w:rsidRPr="00ED4366" w14:paraId="0E49CF4E" w14:textId="77777777" w:rsidTr="004514F8">
        <w:trPr>
          <w:trHeight w:val="330"/>
          <w:jc w:val="center"/>
        </w:trPr>
        <w:tc>
          <w:tcPr>
            <w:tcW w:w="3114" w:type="dxa"/>
            <w:noWrap/>
            <w:hideMark/>
          </w:tcPr>
          <w:p w14:paraId="5F63282A"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33:3</w:t>
            </w:r>
          </w:p>
        </w:tc>
        <w:tc>
          <w:tcPr>
            <w:tcW w:w="1967" w:type="dxa"/>
            <w:noWrap/>
            <w:hideMark/>
          </w:tcPr>
          <w:p w14:paraId="7A08C88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HMDB0007941</w:t>
            </w:r>
          </w:p>
        </w:tc>
        <w:tc>
          <w:tcPr>
            <w:tcW w:w="1967" w:type="dxa"/>
            <w:noWrap/>
            <w:hideMark/>
          </w:tcPr>
          <w:p w14:paraId="3E017A6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0.76036</w:t>
            </w:r>
          </w:p>
        </w:tc>
        <w:tc>
          <w:tcPr>
            <w:tcW w:w="1968" w:type="dxa"/>
            <w:noWrap/>
            <w:hideMark/>
          </w:tcPr>
          <w:p w14:paraId="59C24E7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0.82514</w:t>
            </w:r>
          </w:p>
        </w:tc>
      </w:tr>
      <w:tr w:rsidR="004514F8" w:rsidRPr="00ED4366" w14:paraId="090E434E" w14:textId="77777777" w:rsidTr="004514F8">
        <w:trPr>
          <w:trHeight w:val="330"/>
          <w:jc w:val="center"/>
        </w:trPr>
        <w:tc>
          <w:tcPr>
            <w:tcW w:w="3114" w:type="dxa"/>
            <w:noWrap/>
            <w:hideMark/>
          </w:tcPr>
          <w:p w14:paraId="40A29829"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Putrescine</w:t>
            </w:r>
          </w:p>
        </w:tc>
        <w:tc>
          <w:tcPr>
            <w:tcW w:w="1967" w:type="dxa"/>
            <w:noWrap/>
            <w:hideMark/>
          </w:tcPr>
          <w:p w14:paraId="38B438E8"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HMDB0001414</w:t>
            </w:r>
          </w:p>
        </w:tc>
        <w:tc>
          <w:tcPr>
            <w:tcW w:w="1967" w:type="dxa"/>
            <w:noWrap/>
            <w:hideMark/>
          </w:tcPr>
          <w:p w14:paraId="74F7F83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0.76419</w:t>
            </w:r>
          </w:p>
        </w:tc>
        <w:tc>
          <w:tcPr>
            <w:tcW w:w="1968" w:type="dxa"/>
            <w:noWrap/>
            <w:hideMark/>
          </w:tcPr>
          <w:p w14:paraId="67FA514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0.82514</w:t>
            </w:r>
          </w:p>
        </w:tc>
      </w:tr>
      <w:tr w:rsidR="004514F8" w:rsidRPr="00ED4366" w14:paraId="47B0D6E8" w14:textId="77777777" w:rsidTr="004514F8">
        <w:trPr>
          <w:trHeight w:val="330"/>
          <w:jc w:val="center"/>
        </w:trPr>
        <w:tc>
          <w:tcPr>
            <w:tcW w:w="3114" w:type="dxa"/>
            <w:noWrap/>
            <w:hideMark/>
          </w:tcPr>
          <w:p w14:paraId="0338C7A1"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37:1</w:t>
            </w:r>
          </w:p>
        </w:tc>
        <w:tc>
          <w:tcPr>
            <w:tcW w:w="1967" w:type="dxa"/>
            <w:noWrap/>
            <w:hideMark/>
          </w:tcPr>
          <w:p w14:paraId="344F191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HMDB0007952</w:t>
            </w:r>
          </w:p>
        </w:tc>
        <w:tc>
          <w:tcPr>
            <w:tcW w:w="1967" w:type="dxa"/>
            <w:noWrap/>
            <w:hideMark/>
          </w:tcPr>
          <w:p w14:paraId="5983857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0.77072</w:t>
            </w:r>
          </w:p>
        </w:tc>
        <w:tc>
          <w:tcPr>
            <w:tcW w:w="1968" w:type="dxa"/>
            <w:noWrap/>
            <w:hideMark/>
          </w:tcPr>
          <w:p w14:paraId="25A50B5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0.82711</w:t>
            </w:r>
          </w:p>
        </w:tc>
      </w:tr>
      <w:tr w:rsidR="004514F8" w:rsidRPr="00ED4366" w14:paraId="70611106" w14:textId="77777777" w:rsidTr="004514F8">
        <w:trPr>
          <w:trHeight w:val="330"/>
          <w:jc w:val="center"/>
        </w:trPr>
        <w:tc>
          <w:tcPr>
            <w:tcW w:w="3114" w:type="dxa"/>
            <w:noWrap/>
            <w:hideMark/>
          </w:tcPr>
          <w:p w14:paraId="66315500"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37:2</w:t>
            </w:r>
          </w:p>
        </w:tc>
        <w:tc>
          <w:tcPr>
            <w:tcW w:w="1967" w:type="dxa"/>
            <w:noWrap/>
            <w:hideMark/>
          </w:tcPr>
          <w:p w14:paraId="0D96CF3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HMDB0007954</w:t>
            </w:r>
          </w:p>
        </w:tc>
        <w:tc>
          <w:tcPr>
            <w:tcW w:w="1967" w:type="dxa"/>
            <w:noWrap/>
            <w:hideMark/>
          </w:tcPr>
          <w:p w14:paraId="6D98789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0.80372</w:t>
            </w:r>
          </w:p>
        </w:tc>
        <w:tc>
          <w:tcPr>
            <w:tcW w:w="1968" w:type="dxa"/>
            <w:noWrap/>
            <w:hideMark/>
          </w:tcPr>
          <w:p w14:paraId="0D577CF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0.8573</w:t>
            </w:r>
          </w:p>
        </w:tc>
      </w:tr>
      <w:tr w:rsidR="004514F8" w:rsidRPr="00ED4366" w14:paraId="5055198E" w14:textId="77777777" w:rsidTr="004514F8">
        <w:trPr>
          <w:trHeight w:val="330"/>
          <w:jc w:val="center"/>
        </w:trPr>
        <w:tc>
          <w:tcPr>
            <w:tcW w:w="3114" w:type="dxa"/>
            <w:noWrap/>
            <w:hideMark/>
          </w:tcPr>
          <w:p w14:paraId="56D70D7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Sphinganine</w:t>
            </w:r>
          </w:p>
        </w:tc>
        <w:tc>
          <w:tcPr>
            <w:tcW w:w="1967" w:type="dxa"/>
            <w:noWrap/>
            <w:hideMark/>
          </w:tcPr>
          <w:p w14:paraId="132C527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HMDB0000269</w:t>
            </w:r>
          </w:p>
        </w:tc>
        <w:tc>
          <w:tcPr>
            <w:tcW w:w="1967" w:type="dxa"/>
            <w:noWrap/>
            <w:hideMark/>
          </w:tcPr>
          <w:p w14:paraId="2665717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0.83288</w:t>
            </w:r>
          </w:p>
        </w:tc>
        <w:tc>
          <w:tcPr>
            <w:tcW w:w="1968" w:type="dxa"/>
            <w:noWrap/>
            <w:hideMark/>
          </w:tcPr>
          <w:p w14:paraId="1CBE6C8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0.88306</w:t>
            </w:r>
          </w:p>
        </w:tc>
      </w:tr>
      <w:tr w:rsidR="004514F8" w:rsidRPr="00ED4366" w14:paraId="4513B5C0" w14:textId="77777777" w:rsidTr="004514F8">
        <w:trPr>
          <w:trHeight w:val="330"/>
          <w:jc w:val="center"/>
        </w:trPr>
        <w:tc>
          <w:tcPr>
            <w:tcW w:w="3114" w:type="dxa"/>
            <w:noWrap/>
            <w:hideMark/>
          </w:tcPr>
          <w:p w14:paraId="6BC2391F"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42:5</w:t>
            </w:r>
          </w:p>
        </w:tc>
        <w:tc>
          <w:tcPr>
            <w:tcW w:w="1967" w:type="dxa"/>
            <w:noWrap/>
            <w:hideMark/>
          </w:tcPr>
          <w:p w14:paraId="1516409E"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HMDB0008257</w:t>
            </w:r>
          </w:p>
        </w:tc>
        <w:tc>
          <w:tcPr>
            <w:tcW w:w="1967" w:type="dxa"/>
            <w:noWrap/>
            <w:hideMark/>
          </w:tcPr>
          <w:p w14:paraId="11B9A5A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0.84713</w:t>
            </w:r>
          </w:p>
        </w:tc>
        <w:tc>
          <w:tcPr>
            <w:tcW w:w="1968" w:type="dxa"/>
            <w:noWrap/>
            <w:hideMark/>
          </w:tcPr>
          <w:p w14:paraId="1A157AC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0.88846</w:t>
            </w:r>
          </w:p>
        </w:tc>
      </w:tr>
      <w:tr w:rsidR="004514F8" w:rsidRPr="00ED4366" w14:paraId="2AC07A9A" w14:textId="77777777" w:rsidTr="004514F8">
        <w:trPr>
          <w:trHeight w:val="330"/>
          <w:jc w:val="center"/>
        </w:trPr>
        <w:tc>
          <w:tcPr>
            <w:tcW w:w="3114" w:type="dxa"/>
            <w:noWrap/>
            <w:hideMark/>
          </w:tcPr>
          <w:p w14:paraId="20306CF4"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35:5</w:t>
            </w:r>
          </w:p>
        </w:tc>
        <w:tc>
          <w:tcPr>
            <w:tcW w:w="1967" w:type="dxa"/>
            <w:noWrap/>
            <w:hideMark/>
          </w:tcPr>
          <w:p w14:paraId="7CD09D2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HMDB0007951</w:t>
            </w:r>
          </w:p>
        </w:tc>
        <w:tc>
          <w:tcPr>
            <w:tcW w:w="1967" w:type="dxa"/>
            <w:noWrap/>
            <w:hideMark/>
          </w:tcPr>
          <w:p w14:paraId="6A2B1E6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0.84808</w:t>
            </w:r>
          </w:p>
        </w:tc>
        <w:tc>
          <w:tcPr>
            <w:tcW w:w="1968" w:type="dxa"/>
            <w:noWrap/>
            <w:hideMark/>
          </w:tcPr>
          <w:p w14:paraId="1339C82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0.88846</w:t>
            </w:r>
          </w:p>
        </w:tc>
      </w:tr>
      <w:tr w:rsidR="004514F8" w:rsidRPr="00ED4366" w14:paraId="68AB5107" w14:textId="77777777" w:rsidTr="004514F8">
        <w:trPr>
          <w:trHeight w:val="330"/>
          <w:jc w:val="center"/>
        </w:trPr>
        <w:tc>
          <w:tcPr>
            <w:tcW w:w="3114" w:type="dxa"/>
            <w:noWrap/>
            <w:hideMark/>
          </w:tcPr>
          <w:p w14:paraId="352C3825"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Ribulose-5-phosphate</w:t>
            </w:r>
          </w:p>
        </w:tc>
        <w:tc>
          <w:tcPr>
            <w:tcW w:w="1967" w:type="dxa"/>
            <w:noWrap/>
            <w:hideMark/>
          </w:tcPr>
          <w:p w14:paraId="7C72A0E1"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HMDB0000618</w:t>
            </w:r>
          </w:p>
        </w:tc>
        <w:tc>
          <w:tcPr>
            <w:tcW w:w="1967" w:type="dxa"/>
            <w:noWrap/>
            <w:hideMark/>
          </w:tcPr>
          <w:p w14:paraId="5492D5D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0.8859</w:t>
            </w:r>
          </w:p>
        </w:tc>
        <w:tc>
          <w:tcPr>
            <w:tcW w:w="1968" w:type="dxa"/>
            <w:noWrap/>
            <w:hideMark/>
          </w:tcPr>
          <w:p w14:paraId="20228DE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0.9148</w:t>
            </w:r>
          </w:p>
        </w:tc>
      </w:tr>
      <w:tr w:rsidR="004514F8" w:rsidRPr="00ED4366" w14:paraId="717D197B" w14:textId="77777777" w:rsidTr="004514F8">
        <w:trPr>
          <w:trHeight w:val="330"/>
          <w:jc w:val="center"/>
        </w:trPr>
        <w:tc>
          <w:tcPr>
            <w:tcW w:w="3114" w:type="dxa"/>
            <w:noWrap/>
            <w:hideMark/>
          </w:tcPr>
          <w:p w14:paraId="0F505F8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Asparagine</w:t>
            </w:r>
          </w:p>
        </w:tc>
        <w:tc>
          <w:tcPr>
            <w:tcW w:w="1967" w:type="dxa"/>
            <w:noWrap/>
            <w:hideMark/>
          </w:tcPr>
          <w:p w14:paraId="196D5353"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HMDB0000168</w:t>
            </w:r>
          </w:p>
        </w:tc>
        <w:tc>
          <w:tcPr>
            <w:tcW w:w="1967" w:type="dxa"/>
            <w:noWrap/>
            <w:hideMark/>
          </w:tcPr>
          <w:p w14:paraId="1222611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0.88829</w:t>
            </w:r>
          </w:p>
        </w:tc>
        <w:tc>
          <w:tcPr>
            <w:tcW w:w="1968" w:type="dxa"/>
            <w:noWrap/>
            <w:hideMark/>
          </w:tcPr>
          <w:p w14:paraId="4BF42D5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0.9148</w:t>
            </w:r>
          </w:p>
        </w:tc>
      </w:tr>
      <w:tr w:rsidR="004514F8" w:rsidRPr="00ED4366" w14:paraId="7BA6A08A" w14:textId="77777777" w:rsidTr="004514F8">
        <w:trPr>
          <w:trHeight w:val="330"/>
          <w:jc w:val="center"/>
        </w:trPr>
        <w:tc>
          <w:tcPr>
            <w:tcW w:w="3114" w:type="dxa"/>
            <w:noWrap/>
            <w:hideMark/>
          </w:tcPr>
          <w:p w14:paraId="67477593"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Alanine</w:t>
            </w:r>
          </w:p>
        </w:tc>
        <w:tc>
          <w:tcPr>
            <w:tcW w:w="1967" w:type="dxa"/>
            <w:noWrap/>
            <w:hideMark/>
          </w:tcPr>
          <w:p w14:paraId="3B7665D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HMDB0000161</w:t>
            </w:r>
          </w:p>
        </w:tc>
        <w:tc>
          <w:tcPr>
            <w:tcW w:w="1967" w:type="dxa"/>
            <w:noWrap/>
            <w:hideMark/>
          </w:tcPr>
          <w:p w14:paraId="482DAFF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0.88881</w:t>
            </w:r>
          </w:p>
        </w:tc>
        <w:tc>
          <w:tcPr>
            <w:tcW w:w="1968" w:type="dxa"/>
            <w:noWrap/>
            <w:hideMark/>
          </w:tcPr>
          <w:p w14:paraId="1BC5504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0.9148</w:t>
            </w:r>
          </w:p>
        </w:tc>
      </w:tr>
      <w:tr w:rsidR="004514F8" w:rsidRPr="00ED4366" w14:paraId="74AE03A7" w14:textId="77777777" w:rsidTr="004514F8">
        <w:trPr>
          <w:trHeight w:val="330"/>
          <w:jc w:val="center"/>
        </w:trPr>
        <w:tc>
          <w:tcPr>
            <w:tcW w:w="3114" w:type="dxa"/>
            <w:noWrap/>
            <w:hideMark/>
          </w:tcPr>
          <w:p w14:paraId="4269D707"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6-phosphogluconate</w:t>
            </w:r>
          </w:p>
        </w:tc>
        <w:tc>
          <w:tcPr>
            <w:tcW w:w="1967" w:type="dxa"/>
            <w:noWrap/>
            <w:hideMark/>
          </w:tcPr>
          <w:p w14:paraId="716AFBF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HMDB0001316</w:t>
            </w:r>
          </w:p>
        </w:tc>
        <w:tc>
          <w:tcPr>
            <w:tcW w:w="1967" w:type="dxa"/>
            <w:noWrap/>
            <w:hideMark/>
          </w:tcPr>
          <w:p w14:paraId="3051E79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0.8993</w:t>
            </w:r>
          </w:p>
        </w:tc>
        <w:tc>
          <w:tcPr>
            <w:tcW w:w="1968" w:type="dxa"/>
            <w:noWrap/>
            <w:hideMark/>
          </w:tcPr>
          <w:p w14:paraId="512E34D7"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0.92021</w:t>
            </w:r>
          </w:p>
        </w:tc>
      </w:tr>
      <w:tr w:rsidR="004514F8" w:rsidRPr="00ED4366" w14:paraId="03E88234" w14:textId="77777777" w:rsidTr="004514F8">
        <w:trPr>
          <w:trHeight w:val="330"/>
          <w:jc w:val="center"/>
        </w:trPr>
        <w:tc>
          <w:tcPr>
            <w:tcW w:w="3114" w:type="dxa"/>
            <w:noWrap/>
            <w:hideMark/>
          </w:tcPr>
          <w:p w14:paraId="52CF1EEB"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 xml:space="preserve">Fructose-1,6-bisphosphate </w:t>
            </w:r>
          </w:p>
        </w:tc>
        <w:tc>
          <w:tcPr>
            <w:tcW w:w="1967" w:type="dxa"/>
            <w:noWrap/>
            <w:hideMark/>
          </w:tcPr>
          <w:p w14:paraId="6EE203F2"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6FBE4E4D"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0.95289</w:t>
            </w:r>
          </w:p>
        </w:tc>
        <w:tc>
          <w:tcPr>
            <w:tcW w:w="1968" w:type="dxa"/>
            <w:noWrap/>
            <w:hideMark/>
          </w:tcPr>
          <w:p w14:paraId="72CED5A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0.96942</w:t>
            </w:r>
          </w:p>
        </w:tc>
      </w:tr>
      <w:tr w:rsidR="004514F8" w:rsidRPr="00ED4366" w14:paraId="4B3A814B" w14:textId="77777777" w:rsidTr="004514F8">
        <w:trPr>
          <w:trHeight w:val="330"/>
          <w:jc w:val="center"/>
        </w:trPr>
        <w:tc>
          <w:tcPr>
            <w:tcW w:w="3114" w:type="dxa"/>
            <w:noWrap/>
            <w:hideMark/>
          </w:tcPr>
          <w:p w14:paraId="09D7C076"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alpha ketoglutarate</w:t>
            </w:r>
          </w:p>
        </w:tc>
        <w:tc>
          <w:tcPr>
            <w:tcW w:w="1967" w:type="dxa"/>
            <w:noWrap/>
            <w:hideMark/>
          </w:tcPr>
          <w:p w14:paraId="34FF31DB"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HMDB0000208</w:t>
            </w:r>
          </w:p>
        </w:tc>
        <w:tc>
          <w:tcPr>
            <w:tcW w:w="1967" w:type="dxa"/>
            <w:noWrap/>
            <w:hideMark/>
          </w:tcPr>
          <w:p w14:paraId="3D2860D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0.95913</w:t>
            </w:r>
          </w:p>
        </w:tc>
        <w:tc>
          <w:tcPr>
            <w:tcW w:w="1968" w:type="dxa"/>
            <w:noWrap/>
            <w:hideMark/>
          </w:tcPr>
          <w:p w14:paraId="51191B56"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0.97016</w:t>
            </w:r>
          </w:p>
        </w:tc>
      </w:tr>
      <w:tr w:rsidR="004514F8" w:rsidRPr="00ED4366" w14:paraId="532F6DEB" w14:textId="77777777" w:rsidTr="004514F8">
        <w:trPr>
          <w:trHeight w:val="330"/>
          <w:jc w:val="center"/>
        </w:trPr>
        <w:tc>
          <w:tcPr>
            <w:tcW w:w="3114" w:type="dxa"/>
            <w:noWrap/>
            <w:hideMark/>
          </w:tcPr>
          <w:p w14:paraId="1E7EE5ED"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PC 41:6</w:t>
            </w:r>
          </w:p>
        </w:tc>
        <w:tc>
          <w:tcPr>
            <w:tcW w:w="1967" w:type="dxa"/>
            <w:noWrap/>
            <w:hideMark/>
          </w:tcPr>
          <w:p w14:paraId="05477A1C"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N/A</w:t>
            </w:r>
          </w:p>
        </w:tc>
        <w:tc>
          <w:tcPr>
            <w:tcW w:w="1967" w:type="dxa"/>
            <w:noWrap/>
            <w:hideMark/>
          </w:tcPr>
          <w:p w14:paraId="222442D0"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0.96955</w:t>
            </w:r>
          </w:p>
        </w:tc>
        <w:tc>
          <w:tcPr>
            <w:tcW w:w="1968" w:type="dxa"/>
            <w:noWrap/>
            <w:hideMark/>
          </w:tcPr>
          <w:p w14:paraId="6423F9B5"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0.97509</w:t>
            </w:r>
          </w:p>
        </w:tc>
      </w:tr>
      <w:tr w:rsidR="004514F8" w:rsidRPr="00ED4366" w14:paraId="6D349D90" w14:textId="77777777" w:rsidTr="004514F8">
        <w:trPr>
          <w:trHeight w:val="330"/>
          <w:jc w:val="center"/>
        </w:trPr>
        <w:tc>
          <w:tcPr>
            <w:tcW w:w="3114" w:type="dxa"/>
            <w:noWrap/>
            <w:hideMark/>
          </w:tcPr>
          <w:p w14:paraId="5D98B00E" w14:textId="77777777" w:rsidR="004514F8" w:rsidRPr="00ED4366" w:rsidRDefault="004514F8" w:rsidP="004514F8">
            <w:pPr>
              <w:widowControl/>
              <w:wordWrap/>
              <w:autoSpaceDE/>
              <w:autoSpaceDN/>
              <w:jc w:val="left"/>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Histidine</w:t>
            </w:r>
          </w:p>
        </w:tc>
        <w:tc>
          <w:tcPr>
            <w:tcW w:w="1967" w:type="dxa"/>
            <w:noWrap/>
            <w:hideMark/>
          </w:tcPr>
          <w:p w14:paraId="45A6E134"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HMDB0000177</w:t>
            </w:r>
          </w:p>
        </w:tc>
        <w:tc>
          <w:tcPr>
            <w:tcW w:w="1967" w:type="dxa"/>
            <w:noWrap/>
            <w:hideMark/>
          </w:tcPr>
          <w:p w14:paraId="2E1A52BF"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0.99152</w:t>
            </w:r>
          </w:p>
        </w:tc>
        <w:tc>
          <w:tcPr>
            <w:tcW w:w="1968" w:type="dxa"/>
            <w:noWrap/>
            <w:hideMark/>
          </w:tcPr>
          <w:p w14:paraId="42E52E79" w14:textId="77777777" w:rsidR="004514F8" w:rsidRPr="00ED4366" w:rsidRDefault="004514F8" w:rsidP="004514F8">
            <w:pPr>
              <w:widowControl/>
              <w:wordWrap/>
              <w:autoSpaceDE/>
              <w:autoSpaceDN/>
              <w:jc w:val="center"/>
              <w:rPr>
                <w:rFonts w:ascii="Times New Roman" w:eastAsia="Malgun Gothic" w:hAnsi="Times New Roman" w:cs="Times New Roman"/>
                <w:color w:val="000000"/>
                <w:kern w:val="0"/>
                <w:sz w:val="22"/>
              </w:rPr>
            </w:pPr>
            <w:r w:rsidRPr="00ED4366">
              <w:rPr>
                <w:rFonts w:ascii="Times New Roman" w:eastAsia="Malgun Gothic" w:hAnsi="Times New Roman" w:cs="Times New Roman"/>
                <w:color w:val="000000"/>
                <w:kern w:val="0"/>
                <w:sz w:val="22"/>
              </w:rPr>
              <w:t>0.99152</w:t>
            </w:r>
          </w:p>
        </w:tc>
      </w:tr>
    </w:tbl>
    <w:p w14:paraId="005E851E" w14:textId="77777777" w:rsidR="00DF3808" w:rsidRPr="00ED4366" w:rsidRDefault="00DF3808" w:rsidP="008C0365">
      <w:pPr>
        <w:spacing w:line="360" w:lineRule="auto"/>
        <w:rPr>
          <w:rFonts w:ascii="Times New Roman" w:hAnsi="Times New Roman" w:cs="Times New Roman"/>
          <w:b/>
          <w:sz w:val="24"/>
          <w:szCs w:val="24"/>
        </w:rPr>
      </w:pPr>
    </w:p>
    <w:p w14:paraId="08293A25" w14:textId="77777777" w:rsidR="00DF3808" w:rsidRPr="00ED4366" w:rsidRDefault="00DF3808" w:rsidP="008C0365">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br w:type="page"/>
      </w:r>
    </w:p>
    <w:p w14:paraId="4234D438" w14:textId="480BCFA1" w:rsidR="00BD3507" w:rsidRPr="00ED4366" w:rsidRDefault="00BD3507" w:rsidP="008C0365">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lastRenderedPageBreak/>
        <w:t>Supplementary Figure 1. Principal component analysis (PCA) score plot of serum metabolome data obtained for sepsis-induced ARDS patients and non-ARDS controls: 12 QC samples were included.</w:t>
      </w:r>
    </w:p>
    <w:p w14:paraId="357FDCE9" w14:textId="163BFA1B" w:rsidR="00BD3507" w:rsidRPr="00ED4366" w:rsidRDefault="00BD3507" w:rsidP="008C0365">
      <w:pPr>
        <w:spacing w:line="360" w:lineRule="auto"/>
        <w:rPr>
          <w:rFonts w:ascii="Times New Roman" w:hAnsi="Times New Roman" w:cs="Times New Roman"/>
          <w:b/>
          <w:sz w:val="24"/>
          <w:szCs w:val="24"/>
        </w:rPr>
      </w:pPr>
      <w:r w:rsidRPr="00ED4366">
        <w:rPr>
          <w:rFonts w:ascii="Times New Roman" w:hAnsi="Times New Roman" w:cs="Times New Roman"/>
          <w:b/>
          <w:noProof/>
          <w:sz w:val="24"/>
          <w:szCs w:val="24"/>
          <w:lang w:val="en-IN" w:eastAsia="en-IN"/>
        </w:rPr>
        <w:drawing>
          <wp:inline distT="0" distB="0" distL="0" distR="0" wp14:anchorId="15F69E40" wp14:editId="5D287B88">
            <wp:extent cx="4725139" cy="4202723"/>
            <wp:effectExtent l="0" t="0" r="0" b="762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6055" cy="4212432"/>
                    </a:xfrm>
                    <a:prstGeom prst="rect">
                      <a:avLst/>
                    </a:prstGeom>
                    <a:noFill/>
                  </pic:spPr>
                </pic:pic>
              </a:graphicData>
            </a:graphic>
          </wp:inline>
        </w:drawing>
      </w:r>
      <w:r w:rsidRPr="00ED4366">
        <w:rPr>
          <w:rFonts w:ascii="Times New Roman" w:hAnsi="Times New Roman" w:cs="Times New Roman"/>
          <w:b/>
          <w:sz w:val="24"/>
          <w:szCs w:val="24"/>
        </w:rPr>
        <w:br w:type="page"/>
      </w:r>
    </w:p>
    <w:p w14:paraId="7CE19D45" w14:textId="6D10EE5B" w:rsidR="00AC2526" w:rsidRPr="00ED4366" w:rsidRDefault="00AC2526" w:rsidP="008C0365">
      <w:pPr>
        <w:spacing w:line="360" w:lineRule="auto"/>
        <w:rPr>
          <w:rFonts w:ascii="Times New Roman" w:hAnsi="Times New Roman" w:cs="Times New Roman"/>
          <w:b/>
          <w:sz w:val="24"/>
          <w:szCs w:val="24"/>
        </w:rPr>
      </w:pPr>
      <w:r w:rsidRPr="00ED4366">
        <w:rPr>
          <w:rFonts w:ascii="Times New Roman" w:hAnsi="Times New Roman" w:cs="Times New Roman" w:hint="eastAsia"/>
          <w:b/>
          <w:sz w:val="24"/>
          <w:szCs w:val="24"/>
        </w:rPr>
        <w:lastRenderedPageBreak/>
        <w:t xml:space="preserve">Supplementary Figure </w:t>
      </w:r>
      <w:r w:rsidR="00103755" w:rsidRPr="00ED4366">
        <w:rPr>
          <w:rFonts w:ascii="Times New Roman" w:hAnsi="Times New Roman" w:cs="Times New Roman"/>
          <w:b/>
          <w:sz w:val="24"/>
          <w:szCs w:val="24"/>
        </w:rPr>
        <w:t>2</w:t>
      </w:r>
      <w:r w:rsidRPr="00ED4366">
        <w:rPr>
          <w:rFonts w:ascii="Times New Roman" w:hAnsi="Times New Roman" w:cs="Times New Roman" w:hint="eastAsia"/>
          <w:b/>
          <w:sz w:val="24"/>
          <w:szCs w:val="24"/>
        </w:rPr>
        <w:t>.</w:t>
      </w:r>
      <w:r w:rsidRPr="00ED4366">
        <w:rPr>
          <w:rFonts w:ascii="Times New Roman" w:hAnsi="Times New Roman" w:cs="Times New Roman"/>
          <w:b/>
          <w:sz w:val="24"/>
          <w:szCs w:val="24"/>
        </w:rPr>
        <w:t xml:space="preserve"> Statistical analysis of the data obtained for sepsis-induced ARDS patients and </w:t>
      </w:r>
      <w:r w:rsidR="00F73D72" w:rsidRPr="00ED4366">
        <w:rPr>
          <w:rFonts w:ascii="Times New Roman" w:hAnsi="Times New Roman" w:cs="Times New Roman"/>
          <w:b/>
          <w:sz w:val="24"/>
          <w:szCs w:val="24"/>
        </w:rPr>
        <w:t xml:space="preserve">non-ARDS </w:t>
      </w:r>
      <w:r w:rsidRPr="00ED4366">
        <w:rPr>
          <w:rFonts w:ascii="Times New Roman" w:hAnsi="Times New Roman" w:cs="Times New Roman"/>
          <w:b/>
          <w:sz w:val="24"/>
          <w:szCs w:val="24"/>
        </w:rPr>
        <w:t>controls: PLS-DA cross-validation</w:t>
      </w:r>
    </w:p>
    <w:p w14:paraId="2559B1C5" w14:textId="638FD818" w:rsidR="00AC2526" w:rsidRPr="00ED4366" w:rsidRDefault="00AC2526" w:rsidP="008C0365">
      <w:pPr>
        <w:spacing w:line="360" w:lineRule="auto"/>
        <w:rPr>
          <w:rFonts w:ascii="Times New Roman" w:hAnsi="Times New Roman" w:cs="Times New Roman"/>
          <w:b/>
          <w:sz w:val="24"/>
          <w:szCs w:val="24"/>
        </w:rPr>
      </w:pPr>
      <w:r w:rsidRPr="00ED4366">
        <w:rPr>
          <w:rFonts w:ascii="Times New Roman" w:hAnsi="Times New Roman" w:cs="Times New Roman"/>
          <w:noProof/>
          <w:sz w:val="24"/>
          <w:szCs w:val="24"/>
          <w:lang w:val="en-IN" w:eastAsia="en-IN"/>
        </w:rPr>
        <w:drawing>
          <wp:inline distT="0" distB="0" distL="0" distR="0" wp14:anchorId="0CE8E5B4" wp14:editId="5DC0DA45">
            <wp:extent cx="2817341" cy="2012386"/>
            <wp:effectExtent l="0" t="0" r="2540" b="6985"/>
            <wp:docPr id="54"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230102_pls_cv_0_dpi72_막대_1.png"/>
                    <pic:cNvPicPr/>
                  </pic:nvPicPr>
                  <pic:blipFill>
                    <a:blip r:embed="rId8">
                      <a:extLst>
                        <a:ext uri="{28A0092B-C50C-407E-A947-70E740481C1C}">
                          <a14:useLocalDpi xmlns:a14="http://schemas.microsoft.com/office/drawing/2010/main" val="0"/>
                        </a:ext>
                      </a:extLst>
                    </a:blip>
                    <a:stretch>
                      <a:fillRect/>
                    </a:stretch>
                  </pic:blipFill>
                  <pic:spPr>
                    <a:xfrm>
                      <a:off x="0" y="0"/>
                      <a:ext cx="2846223" cy="2033016"/>
                    </a:xfrm>
                    <a:prstGeom prst="rect">
                      <a:avLst/>
                    </a:prstGeom>
                  </pic:spPr>
                </pic:pic>
              </a:graphicData>
            </a:graphic>
          </wp:inline>
        </w:drawing>
      </w:r>
      <w:r w:rsidRPr="00ED4366">
        <w:rPr>
          <w:rFonts w:ascii="Times New Roman" w:hAnsi="Times New Roman" w:cs="Times New Roman"/>
          <w:noProof/>
          <w:sz w:val="24"/>
          <w:szCs w:val="24"/>
          <w:lang w:val="en-IN" w:eastAsia="en-IN"/>
        </w:rPr>
        <w:drawing>
          <wp:inline distT="0" distB="0" distL="0" distR="0" wp14:anchorId="2061EB63" wp14:editId="678FEBA9">
            <wp:extent cx="2875005" cy="1497007"/>
            <wp:effectExtent l="0" t="0" r="1905" b="8255"/>
            <wp:docPr id="52" name="그림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0230102_2023-01-02 204955.jpg"/>
                    <pic:cNvPicPr/>
                  </pic:nvPicPr>
                  <pic:blipFill>
                    <a:blip r:embed="rId9">
                      <a:extLst>
                        <a:ext uri="{28A0092B-C50C-407E-A947-70E740481C1C}">
                          <a14:useLocalDpi xmlns:a14="http://schemas.microsoft.com/office/drawing/2010/main" val="0"/>
                        </a:ext>
                      </a:extLst>
                    </a:blip>
                    <a:stretch>
                      <a:fillRect/>
                    </a:stretch>
                  </pic:blipFill>
                  <pic:spPr>
                    <a:xfrm>
                      <a:off x="0" y="0"/>
                      <a:ext cx="2889431" cy="1504519"/>
                    </a:xfrm>
                    <a:prstGeom prst="rect">
                      <a:avLst/>
                    </a:prstGeom>
                  </pic:spPr>
                </pic:pic>
              </a:graphicData>
            </a:graphic>
          </wp:inline>
        </w:drawing>
      </w:r>
      <w:r w:rsidRPr="00ED4366">
        <w:rPr>
          <w:rFonts w:ascii="Times New Roman" w:hAnsi="Times New Roman" w:cs="Times New Roman"/>
          <w:b/>
          <w:sz w:val="24"/>
          <w:szCs w:val="24"/>
        </w:rPr>
        <w:br w:type="page"/>
      </w:r>
    </w:p>
    <w:p w14:paraId="5BAA8B39" w14:textId="3C8052BD" w:rsidR="00BD2141" w:rsidRPr="00ED4366" w:rsidRDefault="008C0365" w:rsidP="008C0365">
      <w:pPr>
        <w:spacing w:line="360" w:lineRule="auto"/>
        <w:rPr>
          <w:rFonts w:ascii="Times New Roman" w:hAnsi="Times New Roman" w:cs="Times New Roman"/>
          <w:b/>
          <w:sz w:val="24"/>
          <w:szCs w:val="24"/>
          <w:shd w:val="clear" w:color="auto" w:fill="FFFFFF"/>
        </w:rPr>
      </w:pPr>
      <w:r w:rsidRPr="00ED4366">
        <w:rPr>
          <w:rFonts w:ascii="Times New Roman" w:hAnsi="Times New Roman" w:cs="Times New Roman" w:hint="eastAsia"/>
          <w:b/>
          <w:sz w:val="24"/>
          <w:szCs w:val="24"/>
        </w:rPr>
        <w:lastRenderedPageBreak/>
        <w:t xml:space="preserve">Supplementary Figure </w:t>
      </w:r>
      <w:r w:rsidR="00103755" w:rsidRPr="00ED4366">
        <w:rPr>
          <w:rFonts w:ascii="Times New Roman" w:hAnsi="Times New Roman" w:cs="Times New Roman"/>
          <w:b/>
          <w:sz w:val="24"/>
          <w:szCs w:val="24"/>
        </w:rPr>
        <w:t>3</w:t>
      </w:r>
      <w:r w:rsidRPr="00ED4366">
        <w:rPr>
          <w:rFonts w:ascii="Times New Roman" w:hAnsi="Times New Roman" w:cs="Times New Roman" w:hint="eastAsia"/>
          <w:b/>
          <w:sz w:val="24"/>
          <w:szCs w:val="24"/>
        </w:rPr>
        <w:t>.</w:t>
      </w:r>
      <w:r w:rsidRPr="00ED4366">
        <w:rPr>
          <w:rFonts w:ascii="Times New Roman" w:hAnsi="Times New Roman" w:cs="Times New Roman"/>
          <w:b/>
          <w:sz w:val="24"/>
          <w:szCs w:val="24"/>
        </w:rPr>
        <w:t xml:space="preserve"> </w:t>
      </w:r>
      <w:r w:rsidRPr="00ED4366">
        <w:rPr>
          <w:rFonts w:ascii="Times New Roman" w:hAnsi="Times New Roman" w:cs="Times New Roman" w:hint="eastAsia"/>
          <w:b/>
          <w:sz w:val="24"/>
          <w:szCs w:val="24"/>
          <w:shd w:val="clear" w:color="auto" w:fill="FFFFFF"/>
        </w:rPr>
        <w:t xml:space="preserve">Pathway affected in </w:t>
      </w:r>
      <w:r w:rsidR="00605FBB" w:rsidRPr="00ED4366">
        <w:rPr>
          <w:rFonts w:ascii="Times New Roman" w:hAnsi="Times New Roman" w:cs="Times New Roman"/>
          <w:b/>
          <w:sz w:val="24"/>
          <w:szCs w:val="24"/>
          <w:shd w:val="clear" w:color="auto" w:fill="FFFFFF"/>
        </w:rPr>
        <w:t xml:space="preserve">sepsis-induced </w:t>
      </w:r>
      <w:r w:rsidRPr="00ED4366">
        <w:rPr>
          <w:rFonts w:ascii="Times New Roman" w:hAnsi="Times New Roman" w:cs="Times New Roman" w:hint="eastAsia"/>
          <w:b/>
          <w:sz w:val="24"/>
          <w:szCs w:val="24"/>
          <w:shd w:val="clear" w:color="auto" w:fill="FFFFFF"/>
        </w:rPr>
        <w:t>ARDS</w:t>
      </w:r>
      <w:r w:rsidRPr="00ED4366">
        <w:rPr>
          <w:rFonts w:ascii="Times New Roman" w:hAnsi="Times New Roman" w:cs="Times New Roman"/>
          <w:b/>
          <w:sz w:val="24"/>
          <w:szCs w:val="24"/>
          <w:shd w:val="clear" w:color="auto" w:fill="FFFFFF"/>
        </w:rPr>
        <w:t xml:space="preserve"> subphenotype</w:t>
      </w:r>
    </w:p>
    <w:p w14:paraId="21A3B76D" w14:textId="6F4A33B8" w:rsidR="008C0365" w:rsidRPr="00ED4366" w:rsidRDefault="008C0365" w:rsidP="008C0365">
      <w:pPr>
        <w:spacing w:line="360" w:lineRule="auto"/>
        <w:rPr>
          <w:rFonts w:ascii="Times New Roman" w:hAnsi="Times New Roman" w:cs="Times New Roman"/>
          <w:b/>
          <w:sz w:val="24"/>
          <w:szCs w:val="24"/>
          <w:shd w:val="clear" w:color="auto" w:fill="FFFFFF"/>
        </w:rPr>
      </w:pPr>
      <w:r w:rsidRPr="00ED4366">
        <w:rPr>
          <w:rFonts w:ascii="Times New Roman" w:hAnsi="Times New Roman" w:cs="Times New Roman"/>
          <w:b/>
          <w:sz w:val="24"/>
          <w:szCs w:val="24"/>
          <w:shd w:val="clear" w:color="auto" w:fill="FFFFFF"/>
        </w:rPr>
        <w:t>A. Direct ARDS</w:t>
      </w:r>
      <w:r w:rsidR="00B5687A" w:rsidRPr="00ED4366">
        <w:rPr>
          <w:rFonts w:ascii="Times New Roman" w:hAnsi="Times New Roman" w:cs="Times New Roman"/>
          <w:b/>
          <w:sz w:val="24"/>
          <w:szCs w:val="24"/>
          <w:shd w:val="clear" w:color="auto" w:fill="FFFFFF"/>
        </w:rPr>
        <w:t xml:space="preserve"> compared to </w:t>
      </w:r>
      <w:r w:rsidR="00F73D72" w:rsidRPr="00ED4366">
        <w:rPr>
          <w:rFonts w:ascii="Times New Roman" w:hAnsi="Times New Roman" w:cs="Times New Roman"/>
          <w:b/>
          <w:sz w:val="24"/>
          <w:szCs w:val="24"/>
          <w:shd w:val="clear" w:color="auto" w:fill="FFFFFF"/>
        </w:rPr>
        <w:t xml:space="preserve">non-ARDS </w:t>
      </w:r>
      <w:r w:rsidR="00B5687A" w:rsidRPr="00ED4366">
        <w:rPr>
          <w:rFonts w:ascii="Times New Roman" w:hAnsi="Times New Roman" w:cs="Times New Roman"/>
          <w:b/>
          <w:sz w:val="24"/>
          <w:szCs w:val="24"/>
          <w:shd w:val="clear" w:color="auto" w:fill="FFFFFF"/>
        </w:rPr>
        <w:t>control</w:t>
      </w:r>
    </w:p>
    <w:p w14:paraId="1AD7E9F7" w14:textId="47040568" w:rsidR="006A315F" w:rsidRPr="00ED4366" w:rsidRDefault="007A6426" w:rsidP="00BD2141">
      <w:pPr>
        <w:rPr>
          <w:rFonts w:ascii="Times New Roman" w:hAnsi="Times New Roman" w:cs="Times New Roman"/>
          <w:b/>
          <w:sz w:val="24"/>
          <w:szCs w:val="24"/>
        </w:rPr>
      </w:pPr>
      <w:r w:rsidRPr="00ED4366">
        <w:rPr>
          <w:noProof/>
          <w:lang w:val="en-IN" w:eastAsia="en-IN"/>
        </w:rPr>
        <mc:AlternateContent>
          <mc:Choice Requires="wps">
            <w:drawing>
              <wp:anchor distT="0" distB="0" distL="114300" distR="114300" simplePos="0" relativeHeight="251716608" behindDoc="0" locked="0" layoutInCell="1" allowOverlap="1" wp14:anchorId="7E5379B8" wp14:editId="63719229">
                <wp:simplePos x="0" y="0"/>
                <wp:positionH relativeFrom="column">
                  <wp:posOffset>1074717</wp:posOffset>
                </wp:positionH>
                <wp:positionV relativeFrom="paragraph">
                  <wp:posOffset>2053796</wp:posOffset>
                </wp:positionV>
                <wp:extent cx="1790700" cy="243444"/>
                <wp:effectExtent l="0" t="0" r="0" b="0"/>
                <wp:wrapNone/>
                <wp:docPr id="24" name="직사각형 28"/>
                <wp:cNvGraphicFramePr/>
                <a:graphic xmlns:a="http://schemas.openxmlformats.org/drawingml/2006/main">
                  <a:graphicData uri="http://schemas.microsoft.com/office/word/2010/wordprocessingShape">
                    <wps:wsp>
                      <wps:cNvSpPr/>
                      <wps:spPr>
                        <a:xfrm>
                          <a:off x="0" y="0"/>
                          <a:ext cx="1790700" cy="243444"/>
                        </a:xfrm>
                        <a:prstGeom prst="rect">
                          <a:avLst/>
                        </a:prstGeom>
                        <a:noFill/>
                      </wps:spPr>
                      <wps:txbx>
                        <w:txbxContent>
                          <w:p w14:paraId="70866DB9" w14:textId="77777777" w:rsidR="004514F8" w:rsidRPr="00823446" w:rsidRDefault="004514F8" w:rsidP="007A6426">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Glycolysis and gluconeogenesis</w:t>
                            </w:r>
                          </w:p>
                        </w:txbxContent>
                      </wps:txbx>
                      <wps:bodyPr wrap="none">
                        <a:noAutofit/>
                      </wps:bodyPr>
                    </wps:wsp>
                  </a:graphicData>
                </a:graphic>
                <wp14:sizeRelV relativeFrom="margin">
                  <wp14:pctHeight>0</wp14:pctHeight>
                </wp14:sizeRelV>
              </wp:anchor>
            </w:drawing>
          </mc:Choice>
          <mc:Fallback>
            <w:pict>
              <v:rect w14:anchorId="7E5379B8" id="직사각형 28" o:spid="_x0000_s1026" style="position:absolute;left:0;text-align:left;margin-left:84.6pt;margin-top:161.7pt;width:141pt;height:19.15pt;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KlWnQEAAP0CAAAOAAAAZHJzL2Uyb0RvYy54bWysUkFu2zAQvBfIHwjeY8mqUCeC5aBAkFyC&#10;1oCbB9AUaREQuQTJWPLR/UOB/iCXHPKuIP1Dl7TqFMktyGXJXS6HM7OcXwy6I1vhvAJT0+kkp0QY&#10;Do0ym5re/rg6PaPEB2Ya1oERNd0JTy8WJ5/mva1EAS10jXAEQYyvelvTNgRbZZnnrdDMT8AKg4cS&#10;nGYBU7fJGsd6RNddVuT5l6wH11gHXHiP1cvDIV0kfCkFD9+l9CKQrqbILaToUlzHmC3mrNo4ZlvF&#10;RxrsHSw0UwYfPUJdssDInVNvoLTiDjzIMOGgM5BScZE0oJpp/krNqmVWJC1ojrdHm/zHwfJv26Uj&#10;qqlpUVJimMYZPd/vn38+PD3u//z+RYqz6FFvfYWtK7t0Y+ZxGwUP0um4ohQyJF93R1/FEAjH4nR2&#10;ns9ytJ/jWVF+LssygmYvt63z4VqAJnFTU4dzS3ay7Y0Ph9Z/LfExA1eq62I9EjtQibswrIeR3xqa&#10;HSrrcbQ1Nfj3Ep6Br3cBpEqY8cahbQRCjxOr8T/EIf6fp66XX7v4CwAA//8DAFBLAwQUAAYACAAA&#10;ACEA9wBgSd4AAAALAQAADwAAAGRycy9kb3ducmV2LnhtbEyPS0/DMBCE70j8B2uRuFHn0QYIcSpA&#10;QkJcEOF1deMlifBLttOm/57lBMeZ/TQ702wXo9keQ5ycFZCvMmBoe6cmOwh4e324uAIWk7RKamdR&#10;wBEjbNvTk0bWyh3sC+67NDAKsbGWAsaUfM157Ec0Mq6cR0u3LxeMTCTDwFWQBwo3mhdZVnEjJ0sf&#10;RunxfsT+u5uNgLl8WvR7d6f8c/b4aUzYfBylF+L8bLm9AZZwSX8w/Nan6tBSp52brYpMk66uC0IF&#10;lEW5BkbEepOTsyOnyi+Btw3/v6H9AQAA//8DAFBLAQItABQABgAIAAAAIQC2gziS/gAAAOEBAAAT&#10;AAAAAAAAAAAAAAAAAAAAAABbQ29udGVudF9UeXBlc10ueG1sUEsBAi0AFAAGAAgAAAAhADj9If/W&#10;AAAAlAEAAAsAAAAAAAAAAAAAAAAALwEAAF9yZWxzLy5yZWxzUEsBAi0AFAAGAAgAAAAhALbIqVad&#10;AQAA/QIAAA4AAAAAAAAAAAAAAAAALgIAAGRycy9lMm9Eb2MueG1sUEsBAi0AFAAGAAgAAAAhAPcA&#10;YEneAAAACwEAAA8AAAAAAAAAAAAAAAAA9wMAAGRycy9kb3ducmV2LnhtbFBLBQYAAAAABAAEAPMA&#10;AAACBQAAAAA=&#10;" filled="f" stroked="f">
                <v:textbox>
                  <w:txbxContent>
                    <w:p w14:paraId="70866DB9" w14:textId="77777777" w:rsidR="004514F8" w:rsidRPr="00823446" w:rsidRDefault="004514F8" w:rsidP="007A6426">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Glycolysis and gluconeogenesis</w:t>
                      </w:r>
                    </w:p>
                  </w:txbxContent>
                </v:textbox>
              </v:rect>
            </w:pict>
          </mc:Fallback>
        </mc:AlternateContent>
      </w:r>
      <w:r w:rsidRPr="00ED4366">
        <w:rPr>
          <w:noProof/>
          <w:lang w:val="en-IN" w:eastAsia="en-IN"/>
        </w:rPr>
        <mc:AlternateContent>
          <mc:Choice Requires="wps">
            <w:drawing>
              <wp:anchor distT="0" distB="0" distL="114300" distR="114300" simplePos="0" relativeHeight="251714560" behindDoc="0" locked="0" layoutInCell="1" allowOverlap="1" wp14:anchorId="170114BA" wp14:editId="1F84D147">
                <wp:simplePos x="0" y="0"/>
                <wp:positionH relativeFrom="column">
                  <wp:posOffset>2185060</wp:posOffset>
                </wp:positionH>
                <wp:positionV relativeFrom="paragraph">
                  <wp:posOffset>2448189</wp:posOffset>
                </wp:positionV>
                <wp:extent cx="2392878" cy="307777"/>
                <wp:effectExtent l="0" t="0" r="0" b="0"/>
                <wp:wrapNone/>
                <wp:docPr id="37" name="직사각형 11"/>
                <wp:cNvGraphicFramePr/>
                <a:graphic xmlns:a="http://schemas.openxmlformats.org/drawingml/2006/main">
                  <a:graphicData uri="http://schemas.microsoft.com/office/word/2010/wordprocessingShape">
                    <wps:wsp>
                      <wps:cNvSpPr/>
                      <wps:spPr>
                        <a:xfrm>
                          <a:off x="0" y="0"/>
                          <a:ext cx="2392878" cy="307777"/>
                        </a:xfrm>
                        <a:prstGeom prst="rect">
                          <a:avLst/>
                        </a:prstGeom>
                      </wps:spPr>
                      <wps:txbx>
                        <w:txbxContent>
                          <w:p w14:paraId="6F28DA7A" w14:textId="77777777" w:rsidR="004514F8" w:rsidRPr="007A6426" w:rsidRDefault="004514F8" w:rsidP="007A6426">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7A6426">
                              <w:rPr>
                                <w:rFonts w:ascii="Times New Roman" w:eastAsiaTheme="minorEastAsia" w:hAnsi="Times New Roman" w:cs="Times New Roman"/>
                                <w:color w:val="000000" w:themeColor="text1"/>
                                <w:kern w:val="24"/>
                                <w:sz w:val="20"/>
                                <w:szCs w:val="28"/>
                              </w:rPr>
                              <w:t>D-Glutamine and D-glutamate metabolism</w:t>
                            </w:r>
                          </w:p>
                        </w:txbxContent>
                      </wps:txbx>
                      <wps:bodyPr wrap="square">
                        <a:spAutoFit/>
                      </wps:bodyPr>
                    </wps:wsp>
                  </a:graphicData>
                </a:graphic>
                <wp14:sizeRelH relativeFrom="margin">
                  <wp14:pctWidth>0</wp14:pctWidth>
                </wp14:sizeRelH>
              </wp:anchor>
            </w:drawing>
          </mc:Choice>
          <mc:Fallback>
            <w:pict>
              <v:rect w14:anchorId="170114BA" id="직사각형 11" o:spid="_x0000_s1027" style="position:absolute;left:0;text-align:left;margin-left:172.05pt;margin-top:192.75pt;width:188.4pt;height:24.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CqMnAEAAPsCAAAOAAAAZHJzL2Uyb0RvYy54bWysUs1OGzEQvlfiHSzfyW4SidBVNqgSopeK&#10;IkEfwPHaWUvrn8442c2RvgMSb9BLDzxXBe/A2AkBwa3qHmZn7JnP830z87PBdmyjAI13NR+PSs6U&#10;k74xblXzHzcXx6ecYRSuEZ13quZbhfxscfRp3odKTXzru0YBIxCHVR9q3sYYqqJA2SorcOSDcnSp&#10;PVgRKYRV0YDoCd12xaQsT4reQxPAS4VIp+e7S77I+ForGb9rjSqyrubUW8wWsl0mWyzmolqBCK2R&#10;+zbEP3RhhXH06AHqXETB1mA+QFkjwaPXcSS9LbzWRqrMgdiMy3dsrlsRVOZC4mA4yIT/D1Zebq6A&#10;mabm0xlnTlia0ePv28dff/4+3D7d37HxOGnUB6wo9TpcwT5CchPhQYNNf6LChqzr9qCrGiKTdDiZ&#10;fp6czmgTJN1Nyxl9CbR4rQ6A8avyliWn5kBzy3KKzTeMu9SXFKpL3ezeT14clkNmcOh06Zstsepp&#10;rDXHn2sBSUVBNV/W0V+YjJhKd4l7RFI497TfhjTCt3HOet3ZxTMAAAD//wMAUEsDBBQABgAIAAAA&#10;IQAbU/pZ4gAAAAsBAAAPAAAAZHJzL2Rvd25yZXYueG1sTI/LTsMwEEX3SPyDNUhsELXbuq8Qp0IF&#10;pNIdaT/AiadJaGxHsduGv2e6gt2M5ujOuel6sC27YB8a7xSMRwIYutKbxlUKDvuP5yWwELUzuvUO&#10;FfxggHV2f5fqxPir+8JLHitGIS4kWkEdY5dwHsoarQ4j36Gj29H3Vkda+4qbXl8p3LZ8IsScW904&#10;+lDrDjc1lqf8bBV87uTusNny79OqeXvaLnLBi/m7Uo8Pw+sLsIhD/IPhpk/qkJFT4c/OBNYqmEo5&#10;JpSG5WwGjIjFRKyAFQrkVArgWcr/d8h+AQAA//8DAFBLAQItABQABgAIAAAAIQC2gziS/gAAAOEB&#10;AAATAAAAAAAAAAAAAAAAAAAAAABbQ29udGVudF9UeXBlc10ueG1sUEsBAi0AFAAGAAgAAAAhADj9&#10;If/WAAAAlAEAAAsAAAAAAAAAAAAAAAAALwEAAF9yZWxzLy5yZWxzUEsBAi0AFAAGAAgAAAAhAOVQ&#10;KoycAQAA+wIAAA4AAAAAAAAAAAAAAAAALgIAAGRycy9lMm9Eb2MueG1sUEsBAi0AFAAGAAgAAAAh&#10;ABtT+lniAAAACwEAAA8AAAAAAAAAAAAAAAAA9gMAAGRycy9kb3ducmV2LnhtbFBLBQYAAAAABAAE&#10;APMAAAAFBQAAAAA=&#10;" filled="f" stroked="f">
                <v:textbox style="mso-fit-shape-to-text:t">
                  <w:txbxContent>
                    <w:p w14:paraId="6F28DA7A" w14:textId="77777777" w:rsidR="004514F8" w:rsidRPr="007A6426" w:rsidRDefault="004514F8" w:rsidP="007A6426">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7A6426">
                        <w:rPr>
                          <w:rFonts w:ascii="Times New Roman" w:eastAsiaTheme="minorEastAsia" w:hAnsi="Times New Roman" w:cs="Times New Roman"/>
                          <w:color w:val="000000" w:themeColor="text1"/>
                          <w:kern w:val="24"/>
                          <w:sz w:val="20"/>
                          <w:szCs w:val="28"/>
                        </w:rPr>
                        <w:t>D-Glutamine and D-glutamate metabolism</w:t>
                      </w:r>
                    </w:p>
                  </w:txbxContent>
                </v:textbox>
              </v:rect>
            </w:pict>
          </mc:Fallback>
        </mc:AlternateContent>
      </w:r>
      <w:r w:rsidRPr="00ED4366">
        <w:rPr>
          <w:noProof/>
          <w:lang w:val="en-IN" w:eastAsia="en-IN"/>
        </w:rPr>
        <mc:AlternateContent>
          <mc:Choice Requires="wps">
            <w:drawing>
              <wp:anchor distT="0" distB="0" distL="114300" distR="114300" simplePos="0" relativeHeight="251712512" behindDoc="0" locked="0" layoutInCell="1" allowOverlap="1" wp14:anchorId="455D62FD" wp14:editId="2AAB67B7">
                <wp:simplePos x="0" y="0"/>
                <wp:positionH relativeFrom="column">
                  <wp:posOffset>1888177</wp:posOffset>
                </wp:positionH>
                <wp:positionV relativeFrom="paragraph">
                  <wp:posOffset>2208175</wp:posOffset>
                </wp:positionV>
                <wp:extent cx="1872761" cy="307777"/>
                <wp:effectExtent l="0" t="0" r="0" b="0"/>
                <wp:wrapNone/>
                <wp:docPr id="23" name="직사각형 7"/>
                <wp:cNvGraphicFramePr/>
                <a:graphic xmlns:a="http://schemas.openxmlformats.org/drawingml/2006/main">
                  <a:graphicData uri="http://schemas.microsoft.com/office/word/2010/wordprocessingShape">
                    <wps:wsp>
                      <wps:cNvSpPr/>
                      <wps:spPr>
                        <a:xfrm>
                          <a:off x="0" y="0"/>
                          <a:ext cx="1872761" cy="307777"/>
                        </a:xfrm>
                        <a:prstGeom prst="rect">
                          <a:avLst/>
                        </a:prstGeom>
                      </wps:spPr>
                      <wps:txbx>
                        <w:txbxContent>
                          <w:p w14:paraId="2C4AE56F" w14:textId="77777777" w:rsidR="004514F8" w:rsidRPr="00823446" w:rsidRDefault="004514F8" w:rsidP="007A6426">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noProof/>
                                <w:color w:val="000000" w:themeColor="text1"/>
                                <w:kern w:val="24"/>
                                <w:sz w:val="20"/>
                                <w:szCs w:val="28"/>
                              </w:rPr>
                              <w:t>Arginine biosynthesis</w:t>
                            </w:r>
                          </w:p>
                        </w:txbxContent>
                      </wps:txbx>
                      <wps:bodyPr wrap="square">
                        <a:spAutoFit/>
                      </wps:bodyPr>
                    </wps:wsp>
                  </a:graphicData>
                </a:graphic>
                <wp14:sizeRelH relativeFrom="margin">
                  <wp14:pctWidth>0</wp14:pctWidth>
                </wp14:sizeRelH>
              </wp:anchor>
            </w:drawing>
          </mc:Choice>
          <mc:Fallback>
            <w:pict>
              <v:rect w14:anchorId="455D62FD" id="직사각형 7" o:spid="_x0000_s1028" style="position:absolute;left:0;text-align:left;margin-left:148.7pt;margin-top:173.85pt;width:147.45pt;height:24.2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HmVmwEAAPoCAAAOAAAAZHJzL2Uyb0RvYy54bWysUs1u2zAMvhfYOwi6L3ZSoCmMOMWAorsM&#10;W4GuD6DIUizA+hmpxM6xe4cCfYNddthzFe07lJLTtGhvxXygSZH8xO+jFmeD7dhWARrvaj6dlJwp&#10;J31j3Lrm1z8vPp9yhlG4RnTeqZrvFPKz5aejRR8qNfOt7xoFjEAcVn2oeRtjqIoCZauswIkPylFS&#10;e7AiUgjrogHRE7rtillZnhS9hyaAlwqRTs/HJF9mfK2VjD+0RhVZV3OaLWYL2a6SLZYLUa1BhNbI&#10;/RjiA1NYYRxdeoA6F1GwDZh3UNZI8Oh1nEhvC6+1kSpzIDbT8g2bq1YElbmQOBgOMuH/g5Xft5fA&#10;TFPz2TFnTlja0cOfm4fff+//3Tze3bJ5kqgPWFHlVbiEfYTkJr6DBpv+xIQNWdbdQVY1RCbpcHo6&#10;n81PppxJyh2Xc/oSaPHSHQDjV+UtS07NgdaW1RTbbxjH0ucS6kvTjPcnLw6rYSTwPOnKNzsi1dNW&#10;a46/NgKSiIJ6vmyivzAZMbWOhXtEEjjPtH8MaYOv41z18mSXTwAAAP//AwBQSwMEFAAGAAgAAAAh&#10;ALcLBprhAAAACwEAAA8AAABkcnMvZG93bnJldi54bWxMj8FOg0AQhu8mvsNmTLyYdpEiCLI0pmpS&#10;e5P2ARYYAcvOEnbb4ts7nvQ4M1/++f58PZtBnHFyvSUF98sABFJtm55aBYf92+IRhPOaGj1YQgXf&#10;6GBdXF/lOmvshT7wXPpWcAi5TCvovB8zKV3dodFuaUckvn3ayWjP49TKZtIXDjeDDIMglkb3xB86&#10;PeKmw/pYnoyC9120O2y28uuY9i9326QMZBW/KnV7Mz8/gfA4+z8YfvVZHQp2quyJGicGBWGaRIwq&#10;WEVJAoKJhzRcgah4k8YhyCKX/zsUPwAAAP//AwBQSwECLQAUAAYACAAAACEAtoM4kv4AAADhAQAA&#10;EwAAAAAAAAAAAAAAAAAAAAAAW0NvbnRlbnRfVHlwZXNdLnhtbFBLAQItABQABgAIAAAAIQA4/SH/&#10;1gAAAJQBAAALAAAAAAAAAAAAAAAAAC8BAABfcmVscy8ucmVsc1BLAQItABQABgAIAAAAIQCc2HmV&#10;mwEAAPoCAAAOAAAAAAAAAAAAAAAAAC4CAABkcnMvZTJvRG9jLnhtbFBLAQItABQABgAIAAAAIQC3&#10;Cwaa4QAAAAsBAAAPAAAAAAAAAAAAAAAAAPUDAABkcnMvZG93bnJldi54bWxQSwUGAAAAAAQABADz&#10;AAAAAwUAAAAA&#10;" filled="f" stroked="f">
                <v:textbox style="mso-fit-shape-to-text:t">
                  <w:txbxContent>
                    <w:p w14:paraId="2C4AE56F" w14:textId="77777777" w:rsidR="004514F8" w:rsidRPr="00823446" w:rsidRDefault="004514F8" w:rsidP="007A6426">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noProof/>
                          <w:color w:val="000000" w:themeColor="text1"/>
                          <w:kern w:val="24"/>
                          <w:sz w:val="20"/>
                          <w:szCs w:val="28"/>
                        </w:rPr>
                        <w:t>Arginine biosynthesis</w:t>
                      </w:r>
                    </w:p>
                  </w:txbxContent>
                </v:textbox>
              </v:rect>
            </w:pict>
          </mc:Fallback>
        </mc:AlternateContent>
      </w:r>
      <w:r w:rsidRPr="00ED4366">
        <w:rPr>
          <w:noProof/>
          <w:lang w:val="en-IN" w:eastAsia="en-IN"/>
        </w:rPr>
        <mc:AlternateContent>
          <mc:Choice Requires="wps">
            <w:drawing>
              <wp:anchor distT="0" distB="0" distL="114300" distR="114300" simplePos="0" relativeHeight="251710464" behindDoc="0" locked="0" layoutInCell="1" allowOverlap="1" wp14:anchorId="0CB6AF3A" wp14:editId="576CEC15">
                <wp:simplePos x="0" y="0"/>
                <wp:positionH relativeFrom="column">
                  <wp:posOffset>641268</wp:posOffset>
                </wp:positionH>
                <wp:positionV relativeFrom="paragraph">
                  <wp:posOffset>1705379</wp:posOffset>
                </wp:positionV>
                <wp:extent cx="1832553" cy="307777"/>
                <wp:effectExtent l="0" t="0" r="0" b="0"/>
                <wp:wrapNone/>
                <wp:docPr id="41" name="직사각형 29"/>
                <wp:cNvGraphicFramePr/>
                <a:graphic xmlns:a="http://schemas.openxmlformats.org/drawingml/2006/main">
                  <a:graphicData uri="http://schemas.microsoft.com/office/word/2010/wordprocessingShape">
                    <wps:wsp>
                      <wps:cNvSpPr/>
                      <wps:spPr>
                        <a:xfrm>
                          <a:off x="0" y="0"/>
                          <a:ext cx="1832553" cy="307777"/>
                        </a:xfrm>
                        <a:prstGeom prst="rect">
                          <a:avLst/>
                        </a:prstGeom>
                      </wps:spPr>
                      <wps:txbx>
                        <w:txbxContent>
                          <w:p w14:paraId="3F7DB38C" w14:textId="77777777" w:rsidR="004514F8" w:rsidRPr="007A6426" w:rsidRDefault="004514F8" w:rsidP="007A6426">
                            <w:pPr>
                              <w:pStyle w:val="NormalWeb"/>
                              <w:wordWrap w:val="0"/>
                              <w:spacing w:before="0" w:beforeAutospacing="0" w:after="0" w:afterAutospacing="0"/>
                              <w:rPr>
                                <w:sz w:val="18"/>
                              </w:rPr>
                            </w:pPr>
                            <w:r w:rsidRPr="007A6426">
                              <w:rPr>
                                <w:rFonts w:ascii="Times New Roman" w:eastAsiaTheme="minorEastAsia" w:hAnsi="Times New Roman" w:cs="Times New Roman"/>
                                <w:color w:val="000000" w:themeColor="text1"/>
                                <w:kern w:val="24"/>
                                <w:sz w:val="20"/>
                                <w:szCs w:val="28"/>
                              </w:rPr>
                              <w:t>Fatty acid biosynthesis</w:t>
                            </w:r>
                          </w:p>
                        </w:txbxContent>
                      </wps:txbx>
                      <wps:bodyPr wrap="none">
                        <a:spAutoFit/>
                      </wps:bodyPr>
                    </wps:wsp>
                  </a:graphicData>
                </a:graphic>
              </wp:anchor>
            </w:drawing>
          </mc:Choice>
          <mc:Fallback>
            <w:pict>
              <v:rect w14:anchorId="0CB6AF3A" id="직사각형 29" o:spid="_x0000_s1029" style="position:absolute;left:0;text-align:left;margin-left:50.5pt;margin-top:134.3pt;width:144.3pt;height:24.25pt;z-index:2517104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72lgEAAPkCAAAOAAAAZHJzL2Uyb0RvYy54bWysUktOwzAQ3SNxB8t7mrTlGzWtkCrYIEAC&#10;DuA6dmMp/shjmnQJd0DiBmxYcC4Ed2DsloJgh8hiMmPPPM97M6NJpxuyEB6UNSXt93JKhOG2UmZe&#10;0pvrk51DSiAwU7HGGlHSpQA6GW9vjVpXiIGtbVMJTxDEQNG6ktYhuCLLgNdCM+hZJwxeSus1Cxj6&#10;eVZ51iK6brJBnu9nrfWV85YLADydri7pOOFLKXi4kBJEIE1JsbeQrE92Fm02HrFi7pmrFV+3wf7Q&#10;hWbK4KMbqCkLjNx69QtKK+4tWBl63OrMSqm4SByQTT//weaqZk4kLigOuI1M8H+w/Hxx6YmqSrrb&#10;p8QwjTN6e7p7u39+fbl7f3wgg6OoUeugwNQrd+nXEaAbCXfS6/hHKqRLui43uoouEI6H/cPhYG9v&#10;SAnHu2F+gF8Ezb6qnYdwKqwm0Smpx7klOdniDMIq9TMF62I3q/ejF7pZlxgMPzud2WqJrFoca0kN&#10;7l3CAnd8G+yJSnixcJW2xkN9U0frXYgD/B6nrK+NHX8AAAD//wMAUEsDBBQABgAIAAAAIQAr7kzU&#10;3wAAAAsBAAAPAAAAZHJzL2Rvd25yZXYueG1sTI/NTsMwEITvSLyDtUhcUGsnoBBCnAohfqT2RNsH&#10;cGOTWMTryHbS8PYsJ7jNaEez39SbxQ1sNiFajxKytQBmsPXaYifheHhdlcBiUqjV4NFI+DYRNs3l&#10;Ra0q7c/4YeZ96hiVYKyUhD6lseI8tr1xKq79aJBunz44lciGjuugzlTuBp4LUXCnLNKHXo3muTft&#10;135yEu7e8u2LvRE76+ZJHbc8iHfcSXl9tTw9AktmSX9h+MUndGiI6eQn1JEN5EVGW5KEvCgLYJS4&#10;LR9InEhk9xnwpub/NzQ/AAAA//8DAFBLAQItABQABgAIAAAAIQC2gziS/gAAAOEBAAATAAAAAAAA&#10;AAAAAAAAAAAAAABbQ29udGVudF9UeXBlc10ueG1sUEsBAi0AFAAGAAgAAAAhADj9If/WAAAAlAEA&#10;AAsAAAAAAAAAAAAAAAAALwEAAF9yZWxzLy5yZWxzUEsBAi0AFAAGAAgAAAAhAFBsPvaWAQAA+QIA&#10;AA4AAAAAAAAAAAAAAAAALgIAAGRycy9lMm9Eb2MueG1sUEsBAi0AFAAGAAgAAAAhACvuTNTfAAAA&#10;CwEAAA8AAAAAAAAAAAAAAAAA8AMAAGRycy9kb3ducmV2LnhtbFBLBQYAAAAABAAEAPMAAAD8BAAA&#10;AAA=&#10;" filled="f" stroked="f">
                <v:textbox style="mso-fit-shape-to-text:t">
                  <w:txbxContent>
                    <w:p w14:paraId="3F7DB38C" w14:textId="77777777" w:rsidR="004514F8" w:rsidRPr="007A6426" w:rsidRDefault="004514F8" w:rsidP="007A6426">
                      <w:pPr>
                        <w:pStyle w:val="a6"/>
                        <w:wordWrap w:val="0"/>
                        <w:spacing w:before="0" w:beforeAutospacing="0" w:after="0" w:afterAutospacing="0"/>
                        <w:rPr>
                          <w:sz w:val="18"/>
                        </w:rPr>
                      </w:pPr>
                      <w:r w:rsidRPr="007A6426">
                        <w:rPr>
                          <w:rFonts w:ascii="Times New Roman" w:eastAsiaTheme="minorEastAsia" w:hAnsi="Times New Roman" w:cs="Times New Roman"/>
                          <w:color w:val="000000" w:themeColor="text1"/>
                          <w:kern w:val="24"/>
                          <w:sz w:val="20"/>
                          <w:szCs w:val="28"/>
                        </w:rPr>
                        <w:t>Fatty acid biosynthesis</w:t>
                      </w:r>
                    </w:p>
                  </w:txbxContent>
                </v:textbox>
              </v:rect>
            </w:pict>
          </mc:Fallback>
        </mc:AlternateContent>
      </w:r>
      <w:r w:rsidRPr="00ED4366">
        <w:rPr>
          <w:noProof/>
          <w:lang w:val="en-IN" w:eastAsia="en-IN"/>
        </w:rPr>
        <mc:AlternateContent>
          <mc:Choice Requires="wps">
            <w:drawing>
              <wp:anchor distT="0" distB="0" distL="114300" distR="114300" simplePos="0" relativeHeight="251708416" behindDoc="0" locked="0" layoutInCell="1" allowOverlap="1" wp14:anchorId="08A9BB52" wp14:editId="7283FC85">
                <wp:simplePos x="0" y="0"/>
                <wp:positionH relativeFrom="column">
                  <wp:posOffset>581371</wp:posOffset>
                </wp:positionH>
                <wp:positionV relativeFrom="paragraph">
                  <wp:posOffset>1560451</wp:posOffset>
                </wp:positionV>
                <wp:extent cx="1790875" cy="307777"/>
                <wp:effectExtent l="0" t="0" r="0" b="0"/>
                <wp:wrapNone/>
                <wp:docPr id="22" name="직사각형 28"/>
                <wp:cNvGraphicFramePr/>
                <a:graphic xmlns:a="http://schemas.openxmlformats.org/drawingml/2006/main">
                  <a:graphicData uri="http://schemas.microsoft.com/office/word/2010/wordprocessingShape">
                    <wps:wsp>
                      <wps:cNvSpPr/>
                      <wps:spPr>
                        <a:xfrm>
                          <a:off x="0" y="0"/>
                          <a:ext cx="1790875" cy="307777"/>
                        </a:xfrm>
                        <a:prstGeom prst="rect">
                          <a:avLst/>
                        </a:prstGeom>
                      </wps:spPr>
                      <wps:txbx>
                        <w:txbxContent>
                          <w:p w14:paraId="2D63AEFD" w14:textId="77777777" w:rsidR="004514F8" w:rsidRPr="007A6426" w:rsidRDefault="004514F8" w:rsidP="007A6426">
                            <w:pPr>
                              <w:pStyle w:val="NormalWeb"/>
                              <w:wordWrap w:val="0"/>
                              <w:spacing w:before="0" w:beforeAutospacing="0" w:after="0" w:afterAutospacing="0"/>
                              <w:rPr>
                                <w:sz w:val="18"/>
                              </w:rPr>
                            </w:pPr>
                            <w:r w:rsidRPr="007A6426">
                              <w:rPr>
                                <w:rFonts w:ascii="Times New Roman" w:eastAsiaTheme="minorEastAsia" w:hAnsi="Times New Roman" w:cs="Times New Roman"/>
                                <w:color w:val="000000" w:themeColor="text1"/>
                                <w:kern w:val="24"/>
                                <w:sz w:val="20"/>
                                <w:szCs w:val="28"/>
                              </w:rPr>
                              <w:t>Fatty acid degradation</w:t>
                            </w:r>
                          </w:p>
                        </w:txbxContent>
                      </wps:txbx>
                      <wps:bodyPr wrap="none">
                        <a:spAutoFit/>
                      </wps:bodyPr>
                    </wps:wsp>
                  </a:graphicData>
                </a:graphic>
              </wp:anchor>
            </w:drawing>
          </mc:Choice>
          <mc:Fallback>
            <w:pict>
              <v:rect w14:anchorId="08A9BB52" id="_x0000_s1030" style="position:absolute;left:0;text-align:left;margin-left:45.8pt;margin-top:122.85pt;width:141pt;height:24.25pt;z-index:251708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sRzmAEAAPkCAAAOAAAAZHJzL2Uyb0RvYy54bWysUk1O6zAQ3j+JO1je06ThpyVqipAQbBAg&#10;AQdwHbuxFP/IY5p0CXdA4gZs3uKd66ncgbFbCoIdIovJjD3zeb5vZnLc65YshAdlTUWHg5wSYbit&#10;lZlX9O72bHdMCQRmatZaIyq6FECPpzt/Jp0rRWEb29bCEwQxUHauok0Irswy4I3QDAbWCYOX0nrN&#10;AoZ+ntWedYiu26zI88Oss7523nIBgKen60s6TfhSCh6upAQRSFtR7C0k65OdRZtNJ6yce+YaxTdt&#10;sB90oZky+OgW6pQFRu69+galFfcWrAwDbnVmpVRcJA7IZph/YXPTMCcSFxQH3FYm+D1Yfrm49kTV&#10;FS0KSgzTOKPVy8Pq8e//fw+vz0+kGEeNOgclpt64a7+JAN1IuJdexz9SIX3SdbnVVfSBcDwcjo7y&#10;8eiAEo53e/kIvwiafVQ7D+FcWE2iU1GPc0tyssUFhHXqewrWxW7W70cv9LM+Mdh/73Rm6yWy6nCs&#10;FTW4dwkL3Ml9sGcq4cXCddoGD/VNHW12IQ7wc5yyPjZ2+gYAAP//AwBQSwMEFAAGAAgAAAAhADoE&#10;LaffAAAACgEAAA8AAABkcnMvZG93bnJldi54bWxMj8tOwzAQRfdI/IM1SGwQtZuGPkKcCiEeUrui&#10;9APc2E0s4nFkO2n4e4YVLOfO0Z0z5XZyHRtNiNajhPlMADNYe22xkXD8fL1fA4tJoVadRyPh20TY&#10;VtdXpSq0v+CHGQ+pYVSCsVAS2pT6gvNYt8apOPO9QdqdfXAq0RgaroO6ULnreCbEkjtlkS60qjfP&#10;ram/DoOTkL9luxd7J/bWjYM67ngQ77iX8vZmenoElsyU/mD41Sd1qMjp5AfUkXUSNvMlkRKy/GEF&#10;jIDFakHJiZJNngGvSv7/heoHAAD//wMAUEsBAi0AFAAGAAgAAAAhALaDOJL+AAAA4QEAABMAAAAA&#10;AAAAAAAAAAAAAAAAAFtDb250ZW50X1R5cGVzXS54bWxQSwECLQAUAAYACAAAACEAOP0h/9YAAACU&#10;AQAACwAAAAAAAAAAAAAAAAAvAQAAX3JlbHMvLnJlbHNQSwECLQAUAAYACAAAACEA1CLEc5gBAAD5&#10;AgAADgAAAAAAAAAAAAAAAAAuAgAAZHJzL2Uyb0RvYy54bWxQSwECLQAUAAYACAAAACEAOgQtp98A&#10;AAAKAQAADwAAAAAAAAAAAAAAAADyAwAAZHJzL2Rvd25yZXYueG1sUEsFBgAAAAAEAAQA8wAAAP4E&#10;AAAAAA==&#10;" filled="f" stroked="f">
                <v:textbox style="mso-fit-shape-to-text:t">
                  <w:txbxContent>
                    <w:p w14:paraId="2D63AEFD" w14:textId="77777777" w:rsidR="004514F8" w:rsidRPr="007A6426" w:rsidRDefault="004514F8" w:rsidP="007A6426">
                      <w:pPr>
                        <w:pStyle w:val="a6"/>
                        <w:wordWrap w:val="0"/>
                        <w:spacing w:before="0" w:beforeAutospacing="0" w:after="0" w:afterAutospacing="0"/>
                        <w:rPr>
                          <w:sz w:val="18"/>
                        </w:rPr>
                      </w:pPr>
                      <w:r w:rsidRPr="007A6426">
                        <w:rPr>
                          <w:rFonts w:ascii="Times New Roman" w:eastAsiaTheme="minorEastAsia" w:hAnsi="Times New Roman" w:cs="Times New Roman"/>
                          <w:color w:val="000000" w:themeColor="text1"/>
                          <w:kern w:val="24"/>
                          <w:sz w:val="20"/>
                          <w:szCs w:val="28"/>
                        </w:rPr>
                        <w:t>Fatty acid degradation</w:t>
                      </w:r>
                    </w:p>
                  </w:txbxContent>
                </v:textbox>
              </v:rect>
            </w:pict>
          </mc:Fallback>
        </mc:AlternateContent>
      </w:r>
      <w:r w:rsidRPr="00ED4366">
        <w:rPr>
          <w:noProof/>
          <w:lang w:val="en-IN" w:eastAsia="en-IN"/>
        </w:rPr>
        <mc:AlternateContent>
          <mc:Choice Requires="wps">
            <w:drawing>
              <wp:anchor distT="0" distB="0" distL="114300" distR="114300" simplePos="0" relativeHeight="251706368" behindDoc="0" locked="0" layoutInCell="1" allowOverlap="1" wp14:anchorId="4C7B8250" wp14:editId="3943049D">
                <wp:simplePos x="0" y="0"/>
                <wp:positionH relativeFrom="column">
                  <wp:posOffset>546265</wp:posOffset>
                </wp:positionH>
                <wp:positionV relativeFrom="paragraph">
                  <wp:posOffset>990955</wp:posOffset>
                </wp:positionV>
                <wp:extent cx="1790700" cy="225631"/>
                <wp:effectExtent l="0" t="0" r="0" b="0"/>
                <wp:wrapNone/>
                <wp:docPr id="21" name="직사각형 28"/>
                <wp:cNvGraphicFramePr/>
                <a:graphic xmlns:a="http://schemas.openxmlformats.org/drawingml/2006/main">
                  <a:graphicData uri="http://schemas.microsoft.com/office/word/2010/wordprocessingShape">
                    <wps:wsp>
                      <wps:cNvSpPr/>
                      <wps:spPr>
                        <a:xfrm>
                          <a:off x="0" y="0"/>
                          <a:ext cx="1790700" cy="225631"/>
                        </a:xfrm>
                        <a:prstGeom prst="rect">
                          <a:avLst/>
                        </a:prstGeom>
                        <a:noFill/>
                      </wps:spPr>
                      <wps:txbx>
                        <w:txbxContent>
                          <w:p w14:paraId="10494351" w14:textId="77777777" w:rsidR="004514F8" w:rsidRPr="00823446" w:rsidRDefault="004514F8" w:rsidP="007A6426">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Biosynthesis of unsaturated fatty acids</w:t>
                            </w:r>
                          </w:p>
                        </w:txbxContent>
                      </wps:txbx>
                      <wps:bodyPr wrap="none">
                        <a:noAutofit/>
                      </wps:bodyPr>
                    </wps:wsp>
                  </a:graphicData>
                </a:graphic>
                <wp14:sizeRelV relativeFrom="margin">
                  <wp14:pctHeight>0</wp14:pctHeight>
                </wp14:sizeRelV>
              </wp:anchor>
            </w:drawing>
          </mc:Choice>
          <mc:Fallback>
            <w:pict>
              <v:rect w14:anchorId="4C7B8250" id="_x0000_s1031" style="position:absolute;left:0;text-align:left;margin-left:43pt;margin-top:78.05pt;width:141pt;height:17.75pt;z-index:25170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dumwEAAAQDAAAOAAAAZHJzL2Uyb0RvYy54bWysUktOBCEQ3Zt4B8Le6Y/x15keY2J0Y9RE&#10;PQBDwzRJQxHA6Z6l3sHEG7hx4bmM3sGCGUejO+OmoIri8d4rxoeD7shcOK/A1LQY5ZQIw6FRZlbT&#10;m+uTrX1KfGCmYR0YUdOF8PRwsrkx7m0lSmiha4QjCGJ81duatiHYKss8b4VmfgRWGDyU4DQLmLpZ&#10;1jjWI7rusjLPd7MeXGMdcOE9Vo+Xh3SS8KUUPFxI6UUgXU2RW0jRpTiNMZuMWTVzzLaKr2iwP7DQ&#10;TBl8dA11zAIjt079gtKKO/Agw4iDzkBKxUXSgGqK/Ieaq5ZZkbSgOd6ubfL/B8vP55eOqKamZUGJ&#10;YRpn9PZ093b//Ppy9/74QMr96FFvfYWtV/bSrTKP2yh4kE7HFaWQIfm6WPsqhkA4Fou9g3wvR/s5&#10;npXlzu52EUGzr9vW+XAqQJO4qanDuSU72fzMh2XrZ0t8zMCJ6rpYj8SWVOIuDNMhidn5JD2FZoEC&#10;e5xwTQ1+wQRr4Og2gFQJOl5ctq3w0OpEbvUt4iy/56nr6/NOPgAAAP//AwBQSwMEFAAGAAgAAAAh&#10;AA0xNQXeAAAACgEAAA8AAABkcnMvZG93bnJldi54bWxMj81OwzAQhO9IvIO1SNyoE6paIcSpAAkJ&#10;cUGEv6sbmyTCXlu206Zvz3Kix50dzXzTbBdn2d7ENHmUUK4KYAZ7ryccJLy/PV5VwFJWqJX1aCQc&#10;TYJte37WqFr7A76afZcHRiGYaiVhzDnUnKd+NE6llQ8G6ffto1OZzjhwHdWBwp3l10UhuFMTUsOo&#10;gnkYTf/TzU7CvH5e7Ed3r8NL8fTlXNx8HlWQ8vJiubsFls2S/83wh0/o0BLTzs+oE7MSKkFTMukb&#10;UQIjw1pUpOxIuSkF8LbhpxPaXwAAAP//AwBQSwECLQAUAAYACAAAACEAtoM4kv4AAADhAQAAEwAA&#10;AAAAAAAAAAAAAAAAAAAAW0NvbnRlbnRfVHlwZXNdLnhtbFBLAQItABQABgAIAAAAIQA4/SH/1gAA&#10;AJQBAAALAAAAAAAAAAAAAAAAAC8BAABfcmVscy8ucmVsc1BLAQItABQABgAIAAAAIQBSsedumwEA&#10;AAQDAAAOAAAAAAAAAAAAAAAAAC4CAABkcnMvZTJvRG9jLnhtbFBLAQItABQABgAIAAAAIQANMTUF&#10;3gAAAAoBAAAPAAAAAAAAAAAAAAAAAPUDAABkcnMvZG93bnJldi54bWxQSwUGAAAAAAQABADzAAAA&#10;AAUAAAAA&#10;" filled="f" stroked="f">
                <v:textbox>
                  <w:txbxContent>
                    <w:p w14:paraId="10494351" w14:textId="77777777" w:rsidR="004514F8" w:rsidRPr="00823446" w:rsidRDefault="004514F8" w:rsidP="007A6426">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Biosynthesis of unsaturated fatty acids</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704320" behindDoc="0" locked="0" layoutInCell="1" allowOverlap="1" wp14:anchorId="5B14D4CC" wp14:editId="4934872D">
                <wp:simplePos x="0" y="0"/>
                <wp:positionH relativeFrom="column">
                  <wp:posOffset>896587</wp:posOffset>
                </wp:positionH>
                <wp:positionV relativeFrom="paragraph">
                  <wp:posOffset>1139396</wp:posOffset>
                </wp:positionV>
                <wp:extent cx="1790700" cy="225631"/>
                <wp:effectExtent l="0" t="0" r="0" b="0"/>
                <wp:wrapNone/>
                <wp:docPr id="20" name="직사각형 28"/>
                <wp:cNvGraphicFramePr/>
                <a:graphic xmlns:a="http://schemas.openxmlformats.org/drawingml/2006/main">
                  <a:graphicData uri="http://schemas.microsoft.com/office/word/2010/wordprocessingShape">
                    <wps:wsp>
                      <wps:cNvSpPr/>
                      <wps:spPr>
                        <a:xfrm>
                          <a:off x="0" y="0"/>
                          <a:ext cx="1790700" cy="225631"/>
                        </a:xfrm>
                        <a:prstGeom prst="rect">
                          <a:avLst/>
                        </a:prstGeom>
                        <a:noFill/>
                      </wps:spPr>
                      <wps:txbx>
                        <w:txbxContent>
                          <w:p w14:paraId="7FF8A875" w14:textId="77777777" w:rsidR="004514F8" w:rsidRPr="00823446" w:rsidRDefault="004514F8" w:rsidP="008170B2">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Ether lipid metabolism</w:t>
                            </w:r>
                          </w:p>
                        </w:txbxContent>
                      </wps:txbx>
                      <wps:bodyPr wrap="none">
                        <a:noAutofit/>
                      </wps:bodyPr>
                    </wps:wsp>
                  </a:graphicData>
                </a:graphic>
                <wp14:sizeRelV relativeFrom="margin">
                  <wp14:pctHeight>0</wp14:pctHeight>
                </wp14:sizeRelV>
              </wp:anchor>
            </w:drawing>
          </mc:Choice>
          <mc:Fallback>
            <w:pict>
              <v:rect w14:anchorId="5B14D4CC" id="_x0000_s1032" style="position:absolute;left:0;text-align:left;margin-left:70.6pt;margin-top:89.7pt;width:141pt;height:17.75pt;z-index:25170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AxmwEAAAQDAAAOAAAAZHJzL2Uyb0RvYy54bWysUktOBCEQ3Zt4B8Le6Z42jtqZHmNidGPU&#10;RD0AQ8M0SUMRwOmepd7BxBu4ceG5jN7BgvlodGfcFFRRPN57xfio1y2ZC+cVmIoOBzklwnColZlV&#10;9PbmdOeAEh+YqVkLRlR0ITw9mmxvjTtbigIaaGvhCIIYX3a2ok0ItswyzxuhmR+AFQYPJTjNAqZu&#10;ltWOdYiu26zI81HWgautAy68x+rJ8pBOEr6UgodLKb0IpK0ocgspuhSnMWaTMStnjtlG8RUN9gcW&#10;mimDj26gTlhg5M6pX1BacQceZBhw0BlIqbhIGlDNMP+h5rphViQtaI63G5v8/8Hyi/mVI6quaIH2&#10;GKZxRu/P9+8PL2+v9x9Pj6Q4iB511pfYem2v3CrzuI2Ce+l0XFEK6ZOvi42vog+EY3G4f5jv54jP&#10;8awo9ka7wwiafd22zoczAZrETUUdzi3ZyebnPixb1y3xMQOnqm1jPRJbUom70E/7JGa0Jj2FeoEC&#10;O5xwRQ1+wQRr4PgugFQJOl5ctq3w0OpEbvUt4iy/56nr6/NOPgEAAP//AwBQSwMEFAAGAAgAAAAh&#10;ABS3GSDgAAAACwEAAA8AAABkcnMvZG93bnJldi54bWxMj81OwzAQhO9IvIO1SNyokzT8NMSpAAkJ&#10;cakILVzd2CQR9tqynTZ9e5YT3HZ2R7Pf1OvZGnbQIY4OBeSLDJjGzqkRewHb9+erO2AxSVTSONQC&#10;TjrCujk/q2Wl3BHf9KFNPaMQjJUUMKTkK85jN2gr48J5jXT7csHKRDL0XAV5pHBreJFlN9zKEenD&#10;IL1+GnT33U5WwLR8nc2ufVR+k718WhuuP07SC3F5MT/cA0t6Tn9m+MUndGiIae8mVJEZ0mVekJWG&#10;21UJjBxlsaTNXkCRlyvgTc3/d2h+AAAA//8DAFBLAQItABQABgAIAAAAIQC2gziS/gAAAOEBAAAT&#10;AAAAAAAAAAAAAAAAAAAAAABbQ29udGVudF9UeXBlc10ueG1sUEsBAi0AFAAGAAgAAAAhADj9If/W&#10;AAAAlAEAAAsAAAAAAAAAAAAAAAAALwEAAF9yZWxzLy5yZWxzUEsBAi0AFAAGAAgAAAAhAMyCgDGb&#10;AQAABAMAAA4AAAAAAAAAAAAAAAAALgIAAGRycy9lMm9Eb2MueG1sUEsBAi0AFAAGAAgAAAAhABS3&#10;GSDgAAAACwEAAA8AAAAAAAAAAAAAAAAA9QMAAGRycy9kb3ducmV2LnhtbFBLBQYAAAAABAAEAPMA&#10;AAACBQAAAAA=&#10;" filled="f" stroked="f">
                <v:textbox>
                  <w:txbxContent>
                    <w:p w14:paraId="7FF8A875" w14:textId="77777777" w:rsidR="004514F8" w:rsidRPr="00823446" w:rsidRDefault="004514F8" w:rsidP="008170B2">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Ether lipid metabolism</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702272" behindDoc="0" locked="0" layoutInCell="1" allowOverlap="1" wp14:anchorId="7F32A6DB" wp14:editId="553813C5">
                <wp:simplePos x="0" y="0"/>
                <wp:positionH relativeFrom="column">
                  <wp:posOffset>3283527</wp:posOffset>
                </wp:positionH>
                <wp:positionV relativeFrom="paragraph">
                  <wp:posOffset>2690989</wp:posOffset>
                </wp:positionV>
                <wp:extent cx="2861953" cy="307777"/>
                <wp:effectExtent l="0" t="0" r="0" b="0"/>
                <wp:wrapNone/>
                <wp:docPr id="19" name="직사각형 7"/>
                <wp:cNvGraphicFramePr/>
                <a:graphic xmlns:a="http://schemas.openxmlformats.org/drawingml/2006/main">
                  <a:graphicData uri="http://schemas.microsoft.com/office/word/2010/wordprocessingShape">
                    <wps:wsp>
                      <wps:cNvSpPr/>
                      <wps:spPr>
                        <a:xfrm>
                          <a:off x="0" y="0"/>
                          <a:ext cx="2861953" cy="307777"/>
                        </a:xfrm>
                        <a:prstGeom prst="rect">
                          <a:avLst/>
                        </a:prstGeom>
                      </wps:spPr>
                      <wps:txbx>
                        <w:txbxContent>
                          <w:p w14:paraId="6303E976" w14:textId="48F221B6" w:rsidR="004514F8" w:rsidRPr="003E5983" w:rsidRDefault="004514F8" w:rsidP="008170B2">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3E5983">
                              <w:rPr>
                                <w:rFonts w:ascii="Times New Roman" w:eastAsiaTheme="minorEastAsia" w:hAnsi="Times New Roman" w:cs="Times New Roman"/>
                                <w:color w:val="000000" w:themeColor="text1"/>
                                <w:kern w:val="24"/>
                                <w:sz w:val="20"/>
                                <w:szCs w:val="28"/>
                              </w:rPr>
                              <w:t>Phenylalanine, tyrosine</w:t>
                            </w:r>
                            <w:r>
                              <w:rPr>
                                <w:rFonts w:ascii="Times New Roman" w:eastAsiaTheme="minorEastAsia" w:hAnsi="Times New Roman" w:cs="Times New Roman"/>
                                <w:color w:val="000000" w:themeColor="text1"/>
                                <w:kern w:val="24"/>
                                <w:sz w:val="20"/>
                                <w:szCs w:val="28"/>
                              </w:rPr>
                              <w:t>,</w:t>
                            </w:r>
                            <w:r w:rsidRPr="003E5983">
                              <w:rPr>
                                <w:rFonts w:ascii="Times New Roman" w:eastAsiaTheme="minorEastAsia" w:hAnsi="Times New Roman" w:cs="Times New Roman"/>
                                <w:color w:val="000000" w:themeColor="text1"/>
                                <w:kern w:val="24"/>
                                <w:sz w:val="20"/>
                                <w:szCs w:val="28"/>
                              </w:rPr>
                              <w:t xml:space="preserve"> and</w:t>
                            </w:r>
                            <w:r w:rsidRPr="003E5983">
                              <w:rPr>
                                <w:rFonts w:ascii="Times New Roman" w:eastAsiaTheme="minorEastAsia" w:hAnsi="Times New Roman" w:cs="Times New Roman" w:hint="eastAsia"/>
                                <w:color w:val="000000" w:themeColor="text1"/>
                                <w:kern w:val="24"/>
                                <w:sz w:val="20"/>
                                <w:szCs w:val="28"/>
                              </w:rPr>
                              <w:t xml:space="preserve"> </w:t>
                            </w:r>
                            <w:r w:rsidRPr="003E5983">
                              <w:rPr>
                                <w:rFonts w:ascii="Times New Roman" w:eastAsiaTheme="minorEastAsia" w:hAnsi="Times New Roman" w:cs="Times New Roman"/>
                                <w:color w:val="000000" w:themeColor="text1"/>
                                <w:kern w:val="24"/>
                                <w:sz w:val="20"/>
                                <w:szCs w:val="28"/>
                              </w:rPr>
                              <w:t>tryptophan biosynthesis</w:t>
                            </w:r>
                          </w:p>
                        </w:txbxContent>
                      </wps:txbx>
                      <wps:bodyPr wrap="square">
                        <a:spAutoFit/>
                      </wps:bodyPr>
                    </wps:wsp>
                  </a:graphicData>
                </a:graphic>
                <wp14:sizeRelH relativeFrom="margin">
                  <wp14:pctWidth>0</wp14:pctWidth>
                </wp14:sizeRelH>
              </wp:anchor>
            </w:drawing>
          </mc:Choice>
          <mc:Fallback>
            <w:pict>
              <v:rect w14:anchorId="7F32A6DB" id="_x0000_s1033" style="position:absolute;left:0;text-align:left;margin-left:258.55pt;margin-top:211.9pt;width:225.35pt;height:24.2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0TwmgEAAPoCAAAOAAAAZHJzL2Uyb0RvYy54bWysUs1OGzEQvlfiHSzfyW6C+FtlgyohuCCK&#10;RPsAjtfOWlr/dMbJbo70HSr1Dbhw4LkQvEPHTggIblX3MDvjmfk83zeeng22YysFaLyr+XhUcqac&#10;9I1xi5r/+H6xf8IZRuEa0Xmnar5WyM9me1+mfajUxLe+axQwAnFY9aHmbYyhKgqUrbICRz4oR0nt&#10;wYpIISyKBkRP6LYrJmV5VPQemgBeKkQ6Pd8k+Szja61k/KY1qsi6mtNsMVvIdp5sMZuKagEitEZu&#10;xxD/MIUVxtGlO6hzEQVbgvkEZY0Ej17HkfS28FobqTIHYjMuP7C5bUVQmQuJg2EnE/4/WHm9ugFm&#10;GtrdKWdOWNrR8/3d86+Hp8e7lz+/2XGSqA9YUeVtuIFthOQmvoMGm/7EhA1Z1vVOVjVEJulwcnI0&#10;Pj084ExS7qA8pi+BFm/dATBeKm9ZcmoOtLasplhdYdyUvpZQX5pmc3/y4jAfMoHdpHPfrIlUT1ut&#10;Of5cCkgiCur5uoz+wmTE1Lop3CKSwHmm7WNIG3wf56q3Jzv7CwAA//8DAFBLAwQUAAYACAAAACEA&#10;R/OnDeEAAAALAQAADwAAAGRycy9kb3ducmV2LnhtbEyPQU+DQBCF7yb+h82YeDF2gVZokaUxVZPa&#10;m7Q/YIERsOwsYbct/nunJ73NzHt5871sPZlenHF0nSUF4SwAgVTZuqNGwWH//rgE4bymWveWUMEP&#10;OljntzeZTmt7oU88F74RHEIu1Qpa74dUSle1aLSb2QGJtS87Gu15HRtZj/rC4aaXURDE0uiO+EOr&#10;B9y0WB2Lk1HwsVvsDput/D6uuteHbVIEsozflLq/m16eQXic/J8ZrviMDjkzlfZEtRO9gqcwCdmq&#10;YBHNuQM7VnHCQ8mXJJqDzDP5v0P+CwAA//8DAFBLAQItABQABgAIAAAAIQC2gziS/gAAAOEBAAAT&#10;AAAAAAAAAAAAAAAAAAAAAABbQ29udGVudF9UeXBlc10ueG1sUEsBAi0AFAAGAAgAAAAhADj9If/W&#10;AAAAlAEAAAsAAAAAAAAAAAAAAAAALwEAAF9yZWxzLy5yZWxzUEsBAi0AFAAGAAgAAAAhACuLRPCa&#10;AQAA+gIAAA4AAAAAAAAAAAAAAAAALgIAAGRycy9lMm9Eb2MueG1sUEsBAi0AFAAGAAgAAAAhAEfz&#10;pw3hAAAACwEAAA8AAAAAAAAAAAAAAAAA9AMAAGRycy9kb3ducmV2LnhtbFBLBQYAAAAABAAEAPMA&#10;AAACBQAAAAA=&#10;" filled="f" stroked="f">
                <v:textbox style="mso-fit-shape-to-text:t">
                  <w:txbxContent>
                    <w:p w14:paraId="6303E976" w14:textId="48F221B6" w:rsidR="004514F8" w:rsidRPr="003E5983" w:rsidRDefault="004514F8" w:rsidP="008170B2">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3E5983">
                        <w:rPr>
                          <w:rFonts w:ascii="Times New Roman" w:eastAsiaTheme="minorEastAsia" w:hAnsi="Times New Roman" w:cs="Times New Roman"/>
                          <w:color w:val="000000" w:themeColor="text1"/>
                          <w:kern w:val="24"/>
                          <w:sz w:val="20"/>
                          <w:szCs w:val="28"/>
                        </w:rPr>
                        <w:t>Phenylalanine, tyrosine</w:t>
                      </w:r>
                      <w:r>
                        <w:rPr>
                          <w:rFonts w:ascii="Times New Roman" w:eastAsiaTheme="minorEastAsia" w:hAnsi="Times New Roman" w:cs="Times New Roman"/>
                          <w:color w:val="000000" w:themeColor="text1"/>
                          <w:kern w:val="24"/>
                          <w:sz w:val="20"/>
                          <w:szCs w:val="28"/>
                        </w:rPr>
                        <w:t>,</w:t>
                      </w:r>
                      <w:r w:rsidRPr="003E5983">
                        <w:rPr>
                          <w:rFonts w:ascii="Times New Roman" w:eastAsiaTheme="minorEastAsia" w:hAnsi="Times New Roman" w:cs="Times New Roman"/>
                          <w:color w:val="000000" w:themeColor="text1"/>
                          <w:kern w:val="24"/>
                          <w:sz w:val="20"/>
                          <w:szCs w:val="28"/>
                        </w:rPr>
                        <w:t xml:space="preserve"> and</w:t>
                      </w:r>
                      <w:r w:rsidRPr="003E5983">
                        <w:rPr>
                          <w:rFonts w:ascii="Times New Roman" w:eastAsiaTheme="minorEastAsia" w:hAnsi="Times New Roman" w:cs="Times New Roman" w:hint="eastAsia"/>
                          <w:color w:val="000000" w:themeColor="text1"/>
                          <w:kern w:val="24"/>
                          <w:sz w:val="20"/>
                          <w:szCs w:val="28"/>
                        </w:rPr>
                        <w:t xml:space="preserve"> </w:t>
                      </w:r>
                      <w:r w:rsidRPr="003E5983">
                        <w:rPr>
                          <w:rFonts w:ascii="Times New Roman" w:eastAsiaTheme="minorEastAsia" w:hAnsi="Times New Roman" w:cs="Times New Roman"/>
                          <w:color w:val="000000" w:themeColor="text1"/>
                          <w:kern w:val="24"/>
                          <w:sz w:val="20"/>
                          <w:szCs w:val="28"/>
                        </w:rPr>
                        <w:t>tryptophan biosynthesis</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700224" behindDoc="0" locked="0" layoutInCell="1" allowOverlap="1" wp14:anchorId="635B6247" wp14:editId="43D62558">
                <wp:simplePos x="0" y="0"/>
                <wp:positionH relativeFrom="column">
                  <wp:posOffset>3283527</wp:posOffset>
                </wp:positionH>
                <wp:positionV relativeFrom="paragraph">
                  <wp:posOffset>1917230</wp:posOffset>
                </wp:positionV>
                <wp:extent cx="1872761" cy="307777"/>
                <wp:effectExtent l="0" t="0" r="0" b="0"/>
                <wp:wrapNone/>
                <wp:docPr id="18" name="직사각형 7"/>
                <wp:cNvGraphicFramePr/>
                <a:graphic xmlns:a="http://schemas.openxmlformats.org/drawingml/2006/main">
                  <a:graphicData uri="http://schemas.microsoft.com/office/word/2010/wordprocessingShape">
                    <wps:wsp>
                      <wps:cNvSpPr/>
                      <wps:spPr>
                        <a:xfrm>
                          <a:off x="0" y="0"/>
                          <a:ext cx="1872761" cy="307777"/>
                        </a:xfrm>
                        <a:prstGeom prst="rect">
                          <a:avLst/>
                        </a:prstGeom>
                      </wps:spPr>
                      <wps:txbx>
                        <w:txbxContent>
                          <w:p w14:paraId="7AB93A02" w14:textId="77777777" w:rsidR="004514F8" w:rsidRPr="00823446" w:rsidRDefault="004514F8" w:rsidP="008170B2">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823446">
                              <w:rPr>
                                <w:rFonts w:ascii="Times New Roman" w:eastAsiaTheme="minorEastAsia" w:hAnsi="Times New Roman" w:cs="Times New Roman"/>
                                <w:noProof/>
                                <w:color w:val="000000" w:themeColor="text1"/>
                                <w:kern w:val="24"/>
                                <w:sz w:val="20"/>
                                <w:szCs w:val="28"/>
                              </w:rPr>
                              <w:t>Linoleic acid metabolism</w:t>
                            </w:r>
                          </w:p>
                        </w:txbxContent>
                      </wps:txbx>
                      <wps:bodyPr wrap="square">
                        <a:spAutoFit/>
                      </wps:bodyPr>
                    </wps:wsp>
                  </a:graphicData>
                </a:graphic>
                <wp14:sizeRelH relativeFrom="margin">
                  <wp14:pctWidth>0</wp14:pctWidth>
                </wp14:sizeRelH>
              </wp:anchor>
            </w:drawing>
          </mc:Choice>
          <mc:Fallback>
            <w:pict>
              <v:rect w14:anchorId="635B6247" id="_x0000_s1034" style="position:absolute;left:0;text-align:left;margin-left:258.55pt;margin-top:150.95pt;width:147.45pt;height:24.2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kbmwEAAPoCAAAOAAAAZHJzL2Uyb0RvYy54bWysUs1OGzEQviPxDpbvZDepRKJVNggJ0QsC&#10;JOABHK+dtbT+YcbJbo7wDpX6Br30wHMheIeOnRCq9lZ1D7MznpnP833j+dlgO7ZRgMa7mo9HJWfK&#10;Sd8Yt6r5w/3lyYwzjMI1ovNO1XyrkJ8tjo/mfajUxLe+axQwAnFY9aHmbYyhKgqUrbICRz4oR0nt&#10;wYpIIayKBkRP6LYrJmV5WvQemgBeKkQ6vdgl+SLja61kvNEaVWRdzWm2mC1ku0y2WMxFtQIRWiP3&#10;Y4h/mMIK4+jSA9SFiIKtwfwFZY0Ej17HkfS28FobqTIHYjMu/2Bz14qgMhcSB8NBJvx/sPJ6cwvM&#10;NLQ72pQTlnb09uPp7fnn68vT+/dvbJok6gNWVHkXbmEfIbmJ76DBpj8xYUOWdXuQVQ2RSTocz6aT&#10;6emYM0m5L+WUvgRafHYHwPhVecuSU3OgtWU1xeYK4670o4T60jS7+5MXh+WQCcw+Jl36Zkuketpq&#10;zfFxLSCJKKjnfB39pcmIqXVXuEckgfNM+8eQNvh7nKs+n+ziFwAAAP//AwBQSwMEFAAGAAgAAAAh&#10;ANYt9qngAAAACwEAAA8AAABkcnMvZG93bnJldi54bWxMj8tOwzAQRfdI/IM1SGwQtVP6DHEqVEAq&#10;3RH6AU48JKHxOIrdNvw9wwqWM3N059xsM7pOnHEIrScNyUSBQKq8banWcPh4vV+BCNGQNZ0n1PCN&#10;ATb59VVmUusv9I7nItaCQyikRkMTY59KGaoGnQkT3yPx7dMPzkQeh1rawVw43HVyqtRCOtMSf2hM&#10;j9sGq2Nxchre9rP9YbuTX8d1+3y3WxZKlosXrW9vxqdHEBHH+AfDrz6rQ85OpT+RDaLTME+WCaMa&#10;HlSyBsHEKplyu5I3czUDmWfyf4f8BwAA//8DAFBLAQItABQABgAIAAAAIQC2gziS/gAAAOEBAAAT&#10;AAAAAAAAAAAAAAAAAAAAAABbQ29udGVudF9UeXBlc10ueG1sUEsBAi0AFAAGAAgAAAAhADj9If/W&#10;AAAAlAEAAAsAAAAAAAAAAAAAAAAALwEAAF9yZWxzLy5yZWxzUEsBAi0AFAAGAAgAAAAhAEgsWRub&#10;AQAA+gIAAA4AAAAAAAAAAAAAAAAALgIAAGRycy9lMm9Eb2MueG1sUEsBAi0AFAAGAAgAAAAhANYt&#10;9qngAAAACwEAAA8AAAAAAAAAAAAAAAAA9QMAAGRycy9kb3ducmV2LnhtbFBLBQYAAAAABAAEAPMA&#10;AAACBQAAAAA=&#10;" filled="f" stroked="f">
                <v:textbox style="mso-fit-shape-to-text:t">
                  <w:txbxContent>
                    <w:p w14:paraId="7AB93A02" w14:textId="77777777" w:rsidR="004514F8" w:rsidRPr="00823446" w:rsidRDefault="004514F8" w:rsidP="008170B2">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823446">
                        <w:rPr>
                          <w:rFonts w:ascii="Times New Roman" w:eastAsiaTheme="minorEastAsia" w:hAnsi="Times New Roman" w:cs="Times New Roman"/>
                          <w:noProof/>
                          <w:color w:val="000000" w:themeColor="text1"/>
                          <w:kern w:val="24"/>
                          <w:sz w:val="20"/>
                          <w:szCs w:val="28"/>
                        </w:rPr>
                        <w:t>Linoleic acid metabolism</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698176" behindDoc="0" locked="0" layoutInCell="1" allowOverlap="1" wp14:anchorId="09637BDC" wp14:editId="4893670F">
                <wp:simplePos x="0" y="0"/>
                <wp:positionH relativeFrom="column">
                  <wp:posOffset>1483880</wp:posOffset>
                </wp:positionH>
                <wp:positionV relativeFrom="paragraph">
                  <wp:posOffset>1271147</wp:posOffset>
                </wp:positionV>
                <wp:extent cx="1715984" cy="243444"/>
                <wp:effectExtent l="0" t="0" r="0" b="0"/>
                <wp:wrapNone/>
                <wp:docPr id="17" name="직사각형 28"/>
                <wp:cNvGraphicFramePr/>
                <a:graphic xmlns:a="http://schemas.openxmlformats.org/drawingml/2006/main">
                  <a:graphicData uri="http://schemas.microsoft.com/office/word/2010/wordprocessingShape">
                    <wps:wsp>
                      <wps:cNvSpPr/>
                      <wps:spPr>
                        <a:xfrm>
                          <a:off x="0" y="0"/>
                          <a:ext cx="1715984" cy="243444"/>
                        </a:xfrm>
                        <a:prstGeom prst="rect">
                          <a:avLst/>
                        </a:prstGeom>
                        <a:noFill/>
                      </wps:spPr>
                      <wps:txbx>
                        <w:txbxContent>
                          <w:p w14:paraId="49CCDF5D" w14:textId="77777777" w:rsidR="004514F8" w:rsidRPr="00823446" w:rsidRDefault="004514F8" w:rsidP="008170B2">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Arachidonic acid metabolism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9637BDC" id="_x0000_s1035" style="position:absolute;left:0;text-align:left;margin-left:116.85pt;margin-top:100.1pt;width:135.1pt;height:19.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xA1owEAAAYDAAAOAAAAZHJzL2Uyb0RvYy54bWysUsFOGzEQvSP1Hyzfm03SbQmrbFAlRC9V&#10;i0T5AMdrZy2tPe7YyW6O9B8q9Q+4cOC7KvgHxk4IqL0hLmPPePz83hvPTwfbsY3CYMDVfDIac6ac&#10;hMa4Vc2vfpy/n3EWonCN6MCpmm9V4KeLd0fz3ldqCi10jUJGIC5Uva95G6OviiLIVlkRRuCVo0MN&#10;aEWkFFdFg6IndNsV0/H4U9EDNh5BqhCoerY75IuMr7WS8bvWQUXW1Zy4xRwxx2WKxWIuqhUK3xq5&#10;pyFewcIK4+jRA9SZiIKt0fwHZY1ECKDjSIItQGsjVdZAaibjf9RctsKrrIXMCf5gU3g7WPltc4HM&#10;NDS7Y86csDSj+5vr+1+3f++uH/78ZtNZ8qj3oaLWS3+B+yzQNgkeNNq0khQ2ZF+3B1/VEJmk4uR4&#10;8vFkVnIm6WxafijLMoEWz7c9hvhFgWVpU3OkuWU7xeZriLvWp5b0mINz03WpnojtqKRdHJZDFnPy&#10;RHoJzZYE9jThmoefa4HJ0ITweR1Bmwyeru4a94hkdqa3/xhpmi/z3PX8fRePAAAA//8DAFBLAwQU&#10;AAYACAAAACEAyBrnuuEAAAALAQAADwAAAGRycy9kb3ducmV2LnhtbEyPwUrDQBCG74LvsIzgReyu&#10;CdUasylSEIsUiqn2vE3GJJidTbPbJL6905PeZvg//vkmXU62FQP2vnGk4W6mQCAVrmyo0vCxe7ld&#10;gPDBUGlaR6jhBz0ss8uL1CSlG+kdhzxUgkvIJ0ZDHUKXSOmLGq3xM9chcfblemsCr30ly96MXG5b&#10;GSl1L61piC/UpsNVjcV3frIaxmI77HebV7m92a8dHdfHVf75pvX11fT8BCLgFP5gOOuzOmTsdHAn&#10;Kr1oNURx/MAoD0pFIJiYq/gRxOEcLeYgs1T+/yH7BQAA//8DAFBLAQItABQABgAIAAAAIQC2gziS&#10;/gAAAOEBAAATAAAAAAAAAAAAAAAAAAAAAABbQ29udGVudF9UeXBlc10ueG1sUEsBAi0AFAAGAAgA&#10;AAAhADj9If/WAAAAlAEAAAsAAAAAAAAAAAAAAAAALwEAAF9yZWxzLy5yZWxzUEsBAi0AFAAGAAgA&#10;AAAhAHvbEDWjAQAABgMAAA4AAAAAAAAAAAAAAAAALgIAAGRycy9lMm9Eb2MueG1sUEsBAi0AFAAG&#10;AAgAAAAhAMga57rhAAAACwEAAA8AAAAAAAAAAAAAAAAA/QMAAGRycy9kb3ducmV2LnhtbFBLBQYA&#10;AAAABAAEAPMAAAALBQAAAAA=&#10;" filled="f" stroked="f">
                <v:textbox>
                  <w:txbxContent>
                    <w:p w14:paraId="49CCDF5D" w14:textId="77777777" w:rsidR="004514F8" w:rsidRPr="00823446" w:rsidRDefault="004514F8" w:rsidP="008170B2">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Arachidonic acid metabolism</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694080" behindDoc="0" locked="0" layoutInCell="1" allowOverlap="1" wp14:anchorId="59E596DF" wp14:editId="57D9BC7B">
                <wp:simplePos x="0" y="0"/>
                <wp:positionH relativeFrom="column">
                  <wp:posOffset>1525014</wp:posOffset>
                </wp:positionH>
                <wp:positionV relativeFrom="paragraph">
                  <wp:posOffset>455864</wp:posOffset>
                </wp:positionV>
                <wp:extent cx="1442851" cy="307340"/>
                <wp:effectExtent l="0" t="0" r="0" b="0"/>
                <wp:wrapNone/>
                <wp:docPr id="15" name="직사각형 7"/>
                <wp:cNvGraphicFramePr/>
                <a:graphic xmlns:a="http://schemas.openxmlformats.org/drawingml/2006/main">
                  <a:graphicData uri="http://schemas.microsoft.com/office/word/2010/wordprocessingShape">
                    <wps:wsp>
                      <wps:cNvSpPr/>
                      <wps:spPr>
                        <a:xfrm>
                          <a:off x="0" y="0"/>
                          <a:ext cx="1442851" cy="307340"/>
                        </a:xfrm>
                        <a:prstGeom prst="rect">
                          <a:avLst/>
                        </a:prstGeom>
                        <a:noFill/>
                      </wps:spPr>
                      <wps:txbx>
                        <w:txbxContent>
                          <w:p w14:paraId="0017549B" w14:textId="77777777" w:rsidR="004514F8" w:rsidRPr="003E5983" w:rsidRDefault="004514F8" w:rsidP="008170B2">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T</w:t>
                            </w:r>
                            <w:r w:rsidRPr="003E5983">
                              <w:rPr>
                                <w:rFonts w:ascii="Times New Roman" w:eastAsiaTheme="minorEastAsia" w:hAnsi="Times New Roman" w:cs="Times New Roman"/>
                                <w:color w:val="000000" w:themeColor="text1"/>
                                <w:kern w:val="24"/>
                                <w:sz w:val="20"/>
                                <w:szCs w:val="28"/>
                              </w:rPr>
                              <w:t xml:space="preserve">ryptophan </w:t>
                            </w:r>
                            <w:r>
                              <w:rPr>
                                <w:rFonts w:ascii="Times New Roman" w:eastAsiaTheme="minorEastAsia" w:hAnsi="Times New Roman" w:cs="Times New Roman"/>
                                <w:color w:val="000000" w:themeColor="text1"/>
                                <w:kern w:val="24"/>
                                <w:sz w:val="20"/>
                                <w:szCs w:val="28"/>
                              </w:rPr>
                              <w:t>metabolism</w:t>
                            </w:r>
                          </w:p>
                        </w:txbxContent>
                      </wps:txbx>
                      <wps:bodyPr wrap="square">
                        <a:spAutoFit/>
                      </wps:bodyPr>
                    </wps:wsp>
                  </a:graphicData>
                </a:graphic>
                <wp14:sizeRelH relativeFrom="margin">
                  <wp14:pctWidth>0</wp14:pctWidth>
                </wp14:sizeRelH>
              </wp:anchor>
            </w:drawing>
          </mc:Choice>
          <mc:Fallback>
            <w:pict>
              <v:rect w14:anchorId="59E596DF" id="_x0000_s1036" style="position:absolute;left:0;text-align:left;margin-left:120.1pt;margin-top:35.9pt;width:113.6pt;height:24.2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5eGoQEAAAYDAAAOAAAAZHJzL2Uyb0RvYy54bWysUs1OGzEQvlfqO1i+N7sJoaBVNqgSopcK&#10;kGgfwPHaWUvrn8442c0R3gGpb9BLD32uCt6hYyckCG6Iy9jz42/m+8azs8F2bK0AjXc1H49KzpST&#10;vjFuWfMf3y8+nXKGUbhGdN6pmm8U8rP5xw+zPlRq4lvfNQoYgTis+lDzNsZQFQXKVlmBIx+Uo6T2&#10;YEUkF5ZFA6IndNsVk7L8XPQemgBeKkSKnm+TfJ7xtVYyXmmNKrKu5jRbzBayXSRbzGeiWoIIrZG7&#10;McQbprDCOGq6hzoXUbAVmFdQ1kjw6HUcSW8Lr7WRKnMgNuPyBZubVgSVuZA4GPYy4fvBysv1NTDT&#10;0O6OOXPC0o4eft8+3P359/f28dc9O0kS9QErqrwJ17DzkK6J76DBppOYsCHLutnLqobIJAXH0+nk&#10;9HjMmaTcUXlyNM26F4fXATB+Vd6ydKk50NqymmL9DSN1pNKnktTM+QvTdSmeBtuOkm5xWAxbLrlB&#10;Ci18syGCPW245vhzJSAJKujRl1UkmIx+KNxBkti56e5jpG0+93PV4fvO/wMAAP//AwBQSwMEFAAG&#10;AAgAAAAhAFbOM1jfAAAACgEAAA8AAABkcnMvZG93bnJldi54bWxMj9FOg0AQRd9N/IfNmPhi7FJC&#10;wFKWxlRNat/EfsDCjoBlZwm7bfHvHZ/s4+Se3Dm32Mx2EGecfO9IwXIRgUBqnOmpVXD4fHt8AuGD&#10;JqMHR6jgBz1sytubQufGXegDz1VoBZeQz7WCLoQxl9I3HVrtF25E4uzLTVYHPqdWmklfuNwOMo6i&#10;VFrdE3/o9IjbDptjdbIK3vfJ/rDdye/jqn952GVVJOv0Van7u/l5DSLgHP5h+NNndSjZqXYnMl4M&#10;CuIkihlVkC15AgNJmiUgaiZjTmRZyOsJ5S8AAAD//wMAUEsBAi0AFAAGAAgAAAAhALaDOJL+AAAA&#10;4QEAABMAAAAAAAAAAAAAAAAAAAAAAFtDb250ZW50X1R5cGVzXS54bWxQSwECLQAUAAYACAAAACEA&#10;OP0h/9YAAACUAQAACwAAAAAAAAAAAAAAAAAvAQAAX3JlbHMvLnJlbHNQSwECLQAUAAYACAAAACEA&#10;m0OXhqEBAAAGAwAADgAAAAAAAAAAAAAAAAAuAgAAZHJzL2Uyb0RvYy54bWxQSwECLQAUAAYACAAA&#10;ACEAVs4zWN8AAAAKAQAADwAAAAAAAAAAAAAAAAD7AwAAZHJzL2Rvd25yZXYueG1sUEsFBgAAAAAE&#10;AAQA8wAAAAcFAAAAAA==&#10;" filled="f" stroked="f">
                <v:textbox style="mso-fit-shape-to-text:t">
                  <w:txbxContent>
                    <w:p w14:paraId="0017549B" w14:textId="77777777" w:rsidR="004514F8" w:rsidRPr="003E5983" w:rsidRDefault="004514F8" w:rsidP="008170B2">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T</w:t>
                      </w:r>
                      <w:r w:rsidRPr="003E5983">
                        <w:rPr>
                          <w:rFonts w:ascii="Times New Roman" w:eastAsiaTheme="minorEastAsia" w:hAnsi="Times New Roman" w:cs="Times New Roman"/>
                          <w:color w:val="000000" w:themeColor="text1"/>
                          <w:kern w:val="24"/>
                          <w:sz w:val="20"/>
                          <w:szCs w:val="28"/>
                        </w:rPr>
                        <w:t xml:space="preserve">ryptophan </w:t>
                      </w:r>
                      <w:r>
                        <w:rPr>
                          <w:rFonts w:ascii="Times New Roman" w:eastAsiaTheme="minorEastAsia" w:hAnsi="Times New Roman" w:cs="Times New Roman"/>
                          <w:color w:val="000000" w:themeColor="text1"/>
                          <w:kern w:val="24"/>
                          <w:sz w:val="20"/>
                          <w:szCs w:val="28"/>
                        </w:rPr>
                        <w:t>metabolism</w:t>
                      </w:r>
                    </w:p>
                  </w:txbxContent>
                </v:textbox>
              </v:rect>
            </w:pict>
          </mc:Fallback>
        </mc:AlternateContent>
      </w:r>
      <w:r w:rsidR="008170B2" w:rsidRPr="00ED4366">
        <w:rPr>
          <w:rFonts w:ascii="Times New Roman" w:hAnsi="Times New Roman" w:cs="Times New Roman"/>
          <w:noProof/>
          <w:sz w:val="22"/>
          <w:shd w:val="clear" w:color="auto" w:fill="FFFFFF"/>
          <w:lang w:val="en-IN" w:eastAsia="en-IN"/>
        </w:rPr>
        <mc:AlternateContent>
          <mc:Choice Requires="wps">
            <w:drawing>
              <wp:anchor distT="0" distB="0" distL="114300" distR="114300" simplePos="0" relativeHeight="251696128" behindDoc="0" locked="0" layoutInCell="1" allowOverlap="1" wp14:anchorId="5720A1DC" wp14:editId="19EE5356">
                <wp:simplePos x="0" y="0"/>
                <wp:positionH relativeFrom="margin">
                  <wp:posOffset>1947554</wp:posOffset>
                </wp:positionH>
                <wp:positionV relativeFrom="paragraph">
                  <wp:posOffset>646570</wp:posOffset>
                </wp:positionV>
                <wp:extent cx="1993900" cy="255270"/>
                <wp:effectExtent l="0" t="0" r="0" b="0"/>
                <wp:wrapNone/>
                <wp:docPr id="16" name="직사각형 5"/>
                <wp:cNvGraphicFramePr/>
                <a:graphic xmlns:a="http://schemas.openxmlformats.org/drawingml/2006/main">
                  <a:graphicData uri="http://schemas.microsoft.com/office/word/2010/wordprocessingShape">
                    <wps:wsp>
                      <wps:cNvSpPr/>
                      <wps:spPr>
                        <a:xfrm>
                          <a:off x="0" y="0"/>
                          <a:ext cx="1993900" cy="255270"/>
                        </a:xfrm>
                        <a:prstGeom prst="rect">
                          <a:avLst/>
                        </a:prstGeom>
                        <a:noFill/>
                      </wps:spPr>
                      <wps:txbx>
                        <w:txbxContent>
                          <w:p w14:paraId="419036A7" w14:textId="77777777" w:rsidR="004514F8" w:rsidRPr="003E5983" w:rsidRDefault="004514F8" w:rsidP="008170B2">
                            <w:pPr>
                              <w:pStyle w:val="NormalWeb"/>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Sphingolipid metabolism</w:t>
                            </w:r>
                          </w:p>
                        </w:txbxContent>
                      </wps:txbx>
                      <wps:bodyPr wrap="none">
                        <a:noAutofit/>
                      </wps:bodyPr>
                    </wps:wsp>
                  </a:graphicData>
                </a:graphic>
                <wp14:sizeRelV relativeFrom="margin">
                  <wp14:pctHeight>0</wp14:pctHeight>
                </wp14:sizeRelV>
              </wp:anchor>
            </w:drawing>
          </mc:Choice>
          <mc:Fallback>
            <w:pict>
              <v:rect w14:anchorId="5720A1DC" id="직사각형 5" o:spid="_x0000_s1037" style="position:absolute;left:0;text-align:left;margin-left:153.35pt;margin-top:50.9pt;width:157pt;height:20.1pt;z-index:25169612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xxvnAEAAAQDAAAOAAAAZHJzL2Uyb0RvYy54bWysUs1KAzEQvgu+Q8jd7rZStUu3RSh6ERXU&#10;B0izSTewyYQkdrdHfQfBN/DiwecSfQcnaa2iN/Eyyfzkm/m+yXja6YYshfMKTEn7vZwSYThUyixK&#10;enN9sndEiQ/MVKwBI0q6Ep5OJ7s749YWYgA1NJVwBEGML1pb0joEW2SZ57XQzPfACoNJCU6zgK5b&#10;ZJVjLaLrJhvk+UHWgqusAy68x+hsnaSThC+l4OFCSi8CaUqKs4VkXbLzaLPJmBULx2yt+GYM9ocp&#10;NFMGm26hZiwwcuvULyituAMPMvQ46AykVFwkDsimn/9gc1UzKxIXFMfbrUz+/2D5+fLSEVXh7g4o&#10;MUzjjt6e7t7un19f7t4fH8gwStRaX2Dllb10G8/jNfLtpNPxRCakS7KutrKKLhCOwf5otD/KUX2O&#10;ucFwODhMumdfr63z4VSAJvFSUodrS2qy5ZkP2BFLP0tiMwMnqmliPA62HiXeQjfv1lz6n1PPoVoh&#10;wRY3XFKDXzDhGji+DSBVwo4v12UbQJQ6tdx8i7jL736q+vq8kw8AAAD//wMAUEsDBBQABgAIAAAA&#10;IQBkNVvr3QAAAAsBAAAPAAAAZHJzL2Rvd25yZXYueG1sTI/NTsMwEITvSLyDtUjcqN0UAgpxKkBC&#10;QlxQAy1XN16SCP/Jdtr07VlOcNyZT7Mz9Xq2hh0wptE7CcuFAIau83p0vYSP9+erO2ApK6eV8Q4l&#10;nDDBujk/q1Wl/dFt8NDmnlGIS5WSMOQcKs5TN6BVaeEDOvK+fLQq0xl7rqM6Urg1vBCi5FaNjj4M&#10;KuDTgN13O1kJ0+p1Ntv2UYc38fJpbbzZnVSQ8vJifrgHlnHOfzD81qfq0FCnvZ+cTsxIWInyllAy&#10;xJI2EFEWgpQ9KdeFAN7U/P+G5gcAAP//AwBQSwECLQAUAAYACAAAACEAtoM4kv4AAADhAQAAEwAA&#10;AAAAAAAAAAAAAAAAAAAAW0NvbnRlbnRfVHlwZXNdLnhtbFBLAQItABQABgAIAAAAIQA4/SH/1gAA&#10;AJQBAAALAAAAAAAAAAAAAAAAAC8BAABfcmVscy8ucmVsc1BLAQItABQABgAIAAAAIQDjtxxvnAEA&#10;AAQDAAAOAAAAAAAAAAAAAAAAAC4CAABkcnMvZTJvRG9jLnhtbFBLAQItABQABgAIAAAAIQBkNVvr&#10;3QAAAAsBAAAPAAAAAAAAAAAAAAAAAPYDAABkcnMvZG93bnJldi54bWxQSwUGAAAAAAQABADzAAAA&#10;AAUAAAAA&#10;" filled="f" stroked="f">
                <v:textbox>
                  <w:txbxContent>
                    <w:p w14:paraId="419036A7" w14:textId="77777777" w:rsidR="004514F8" w:rsidRPr="003E5983" w:rsidRDefault="004514F8" w:rsidP="008170B2">
                      <w:pPr>
                        <w:pStyle w:val="a6"/>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Sphingolipid metabolism</w:t>
                      </w:r>
                    </w:p>
                  </w:txbxContent>
                </v:textbox>
                <w10:wrap anchorx="margin"/>
              </v:rect>
            </w:pict>
          </mc:Fallback>
        </mc:AlternateContent>
      </w:r>
      <w:r w:rsidR="008170B2" w:rsidRPr="00ED4366">
        <w:rPr>
          <w:noProof/>
          <w:lang w:val="en-IN" w:eastAsia="en-IN"/>
        </w:rPr>
        <mc:AlternateContent>
          <mc:Choice Requires="wps">
            <w:drawing>
              <wp:anchor distT="0" distB="0" distL="114300" distR="114300" simplePos="0" relativeHeight="251692032" behindDoc="0" locked="0" layoutInCell="1" allowOverlap="1" wp14:anchorId="66FFB89F" wp14:editId="7B5A964E">
                <wp:simplePos x="0" y="0"/>
                <wp:positionH relativeFrom="column">
                  <wp:posOffset>1223159</wp:posOffset>
                </wp:positionH>
                <wp:positionV relativeFrom="paragraph">
                  <wp:posOffset>254685</wp:posOffset>
                </wp:positionV>
                <wp:extent cx="2584362" cy="307777"/>
                <wp:effectExtent l="0" t="0" r="0" b="0"/>
                <wp:wrapNone/>
                <wp:docPr id="14" name="직사각형 6"/>
                <wp:cNvGraphicFramePr/>
                <a:graphic xmlns:a="http://schemas.openxmlformats.org/drawingml/2006/main">
                  <a:graphicData uri="http://schemas.microsoft.com/office/word/2010/wordprocessingShape">
                    <wps:wsp>
                      <wps:cNvSpPr/>
                      <wps:spPr>
                        <a:xfrm>
                          <a:off x="0" y="0"/>
                          <a:ext cx="2584362" cy="307777"/>
                        </a:xfrm>
                        <a:prstGeom prst="rect">
                          <a:avLst/>
                        </a:prstGeom>
                        <a:noFill/>
                      </wps:spPr>
                      <wps:txbx>
                        <w:txbxContent>
                          <w:p w14:paraId="53ABE5CE" w14:textId="77777777" w:rsidR="004514F8" w:rsidRPr="003E5983" w:rsidRDefault="004514F8" w:rsidP="008170B2">
                            <w:pPr>
                              <w:pStyle w:val="NormalWeb"/>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Glycerophospholipid metabolism</w:t>
                            </w:r>
                          </w:p>
                        </w:txbxContent>
                      </wps:txbx>
                      <wps:bodyPr wrap="none">
                        <a:spAutoFit/>
                      </wps:bodyPr>
                    </wps:wsp>
                  </a:graphicData>
                </a:graphic>
              </wp:anchor>
            </w:drawing>
          </mc:Choice>
          <mc:Fallback>
            <w:pict>
              <v:rect w14:anchorId="66FFB89F" id="직사각형 6" o:spid="_x0000_s1038" style="position:absolute;left:0;text-align:left;margin-left:96.3pt;margin-top:20.05pt;width:203.5pt;height:24.25pt;z-index:251692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iBNmgEAAAQDAAAOAAAAZHJzL2Uyb0RvYy54bWysUktOwzAQ3SNxB8t7mhCgoKgpQkKwQYAE&#10;HMB17MZS/JHHNOkS7oDEDdiw4FwI7sDYKQXBDpHFxB6Pn997M5PDXrdkITwoayq6PcopEYbbWpl5&#10;RW+uT7YOKIHATM1aa0RFlwLo4XRzY9K5UhS2sW0tPEEQA2XnKtqE4MosA94IzWBknTB4KK3XLODW&#10;z7Pasw7RdZsVeT7OOutr5y0XAJg9Hg7pNOFLKXi4kBJEIG1FkVtI0ac4izGbTlg598w1iq9osD+w&#10;0EwZfHQNdcwCI7de/YLSinsLVoYRtzqzUioukgZUs53/UHPVMCeSFjQH3Nom+D9Yfr649ETV2Ltd&#10;SgzT2KO3p7u3++fXl7v3xwcyjhZ1DkqsvHKXfrUDXEa9vfQ6/lEJ6ZOty7Wtog+EY7LYO9jdGReU&#10;cDzbyffxi6DZ123nIZwKq0lcVNRj25KbbHEGYSj9LImPGXui2jbmI7GBSlyFftYPWopP1jNbL1Fg&#10;hx2uqMERTLjgjm4DgiTseHMoWwGi1YndaixiL7/vU9XX8E4/AAAA//8DAFBLAwQUAAYACAAAACEA&#10;NkZ5090AAAAJAQAADwAAAGRycy9kb3ducmV2LnhtbEyPy07DMBBF90j8gzVIbBC1G0GUpHEqhHhI&#10;7YrSD3BjN7GIx5HtpOHvGVawvDNXZ87U28UNbDYhWo8S1isBzGDrtcVOwvHz9b4AFpNCrQaPRsK3&#10;ibBtrq9qVWl/wQ8zH1LHCIKxUhL6lMaK89j2xqm48qNB2p19cCpRDB3XQV0I7gaeCZFzpyzShV6N&#10;5rk37ddhchIe3rLdi70Te+vmSR13PIh33Et5e7M8bYAls6S/Mvzqkzo05HTyE+rIBsplllOVYGIN&#10;jAqPZUmDk4SiyIE3Nf//QfMDAAD//wMAUEsBAi0AFAAGAAgAAAAhALaDOJL+AAAA4QEAABMAAAAA&#10;AAAAAAAAAAAAAAAAAFtDb250ZW50X1R5cGVzXS54bWxQSwECLQAUAAYACAAAACEAOP0h/9YAAACU&#10;AQAACwAAAAAAAAAAAAAAAAAvAQAAX3JlbHMvLnJlbHNQSwECLQAUAAYACAAAACEAjAogTZoBAAAE&#10;AwAADgAAAAAAAAAAAAAAAAAuAgAAZHJzL2Uyb0RvYy54bWxQSwECLQAUAAYACAAAACEANkZ5090A&#10;AAAJAQAADwAAAAAAAAAAAAAAAAD0AwAAZHJzL2Rvd25yZXYueG1sUEsFBgAAAAAEAAQA8wAAAP4E&#10;AAAAAA==&#10;" filled="f" stroked="f">
                <v:textbox style="mso-fit-shape-to-text:t">
                  <w:txbxContent>
                    <w:p w14:paraId="53ABE5CE" w14:textId="77777777" w:rsidR="004514F8" w:rsidRPr="003E5983" w:rsidRDefault="004514F8" w:rsidP="008170B2">
                      <w:pPr>
                        <w:pStyle w:val="a6"/>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Glycerophospholipid metabolism</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689984" behindDoc="0" locked="0" layoutInCell="1" allowOverlap="1" wp14:anchorId="5D4539C7" wp14:editId="43C6627B">
                <wp:simplePos x="0" y="0"/>
                <wp:positionH relativeFrom="column">
                  <wp:posOffset>480184</wp:posOffset>
                </wp:positionH>
                <wp:positionV relativeFrom="paragraph">
                  <wp:posOffset>52070</wp:posOffset>
                </wp:positionV>
                <wp:extent cx="2584362" cy="307777"/>
                <wp:effectExtent l="0" t="0" r="0" b="0"/>
                <wp:wrapNone/>
                <wp:docPr id="13" name="직사각형 6"/>
                <wp:cNvGraphicFramePr/>
                <a:graphic xmlns:a="http://schemas.openxmlformats.org/drawingml/2006/main">
                  <a:graphicData uri="http://schemas.microsoft.com/office/word/2010/wordprocessingShape">
                    <wps:wsp>
                      <wps:cNvSpPr/>
                      <wps:spPr>
                        <a:xfrm>
                          <a:off x="0" y="0"/>
                          <a:ext cx="2584362" cy="307777"/>
                        </a:xfrm>
                        <a:prstGeom prst="rect">
                          <a:avLst/>
                        </a:prstGeom>
                        <a:noFill/>
                      </wps:spPr>
                      <wps:txbx>
                        <w:txbxContent>
                          <w:p w14:paraId="6ACDF59F" w14:textId="77777777" w:rsidR="004514F8" w:rsidRPr="003E5983" w:rsidRDefault="004514F8" w:rsidP="008170B2">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Glycosylphosphatidylinositol (GPI)-anchor biosynthesis</w:t>
                            </w:r>
                          </w:p>
                        </w:txbxContent>
                      </wps:txbx>
                      <wps:bodyPr wrap="none">
                        <a:spAutoFit/>
                      </wps:bodyPr>
                    </wps:wsp>
                  </a:graphicData>
                </a:graphic>
              </wp:anchor>
            </w:drawing>
          </mc:Choice>
          <mc:Fallback>
            <w:pict>
              <v:rect w14:anchorId="5D4539C7" id="_x0000_s1039" style="position:absolute;left:0;text-align:left;margin-left:37.8pt;margin-top:4.1pt;width:203.5pt;height:24.25pt;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IeOmQEAAAQDAAAOAAAAZHJzL2Uyb0RvYy54bWysUktOwzAQ3SNxB8t7mtBCqaKmCAnBBgES&#10;cADXsRtL8Uce06RLuAMSN2DDgnMhuANjNxQEO0QWE3s8fn7vzUwPO92QpfCgrCnp7iCnRBhuK2UW&#10;Jb25PtmZUAKBmYo11oiSrgTQw9n21rR1hRja2jaV8ARBDBStK2kdgiuyDHgtNIOBdcLgobRes4Bb&#10;v8gqz1pE1002zPNx1lpfOW+5AMDs8fqQzhK+lIKHCylBBNKUFLmFFH2K8xiz2ZQVC89crXhPg/2B&#10;hWbK4KMbqGMWGLn16heUVtxbsDIMuNWZlVJxkTSgmt38h5qrmjmRtKA54DY2wf/B8vPlpSeqwt6N&#10;KDFMY4/enu7e7p9fX+7eHx/IOFrUOiiw8spd+n4HuIx6O+l1/KMS0iVbVxtbRRcIx+Rwf7I3Gg8p&#10;4Xg2yg/wi6DZ123nIZwKq0lclNRj25KbbHkGYV36WRIfM/ZENU3MR2JrKnEVunn3qaXnObfVCgW2&#10;2OGSGhzBhAvu6DYgSMKON9dlPSBandj1YxF7+X2fqr6Gd/YBAAD//wMAUEsDBBQABgAIAAAAIQAN&#10;4awE3AAAAAcBAAAPAAAAZHJzL2Rvd25yZXYueG1sTI7LasMwFET3hf6DuIVuSiPVJI5xfR1K6QOS&#10;VdN8gGIptoh1ZSTZcf++6qpZDjOcOdVmtj2btA/GEcLTQgDT1DhlqEU4fL8/FsBClKRk70gj/OgA&#10;m/r2ppKlchf60tM+tixBKJQSoYtxKDkPTaetDAs3aErdyXkrY4q+5crLS4LbnmdC5NxKQ+mhk4N+&#10;7XRz3o8WYfmRbd/Mg9gZO43ysOVefNIO8f5ufnkGFvUc/8fwp5/UoU5ORzeSCqxHWK/ytEQoMmCp&#10;XhZZykeEVb4GXlf82r/+BQAA//8DAFBLAQItABQABgAIAAAAIQC2gziS/gAAAOEBAAATAAAAAAAA&#10;AAAAAAAAAAAAAABbQ29udGVudF9UeXBlc10ueG1sUEsBAi0AFAAGAAgAAAAhADj9If/WAAAAlAEA&#10;AAsAAAAAAAAAAAAAAAAALwEAAF9yZWxzLy5yZWxzUEsBAi0AFAAGAAgAAAAhAJKMh46ZAQAABAMA&#10;AA4AAAAAAAAAAAAAAAAALgIAAGRycy9lMm9Eb2MueG1sUEsBAi0AFAAGAAgAAAAhAA3hrATcAAAA&#10;BwEAAA8AAAAAAAAAAAAAAAAA8wMAAGRycy9kb3ducmV2LnhtbFBLBQYAAAAABAAEAPMAAAD8BAAA&#10;AAA=&#10;" filled="f" stroked="f">
                <v:textbox style="mso-fit-shape-to-text:t">
                  <w:txbxContent>
                    <w:p w14:paraId="6ACDF59F" w14:textId="77777777" w:rsidR="004514F8" w:rsidRPr="003E5983" w:rsidRDefault="004514F8" w:rsidP="008170B2">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Glycosylphosphatidylinositol (GPI)-anchor biosynthesis</w:t>
                      </w:r>
                    </w:p>
                  </w:txbxContent>
                </v:textbox>
              </v:rect>
            </w:pict>
          </mc:Fallback>
        </mc:AlternateContent>
      </w:r>
      <w:r w:rsidR="008C0365" w:rsidRPr="00ED4366">
        <w:rPr>
          <w:noProof/>
          <w:lang w:val="en-IN" w:eastAsia="en-IN"/>
        </w:rPr>
        <w:drawing>
          <wp:inline distT="0" distB="0" distL="0" distR="0" wp14:anchorId="2CBCE4B2" wp14:editId="659E5C99">
            <wp:extent cx="3670300" cy="3670300"/>
            <wp:effectExtent l="0" t="0" r="6350" b="6350"/>
            <wp:docPr id="53" name="그림 53" descr="https://www.metaboanalyst.ca/resources/users/guest9631193921492812419tmp/path_view_1_dpi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etaboanalyst.ca/resources/users/guest9631193921492812419tmp/path_view_1_dpi7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657" cy="3695657"/>
                    </a:xfrm>
                    <a:prstGeom prst="rect">
                      <a:avLst/>
                    </a:prstGeom>
                    <a:noFill/>
                    <a:ln>
                      <a:noFill/>
                    </a:ln>
                  </pic:spPr>
                </pic:pic>
              </a:graphicData>
            </a:graphic>
          </wp:inline>
        </w:drawing>
      </w:r>
    </w:p>
    <w:p w14:paraId="17D65934" w14:textId="3011E386" w:rsidR="008C0365" w:rsidRPr="00ED4366" w:rsidRDefault="008C0365" w:rsidP="00BD2141">
      <w:pPr>
        <w:rPr>
          <w:rFonts w:ascii="Times New Roman" w:hAnsi="Times New Roman" w:cs="Times New Roman"/>
          <w:b/>
          <w:sz w:val="24"/>
          <w:szCs w:val="24"/>
        </w:rPr>
      </w:pPr>
      <w:r w:rsidRPr="00ED4366">
        <w:rPr>
          <w:rFonts w:ascii="Times New Roman" w:hAnsi="Times New Roman" w:cs="Times New Roman"/>
          <w:b/>
          <w:sz w:val="24"/>
          <w:szCs w:val="24"/>
        </w:rPr>
        <w:t>B. Indirect ARDS</w:t>
      </w:r>
      <w:r w:rsidR="00B5687A" w:rsidRPr="00ED4366">
        <w:rPr>
          <w:rFonts w:ascii="Times New Roman" w:hAnsi="Times New Roman" w:cs="Times New Roman"/>
          <w:b/>
          <w:sz w:val="24"/>
          <w:szCs w:val="24"/>
        </w:rPr>
        <w:t xml:space="preserve"> </w:t>
      </w:r>
      <w:r w:rsidR="00B5687A" w:rsidRPr="00ED4366">
        <w:rPr>
          <w:rFonts w:ascii="Times New Roman" w:hAnsi="Times New Roman" w:cs="Times New Roman"/>
          <w:b/>
          <w:sz w:val="24"/>
          <w:szCs w:val="24"/>
          <w:shd w:val="clear" w:color="auto" w:fill="FFFFFF"/>
        </w:rPr>
        <w:t xml:space="preserve">compared to </w:t>
      </w:r>
      <w:r w:rsidR="00F73D72" w:rsidRPr="00ED4366">
        <w:rPr>
          <w:rFonts w:ascii="Times New Roman" w:hAnsi="Times New Roman" w:cs="Times New Roman"/>
          <w:b/>
          <w:sz w:val="24"/>
          <w:szCs w:val="24"/>
          <w:shd w:val="clear" w:color="auto" w:fill="FFFFFF"/>
        </w:rPr>
        <w:t xml:space="preserve">non-ARDS </w:t>
      </w:r>
      <w:r w:rsidR="00B5687A" w:rsidRPr="00ED4366">
        <w:rPr>
          <w:rFonts w:ascii="Times New Roman" w:hAnsi="Times New Roman" w:cs="Times New Roman"/>
          <w:b/>
          <w:sz w:val="24"/>
          <w:szCs w:val="24"/>
          <w:shd w:val="clear" w:color="auto" w:fill="FFFFFF"/>
        </w:rPr>
        <w:t>control</w:t>
      </w:r>
    </w:p>
    <w:p w14:paraId="4A38C111" w14:textId="343776A5" w:rsidR="00520F20" w:rsidRPr="00ED4366" w:rsidRDefault="00C86D75" w:rsidP="001361A7">
      <w:pPr>
        <w:rPr>
          <w:rFonts w:ascii="Times New Roman" w:hAnsi="Times New Roman" w:cs="Times New Roman"/>
          <w:b/>
          <w:sz w:val="24"/>
          <w:szCs w:val="24"/>
        </w:rPr>
      </w:pPr>
      <w:r w:rsidRPr="00ED4366">
        <w:rPr>
          <w:noProof/>
          <w:lang w:val="en-IN" w:eastAsia="en-IN"/>
        </w:rPr>
        <mc:AlternateContent>
          <mc:Choice Requires="wps">
            <w:drawing>
              <wp:anchor distT="0" distB="0" distL="114300" distR="114300" simplePos="0" relativeHeight="251665408" behindDoc="0" locked="0" layoutInCell="1" allowOverlap="1" wp14:anchorId="519195C1" wp14:editId="572027AD">
                <wp:simplePos x="0" y="0"/>
                <wp:positionH relativeFrom="column">
                  <wp:posOffset>3336290</wp:posOffset>
                </wp:positionH>
                <wp:positionV relativeFrom="paragraph">
                  <wp:posOffset>2246630</wp:posOffset>
                </wp:positionV>
                <wp:extent cx="2861945" cy="307340"/>
                <wp:effectExtent l="0" t="0" r="0" b="0"/>
                <wp:wrapNone/>
                <wp:docPr id="2" name="직사각형 7"/>
                <wp:cNvGraphicFramePr/>
                <a:graphic xmlns:a="http://schemas.openxmlformats.org/drawingml/2006/main">
                  <a:graphicData uri="http://schemas.microsoft.com/office/word/2010/wordprocessingShape">
                    <wps:wsp>
                      <wps:cNvSpPr/>
                      <wps:spPr>
                        <a:xfrm>
                          <a:off x="0" y="0"/>
                          <a:ext cx="2861945" cy="307340"/>
                        </a:xfrm>
                        <a:prstGeom prst="rect">
                          <a:avLst/>
                        </a:prstGeom>
                      </wps:spPr>
                      <wps:txbx>
                        <w:txbxContent>
                          <w:p w14:paraId="4285384D" w14:textId="7C8E8F98" w:rsidR="004514F8" w:rsidRPr="003E5983" w:rsidRDefault="004514F8" w:rsidP="003E5983">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3E5983">
                              <w:rPr>
                                <w:rFonts w:ascii="Times New Roman" w:eastAsiaTheme="minorEastAsia" w:hAnsi="Times New Roman" w:cs="Times New Roman"/>
                                <w:color w:val="000000" w:themeColor="text1"/>
                                <w:kern w:val="24"/>
                                <w:sz w:val="20"/>
                                <w:szCs w:val="28"/>
                              </w:rPr>
                              <w:t>Phenylalanine, tyrosine</w:t>
                            </w:r>
                            <w:r>
                              <w:rPr>
                                <w:rFonts w:ascii="Times New Roman" w:eastAsiaTheme="minorEastAsia" w:hAnsi="Times New Roman" w:cs="Times New Roman"/>
                                <w:color w:val="000000" w:themeColor="text1"/>
                                <w:kern w:val="24"/>
                                <w:sz w:val="20"/>
                                <w:szCs w:val="28"/>
                              </w:rPr>
                              <w:t>,</w:t>
                            </w:r>
                            <w:r w:rsidRPr="003E5983">
                              <w:rPr>
                                <w:rFonts w:ascii="Times New Roman" w:eastAsiaTheme="minorEastAsia" w:hAnsi="Times New Roman" w:cs="Times New Roman"/>
                                <w:color w:val="000000" w:themeColor="text1"/>
                                <w:kern w:val="24"/>
                                <w:sz w:val="20"/>
                                <w:szCs w:val="28"/>
                              </w:rPr>
                              <w:t xml:space="preserve"> and</w:t>
                            </w:r>
                            <w:r w:rsidRPr="003E5983">
                              <w:rPr>
                                <w:rFonts w:ascii="Times New Roman" w:eastAsiaTheme="minorEastAsia" w:hAnsi="Times New Roman" w:cs="Times New Roman" w:hint="eastAsia"/>
                                <w:color w:val="000000" w:themeColor="text1"/>
                                <w:kern w:val="24"/>
                                <w:sz w:val="20"/>
                                <w:szCs w:val="28"/>
                              </w:rPr>
                              <w:t xml:space="preserve"> </w:t>
                            </w:r>
                            <w:r w:rsidRPr="003E5983">
                              <w:rPr>
                                <w:rFonts w:ascii="Times New Roman" w:eastAsiaTheme="minorEastAsia" w:hAnsi="Times New Roman" w:cs="Times New Roman"/>
                                <w:color w:val="000000" w:themeColor="text1"/>
                                <w:kern w:val="24"/>
                                <w:sz w:val="20"/>
                                <w:szCs w:val="28"/>
                              </w:rPr>
                              <w:t>tryptophan biosynthesis</w:t>
                            </w:r>
                          </w:p>
                        </w:txbxContent>
                      </wps:txbx>
                      <wps:bodyPr wrap="square">
                        <a:spAutoFit/>
                      </wps:bodyPr>
                    </wps:wsp>
                  </a:graphicData>
                </a:graphic>
                <wp14:sizeRelH relativeFrom="margin">
                  <wp14:pctWidth>0</wp14:pctWidth>
                </wp14:sizeRelH>
              </wp:anchor>
            </w:drawing>
          </mc:Choice>
          <mc:Fallback>
            <w:pict>
              <v:rect w14:anchorId="519195C1" id="_x0000_s1040" style="position:absolute;left:0;text-align:left;margin-left:262.7pt;margin-top:176.9pt;width:225.35pt;height:24.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ngEAAPoCAAAOAAAAZHJzL2Uyb0RvYy54bWysUs1OGzEQviP1HSzfm92EFOgqG1QJwQW1&#10;SJQHcLx21tL6pzNOdnOk71Cpb9BLDzwXou/A2AmhghviMvZ4Zr6Z7xvPTgfbsbUCNN7VfDwqOVNO&#10;+sa4Zc1vvp9/POEMo3CN6LxTNd8o5KfzDwezPlRq4lvfNQoYgTis+lDzNsZQFQXKVlmBIx+Uo6D2&#10;YEUkF5ZFA6IndNsVk7I8KnoPTQAvFSK9nm2DfJ7xtVYyftMaVWRdzWm2mC1ku0i2mM9EtQQRWiN3&#10;Y4g3TGGFcdR0D3UmomArMK+grJHg0es4kt4WXmsjVeZAbMblCzbXrQgqcyFxMOxlwveDlV/XV8BM&#10;U/MJZ05YWtHDn9uHn3/v727//f7FjpNCfcCKEq/DFew8pGuiO2iw6SQibMiqbvaqqiEySY+Tk6Px&#10;5+knziTFDsvjw2mWvXiuDoDxQnnL0qXmQFvLYor1JUbqSKlPKeSkabb90y0OiyHPP54+jbrwzYZI&#10;9bTVmuOPlYAkoqCiL6voz02GTLXbxB0kCZw77T5D2uD/fs56/rLzRwAAAP//AwBQSwMEFAAGAAgA&#10;AAAhAOfNkufiAAAACwEAAA8AAABkcnMvZG93bnJldi54bWxMj0FOwzAQRfdI3MEapG4QtZsmKQ1x&#10;qqqAVLoj9ABOPCSh8TiK3TbcHrOC5Wie/n8/30ymZxccXWdJwmIugCHVVnfUSDh+vD48AnNekVa9&#10;JZTwjQ42xe1NrjJtr/SOl9I3LISQy5SE1vsh49zVLRrl5nZACr9POxrlwzk2XI/qGsJNzyMhUm5U&#10;R6GhVQPuWqxP5dlIeDvEh+Nuz79O6+75fr8qBa/SFylnd9P2CZjHyf/B8Ksf1KEITpU9k3asl5BE&#10;SRxQCctkGTYEYr1KF8AqCbGIIuBFzv9vKH4AAAD//wMAUEsBAi0AFAAGAAgAAAAhALaDOJL+AAAA&#10;4QEAABMAAAAAAAAAAAAAAAAAAAAAAFtDb250ZW50X1R5cGVzXS54bWxQSwECLQAUAAYACAAAACEA&#10;OP0h/9YAAACUAQAACwAAAAAAAAAAAAAAAAAvAQAAX3JlbHMvLnJlbHNQSwECLQAUAAYACAAAACEA&#10;Pswvmp4BAAD6AgAADgAAAAAAAAAAAAAAAAAuAgAAZHJzL2Uyb0RvYy54bWxQSwECLQAUAAYACAAA&#10;ACEA582S5+IAAAALAQAADwAAAAAAAAAAAAAAAAD4AwAAZHJzL2Rvd25yZXYueG1sUEsFBgAAAAAE&#10;AAQA8wAAAAcFAAAAAA==&#10;" filled="f" stroked="f">
                <v:textbox style="mso-fit-shape-to-text:t">
                  <w:txbxContent>
                    <w:p w14:paraId="4285384D" w14:textId="7C8E8F98" w:rsidR="004514F8" w:rsidRPr="003E5983" w:rsidRDefault="004514F8" w:rsidP="003E5983">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3E5983">
                        <w:rPr>
                          <w:rFonts w:ascii="Times New Roman" w:eastAsiaTheme="minorEastAsia" w:hAnsi="Times New Roman" w:cs="Times New Roman"/>
                          <w:color w:val="000000" w:themeColor="text1"/>
                          <w:kern w:val="24"/>
                          <w:sz w:val="20"/>
                          <w:szCs w:val="28"/>
                        </w:rPr>
                        <w:t>Phenylalanine, tyrosine</w:t>
                      </w:r>
                      <w:r>
                        <w:rPr>
                          <w:rFonts w:ascii="Times New Roman" w:eastAsiaTheme="minorEastAsia" w:hAnsi="Times New Roman" w:cs="Times New Roman"/>
                          <w:color w:val="000000" w:themeColor="text1"/>
                          <w:kern w:val="24"/>
                          <w:sz w:val="20"/>
                          <w:szCs w:val="28"/>
                        </w:rPr>
                        <w:t>,</w:t>
                      </w:r>
                      <w:r w:rsidRPr="003E5983">
                        <w:rPr>
                          <w:rFonts w:ascii="Times New Roman" w:eastAsiaTheme="minorEastAsia" w:hAnsi="Times New Roman" w:cs="Times New Roman"/>
                          <w:color w:val="000000" w:themeColor="text1"/>
                          <w:kern w:val="24"/>
                          <w:sz w:val="20"/>
                          <w:szCs w:val="28"/>
                        </w:rPr>
                        <w:t xml:space="preserve"> and</w:t>
                      </w:r>
                      <w:r w:rsidRPr="003E5983">
                        <w:rPr>
                          <w:rFonts w:ascii="Times New Roman" w:eastAsiaTheme="minorEastAsia" w:hAnsi="Times New Roman" w:cs="Times New Roman" w:hint="eastAsia"/>
                          <w:color w:val="000000" w:themeColor="text1"/>
                          <w:kern w:val="24"/>
                          <w:sz w:val="20"/>
                          <w:szCs w:val="28"/>
                        </w:rPr>
                        <w:t xml:space="preserve"> </w:t>
                      </w:r>
                      <w:r w:rsidRPr="003E5983">
                        <w:rPr>
                          <w:rFonts w:ascii="Times New Roman" w:eastAsiaTheme="minorEastAsia" w:hAnsi="Times New Roman" w:cs="Times New Roman"/>
                          <w:color w:val="000000" w:themeColor="text1"/>
                          <w:kern w:val="24"/>
                          <w:sz w:val="20"/>
                          <w:szCs w:val="28"/>
                        </w:rPr>
                        <w:t>tryptophan biosynthesis</w:t>
                      </w:r>
                    </w:p>
                  </w:txbxContent>
                </v:textbox>
              </v:rect>
            </w:pict>
          </mc:Fallback>
        </mc:AlternateContent>
      </w:r>
      <w:r w:rsidRPr="00ED4366">
        <w:rPr>
          <w:noProof/>
          <w:lang w:val="en-IN" w:eastAsia="en-IN"/>
        </w:rPr>
        <mc:AlternateContent>
          <mc:Choice Requires="wps">
            <w:drawing>
              <wp:anchor distT="0" distB="0" distL="114300" distR="114300" simplePos="0" relativeHeight="251667456" behindDoc="0" locked="0" layoutInCell="1" allowOverlap="1" wp14:anchorId="097E9C8E" wp14:editId="74E910EA">
                <wp:simplePos x="0" y="0"/>
                <wp:positionH relativeFrom="column">
                  <wp:posOffset>3342005</wp:posOffset>
                </wp:positionH>
                <wp:positionV relativeFrom="paragraph">
                  <wp:posOffset>2531110</wp:posOffset>
                </wp:positionV>
                <wp:extent cx="1872615" cy="307340"/>
                <wp:effectExtent l="0" t="0" r="0" b="0"/>
                <wp:wrapNone/>
                <wp:docPr id="80" name="직사각형 7"/>
                <wp:cNvGraphicFramePr/>
                <a:graphic xmlns:a="http://schemas.openxmlformats.org/drawingml/2006/main">
                  <a:graphicData uri="http://schemas.microsoft.com/office/word/2010/wordprocessingShape">
                    <wps:wsp>
                      <wps:cNvSpPr/>
                      <wps:spPr>
                        <a:xfrm>
                          <a:off x="0" y="0"/>
                          <a:ext cx="1872615" cy="307340"/>
                        </a:xfrm>
                        <a:prstGeom prst="rect">
                          <a:avLst/>
                        </a:prstGeom>
                      </wps:spPr>
                      <wps:txbx>
                        <w:txbxContent>
                          <w:p w14:paraId="38B749FA" w14:textId="77777777" w:rsidR="004514F8" w:rsidRPr="00823446" w:rsidRDefault="004514F8" w:rsidP="00823446">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823446">
                              <w:rPr>
                                <w:rFonts w:ascii="Times New Roman" w:eastAsiaTheme="minorEastAsia" w:hAnsi="Times New Roman" w:cs="Times New Roman"/>
                                <w:noProof/>
                                <w:color w:val="000000" w:themeColor="text1"/>
                                <w:kern w:val="24"/>
                                <w:sz w:val="20"/>
                                <w:szCs w:val="28"/>
                              </w:rPr>
                              <w:t>Linoleic acid metabolism</w:t>
                            </w:r>
                          </w:p>
                        </w:txbxContent>
                      </wps:txbx>
                      <wps:bodyPr wrap="square">
                        <a:spAutoFit/>
                      </wps:bodyPr>
                    </wps:wsp>
                  </a:graphicData>
                </a:graphic>
                <wp14:sizeRelH relativeFrom="margin">
                  <wp14:pctWidth>0</wp14:pctWidth>
                </wp14:sizeRelH>
              </wp:anchor>
            </w:drawing>
          </mc:Choice>
          <mc:Fallback>
            <w:pict>
              <v:rect w14:anchorId="097E9C8E" id="_x0000_s1041" style="position:absolute;left:0;text-align:left;margin-left:263.15pt;margin-top:199.3pt;width:147.45pt;height:24.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HVngEAAPsCAAAOAAAAZHJzL2Uyb0RvYy54bWysUktuGzEM3RfIHQTt4xk7bWwMPA4KBMmm&#10;aAOkPYCskTwCRp+Qsme8TO9QoDfopoueq0jvEEqeOEWzC7qhRJF85HvU8mKwHdspQONdzaeTkjPl&#10;pG+M29T8y+er0wVnGIVrROedqvleIb9YnbxZ9qFSM9/6rlHACMRh1YeatzGGqihQtsoKnPigHAW1&#10;BysiubApGhA9oduumJXledF7aAJ4qRDp9fIQ5KuMr7WS8ZPWqCLrak6zxWwh23WyxWopqg2I0Bo5&#10;jiFeMYUVxlHTI9SliIJtwbyAskaCR6/jRHpbeK2NVJkDsZmW/7C5bUVQmQuJg+EoE/4/WPlxdwPM&#10;NDVfkDxOWNrRw4/7h68/f/+6//P9G5snifqAFWXehhsYPaRr4jtosOkkJmzIsu6PsqohMkmP08V8&#10;dj59x5mk2Fk5P3ubdS+eqwNgvFbesnSpOdDasppi9wEjdaTUpxRy0jSH/ukWh/WQCVCHcbi1b/bE&#10;qqe11hzvtgKSioKK3m+jvzIZMtUeEkdIUjh3Gn9DWuHffs56/rOrRwAAAP//AwBQSwMEFAAGAAgA&#10;AAAhAOcZDOziAAAACwEAAA8AAABkcnMvZG93bnJldi54bWxMj0FOwzAQRfdI3MEaJDaI2k1DmoY4&#10;FSpUKt0RegAnHpLQeBzFbhtuX7OC5eg//f8mX0+mZ2ccXWdJwnwmgCHVVnfUSDh8bh9TYM4r0qq3&#10;hBJ+0MG6uL3JVabthT7wXPqGhRJymZLQej9knLu6RaPczA5IIfuyo1E+nGPD9aguodz0PBIi4UZ1&#10;FBZaNeCmxfpYnoyE9328P2x2/Pu46l4fdstS8Cp5k/L+bnp5BuZx8n8w/OoHdSiCU2VPpB3rJTxF&#10;ySKgEharNAEWiDSaR8AqCXG8FMCLnP//obgCAAD//wMAUEsBAi0AFAAGAAgAAAAhALaDOJL+AAAA&#10;4QEAABMAAAAAAAAAAAAAAAAAAAAAAFtDb250ZW50X1R5cGVzXS54bWxQSwECLQAUAAYACAAAACEA&#10;OP0h/9YAAACUAQAACwAAAAAAAAAAAAAAAAAvAQAAX3JlbHMvLnJlbHNQSwECLQAUAAYACAAAACEA&#10;CrWx1Z4BAAD7AgAADgAAAAAAAAAAAAAAAAAuAgAAZHJzL2Uyb0RvYy54bWxQSwECLQAUAAYACAAA&#10;ACEA5xkM7OIAAAALAQAADwAAAAAAAAAAAAAAAAD4AwAAZHJzL2Rvd25yZXYueG1sUEsFBgAAAAAE&#10;AAQA8wAAAAcFAAAAAA==&#10;" filled="f" stroked="f">
                <v:textbox style="mso-fit-shape-to-text:t">
                  <w:txbxContent>
                    <w:p w14:paraId="38B749FA" w14:textId="77777777" w:rsidR="004514F8" w:rsidRPr="00823446" w:rsidRDefault="004514F8" w:rsidP="00823446">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823446">
                        <w:rPr>
                          <w:rFonts w:ascii="Times New Roman" w:eastAsiaTheme="minorEastAsia" w:hAnsi="Times New Roman" w:cs="Times New Roman"/>
                          <w:noProof/>
                          <w:color w:val="000000" w:themeColor="text1"/>
                          <w:kern w:val="24"/>
                          <w:sz w:val="20"/>
                          <w:szCs w:val="28"/>
                        </w:rPr>
                        <w:t>Linoleic acid metabolism</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677696" behindDoc="0" locked="0" layoutInCell="1" allowOverlap="1" wp14:anchorId="075354EB" wp14:editId="22ED6E1A">
                <wp:simplePos x="0" y="0"/>
                <wp:positionH relativeFrom="column">
                  <wp:posOffset>1465770</wp:posOffset>
                </wp:positionH>
                <wp:positionV relativeFrom="paragraph">
                  <wp:posOffset>1609123</wp:posOffset>
                </wp:positionV>
                <wp:extent cx="1715984" cy="243444"/>
                <wp:effectExtent l="0" t="0" r="0" b="0"/>
                <wp:wrapNone/>
                <wp:docPr id="5" name="직사각형 28"/>
                <wp:cNvGraphicFramePr/>
                <a:graphic xmlns:a="http://schemas.openxmlformats.org/drawingml/2006/main">
                  <a:graphicData uri="http://schemas.microsoft.com/office/word/2010/wordprocessingShape">
                    <wps:wsp>
                      <wps:cNvSpPr/>
                      <wps:spPr>
                        <a:xfrm>
                          <a:off x="0" y="0"/>
                          <a:ext cx="1715984" cy="243444"/>
                        </a:xfrm>
                        <a:prstGeom prst="rect">
                          <a:avLst/>
                        </a:prstGeom>
                        <a:noFill/>
                      </wps:spPr>
                      <wps:txbx>
                        <w:txbxContent>
                          <w:p w14:paraId="23A317AB" w14:textId="77777777" w:rsidR="004514F8" w:rsidRPr="00823446" w:rsidRDefault="004514F8" w:rsidP="00823446">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Arachidonic acid metabolism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75354EB" id="_x0000_s1042" style="position:absolute;left:0;text-align:left;margin-left:115.4pt;margin-top:126.7pt;width:135.1pt;height:19.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huCowEAAAYDAAAOAAAAZHJzL2Uyb0RvYy54bWysUsFuEzEQvSP1HyzfyWbDtqSrbKpKVbkg&#10;qFT6AY7Xzlpae9yxk90cyz8g8QdcOPBdqPwDYydNEdxQL2PPePz83hsvLkbbs63CYMA1vJxMOVNO&#10;QmvcuuF3n65fzzkLUbhW9OBUw3cq8IvlyavF4Gs1gw76ViEjEBfqwTe8i9HXRRFkp6wIE/DK0aEG&#10;tCJSiuuiRTEQuu2L2XR6VgyArUeQKgSqXu0P+TLja61k/Kh1UJH1DSduMUfMcZVisVyIeo3Cd0Ye&#10;aIj/YGGFcfToEepKRME2aP6BskYiBNBxIsEWoLWRKmsgNeX0LzW3nfAqayFzgj/aFF4OVn7Y3iAz&#10;bcNPOXPC0ogevz08fv7+88fDr69f2GyeLBp8qKnz1t/gIQu0TXpHjTatpISN2dbd0VY1RiapWL4t&#10;T8/nFWeSzmbVm6qqEmjxfNtjiO8UWJY2DUcaW3ZTbN+HuG99akmPObg2fZ/qidieStrFcTVmLeXZ&#10;E+sVtDsSONCEGx7uNwKToQnichNBm4ye7u4bD5BkduZ3+Bhpmn/muev5+y5/AwAA//8DAFBLAwQU&#10;AAYACAAAACEAnQoSPOMAAAALAQAADwAAAGRycy9kb3ducmV2LnhtbEyPQUvDQBCF74L/YRnBi7Sb&#10;tLZqzKZIQSxFKKba8zY7JsHsbJrdJvHfO570NjPv8eZ76Wq0jeix87UjBfE0AoFUOFNTqeB9/zy5&#10;B+GDJqMbR6jgGz2sssuLVCfGDfSGfR5KwSHkE62gCqFNpPRFhVb7qWuRWPt0ndWB166UptMDh9tG&#10;zqJoKa2uiT9UusV1hcVXfrYKhmLXH/avL3J3c9g4Om1O6/xjq9T11fj0CCLgGP7M8IvP6JAx09Gd&#10;yXjRKJjNI0YPPCzmtyDYsYhibnfky0N8BzJL5f8O2Q8AAAD//wMAUEsBAi0AFAAGAAgAAAAhALaD&#10;OJL+AAAA4QEAABMAAAAAAAAAAAAAAAAAAAAAAFtDb250ZW50X1R5cGVzXS54bWxQSwECLQAUAAYA&#10;CAAAACEAOP0h/9YAAACUAQAACwAAAAAAAAAAAAAAAAAvAQAAX3JlbHMvLnJlbHNQSwECLQAUAAYA&#10;CAAAACEAB8obgqMBAAAGAwAADgAAAAAAAAAAAAAAAAAuAgAAZHJzL2Uyb0RvYy54bWxQSwECLQAU&#10;AAYACAAAACEAnQoSPOMAAAALAQAADwAAAAAAAAAAAAAAAAD9AwAAZHJzL2Rvd25yZXYueG1sUEsF&#10;BgAAAAAEAAQA8wAAAA0FAAAAAA==&#10;" filled="f" stroked="f">
                <v:textbox>
                  <w:txbxContent>
                    <w:p w14:paraId="23A317AB" w14:textId="77777777" w:rsidR="004514F8" w:rsidRPr="00823446" w:rsidRDefault="004514F8" w:rsidP="00823446">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Arachidonic acid metabolism</w:t>
                      </w:r>
                    </w:p>
                  </w:txbxContent>
                </v:textbox>
              </v:rect>
            </w:pict>
          </mc:Fallback>
        </mc:AlternateContent>
      </w:r>
      <w:r w:rsidR="008170B2" w:rsidRPr="00ED4366">
        <w:rPr>
          <w:noProof/>
          <w:lang w:val="en-IN" w:eastAsia="en-IN"/>
        </w:rPr>
        <mc:AlternateContent>
          <mc:Choice Requires="wps">
            <w:drawing>
              <wp:anchor distT="0" distB="0" distL="114300" distR="114300" simplePos="0" relativeHeight="251663360" behindDoc="0" locked="0" layoutInCell="1" allowOverlap="1" wp14:anchorId="09A58DCD" wp14:editId="2F3DA759">
                <wp:simplePos x="0" y="0"/>
                <wp:positionH relativeFrom="column">
                  <wp:posOffset>1555668</wp:posOffset>
                </wp:positionH>
                <wp:positionV relativeFrom="paragraph">
                  <wp:posOffset>725154</wp:posOffset>
                </wp:positionV>
                <wp:extent cx="1442851" cy="307340"/>
                <wp:effectExtent l="0" t="0" r="0" b="0"/>
                <wp:wrapNone/>
                <wp:docPr id="8" name="직사각형 7"/>
                <wp:cNvGraphicFramePr/>
                <a:graphic xmlns:a="http://schemas.openxmlformats.org/drawingml/2006/main">
                  <a:graphicData uri="http://schemas.microsoft.com/office/word/2010/wordprocessingShape">
                    <wps:wsp>
                      <wps:cNvSpPr/>
                      <wps:spPr>
                        <a:xfrm>
                          <a:off x="0" y="0"/>
                          <a:ext cx="1442851" cy="307340"/>
                        </a:xfrm>
                        <a:prstGeom prst="rect">
                          <a:avLst/>
                        </a:prstGeom>
                        <a:noFill/>
                      </wps:spPr>
                      <wps:txbx>
                        <w:txbxContent>
                          <w:p w14:paraId="38410906" w14:textId="77777777" w:rsidR="004514F8" w:rsidRPr="003E5983" w:rsidRDefault="004514F8" w:rsidP="003E5983">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T</w:t>
                            </w:r>
                            <w:r w:rsidRPr="003E5983">
                              <w:rPr>
                                <w:rFonts w:ascii="Times New Roman" w:eastAsiaTheme="minorEastAsia" w:hAnsi="Times New Roman" w:cs="Times New Roman"/>
                                <w:color w:val="000000" w:themeColor="text1"/>
                                <w:kern w:val="24"/>
                                <w:sz w:val="20"/>
                                <w:szCs w:val="28"/>
                              </w:rPr>
                              <w:t xml:space="preserve">ryptophan </w:t>
                            </w:r>
                            <w:r>
                              <w:rPr>
                                <w:rFonts w:ascii="Times New Roman" w:eastAsiaTheme="minorEastAsia" w:hAnsi="Times New Roman" w:cs="Times New Roman"/>
                                <w:color w:val="000000" w:themeColor="text1"/>
                                <w:kern w:val="24"/>
                                <w:sz w:val="20"/>
                                <w:szCs w:val="28"/>
                              </w:rPr>
                              <w:t>metabolism</w:t>
                            </w:r>
                          </w:p>
                        </w:txbxContent>
                      </wps:txbx>
                      <wps:bodyPr wrap="square">
                        <a:spAutoFit/>
                      </wps:bodyPr>
                    </wps:wsp>
                  </a:graphicData>
                </a:graphic>
                <wp14:sizeRelH relativeFrom="margin">
                  <wp14:pctWidth>0</wp14:pctWidth>
                </wp14:sizeRelH>
              </wp:anchor>
            </w:drawing>
          </mc:Choice>
          <mc:Fallback>
            <w:pict>
              <v:rect w14:anchorId="09A58DCD" id="_x0000_s1043" style="position:absolute;left:0;text-align:left;margin-left:122.5pt;margin-top:57.1pt;width:113.6pt;height:24.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kUnogEAAAUDAAAOAAAAZHJzL2Uyb0RvYy54bWysUktu2zAQ3RfoHQjua0mO2wSC5SBAkG6K&#10;NkCaA9AUaREQP52hLXmZ3qFAb9BNFzlXkNyhQ9p1gmQXZENyyJk3773h/HS0PdsoQONdw6tJyZly&#10;0rfGrRp+/f3iwwlnGIVrRe+davhWIT9dvH83H0Ktpr7zfauAEYjDeggN72IMdVGg7JQVOPFBOXrU&#10;HqyIFMKqaEEMhG77YlqWn4rBQxvAS4VIt+e7R77I+ForGb9pjSqyvuHELeYV8rpMa7GYi3oFInRG&#10;7mmIV7CwwjhqeoA6F1GwNZgXUNZI8Oh1nEhvC6+1kSprIDVV+UzNVSeCylrIHAwHm/DtYOXXzSUw&#10;0zacBuWEpRHd/7m5//n37vbm4fcvdpwcGgLWlHgVLmEfIR2T3FGDTTsJYWN2dXtwVY2RSbqsZrPp&#10;yceKM0lvR+Xx0SzbXjxWB8D4WXnL0qHhQFPLZorNF4zUkVL/p6Rmzl+Yvk/3idiOSjrFcTlmKdWB&#10;9dK3W9I30IAbjj/WApKfgorO1pFgMnqq3SXuIcnr3HT/L9Iwn8Y56/H3Lv4BAAD//wMAUEsDBBQA&#10;BgAIAAAAIQDR6+Jj4AAAAAsBAAAPAAAAZHJzL2Rvd25yZXYueG1sTI/BTsMwEETvSPyDtUhcEHVq&#10;hRRCnAoVkEpvhH6AEy9JaLyOYrcNf89ygtvuzmj2TbGe3SBOOIXek4blIgGB1HjbU6th//F6ew8i&#10;REPWDJ5QwzcGWJeXF4XJrT/TO56q2AoOoZAbDV2MYy5laDp0Jiz8iMTap5+cibxOrbSTOXO4G6RK&#10;kkw60xN/6MyImw6bQ3V0Gt526W6/2cqvw0P/fLNdVYmssxetr6/mp0cQEef4Z4ZffEaHkplqfyQb&#10;xKBBpXfcJbKwTBUIdqQrxUPNl0xlIMtC/u9Q/gAAAP//AwBQSwECLQAUAAYACAAAACEAtoM4kv4A&#10;AADhAQAAEwAAAAAAAAAAAAAAAAAAAAAAW0NvbnRlbnRfVHlwZXNdLnhtbFBLAQItABQABgAIAAAA&#10;IQA4/SH/1gAAAJQBAAALAAAAAAAAAAAAAAAAAC8BAABfcmVscy8ucmVsc1BLAQItABQABgAIAAAA&#10;IQD0KkUnogEAAAUDAAAOAAAAAAAAAAAAAAAAAC4CAABkcnMvZTJvRG9jLnhtbFBLAQItABQABgAI&#10;AAAAIQDR6+Jj4AAAAAsBAAAPAAAAAAAAAAAAAAAAAPwDAABkcnMvZG93bnJldi54bWxQSwUGAAAA&#10;AAQABADzAAAACQUAAAAA&#10;" filled="f" stroked="f">
                <v:textbox style="mso-fit-shape-to-text:t">
                  <w:txbxContent>
                    <w:p w14:paraId="38410906" w14:textId="77777777" w:rsidR="004514F8" w:rsidRPr="003E5983" w:rsidRDefault="004514F8" w:rsidP="003E5983">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T</w:t>
                      </w:r>
                      <w:r w:rsidRPr="003E5983">
                        <w:rPr>
                          <w:rFonts w:ascii="Times New Roman" w:eastAsiaTheme="minorEastAsia" w:hAnsi="Times New Roman" w:cs="Times New Roman"/>
                          <w:color w:val="000000" w:themeColor="text1"/>
                          <w:kern w:val="24"/>
                          <w:sz w:val="20"/>
                          <w:szCs w:val="28"/>
                        </w:rPr>
                        <w:t xml:space="preserve">ryptophan </w:t>
                      </w:r>
                      <w:r>
                        <w:rPr>
                          <w:rFonts w:ascii="Times New Roman" w:eastAsiaTheme="minorEastAsia" w:hAnsi="Times New Roman" w:cs="Times New Roman"/>
                          <w:color w:val="000000" w:themeColor="text1"/>
                          <w:kern w:val="24"/>
                          <w:sz w:val="20"/>
                          <w:szCs w:val="28"/>
                        </w:rPr>
                        <w:t>metabolism</w:t>
                      </w:r>
                    </w:p>
                  </w:txbxContent>
                </v:textbox>
              </v:rect>
            </w:pict>
          </mc:Fallback>
        </mc:AlternateContent>
      </w:r>
      <w:r w:rsidR="00B44AB8" w:rsidRPr="00ED4366">
        <w:rPr>
          <w:noProof/>
          <w:lang w:val="en-IN" w:eastAsia="en-IN"/>
        </w:rPr>
        <mc:AlternateContent>
          <mc:Choice Requires="wps">
            <w:drawing>
              <wp:anchor distT="0" distB="0" distL="114300" distR="114300" simplePos="0" relativeHeight="251687936" behindDoc="0" locked="0" layoutInCell="1" allowOverlap="1" wp14:anchorId="6B49CBCF" wp14:editId="091CB32C">
                <wp:simplePos x="0" y="0"/>
                <wp:positionH relativeFrom="column">
                  <wp:posOffset>635331</wp:posOffset>
                </wp:positionH>
                <wp:positionV relativeFrom="paragraph">
                  <wp:posOffset>1663304</wp:posOffset>
                </wp:positionV>
                <wp:extent cx="62898" cy="326572"/>
                <wp:effectExtent l="19050" t="38100" r="51435" b="16510"/>
                <wp:wrapNone/>
                <wp:docPr id="10" name="직선 화살표 연결선 20"/>
                <wp:cNvGraphicFramePr/>
                <a:graphic xmlns:a="http://schemas.openxmlformats.org/drawingml/2006/main">
                  <a:graphicData uri="http://schemas.microsoft.com/office/word/2010/wordprocessingShape">
                    <wps:wsp>
                      <wps:cNvCnPr/>
                      <wps:spPr>
                        <a:xfrm flipV="1">
                          <a:off x="0" y="0"/>
                          <a:ext cx="62898" cy="326572"/>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F3C4D6" id="_x0000_t32" coordsize="21600,21600" o:spt="32" o:oned="t" path="m,l21600,21600e" filled="f">
                <v:path arrowok="t" fillok="f" o:connecttype="none"/>
                <o:lock v:ext="edit" shapetype="t"/>
              </v:shapetype>
              <v:shape id="직선 화살표 연결선 20" o:spid="_x0000_s1026" type="#_x0000_t32" style="position:absolute;left:0;text-align:left;margin-left:50.05pt;margin-top:130.95pt;width:4.95pt;height:25.7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29uCgIAALUDAAAOAAAAZHJzL2Uyb0RvYy54bWysU01vEzEQvSPxHyzfyaZbJaRRNpWaUC4I&#10;IlG4T7z2riV/yTbZ5AjiDyAhoUocuHGtKn4VSv8DY28IBW6IPVge2/Nm3pu3s/OtVmTDfZDWVPRk&#10;MKSEG2ZraZqKvrq6fDShJEQwNShreEV3PNDz+cMHs85NeWlbq2ruCYKYMO1cRdsY3bQoAmu5hjCw&#10;jhu8FNZriBj6pqg9dIiuVVEOh+Ois7523jIeAp4u+0s6z/hCcBZfCBF4JKqi2FvMq8/rOq3FfAbT&#10;xoNrJTu0Af/QhQZpsOgRagkRyBsv/4LSknkbrIgDZnVhhZCMZw7I5mT4B5uXLTieuaA4wR1lCv8P&#10;lj3frDyRNc4O5TGgcUb7r2/377+Qu+uP+3ff7j58JvtPN99vb9JZmRXrXJhi4sKsPOqXouBWPtHf&#10;Cq+JUNK9RsAsCFIk26z37qg330bC8HBcTs7QHwxvTsvx6HGZxlH0KAnN+RCfcqtJ2lQ0RA+yaePC&#10;GoODtb6vAJtnIfaJPxNSsrGXUqk8X2VIh9VOR0iRAbpMKIi41Q55B9NQAqpB+7Loc8/BKlmn7IQT&#10;fLNeKE82gBYaXZxdLEeHNn97lkovIbT9u3zVm0vLiA5XUld0MkxffxxBqiemJnHnUPLoJZhG8QOy&#10;Mqkyz/49kPulctqtbb3L4hcpQm9k3Q4+Tua7H+P+/t82/wEAAP//AwBQSwMEFAAGAAgAAAAhADmB&#10;A1reAAAACwEAAA8AAABkcnMvZG93bnJldi54bWxMj8FOwzAMhu9IvENkJG4s6SoNKE0nhASII9sY&#10;HL3Ga6slTmmytbw92QmOv/3p9+dyOTkrTjSEzrOGbKZAENfedNxo2Kyfb+5AhIhs0HomDT8UYFld&#10;XpRYGD/yO51WsRGphEOBGtoY+0LKULfkMMx8T5x2ez84jCkOjTQDjqncWTlXaiEddpwutNjTU0v1&#10;YXV0Grbh++3z9rDZvyBt6Wv8yMPavmp9fTU9PoCINMU/GM76SR2q5LTzRzZB2JSVyhKqYb7I7kGc&#10;iTQCsdOQZ3kOsirl/x+qXwAAAP//AwBQSwECLQAUAAYACAAAACEAtoM4kv4AAADhAQAAEwAAAAAA&#10;AAAAAAAAAAAAAAAAW0NvbnRlbnRfVHlwZXNdLnhtbFBLAQItABQABgAIAAAAIQA4/SH/1gAAAJQB&#10;AAALAAAAAAAAAAAAAAAAAC8BAABfcmVscy8ucmVsc1BLAQItABQABgAIAAAAIQDtn29uCgIAALUD&#10;AAAOAAAAAAAAAAAAAAAAAC4CAABkcnMvZTJvRG9jLnhtbFBLAQItABQABgAIAAAAIQA5gQNa3gAA&#10;AAsBAAAPAAAAAAAAAAAAAAAAAGQEAABkcnMvZG93bnJldi54bWxQSwUGAAAAAAQABADzAAAAbwUA&#10;AAAA&#10;" strokecolor="#5b9bd5" strokeweight=".5pt">
                <v:stroke endarrow="block" joinstyle="miter"/>
              </v:shape>
            </w:pict>
          </mc:Fallback>
        </mc:AlternateContent>
      </w:r>
      <w:r w:rsidR="00B44AB8" w:rsidRPr="00ED4366">
        <w:rPr>
          <w:noProof/>
          <w:lang w:val="en-IN" w:eastAsia="en-IN"/>
        </w:rPr>
        <mc:AlternateContent>
          <mc:Choice Requires="wps">
            <w:drawing>
              <wp:anchor distT="0" distB="0" distL="114300" distR="114300" simplePos="0" relativeHeight="251685888" behindDoc="0" locked="0" layoutInCell="1" allowOverlap="1" wp14:anchorId="2D1252E9" wp14:editId="330389C4">
                <wp:simplePos x="0" y="0"/>
                <wp:positionH relativeFrom="page">
                  <wp:posOffset>1472309</wp:posOffset>
                </wp:positionH>
                <wp:positionV relativeFrom="paragraph">
                  <wp:posOffset>1467007</wp:posOffset>
                </wp:positionV>
                <wp:extent cx="2404753" cy="249381"/>
                <wp:effectExtent l="0" t="0" r="0" b="0"/>
                <wp:wrapNone/>
                <wp:docPr id="9" name="직사각형 28"/>
                <wp:cNvGraphicFramePr/>
                <a:graphic xmlns:a="http://schemas.openxmlformats.org/drawingml/2006/main">
                  <a:graphicData uri="http://schemas.microsoft.com/office/word/2010/wordprocessingShape">
                    <wps:wsp>
                      <wps:cNvSpPr/>
                      <wps:spPr>
                        <a:xfrm>
                          <a:off x="0" y="0"/>
                          <a:ext cx="2404753" cy="249381"/>
                        </a:xfrm>
                        <a:prstGeom prst="rect">
                          <a:avLst/>
                        </a:prstGeom>
                      </wps:spPr>
                      <wps:txbx>
                        <w:txbxContent>
                          <w:p w14:paraId="60B151EF" w14:textId="77777777" w:rsidR="004514F8" w:rsidRPr="00B44AB8" w:rsidRDefault="004514F8" w:rsidP="00B44AB8">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B44AB8">
                              <w:rPr>
                                <w:rFonts w:ascii="Times New Roman" w:eastAsiaTheme="minorEastAsia" w:hAnsi="Times New Roman" w:cs="Times New Roman"/>
                                <w:color w:val="000000" w:themeColor="text1"/>
                                <w:kern w:val="24"/>
                                <w:sz w:val="20"/>
                                <w:szCs w:val="28"/>
                              </w:rPr>
                              <w:t>Cysteine and methionine metabolism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D1252E9" id="_x0000_s1044" style="position:absolute;left:0;text-align:left;margin-left:115.95pt;margin-top:115.5pt;width:189.35pt;height:19.6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JmnQEAAPsCAAAOAAAAZHJzL2Uyb0RvYy54bWysUsFuEzEQvSPxD5bvZDfbFNJVNhVSRS9V&#10;qVT4AMdrZy2tPWbsZDfH8g9I/YNeeuh3ofIPjJ2QIrghLuMZz8zzvDdenI+2Z1uFwYBr+HRScqac&#10;hNa4dcM/f/rwZs5ZiMK1ogenGr5TgZ8vX79aDL5WFXTQtwoZgbhQD77hXYy+LoogO2VFmIBXjpIa&#10;0IpIIa6LFsVA6LYvqrJ8WwyArUeQKgS6vdgn+TLja61k/Kh1UJH1DafZYraY7SrZYrkQ9RqF74w8&#10;jCH+YQorjKNHj1AXIgq2QfMXlDUSIYCOEwm2AK2NVJkDsZmWf7C57YRXmQuJE/xRpvD/YOX19gaZ&#10;aRt+xpkTllb0/HD3/PXx+9Pdj/tvrJoniQYfaqq89Td4iAK5ie+o0aaTmLAxy7o7yqrGyCRdVrNy&#10;9u70hDNJuWp2djKfJtDipdtjiJcKLEtOw5HWltUU26sQ96W/SqgvTbN/P3lxXI2ZwPQ46graHbEa&#10;aK0ND182ApOKonbwfhNBmwyZeveFB0hSOA91+A1phb/Huerlzy5/AgAA//8DAFBLAwQUAAYACAAA&#10;ACEA4znl7uEAAAALAQAADwAAAGRycy9kb3ducmV2LnhtbEyPQUvDQBCF74L/YRnBi9hNWogasylS&#10;EIsIxVR73mbHJJidTbPbJP77jr3obWbe4833suVkWzFg7xtHCuJZBAKpdKahSsHH9vn2HoQPmoxu&#10;HaGCH/SwzC8vMp0aN9I7DkWoBIeQT7WCOoQuldKXNVrtZ65DYu3L9VYHXvtKml6PHG5bOY+iRFrd&#10;EH+odYerGsvv4mgVjOVm2G3fXuTmZrd2dFgfVsXnq1LXV9PTI4iAU/gzwy8+o0POTHt3JONFq2C+&#10;iB/Yeh64FDuSOEpA7PlyFy1A5pn83yE/AQAA//8DAFBLAQItABQABgAIAAAAIQC2gziS/gAAAOEB&#10;AAATAAAAAAAAAAAAAAAAAAAAAABbQ29udGVudF9UeXBlc10ueG1sUEsBAi0AFAAGAAgAAAAhADj9&#10;If/WAAAAlAEAAAsAAAAAAAAAAAAAAAAALwEAAF9yZWxzLy5yZWxzUEsBAi0AFAAGAAgAAAAhANs5&#10;gmadAQAA+wIAAA4AAAAAAAAAAAAAAAAALgIAAGRycy9lMm9Eb2MueG1sUEsBAi0AFAAGAAgAAAAh&#10;AOM55e7hAAAACwEAAA8AAAAAAAAAAAAAAAAA9wMAAGRycy9kb3ducmV2LnhtbFBLBQYAAAAABAAE&#10;APMAAAAFBQAAAAA=&#10;" filled="f" stroked="f">
                <v:textbox>
                  <w:txbxContent>
                    <w:p w14:paraId="60B151EF" w14:textId="77777777" w:rsidR="004514F8" w:rsidRPr="00B44AB8" w:rsidRDefault="004514F8" w:rsidP="00B44AB8">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sidRPr="00B44AB8">
                        <w:rPr>
                          <w:rFonts w:ascii="Times New Roman" w:eastAsiaTheme="minorEastAsia" w:hAnsi="Times New Roman" w:cs="Times New Roman"/>
                          <w:color w:val="000000" w:themeColor="text1"/>
                          <w:kern w:val="24"/>
                          <w:sz w:val="20"/>
                          <w:szCs w:val="28"/>
                        </w:rPr>
                        <w:t>Cysteine and methionine metabolism</w:t>
                      </w:r>
                    </w:p>
                  </w:txbxContent>
                </v:textbox>
                <w10:wrap anchorx="page"/>
              </v:rect>
            </w:pict>
          </mc:Fallback>
        </mc:AlternateContent>
      </w:r>
      <w:r w:rsidR="00B44AB8" w:rsidRPr="00ED4366">
        <w:rPr>
          <w:noProof/>
          <w:lang w:val="en-IN" w:eastAsia="en-IN"/>
        </w:rPr>
        <mc:AlternateContent>
          <mc:Choice Requires="wps">
            <w:drawing>
              <wp:anchor distT="0" distB="0" distL="114300" distR="114300" simplePos="0" relativeHeight="251683840" behindDoc="0" locked="0" layoutInCell="1" allowOverlap="1" wp14:anchorId="29C8E4DE" wp14:editId="1B00E920">
                <wp:simplePos x="0" y="0"/>
                <wp:positionH relativeFrom="column">
                  <wp:posOffset>1282535</wp:posOffset>
                </wp:positionH>
                <wp:positionV relativeFrom="paragraph">
                  <wp:posOffset>1787236</wp:posOffset>
                </wp:positionV>
                <wp:extent cx="1460665" cy="307777"/>
                <wp:effectExtent l="0" t="0" r="0" b="0"/>
                <wp:wrapNone/>
                <wp:docPr id="7" name="직사각형 7"/>
                <wp:cNvGraphicFramePr/>
                <a:graphic xmlns:a="http://schemas.openxmlformats.org/drawingml/2006/main">
                  <a:graphicData uri="http://schemas.microsoft.com/office/word/2010/wordprocessingShape">
                    <wps:wsp>
                      <wps:cNvSpPr/>
                      <wps:spPr>
                        <a:xfrm>
                          <a:off x="0" y="0"/>
                          <a:ext cx="1460665" cy="307777"/>
                        </a:xfrm>
                        <a:prstGeom prst="rect">
                          <a:avLst/>
                        </a:prstGeom>
                        <a:noFill/>
                      </wps:spPr>
                      <wps:txbx>
                        <w:txbxContent>
                          <w:p w14:paraId="797456A6" w14:textId="77777777" w:rsidR="004514F8" w:rsidRPr="003E5983" w:rsidRDefault="004514F8" w:rsidP="00B44AB8">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Pyruvate</w:t>
                            </w:r>
                            <w:r w:rsidRPr="003E5983">
                              <w:rPr>
                                <w:rFonts w:ascii="Times New Roman" w:eastAsiaTheme="minorEastAsia" w:hAnsi="Times New Roman" w:cs="Times New Roman"/>
                                <w:color w:val="000000" w:themeColor="text1"/>
                                <w:kern w:val="24"/>
                                <w:sz w:val="20"/>
                                <w:szCs w:val="28"/>
                              </w:rPr>
                              <w:t xml:space="preserve"> </w:t>
                            </w:r>
                            <w:r>
                              <w:rPr>
                                <w:rFonts w:ascii="Times New Roman" w:eastAsiaTheme="minorEastAsia" w:hAnsi="Times New Roman" w:cs="Times New Roman"/>
                                <w:color w:val="000000" w:themeColor="text1"/>
                                <w:kern w:val="24"/>
                                <w:sz w:val="20"/>
                                <w:szCs w:val="28"/>
                              </w:rPr>
                              <w:t>metabolism</w:t>
                            </w:r>
                          </w:p>
                        </w:txbxContent>
                      </wps:txbx>
                      <wps:bodyPr wrap="square">
                        <a:spAutoFit/>
                      </wps:bodyPr>
                    </wps:wsp>
                  </a:graphicData>
                </a:graphic>
                <wp14:sizeRelH relativeFrom="margin">
                  <wp14:pctWidth>0</wp14:pctWidth>
                </wp14:sizeRelH>
              </wp:anchor>
            </w:drawing>
          </mc:Choice>
          <mc:Fallback>
            <w:pict>
              <v:rect w14:anchorId="29C8E4DE" id="_x0000_s1045" style="position:absolute;left:0;text-align:left;margin-left:101pt;margin-top:140.75pt;width:115pt;height:24.2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f6ogEAAAUDAAAOAAAAZHJzL2Uyb0RvYy54bWysUs1OGzEQvlfqO1i+N7uBNqGrbBASopeq&#10;IFEewPHaWUvrn8442c2RvkMl3oALhz5XBe/A2AmhghtiD7Pj8fjz933j2fFgO7ZWgMa7mo9HJWfK&#10;Sd8Yt6z51c+zT0ecYRSuEZ13quYbhfx4/vHDrA+VOvCt7xoFjEAcVn2oeRtjqIoCZauswJEPytGm&#10;9mBFpCUsiwZET+i2Kw7KclL0HpoAXipEqp5uN/k842utZDzXGlVkXc2JW8wRclykWMxnolqCCK2R&#10;OxriDSysMI4u3UOdiijYCswrKGskePQ6jqS3hdfaSJU1kJpx+ULNZSuCylrIHAx7m/D9YOWP9QUw&#10;09R8ypkTlkZ0f3t9//vu39/rh5s/bJoc6gNW1HgZLmC3QkqT3EGDTX8Swobs6mbvqhoik1Qcf56U&#10;k8kXziTtHZZT+hJo8Xw6AMZvyluWkpoDTS2bKdbfMW5bn1rSZc6fma5L9URsSyVlcVgMWcr46xPr&#10;hW82pK+nAdccf60EJD8FHTpZRYLJ6OnstnEHSV5nfrt3kYb5/zp3Pb/e+SMAAAD//wMAUEsDBBQA&#10;BgAIAAAAIQAnrlbJ4QAAAAsBAAAPAAAAZHJzL2Rvd25yZXYueG1sTI9BT8JAEIXvJv6HzZh4MbJL&#10;i4i1W2JQEuBm5Qds27GtdGeb7gL13zOc9DYz7+XN99LlaDtxwsG3jjRMJwoEUumqlmoN+6/14wKE&#10;D4Yq0zlCDb/oYZnd3qQmqdyZPvGUh1pwCPnEaGhC6BMpfdmgNX7ieiTWvt1gTeB1qGU1mDOH205G&#10;Ss2lNS3xh8b0uGqwPORHq2G7m+32q438Oby07w+b51zJYv6h9f3d+PYKIuAY/sxwxWd0yJipcEeq&#10;vOg0RCriLoGHxfQJBDtm8fVSaIhjpUBmqfzfIbsAAAD//wMAUEsBAi0AFAAGAAgAAAAhALaDOJL+&#10;AAAA4QEAABMAAAAAAAAAAAAAAAAAAAAAAFtDb250ZW50X1R5cGVzXS54bWxQSwECLQAUAAYACAAA&#10;ACEAOP0h/9YAAACUAQAACwAAAAAAAAAAAAAAAAAvAQAAX3JlbHMvLnJlbHNQSwECLQAUAAYACAAA&#10;ACEAnJfn+qIBAAAFAwAADgAAAAAAAAAAAAAAAAAuAgAAZHJzL2Uyb0RvYy54bWxQSwECLQAUAAYA&#10;CAAAACEAJ65WyeEAAAALAQAADwAAAAAAAAAAAAAAAAD8AwAAZHJzL2Rvd25yZXYueG1sUEsFBgAA&#10;AAAEAAQA8wAAAAoFAAAAAA==&#10;" filled="f" stroked="f">
                <v:textbox style="mso-fit-shape-to-text:t">
                  <w:txbxContent>
                    <w:p w14:paraId="797456A6" w14:textId="77777777" w:rsidR="004514F8" w:rsidRPr="003E5983" w:rsidRDefault="004514F8" w:rsidP="00B44AB8">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Pyruvate</w:t>
                      </w:r>
                      <w:r w:rsidRPr="003E5983">
                        <w:rPr>
                          <w:rFonts w:ascii="Times New Roman" w:eastAsiaTheme="minorEastAsia" w:hAnsi="Times New Roman" w:cs="Times New Roman"/>
                          <w:color w:val="000000" w:themeColor="text1"/>
                          <w:kern w:val="24"/>
                          <w:sz w:val="20"/>
                          <w:szCs w:val="28"/>
                        </w:rPr>
                        <w:t xml:space="preserve"> </w:t>
                      </w:r>
                      <w:r>
                        <w:rPr>
                          <w:rFonts w:ascii="Times New Roman" w:eastAsiaTheme="minorEastAsia" w:hAnsi="Times New Roman" w:cs="Times New Roman"/>
                          <w:color w:val="000000" w:themeColor="text1"/>
                          <w:kern w:val="24"/>
                          <w:sz w:val="20"/>
                          <w:szCs w:val="28"/>
                        </w:rPr>
                        <w:t>metabolism</w:t>
                      </w:r>
                    </w:p>
                  </w:txbxContent>
                </v:textbox>
              </v:rect>
            </w:pict>
          </mc:Fallback>
        </mc:AlternateContent>
      </w:r>
      <w:r w:rsidR="00B44AB8" w:rsidRPr="00ED4366">
        <w:rPr>
          <w:noProof/>
          <w:lang w:val="en-IN" w:eastAsia="en-IN"/>
        </w:rPr>
        <mc:AlternateContent>
          <mc:Choice Requires="wps">
            <w:drawing>
              <wp:anchor distT="0" distB="0" distL="114300" distR="114300" simplePos="0" relativeHeight="251681792" behindDoc="0" locked="0" layoutInCell="1" allowOverlap="1" wp14:anchorId="0CFC2740" wp14:editId="407A85B0">
                <wp:simplePos x="0" y="0"/>
                <wp:positionH relativeFrom="column">
                  <wp:posOffset>1073901</wp:posOffset>
                </wp:positionH>
                <wp:positionV relativeFrom="paragraph">
                  <wp:posOffset>1953747</wp:posOffset>
                </wp:positionV>
                <wp:extent cx="1460665" cy="307777"/>
                <wp:effectExtent l="0" t="0" r="0" b="0"/>
                <wp:wrapNone/>
                <wp:docPr id="6" name="직사각형 7"/>
                <wp:cNvGraphicFramePr/>
                <a:graphic xmlns:a="http://schemas.openxmlformats.org/drawingml/2006/main">
                  <a:graphicData uri="http://schemas.microsoft.com/office/word/2010/wordprocessingShape">
                    <wps:wsp>
                      <wps:cNvSpPr/>
                      <wps:spPr>
                        <a:xfrm>
                          <a:off x="0" y="0"/>
                          <a:ext cx="1460665" cy="307777"/>
                        </a:xfrm>
                        <a:prstGeom prst="rect">
                          <a:avLst/>
                        </a:prstGeom>
                        <a:noFill/>
                      </wps:spPr>
                      <wps:txbx>
                        <w:txbxContent>
                          <w:p w14:paraId="004BBABD" w14:textId="77777777" w:rsidR="004514F8" w:rsidRPr="003E5983" w:rsidRDefault="004514F8" w:rsidP="00B44AB8">
                            <w:pPr>
                              <w:pStyle w:val="NormalWeb"/>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Tyrosine</w:t>
                            </w:r>
                            <w:r w:rsidRPr="003E5983">
                              <w:rPr>
                                <w:rFonts w:ascii="Times New Roman" w:eastAsiaTheme="minorEastAsia" w:hAnsi="Times New Roman" w:cs="Times New Roman"/>
                                <w:color w:val="000000" w:themeColor="text1"/>
                                <w:kern w:val="24"/>
                                <w:sz w:val="20"/>
                                <w:szCs w:val="28"/>
                              </w:rPr>
                              <w:t xml:space="preserve"> </w:t>
                            </w:r>
                            <w:r>
                              <w:rPr>
                                <w:rFonts w:ascii="Times New Roman" w:eastAsiaTheme="minorEastAsia" w:hAnsi="Times New Roman" w:cs="Times New Roman"/>
                                <w:color w:val="000000" w:themeColor="text1"/>
                                <w:kern w:val="24"/>
                                <w:sz w:val="20"/>
                                <w:szCs w:val="28"/>
                              </w:rPr>
                              <w:t>metabolism</w:t>
                            </w:r>
                          </w:p>
                        </w:txbxContent>
                      </wps:txbx>
                      <wps:bodyPr wrap="square">
                        <a:spAutoFit/>
                      </wps:bodyPr>
                    </wps:wsp>
                  </a:graphicData>
                </a:graphic>
                <wp14:sizeRelH relativeFrom="margin">
                  <wp14:pctWidth>0</wp14:pctWidth>
                </wp14:sizeRelH>
              </wp:anchor>
            </w:drawing>
          </mc:Choice>
          <mc:Fallback>
            <w:pict>
              <v:rect w14:anchorId="0CFC2740" id="_x0000_s1046" style="position:absolute;left:0;text-align:left;margin-left:84.55pt;margin-top:153.85pt;width:115pt;height:24.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DEnwEAAAUDAAAOAAAAZHJzL2Uyb0RvYy54bWysUktu2zAQ3RfoHQjua8luowSC5aBAkG6K&#10;JEDaA9AUaREQP52hLXmZ3KFAb9BNFz1Xkd4hQ9qxg2RXVIvR/Pg47w3n56Pt2UYBGu8aPp2UnCkn&#10;fWvcquFfv1y+O+MMo3Ct6L1TDd8q5OeLt2/mQ6jVzHe+bxUwAnFYD6HhXYyhLgqUnbICJz4oR0Xt&#10;wYpIIayKFsRA6LYvZmVZFYOHNoCXCpGyF7siX2R8rZWM11qjiqxvOM0Ws4Vsl8kWi7moVyBCZ+R+&#10;DPEPU1hhHF16gLoQUbA1mFdQ1kjw6HWcSG8Lr7WRKnMgNtPyBZvbTgSVuZA4GA4y4f+DlVebG2Cm&#10;bXjFmROWVvTw8+7h/tef33d/f3xnp0mhIWBNjbfhBvYRkpvojhps+hMRNmZVtwdV1RiZpOT0Q1VW&#10;1Qlnkmrvy1P6EmhxPB0A4yflLUtOw4G2lsUUm88Yd61PLeky5y9N36d8Gmw3SvLiuBwzlVnea0ot&#10;fbslfgMtuOH4bS0g6Sno0Md1JJiMfmzcQ5LWeb79u0jLfB7nruPrXTwCAAD//wMAUEsDBBQABgAI&#10;AAAAIQBnABak4AAAAAsBAAAPAAAAZHJzL2Rvd25yZXYueG1sTI/BTsMwEETvSPyDtUhcEHXaQkJC&#10;nAoVkNreCP0AJ16S0HgdxW4b/p7tCW47u6PZN/lqsr044eg7RwrmswgEUu1MR42C/ef7/RMIHzQZ&#10;3TtCBT/oYVVcX+U6M+5MH3gqQyM4hHymFbQhDJmUvm7Raj9zAxLfvtxodWA5NtKM+szhtpeLKIql&#10;1R3xh1YPuG6xPpRHq2C7e9jt1xv5fUi717tNUkayit+Uur2ZXp5BBJzCnxku+IwOBTNV7kjGi551&#10;nM7ZqmAZJQkIdizTy6bi4TFegCxy+b9D8QsAAP//AwBQSwECLQAUAAYACAAAACEAtoM4kv4AAADh&#10;AQAAEwAAAAAAAAAAAAAAAAAAAAAAW0NvbnRlbnRfVHlwZXNdLnhtbFBLAQItABQABgAIAAAAIQA4&#10;/SH/1gAAAJQBAAALAAAAAAAAAAAAAAAAAC8BAABfcmVscy8ucmVsc1BLAQItABQABgAIAAAAIQCI&#10;LlDEnwEAAAUDAAAOAAAAAAAAAAAAAAAAAC4CAABkcnMvZTJvRG9jLnhtbFBLAQItABQABgAIAAAA&#10;IQBnABak4AAAAAsBAAAPAAAAAAAAAAAAAAAAAPkDAABkcnMvZG93bnJldi54bWxQSwUGAAAAAAQA&#10;BADzAAAABgUAAAAA&#10;" filled="f" stroked="f">
                <v:textbox style="mso-fit-shape-to-text:t">
                  <w:txbxContent>
                    <w:p w14:paraId="004BBABD" w14:textId="77777777" w:rsidR="004514F8" w:rsidRPr="003E5983" w:rsidRDefault="004514F8" w:rsidP="00B44AB8">
                      <w:pPr>
                        <w:pStyle w:val="a6"/>
                        <w:wordWrap w:val="0"/>
                        <w:spacing w:before="0" w:beforeAutospacing="0" w:after="0" w:afterAutospacing="0"/>
                        <w:rPr>
                          <w:rFonts w:ascii="Times New Roman" w:eastAsiaTheme="minorEastAsia" w:hAnsi="Times New Roman" w:cs="Times New Roman"/>
                          <w:color w:val="000000" w:themeColor="text1"/>
                          <w:kern w:val="24"/>
                          <w:sz w:val="20"/>
                          <w:szCs w:val="28"/>
                        </w:rPr>
                      </w:pPr>
                      <w:r>
                        <w:rPr>
                          <w:rFonts w:ascii="Times New Roman" w:eastAsiaTheme="minorEastAsia" w:hAnsi="Times New Roman" w:cs="Times New Roman"/>
                          <w:color w:val="000000" w:themeColor="text1"/>
                          <w:kern w:val="24"/>
                          <w:sz w:val="20"/>
                          <w:szCs w:val="28"/>
                        </w:rPr>
                        <w:t>Tyrosine</w:t>
                      </w:r>
                      <w:r w:rsidRPr="003E5983">
                        <w:rPr>
                          <w:rFonts w:ascii="Times New Roman" w:eastAsiaTheme="minorEastAsia" w:hAnsi="Times New Roman" w:cs="Times New Roman"/>
                          <w:color w:val="000000" w:themeColor="text1"/>
                          <w:kern w:val="24"/>
                          <w:sz w:val="20"/>
                          <w:szCs w:val="28"/>
                        </w:rPr>
                        <w:t xml:space="preserve"> </w:t>
                      </w:r>
                      <w:r>
                        <w:rPr>
                          <w:rFonts w:ascii="Times New Roman" w:eastAsiaTheme="minorEastAsia" w:hAnsi="Times New Roman" w:cs="Times New Roman"/>
                          <w:color w:val="000000" w:themeColor="text1"/>
                          <w:kern w:val="24"/>
                          <w:sz w:val="20"/>
                          <w:szCs w:val="28"/>
                        </w:rPr>
                        <w:t>metabolism</w:t>
                      </w:r>
                    </w:p>
                  </w:txbxContent>
                </v:textbox>
              </v:rect>
            </w:pict>
          </mc:Fallback>
        </mc:AlternateContent>
      </w:r>
      <w:r w:rsidR="00B44AB8" w:rsidRPr="00ED4366">
        <w:rPr>
          <w:rFonts w:ascii="Times New Roman" w:hAnsi="Times New Roman" w:cs="Times New Roman"/>
          <w:b/>
          <w:noProof/>
          <w:sz w:val="24"/>
          <w:szCs w:val="24"/>
          <w:shd w:val="clear" w:color="auto" w:fill="FFFFFF"/>
          <w:lang w:val="en-IN" w:eastAsia="en-IN"/>
        </w:rPr>
        <mc:AlternateContent>
          <mc:Choice Requires="wps">
            <w:drawing>
              <wp:anchor distT="0" distB="0" distL="114300" distR="114300" simplePos="0" relativeHeight="251679744" behindDoc="0" locked="0" layoutInCell="1" allowOverlap="1" wp14:anchorId="376776B2" wp14:editId="174168A0">
                <wp:simplePos x="0" y="0"/>
                <wp:positionH relativeFrom="column">
                  <wp:posOffset>2078182</wp:posOffset>
                </wp:positionH>
                <wp:positionV relativeFrom="paragraph">
                  <wp:posOffset>2107870</wp:posOffset>
                </wp:positionV>
                <wp:extent cx="3424335" cy="307777"/>
                <wp:effectExtent l="0" t="0" r="0" b="0"/>
                <wp:wrapNone/>
                <wp:docPr id="11" name="직사각형 10"/>
                <wp:cNvGraphicFramePr/>
                <a:graphic xmlns:a="http://schemas.openxmlformats.org/drawingml/2006/main">
                  <a:graphicData uri="http://schemas.microsoft.com/office/word/2010/wordprocessingShape">
                    <wps:wsp>
                      <wps:cNvSpPr/>
                      <wps:spPr>
                        <a:xfrm>
                          <a:off x="0" y="0"/>
                          <a:ext cx="3424335" cy="307777"/>
                        </a:xfrm>
                        <a:prstGeom prst="rect">
                          <a:avLst/>
                        </a:prstGeom>
                      </wps:spPr>
                      <wps:txbx>
                        <w:txbxContent>
                          <w:p w14:paraId="7770E1BC" w14:textId="28AEFCC1" w:rsidR="004514F8" w:rsidRPr="00B44AB8" w:rsidRDefault="004514F8" w:rsidP="00B44AB8">
                            <w:pPr>
                              <w:pStyle w:val="NormalWeb"/>
                              <w:wordWrap w:val="0"/>
                              <w:spacing w:before="0" w:beforeAutospacing="0" w:after="0" w:afterAutospacing="0"/>
                              <w:rPr>
                                <w:sz w:val="18"/>
                              </w:rPr>
                            </w:pPr>
                            <w:r w:rsidRPr="00B44AB8">
                              <w:rPr>
                                <w:rFonts w:ascii="Times New Roman" w:eastAsiaTheme="minorEastAsia" w:hAnsi="Times New Roman" w:cs="Times New Roman"/>
                                <w:color w:val="000000" w:themeColor="text1"/>
                                <w:kern w:val="24"/>
                                <w:sz w:val="20"/>
                                <w:szCs w:val="28"/>
                              </w:rPr>
                              <w:t>Alanine, aspartate</w:t>
                            </w:r>
                            <w:r>
                              <w:rPr>
                                <w:rFonts w:ascii="Times New Roman" w:eastAsiaTheme="minorEastAsia" w:hAnsi="Times New Roman" w:cs="Times New Roman"/>
                                <w:color w:val="000000" w:themeColor="text1"/>
                                <w:kern w:val="24"/>
                                <w:sz w:val="20"/>
                                <w:szCs w:val="28"/>
                              </w:rPr>
                              <w:t>,</w:t>
                            </w:r>
                            <w:r w:rsidRPr="00B44AB8">
                              <w:rPr>
                                <w:rFonts w:ascii="Times New Roman" w:eastAsiaTheme="minorEastAsia" w:hAnsi="Times New Roman" w:cs="Times New Roman"/>
                                <w:color w:val="000000" w:themeColor="text1"/>
                                <w:kern w:val="24"/>
                                <w:sz w:val="20"/>
                                <w:szCs w:val="28"/>
                              </w:rPr>
                              <w:t xml:space="preserve"> and glutamate metabolism</w:t>
                            </w:r>
                          </w:p>
                        </w:txbxContent>
                      </wps:txbx>
                      <wps:bodyPr wrap="none">
                        <a:spAutoFit/>
                      </wps:bodyPr>
                    </wps:wsp>
                  </a:graphicData>
                </a:graphic>
              </wp:anchor>
            </w:drawing>
          </mc:Choice>
          <mc:Fallback>
            <w:pict>
              <v:rect w14:anchorId="376776B2" id="직사각형 10" o:spid="_x0000_s1047" style="position:absolute;left:0;text-align:left;margin-left:163.65pt;margin-top:165.95pt;width:269.65pt;height:24.25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09lAEAAPoCAAAOAAAAZHJzL2Uyb0RvYy54bWysUktOwzAQ3SNxB8t7mqTlp6gpQkKwQYAE&#10;HMB17MZS/JHHNOkS7oDEDdiw4FwI7sDYLS2CHSKLycx4/DzvzYyPet2SufCgrKloMcgpEYbbWplZ&#10;RW9vTncOKYHATM1aa0RFFwLo0WR7a9y5UgxtY9taeIIgBsrOVbQJwZVZBrwRmsHAOmHwUFqvWcDQ&#10;z7Lasw7RdZsN83w/66yvnbdcAGD2ZHlIJwlfSsHDpZQgAmkrir2FZH2y02izyZiVM89co/iqDfaH&#10;LjRTBh9dQ52wwMidV7+gtOLegpVhwK3OrJSKi8QB2RT5DzbXDXMicUFxwK1lgv+D5RfzK09UjbMr&#10;KDFM44zen+/fH17eXu8/nh5JkTTqHJRYeu2uPCoWI0A3Eu6l1/GPVEifdF2sdRV9IByTo93h7mi0&#10;RwnHs1F+gF8UPtvcdh7CmbCaRKeiHueW5GTzcwjL0q8SvLd5P3qhn/aJwbCIqDE1tfUCaXU414oa&#10;XLwEBu74LthTlQA3ZStAFDi1tFqGOMHvcararOzkEwAA//8DAFBLAwQUAAYACAAAACEAlMpJeN8A&#10;AAALAQAADwAAAGRycy9kb3ducmV2LnhtbEyPy07DMBBF90j8gzVIbBC1m1QhhDgVQjykdkXpB7ix&#10;SSzicWQ7afh7hhXs5nF050y9XdzAZhOi9ShhvRLADLZeW+wkHD9ebktgMSnUavBoJHybCNvm8qJW&#10;lfZnfDfzIXWMQjBWSkKf0lhxHtveOBVXfjRIu08fnErUho7roM4U7gaeCVFwpyzShV6N5qk37ddh&#10;chI2r9nu2d6IvXXzpI47HsQb7qW8vloeH4Als6Q/GH71SR0acjr5CXVkg4Q8u8sJpSJf3wMjoiyK&#10;AtiJJqXYAG9q/v+H5gcAAP//AwBQSwECLQAUAAYACAAAACEAtoM4kv4AAADhAQAAEwAAAAAAAAAA&#10;AAAAAAAAAAAAW0NvbnRlbnRfVHlwZXNdLnhtbFBLAQItABQABgAIAAAAIQA4/SH/1gAAAJQBAAAL&#10;AAAAAAAAAAAAAAAAAC8BAABfcmVscy8ucmVsc1BLAQItABQABgAIAAAAIQArXg09lAEAAPoCAAAO&#10;AAAAAAAAAAAAAAAAAC4CAABkcnMvZTJvRG9jLnhtbFBLAQItABQABgAIAAAAIQCUykl43wAAAAsB&#10;AAAPAAAAAAAAAAAAAAAAAO4DAABkcnMvZG93bnJldi54bWxQSwUGAAAAAAQABADzAAAA+gQAAAAA&#10;" filled="f" stroked="f">
                <v:textbox style="mso-fit-shape-to-text:t">
                  <w:txbxContent>
                    <w:p w14:paraId="7770E1BC" w14:textId="28AEFCC1" w:rsidR="004514F8" w:rsidRPr="00B44AB8" w:rsidRDefault="004514F8" w:rsidP="00B44AB8">
                      <w:pPr>
                        <w:pStyle w:val="a6"/>
                        <w:wordWrap w:val="0"/>
                        <w:spacing w:before="0" w:beforeAutospacing="0" w:after="0" w:afterAutospacing="0"/>
                        <w:rPr>
                          <w:sz w:val="18"/>
                        </w:rPr>
                      </w:pPr>
                      <w:r w:rsidRPr="00B44AB8">
                        <w:rPr>
                          <w:rFonts w:ascii="Times New Roman" w:eastAsiaTheme="minorEastAsia" w:hAnsi="Times New Roman" w:cs="Times New Roman"/>
                          <w:color w:val="000000" w:themeColor="text1"/>
                          <w:kern w:val="24"/>
                          <w:sz w:val="20"/>
                          <w:szCs w:val="28"/>
                        </w:rPr>
                        <w:t>Alanine, aspartate</w:t>
                      </w:r>
                      <w:r>
                        <w:rPr>
                          <w:rFonts w:ascii="Times New Roman" w:eastAsiaTheme="minorEastAsia" w:hAnsi="Times New Roman" w:cs="Times New Roman"/>
                          <w:color w:val="000000" w:themeColor="text1"/>
                          <w:kern w:val="24"/>
                          <w:sz w:val="20"/>
                          <w:szCs w:val="28"/>
                        </w:rPr>
                        <w:t>,</w:t>
                      </w:r>
                      <w:r w:rsidRPr="00B44AB8">
                        <w:rPr>
                          <w:rFonts w:ascii="Times New Roman" w:eastAsiaTheme="minorEastAsia" w:hAnsi="Times New Roman" w:cs="Times New Roman"/>
                          <w:color w:val="000000" w:themeColor="text1"/>
                          <w:kern w:val="24"/>
                          <w:sz w:val="20"/>
                          <w:szCs w:val="28"/>
                        </w:rPr>
                        <w:t xml:space="preserve"> and glutamate metabolism</w:t>
                      </w:r>
                    </w:p>
                  </w:txbxContent>
                </v:textbox>
              </v:rect>
            </w:pict>
          </mc:Fallback>
        </mc:AlternateContent>
      </w:r>
      <w:r w:rsidR="00823446" w:rsidRPr="00ED4366">
        <w:rPr>
          <w:noProof/>
          <w:lang w:val="en-IN" w:eastAsia="en-IN"/>
        </w:rPr>
        <mc:AlternateContent>
          <mc:Choice Requires="wps">
            <w:drawing>
              <wp:anchor distT="0" distB="0" distL="114300" distR="114300" simplePos="0" relativeHeight="251675648" behindDoc="0" locked="0" layoutInCell="1" allowOverlap="1" wp14:anchorId="4357936C" wp14:editId="11BF7326">
                <wp:simplePos x="0" y="0"/>
                <wp:positionH relativeFrom="column">
                  <wp:posOffset>1110343</wp:posOffset>
                </wp:positionH>
                <wp:positionV relativeFrom="paragraph">
                  <wp:posOffset>1312982</wp:posOffset>
                </wp:positionV>
                <wp:extent cx="1790700" cy="243444"/>
                <wp:effectExtent l="0" t="0" r="0" b="0"/>
                <wp:wrapNone/>
                <wp:docPr id="4" name="직사각형 28"/>
                <wp:cNvGraphicFramePr/>
                <a:graphic xmlns:a="http://schemas.openxmlformats.org/drawingml/2006/main">
                  <a:graphicData uri="http://schemas.microsoft.com/office/word/2010/wordprocessingShape">
                    <wps:wsp>
                      <wps:cNvSpPr/>
                      <wps:spPr>
                        <a:xfrm>
                          <a:off x="0" y="0"/>
                          <a:ext cx="1790700" cy="243444"/>
                        </a:xfrm>
                        <a:prstGeom prst="rect">
                          <a:avLst/>
                        </a:prstGeom>
                        <a:noFill/>
                      </wps:spPr>
                      <wps:txbx>
                        <w:txbxContent>
                          <w:p w14:paraId="0F020BCA" w14:textId="77777777" w:rsidR="004514F8" w:rsidRPr="00823446" w:rsidRDefault="004514F8" w:rsidP="00823446">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Glycolysis and gluconeogenesis</w:t>
                            </w:r>
                          </w:p>
                        </w:txbxContent>
                      </wps:txbx>
                      <wps:bodyPr wrap="none">
                        <a:noAutofit/>
                      </wps:bodyPr>
                    </wps:wsp>
                  </a:graphicData>
                </a:graphic>
                <wp14:sizeRelV relativeFrom="margin">
                  <wp14:pctHeight>0</wp14:pctHeight>
                </wp14:sizeRelV>
              </wp:anchor>
            </w:drawing>
          </mc:Choice>
          <mc:Fallback>
            <w:pict>
              <v:rect w14:anchorId="4357936C" id="_x0000_s1048" style="position:absolute;left:0;text-align:left;margin-left:87.45pt;margin-top:103.4pt;width:141pt;height:19.15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7oAnwEAAAQDAAAOAAAAZHJzL2Uyb0RvYy54bWysUktOIzEQ3Y/EHSzvSXeaFp9WOggpChvE&#10;IDEcwHHbaUttl2WbdGcJd0CaG8xmFpwLwR0oOyEg2CE2ZVe5/PzeK09OB92RlXBeganpeJRTIgyH&#10;RpllTW/+zPePKfGBmYZ1YERN18LT0+ner0lvK1FAC10jHEEQ46ve1rQNwVZZ5nkrNPMjsMLgoQSn&#10;WcDULbPGsR7RdZcVeX6Y9eAa64AL77E62xzSacKXUvDwW0ovAulqitxCii7FRYzZdMKqpWO2VXxL&#10;g32DhWbK4KM7qBkLjNw69QVKK+7AgwwjDjoDKRUXSQOqGeef1Fy3zIqkBc3xdmeT/zlYfrm6ckQ1&#10;NS0pMUzjiJ7/3T3f/396vHv5+0CK42hRb32Fndf2ym0zj9uod5BOxxWVkCHZut7ZKoZAOBbHRyf5&#10;UY7uczwryoOyLCNo9n7bOh/OBWgSNzV1OLbkJltd+LBpfWuJjxmYq66L9UhsQyXuwrAYkpaieGO9&#10;gGaNAnuccE0NfsGEa+DsNoBUCTve3LRtAdHqxG77LeIsP+ap6/3zTl8BAAD//wMAUEsDBBQABgAI&#10;AAAAIQBm+rLd3wAAAAsBAAAPAAAAZHJzL2Rvd25yZXYueG1sTI/NTsMwEITvSLyDtUjcqN2SBAhx&#10;KkBCQlwqQgtXN16SCP9EttOmb89yguPMfpqdqdazNeyAIQ7eSVguBDB0rdeD6yRs35+vboHFpJxW&#10;xjuUcMII6/r8rFKl9kf3hocmdYxCXCyVhD6lseQ8tj1aFRd+REe3Lx+sSiRDx3VQRwq3hq+EKLhV&#10;g6MPvRrxqcf2u5mshOn6dTa75lGPG/HyaW3IP05qlPLyYn64B5ZwTn8w/Nan6lBTp72fnI7MkL7J&#10;7giVsBIFbSAiywty9uRk+RJ4XfH/G+ofAAAA//8DAFBLAQItABQABgAIAAAAIQC2gziS/gAAAOEB&#10;AAATAAAAAAAAAAAAAAAAAAAAAABbQ29udGVudF9UeXBlc10ueG1sUEsBAi0AFAAGAAgAAAAhADj9&#10;If/WAAAAlAEAAAsAAAAAAAAAAAAAAAAALwEAAF9yZWxzLy5yZWxzUEsBAi0AFAAGAAgAAAAhAFEj&#10;ugCfAQAABAMAAA4AAAAAAAAAAAAAAAAALgIAAGRycy9lMm9Eb2MueG1sUEsBAi0AFAAGAAgAAAAh&#10;AGb6st3fAAAACwEAAA8AAAAAAAAAAAAAAAAA+QMAAGRycy9kb3ducmV2LnhtbFBLBQYAAAAABAAE&#10;APMAAAAFBQAAAAA=&#10;" filled="f" stroked="f">
                <v:textbox>
                  <w:txbxContent>
                    <w:p w14:paraId="0F020BCA" w14:textId="77777777" w:rsidR="004514F8" w:rsidRPr="00823446" w:rsidRDefault="004514F8" w:rsidP="00823446">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Glycolysis and gluconeogenesis</w:t>
                      </w:r>
                    </w:p>
                  </w:txbxContent>
                </v:textbox>
              </v:rect>
            </w:pict>
          </mc:Fallback>
        </mc:AlternateContent>
      </w:r>
      <w:r w:rsidR="00823446" w:rsidRPr="00ED4366">
        <w:rPr>
          <w:noProof/>
          <w:lang w:val="en-IN" w:eastAsia="en-IN"/>
        </w:rPr>
        <mc:AlternateContent>
          <mc:Choice Requires="wps">
            <w:drawing>
              <wp:anchor distT="0" distB="0" distL="114300" distR="114300" simplePos="0" relativeHeight="251673600" behindDoc="0" locked="0" layoutInCell="1" allowOverlap="1" wp14:anchorId="78B13545" wp14:editId="4155884F">
                <wp:simplePos x="0" y="0"/>
                <wp:positionH relativeFrom="column">
                  <wp:posOffset>985652</wp:posOffset>
                </wp:positionH>
                <wp:positionV relativeFrom="paragraph">
                  <wp:posOffset>915159</wp:posOffset>
                </wp:positionV>
                <wp:extent cx="1790700" cy="225631"/>
                <wp:effectExtent l="0" t="0" r="0" b="0"/>
                <wp:wrapNone/>
                <wp:docPr id="40" name="직사각형 28"/>
                <wp:cNvGraphicFramePr/>
                <a:graphic xmlns:a="http://schemas.openxmlformats.org/drawingml/2006/main">
                  <a:graphicData uri="http://schemas.microsoft.com/office/word/2010/wordprocessingShape">
                    <wps:wsp>
                      <wps:cNvSpPr/>
                      <wps:spPr>
                        <a:xfrm>
                          <a:off x="0" y="0"/>
                          <a:ext cx="1790700" cy="225631"/>
                        </a:xfrm>
                        <a:prstGeom prst="rect">
                          <a:avLst/>
                        </a:prstGeom>
                        <a:noFill/>
                      </wps:spPr>
                      <wps:txbx>
                        <w:txbxContent>
                          <w:p w14:paraId="5B5ED891" w14:textId="77777777" w:rsidR="004514F8" w:rsidRPr="00823446" w:rsidRDefault="004514F8" w:rsidP="00823446">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Ether lipid metabolism</w:t>
                            </w:r>
                          </w:p>
                        </w:txbxContent>
                      </wps:txbx>
                      <wps:bodyPr wrap="none">
                        <a:noAutofit/>
                      </wps:bodyPr>
                    </wps:wsp>
                  </a:graphicData>
                </a:graphic>
                <wp14:sizeRelV relativeFrom="margin">
                  <wp14:pctHeight>0</wp14:pctHeight>
                </wp14:sizeRelV>
              </wp:anchor>
            </w:drawing>
          </mc:Choice>
          <mc:Fallback>
            <w:pict>
              <v:rect w14:anchorId="78B13545" id="_x0000_s1049" style="position:absolute;left:0;text-align:left;margin-left:77.6pt;margin-top:72.05pt;width:141pt;height:17.7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YenAEAAAUDAAAOAAAAZHJzL2Uyb0RvYy54bWysUktOwzAQ3SNxB8t7mjT8o6YICcEGARJw&#10;ANexG0uxx7JNky7hDkjcgA0LzoXKHRi7pSDYITZjz3j8/N4bj4563ZKZcF6BqehwkFMiDIdamWlF&#10;b29Otw4o8YGZmrVgREXnwtOj8ebGqLOlKKCBthaOIIjxZWcr2oRgyyzzvBGa+QFYYfBQgtMsYOqm&#10;We1Yh+i6zYo838s6cLV1wIX3WD1ZHtJxwpdS8HAppReBtBVFbiFFl+Ikxmw8YuXUMdsovqLB/sBC&#10;M2Xw0TXUCQuM3Dn1C0or7sCDDAMOOgMpFRdJA6oZ5j/UXDfMiqQFzfF2bZP/P1h+MbtyRNUV3UF7&#10;DNM4o8Xz/eLh5e31/v3pkRQH0aPO+hJbr+2VW2Uet1FwL52OK0ohffJ1vvZV9IFwLA73D/P9HPE5&#10;nhXF7t72MIJmX7et8+FMgCZxU1GHc0t2stm5D8vWz5b4mIFT1baxHoktqcRd6Cd9ElNsf7KeQD1H&#10;hR2OuKIG/2DCNXB8F0CqhB1vLttWgOh1Yrf6F3GY3/PU9fV7xx8AAAD//wMAUEsDBBQABgAIAAAA&#10;IQBFbtlu3wAAAAsBAAAPAAAAZHJzL2Rvd25yZXYueG1sTI/BTsMwEETvSPyDtUjcqNM2aUuIUwES&#10;EuJSEShc3dgkEfbasp02/XuWE9x2Zkezb6vtZA076hAHhwLmswyYxtapATsB729PNxtgMUlU0jjU&#10;As46wra+vKhkqdwJX/WxSR2jEoylFNCn5EvOY9trK+PMeY20+3LBykQydFwFeaJya/giy1bcygHp&#10;Qi+9fux1+92MVsC4fJnMvnlQfpc9f1obio+z9EJcX033d8CSntJfGH7xCR1qYjq4EVVkhnRRLChK&#10;Q57PgVEiX67JOZCzvl0Bryv+/4f6BwAA//8DAFBLAQItABQABgAIAAAAIQC2gziS/gAAAOEBAAAT&#10;AAAAAAAAAAAAAAAAAAAAAABbQ29udGVudF9UeXBlc10ueG1sUEsBAi0AFAAGAAgAAAAhADj9If/W&#10;AAAAlAEAAAsAAAAAAAAAAAAAAAAALwEAAF9yZWxzLy5yZWxzUEsBAi0AFAAGAAgAAAAhAMxlRh6c&#10;AQAABQMAAA4AAAAAAAAAAAAAAAAALgIAAGRycy9lMm9Eb2MueG1sUEsBAi0AFAAGAAgAAAAhAEVu&#10;2W7fAAAACwEAAA8AAAAAAAAAAAAAAAAA9gMAAGRycy9kb3ducmV2LnhtbFBLBQYAAAAABAAEAPMA&#10;AAACBQAAAAA=&#10;" filled="f" stroked="f">
                <v:textbox>
                  <w:txbxContent>
                    <w:p w14:paraId="5B5ED891" w14:textId="77777777" w:rsidR="004514F8" w:rsidRPr="00823446" w:rsidRDefault="004514F8" w:rsidP="00823446">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Ether lipid metabolism</w:t>
                      </w:r>
                    </w:p>
                  </w:txbxContent>
                </v:textbox>
              </v:rect>
            </w:pict>
          </mc:Fallback>
        </mc:AlternateContent>
      </w:r>
      <w:r w:rsidR="00823446" w:rsidRPr="00ED4366">
        <w:rPr>
          <w:noProof/>
          <w:lang w:val="en-IN" w:eastAsia="en-IN"/>
        </w:rPr>
        <mc:AlternateContent>
          <mc:Choice Requires="wps">
            <w:drawing>
              <wp:anchor distT="0" distB="0" distL="114300" distR="114300" simplePos="0" relativeHeight="251669504" behindDoc="0" locked="0" layoutInCell="1" allowOverlap="1" wp14:anchorId="095B1C70" wp14:editId="075EB115">
                <wp:simplePos x="0" y="0"/>
                <wp:positionH relativeFrom="column">
                  <wp:posOffset>640080</wp:posOffset>
                </wp:positionH>
                <wp:positionV relativeFrom="paragraph">
                  <wp:posOffset>556862</wp:posOffset>
                </wp:positionV>
                <wp:extent cx="2584362" cy="307777"/>
                <wp:effectExtent l="0" t="0" r="0" b="0"/>
                <wp:wrapNone/>
                <wp:docPr id="3" name="직사각형 6"/>
                <wp:cNvGraphicFramePr/>
                <a:graphic xmlns:a="http://schemas.openxmlformats.org/drawingml/2006/main">
                  <a:graphicData uri="http://schemas.microsoft.com/office/word/2010/wordprocessingShape">
                    <wps:wsp>
                      <wps:cNvSpPr/>
                      <wps:spPr>
                        <a:xfrm>
                          <a:off x="0" y="0"/>
                          <a:ext cx="2584362" cy="307777"/>
                        </a:xfrm>
                        <a:prstGeom prst="rect">
                          <a:avLst/>
                        </a:prstGeom>
                        <a:noFill/>
                      </wps:spPr>
                      <wps:txbx>
                        <w:txbxContent>
                          <w:p w14:paraId="039515C2" w14:textId="77777777" w:rsidR="004514F8" w:rsidRPr="003E5983" w:rsidRDefault="004514F8" w:rsidP="00823446">
                            <w:pPr>
                              <w:pStyle w:val="NormalWeb"/>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Glycosylphosphatidylinositol (GPI)-anchor biosynthesis</w:t>
                            </w:r>
                          </w:p>
                        </w:txbxContent>
                      </wps:txbx>
                      <wps:bodyPr wrap="none">
                        <a:spAutoFit/>
                      </wps:bodyPr>
                    </wps:wsp>
                  </a:graphicData>
                </a:graphic>
              </wp:anchor>
            </w:drawing>
          </mc:Choice>
          <mc:Fallback>
            <w:pict>
              <v:rect w14:anchorId="095B1C70" id="_x0000_s1050" style="position:absolute;left:0;text-align:left;margin-left:50.4pt;margin-top:43.85pt;width:203.5pt;height:24.25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3HVmgEAAAMDAAAOAAAAZHJzL2Uyb0RvYy54bWysUktOwzAQ3SNxB8t7mpBCqaKmCAnBBgES&#10;cADXsRtL8Uce06RLuAMSN2DDgnMhuANjtxQEO0QWE3s8fn7vzUwOe92ShfCgrKno7iCnRBhua2Xm&#10;Fb25PtkZUwKBmZq11oiKLgXQw+n21qRzpShsY9taeIIgBsrOVbQJwZVZBrwRmsHAOmHwUFqvWcCt&#10;n2e1Zx2i6zYr8nyUddbXzlsuADB7vDqk04QvpeDhQkoQgbQVRW4hRZ/iLMZsOmHl3DPXKL6mwf7A&#10;QjNl8NEN1DELjNx69QtKK+4tWBkG3OrMSqm4SBpQzW7+Q81Vw5xIWtAccBub4P9g+fni0hNVV3RI&#10;iWEaW/T2dPd2//z6cvf++EBG0aHOQYmFV+7Sr3eAyyi3l17HPwohfXJ1uXFV9IFwTBb7473hqKCE&#10;49kwP8AvgmZft52HcCqsJnFRUY9dS2ayxRmEVelnSXzM2BPVtjEfia2oxFXoZ32SUux9sp7Zeon6&#10;OmxwRQ1OYMIFd3QbECRhx5ursjUgOp3YracitvL7PlV9ze70AwAA//8DAFBLAwQUAAYACAAAACEA&#10;i+QZMt4AAAAKAQAADwAAAGRycy9kb3ducmV2LnhtbEyPzU7DMBCE70i8g7VIXBC1CdBUIU6FED9S&#10;e6LtA7jJNrGI15HtpOHtWU5wnJ3R7Dflena9mDBE60nD3UKBQKp9Y6nVcNi/3a5AxGSoMb0n1PCN&#10;EdbV5UVpisaf6ROnXWoFl1AsjIYupaGQMtYdOhMXfkBi7+SDM4llaGUTzJnLXS8zpZbSGUv8oTMD&#10;vnRYf+1Gp+HhPdu82hu1tW4azWEjg/qgrdbXV/PzE4iEc/oLwy8+o0PFTEc/UhNFz1opRk8aVnkO&#10;ggOPKufDkZ37ZQayKuX/CdUPAAAA//8DAFBLAQItABQABgAIAAAAIQC2gziS/gAAAOEBAAATAAAA&#10;AAAAAAAAAAAAAAAAAABbQ29udGVudF9UeXBlc10ueG1sUEsBAi0AFAAGAAgAAAAhADj9If/WAAAA&#10;lAEAAAsAAAAAAAAAAAAAAAAALwEAAF9yZWxzLy5yZWxzUEsBAi0AFAAGAAgAAAAhAOejcdWaAQAA&#10;AwMAAA4AAAAAAAAAAAAAAAAALgIAAGRycy9lMm9Eb2MueG1sUEsBAi0AFAAGAAgAAAAhAIvkGTLe&#10;AAAACgEAAA8AAAAAAAAAAAAAAAAA9AMAAGRycy9kb3ducmV2LnhtbFBLBQYAAAAABAAEAPMAAAD/&#10;BAAAAAA=&#10;" filled="f" stroked="f">
                <v:textbox style="mso-fit-shape-to-text:t">
                  <w:txbxContent>
                    <w:p w14:paraId="039515C2" w14:textId="77777777" w:rsidR="004514F8" w:rsidRPr="003E5983" w:rsidRDefault="004514F8" w:rsidP="00823446">
                      <w:pPr>
                        <w:pStyle w:val="a6"/>
                        <w:wordWrap w:val="0"/>
                        <w:spacing w:before="0" w:beforeAutospacing="0" w:after="0" w:afterAutospacing="0"/>
                        <w:rPr>
                          <w:sz w:val="18"/>
                        </w:rPr>
                      </w:pPr>
                      <w:r>
                        <w:rPr>
                          <w:rFonts w:ascii="Times New Roman" w:eastAsiaTheme="minorEastAsia" w:hAnsi="Times New Roman" w:cs="Times New Roman"/>
                          <w:color w:val="000000" w:themeColor="text1"/>
                          <w:kern w:val="24"/>
                          <w:sz w:val="20"/>
                          <w:szCs w:val="28"/>
                        </w:rPr>
                        <w:t>Glycosylphosphatidylinositol (GPI)-anchor biosynthesis</w:t>
                      </w:r>
                    </w:p>
                  </w:txbxContent>
                </v:textbox>
              </v:rect>
            </w:pict>
          </mc:Fallback>
        </mc:AlternateContent>
      </w:r>
      <w:r w:rsidR="00823446" w:rsidRPr="00ED4366">
        <w:rPr>
          <w:noProof/>
          <w:lang w:val="en-IN" w:eastAsia="en-IN"/>
        </w:rPr>
        <mc:AlternateContent>
          <mc:Choice Requires="wps">
            <w:drawing>
              <wp:anchor distT="0" distB="0" distL="114300" distR="114300" simplePos="0" relativeHeight="251671552" behindDoc="0" locked="0" layoutInCell="1" allowOverlap="1" wp14:anchorId="56BC358A" wp14:editId="4ECF7574">
                <wp:simplePos x="0" y="0"/>
                <wp:positionH relativeFrom="column">
                  <wp:posOffset>658116</wp:posOffset>
                </wp:positionH>
                <wp:positionV relativeFrom="paragraph">
                  <wp:posOffset>718853</wp:posOffset>
                </wp:positionV>
                <wp:extent cx="45719" cy="166254"/>
                <wp:effectExtent l="38100" t="38100" r="50165" b="24765"/>
                <wp:wrapNone/>
                <wp:docPr id="42" name="직선 화살표 연결선 20"/>
                <wp:cNvGraphicFramePr/>
                <a:graphic xmlns:a="http://schemas.openxmlformats.org/drawingml/2006/main">
                  <a:graphicData uri="http://schemas.microsoft.com/office/word/2010/wordprocessingShape">
                    <wps:wsp>
                      <wps:cNvCnPr/>
                      <wps:spPr>
                        <a:xfrm flipV="1">
                          <a:off x="0" y="0"/>
                          <a:ext cx="45719" cy="16625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F10697A" id="_x0000_t32" coordsize="21600,21600" o:spt="32" o:oned="t" path="m,l21600,21600e" filled="f">
                <v:path arrowok="t" fillok="f" o:connecttype="none"/>
                <o:lock v:ext="edit" shapetype="t"/>
              </v:shapetype>
              <v:shape id="직선 화살표 연결선 20" o:spid="_x0000_s1026" type="#_x0000_t32" style="position:absolute;margin-left:51.8pt;margin-top:56.6pt;width:3.6pt;height:13.1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HN0AEAAHwDAAAOAAAAZHJzL2Uyb0RvYy54bWysU01v2zAMvQ/YfxB0X+xkddYGcQo0WXcZ&#10;tgL7uDOyZAvQFygtTv79KNnNuu02zAeBFMVH8vF5e3+2hp0kRu1dy5eLmjPphO+061v+7evjm1vO&#10;YgLXgfFOtvwiI7/fvX61HcNGrvzgTSeREYiLmzG0fEgpbKoqikFaiAsfpKOg8mghkYt91SGMhG5N&#10;tarrdTV67AJ6IWOk28MU5LuCr5QU6bNSUSZmWk69pXJiOY/5rHZb2PQIYdBibgP+oQsL2lHRK9QB&#10;ErAfqP+Cslqgj16lhfC28kppIcsMNM2y/mOaLwMEWWYhcmK40hT/H6z4dNq7JyQaxhA3MTxhnuKs&#10;0DJldPhOOy1zUafsXGi7XGmT58QEXd4075Z3nAmKLNfrVXOTWa0mlIwWMKYP0luWjZbHhKD7Ie29&#10;c7Qfj1MFOH2MaUp8TsjJzj9qY8qajGNjy9dvG1qkABKLMpDItKEjVNdzBqYnFYqEpefoje5ydsaJ&#10;2B/3BtkJSAnNw93DoZnb/O1ZLn2AOEzvSmjSiNWJhGq0bfltnb/pOoE2713H0iWQuhNqcL2RM7Jx&#10;ubIsMpyH+8Vyto6+uxTyq+zRigtvsxyzhl76ZL/8aXY/AQAA//8DAFBLAwQUAAYACAAAACEAQ7hA&#10;wd4AAAALAQAADwAAAGRycy9kb3ducmV2LnhtbEyPT0/CQBDF7yZ+h82YeJPdUoNSuyXGRI1HAZHj&#10;0A5tw/6p3YXWb+9wktt7mV/evJcvRmvEifrQeqchmSgQ5Epfta7WsF693j2CCBFdhcY70vBLARbF&#10;9VWOWeUH90mnZawFh7iQoYYmxi6TMpQNWQwT35Hj2973FiPbvpZVjwOHWyOnSs2kxdbxhwY7emmo&#10;PCyPVsMm/Hx8PxzW+zekDW2HrzSszLvWtzfj8xOISGP8h+Fcn6tDwZ12/uiqIAx7lc4YZZGkUxBn&#10;IlE8Zscind+DLHJ5uaH4AwAA//8DAFBLAQItABQABgAIAAAAIQC2gziS/gAAAOEBAAATAAAAAAAA&#10;AAAAAAAAAAAAAABbQ29udGVudF9UeXBlc10ueG1sUEsBAi0AFAAGAAgAAAAhADj9If/WAAAAlAEA&#10;AAsAAAAAAAAAAAAAAAAALwEAAF9yZWxzLy5yZWxzUEsBAi0AFAAGAAgAAAAhAGL5Uc3QAQAAfAMA&#10;AA4AAAAAAAAAAAAAAAAALgIAAGRycy9lMm9Eb2MueG1sUEsBAi0AFAAGAAgAAAAhAEO4QMHeAAAA&#10;CwEAAA8AAAAAAAAAAAAAAAAAKgQAAGRycy9kb3ducmV2LnhtbFBLBQYAAAAABAAEAPMAAAA1BQAA&#10;AAA=&#10;" strokecolor="#5b9bd5" strokeweight=".5pt">
                <v:stroke endarrow="block" joinstyle="miter"/>
              </v:shape>
            </w:pict>
          </mc:Fallback>
        </mc:AlternateContent>
      </w:r>
      <w:r w:rsidR="003E5983" w:rsidRPr="00ED4366">
        <w:rPr>
          <w:noProof/>
          <w:lang w:val="en-IN" w:eastAsia="en-IN"/>
        </w:rPr>
        <mc:AlternateContent>
          <mc:Choice Requires="wps">
            <w:drawing>
              <wp:anchor distT="0" distB="0" distL="114300" distR="114300" simplePos="0" relativeHeight="251661312" behindDoc="0" locked="0" layoutInCell="1" allowOverlap="1" wp14:anchorId="5DE250B3" wp14:editId="4E3EC8C8">
                <wp:simplePos x="0" y="0"/>
                <wp:positionH relativeFrom="column">
                  <wp:posOffset>1169068</wp:posOffset>
                </wp:positionH>
                <wp:positionV relativeFrom="paragraph">
                  <wp:posOffset>367409</wp:posOffset>
                </wp:positionV>
                <wp:extent cx="2584362" cy="307777"/>
                <wp:effectExtent l="0" t="0" r="0" b="0"/>
                <wp:wrapNone/>
                <wp:docPr id="36" name="직사각형 6"/>
                <wp:cNvGraphicFramePr/>
                <a:graphic xmlns:a="http://schemas.openxmlformats.org/drawingml/2006/main">
                  <a:graphicData uri="http://schemas.microsoft.com/office/word/2010/wordprocessingShape">
                    <wps:wsp>
                      <wps:cNvSpPr/>
                      <wps:spPr>
                        <a:xfrm>
                          <a:off x="0" y="0"/>
                          <a:ext cx="2584362" cy="307777"/>
                        </a:xfrm>
                        <a:prstGeom prst="rect">
                          <a:avLst/>
                        </a:prstGeom>
                        <a:noFill/>
                      </wps:spPr>
                      <wps:txbx>
                        <w:txbxContent>
                          <w:p w14:paraId="6F71434F" w14:textId="77777777" w:rsidR="004514F8" w:rsidRPr="003E5983" w:rsidRDefault="004514F8" w:rsidP="003E5983">
                            <w:pPr>
                              <w:pStyle w:val="NormalWeb"/>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Glycerophospholipid metabolism</w:t>
                            </w:r>
                          </w:p>
                        </w:txbxContent>
                      </wps:txbx>
                      <wps:bodyPr wrap="none">
                        <a:spAutoFit/>
                      </wps:bodyPr>
                    </wps:wsp>
                  </a:graphicData>
                </a:graphic>
              </wp:anchor>
            </w:drawing>
          </mc:Choice>
          <mc:Fallback>
            <w:pict>
              <v:rect w14:anchorId="5DE250B3" id="_x0000_s1051" style="position:absolute;left:0;text-align:left;margin-left:92.05pt;margin-top:28.95pt;width:203.5pt;height:24.2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p8mwEAAAQDAAAOAAAAZHJzL2Uyb0RvYy54bWysUktOwzAQ3SNxB8t7mpBCqaKmCAnBBgES&#10;cADXsRtL8Uce06RLuAMSN2DDgnMhuANjtxQEO0QWE3s8fn7vzUwOe92ShfCgrKno7iCnRBhua2Xm&#10;Fb25PtkZUwKBmZq11oiKLgXQw+n21qRzpShsY9taeIIgBsrOVbQJwZVZBrwRmsHAOmHwUFqvWcCt&#10;n2e1Zx2i6zYr8nyUddbXzlsuADB7vDqk04QvpeDhQkoQgbQVRW4hRZ/iLMZsOmHl3DPXKL6mwf7A&#10;QjNl8NEN1DELjNx69QtKK+4tWBkG3OrMSqm4SBpQzW7+Q81Vw5xIWtAccBub4P9g+fni0hNVV3Q4&#10;osQwjT16e7p7u39+fbl7f3wgo2hR56DEyit36dc7wGXU20uv4x+VkD7ZutzYKvpAOCaL/fHecFRQ&#10;wvFsmB/gF0Gzr9vOQzgVVpO4qKjHtiU32eIMwqr0syQ+ZuyJatuYj8RWVOIq9LM+aSn2P1nPbL1E&#10;gR12uKIGRzDhgju6DQiSsOPNVdkaEK1O7NZjEXv5fZ+qvoZ3+gEAAP//AwBQSwMEFAAGAAgAAAAh&#10;ACu02PXfAAAACgEAAA8AAABkcnMvZG93bnJldi54bWxMj81OwzAQhO9IvIO1SFwQtVOlpQ1xKoT4&#10;kdoTbR/Ajd3EIl5HtpOGt2c5lePsfJqdKTeT69hoQrQeJWQzAcxg7bXFRsLx8P64AhaTQq06j0bC&#10;j4mwqW5vSlVof8EvM+5TwygEY6EktCn1Beexbo1TceZ7g+SdfXAqkQwN10FdKNx1fC7EkjtlkT60&#10;qjevram/94OTkH/Mt2/2QeysGwd13PIgPnEn5f3d9PIMLJkpXWH4q0/VoaJOJz+gjqwjvcozQiUs&#10;ntbACFisMzqcyBHLHHhV8v8Tql8AAAD//wMAUEsBAi0AFAAGAAgAAAAhALaDOJL+AAAA4QEAABMA&#10;AAAAAAAAAAAAAAAAAAAAAFtDb250ZW50X1R5cGVzXS54bWxQSwECLQAUAAYACAAAACEAOP0h/9YA&#10;AACUAQAACwAAAAAAAAAAAAAAAAAvAQAAX3JlbHMvLnJlbHNQSwECLQAUAAYACAAAACEA7KcafJsB&#10;AAAEAwAADgAAAAAAAAAAAAAAAAAuAgAAZHJzL2Uyb0RvYy54bWxQSwECLQAUAAYACAAAACEAK7TY&#10;9d8AAAAKAQAADwAAAAAAAAAAAAAAAAD1AwAAZHJzL2Rvd25yZXYueG1sUEsFBgAAAAAEAAQA8wAA&#10;AAEFAAAAAA==&#10;" filled="f" stroked="f">
                <v:textbox style="mso-fit-shape-to-text:t">
                  <w:txbxContent>
                    <w:p w14:paraId="6F71434F" w14:textId="77777777" w:rsidR="004514F8" w:rsidRPr="003E5983" w:rsidRDefault="004514F8" w:rsidP="003E5983">
                      <w:pPr>
                        <w:pStyle w:val="a6"/>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Glycerophospholipid metabolism</w:t>
                      </w:r>
                    </w:p>
                  </w:txbxContent>
                </v:textbox>
              </v:rect>
            </w:pict>
          </mc:Fallback>
        </mc:AlternateContent>
      </w:r>
      <w:r w:rsidR="003E5983" w:rsidRPr="00ED4366">
        <w:rPr>
          <w:rFonts w:ascii="Times New Roman" w:hAnsi="Times New Roman" w:cs="Times New Roman"/>
          <w:noProof/>
          <w:sz w:val="22"/>
          <w:shd w:val="clear" w:color="auto" w:fill="FFFFFF"/>
          <w:lang w:val="en-IN" w:eastAsia="en-IN"/>
        </w:rPr>
        <mc:AlternateContent>
          <mc:Choice Requires="wps">
            <w:drawing>
              <wp:anchor distT="0" distB="0" distL="114300" distR="114300" simplePos="0" relativeHeight="251659264" behindDoc="0" locked="0" layoutInCell="1" allowOverlap="1" wp14:anchorId="59A96DC2" wp14:editId="53E481CB">
                <wp:simplePos x="0" y="0"/>
                <wp:positionH relativeFrom="margin">
                  <wp:posOffset>1958241</wp:posOffset>
                </wp:positionH>
                <wp:positionV relativeFrom="paragraph">
                  <wp:posOffset>195423</wp:posOffset>
                </wp:positionV>
                <wp:extent cx="1993900" cy="255320"/>
                <wp:effectExtent l="0" t="0" r="0" b="0"/>
                <wp:wrapNone/>
                <wp:docPr id="35" name="직사각형 5"/>
                <wp:cNvGraphicFramePr/>
                <a:graphic xmlns:a="http://schemas.openxmlformats.org/drawingml/2006/main">
                  <a:graphicData uri="http://schemas.microsoft.com/office/word/2010/wordprocessingShape">
                    <wps:wsp>
                      <wps:cNvSpPr/>
                      <wps:spPr>
                        <a:xfrm>
                          <a:off x="0" y="0"/>
                          <a:ext cx="1993900" cy="255320"/>
                        </a:xfrm>
                        <a:prstGeom prst="rect">
                          <a:avLst/>
                        </a:prstGeom>
                        <a:noFill/>
                      </wps:spPr>
                      <wps:txbx>
                        <w:txbxContent>
                          <w:p w14:paraId="3BEE04CE" w14:textId="77777777" w:rsidR="004514F8" w:rsidRPr="003E5983" w:rsidRDefault="004514F8" w:rsidP="003E5983">
                            <w:pPr>
                              <w:pStyle w:val="NormalWeb"/>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Sphingolipid metabolism</w:t>
                            </w:r>
                          </w:p>
                        </w:txbxContent>
                      </wps:txbx>
                      <wps:bodyPr wrap="none">
                        <a:noAutofit/>
                      </wps:bodyPr>
                    </wps:wsp>
                  </a:graphicData>
                </a:graphic>
                <wp14:sizeRelV relativeFrom="margin">
                  <wp14:pctHeight>0</wp14:pctHeight>
                </wp14:sizeRelV>
              </wp:anchor>
            </w:drawing>
          </mc:Choice>
          <mc:Fallback>
            <w:pict>
              <v:rect w14:anchorId="59A96DC2" id="_x0000_s1052" style="position:absolute;left:0;text-align:left;margin-left:154.2pt;margin-top:15.4pt;width:157pt;height:20.1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7RZnAEAAAQDAAAOAAAAZHJzL2Uyb0RvYy54bWysUs1KAzEQvgu+Q8jd7nZLxS7diiB6ERXU&#10;B0izSTewyYQkdrdHfQfBN/DiwecSfQcnaa2iN/Eyyfzkm/m+yfSw1y1ZCucVmIoOBzklwnColVlU&#10;9Ob6ZO+AEh+YqVkLRlR0JTw9nO3uTDtbigIaaGvhCIIYX3a2ok0ItswyzxuhmR+AFQaTEpxmAV23&#10;yGrHOkTXbVbk+X7WgautAy68x+jxOklnCV9KwcOFlF4E0lYUZwvJumTn0WazKSsXjtlG8c0Y7A9T&#10;aKYMNt1CHbPAyK1Tv6C04g48yDDgoDOQUnGROCCbYf6DzVXDrEhcUBxvtzL5/4Pl58tLR1Rd0dGY&#10;EsM07ujt6e7t/vn15e798YGMo0Sd9SVWXtlLt/E8XiPfXjodT2RC+iTraiur6APhGBxOJqNJjupz&#10;zBXj8ahIumdfr63z4VSAJvFSUYdrS2qy5ZkP2BFLP0tiMwMnqm1jPA62HiXeQj/vE5di/3PqOdQr&#10;JNjhhitq8AsmXANHtwGkStjx5bpsA4hSp5abbxF3+d1PVV+fd/YBAAD//wMAUEsDBBQABgAIAAAA&#10;IQAoIuE73QAAAAkBAAAPAAAAZHJzL2Rvd25yZXYueG1sTI/LTsMwEEX3SPyDNUjsqN0U2irEqQAJ&#10;CbFBDRS203hIIvyS7bTp32PYwG4eR3fOVJvJaHagEAdnJcxnAhjZ1qnBdhLeXh+v1sBiQqtQO0sS&#10;ThRhU5+fVVgqd7RbOjSpYznExhIl9Cn5kvPY9mQwzpwnm3efLhhMuQ0dVwGPOdxoXgix5AYHmy/0&#10;6Omhp/arGY2EcfE86V1zr/yLePowJty8n9BLeXkx3d0CSzSlPxh+9LM61Nlp70arItMSFmJ9ndHf&#10;AlgGlkWRB3sJq7kAXlf8/wf1NwAAAP//AwBQSwECLQAUAAYACAAAACEAtoM4kv4AAADhAQAAEwAA&#10;AAAAAAAAAAAAAAAAAAAAW0NvbnRlbnRfVHlwZXNdLnhtbFBLAQItABQABgAIAAAAIQA4/SH/1gAA&#10;AJQBAAALAAAAAAAAAAAAAAAAAC8BAABfcmVscy8ucmVsc1BLAQItABQABgAIAAAAIQBFe7RZnAEA&#10;AAQDAAAOAAAAAAAAAAAAAAAAAC4CAABkcnMvZTJvRG9jLnhtbFBLAQItABQABgAIAAAAIQAoIuE7&#10;3QAAAAkBAAAPAAAAAAAAAAAAAAAAAPYDAABkcnMvZG93bnJldi54bWxQSwUGAAAAAAQABADzAAAA&#10;AAUAAAAA&#10;" filled="f" stroked="f">
                <v:textbox>
                  <w:txbxContent>
                    <w:p w14:paraId="3BEE04CE" w14:textId="77777777" w:rsidR="004514F8" w:rsidRPr="003E5983" w:rsidRDefault="004514F8" w:rsidP="003E5983">
                      <w:pPr>
                        <w:pStyle w:val="a6"/>
                        <w:wordWrap w:val="0"/>
                        <w:spacing w:before="0" w:beforeAutospacing="0" w:after="0" w:afterAutospacing="0"/>
                        <w:rPr>
                          <w:sz w:val="18"/>
                        </w:rPr>
                      </w:pPr>
                      <w:r w:rsidRPr="003E5983">
                        <w:rPr>
                          <w:rFonts w:ascii="Times New Roman" w:eastAsiaTheme="minorEastAsia" w:hAnsi="Times New Roman" w:cs="Times New Roman"/>
                          <w:color w:val="000000" w:themeColor="text1"/>
                          <w:kern w:val="24"/>
                          <w:sz w:val="20"/>
                          <w:szCs w:val="28"/>
                        </w:rPr>
                        <w:t>Sphingolipid metabolism</w:t>
                      </w:r>
                    </w:p>
                  </w:txbxContent>
                </v:textbox>
                <w10:wrap anchorx="margin"/>
              </v:rect>
            </w:pict>
          </mc:Fallback>
        </mc:AlternateContent>
      </w:r>
      <w:r w:rsidR="008C0365" w:rsidRPr="00ED4366">
        <w:rPr>
          <w:noProof/>
          <w:lang w:val="en-IN" w:eastAsia="en-IN"/>
        </w:rPr>
        <w:drawing>
          <wp:inline distT="0" distB="0" distL="0" distR="0" wp14:anchorId="00542C2E" wp14:editId="382F959C">
            <wp:extent cx="3729519" cy="3729519"/>
            <wp:effectExtent l="0" t="0" r="4445" b="4445"/>
            <wp:docPr id="56" name="그림 56" descr="https://www.metaboanalyst.ca/resources/users/guest1355833225602854304tmp/path_view_0_dpi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etaboanalyst.ca/resources/users/guest1355833225602854304tmp/path_view_0_dpi7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6041" cy="3736041"/>
                    </a:xfrm>
                    <a:prstGeom prst="rect">
                      <a:avLst/>
                    </a:prstGeom>
                    <a:noFill/>
                    <a:ln>
                      <a:noFill/>
                    </a:ln>
                  </pic:spPr>
                </pic:pic>
              </a:graphicData>
            </a:graphic>
          </wp:inline>
        </w:drawing>
      </w:r>
    </w:p>
    <w:p w14:paraId="2A95C0FA" w14:textId="39526572" w:rsidR="00B5687A" w:rsidRPr="00ED4366" w:rsidRDefault="00B5687A" w:rsidP="00AE1E7D">
      <w:pPr>
        <w:spacing w:line="360" w:lineRule="auto"/>
        <w:rPr>
          <w:rFonts w:ascii="Times New Roman" w:hAnsi="Times New Roman" w:cs="Times New Roman"/>
          <w:b/>
          <w:sz w:val="24"/>
          <w:szCs w:val="24"/>
        </w:rPr>
      </w:pPr>
      <w:r w:rsidRPr="00ED4366">
        <w:rPr>
          <w:rFonts w:ascii="Times New Roman" w:hAnsi="Times New Roman" w:cs="Times New Roman"/>
          <w:b/>
          <w:sz w:val="24"/>
          <w:szCs w:val="24"/>
        </w:rPr>
        <w:lastRenderedPageBreak/>
        <w:t>C.</w:t>
      </w:r>
      <w:r w:rsidRPr="00ED4366">
        <w:rPr>
          <w:rFonts w:ascii="Times New Roman" w:hAnsi="Times New Roman" w:cs="Times New Roman" w:hint="eastAsia"/>
          <w:b/>
          <w:sz w:val="24"/>
          <w:szCs w:val="24"/>
        </w:rPr>
        <w:t xml:space="preserve"> </w:t>
      </w:r>
      <w:r w:rsidR="00160E43" w:rsidRPr="00ED4366">
        <w:rPr>
          <w:rFonts w:ascii="Times New Roman" w:hAnsi="Times New Roman" w:cs="Times New Roman"/>
          <w:b/>
          <w:sz w:val="24"/>
          <w:szCs w:val="24"/>
        </w:rPr>
        <w:t>Venn diagram for top</w:t>
      </w:r>
      <w:r w:rsidR="00E23406" w:rsidRPr="00ED4366">
        <w:rPr>
          <w:rFonts w:ascii="Times New Roman" w:hAnsi="Times New Roman" w:cs="Times New Roman"/>
          <w:b/>
          <w:sz w:val="24"/>
          <w:szCs w:val="24"/>
        </w:rPr>
        <w:t xml:space="preserve"> </w:t>
      </w:r>
      <w:r w:rsidRPr="00ED4366">
        <w:rPr>
          <w:rFonts w:ascii="Times New Roman" w:hAnsi="Times New Roman" w:cs="Times New Roman"/>
          <w:b/>
          <w:sz w:val="24"/>
          <w:szCs w:val="24"/>
        </w:rPr>
        <w:t xml:space="preserve">10 significant pathways for </w:t>
      </w:r>
      <w:r w:rsidR="00BF4C5C" w:rsidRPr="00ED4366">
        <w:rPr>
          <w:rFonts w:ascii="Times New Roman" w:hAnsi="Times New Roman" w:cs="Times New Roman"/>
          <w:b/>
          <w:sz w:val="24"/>
          <w:szCs w:val="24"/>
        </w:rPr>
        <w:t xml:space="preserve">sepsis-induced </w:t>
      </w:r>
      <w:r w:rsidRPr="00ED4366">
        <w:rPr>
          <w:rFonts w:ascii="Times New Roman" w:hAnsi="Times New Roman" w:cs="Times New Roman"/>
          <w:b/>
          <w:sz w:val="24"/>
          <w:szCs w:val="24"/>
        </w:rPr>
        <w:t xml:space="preserve">direct and indirect ARDS compared to </w:t>
      </w:r>
      <w:r w:rsidR="00F73D72" w:rsidRPr="00ED4366">
        <w:rPr>
          <w:rFonts w:ascii="Times New Roman" w:hAnsi="Times New Roman" w:cs="Times New Roman"/>
          <w:b/>
          <w:sz w:val="24"/>
          <w:szCs w:val="24"/>
        </w:rPr>
        <w:t xml:space="preserve">non-ARDS </w:t>
      </w:r>
      <w:r w:rsidRPr="00ED4366">
        <w:rPr>
          <w:rFonts w:ascii="Times New Roman" w:hAnsi="Times New Roman" w:cs="Times New Roman"/>
          <w:b/>
          <w:sz w:val="24"/>
          <w:szCs w:val="24"/>
        </w:rPr>
        <w:t>control</w:t>
      </w:r>
    </w:p>
    <w:p w14:paraId="7A46FB7B" w14:textId="0512A82E" w:rsidR="00187520" w:rsidRPr="00ED4366" w:rsidRDefault="000F76CB" w:rsidP="00187520">
      <w:pPr>
        <w:jc w:val="center"/>
        <w:rPr>
          <w:rFonts w:ascii="Times New Roman" w:hAnsi="Times New Roman" w:cs="Times New Roman"/>
          <w:b/>
          <w:sz w:val="24"/>
          <w:szCs w:val="24"/>
        </w:rPr>
      </w:pPr>
      <w:r w:rsidRPr="00ED4366">
        <w:rPr>
          <w:rFonts w:ascii="Times New Roman" w:hAnsi="Times New Roman" w:cs="Times New Roman" w:hint="eastAsia"/>
          <w:b/>
          <w:noProof/>
          <w:lang w:val="en-IN" w:eastAsia="en-IN"/>
        </w:rPr>
        <mc:AlternateContent>
          <mc:Choice Requires="wps">
            <w:drawing>
              <wp:anchor distT="0" distB="0" distL="114300" distR="114300" simplePos="0" relativeHeight="251723776" behindDoc="0" locked="0" layoutInCell="1" allowOverlap="1" wp14:anchorId="3979E8B6" wp14:editId="7AAB2B31">
                <wp:simplePos x="0" y="0"/>
                <wp:positionH relativeFrom="margin">
                  <wp:posOffset>3722835</wp:posOffset>
                </wp:positionH>
                <wp:positionV relativeFrom="paragraph">
                  <wp:posOffset>2131255</wp:posOffset>
                </wp:positionV>
                <wp:extent cx="2239200" cy="1303020"/>
                <wp:effectExtent l="0" t="0" r="27940" b="11430"/>
                <wp:wrapNone/>
                <wp:docPr id="33" name="Text Box 33"/>
                <wp:cNvGraphicFramePr/>
                <a:graphic xmlns:a="http://schemas.openxmlformats.org/drawingml/2006/main">
                  <a:graphicData uri="http://schemas.microsoft.com/office/word/2010/wordprocessingShape">
                    <wps:wsp>
                      <wps:cNvSpPr txBox="1"/>
                      <wps:spPr>
                        <a:xfrm>
                          <a:off x="0" y="0"/>
                          <a:ext cx="2239200" cy="1303020"/>
                        </a:xfrm>
                        <a:prstGeom prst="rect">
                          <a:avLst/>
                        </a:prstGeom>
                        <a:solidFill>
                          <a:sysClr val="window" lastClr="FFFFFF"/>
                        </a:solidFill>
                        <a:ln w="3175">
                          <a:solidFill>
                            <a:prstClr val="black"/>
                          </a:solidFill>
                        </a:ln>
                        <a:effectLst/>
                      </wps:spPr>
                      <wps:txbx>
                        <w:txbxContent>
                          <w:p w14:paraId="606312CF" w14:textId="2B348887" w:rsidR="004514F8" w:rsidRPr="000D0E4B" w:rsidRDefault="004514F8" w:rsidP="00B5687A">
                            <w:pPr>
                              <w:rPr>
                                <w:rFonts w:ascii="Times New Roman" w:hAnsi="Times New Roman" w:cs="Times New Roman"/>
                                <w:b/>
                              </w:rPr>
                            </w:pPr>
                            <w:r>
                              <w:rPr>
                                <w:rFonts w:ascii="Times New Roman" w:hAnsi="Times New Roman" w:cs="Times New Roman"/>
                                <w:b/>
                              </w:rPr>
                              <w:t>4 exclusively in "Indirect ARDS"</w:t>
                            </w:r>
                          </w:p>
                          <w:p w14:paraId="53D567EA" w14:textId="77777777" w:rsidR="004514F8" w:rsidRPr="000D0E4B" w:rsidRDefault="004514F8" w:rsidP="00B5687A">
                            <w:pPr>
                              <w:rPr>
                                <w:rFonts w:ascii="Times New Roman" w:hAnsi="Times New Roman" w:cs="Times New Roman"/>
                              </w:rPr>
                            </w:pPr>
                            <w:r w:rsidRPr="000D0E4B">
                              <w:rPr>
                                <w:rFonts w:ascii="Times New Roman" w:hAnsi="Times New Roman" w:cs="Times New Roman"/>
                              </w:rPr>
                              <w:t>Glycolysis / Gluconeogenesis</w:t>
                            </w:r>
                          </w:p>
                          <w:p w14:paraId="3D00583F" w14:textId="77777777" w:rsidR="004514F8" w:rsidRPr="000D0E4B" w:rsidRDefault="004514F8" w:rsidP="00B5687A">
                            <w:pPr>
                              <w:rPr>
                                <w:rFonts w:ascii="Times New Roman" w:hAnsi="Times New Roman" w:cs="Times New Roman"/>
                              </w:rPr>
                            </w:pPr>
                            <w:r w:rsidRPr="000D0E4B">
                              <w:rPr>
                                <w:rFonts w:ascii="Times New Roman" w:hAnsi="Times New Roman" w:cs="Times New Roman"/>
                              </w:rPr>
                              <w:t>Pyruvate metabolism</w:t>
                            </w:r>
                          </w:p>
                          <w:p w14:paraId="5146335D" w14:textId="77777777" w:rsidR="004514F8" w:rsidRPr="000D0E4B" w:rsidRDefault="004514F8" w:rsidP="00B5687A">
                            <w:pPr>
                              <w:rPr>
                                <w:rFonts w:ascii="Times New Roman" w:hAnsi="Times New Roman" w:cs="Times New Roman"/>
                              </w:rPr>
                            </w:pPr>
                            <w:r w:rsidRPr="000D0E4B">
                              <w:rPr>
                                <w:rFonts w:ascii="Times New Roman" w:hAnsi="Times New Roman" w:cs="Times New Roman"/>
                              </w:rPr>
                              <w:t>Cysteine and methionine metabolism</w:t>
                            </w:r>
                          </w:p>
                          <w:p w14:paraId="0D2D65C2" w14:textId="77777777" w:rsidR="004514F8" w:rsidRDefault="004514F8" w:rsidP="00B5687A">
                            <w:pPr>
                              <w:rPr>
                                <w:rFonts w:ascii="Times New Roman" w:hAnsi="Times New Roman" w:cs="Times New Roman"/>
                              </w:rPr>
                            </w:pPr>
                            <w:r w:rsidRPr="000D0E4B">
                              <w:rPr>
                                <w:rFonts w:ascii="Times New Roman" w:hAnsi="Times New Roman" w:cs="Times New Roman"/>
                              </w:rPr>
                              <w:t>Tyrosine metabolism</w:t>
                            </w:r>
                          </w:p>
                          <w:p w14:paraId="7B8369D7" w14:textId="77777777" w:rsidR="004514F8" w:rsidRPr="00B5687A" w:rsidRDefault="004514F8" w:rsidP="00B568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9E8B6" id="_x0000_t202" coordsize="21600,21600" o:spt="202" path="m,l,21600r21600,l21600,xe">
                <v:stroke joinstyle="miter"/>
                <v:path gradientshapeok="t" o:connecttype="rect"/>
              </v:shapetype>
              <v:shape id="Text Box 33" o:spid="_x0000_s1053" type="#_x0000_t202" style="position:absolute;left:0;text-align:left;margin-left:293.15pt;margin-top:167.8pt;width:176.3pt;height:102.6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2YAIAAMsEAAAOAAAAZHJzL2Uyb0RvYy54bWysVNuOGjEMfa/Uf4jyXobbli5iWFFWVJXQ&#10;7kpLtc8hk4FRM3GaBGbo1/ckXPbWp6o8BMd2ju1jeyY3ba3ZXjlfkcl5r9PlTBlJRWU2Of+xWnz6&#10;wpkPwhRCk1E5PyjPb6YfP0waO1Z92pIulGMAMX7c2JxvQ7DjLPNyq2rhO2SVgbEkV4uAq9tkhRMN&#10;0Gud9bvdz1lDrrCOpPIe2tujkU8TflkqGe7L0qvAdM6RW0inS+c6ntl0IsYbJ+y2kqc0xD9kUYvK&#10;IOgF6lYEwXauegdVV9KRpzJ0JNUZlWUlVaoB1fS6b6p53AqrUi0gx9sLTf7/wcq7/YNjVZHzwYAz&#10;I2r0aKXawL5Sy6ACP431Y7g9WjiGFnr0+az3UMay29LV8R8FMdjB9OHCbkSTUPb7g2u0jDMJW2/Q&#10;HXT7if/s+bl1PnxTVLMo5NyhfYlVsV/6gFTgenaJ0TzpqlhUWqfLwc+1Y3uBTmNACmo408IHKHO+&#10;SL+YNSBePdOGNSi+N7pKkV7ZYqwL5loL+fM9AvC0ifFVmrZTnpGzIzdRCu26TRz3R2fi1lQcwKej&#10;40R6KxcVoi2R8INwGEHwhLUK9zhKTUiRThJnW3K//6aP/pgMWDlrMNI59792winw8N1gZq57w2Hc&#10;gXQZXo1AP3MvLeuXFrOr5wQue1hgK5MY/YM+i6Wj+gnbN4tRYRJGInbOw1mch+OiYXulms2SE6be&#10;irA0j1ZG6EhcZHnVPglnT20PmJg7Og+/GL/p/tE3vjQ02wUqqzQakegjq2hyvGBjUrtP2x1X8uU9&#10;eT1/g6Z/AAAA//8DAFBLAwQUAAYACAAAACEAlshrEOMAAAALAQAADwAAAGRycy9kb3ducmV2Lnht&#10;bEyPUUvDMBSF3wX/Q7iCby5xdSWtTccQhuCDuDmRvWXNtS1tbkqTbZ2/3vikj5fzcc53i+Vke3bC&#10;0beOFNzPBDCkypmWagW79/WdBOaDJqN7R6jggh6W5fVVoXPjzrTB0zbULJaQz7WCJoQh59xXDVrt&#10;Z25AitmXG60O8RxrbkZ9juW253MhUm51S3Gh0QM+NVh126NV8JbsxerjO9ttLq/rl26Oz/tOfip1&#10;ezOtHoEFnMIfDL/6UR3K6HRwRzKe9QoWMk0iqiBJFimwSGSJzIAdYvQgJPCy4P9/KH8AAAD//wMA&#10;UEsBAi0AFAAGAAgAAAAhALaDOJL+AAAA4QEAABMAAAAAAAAAAAAAAAAAAAAAAFtDb250ZW50X1R5&#10;cGVzXS54bWxQSwECLQAUAAYACAAAACEAOP0h/9YAAACUAQAACwAAAAAAAAAAAAAAAAAvAQAAX3Jl&#10;bHMvLnJlbHNQSwECLQAUAAYACAAAACEAgEv59mACAADLBAAADgAAAAAAAAAAAAAAAAAuAgAAZHJz&#10;L2Uyb0RvYy54bWxQSwECLQAUAAYACAAAACEAlshrEOMAAAALAQAADwAAAAAAAAAAAAAAAAC6BAAA&#10;ZHJzL2Rvd25yZXYueG1sUEsFBgAAAAAEAAQA8wAAAMoFAAAAAA==&#10;" fillcolor="window" strokeweight=".25pt">
                <v:textbox>
                  <w:txbxContent>
                    <w:p w14:paraId="606312CF" w14:textId="2B348887" w:rsidR="004514F8" w:rsidRPr="000D0E4B" w:rsidRDefault="004514F8" w:rsidP="00B5687A">
                      <w:pPr>
                        <w:rPr>
                          <w:rFonts w:ascii="Times New Roman" w:hAnsi="Times New Roman" w:cs="Times New Roman"/>
                          <w:b/>
                        </w:rPr>
                      </w:pPr>
                      <w:r>
                        <w:rPr>
                          <w:rFonts w:ascii="Times New Roman" w:hAnsi="Times New Roman" w:cs="Times New Roman"/>
                          <w:b/>
                        </w:rPr>
                        <w:t>4 exclusively in "Indirect ARDS"</w:t>
                      </w:r>
                    </w:p>
                    <w:p w14:paraId="53D567EA" w14:textId="77777777" w:rsidR="004514F8" w:rsidRPr="000D0E4B" w:rsidRDefault="004514F8" w:rsidP="00B5687A">
                      <w:pPr>
                        <w:rPr>
                          <w:rFonts w:ascii="Times New Roman" w:hAnsi="Times New Roman" w:cs="Times New Roman"/>
                        </w:rPr>
                      </w:pPr>
                      <w:r w:rsidRPr="000D0E4B">
                        <w:rPr>
                          <w:rFonts w:ascii="Times New Roman" w:hAnsi="Times New Roman" w:cs="Times New Roman"/>
                        </w:rPr>
                        <w:t>Glycolysis / Gluconeogenesis</w:t>
                      </w:r>
                    </w:p>
                    <w:p w14:paraId="3D00583F" w14:textId="77777777" w:rsidR="004514F8" w:rsidRPr="000D0E4B" w:rsidRDefault="004514F8" w:rsidP="00B5687A">
                      <w:pPr>
                        <w:rPr>
                          <w:rFonts w:ascii="Times New Roman" w:hAnsi="Times New Roman" w:cs="Times New Roman"/>
                        </w:rPr>
                      </w:pPr>
                      <w:r w:rsidRPr="000D0E4B">
                        <w:rPr>
                          <w:rFonts w:ascii="Times New Roman" w:hAnsi="Times New Roman" w:cs="Times New Roman"/>
                        </w:rPr>
                        <w:t>Pyruvate metabolism</w:t>
                      </w:r>
                    </w:p>
                    <w:p w14:paraId="5146335D" w14:textId="77777777" w:rsidR="004514F8" w:rsidRPr="000D0E4B" w:rsidRDefault="004514F8" w:rsidP="00B5687A">
                      <w:pPr>
                        <w:rPr>
                          <w:rFonts w:ascii="Times New Roman" w:hAnsi="Times New Roman" w:cs="Times New Roman"/>
                        </w:rPr>
                      </w:pPr>
                      <w:r w:rsidRPr="000D0E4B">
                        <w:rPr>
                          <w:rFonts w:ascii="Times New Roman" w:hAnsi="Times New Roman" w:cs="Times New Roman"/>
                        </w:rPr>
                        <w:t>Cysteine and methionine metabolism</w:t>
                      </w:r>
                    </w:p>
                    <w:p w14:paraId="0D2D65C2" w14:textId="77777777" w:rsidR="004514F8" w:rsidRDefault="004514F8" w:rsidP="00B5687A">
                      <w:pPr>
                        <w:rPr>
                          <w:rFonts w:ascii="Times New Roman" w:hAnsi="Times New Roman" w:cs="Times New Roman"/>
                        </w:rPr>
                      </w:pPr>
                      <w:r w:rsidRPr="000D0E4B">
                        <w:rPr>
                          <w:rFonts w:ascii="Times New Roman" w:hAnsi="Times New Roman" w:cs="Times New Roman"/>
                        </w:rPr>
                        <w:t>Tyrosine metabolism</w:t>
                      </w:r>
                    </w:p>
                    <w:p w14:paraId="7B8369D7" w14:textId="77777777" w:rsidR="004514F8" w:rsidRPr="00B5687A" w:rsidRDefault="004514F8" w:rsidP="00B5687A"/>
                  </w:txbxContent>
                </v:textbox>
                <w10:wrap anchorx="margin"/>
              </v:shape>
            </w:pict>
          </mc:Fallback>
        </mc:AlternateContent>
      </w:r>
      <w:r w:rsidRPr="00ED4366">
        <w:rPr>
          <w:rFonts w:ascii="Times New Roman" w:hAnsi="Times New Roman" w:cs="Times New Roman" w:hint="eastAsia"/>
          <w:b/>
          <w:noProof/>
          <w:lang w:val="en-IN" w:eastAsia="en-IN"/>
        </w:rPr>
        <mc:AlternateContent>
          <mc:Choice Requires="wps">
            <w:drawing>
              <wp:anchor distT="0" distB="0" distL="114300" distR="114300" simplePos="0" relativeHeight="251721728" behindDoc="0" locked="0" layoutInCell="1" allowOverlap="1" wp14:anchorId="3A073DCE" wp14:editId="37CAA25C">
                <wp:simplePos x="0" y="0"/>
                <wp:positionH relativeFrom="margin">
                  <wp:align>left</wp:align>
                </wp:positionH>
                <wp:positionV relativeFrom="paragraph">
                  <wp:posOffset>2146075</wp:posOffset>
                </wp:positionV>
                <wp:extent cx="2145600" cy="1303020"/>
                <wp:effectExtent l="0" t="0" r="26670" b="11430"/>
                <wp:wrapNone/>
                <wp:docPr id="32" name="Text Box 32"/>
                <wp:cNvGraphicFramePr/>
                <a:graphic xmlns:a="http://schemas.openxmlformats.org/drawingml/2006/main">
                  <a:graphicData uri="http://schemas.microsoft.com/office/word/2010/wordprocessingShape">
                    <wps:wsp>
                      <wps:cNvSpPr txBox="1"/>
                      <wps:spPr>
                        <a:xfrm>
                          <a:off x="0" y="0"/>
                          <a:ext cx="2145600" cy="1303020"/>
                        </a:xfrm>
                        <a:prstGeom prst="rect">
                          <a:avLst/>
                        </a:prstGeom>
                        <a:solidFill>
                          <a:sysClr val="window" lastClr="FFFFFF"/>
                        </a:solidFill>
                        <a:ln w="3175">
                          <a:solidFill>
                            <a:schemeClr val="tx1"/>
                          </a:solidFill>
                        </a:ln>
                        <a:effectLst/>
                      </wps:spPr>
                      <wps:txbx>
                        <w:txbxContent>
                          <w:p w14:paraId="45C95661" w14:textId="06B505E8" w:rsidR="004514F8" w:rsidRPr="00187520" w:rsidRDefault="004514F8" w:rsidP="00B5687A">
                            <w:pPr>
                              <w:rPr>
                                <w:rFonts w:ascii="Times New Roman" w:hAnsi="Times New Roman" w:cs="Times New Roman"/>
                                <w:b/>
                              </w:rPr>
                            </w:pPr>
                            <w:r>
                              <w:rPr>
                                <w:rFonts w:ascii="Times New Roman" w:hAnsi="Times New Roman" w:cs="Times New Roman"/>
                                <w:b/>
                              </w:rPr>
                              <w:t>4 e</w:t>
                            </w:r>
                            <w:r w:rsidRPr="00187520">
                              <w:rPr>
                                <w:rFonts w:ascii="Times New Roman" w:hAnsi="Times New Roman" w:cs="Times New Roman"/>
                                <w:b/>
                              </w:rPr>
                              <w:t>xclusive</w:t>
                            </w:r>
                            <w:r>
                              <w:rPr>
                                <w:rFonts w:ascii="Times New Roman" w:hAnsi="Times New Roman" w:cs="Times New Roman"/>
                                <w:b/>
                              </w:rPr>
                              <w:t>ly in "Direct ARDS"</w:t>
                            </w:r>
                          </w:p>
                          <w:p w14:paraId="58039C5B"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Biosynthesis of unsaturated fatty acids</w:t>
                            </w:r>
                          </w:p>
                          <w:p w14:paraId="1D923616"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Fatty acid elongation</w:t>
                            </w:r>
                          </w:p>
                          <w:p w14:paraId="0D31BA78"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Fatty acid degradation</w:t>
                            </w:r>
                          </w:p>
                          <w:p w14:paraId="47CB4437"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Fatty acid biosynthesis</w:t>
                            </w:r>
                          </w:p>
                          <w:p w14:paraId="05A11E42" w14:textId="77777777" w:rsidR="004514F8" w:rsidRPr="00B5687A" w:rsidRDefault="004514F8" w:rsidP="00B568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73DCE" id="Text Box 32" o:spid="_x0000_s1054" type="#_x0000_t202" style="position:absolute;left:0;text-align:left;margin-left:0;margin-top:169pt;width:168.95pt;height:102.6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2B8YAIAAMsEAAAOAAAAZHJzL2Uyb0RvYy54bWysVMlu2zAQvRfoPxC815IcO4sROXAduCgQ&#10;JAHiImeaomIBFIclaUvu1/eRXrK0p6I+0JyFs7x5o+ubvtVsq5xvyJS8GOScKSOpasxLyX8sF18u&#10;OfNBmEpoMqrkO+X5zfTzp+vOTtSQ1qQr5RiCGD/pbMnXIdhJlnm5Vq3wA7LKwFiTa0WA6F6yyokO&#10;0VudDfP8POvIVdaRVN5De7s38mmKX9dKhoe69iowXXLUFtLp0rmKZza9FpMXJ+y6kYcyxD9U0YrG&#10;IOkp1K0Igm1c80eotpGOPNVhIKnNqK4bqVIP6KbIP3TztBZWpV4AjrcnmPz/Cyvvt4+ONVXJz4ac&#10;GdFiRkvVB/aVegYV8Omsn8DtycIx9NBjzke9hzK23deujf9oiMEOpHcndGM0CeWwGI3Pc5gkbMVZ&#10;fpYPE/7Z63PrfPimqGXxUnKH8SVUxfbOB5QC16NLzOZJN9Wi0ToJOz/Xjm0FJg2CVNRxpoUPUJZ8&#10;kX6xaoR490wb1qH54mKcMr2zJRaqU9TQp77fR4CkTcyvEtsOdUbM9tjEW+hXfcJ4eHkEbkXVDng6&#10;2jPSW7lo0PMdCn4UDhQETlir8ICj1oQS6XDjbE3u19/00R/MgJWzDpQuuf+5EU4Bh+8GnLkqRqO4&#10;A0kYjS8AP3NvLau3FrNp5wQsCyywleka/YM+XmtH7TO2bxazwiSMRO6Sh+N1HvaLhu2VajZLTmC9&#10;FeHOPFkZQ0fg4kSX/bNw9jD2AMbc05H8YvJh+nvf+NLQbBOobhI1ItB7VDHkKGBj0rgP2x1X8q2c&#10;vF6/QdPfAAAA//8DAFBLAwQUAAYACAAAACEA2uKhI94AAAAIAQAADwAAAGRycy9kb3ducmV2Lnht&#10;bEyPQU+DQBCF7yb+h82YeLOLBW1BhqYxMaEna9t4XtgRUHaWsFuK/971pLc3eZP3vpdvZtOLiUbX&#10;WUa4X0QgiGurO24QTseXuzUI5xVr1VsmhG9ysCmur3KVaXvhN5oOvhEhhF2mEFrvh0xKV7dklFvY&#10;gTh4H3Y0yodzbKQe1SWEm14uo+hRGtVxaGjVQM8t1V+Hs0Hg/WeyS8vtsHs/lfyaTKsyPVaItzfz&#10;9gmEp9n/PcMvfkCHIjBV9szaiR4hDPEIcbwOIthxvEpBVAgPSbwEWeTy/4DiBwAA//8DAFBLAQIt&#10;ABQABgAIAAAAIQC2gziS/gAAAOEBAAATAAAAAAAAAAAAAAAAAAAAAABbQ29udGVudF9UeXBlc10u&#10;eG1sUEsBAi0AFAAGAAgAAAAhADj9If/WAAAAlAEAAAsAAAAAAAAAAAAAAAAALwEAAF9yZWxzLy5y&#10;ZWxzUEsBAi0AFAAGAAgAAAAhAPvHYHxgAgAAywQAAA4AAAAAAAAAAAAAAAAALgIAAGRycy9lMm9E&#10;b2MueG1sUEsBAi0AFAAGAAgAAAAhANrioSPeAAAACAEAAA8AAAAAAAAAAAAAAAAAugQAAGRycy9k&#10;b3ducmV2LnhtbFBLBQYAAAAABAAEAPMAAADFBQAAAAA=&#10;" fillcolor="window" strokecolor="black [3213]" strokeweight=".25pt">
                <v:textbox>
                  <w:txbxContent>
                    <w:p w14:paraId="45C95661" w14:textId="06B505E8" w:rsidR="004514F8" w:rsidRPr="00187520" w:rsidRDefault="004514F8" w:rsidP="00B5687A">
                      <w:pPr>
                        <w:rPr>
                          <w:rFonts w:ascii="Times New Roman" w:hAnsi="Times New Roman" w:cs="Times New Roman"/>
                          <w:b/>
                        </w:rPr>
                      </w:pPr>
                      <w:r>
                        <w:rPr>
                          <w:rFonts w:ascii="Times New Roman" w:hAnsi="Times New Roman" w:cs="Times New Roman"/>
                          <w:b/>
                        </w:rPr>
                        <w:t>4 e</w:t>
                      </w:r>
                      <w:r w:rsidRPr="00187520">
                        <w:rPr>
                          <w:rFonts w:ascii="Times New Roman" w:hAnsi="Times New Roman" w:cs="Times New Roman"/>
                          <w:b/>
                        </w:rPr>
                        <w:t>xclusive</w:t>
                      </w:r>
                      <w:r>
                        <w:rPr>
                          <w:rFonts w:ascii="Times New Roman" w:hAnsi="Times New Roman" w:cs="Times New Roman"/>
                          <w:b/>
                        </w:rPr>
                        <w:t>ly in "Direct ARDS"</w:t>
                      </w:r>
                    </w:p>
                    <w:p w14:paraId="58039C5B"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Biosynthesis of unsaturated fatty acids</w:t>
                      </w:r>
                    </w:p>
                    <w:p w14:paraId="1D923616"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Fatty acid elongation</w:t>
                      </w:r>
                    </w:p>
                    <w:p w14:paraId="0D31BA78"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Fatty acid degradation</w:t>
                      </w:r>
                    </w:p>
                    <w:p w14:paraId="47CB4437" w14:textId="77777777" w:rsidR="004514F8" w:rsidRPr="00187520" w:rsidRDefault="004514F8" w:rsidP="00B5687A">
                      <w:pPr>
                        <w:rPr>
                          <w:rFonts w:ascii="Times New Roman" w:hAnsi="Times New Roman" w:cs="Times New Roman"/>
                        </w:rPr>
                      </w:pPr>
                      <w:r w:rsidRPr="00187520">
                        <w:rPr>
                          <w:rFonts w:ascii="Times New Roman" w:hAnsi="Times New Roman" w:cs="Times New Roman"/>
                        </w:rPr>
                        <w:t>Fatty acid biosynthesis</w:t>
                      </w:r>
                    </w:p>
                    <w:p w14:paraId="05A11E42" w14:textId="77777777" w:rsidR="004514F8" w:rsidRPr="00B5687A" w:rsidRDefault="004514F8" w:rsidP="00B5687A"/>
                  </w:txbxContent>
                </v:textbox>
                <w10:wrap anchorx="margin"/>
              </v:shape>
            </w:pict>
          </mc:Fallback>
        </mc:AlternateContent>
      </w:r>
      <w:r w:rsidR="00187520" w:rsidRPr="00ED4366">
        <w:rPr>
          <w:rFonts w:ascii="Times New Roman" w:hAnsi="Times New Roman" w:cs="Times New Roman"/>
          <w:noProof/>
          <w:lang w:val="en-IN" w:eastAsia="en-IN"/>
        </w:rPr>
        <w:drawing>
          <wp:inline distT="0" distB="0" distL="0" distR="0" wp14:anchorId="327F06DF" wp14:editId="5A628DB5">
            <wp:extent cx="4490078" cy="2826525"/>
            <wp:effectExtent l="0" t="0" r="6350"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다운로드_3_1.png"/>
                    <pic:cNvPicPr/>
                  </pic:nvPicPr>
                  <pic:blipFill rotWithShape="1">
                    <a:blip r:embed="rId12" cstate="print">
                      <a:extLst>
                        <a:ext uri="{28A0092B-C50C-407E-A947-70E740481C1C}">
                          <a14:useLocalDpi xmlns:a14="http://schemas.microsoft.com/office/drawing/2010/main" val="0"/>
                        </a:ext>
                      </a:extLst>
                    </a:blip>
                    <a:srcRect t="14039" b="23252"/>
                    <a:stretch/>
                  </pic:blipFill>
                  <pic:spPr bwMode="auto">
                    <a:xfrm>
                      <a:off x="0" y="0"/>
                      <a:ext cx="4581809" cy="2884270"/>
                    </a:xfrm>
                    <a:prstGeom prst="rect">
                      <a:avLst/>
                    </a:prstGeom>
                    <a:ln>
                      <a:noFill/>
                    </a:ln>
                    <a:extLst>
                      <a:ext uri="{53640926-AAD7-44D8-BBD7-CCE9431645EC}">
                        <a14:shadowObscured xmlns:a14="http://schemas.microsoft.com/office/drawing/2010/main"/>
                      </a:ext>
                    </a:extLst>
                  </pic:spPr>
                </pic:pic>
              </a:graphicData>
            </a:graphic>
          </wp:inline>
        </w:drawing>
      </w:r>
    </w:p>
    <w:p w14:paraId="57FAE9E3" w14:textId="32394B33" w:rsidR="00B5687A" w:rsidRPr="002025EF" w:rsidRDefault="00187520" w:rsidP="00187520">
      <w:pPr>
        <w:rPr>
          <w:rFonts w:ascii="Times New Roman" w:hAnsi="Times New Roman" w:cs="Times New Roman"/>
          <w:b/>
        </w:rPr>
      </w:pPr>
      <w:r w:rsidRPr="00ED4366">
        <w:rPr>
          <w:rFonts w:ascii="Times New Roman" w:hAnsi="Times New Roman" w:cs="Times New Roman" w:hint="eastAsia"/>
          <w:b/>
          <w:noProof/>
          <w:lang w:val="en-IN" w:eastAsia="en-IN"/>
        </w:rPr>
        <mc:AlternateContent>
          <mc:Choice Requires="wps">
            <w:drawing>
              <wp:anchor distT="0" distB="0" distL="114300" distR="114300" simplePos="0" relativeHeight="251718656" behindDoc="0" locked="0" layoutInCell="1" allowOverlap="1" wp14:anchorId="04ABC529" wp14:editId="7F4E74EE">
                <wp:simplePos x="0" y="0"/>
                <wp:positionH relativeFrom="margin">
                  <wp:align>center</wp:align>
                </wp:positionH>
                <wp:positionV relativeFrom="paragraph">
                  <wp:posOffset>671700</wp:posOffset>
                </wp:positionV>
                <wp:extent cx="3758400" cy="1951200"/>
                <wp:effectExtent l="0" t="0" r="13970" b="11430"/>
                <wp:wrapNone/>
                <wp:docPr id="29" name="Text Box 29"/>
                <wp:cNvGraphicFramePr/>
                <a:graphic xmlns:a="http://schemas.openxmlformats.org/drawingml/2006/main">
                  <a:graphicData uri="http://schemas.microsoft.com/office/word/2010/wordprocessingShape">
                    <wps:wsp>
                      <wps:cNvSpPr txBox="1"/>
                      <wps:spPr>
                        <a:xfrm>
                          <a:off x="0" y="0"/>
                          <a:ext cx="3758400" cy="195120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E61DB5" w14:textId="022CCD06" w:rsidR="004514F8" w:rsidRPr="00B5687A" w:rsidRDefault="004514F8" w:rsidP="00B5687A">
                            <w:pPr>
                              <w:rPr>
                                <w:rFonts w:ascii="Times New Roman" w:hAnsi="Times New Roman" w:cs="Times New Roman"/>
                                <w:b/>
                              </w:rPr>
                            </w:pPr>
                            <w:r>
                              <w:rPr>
                                <w:rFonts w:ascii="Times New Roman" w:hAnsi="Times New Roman" w:cs="Times New Roman"/>
                                <w:b/>
                              </w:rPr>
                              <w:t>6 c</w:t>
                            </w:r>
                            <w:r w:rsidRPr="00B5687A">
                              <w:rPr>
                                <w:rFonts w:ascii="Times New Roman" w:hAnsi="Times New Roman" w:cs="Times New Roman"/>
                                <w:b/>
                              </w:rPr>
                              <w:t>ommon elements in "Direct ARDS" and "Indirect ARDS":</w:t>
                            </w:r>
                          </w:p>
                          <w:p w14:paraId="330E7FBF"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Glycosylphosphatidylinositol (GPI)-anchor biosynthesis</w:t>
                            </w:r>
                          </w:p>
                          <w:p w14:paraId="4E4797CE"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Glycerophospholipid metabolism</w:t>
                            </w:r>
                          </w:p>
                          <w:p w14:paraId="2B979660"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Tryptophan metabolism</w:t>
                            </w:r>
                          </w:p>
                          <w:p w14:paraId="7170A0DC"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Sphingolipid metabolism</w:t>
                            </w:r>
                          </w:p>
                          <w:p w14:paraId="08D81CC6"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Arachidonic acid metabolism</w:t>
                            </w:r>
                          </w:p>
                          <w:p w14:paraId="65D48D5A"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Ether lipid metabolism</w:t>
                            </w:r>
                          </w:p>
                          <w:p w14:paraId="30E26F40" w14:textId="77777777" w:rsidR="004514F8" w:rsidRDefault="004514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BC529" id="Text Box 29" o:spid="_x0000_s1055" type="#_x0000_t202" style="position:absolute;left:0;text-align:left;margin-left:0;margin-top:52.9pt;width:295.95pt;height:153.65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vKlwIAAL0FAAAOAAAAZHJzL2Uyb0RvYy54bWysVN9P2zAQfp+0/8Hy+0jTtQMqUtSBmCYh&#10;QIOJZ9exqYXt82y3SffX7+wkpWW8MO0lse++O9999+PsvDWabIQPCmxFy6MRJcJyqJV9qujPh6tP&#10;J5SEyGzNNFhR0a0I9Hz+8cNZ42ZiDCvQtfAEndgwa1xFVzG6WVEEvhKGhSNwwqJSgjcs4tU/FbVn&#10;DXo3uhiPRl+KBnztPHARAkovOyWdZ/9SCh5vpQwiEl1RjC3mr8/fZfoW8zM2e/LMrRTvw2D/EIVh&#10;yuKjO1eXLDKy9uovV0ZxDwFkPOJgCpBScZFzwGzK0ats7lfMiZwLkhPcjqbw/9zym82dJ6qu6PiU&#10;EssM1uhBtJF8hZagCPlpXJgh7N4hMLYoxzoP8oDClHYrvUl/TIigHpne7thN3jgKPx9PTyYjVHHU&#10;lafTEuuX/BQv5s6H+E2AIelQUY/ly6yyzXWIHXSApNcCaFVfKa3zJbWMuNCebBgWW8ccJDo/QGlL&#10;GgylPJ5mxwe65Hpnv9SMP/fh7aHQn7bpOZGbqw8rUdRRkU9xq0XCaPtDSCQ3M/JGjIxzYXdxZnRC&#10;SczoPYY9/iWq9xh3eaBFfhls3BkbZcF3LB1SWz8P1MoOjzXcyzsdY7tsh67qW2gJ9RY7yEM3g8Hx&#10;K4WEX7MQ75jHocPOwEUSb/EjNWCVoD9RsgL/+y15wuMsoJaSBoe4ouHXmnlBif5ucUpOy8kkTX2+&#10;TKbHY7z4fc1yX2PX5gKwdUpcWY7nY8JHPRylB/OI+2aRXkUVsxzfrmgcjhexWy24r7hYLDII59yx&#10;eG3vHU+uE82p0R7aR+Zd3+gRZ+QGhnFns1f93mGTpYXFOoJUeRgS0R2rfQFwR+Rx6vdZWkL794x6&#10;2brzPwAAAP//AwBQSwMEFAAGAAgAAAAhAF3Xyc/fAAAACAEAAA8AAABkcnMvZG93bnJldi54bWxM&#10;j8FKw0AQhu8F32EZwVu7SbVi0myKiEU8FEkVxNs2O02C2dmwu2nTt3c86XHmH/75vmIz2V6c0IfO&#10;kYJ0kYBAqp3pqFHw8b6dP4AIUZPRvSNUcMEAm/JqVujcuDNVeNrHRnAJhVwraGMccilD3aLVYeEG&#10;JM6OzlsdefSNNF6fudz2cpkk99LqjvhDqwd8arH+3o9WwfPrzm+rnXMv1WWUX9nnWx2XUqmb6+lx&#10;DSLiFP+O4Ref0aFkpoMbyQTRK2CRyNtkxQIcr7I0A3FQcJfepiDLQv4XKH8AAAD//wMAUEsBAi0A&#10;FAAGAAgAAAAhALaDOJL+AAAA4QEAABMAAAAAAAAAAAAAAAAAAAAAAFtDb250ZW50X1R5cGVzXS54&#10;bWxQSwECLQAUAAYACAAAACEAOP0h/9YAAACUAQAACwAAAAAAAAAAAAAAAAAvAQAAX3JlbHMvLnJl&#10;bHNQSwECLQAUAAYACAAAACEA6yFbypcCAAC9BQAADgAAAAAAAAAAAAAAAAAuAgAAZHJzL2Uyb0Rv&#10;Yy54bWxQSwECLQAUAAYACAAAACEAXdfJz98AAAAIAQAADwAAAAAAAAAAAAAAAADxBAAAZHJzL2Rv&#10;d25yZXYueG1sUEsFBgAAAAAEAAQA8wAAAP0FAAAAAA==&#10;" fillcolor="white [3201]" strokeweight=".25pt">
                <v:textbox>
                  <w:txbxContent>
                    <w:p w14:paraId="4CE61DB5" w14:textId="022CCD06" w:rsidR="004514F8" w:rsidRPr="00B5687A" w:rsidRDefault="004514F8" w:rsidP="00B5687A">
                      <w:pPr>
                        <w:rPr>
                          <w:rFonts w:ascii="Times New Roman" w:hAnsi="Times New Roman" w:cs="Times New Roman"/>
                          <w:b/>
                        </w:rPr>
                      </w:pPr>
                      <w:r>
                        <w:rPr>
                          <w:rFonts w:ascii="Times New Roman" w:hAnsi="Times New Roman" w:cs="Times New Roman"/>
                          <w:b/>
                        </w:rPr>
                        <w:t>6 c</w:t>
                      </w:r>
                      <w:r w:rsidRPr="00B5687A">
                        <w:rPr>
                          <w:rFonts w:ascii="Times New Roman" w:hAnsi="Times New Roman" w:cs="Times New Roman"/>
                          <w:b/>
                        </w:rPr>
                        <w:t>ommon elements in "Direct ARDS" and "Indirect ARDS":</w:t>
                      </w:r>
                    </w:p>
                    <w:p w14:paraId="330E7FBF"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Glycosylphosphatidylinositol (GPI)-anchor biosynthesis</w:t>
                      </w:r>
                    </w:p>
                    <w:p w14:paraId="4E4797CE"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Glycerophospholipid metabolism</w:t>
                      </w:r>
                    </w:p>
                    <w:p w14:paraId="2B979660"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Tryptophan metabolism</w:t>
                      </w:r>
                    </w:p>
                    <w:p w14:paraId="7170A0DC"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Sphingolipid metabolism</w:t>
                      </w:r>
                    </w:p>
                    <w:p w14:paraId="08D81CC6"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Arachidonic acid metabolism</w:t>
                      </w:r>
                    </w:p>
                    <w:p w14:paraId="65D48D5A" w14:textId="77777777" w:rsidR="004514F8" w:rsidRPr="00B5687A" w:rsidRDefault="004514F8" w:rsidP="00B5687A">
                      <w:pPr>
                        <w:jc w:val="left"/>
                        <w:rPr>
                          <w:rFonts w:ascii="Times New Roman" w:hAnsi="Times New Roman" w:cs="Times New Roman"/>
                        </w:rPr>
                      </w:pPr>
                      <w:r w:rsidRPr="00B5687A">
                        <w:rPr>
                          <w:rFonts w:ascii="Times New Roman" w:hAnsi="Times New Roman" w:cs="Times New Roman"/>
                        </w:rPr>
                        <w:t>Ether lipid metabolism</w:t>
                      </w:r>
                    </w:p>
                    <w:p w14:paraId="30E26F40" w14:textId="77777777" w:rsidR="004514F8" w:rsidRDefault="004514F8"/>
                  </w:txbxContent>
                </v:textbox>
                <w10:wrap anchorx="margin"/>
              </v:shape>
            </w:pict>
          </mc:Fallback>
        </mc:AlternateContent>
      </w:r>
      <w:bookmarkStart w:id="0" w:name="_GoBack"/>
      <w:bookmarkEnd w:id="0"/>
    </w:p>
    <w:sectPr w:rsidR="00B5687A" w:rsidRPr="002025EF">
      <w:pgSz w:w="11906" w:h="16838"/>
      <w:pgMar w:top="1701" w:right="1440" w:bottom="1440" w:left="1440" w:header="851" w:footer="992" w:gutter="0"/>
      <w:cols w:space="425"/>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15B34" w16cex:dateUtc="2023-01-05T12:20:00Z"/>
  <w16cex:commentExtensible w16cex:durableId="27615C2E" w16cex:dateUtc="2023-01-05T12:24:00Z"/>
  <w16cex:commentExtensible w16cex:durableId="27615C19" w16cex:dateUtc="2023-01-05T12:24:00Z"/>
  <w16cex:commentExtensible w16cex:durableId="27615CC6" w16cex:dateUtc="2023-01-05T12:27:00Z"/>
  <w16cex:commentExtensible w16cex:durableId="27615D71" w16cex:dateUtc="2023-01-05T12:30:00Z"/>
  <w16cex:commentExtensible w16cex:durableId="27615E5B" w16cex:dateUtc="2023-01-05T12:34:00Z"/>
  <w16cex:commentExtensible w16cex:durableId="27616C58" w16cex:dateUtc="2023-01-05T13:33:00Z"/>
  <w16cex:commentExtensible w16cex:durableId="27616C7B" w16cex:dateUtc="2023-01-05T13:34:00Z"/>
  <w16cex:commentExtensible w16cex:durableId="27616DE7" w16cex:dateUtc="2023-01-05T13:40:00Z"/>
  <w16cex:commentExtensible w16cex:durableId="27616F3D" w16cex:dateUtc="2023-01-05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3911D0" w16cid:durableId="27615B34"/>
  <w16cid:commentId w16cid:paraId="50852E41" w16cid:durableId="27615C2E"/>
  <w16cid:commentId w16cid:paraId="6E10145C" w16cid:durableId="27615C19"/>
  <w16cid:commentId w16cid:paraId="28FB05BA" w16cid:durableId="27615CC6"/>
  <w16cid:commentId w16cid:paraId="004AE14A" w16cid:durableId="27615D71"/>
  <w16cid:commentId w16cid:paraId="09850567" w16cid:durableId="27615E5B"/>
  <w16cid:commentId w16cid:paraId="0CB8F620" w16cid:durableId="27616C58"/>
  <w16cid:commentId w16cid:paraId="0E7FC02F" w16cid:durableId="27616C7B"/>
  <w16cid:commentId w16cid:paraId="3CD5D0B0" w16cid:durableId="27616DE7"/>
  <w16cid:commentId w16cid:paraId="74252CBC" w16cid:durableId="27616F3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C49AD" w14:textId="77777777" w:rsidR="004514F8" w:rsidRDefault="004514F8" w:rsidP="00A47E71">
      <w:pPr>
        <w:spacing w:after="0" w:line="240" w:lineRule="auto"/>
      </w:pPr>
      <w:r>
        <w:separator/>
      </w:r>
    </w:p>
  </w:endnote>
  <w:endnote w:type="continuationSeparator" w:id="0">
    <w:p w14:paraId="21425F06" w14:textId="77777777" w:rsidR="004514F8" w:rsidRDefault="004514F8" w:rsidP="00A47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0B842" w14:textId="77777777" w:rsidR="004514F8" w:rsidRDefault="004514F8" w:rsidP="00A47E71">
      <w:pPr>
        <w:spacing w:after="0" w:line="240" w:lineRule="auto"/>
      </w:pPr>
      <w:r>
        <w:separator/>
      </w:r>
    </w:p>
  </w:footnote>
  <w:footnote w:type="continuationSeparator" w:id="0">
    <w:p w14:paraId="25F1064C" w14:textId="77777777" w:rsidR="004514F8" w:rsidRDefault="004514F8" w:rsidP="00A47E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hideGrammaticalErrors/>
  <w:defaultTabStop w:val="800"/>
  <w:displayHorizontalDrawingGridEvery w:val="0"/>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U1NzYH0uYWlkYmxko6SsGpxcWZ+XkgBYa1AD4A9qUsAAAA"/>
  </w:docVars>
  <w:rsids>
    <w:rsidRoot w:val="00FF5528"/>
    <w:rsid w:val="00002C1A"/>
    <w:rsid w:val="000033BE"/>
    <w:rsid w:val="00042B3A"/>
    <w:rsid w:val="000747E0"/>
    <w:rsid w:val="00082C69"/>
    <w:rsid w:val="000A1E20"/>
    <w:rsid w:val="000B483D"/>
    <w:rsid w:val="000C1112"/>
    <w:rsid w:val="000F151C"/>
    <w:rsid w:val="000F76CB"/>
    <w:rsid w:val="00103755"/>
    <w:rsid w:val="001165AB"/>
    <w:rsid w:val="001361A7"/>
    <w:rsid w:val="001417EE"/>
    <w:rsid w:val="00160E43"/>
    <w:rsid w:val="00167811"/>
    <w:rsid w:val="00170841"/>
    <w:rsid w:val="00180462"/>
    <w:rsid w:val="00187520"/>
    <w:rsid w:val="00193261"/>
    <w:rsid w:val="002012A7"/>
    <w:rsid w:val="002025EF"/>
    <w:rsid w:val="0023458C"/>
    <w:rsid w:val="00254C57"/>
    <w:rsid w:val="00292404"/>
    <w:rsid w:val="0029378A"/>
    <w:rsid w:val="002B3A53"/>
    <w:rsid w:val="002C7FE4"/>
    <w:rsid w:val="00301319"/>
    <w:rsid w:val="00351A55"/>
    <w:rsid w:val="00370492"/>
    <w:rsid w:val="003816B7"/>
    <w:rsid w:val="003965AC"/>
    <w:rsid w:val="003A2305"/>
    <w:rsid w:val="003D4326"/>
    <w:rsid w:val="003E5983"/>
    <w:rsid w:val="004514F8"/>
    <w:rsid w:val="004567DF"/>
    <w:rsid w:val="00471254"/>
    <w:rsid w:val="00487D30"/>
    <w:rsid w:val="00495D81"/>
    <w:rsid w:val="004C04D2"/>
    <w:rsid w:val="004C211B"/>
    <w:rsid w:val="004E4DE0"/>
    <w:rsid w:val="00520F20"/>
    <w:rsid w:val="00521591"/>
    <w:rsid w:val="00541969"/>
    <w:rsid w:val="005D1606"/>
    <w:rsid w:val="005D2B9A"/>
    <w:rsid w:val="00605FBB"/>
    <w:rsid w:val="00607EFA"/>
    <w:rsid w:val="006437BE"/>
    <w:rsid w:val="00686522"/>
    <w:rsid w:val="00697AE9"/>
    <w:rsid w:val="006A315F"/>
    <w:rsid w:val="006C3486"/>
    <w:rsid w:val="006E4847"/>
    <w:rsid w:val="007122E8"/>
    <w:rsid w:val="007664F6"/>
    <w:rsid w:val="00775F00"/>
    <w:rsid w:val="007778E6"/>
    <w:rsid w:val="00783377"/>
    <w:rsid w:val="007A6426"/>
    <w:rsid w:val="007B049B"/>
    <w:rsid w:val="007E3922"/>
    <w:rsid w:val="007E5E67"/>
    <w:rsid w:val="007F6049"/>
    <w:rsid w:val="008170B2"/>
    <w:rsid w:val="00823446"/>
    <w:rsid w:val="00832C77"/>
    <w:rsid w:val="008427F5"/>
    <w:rsid w:val="00861EF4"/>
    <w:rsid w:val="00885FDE"/>
    <w:rsid w:val="008C0365"/>
    <w:rsid w:val="008C408F"/>
    <w:rsid w:val="008D5C47"/>
    <w:rsid w:val="00900076"/>
    <w:rsid w:val="009070DB"/>
    <w:rsid w:val="00910EEE"/>
    <w:rsid w:val="009175EC"/>
    <w:rsid w:val="009672A3"/>
    <w:rsid w:val="00971483"/>
    <w:rsid w:val="009944A8"/>
    <w:rsid w:val="009A488A"/>
    <w:rsid w:val="009C055E"/>
    <w:rsid w:val="009C4A76"/>
    <w:rsid w:val="00A153CA"/>
    <w:rsid w:val="00A17CD5"/>
    <w:rsid w:val="00A214ED"/>
    <w:rsid w:val="00A31FD6"/>
    <w:rsid w:val="00A34C4B"/>
    <w:rsid w:val="00A374E0"/>
    <w:rsid w:val="00A47E71"/>
    <w:rsid w:val="00A66564"/>
    <w:rsid w:val="00A814B0"/>
    <w:rsid w:val="00A8514F"/>
    <w:rsid w:val="00AC2526"/>
    <w:rsid w:val="00AC7814"/>
    <w:rsid w:val="00AD2D06"/>
    <w:rsid w:val="00AE1E7D"/>
    <w:rsid w:val="00AE2C23"/>
    <w:rsid w:val="00AF4D8E"/>
    <w:rsid w:val="00B25B58"/>
    <w:rsid w:val="00B264BB"/>
    <w:rsid w:val="00B34DAE"/>
    <w:rsid w:val="00B44663"/>
    <w:rsid w:val="00B44AB8"/>
    <w:rsid w:val="00B5687A"/>
    <w:rsid w:val="00B83991"/>
    <w:rsid w:val="00BC1BDD"/>
    <w:rsid w:val="00BD2141"/>
    <w:rsid w:val="00BD3507"/>
    <w:rsid w:val="00BD49D2"/>
    <w:rsid w:val="00BF39CD"/>
    <w:rsid w:val="00BF4C5C"/>
    <w:rsid w:val="00C00FE8"/>
    <w:rsid w:val="00C25296"/>
    <w:rsid w:val="00C71290"/>
    <w:rsid w:val="00C77378"/>
    <w:rsid w:val="00C86D75"/>
    <w:rsid w:val="00C95DE2"/>
    <w:rsid w:val="00CC649F"/>
    <w:rsid w:val="00CC6A0C"/>
    <w:rsid w:val="00CD6C9B"/>
    <w:rsid w:val="00CE24D7"/>
    <w:rsid w:val="00CF7AE4"/>
    <w:rsid w:val="00D01719"/>
    <w:rsid w:val="00D26B37"/>
    <w:rsid w:val="00D506FE"/>
    <w:rsid w:val="00D73A4C"/>
    <w:rsid w:val="00D834EE"/>
    <w:rsid w:val="00DC6AC5"/>
    <w:rsid w:val="00DE5EDB"/>
    <w:rsid w:val="00DF3808"/>
    <w:rsid w:val="00E23406"/>
    <w:rsid w:val="00EB54A5"/>
    <w:rsid w:val="00ED4366"/>
    <w:rsid w:val="00ED7D13"/>
    <w:rsid w:val="00F30962"/>
    <w:rsid w:val="00F3507A"/>
    <w:rsid w:val="00F413F9"/>
    <w:rsid w:val="00F7164E"/>
    <w:rsid w:val="00F719EF"/>
    <w:rsid w:val="00F7298B"/>
    <w:rsid w:val="00F73D72"/>
    <w:rsid w:val="00F917C2"/>
    <w:rsid w:val="00FB0C9B"/>
    <w:rsid w:val="00FB3706"/>
    <w:rsid w:val="00FB6D10"/>
    <w:rsid w:val="00FC7DA6"/>
    <w:rsid w:val="00FD6C51"/>
    <w:rsid w:val="00FE1BEC"/>
    <w:rsid w:val="00FE28BD"/>
    <w:rsid w:val="00FF552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F410FE6"/>
  <w15:chartTrackingRefBased/>
  <w15:docId w15:val="{0BFD2ABD-7957-4921-86B6-B403988E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7E71"/>
    <w:pPr>
      <w:tabs>
        <w:tab w:val="center" w:pos="4513"/>
        <w:tab w:val="right" w:pos="9026"/>
      </w:tabs>
      <w:snapToGrid w:val="0"/>
    </w:pPr>
  </w:style>
  <w:style w:type="character" w:customStyle="1" w:styleId="HeaderChar">
    <w:name w:val="Header Char"/>
    <w:basedOn w:val="DefaultParagraphFont"/>
    <w:link w:val="Header"/>
    <w:uiPriority w:val="99"/>
    <w:rsid w:val="00A47E71"/>
  </w:style>
  <w:style w:type="paragraph" w:styleId="Footer">
    <w:name w:val="footer"/>
    <w:basedOn w:val="Normal"/>
    <w:link w:val="FooterChar"/>
    <w:uiPriority w:val="99"/>
    <w:unhideWhenUsed/>
    <w:rsid w:val="00A47E71"/>
    <w:pPr>
      <w:tabs>
        <w:tab w:val="center" w:pos="4513"/>
        <w:tab w:val="right" w:pos="9026"/>
      </w:tabs>
      <w:snapToGrid w:val="0"/>
    </w:pPr>
  </w:style>
  <w:style w:type="character" w:customStyle="1" w:styleId="FooterChar">
    <w:name w:val="Footer Char"/>
    <w:basedOn w:val="DefaultParagraphFont"/>
    <w:link w:val="Footer"/>
    <w:uiPriority w:val="99"/>
    <w:rsid w:val="00A47E71"/>
  </w:style>
  <w:style w:type="paragraph" w:styleId="NormalWeb">
    <w:name w:val="Normal (Web)"/>
    <w:basedOn w:val="Normal"/>
    <w:uiPriority w:val="99"/>
    <w:semiHidden/>
    <w:unhideWhenUsed/>
    <w:rsid w:val="003E5983"/>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paragraph" w:styleId="BalloonText">
    <w:name w:val="Balloon Text"/>
    <w:basedOn w:val="Normal"/>
    <w:link w:val="BalloonTextChar"/>
    <w:uiPriority w:val="99"/>
    <w:semiHidden/>
    <w:unhideWhenUsed/>
    <w:rsid w:val="00A374E0"/>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374E0"/>
    <w:rPr>
      <w:rFonts w:asciiTheme="majorHAnsi" w:eastAsiaTheme="majorEastAsia" w:hAnsiTheme="majorHAnsi" w:cstheme="majorBidi"/>
      <w:sz w:val="18"/>
      <w:szCs w:val="18"/>
    </w:rPr>
  </w:style>
  <w:style w:type="character" w:styleId="CommentReference">
    <w:name w:val="annotation reference"/>
    <w:basedOn w:val="DefaultParagraphFont"/>
    <w:uiPriority w:val="99"/>
    <w:semiHidden/>
    <w:unhideWhenUsed/>
    <w:rsid w:val="009672A3"/>
    <w:rPr>
      <w:sz w:val="18"/>
      <w:szCs w:val="18"/>
    </w:rPr>
  </w:style>
  <w:style w:type="paragraph" w:styleId="CommentText">
    <w:name w:val="annotation text"/>
    <w:basedOn w:val="Normal"/>
    <w:link w:val="CommentTextChar"/>
    <w:uiPriority w:val="99"/>
    <w:unhideWhenUsed/>
    <w:rsid w:val="009672A3"/>
    <w:pPr>
      <w:jc w:val="left"/>
    </w:pPr>
  </w:style>
  <w:style w:type="character" w:customStyle="1" w:styleId="CommentTextChar">
    <w:name w:val="Comment Text Char"/>
    <w:basedOn w:val="DefaultParagraphFont"/>
    <w:link w:val="CommentText"/>
    <w:uiPriority w:val="99"/>
    <w:rsid w:val="009672A3"/>
  </w:style>
  <w:style w:type="paragraph" w:styleId="CommentSubject">
    <w:name w:val="annotation subject"/>
    <w:basedOn w:val="CommentText"/>
    <w:next w:val="CommentText"/>
    <w:link w:val="CommentSubjectChar"/>
    <w:uiPriority w:val="99"/>
    <w:semiHidden/>
    <w:unhideWhenUsed/>
    <w:rsid w:val="009672A3"/>
    <w:rPr>
      <w:b/>
      <w:bCs/>
    </w:rPr>
  </w:style>
  <w:style w:type="character" w:customStyle="1" w:styleId="CommentSubjectChar">
    <w:name w:val="Comment Subject Char"/>
    <w:basedOn w:val="CommentTextChar"/>
    <w:link w:val="CommentSubject"/>
    <w:uiPriority w:val="99"/>
    <w:semiHidden/>
    <w:rsid w:val="009672A3"/>
    <w:rPr>
      <w:b/>
      <w:bCs/>
    </w:rPr>
  </w:style>
  <w:style w:type="paragraph" w:styleId="Revision">
    <w:name w:val="Revision"/>
    <w:hidden/>
    <w:uiPriority w:val="99"/>
    <w:semiHidden/>
    <w:rsid w:val="00F7164E"/>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8285">
      <w:bodyDiv w:val="1"/>
      <w:marLeft w:val="0"/>
      <w:marRight w:val="0"/>
      <w:marTop w:val="0"/>
      <w:marBottom w:val="0"/>
      <w:divBdr>
        <w:top w:val="none" w:sz="0" w:space="0" w:color="auto"/>
        <w:left w:val="none" w:sz="0" w:space="0" w:color="auto"/>
        <w:bottom w:val="none" w:sz="0" w:space="0" w:color="auto"/>
        <w:right w:val="none" w:sz="0" w:space="0" w:color="auto"/>
      </w:divBdr>
    </w:div>
    <w:div w:id="335885943">
      <w:bodyDiv w:val="1"/>
      <w:marLeft w:val="0"/>
      <w:marRight w:val="0"/>
      <w:marTop w:val="0"/>
      <w:marBottom w:val="0"/>
      <w:divBdr>
        <w:top w:val="none" w:sz="0" w:space="0" w:color="auto"/>
        <w:left w:val="none" w:sz="0" w:space="0" w:color="auto"/>
        <w:bottom w:val="none" w:sz="0" w:space="0" w:color="auto"/>
        <w:right w:val="none" w:sz="0" w:space="0" w:color="auto"/>
      </w:divBdr>
    </w:div>
    <w:div w:id="693967167">
      <w:bodyDiv w:val="1"/>
      <w:marLeft w:val="0"/>
      <w:marRight w:val="0"/>
      <w:marTop w:val="0"/>
      <w:marBottom w:val="0"/>
      <w:divBdr>
        <w:top w:val="none" w:sz="0" w:space="0" w:color="auto"/>
        <w:left w:val="none" w:sz="0" w:space="0" w:color="auto"/>
        <w:bottom w:val="none" w:sz="0" w:space="0" w:color="auto"/>
        <w:right w:val="none" w:sz="0" w:space="0" w:color="auto"/>
      </w:divBdr>
    </w:div>
    <w:div w:id="721831586">
      <w:bodyDiv w:val="1"/>
      <w:marLeft w:val="0"/>
      <w:marRight w:val="0"/>
      <w:marTop w:val="0"/>
      <w:marBottom w:val="0"/>
      <w:divBdr>
        <w:top w:val="none" w:sz="0" w:space="0" w:color="auto"/>
        <w:left w:val="none" w:sz="0" w:space="0" w:color="auto"/>
        <w:bottom w:val="none" w:sz="0" w:space="0" w:color="auto"/>
        <w:right w:val="none" w:sz="0" w:space="0" w:color="auto"/>
      </w:divBdr>
    </w:div>
    <w:div w:id="1206020679">
      <w:bodyDiv w:val="1"/>
      <w:marLeft w:val="0"/>
      <w:marRight w:val="0"/>
      <w:marTop w:val="0"/>
      <w:marBottom w:val="0"/>
      <w:divBdr>
        <w:top w:val="none" w:sz="0" w:space="0" w:color="auto"/>
        <w:left w:val="none" w:sz="0" w:space="0" w:color="auto"/>
        <w:bottom w:val="none" w:sz="0" w:space="0" w:color="auto"/>
        <w:right w:val="none" w:sz="0" w:space="0" w:color="auto"/>
      </w:divBdr>
    </w:div>
    <w:div w:id="1331833441">
      <w:bodyDiv w:val="1"/>
      <w:marLeft w:val="0"/>
      <w:marRight w:val="0"/>
      <w:marTop w:val="0"/>
      <w:marBottom w:val="0"/>
      <w:divBdr>
        <w:top w:val="none" w:sz="0" w:space="0" w:color="auto"/>
        <w:left w:val="none" w:sz="0" w:space="0" w:color="auto"/>
        <w:bottom w:val="none" w:sz="0" w:space="0" w:color="auto"/>
        <w:right w:val="none" w:sz="0" w:space="0" w:color="auto"/>
      </w:divBdr>
    </w:div>
    <w:div w:id="158387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97738-A062-49B0-8174-9E2DEEC54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3317</Words>
  <Characters>18910</Characters>
  <Application>Microsoft Office Word</Application>
  <DocSecurity>0</DocSecurity>
  <Lines>157</Lines>
  <Paragraphs>44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opd</dc:creator>
  <cp:keywords/>
  <dc:description/>
  <cp:lastModifiedBy>SURYA P Palanisamy</cp:lastModifiedBy>
  <cp:revision>3</cp:revision>
  <dcterms:created xsi:type="dcterms:W3CDTF">2023-06-14T11:56:00Z</dcterms:created>
  <dcterms:modified xsi:type="dcterms:W3CDTF">2023-06-29T06:06:00Z</dcterms:modified>
</cp:coreProperties>
</file>