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48DFF" w14:textId="7CBAC380" w:rsidR="00A47918" w:rsidRPr="00A47918" w:rsidRDefault="004421DE" w:rsidP="004421DE">
      <w:pPr>
        <w:spacing w:line="360" w:lineRule="auto"/>
        <w:jc w:val="center"/>
        <w:rPr>
          <w:rFonts w:ascii="Times New Roman" w:eastAsia="宋体" w:hAnsi="Times New Roman" w:cs="宋体"/>
          <w:b/>
          <w:bCs/>
          <w:shd w:val="clear" w:color="auto" w:fill="FFFFFF"/>
          <w:lang w:eastAsia="zh-CN"/>
        </w:rPr>
      </w:pPr>
      <w:bookmarkStart w:id="0" w:name="OLE_LINK7"/>
      <w:bookmarkStart w:id="1" w:name="_Hlk82611699"/>
      <w:r w:rsidRPr="004421DE">
        <w:rPr>
          <w:rFonts w:ascii="Times New Roman" w:eastAsia="宋体" w:hAnsi="Times New Roman" w:cs="宋体"/>
          <w:b/>
          <w:bCs/>
          <w:shd w:val="clear" w:color="auto" w:fill="FFFFFF"/>
          <w:lang w:eastAsia="zh-CN"/>
        </w:rPr>
        <w:t xml:space="preserve">Additional file </w:t>
      </w:r>
      <w:r w:rsidR="006955BE">
        <w:rPr>
          <w:rFonts w:ascii="Times New Roman" w:eastAsia="宋体" w:hAnsi="Times New Roman" w:cs="宋体"/>
          <w:b/>
          <w:bCs/>
          <w:shd w:val="clear" w:color="auto" w:fill="FFFFFF"/>
          <w:lang w:eastAsia="zh-CN"/>
        </w:rPr>
        <w:t>4</w:t>
      </w:r>
      <w:r>
        <w:rPr>
          <w:rFonts w:ascii="Times New Roman" w:eastAsia="宋体" w:hAnsi="Times New Roman" w:cs="宋体" w:hint="eastAsia"/>
          <w:b/>
          <w:bCs/>
          <w:shd w:val="clear" w:color="auto" w:fill="FFFFFF"/>
          <w:lang w:eastAsia="zh-CN"/>
        </w:rPr>
        <w:t>:</w:t>
      </w:r>
      <w:r>
        <w:rPr>
          <w:rFonts w:ascii="Times New Roman" w:eastAsia="宋体" w:hAnsi="Times New Roman" w:cs="宋体"/>
          <w:b/>
          <w:bCs/>
          <w:shd w:val="clear" w:color="auto" w:fill="FFFFFF"/>
          <w:lang w:eastAsia="zh-CN"/>
        </w:rPr>
        <w:t xml:space="preserve"> </w:t>
      </w:r>
      <w:r w:rsidR="00A47918" w:rsidRPr="00A47918">
        <w:rPr>
          <w:rFonts w:ascii="Times New Roman" w:eastAsia="宋体" w:hAnsi="Times New Roman" w:cs="宋体"/>
          <w:b/>
          <w:bCs/>
          <w:shd w:val="clear" w:color="auto" w:fill="FFFFFF"/>
          <w:lang w:eastAsia="zh-CN"/>
        </w:rPr>
        <w:t>Appendix of Supplementary Table</w:t>
      </w:r>
    </w:p>
    <w:p w14:paraId="5B72901D" w14:textId="294F1E30" w:rsidR="00BE430A" w:rsidRPr="00BE430A" w:rsidRDefault="00BE430A" w:rsidP="00BE430A">
      <w:pPr>
        <w:spacing w:line="360" w:lineRule="auto"/>
        <w:jc w:val="center"/>
        <w:rPr>
          <w:rFonts w:ascii="Times New Roman" w:eastAsia="宋体" w:hAnsi="Times New Roman" w:cs="宋体"/>
          <w:b/>
          <w:bCs/>
          <w:shd w:val="clear" w:color="auto" w:fill="FFFFFF"/>
          <w:lang w:eastAsia="zh-CN"/>
        </w:rPr>
      </w:pPr>
      <w:r w:rsidRPr="00BE430A">
        <w:rPr>
          <w:rFonts w:ascii="Times New Roman" w:eastAsia="宋体" w:hAnsi="Times New Roman" w:cs="宋体"/>
          <w:b/>
          <w:bCs/>
          <w:shd w:val="clear" w:color="auto" w:fill="FFFFFF"/>
          <w:lang w:eastAsia="zh-CN"/>
        </w:rPr>
        <w:t xml:space="preserve">Elevated MMP-8 Levels, Inversely Associated with BMI, Predict Mortality in Mechanically Ventilated Patients: An Observational Multicenter Study </w:t>
      </w:r>
      <w:bookmarkEnd w:id="0"/>
    </w:p>
    <w:p w14:paraId="6AAC3415" w14:textId="41043811" w:rsidR="00BE430A" w:rsidRPr="00BE430A" w:rsidRDefault="00BE430A" w:rsidP="00BE430A">
      <w:pPr>
        <w:spacing w:line="480" w:lineRule="auto"/>
        <w:rPr>
          <w:rFonts w:ascii="Times New Roman" w:eastAsia="宋体" w:hAnsi="Times New Roman" w:cs="宋体"/>
          <w:iCs/>
          <w:sz w:val="20"/>
          <w:szCs w:val="20"/>
          <w:vertAlign w:val="superscript"/>
          <w:lang w:eastAsia="zh-CN"/>
        </w:rPr>
      </w:pPr>
      <w:bookmarkStart w:id="2" w:name="_Hlk130414061"/>
      <w:r w:rsidRPr="00BE430A">
        <w:rPr>
          <w:rFonts w:ascii="Times New Roman" w:eastAsia="宋体" w:hAnsi="Times New Roman" w:cs="宋体"/>
          <w:iCs/>
          <w:sz w:val="20"/>
          <w:szCs w:val="20"/>
          <w:lang w:eastAsia="zh-CN"/>
        </w:rPr>
        <w:t>Hang Ruan</w:t>
      </w:r>
      <w:r w:rsidRPr="00BE430A">
        <w:rPr>
          <w:rFonts w:ascii="Times New Roman" w:eastAsia="宋体" w:hAnsi="Times New Roman" w:cs="宋体"/>
          <w:iCs/>
          <w:sz w:val="20"/>
          <w:szCs w:val="20"/>
          <w:vertAlign w:val="superscript"/>
          <w:lang w:eastAsia="zh-CN"/>
        </w:rPr>
        <w:t>1,2</w:t>
      </w:r>
      <w:r w:rsidRPr="00BE430A">
        <w:rPr>
          <w:rFonts w:ascii="Times New Roman" w:eastAsia="宋体" w:hAnsi="Times New Roman" w:cs="宋体"/>
          <w:iCs/>
          <w:sz w:val="20"/>
          <w:szCs w:val="20"/>
          <w:lang w:eastAsia="zh-CN"/>
        </w:rPr>
        <w:t xml:space="preserve">, Shu-sheng Li </w:t>
      </w:r>
      <w:r w:rsidRPr="00BE430A">
        <w:rPr>
          <w:rFonts w:ascii="Times New Roman" w:eastAsia="宋体" w:hAnsi="Times New Roman" w:cs="宋体"/>
          <w:iCs/>
          <w:sz w:val="20"/>
          <w:szCs w:val="20"/>
          <w:vertAlign w:val="superscript"/>
          <w:lang w:eastAsia="zh-CN"/>
        </w:rPr>
        <w:t>1,2</w:t>
      </w:r>
      <w:r w:rsidRPr="00BE430A">
        <w:rPr>
          <w:rFonts w:ascii="Times New Roman" w:eastAsia="宋体" w:hAnsi="Times New Roman" w:cs="宋体"/>
          <w:iCs/>
          <w:sz w:val="20"/>
          <w:szCs w:val="20"/>
          <w:lang w:eastAsia="zh-CN"/>
        </w:rPr>
        <w:t>, Qin Zhang</w:t>
      </w:r>
      <w:r w:rsidRPr="00BE430A" w:rsidDel="00354131">
        <w:rPr>
          <w:rFonts w:ascii="Times New Roman" w:eastAsia="宋体" w:hAnsi="Times New Roman" w:cs="宋体"/>
          <w:iCs/>
          <w:sz w:val="20"/>
          <w:szCs w:val="20"/>
          <w:lang w:eastAsia="zh-CN"/>
        </w:rPr>
        <w:t xml:space="preserve"> </w:t>
      </w:r>
      <w:r w:rsidRPr="00BE430A">
        <w:rPr>
          <w:rFonts w:ascii="Times New Roman" w:eastAsia="宋体" w:hAnsi="Times New Roman" w:cs="宋体"/>
          <w:iCs/>
          <w:sz w:val="20"/>
          <w:szCs w:val="20"/>
          <w:vertAlign w:val="superscript"/>
          <w:lang w:eastAsia="zh-CN"/>
        </w:rPr>
        <w:t>3*</w:t>
      </w:r>
      <w:r w:rsidRPr="00BE430A">
        <w:rPr>
          <w:rFonts w:ascii="Times New Roman" w:eastAsia="宋体" w:hAnsi="Times New Roman" w:cs="宋体"/>
          <w:iCs/>
          <w:sz w:val="20"/>
          <w:szCs w:val="20"/>
          <w:lang w:eastAsia="zh-CN"/>
        </w:rPr>
        <w:t>, Xiao Ran</w:t>
      </w:r>
      <w:r w:rsidRPr="00BE430A" w:rsidDel="00354131">
        <w:rPr>
          <w:rFonts w:ascii="Times New Roman" w:eastAsia="宋体" w:hAnsi="Times New Roman" w:cs="宋体"/>
          <w:iCs/>
          <w:sz w:val="20"/>
          <w:szCs w:val="20"/>
          <w:lang w:eastAsia="zh-CN"/>
        </w:rPr>
        <w:t xml:space="preserve"> </w:t>
      </w:r>
      <w:r w:rsidRPr="00BE430A">
        <w:rPr>
          <w:rFonts w:ascii="Times New Roman" w:eastAsia="宋体" w:hAnsi="Times New Roman" w:cs="宋体"/>
          <w:iCs/>
          <w:sz w:val="20"/>
          <w:szCs w:val="20"/>
          <w:vertAlign w:val="superscript"/>
          <w:lang w:eastAsia="zh-CN"/>
        </w:rPr>
        <w:t>1</w:t>
      </w:r>
      <w:r w:rsidRPr="00BE430A">
        <w:rPr>
          <w:rFonts w:ascii="Times New Roman" w:eastAsia="宋体" w:hAnsi="Times New Roman" w:cs="宋体" w:hint="eastAsia"/>
          <w:iCs/>
          <w:sz w:val="20"/>
          <w:szCs w:val="20"/>
          <w:vertAlign w:val="superscript"/>
          <w:lang w:eastAsia="zh-CN"/>
        </w:rPr>
        <w:t>,</w:t>
      </w:r>
      <w:r w:rsidRPr="00BE430A">
        <w:rPr>
          <w:rFonts w:ascii="Times New Roman" w:eastAsia="宋体" w:hAnsi="Times New Roman" w:cs="宋体"/>
          <w:iCs/>
          <w:sz w:val="20"/>
          <w:szCs w:val="20"/>
          <w:vertAlign w:val="superscript"/>
          <w:lang w:eastAsia="zh-CN"/>
        </w:rPr>
        <w:t>2*</w:t>
      </w:r>
    </w:p>
    <w:p w14:paraId="6B570449" w14:textId="77777777" w:rsidR="00BE430A" w:rsidRPr="00BE430A" w:rsidRDefault="00BE430A" w:rsidP="00BE430A">
      <w:pPr>
        <w:spacing w:line="480" w:lineRule="auto"/>
        <w:rPr>
          <w:rFonts w:ascii="Times New Roman" w:eastAsia="宋体" w:hAnsi="Times New Roman" w:cs="宋体"/>
          <w:iCs/>
          <w:sz w:val="20"/>
          <w:szCs w:val="20"/>
          <w:lang w:eastAsia="zh-CN"/>
        </w:rPr>
      </w:pPr>
      <w:r w:rsidRPr="00BE430A">
        <w:rPr>
          <w:rFonts w:ascii="Times New Roman" w:eastAsia="宋体" w:hAnsi="Times New Roman" w:cs="宋体"/>
          <w:iCs/>
          <w:sz w:val="20"/>
          <w:szCs w:val="20"/>
          <w:vertAlign w:val="superscript"/>
          <w:lang w:eastAsia="zh-CN"/>
        </w:rPr>
        <w:t>1</w:t>
      </w:r>
      <w:r w:rsidRPr="00BE430A">
        <w:rPr>
          <w:rFonts w:ascii="Times New Roman" w:eastAsia="宋体" w:hAnsi="Times New Roman" w:cs="宋体"/>
          <w:iCs/>
          <w:sz w:val="20"/>
          <w:szCs w:val="20"/>
          <w:lang w:eastAsia="zh-CN"/>
        </w:rPr>
        <w:t>Department of Critical-care Medicine, Tongji Hospital, Tongji Medical College, Huazhong University of Science and Technology, Wuhan, 430030, China.</w:t>
      </w:r>
    </w:p>
    <w:p w14:paraId="044C4BA0" w14:textId="77777777" w:rsidR="00BE430A" w:rsidRPr="00BE430A" w:rsidRDefault="00BE430A" w:rsidP="00BE430A">
      <w:pPr>
        <w:spacing w:line="480" w:lineRule="auto"/>
        <w:rPr>
          <w:rFonts w:ascii="Times New Roman" w:eastAsia="宋体" w:hAnsi="Times New Roman" w:cs="宋体"/>
          <w:iCs/>
          <w:sz w:val="20"/>
          <w:szCs w:val="20"/>
          <w:lang w:eastAsia="zh-CN"/>
        </w:rPr>
      </w:pPr>
      <w:r w:rsidRPr="00BE430A">
        <w:rPr>
          <w:rFonts w:ascii="Times New Roman" w:eastAsia="宋体" w:hAnsi="Times New Roman" w:cs="宋体"/>
          <w:iCs/>
          <w:sz w:val="20"/>
          <w:szCs w:val="20"/>
          <w:vertAlign w:val="superscript"/>
          <w:lang w:eastAsia="zh-CN"/>
        </w:rPr>
        <w:t>2</w:t>
      </w:r>
      <w:r w:rsidRPr="00BE430A">
        <w:rPr>
          <w:rFonts w:ascii="Times New Roman" w:eastAsia="宋体" w:hAnsi="Times New Roman" w:cs="宋体"/>
          <w:iCs/>
          <w:sz w:val="20"/>
          <w:szCs w:val="20"/>
          <w:lang w:eastAsia="zh-CN"/>
        </w:rPr>
        <w:t>Department of Emergency Medicine, Tongji Hospital, Tongji Medical College, Huazhong University of Science and Technology, Wuhan, China.</w:t>
      </w:r>
    </w:p>
    <w:p w14:paraId="7DFDEA33" w14:textId="77777777" w:rsidR="00BE430A" w:rsidRPr="00BE430A" w:rsidRDefault="00BE430A" w:rsidP="00BE430A">
      <w:pPr>
        <w:spacing w:line="480" w:lineRule="auto"/>
        <w:rPr>
          <w:rFonts w:ascii="Times New Roman" w:eastAsia="宋体" w:hAnsi="Times New Roman" w:cs="宋体"/>
          <w:iCs/>
          <w:sz w:val="20"/>
          <w:szCs w:val="20"/>
          <w:lang w:eastAsia="zh-CN"/>
        </w:rPr>
      </w:pPr>
      <w:r w:rsidRPr="00BE430A">
        <w:rPr>
          <w:rFonts w:ascii="Times New Roman" w:eastAsia="宋体" w:hAnsi="Times New Roman" w:cs="宋体"/>
          <w:iCs/>
          <w:sz w:val="20"/>
          <w:szCs w:val="20"/>
          <w:vertAlign w:val="superscript"/>
          <w:lang w:eastAsia="zh-CN"/>
        </w:rPr>
        <w:t>3</w:t>
      </w:r>
      <w:r w:rsidRPr="00BE430A">
        <w:rPr>
          <w:rFonts w:ascii="Times New Roman" w:eastAsia="宋体" w:hAnsi="Times New Roman" w:cs="宋体"/>
          <w:iCs/>
          <w:sz w:val="20"/>
          <w:szCs w:val="20"/>
          <w:lang w:eastAsia="zh-CN"/>
        </w:rPr>
        <w:t>Department of Anesthesiology, Hubei Key Laboratory of Geriatric Anesthesia and Perioperative Brain Health,</w:t>
      </w:r>
    </w:p>
    <w:p w14:paraId="110EA5C2" w14:textId="77777777" w:rsidR="00BE430A" w:rsidRPr="00BE430A" w:rsidRDefault="00BE430A" w:rsidP="00BE430A">
      <w:pPr>
        <w:spacing w:line="480" w:lineRule="auto"/>
        <w:rPr>
          <w:rFonts w:ascii="Times New Roman" w:eastAsia="宋体" w:hAnsi="Times New Roman" w:cs="宋体"/>
          <w:iCs/>
          <w:sz w:val="20"/>
          <w:szCs w:val="20"/>
          <w:lang w:eastAsia="zh-CN"/>
        </w:rPr>
      </w:pPr>
      <w:r w:rsidRPr="00BE430A">
        <w:rPr>
          <w:rFonts w:ascii="Times New Roman" w:eastAsia="宋体" w:hAnsi="Times New Roman" w:cs="宋体"/>
          <w:iCs/>
          <w:sz w:val="20"/>
          <w:szCs w:val="20"/>
          <w:lang w:eastAsia="zh-CN"/>
        </w:rPr>
        <w:t>and Wuhan Clinical Research Center for Geriatric Anesthesia, Tongji Hospital, Tongji Medical College,</w:t>
      </w:r>
    </w:p>
    <w:p w14:paraId="7E64E3DB" w14:textId="59E7B672" w:rsidR="00BE430A" w:rsidRPr="00BE430A" w:rsidRDefault="00BE430A" w:rsidP="00BE430A">
      <w:pPr>
        <w:spacing w:line="480" w:lineRule="auto"/>
        <w:rPr>
          <w:rFonts w:ascii="Times New Roman" w:eastAsia="宋体" w:hAnsi="Times New Roman" w:cs="宋体"/>
          <w:iCs/>
          <w:sz w:val="20"/>
          <w:szCs w:val="20"/>
          <w:lang w:eastAsia="zh-CN"/>
        </w:rPr>
      </w:pPr>
      <w:r w:rsidRPr="00BE430A">
        <w:rPr>
          <w:rFonts w:ascii="Times New Roman" w:eastAsia="宋体" w:hAnsi="Times New Roman" w:cs="宋体"/>
          <w:iCs/>
          <w:sz w:val="20"/>
          <w:szCs w:val="20"/>
          <w:lang w:eastAsia="zh-CN"/>
        </w:rPr>
        <w:t>Huazhong University of Science and Technology, Wuhan, 430030, China.</w:t>
      </w:r>
    </w:p>
    <w:p w14:paraId="7F86568B" w14:textId="77777777" w:rsidR="00BE430A" w:rsidRPr="00BE430A" w:rsidRDefault="00BE430A" w:rsidP="00BE430A">
      <w:pPr>
        <w:spacing w:afterLines="50" w:after="156" w:line="480" w:lineRule="auto"/>
        <w:rPr>
          <w:rFonts w:ascii="Times New Roman" w:eastAsia="宋体" w:hAnsi="Times New Roman" w:cs="Times New Roman"/>
          <w:b/>
          <w:sz w:val="20"/>
          <w:szCs w:val="20"/>
          <w:lang w:eastAsia="zh-CN"/>
        </w:rPr>
      </w:pPr>
      <w:r w:rsidRPr="00BE430A">
        <w:rPr>
          <w:rFonts w:ascii="Times New Roman" w:eastAsia="宋体" w:hAnsi="Times New Roman" w:cs="Times New Roman"/>
          <w:b/>
          <w:sz w:val="20"/>
          <w:szCs w:val="20"/>
          <w:lang w:eastAsia="zh-CN"/>
        </w:rPr>
        <w:t xml:space="preserve">*Corresponding authors: </w:t>
      </w:r>
    </w:p>
    <w:p w14:paraId="5FB31ACA" w14:textId="77777777" w:rsidR="00BE430A" w:rsidRPr="00BE430A" w:rsidRDefault="00BE430A" w:rsidP="00BE430A">
      <w:pPr>
        <w:spacing w:line="480" w:lineRule="auto"/>
        <w:rPr>
          <w:rFonts w:ascii="Times New Roman" w:eastAsia="宋体" w:hAnsi="Times New Roman" w:cs="宋体"/>
          <w:b/>
          <w:bCs/>
          <w:sz w:val="20"/>
          <w:szCs w:val="20"/>
          <w:lang w:eastAsia="zh-CN"/>
        </w:rPr>
      </w:pPr>
      <w:r w:rsidRPr="00BE430A">
        <w:rPr>
          <w:rFonts w:ascii="Times New Roman" w:eastAsia="宋体" w:hAnsi="Times New Roman" w:cs="宋体"/>
          <w:sz w:val="20"/>
          <w:szCs w:val="20"/>
          <w:lang w:eastAsia="zh-CN"/>
        </w:rPr>
        <w:t>Qin Zh</w:t>
      </w:r>
      <w:r w:rsidRPr="00BE430A">
        <w:rPr>
          <w:rFonts w:ascii="Times New Roman" w:eastAsia="宋体" w:hAnsi="Times New Roman" w:cs="宋体" w:hint="eastAsia"/>
          <w:sz w:val="20"/>
          <w:szCs w:val="20"/>
          <w:lang w:eastAsia="zh-CN"/>
        </w:rPr>
        <w:t>ang</w:t>
      </w:r>
      <w:r w:rsidRPr="00BE430A" w:rsidDel="00FD2D8C">
        <w:rPr>
          <w:rFonts w:ascii="Times New Roman" w:eastAsia="宋体" w:hAnsi="Times New Roman" w:cs="宋体"/>
          <w:b/>
          <w:bCs/>
          <w:sz w:val="20"/>
          <w:szCs w:val="20"/>
          <w:lang w:eastAsia="zh-CN"/>
        </w:rPr>
        <w:t xml:space="preserve"> </w:t>
      </w:r>
    </w:p>
    <w:p w14:paraId="7517A0CE" w14:textId="77777777" w:rsidR="00BE430A" w:rsidRPr="00BE430A" w:rsidRDefault="00BE430A" w:rsidP="00BE430A">
      <w:pPr>
        <w:spacing w:line="480" w:lineRule="auto"/>
        <w:rPr>
          <w:rFonts w:ascii="Times New Roman" w:eastAsia="宋体" w:hAnsi="Times New Roman" w:cs="宋体"/>
          <w:sz w:val="20"/>
          <w:szCs w:val="20"/>
          <w:lang w:eastAsia="zh-CN"/>
        </w:rPr>
      </w:pPr>
      <w:r w:rsidRPr="00BE430A">
        <w:rPr>
          <w:rFonts w:ascii="Times New Roman" w:eastAsia="宋体" w:hAnsi="Times New Roman" w:cs="宋体"/>
          <w:sz w:val="20"/>
          <w:szCs w:val="20"/>
          <w:lang w:eastAsia="zh-CN"/>
        </w:rPr>
        <w:t>Address:</w:t>
      </w:r>
      <w:r w:rsidRPr="00BE430A">
        <w:rPr>
          <w:rFonts w:ascii="宋体" w:eastAsia="宋体" w:hAnsi="宋体" w:cs="宋体"/>
          <w:sz w:val="20"/>
          <w:szCs w:val="20"/>
          <w:lang w:eastAsia="zh-CN"/>
        </w:rPr>
        <w:t xml:space="preserve"> </w:t>
      </w:r>
      <w:r w:rsidRPr="00BE430A">
        <w:rPr>
          <w:rFonts w:ascii="Times New Roman" w:eastAsia="宋体" w:hAnsi="Times New Roman" w:cs="宋体"/>
          <w:sz w:val="20"/>
          <w:szCs w:val="20"/>
          <w:lang w:eastAsia="zh-CN"/>
        </w:rPr>
        <w:t xml:space="preserve">1095# </w:t>
      </w:r>
      <w:proofErr w:type="spellStart"/>
      <w:r w:rsidRPr="00BE430A">
        <w:rPr>
          <w:rFonts w:ascii="Times New Roman" w:eastAsia="宋体" w:hAnsi="Times New Roman" w:cs="宋体"/>
          <w:sz w:val="20"/>
          <w:szCs w:val="20"/>
          <w:lang w:eastAsia="zh-CN"/>
        </w:rPr>
        <w:t>Jiefang</w:t>
      </w:r>
      <w:proofErr w:type="spellEnd"/>
      <w:r w:rsidRPr="00BE430A">
        <w:rPr>
          <w:rFonts w:ascii="Times New Roman" w:eastAsia="宋体" w:hAnsi="Times New Roman" w:cs="宋体"/>
          <w:sz w:val="20"/>
          <w:szCs w:val="20"/>
          <w:lang w:eastAsia="zh-CN"/>
        </w:rPr>
        <w:t xml:space="preserve"> Ave, Tongji Hospital, Tongji Medical College, Huazhong University of Science and Technology, Wuhan, 430000</w:t>
      </w:r>
      <w:r w:rsidRPr="00BE430A">
        <w:rPr>
          <w:rFonts w:ascii="Times New Roman" w:eastAsia="宋体" w:hAnsi="Times New Roman" w:cs="宋体"/>
          <w:i/>
          <w:sz w:val="20"/>
          <w:szCs w:val="20"/>
          <w:lang w:eastAsia="zh-CN"/>
        </w:rPr>
        <w:t>,</w:t>
      </w:r>
      <w:r w:rsidRPr="00BE430A">
        <w:rPr>
          <w:rFonts w:ascii="宋体" w:eastAsia="宋体" w:hAnsi="宋体" w:cs="宋体"/>
          <w:sz w:val="20"/>
          <w:szCs w:val="20"/>
          <w:lang w:eastAsia="zh-CN"/>
        </w:rPr>
        <w:t xml:space="preserve"> </w:t>
      </w:r>
      <w:r w:rsidRPr="00BE430A">
        <w:rPr>
          <w:rFonts w:ascii="Times New Roman" w:eastAsia="宋体" w:hAnsi="Times New Roman" w:cs="宋体"/>
          <w:i/>
          <w:sz w:val="20"/>
          <w:szCs w:val="20"/>
          <w:lang w:eastAsia="zh-CN"/>
        </w:rPr>
        <w:t>China</w:t>
      </w:r>
      <w:r w:rsidRPr="00BE430A">
        <w:rPr>
          <w:rFonts w:ascii="Times New Roman" w:eastAsia="宋体" w:hAnsi="Times New Roman" w:cs="宋体"/>
          <w:sz w:val="20"/>
          <w:szCs w:val="20"/>
          <w:lang w:eastAsia="zh-CN"/>
        </w:rPr>
        <w:t>. Phone: +86-15717554768; Email: qzhang8@tjh.tjmu.cn</w:t>
      </w:r>
    </w:p>
    <w:p w14:paraId="2680EE7B" w14:textId="77777777" w:rsidR="00BE430A" w:rsidRPr="00BE430A" w:rsidRDefault="00BE430A" w:rsidP="00BE430A">
      <w:pPr>
        <w:spacing w:line="480" w:lineRule="auto"/>
        <w:rPr>
          <w:rFonts w:ascii="Times New Roman" w:eastAsia="宋体" w:hAnsi="Times New Roman" w:cs="宋体"/>
          <w:sz w:val="20"/>
          <w:szCs w:val="20"/>
          <w:lang w:eastAsia="zh-CN"/>
        </w:rPr>
      </w:pPr>
      <w:r w:rsidRPr="00BE430A">
        <w:rPr>
          <w:rFonts w:ascii="Times New Roman" w:eastAsia="宋体" w:hAnsi="Times New Roman" w:cs="宋体"/>
          <w:sz w:val="20"/>
          <w:szCs w:val="20"/>
          <w:lang w:eastAsia="zh-CN"/>
        </w:rPr>
        <w:t>Xiao Ran</w:t>
      </w:r>
    </w:p>
    <w:p w14:paraId="0A625BD8" w14:textId="4893E0C1" w:rsidR="00BE430A" w:rsidRPr="00BE430A" w:rsidRDefault="00BE430A" w:rsidP="00BE430A">
      <w:pPr>
        <w:spacing w:line="480" w:lineRule="auto"/>
        <w:rPr>
          <w:rFonts w:ascii="Times New Roman" w:eastAsia="宋体" w:hAnsi="Times New Roman" w:cs="宋体"/>
          <w:sz w:val="20"/>
          <w:szCs w:val="20"/>
          <w:lang w:eastAsia="zh-CN"/>
        </w:rPr>
      </w:pPr>
      <w:r w:rsidRPr="00BE430A">
        <w:rPr>
          <w:rFonts w:ascii="Times New Roman" w:eastAsia="宋体" w:hAnsi="Times New Roman" w:cs="宋体"/>
          <w:sz w:val="20"/>
          <w:szCs w:val="20"/>
          <w:lang w:eastAsia="zh-CN"/>
        </w:rPr>
        <w:t xml:space="preserve">Address: 1095# </w:t>
      </w:r>
      <w:proofErr w:type="spellStart"/>
      <w:r w:rsidRPr="00BE430A">
        <w:rPr>
          <w:rFonts w:ascii="Times New Roman" w:eastAsia="宋体" w:hAnsi="Times New Roman" w:cs="宋体"/>
          <w:sz w:val="20"/>
          <w:szCs w:val="20"/>
          <w:lang w:eastAsia="zh-CN"/>
        </w:rPr>
        <w:t>Jiefang</w:t>
      </w:r>
      <w:proofErr w:type="spellEnd"/>
      <w:r w:rsidRPr="00BE430A">
        <w:rPr>
          <w:rFonts w:ascii="Times New Roman" w:eastAsia="宋体" w:hAnsi="Times New Roman" w:cs="宋体"/>
          <w:sz w:val="20"/>
          <w:szCs w:val="20"/>
          <w:lang w:eastAsia="zh-CN"/>
        </w:rPr>
        <w:t xml:space="preserve"> Ave, Tongji Hospital, Tongji Medical College, Huazhong University of Science and Technology, Wuhan, 430000, China. Phone: +86-15926207366; Email: ranxiao1001@tjh.tjmu.edu.cn</w:t>
      </w:r>
      <w:bookmarkEnd w:id="1"/>
      <w:bookmarkEnd w:id="2"/>
    </w:p>
    <w:sdt>
      <w:sdtPr>
        <w:rPr>
          <w:rFonts w:asciiTheme="minorHAnsi" w:eastAsiaTheme="minorEastAsia" w:hAnsiTheme="minorHAnsi" w:cstheme="minorBidi"/>
          <w:color w:val="auto"/>
          <w:sz w:val="24"/>
          <w:szCs w:val="24"/>
          <w:lang w:val="zh-CN" w:eastAsia="en-US"/>
        </w:rPr>
        <w:id w:val="601925292"/>
        <w:docPartObj>
          <w:docPartGallery w:val="Table of Contents"/>
          <w:docPartUnique/>
        </w:docPartObj>
      </w:sdtPr>
      <w:sdtEndPr>
        <w:rPr>
          <w:rFonts w:cs="Times New Roman"/>
          <w:b/>
          <w:bCs/>
          <w:sz w:val="22"/>
          <w:szCs w:val="22"/>
          <w:lang w:eastAsia="zh-CN"/>
        </w:rPr>
      </w:sdtEndPr>
      <w:sdtContent>
        <w:p w14:paraId="1DC42304" w14:textId="788E6916" w:rsidR="009139EC" w:rsidRPr="00BE430A" w:rsidRDefault="009139EC" w:rsidP="00E5291B">
          <w:pPr>
            <w:pStyle w:val="TOC"/>
            <w:spacing w:line="360" w:lineRule="auto"/>
            <w:rPr>
              <w:color w:val="auto"/>
            </w:rPr>
          </w:pPr>
          <w:r w:rsidRPr="00BE430A">
            <w:rPr>
              <w:color w:val="auto"/>
              <w:lang w:val="zh-CN"/>
            </w:rPr>
            <w:t>Contents</w:t>
          </w:r>
        </w:p>
        <w:p w14:paraId="3556C165" w14:textId="160596DD" w:rsidR="009139EC" w:rsidRDefault="009139EC" w:rsidP="00E5291B">
          <w:pPr>
            <w:pStyle w:val="TOC1"/>
            <w:tabs>
              <w:tab w:val="right" w:leader="dot" w:pos="8296"/>
            </w:tabs>
            <w:spacing w:line="360" w:lineRule="auto"/>
            <w:rPr>
              <w:rFonts w:cstheme="minorBidi"/>
              <w:noProof/>
              <w:kern w:val="2"/>
              <w:sz w:val="21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6741920" w:history="1">
            <w:r w:rsidRPr="00B957CB">
              <w:rPr>
                <w:rStyle w:val="a9"/>
                <w:rFonts w:ascii="Times New Roman" w:hAnsi="Times New Roman"/>
                <w:noProof/>
              </w:rPr>
              <w:t>Supplementary Table 1</w:t>
            </w:r>
            <w:r w:rsidRPr="00B957CB">
              <w:rPr>
                <w:rStyle w:val="a9"/>
                <w:rFonts w:ascii="Times New Roman" w:eastAsia="宋体" w:hAnsi="Times New Roman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 w:rsidR="005B6394">
              <w:rPr>
                <w:noProof/>
                <w:webHidden/>
              </w:rPr>
              <w:t>3</w:t>
            </w:r>
          </w:hyperlink>
        </w:p>
        <w:p w14:paraId="5C4609CB" w14:textId="200C0E70" w:rsidR="009139EC" w:rsidRDefault="00000000" w:rsidP="00E5291B">
          <w:pPr>
            <w:pStyle w:val="TOC1"/>
            <w:tabs>
              <w:tab w:val="right" w:leader="dot" w:pos="8296"/>
            </w:tabs>
            <w:spacing w:line="360" w:lineRule="auto"/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36741921" w:history="1">
            <w:r w:rsidR="009139EC" w:rsidRPr="00B957CB">
              <w:rPr>
                <w:rStyle w:val="a9"/>
                <w:rFonts w:ascii="Times New Roman" w:eastAsia="宋体" w:hAnsi="Times New Roman"/>
                <w:noProof/>
              </w:rPr>
              <w:t>Supplementary Table 2.</w:t>
            </w:r>
            <w:r w:rsidR="009139EC">
              <w:rPr>
                <w:noProof/>
                <w:webHidden/>
              </w:rPr>
              <w:tab/>
            </w:r>
            <w:r w:rsidR="005B6394">
              <w:rPr>
                <w:noProof/>
                <w:webHidden/>
              </w:rPr>
              <w:t>4</w:t>
            </w:r>
          </w:hyperlink>
        </w:p>
        <w:p w14:paraId="05F2A33E" w14:textId="5C1CEBF5" w:rsidR="009139EC" w:rsidRDefault="00000000" w:rsidP="00E5291B">
          <w:pPr>
            <w:pStyle w:val="TOC1"/>
            <w:tabs>
              <w:tab w:val="right" w:leader="dot" w:pos="8296"/>
            </w:tabs>
            <w:spacing w:line="360" w:lineRule="auto"/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36741922" w:history="1">
            <w:r w:rsidR="009139EC" w:rsidRPr="00B957CB">
              <w:rPr>
                <w:rStyle w:val="a9"/>
                <w:rFonts w:ascii="Times New Roman" w:eastAsia="宋体" w:hAnsi="Times New Roman"/>
                <w:noProof/>
              </w:rPr>
              <w:t>Supplementary Table 3.</w:t>
            </w:r>
            <w:r w:rsidR="009139EC">
              <w:rPr>
                <w:noProof/>
                <w:webHidden/>
              </w:rPr>
              <w:tab/>
            </w:r>
            <w:r w:rsidR="005B6394">
              <w:rPr>
                <w:noProof/>
                <w:webHidden/>
              </w:rPr>
              <w:t>5</w:t>
            </w:r>
          </w:hyperlink>
        </w:p>
        <w:p w14:paraId="486D239E" w14:textId="58C7C2E1" w:rsidR="009139EC" w:rsidRDefault="00000000" w:rsidP="00E5291B">
          <w:pPr>
            <w:pStyle w:val="TOC1"/>
            <w:tabs>
              <w:tab w:val="right" w:leader="dot" w:pos="8296"/>
            </w:tabs>
            <w:spacing w:line="360" w:lineRule="auto"/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36741923" w:history="1">
            <w:r w:rsidR="009139EC" w:rsidRPr="00B957CB">
              <w:rPr>
                <w:rStyle w:val="a9"/>
                <w:rFonts w:ascii="Times New Roman" w:eastAsia="宋体" w:hAnsi="Times New Roman"/>
                <w:noProof/>
              </w:rPr>
              <w:t>Supplementary Table 4.</w:t>
            </w:r>
            <w:r w:rsidR="009139EC">
              <w:rPr>
                <w:noProof/>
                <w:webHidden/>
              </w:rPr>
              <w:tab/>
            </w:r>
            <w:r w:rsidR="005B6394">
              <w:rPr>
                <w:noProof/>
                <w:webHidden/>
              </w:rPr>
              <w:t>6</w:t>
            </w:r>
          </w:hyperlink>
        </w:p>
        <w:p w14:paraId="1DFC30AE" w14:textId="56174B39" w:rsidR="009139EC" w:rsidRDefault="00000000" w:rsidP="00E5291B">
          <w:pPr>
            <w:pStyle w:val="TOC1"/>
            <w:tabs>
              <w:tab w:val="right" w:leader="dot" w:pos="8296"/>
            </w:tabs>
            <w:spacing w:line="360" w:lineRule="auto"/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36741924" w:history="1">
            <w:r w:rsidR="009139EC" w:rsidRPr="00B957CB">
              <w:rPr>
                <w:rStyle w:val="a9"/>
                <w:rFonts w:ascii="Times New Roman" w:eastAsia="宋体" w:hAnsi="Times New Roman"/>
                <w:noProof/>
              </w:rPr>
              <w:t>Supplementary Table 5.</w:t>
            </w:r>
            <w:r w:rsidR="009139EC">
              <w:rPr>
                <w:noProof/>
                <w:webHidden/>
              </w:rPr>
              <w:tab/>
            </w:r>
            <w:r w:rsidR="005B6394">
              <w:rPr>
                <w:noProof/>
                <w:webHidden/>
              </w:rPr>
              <w:t>7</w:t>
            </w:r>
          </w:hyperlink>
        </w:p>
        <w:p w14:paraId="6EE4333D" w14:textId="60FD3CCA" w:rsidR="009139EC" w:rsidRDefault="00000000" w:rsidP="00E5291B">
          <w:pPr>
            <w:pStyle w:val="TOC1"/>
            <w:tabs>
              <w:tab w:val="right" w:leader="dot" w:pos="8296"/>
            </w:tabs>
            <w:spacing w:line="360" w:lineRule="auto"/>
            <w:rPr>
              <w:rFonts w:cstheme="minorBidi"/>
              <w:noProof/>
              <w:kern w:val="2"/>
              <w:sz w:val="21"/>
              <w14:ligatures w14:val="standardContextual"/>
            </w:rPr>
          </w:pPr>
          <w:hyperlink w:anchor="_Toc136741925" w:history="1">
            <w:r w:rsidR="009139EC" w:rsidRPr="00B957CB">
              <w:rPr>
                <w:rStyle w:val="a9"/>
                <w:rFonts w:ascii="Times New Roman" w:eastAsia="DejaVu Sans" w:hAnsi="Times New Roman"/>
                <w:noProof/>
              </w:rPr>
              <w:t>Supplementary Table 6.</w:t>
            </w:r>
            <w:r w:rsidR="009139EC">
              <w:rPr>
                <w:noProof/>
                <w:webHidden/>
              </w:rPr>
              <w:tab/>
            </w:r>
            <w:r w:rsidR="005B6394">
              <w:rPr>
                <w:noProof/>
                <w:webHidden/>
              </w:rPr>
              <w:t>8</w:t>
            </w:r>
          </w:hyperlink>
        </w:p>
        <w:p w14:paraId="718226E6" w14:textId="77777777" w:rsidR="00A47918" w:rsidRDefault="009139EC" w:rsidP="00A47918">
          <w:pPr>
            <w:pStyle w:val="TOC1"/>
            <w:tabs>
              <w:tab w:val="right" w:leader="dot" w:pos="8296"/>
            </w:tabs>
            <w:spacing w:line="360" w:lineRule="auto"/>
            <w:rPr>
              <w:b/>
              <w:bCs/>
              <w:lang w:val="zh-CN"/>
            </w:rPr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05A91EC9" w14:textId="37B33843" w:rsidR="009139EC" w:rsidRPr="00A47918" w:rsidRDefault="009139EC" w:rsidP="00A47918">
      <w:pPr>
        <w:pStyle w:val="TOC1"/>
        <w:tabs>
          <w:tab w:val="right" w:leader="dot" w:pos="8296"/>
        </w:tabs>
        <w:spacing w:line="360" w:lineRule="auto"/>
      </w:pPr>
      <w:r>
        <w:rPr>
          <w:rFonts w:ascii="Times New Roman" w:hAnsi="Times New Roman"/>
          <w:sz w:val="20"/>
          <w:szCs w:val="20"/>
        </w:rPr>
        <w:br w:type="page"/>
      </w:r>
    </w:p>
    <w:p w14:paraId="41357208" w14:textId="2FD075ED" w:rsidR="009139EC" w:rsidRDefault="008B7DFE" w:rsidP="009139EC">
      <w:pPr>
        <w:pStyle w:val="1"/>
        <w:rPr>
          <w:rFonts w:ascii="Times New Roman" w:eastAsia="宋体" w:hAnsi="Times New Roman" w:cs="Times New Roman"/>
          <w:sz w:val="20"/>
          <w:szCs w:val="20"/>
          <w:lang w:eastAsia="zh-CN"/>
        </w:rPr>
      </w:pPr>
      <w:bookmarkStart w:id="3" w:name="_Toc136741920"/>
      <w:r w:rsidRPr="0094361B">
        <w:rPr>
          <w:rFonts w:ascii="Times New Roman" w:hAnsi="Times New Roman" w:cs="Times New Roman"/>
          <w:sz w:val="20"/>
          <w:szCs w:val="20"/>
        </w:rPr>
        <w:lastRenderedPageBreak/>
        <w:t>Supplementary Table 1</w:t>
      </w:r>
      <w:r w:rsidR="009139EC">
        <w:rPr>
          <w:rFonts w:ascii="Times New Roman" w:eastAsia="宋体" w:hAnsi="Times New Roman" w:cs="Times New Roman"/>
          <w:sz w:val="20"/>
          <w:szCs w:val="20"/>
          <w:lang w:eastAsia="zh-CN"/>
        </w:rPr>
        <w:t>.</w:t>
      </w:r>
      <w:bookmarkEnd w:id="3"/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</w:p>
    <w:p w14:paraId="3986DB91" w14:textId="3E864C99" w:rsidR="008B7DFE" w:rsidRDefault="008B7DFE" w:rsidP="009139EC">
      <w:pPr>
        <w:rPr>
          <w:rFonts w:ascii="Times New Roman" w:hAnsi="Times New Roman" w:cs="Times New Roman"/>
          <w:sz w:val="20"/>
          <w:szCs w:val="20"/>
        </w:rPr>
      </w:pPr>
      <w:r w:rsidRPr="0094361B">
        <w:rPr>
          <w:rFonts w:ascii="Times New Roman" w:hAnsi="Times New Roman" w:cs="Times New Roman"/>
          <w:sz w:val="20"/>
          <w:szCs w:val="20"/>
        </w:rPr>
        <w:t>Assessment of multicollinearity among the independent variables.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4"/>
        <w:gridCol w:w="1588"/>
        <w:gridCol w:w="1588"/>
        <w:gridCol w:w="1588"/>
        <w:gridCol w:w="1588"/>
      </w:tblGrid>
      <w:tr w:rsidR="008B7DFE" w:rsidRPr="008B7DFE" w14:paraId="28F28651" w14:textId="77777777" w:rsidTr="008B7DFE">
        <w:trPr>
          <w:trHeight w:val="285"/>
        </w:trPr>
        <w:tc>
          <w:tcPr>
            <w:tcW w:w="117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278512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Variable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28C242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VIF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B112B9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SQRT VIF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283E9E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Tolerance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F6ED17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Squared</w:t>
            </w:r>
          </w:p>
        </w:tc>
      </w:tr>
      <w:tr w:rsidR="008B7DFE" w:rsidRPr="008B7DFE" w14:paraId="52EB9161" w14:textId="77777777" w:rsidTr="008B7DFE">
        <w:trPr>
          <w:trHeight w:val="285"/>
        </w:trPr>
        <w:tc>
          <w:tcPr>
            <w:tcW w:w="1176" w:type="pct"/>
            <w:tcBorders>
              <w:top w:val="single" w:sz="4" w:space="0" w:color="auto"/>
            </w:tcBorders>
            <w:noWrap/>
            <w:hideMark/>
          </w:tcPr>
          <w:p w14:paraId="7B1787BF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Age</w:t>
            </w:r>
          </w:p>
        </w:tc>
        <w:tc>
          <w:tcPr>
            <w:tcW w:w="956" w:type="pct"/>
            <w:tcBorders>
              <w:top w:val="single" w:sz="4" w:space="0" w:color="auto"/>
            </w:tcBorders>
            <w:noWrap/>
            <w:hideMark/>
          </w:tcPr>
          <w:p w14:paraId="50BF9EAD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2.14</w:t>
            </w:r>
          </w:p>
        </w:tc>
        <w:tc>
          <w:tcPr>
            <w:tcW w:w="956" w:type="pct"/>
            <w:tcBorders>
              <w:top w:val="single" w:sz="4" w:space="0" w:color="auto"/>
            </w:tcBorders>
            <w:noWrap/>
            <w:hideMark/>
          </w:tcPr>
          <w:p w14:paraId="62372917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1.46</w:t>
            </w:r>
          </w:p>
        </w:tc>
        <w:tc>
          <w:tcPr>
            <w:tcW w:w="956" w:type="pct"/>
            <w:tcBorders>
              <w:top w:val="single" w:sz="4" w:space="0" w:color="auto"/>
            </w:tcBorders>
            <w:noWrap/>
            <w:hideMark/>
          </w:tcPr>
          <w:p w14:paraId="793033D0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0.4665</w:t>
            </w:r>
          </w:p>
        </w:tc>
        <w:tc>
          <w:tcPr>
            <w:tcW w:w="956" w:type="pct"/>
            <w:tcBorders>
              <w:top w:val="single" w:sz="4" w:space="0" w:color="auto"/>
            </w:tcBorders>
            <w:noWrap/>
            <w:hideMark/>
          </w:tcPr>
          <w:p w14:paraId="4940B84F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0.5335</w:t>
            </w:r>
          </w:p>
        </w:tc>
      </w:tr>
      <w:tr w:rsidR="008B7DFE" w:rsidRPr="008B7DFE" w14:paraId="4708EFE5" w14:textId="77777777" w:rsidTr="008B7DFE">
        <w:trPr>
          <w:trHeight w:val="285"/>
        </w:trPr>
        <w:tc>
          <w:tcPr>
            <w:tcW w:w="1176" w:type="pct"/>
            <w:noWrap/>
            <w:hideMark/>
          </w:tcPr>
          <w:p w14:paraId="3235188C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aCCI</w:t>
            </w:r>
          </w:p>
        </w:tc>
        <w:tc>
          <w:tcPr>
            <w:tcW w:w="956" w:type="pct"/>
            <w:noWrap/>
            <w:hideMark/>
          </w:tcPr>
          <w:p w14:paraId="39FB7253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3.34</w:t>
            </w:r>
          </w:p>
        </w:tc>
        <w:tc>
          <w:tcPr>
            <w:tcW w:w="956" w:type="pct"/>
            <w:noWrap/>
            <w:hideMark/>
          </w:tcPr>
          <w:p w14:paraId="7E5DAE38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1.83</w:t>
            </w:r>
          </w:p>
        </w:tc>
        <w:tc>
          <w:tcPr>
            <w:tcW w:w="956" w:type="pct"/>
            <w:noWrap/>
            <w:hideMark/>
          </w:tcPr>
          <w:p w14:paraId="6AF192E7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0.2997</w:t>
            </w:r>
          </w:p>
        </w:tc>
        <w:tc>
          <w:tcPr>
            <w:tcW w:w="956" w:type="pct"/>
            <w:noWrap/>
            <w:hideMark/>
          </w:tcPr>
          <w:p w14:paraId="509D8BCC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0.7003</w:t>
            </w:r>
          </w:p>
        </w:tc>
      </w:tr>
      <w:tr w:rsidR="008B7DFE" w:rsidRPr="008B7DFE" w14:paraId="4A2FF42B" w14:textId="77777777" w:rsidTr="008B7DFE">
        <w:trPr>
          <w:trHeight w:val="285"/>
        </w:trPr>
        <w:tc>
          <w:tcPr>
            <w:tcW w:w="1176" w:type="pct"/>
            <w:noWrap/>
            <w:hideMark/>
          </w:tcPr>
          <w:p w14:paraId="3CE7F56A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SOFA</w:t>
            </w:r>
          </w:p>
        </w:tc>
        <w:tc>
          <w:tcPr>
            <w:tcW w:w="956" w:type="pct"/>
            <w:noWrap/>
            <w:hideMark/>
          </w:tcPr>
          <w:p w14:paraId="29BEB974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1.96</w:t>
            </w:r>
          </w:p>
        </w:tc>
        <w:tc>
          <w:tcPr>
            <w:tcW w:w="956" w:type="pct"/>
            <w:noWrap/>
            <w:hideMark/>
          </w:tcPr>
          <w:p w14:paraId="14DD57BB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1.4</w:t>
            </w:r>
          </w:p>
        </w:tc>
        <w:tc>
          <w:tcPr>
            <w:tcW w:w="956" w:type="pct"/>
            <w:noWrap/>
            <w:hideMark/>
          </w:tcPr>
          <w:p w14:paraId="0A7B6A71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0.5113</w:t>
            </w:r>
          </w:p>
        </w:tc>
        <w:tc>
          <w:tcPr>
            <w:tcW w:w="956" w:type="pct"/>
            <w:noWrap/>
            <w:hideMark/>
          </w:tcPr>
          <w:p w14:paraId="3BAF2BCC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0.4887</w:t>
            </w:r>
          </w:p>
        </w:tc>
      </w:tr>
      <w:tr w:rsidR="008B7DFE" w:rsidRPr="008B7DFE" w14:paraId="1F045B06" w14:textId="77777777" w:rsidTr="008B7DFE">
        <w:trPr>
          <w:trHeight w:val="285"/>
        </w:trPr>
        <w:tc>
          <w:tcPr>
            <w:tcW w:w="1176" w:type="pct"/>
            <w:noWrap/>
            <w:hideMark/>
          </w:tcPr>
          <w:p w14:paraId="2CB70544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MAP, mmHg</w:t>
            </w:r>
          </w:p>
        </w:tc>
        <w:tc>
          <w:tcPr>
            <w:tcW w:w="956" w:type="pct"/>
            <w:noWrap/>
            <w:hideMark/>
          </w:tcPr>
          <w:p w14:paraId="0451CDE9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1.54</w:t>
            </w:r>
          </w:p>
        </w:tc>
        <w:tc>
          <w:tcPr>
            <w:tcW w:w="956" w:type="pct"/>
            <w:noWrap/>
            <w:hideMark/>
          </w:tcPr>
          <w:p w14:paraId="51550CB4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1.24</w:t>
            </w:r>
          </w:p>
        </w:tc>
        <w:tc>
          <w:tcPr>
            <w:tcW w:w="956" w:type="pct"/>
            <w:noWrap/>
            <w:hideMark/>
          </w:tcPr>
          <w:p w14:paraId="46D543E9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0.6514</w:t>
            </w:r>
          </w:p>
        </w:tc>
        <w:tc>
          <w:tcPr>
            <w:tcW w:w="956" w:type="pct"/>
            <w:noWrap/>
            <w:hideMark/>
          </w:tcPr>
          <w:p w14:paraId="7E9B1868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0.3486</w:t>
            </w:r>
          </w:p>
        </w:tc>
      </w:tr>
      <w:tr w:rsidR="008B7DFE" w:rsidRPr="008B7DFE" w14:paraId="654EAD87" w14:textId="77777777" w:rsidTr="008B7DFE">
        <w:trPr>
          <w:trHeight w:val="285"/>
        </w:trPr>
        <w:tc>
          <w:tcPr>
            <w:tcW w:w="1176" w:type="pct"/>
            <w:noWrap/>
            <w:hideMark/>
          </w:tcPr>
          <w:p w14:paraId="0524B7CB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PCO</w:t>
            </w:r>
            <w:r w:rsidRPr="0074574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  <w:lang w:eastAsia="zh-CN"/>
              </w:rPr>
              <w:t>2</w:t>
            </w: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, mmHg</w:t>
            </w:r>
          </w:p>
        </w:tc>
        <w:tc>
          <w:tcPr>
            <w:tcW w:w="956" w:type="pct"/>
            <w:noWrap/>
            <w:hideMark/>
          </w:tcPr>
          <w:p w14:paraId="6CABAC94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1.63</w:t>
            </w:r>
          </w:p>
        </w:tc>
        <w:tc>
          <w:tcPr>
            <w:tcW w:w="956" w:type="pct"/>
            <w:noWrap/>
            <w:hideMark/>
          </w:tcPr>
          <w:p w14:paraId="11088EB2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1.28</w:t>
            </w:r>
          </w:p>
        </w:tc>
        <w:tc>
          <w:tcPr>
            <w:tcW w:w="956" w:type="pct"/>
            <w:noWrap/>
            <w:hideMark/>
          </w:tcPr>
          <w:p w14:paraId="10570FEB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0.6137</w:t>
            </w:r>
          </w:p>
        </w:tc>
        <w:tc>
          <w:tcPr>
            <w:tcW w:w="956" w:type="pct"/>
            <w:noWrap/>
            <w:hideMark/>
          </w:tcPr>
          <w:p w14:paraId="770A6842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0.3863</w:t>
            </w:r>
          </w:p>
        </w:tc>
      </w:tr>
      <w:tr w:rsidR="008B7DFE" w:rsidRPr="008B7DFE" w14:paraId="0829156E" w14:textId="77777777" w:rsidTr="008B7DFE">
        <w:trPr>
          <w:trHeight w:val="285"/>
        </w:trPr>
        <w:tc>
          <w:tcPr>
            <w:tcW w:w="1176" w:type="pct"/>
            <w:noWrap/>
            <w:hideMark/>
          </w:tcPr>
          <w:p w14:paraId="1663F022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PLT, 10</w:t>
            </w:r>
            <w:r w:rsidRPr="00745740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  <w:lang w:eastAsia="zh-CN"/>
              </w:rPr>
              <w:t>9</w:t>
            </w: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/L</w:t>
            </w:r>
          </w:p>
        </w:tc>
        <w:tc>
          <w:tcPr>
            <w:tcW w:w="956" w:type="pct"/>
            <w:noWrap/>
            <w:hideMark/>
          </w:tcPr>
          <w:p w14:paraId="130004E6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1.62</w:t>
            </w:r>
          </w:p>
        </w:tc>
        <w:tc>
          <w:tcPr>
            <w:tcW w:w="956" w:type="pct"/>
            <w:noWrap/>
            <w:hideMark/>
          </w:tcPr>
          <w:p w14:paraId="02C8960B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1.27</w:t>
            </w:r>
          </w:p>
        </w:tc>
        <w:tc>
          <w:tcPr>
            <w:tcW w:w="956" w:type="pct"/>
            <w:noWrap/>
            <w:hideMark/>
          </w:tcPr>
          <w:p w14:paraId="6430D718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0.6192</w:t>
            </w:r>
          </w:p>
        </w:tc>
        <w:tc>
          <w:tcPr>
            <w:tcW w:w="956" w:type="pct"/>
            <w:noWrap/>
            <w:hideMark/>
          </w:tcPr>
          <w:p w14:paraId="40B8AF47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0.3808</w:t>
            </w:r>
          </w:p>
        </w:tc>
      </w:tr>
      <w:tr w:rsidR="008B7DFE" w:rsidRPr="008B7DFE" w14:paraId="56B351F3" w14:textId="77777777" w:rsidTr="008B7DFE">
        <w:trPr>
          <w:trHeight w:val="285"/>
        </w:trPr>
        <w:tc>
          <w:tcPr>
            <w:tcW w:w="1176" w:type="pct"/>
            <w:noWrap/>
            <w:hideMark/>
          </w:tcPr>
          <w:p w14:paraId="2B27E040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Lac, mmol/L</w:t>
            </w:r>
          </w:p>
        </w:tc>
        <w:tc>
          <w:tcPr>
            <w:tcW w:w="956" w:type="pct"/>
            <w:noWrap/>
            <w:hideMark/>
          </w:tcPr>
          <w:p w14:paraId="33D2AF13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2.4</w:t>
            </w:r>
          </w:p>
        </w:tc>
        <w:tc>
          <w:tcPr>
            <w:tcW w:w="956" w:type="pct"/>
            <w:noWrap/>
            <w:hideMark/>
          </w:tcPr>
          <w:p w14:paraId="34932BBE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1.55</w:t>
            </w:r>
          </w:p>
        </w:tc>
        <w:tc>
          <w:tcPr>
            <w:tcW w:w="956" w:type="pct"/>
            <w:noWrap/>
            <w:hideMark/>
          </w:tcPr>
          <w:p w14:paraId="0D01E893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0.4164</w:t>
            </w:r>
          </w:p>
        </w:tc>
        <w:tc>
          <w:tcPr>
            <w:tcW w:w="956" w:type="pct"/>
            <w:noWrap/>
            <w:hideMark/>
          </w:tcPr>
          <w:p w14:paraId="1D440CFF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0.5836</w:t>
            </w:r>
          </w:p>
        </w:tc>
      </w:tr>
      <w:tr w:rsidR="008B7DFE" w:rsidRPr="008B7DFE" w14:paraId="4C2C097B" w14:textId="77777777" w:rsidTr="008B7DFE">
        <w:trPr>
          <w:trHeight w:val="285"/>
        </w:trPr>
        <w:tc>
          <w:tcPr>
            <w:tcW w:w="1176" w:type="pct"/>
            <w:noWrap/>
            <w:hideMark/>
          </w:tcPr>
          <w:p w14:paraId="385BC3C6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APTT, S</w:t>
            </w:r>
          </w:p>
        </w:tc>
        <w:tc>
          <w:tcPr>
            <w:tcW w:w="956" w:type="pct"/>
            <w:noWrap/>
            <w:hideMark/>
          </w:tcPr>
          <w:p w14:paraId="33725D5F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1.12</w:t>
            </w:r>
          </w:p>
        </w:tc>
        <w:tc>
          <w:tcPr>
            <w:tcW w:w="956" w:type="pct"/>
            <w:noWrap/>
            <w:hideMark/>
          </w:tcPr>
          <w:p w14:paraId="4574C234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1.06</w:t>
            </w:r>
          </w:p>
        </w:tc>
        <w:tc>
          <w:tcPr>
            <w:tcW w:w="956" w:type="pct"/>
            <w:noWrap/>
            <w:hideMark/>
          </w:tcPr>
          <w:p w14:paraId="2B4B23AD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0.8938</w:t>
            </w:r>
          </w:p>
        </w:tc>
        <w:tc>
          <w:tcPr>
            <w:tcW w:w="956" w:type="pct"/>
            <w:noWrap/>
            <w:hideMark/>
          </w:tcPr>
          <w:p w14:paraId="7CA47511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0.1062</w:t>
            </w:r>
          </w:p>
        </w:tc>
      </w:tr>
      <w:tr w:rsidR="008B7DFE" w:rsidRPr="008B7DFE" w14:paraId="6E936197" w14:textId="77777777" w:rsidTr="008B7DFE">
        <w:trPr>
          <w:trHeight w:val="285"/>
        </w:trPr>
        <w:tc>
          <w:tcPr>
            <w:tcW w:w="1176" w:type="pct"/>
            <w:noWrap/>
            <w:hideMark/>
          </w:tcPr>
          <w:p w14:paraId="50749AB6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ALT, U/L</w:t>
            </w:r>
          </w:p>
        </w:tc>
        <w:tc>
          <w:tcPr>
            <w:tcW w:w="956" w:type="pct"/>
            <w:noWrap/>
            <w:hideMark/>
          </w:tcPr>
          <w:p w14:paraId="24600898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2.31</w:t>
            </w:r>
          </w:p>
        </w:tc>
        <w:tc>
          <w:tcPr>
            <w:tcW w:w="956" w:type="pct"/>
            <w:noWrap/>
            <w:hideMark/>
          </w:tcPr>
          <w:p w14:paraId="133665D8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1.52</w:t>
            </w:r>
          </w:p>
        </w:tc>
        <w:tc>
          <w:tcPr>
            <w:tcW w:w="956" w:type="pct"/>
            <w:noWrap/>
            <w:hideMark/>
          </w:tcPr>
          <w:p w14:paraId="28EDD2E8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0.4334</w:t>
            </w:r>
          </w:p>
        </w:tc>
        <w:tc>
          <w:tcPr>
            <w:tcW w:w="956" w:type="pct"/>
            <w:noWrap/>
            <w:hideMark/>
          </w:tcPr>
          <w:p w14:paraId="46C0D40A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0.5666</w:t>
            </w:r>
          </w:p>
        </w:tc>
      </w:tr>
      <w:tr w:rsidR="008B7DFE" w:rsidRPr="008B7DFE" w14:paraId="281C98EE" w14:textId="77777777" w:rsidTr="008B7DFE">
        <w:trPr>
          <w:trHeight w:val="285"/>
        </w:trPr>
        <w:tc>
          <w:tcPr>
            <w:tcW w:w="1176" w:type="pct"/>
            <w:noWrap/>
            <w:hideMark/>
          </w:tcPr>
          <w:p w14:paraId="2713D585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AST, U/L</w:t>
            </w:r>
          </w:p>
        </w:tc>
        <w:tc>
          <w:tcPr>
            <w:tcW w:w="956" w:type="pct"/>
            <w:noWrap/>
            <w:hideMark/>
          </w:tcPr>
          <w:p w14:paraId="3EF305F1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2.62</w:t>
            </w:r>
          </w:p>
        </w:tc>
        <w:tc>
          <w:tcPr>
            <w:tcW w:w="956" w:type="pct"/>
            <w:noWrap/>
            <w:hideMark/>
          </w:tcPr>
          <w:p w14:paraId="0C37B1FD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1.62</w:t>
            </w:r>
          </w:p>
        </w:tc>
        <w:tc>
          <w:tcPr>
            <w:tcW w:w="956" w:type="pct"/>
            <w:noWrap/>
            <w:hideMark/>
          </w:tcPr>
          <w:p w14:paraId="4FB3FCAB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0.3817</w:t>
            </w:r>
          </w:p>
        </w:tc>
        <w:tc>
          <w:tcPr>
            <w:tcW w:w="956" w:type="pct"/>
            <w:noWrap/>
            <w:hideMark/>
          </w:tcPr>
          <w:p w14:paraId="46F10A15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0.6183</w:t>
            </w:r>
          </w:p>
        </w:tc>
      </w:tr>
      <w:tr w:rsidR="008B7DFE" w:rsidRPr="008B7DFE" w14:paraId="11370B90" w14:textId="77777777" w:rsidTr="008B7DFE">
        <w:trPr>
          <w:trHeight w:val="285"/>
        </w:trPr>
        <w:tc>
          <w:tcPr>
            <w:tcW w:w="1176" w:type="pct"/>
            <w:noWrap/>
            <w:hideMark/>
          </w:tcPr>
          <w:p w14:paraId="6C239902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BUN, mmol/L</w:t>
            </w:r>
          </w:p>
        </w:tc>
        <w:tc>
          <w:tcPr>
            <w:tcW w:w="956" w:type="pct"/>
            <w:noWrap/>
            <w:hideMark/>
          </w:tcPr>
          <w:p w14:paraId="2CB1C48F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2.79</w:t>
            </w:r>
          </w:p>
        </w:tc>
        <w:tc>
          <w:tcPr>
            <w:tcW w:w="956" w:type="pct"/>
            <w:noWrap/>
            <w:hideMark/>
          </w:tcPr>
          <w:p w14:paraId="3ACE6BE7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1.67</w:t>
            </w:r>
          </w:p>
        </w:tc>
        <w:tc>
          <w:tcPr>
            <w:tcW w:w="956" w:type="pct"/>
            <w:noWrap/>
            <w:hideMark/>
          </w:tcPr>
          <w:p w14:paraId="1C0E6179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0.3578</w:t>
            </w:r>
          </w:p>
        </w:tc>
        <w:tc>
          <w:tcPr>
            <w:tcW w:w="956" w:type="pct"/>
            <w:noWrap/>
            <w:hideMark/>
          </w:tcPr>
          <w:p w14:paraId="6EBE2FA7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0.6422</w:t>
            </w:r>
          </w:p>
        </w:tc>
      </w:tr>
      <w:tr w:rsidR="008B7DFE" w:rsidRPr="008B7DFE" w14:paraId="6F996198" w14:textId="77777777" w:rsidTr="008B7DFE">
        <w:trPr>
          <w:trHeight w:val="285"/>
        </w:trPr>
        <w:tc>
          <w:tcPr>
            <w:tcW w:w="1176" w:type="pct"/>
            <w:noWrap/>
            <w:hideMark/>
          </w:tcPr>
          <w:p w14:paraId="07C34A63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Cr, µmol/L</w:t>
            </w:r>
          </w:p>
        </w:tc>
        <w:tc>
          <w:tcPr>
            <w:tcW w:w="956" w:type="pct"/>
            <w:noWrap/>
            <w:hideMark/>
          </w:tcPr>
          <w:p w14:paraId="6A097ED8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2.34</w:t>
            </w:r>
          </w:p>
        </w:tc>
        <w:tc>
          <w:tcPr>
            <w:tcW w:w="956" w:type="pct"/>
            <w:noWrap/>
            <w:hideMark/>
          </w:tcPr>
          <w:p w14:paraId="09541E3B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1.53</w:t>
            </w:r>
          </w:p>
        </w:tc>
        <w:tc>
          <w:tcPr>
            <w:tcW w:w="956" w:type="pct"/>
            <w:noWrap/>
            <w:hideMark/>
          </w:tcPr>
          <w:p w14:paraId="7B187746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0.4276</w:t>
            </w:r>
          </w:p>
        </w:tc>
        <w:tc>
          <w:tcPr>
            <w:tcW w:w="956" w:type="pct"/>
            <w:noWrap/>
            <w:hideMark/>
          </w:tcPr>
          <w:p w14:paraId="74A4C152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0.5724</w:t>
            </w:r>
          </w:p>
        </w:tc>
      </w:tr>
      <w:tr w:rsidR="008B7DFE" w:rsidRPr="008B7DFE" w14:paraId="52AEAEAB" w14:textId="77777777" w:rsidTr="008B7DFE">
        <w:trPr>
          <w:trHeight w:val="285"/>
        </w:trPr>
        <w:tc>
          <w:tcPr>
            <w:tcW w:w="1176" w:type="pct"/>
            <w:noWrap/>
            <w:hideMark/>
          </w:tcPr>
          <w:p w14:paraId="6A41F954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BMI, kg/m</w:t>
            </w:r>
            <w:r w:rsidRPr="00745740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956" w:type="pct"/>
            <w:noWrap/>
            <w:hideMark/>
          </w:tcPr>
          <w:p w14:paraId="00070820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1.03</w:t>
            </w:r>
          </w:p>
        </w:tc>
        <w:tc>
          <w:tcPr>
            <w:tcW w:w="956" w:type="pct"/>
            <w:noWrap/>
            <w:hideMark/>
          </w:tcPr>
          <w:p w14:paraId="28CF69BA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1.02</w:t>
            </w:r>
          </w:p>
        </w:tc>
        <w:tc>
          <w:tcPr>
            <w:tcW w:w="956" w:type="pct"/>
            <w:noWrap/>
            <w:hideMark/>
          </w:tcPr>
          <w:p w14:paraId="3817BD98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0.9703</w:t>
            </w:r>
          </w:p>
        </w:tc>
        <w:tc>
          <w:tcPr>
            <w:tcW w:w="956" w:type="pct"/>
            <w:noWrap/>
            <w:hideMark/>
          </w:tcPr>
          <w:p w14:paraId="01D13A1A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0.0297</w:t>
            </w:r>
          </w:p>
        </w:tc>
      </w:tr>
      <w:tr w:rsidR="008B7DFE" w:rsidRPr="008B7DFE" w14:paraId="034D5E4E" w14:textId="77777777" w:rsidTr="008B7DFE">
        <w:trPr>
          <w:trHeight w:val="285"/>
        </w:trPr>
        <w:tc>
          <w:tcPr>
            <w:tcW w:w="1176" w:type="pct"/>
            <w:tcBorders>
              <w:bottom w:val="single" w:sz="4" w:space="0" w:color="auto"/>
            </w:tcBorders>
            <w:noWrap/>
            <w:hideMark/>
          </w:tcPr>
          <w:p w14:paraId="126FAAF2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Mean VIF</w:t>
            </w:r>
          </w:p>
        </w:tc>
        <w:tc>
          <w:tcPr>
            <w:tcW w:w="956" w:type="pct"/>
            <w:tcBorders>
              <w:bottom w:val="single" w:sz="4" w:space="0" w:color="auto"/>
            </w:tcBorders>
            <w:noWrap/>
            <w:hideMark/>
          </w:tcPr>
          <w:p w14:paraId="60FDC1B5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DFE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2.06</w:t>
            </w:r>
          </w:p>
        </w:tc>
        <w:tc>
          <w:tcPr>
            <w:tcW w:w="956" w:type="pct"/>
            <w:tcBorders>
              <w:bottom w:val="single" w:sz="4" w:space="0" w:color="auto"/>
            </w:tcBorders>
            <w:noWrap/>
            <w:hideMark/>
          </w:tcPr>
          <w:p w14:paraId="01FD14A6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56" w:type="pct"/>
            <w:tcBorders>
              <w:bottom w:val="single" w:sz="4" w:space="0" w:color="auto"/>
            </w:tcBorders>
            <w:noWrap/>
            <w:hideMark/>
          </w:tcPr>
          <w:p w14:paraId="650DDA40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56" w:type="pct"/>
            <w:tcBorders>
              <w:bottom w:val="single" w:sz="4" w:space="0" w:color="auto"/>
            </w:tcBorders>
            <w:noWrap/>
            <w:hideMark/>
          </w:tcPr>
          <w:p w14:paraId="5F7AC110" w14:textId="77777777" w:rsidR="008B7DFE" w:rsidRPr="008B7DFE" w:rsidRDefault="008B7DFE" w:rsidP="008B7D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1556DF8B" w14:textId="77777777" w:rsidR="008B7DFE" w:rsidRDefault="008B7DFE">
      <w:pPr>
        <w:rPr>
          <w:rFonts w:ascii="Times New Roman" w:hAnsi="Times New Roman" w:cs="Times New Roman"/>
          <w:sz w:val="20"/>
          <w:szCs w:val="20"/>
          <w:lang w:eastAsia="zh-CN"/>
        </w:rPr>
      </w:pPr>
    </w:p>
    <w:p w14:paraId="34848CAA" w14:textId="77777777" w:rsidR="008B7DFE" w:rsidRDefault="008B7DFE">
      <w:pPr>
        <w:rPr>
          <w:rFonts w:ascii="Times New Roman" w:hAnsi="Times New Roman" w:cs="Times New Roman"/>
          <w:sz w:val="20"/>
          <w:szCs w:val="20"/>
          <w:lang w:eastAsia="zh-CN"/>
        </w:rPr>
      </w:pPr>
    </w:p>
    <w:p w14:paraId="5191C028" w14:textId="77777777" w:rsidR="00324AE5" w:rsidRDefault="00D44011" w:rsidP="00324AE5">
      <w:r>
        <w:br w:type="page"/>
      </w:r>
    </w:p>
    <w:p w14:paraId="3C5D015A" w14:textId="61256254" w:rsidR="009139EC" w:rsidRDefault="00324AE5" w:rsidP="009139EC">
      <w:pPr>
        <w:pStyle w:val="1"/>
        <w:rPr>
          <w:rFonts w:ascii="Times New Roman" w:eastAsia="宋体" w:hAnsi="Times New Roman" w:cs="Times New Roman"/>
          <w:sz w:val="20"/>
          <w:szCs w:val="20"/>
          <w:lang w:eastAsia="zh-CN"/>
        </w:rPr>
      </w:pPr>
      <w:bookmarkStart w:id="4" w:name="_Toc136741921"/>
      <w:r w:rsidRPr="00324AE5">
        <w:rPr>
          <w:rFonts w:ascii="Times New Roman" w:eastAsia="宋体" w:hAnsi="Times New Roman" w:cs="Times New Roman"/>
          <w:sz w:val="20"/>
          <w:szCs w:val="20"/>
          <w:lang w:eastAsia="zh-CN"/>
        </w:rPr>
        <w:lastRenderedPageBreak/>
        <w:t>Supplementary Table 2</w:t>
      </w:r>
      <w:r w:rsidR="009139EC">
        <w:rPr>
          <w:rFonts w:ascii="Times New Roman" w:eastAsia="宋体" w:hAnsi="Times New Roman" w:cs="Times New Roman"/>
          <w:sz w:val="20"/>
          <w:szCs w:val="20"/>
          <w:lang w:eastAsia="zh-CN"/>
        </w:rPr>
        <w:t>.</w:t>
      </w:r>
      <w:bookmarkEnd w:id="4"/>
      <w:r w:rsidRPr="00324AE5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</w:p>
    <w:p w14:paraId="219B188D" w14:textId="3A647EB0" w:rsidR="00324AE5" w:rsidRPr="009139EC" w:rsidRDefault="00324AE5" w:rsidP="00324AE5">
      <w:pPr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9139EC">
        <w:rPr>
          <w:rFonts w:ascii="Times New Roman" w:eastAsia="宋体" w:hAnsi="Times New Roman" w:cs="Times New Roman"/>
          <w:sz w:val="20"/>
          <w:szCs w:val="20"/>
          <w:lang w:eastAsia="zh-CN"/>
        </w:rPr>
        <w:t>The unadjusted and adjusted outcomes by BMI categories in patients receiving mechanical ventilation</w:t>
      </w:r>
    </w:p>
    <w:tbl>
      <w:tblPr>
        <w:tblStyle w:val="a7"/>
        <w:tblW w:w="5547" w:type="pct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69"/>
        <w:gridCol w:w="1417"/>
        <w:gridCol w:w="2127"/>
        <w:gridCol w:w="1559"/>
      </w:tblGrid>
      <w:tr w:rsidR="001A2A7F" w:rsidRPr="005C6859" w14:paraId="70F5F8B6" w14:textId="48A4B517" w:rsidTr="001A2A7F">
        <w:trPr>
          <w:trHeight w:val="285"/>
        </w:trPr>
        <w:tc>
          <w:tcPr>
            <w:tcW w:w="1000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02228C0" w14:textId="579CCF63" w:rsidR="001A2A7F" w:rsidRPr="00324AE5" w:rsidRDefault="001A2A7F" w:rsidP="001A2A7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Subgroup (BMI)</w:t>
            </w:r>
          </w:p>
        </w:tc>
        <w:tc>
          <w:tcPr>
            <w:tcW w:w="123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85F741B" w14:textId="0C9F94D4" w:rsidR="001A2A7F" w:rsidRPr="00324AE5" w:rsidRDefault="001A2A7F" w:rsidP="005C6859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2A7F">
              <w:rPr>
                <w:rFonts w:ascii="Times New Roman" w:eastAsia="宋体" w:hAnsi="Times New Roman" w:cs="Times New Roman"/>
                <w:sz w:val="20"/>
                <w:szCs w:val="20"/>
              </w:rPr>
              <w:t>Unadjusted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</w:tcPr>
          <w:p w14:paraId="40CE4F3F" w14:textId="1F452481" w:rsidR="001A2A7F" w:rsidRPr="005C6859" w:rsidRDefault="001A2A7F" w:rsidP="005C6859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</w:tcPr>
          <w:p w14:paraId="2EE4D3D6" w14:textId="3C52A0AB" w:rsidR="001A2A7F" w:rsidRPr="005C6859" w:rsidRDefault="001A2A7F" w:rsidP="005C6859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1A2A7F">
              <w:rPr>
                <w:rFonts w:ascii="Times New Roman" w:eastAsia="宋体" w:hAnsi="Times New Roman" w:cs="Times New Roman"/>
                <w:sz w:val="20"/>
                <w:szCs w:val="20"/>
              </w:rPr>
              <w:t>Adjusted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</w:tcPr>
          <w:p w14:paraId="71C406BF" w14:textId="514C47E6" w:rsidR="001A2A7F" w:rsidRPr="005C6859" w:rsidRDefault="001A2A7F" w:rsidP="005C6859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A2A7F" w:rsidRPr="005C6859" w14:paraId="249902AA" w14:textId="77777777" w:rsidTr="006159C4">
        <w:trPr>
          <w:trHeight w:val="285"/>
        </w:trPr>
        <w:tc>
          <w:tcPr>
            <w:tcW w:w="1000" w:type="pct"/>
            <w:vMerge/>
            <w:tcBorders>
              <w:bottom w:val="single" w:sz="4" w:space="0" w:color="auto"/>
            </w:tcBorders>
            <w:noWrap/>
          </w:tcPr>
          <w:p w14:paraId="39F38A4E" w14:textId="464EC9B4" w:rsidR="001A2A7F" w:rsidRPr="00324AE5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0DAE0C" w14:textId="16FDB45F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C6859">
              <w:rPr>
                <w:rFonts w:ascii="Times New Roman" w:eastAsia="宋体" w:hAnsi="Times New Roman" w:cs="Times New Roman"/>
                <w:sz w:val="20"/>
                <w:szCs w:val="20"/>
              </w:rPr>
              <w:t>OR (</w:t>
            </w: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95%CI</w:t>
            </w:r>
            <w:r w:rsidRPr="005C6859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</w:tcPr>
          <w:p w14:paraId="5ADAE8C9" w14:textId="1DFD4E72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5C6859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5C6859">
              <w:rPr>
                <w:rFonts w:ascii="Times New Roman" w:eastAsia="宋体" w:hAnsi="Times New Roman" w:cs="Times New Roman"/>
                <w:sz w:val="20"/>
                <w:szCs w:val="20"/>
              </w:rPr>
              <w:t>-Value</w:t>
            </w: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</w:tcPr>
          <w:p w14:paraId="1B214C7A" w14:textId="19B72C28" w:rsidR="001A2A7F" w:rsidRPr="00E5291B" w:rsidRDefault="001A2A7F" w:rsidP="001A2A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291B">
              <w:rPr>
                <w:rFonts w:ascii="Times New Roman" w:hAnsi="Times New Roman" w:cs="Times New Roman"/>
                <w:sz w:val="20"/>
                <w:szCs w:val="20"/>
              </w:rPr>
              <w:t xml:space="preserve">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C6859">
              <w:rPr>
                <w:rFonts w:ascii="Times New Roman" w:hAnsi="Times New Roman" w:cs="Times New Roman"/>
                <w:sz w:val="20"/>
                <w:szCs w:val="20"/>
              </w:rPr>
              <w:t>95%CI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C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</w:tcPr>
          <w:p w14:paraId="677F958C" w14:textId="2325AB9D" w:rsidR="001A2A7F" w:rsidRPr="009139EC" w:rsidRDefault="001A2A7F" w:rsidP="001A2A7F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39E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9139EC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</w:tr>
      <w:tr w:rsidR="001A2A7F" w:rsidRPr="005C6859" w14:paraId="3042897A" w14:textId="0843D3F6" w:rsidTr="009139EC">
        <w:trPr>
          <w:trHeight w:val="285"/>
        </w:trPr>
        <w:tc>
          <w:tcPr>
            <w:tcW w:w="1000" w:type="pct"/>
            <w:tcBorders>
              <w:top w:val="single" w:sz="4" w:space="0" w:color="auto"/>
            </w:tcBorders>
            <w:noWrap/>
            <w:hideMark/>
          </w:tcPr>
          <w:p w14:paraId="27535435" w14:textId="77777777" w:rsidR="001A2A7F" w:rsidRPr="00324AE5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&lt; 18.5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368D" w14:textId="71E4E377" w:rsidR="001A2A7F" w:rsidRPr="00324AE5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1.819</w:t>
            </w:r>
            <w:r w:rsidRPr="005C6859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1.430 -2.315</w:t>
            </w:r>
            <w:r w:rsidRPr="005C6859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63B0B42C" w14:textId="11C5BDDC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</w:tcPr>
          <w:p w14:paraId="5300D8B9" w14:textId="28641E3F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1.843 (</w:t>
            </w:r>
            <w:r w:rsidRPr="005C6859">
              <w:rPr>
                <w:rFonts w:ascii="Times New Roman" w:hAnsi="Times New Roman" w:cs="Times New Roman"/>
                <w:sz w:val="20"/>
                <w:szCs w:val="20"/>
              </w:rPr>
              <w:t>1.435 – 2.367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</w:tcPr>
          <w:p w14:paraId="2D274089" w14:textId="26296BF3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C685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A2A7F" w:rsidRPr="005C6859" w14:paraId="77E62BB6" w14:textId="55E39C23" w:rsidTr="009139EC">
        <w:trPr>
          <w:trHeight w:val="285"/>
        </w:trPr>
        <w:tc>
          <w:tcPr>
            <w:tcW w:w="1000" w:type="pct"/>
            <w:noWrap/>
            <w:hideMark/>
          </w:tcPr>
          <w:p w14:paraId="03A0E763" w14:textId="77777777" w:rsidR="001A2A7F" w:rsidRPr="00324AE5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18.5 - 23.9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DAAE" w14:textId="296006DA" w:rsidR="001A2A7F" w:rsidRPr="00324AE5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5C58BDAA" w14:textId="41356CB6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CE284" w14:textId="0CFB56C9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</w:tcPr>
          <w:p w14:paraId="17E9D8CA" w14:textId="399854FD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A2A7F" w:rsidRPr="005C6859" w14:paraId="24A52763" w14:textId="012E6A58" w:rsidTr="009139EC">
        <w:trPr>
          <w:trHeight w:val="285"/>
        </w:trPr>
        <w:tc>
          <w:tcPr>
            <w:tcW w:w="1000" w:type="pct"/>
            <w:noWrap/>
            <w:hideMark/>
          </w:tcPr>
          <w:p w14:paraId="5427D18A" w14:textId="77777777" w:rsidR="001A2A7F" w:rsidRPr="00324AE5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24.0 - 27.9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51FD" w14:textId="5D80A917" w:rsidR="001A2A7F" w:rsidRPr="00324AE5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0.511</w:t>
            </w:r>
            <w:r w:rsidRPr="005C6859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0.373 -0.700</w:t>
            </w:r>
            <w:r w:rsidRPr="005C6859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3462DF8B" w14:textId="355E448C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</w:tcPr>
          <w:p w14:paraId="12720C8E" w14:textId="0E45F020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0.565 (</w:t>
            </w:r>
            <w:r w:rsidRPr="005C6859">
              <w:rPr>
                <w:rFonts w:ascii="Times New Roman" w:hAnsi="Times New Roman" w:cs="Times New Roman"/>
                <w:sz w:val="20"/>
                <w:szCs w:val="20"/>
              </w:rPr>
              <w:t>0.410 – 0.779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</w:tcPr>
          <w:p w14:paraId="6CB264D8" w14:textId="1E1F0CF1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C685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1A2A7F" w:rsidRPr="005C6859" w14:paraId="4EE0FDC4" w14:textId="12D39920" w:rsidTr="009139EC">
        <w:trPr>
          <w:trHeight w:val="285"/>
        </w:trPr>
        <w:tc>
          <w:tcPr>
            <w:tcW w:w="1000" w:type="pct"/>
            <w:noWrap/>
            <w:hideMark/>
          </w:tcPr>
          <w:p w14:paraId="6EE4B796" w14:textId="77777777" w:rsidR="001A2A7F" w:rsidRPr="00324AE5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28.0 - 31.9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F7B1" w14:textId="5F80CFB5" w:rsidR="001A2A7F" w:rsidRPr="00324AE5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0.465</w:t>
            </w:r>
            <w:r w:rsidRPr="005C685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0.254 -0.850</w:t>
            </w:r>
            <w:r w:rsidRPr="005C6859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7596971F" w14:textId="7C7881E0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</w:tcPr>
          <w:p w14:paraId="251666B8" w14:textId="6F4F524A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0.384 (</w:t>
            </w:r>
            <w:r w:rsidRPr="005C6859">
              <w:rPr>
                <w:rFonts w:ascii="Times New Roman" w:hAnsi="Times New Roman" w:cs="Times New Roman"/>
                <w:sz w:val="20"/>
                <w:szCs w:val="20"/>
              </w:rPr>
              <w:t>0.204 – 0.723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</w:tcPr>
          <w:p w14:paraId="5AA619CB" w14:textId="28402DDA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C6859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1A2A7F" w:rsidRPr="005C6859" w14:paraId="2FC6B994" w14:textId="3138714A" w:rsidTr="009139EC">
        <w:trPr>
          <w:trHeight w:val="285"/>
        </w:trPr>
        <w:tc>
          <w:tcPr>
            <w:tcW w:w="1000" w:type="pct"/>
            <w:noWrap/>
            <w:hideMark/>
          </w:tcPr>
          <w:p w14:paraId="28743873" w14:textId="77777777" w:rsidR="001A2A7F" w:rsidRPr="00324AE5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≥ 32.0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9B237" w14:textId="57306B53" w:rsidR="001A2A7F" w:rsidRPr="00324AE5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1.070</w:t>
            </w:r>
            <w:r w:rsidRPr="005C685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0.551 -2.077</w:t>
            </w:r>
            <w:r w:rsidRPr="005C6859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8811A" w14:textId="361B7878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24AE5">
              <w:rPr>
                <w:rFonts w:ascii="Times New Roman" w:eastAsia="宋体" w:hAnsi="Times New Roman" w:cs="Times New Roman"/>
                <w:sz w:val="20"/>
                <w:szCs w:val="20"/>
              </w:rPr>
              <w:t>0.841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BF15E" w14:textId="72FB0E03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0.630 (</w:t>
            </w:r>
            <w:r w:rsidRPr="005C6859">
              <w:rPr>
                <w:rFonts w:ascii="Times New Roman" w:hAnsi="Times New Roman" w:cs="Times New Roman"/>
                <w:sz w:val="20"/>
                <w:szCs w:val="20"/>
              </w:rPr>
              <w:t>0.309 – 1.283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EF6FA" w14:textId="412BD5CB" w:rsidR="001A2A7F" w:rsidRPr="005C6859" w:rsidRDefault="001A2A7F" w:rsidP="001A2A7F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C6859">
              <w:rPr>
                <w:rFonts w:ascii="Times New Roman" w:hAnsi="Times New Roman" w:cs="Times New Roman"/>
                <w:sz w:val="20"/>
                <w:szCs w:val="20"/>
              </w:rPr>
              <w:t>0.203</w:t>
            </w:r>
          </w:p>
        </w:tc>
      </w:tr>
    </w:tbl>
    <w:p w14:paraId="5BC9EB6D" w14:textId="7CDDC300" w:rsidR="001F2E70" w:rsidRPr="001F2E70" w:rsidRDefault="001F2E70" w:rsidP="001F2E70">
      <w:pPr>
        <w:spacing w:before="100" w:beforeAutospacing="1" w:line="360" w:lineRule="auto"/>
        <w:rPr>
          <w:rFonts w:ascii="Times New Roman" w:eastAsia="宋体" w:hAnsi="Times New Roman" w:cs="Times New Roman"/>
          <w:noProof/>
          <w:sz w:val="20"/>
          <w:szCs w:val="20"/>
          <w:lang w:eastAsia="zh-CN"/>
        </w:rPr>
      </w:pPr>
      <w:r w:rsidRPr="001F2E70">
        <w:rPr>
          <w:rFonts w:ascii="Times New Roman" w:eastAsia="宋体" w:hAnsi="Times New Roman" w:cs="Times New Roman"/>
          <w:noProof/>
          <w:sz w:val="20"/>
          <w:szCs w:val="20"/>
          <w:lang w:eastAsia="zh-CN"/>
        </w:rPr>
        <w:t>Note</w:t>
      </w:r>
      <w:r w:rsidRPr="001F2E70">
        <w:rPr>
          <w:rFonts w:ascii="Times New Roman" w:eastAsia="宋体" w:hAnsi="Times New Roman" w:cs="Times New Roman"/>
          <w:noProof/>
          <w:sz w:val="20"/>
          <w:szCs w:val="20"/>
          <w:lang w:eastAsia="zh-CN"/>
        </w:rPr>
        <w:t>：</w:t>
      </w:r>
      <w:r w:rsidRPr="001F2E70">
        <w:rPr>
          <w:rFonts w:ascii="Times New Roman" w:eastAsia="宋体" w:hAnsi="Times New Roman" w:cs="Times New Roman"/>
          <w:noProof/>
          <w:sz w:val="20"/>
          <w:szCs w:val="20"/>
          <w:lang w:eastAsia="zh-CN"/>
        </w:rPr>
        <w:t>Adjusted for age, SOFA, Pa</w:t>
      </w:r>
      <w:r w:rsidR="00A9797D" w:rsidRPr="001F2E70">
        <w:rPr>
          <w:rFonts w:ascii="Times New Roman" w:eastAsia="宋体" w:hAnsi="Times New Roman" w:cs="Times New Roman"/>
          <w:noProof/>
          <w:sz w:val="20"/>
          <w:szCs w:val="20"/>
          <w:lang w:eastAsia="zh-CN"/>
        </w:rPr>
        <w:t>CO</w:t>
      </w:r>
      <w:r w:rsidRPr="001F2E70">
        <w:rPr>
          <w:rFonts w:ascii="Times New Roman" w:eastAsia="宋体" w:hAnsi="Times New Roman" w:cs="Times New Roman"/>
          <w:noProof/>
          <w:sz w:val="20"/>
          <w:szCs w:val="20"/>
          <w:vertAlign w:val="subscript"/>
          <w:lang w:eastAsia="zh-CN"/>
        </w:rPr>
        <w:t>2</w:t>
      </w:r>
      <w:r w:rsidRPr="001F2E70">
        <w:rPr>
          <w:rFonts w:ascii="Times New Roman" w:eastAsia="宋体" w:hAnsi="Times New Roman" w:cs="Times New Roman"/>
          <w:noProof/>
          <w:sz w:val="20"/>
          <w:szCs w:val="20"/>
          <w:lang w:eastAsia="zh-CN"/>
        </w:rPr>
        <w:t xml:space="preserve">, Lac, AST, and BUN.  </w:t>
      </w:r>
    </w:p>
    <w:p w14:paraId="48CBF0AA" w14:textId="77777777" w:rsidR="00324AE5" w:rsidRDefault="00324AE5" w:rsidP="00324AE5">
      <w:pPr>
        <w:rPr>
          <w:rFonts w:eastAsia="宋体"/>
        </w:rPr>
      </w:pPr>
    </w:p>
    <w:p w14:paraId="6EC8AC3D" w14:textId="77777777" w:rsidR="00324AE5" w:rsidRDefault="00324AE5" w:rsidP="00324AE5">
      <w:pPr>
        <w:rPr>
          <w:rFonts w:eastAsia="宋体"/>
        </w:rPr>
      </w:pPr>
    </w:p>
    <w:p w14:paraId="2DB91332" w14:textId="1723E3CB" w:rsidR="009139EC" w:rsidRDefault="009139EC">
      <w:pPr>
        <w:rPr>
          <w:rFonts w:eastAsia="宋体"/>
        </w:rPr>
      </w:pPr>
      <w:r>
        <w:rPr>
          <w:rFonts w:eastAsia="宋体"/>
        </w:rPr>
        <w:br w:type="page"/>
      </w:r>
    </w:p>
    <w:p w14:paraId="27EEFAD3" w14:textId="62BBDBE9" w:rsidR="009139EC" w:rsidRDefault="00D44011" w:rsidP="009139EC">
      <w:pPr>
        <w:pStyle w:val="1"/>
        <w:rPr>
          <w:rFonts w:ascii="Times New Roman" w:eastAsia="宋体" w:hAnsi="Times New Roman" w:cs="Times New Roman"/>
          <w:sz w:val="20"/>
          <w:szCs w:val="20"/>
          <w:lang w:eastAsia="zh-CN"/>
        </w:rPr>
      </w:pPr>
      <w:bookmarkStart w:id="5" w:name="_Toc136741922"/>
      <w:r w:rsidRPr="00EE35F8">
        <w:rPr>
          <w:rFonts w:ascii="Times New Roman" w:eastAsia="宋体" w:hAnsi="Times New Roman" w:cs="Times New Roman"/>
          <w:sz w:val="20"/>
          <w:szCs w:val="20"/>
          <w:lang w:eastAsia="zh-CN"/>
        </w:rPr>
        <w:lastRenderedPageBreak/>
        <w:t xml:space="preserve">Supplementary Table </w:t>
      </w:r>
      <w:r w:rsidR="009139EC">
        <w:rPr>
          <w:rFonts w:ascii="Times New Roman" w:eastAsia="宋体" w:hAnsi="Times New Roman" w:cs="Times New Roman"/>
          <w:sz w:val="20"/>
          <w:szCs w:val="20"/>
          <w:lang w:eastAsia="zh-CN"/>
        </w:rPr>
        <w:t>3.</w:t>
      </w:r>
      <w:bookmarkEnd w:id="5"/>
      <w:r w:rsidRPr="00EE35F8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</w:p>
    <w:p w14:paraId="587897A6" w14:textId="570BD13B" w:rsidR="00D44011" w:rsidRDefault="00D44011" w:rsidP="00324AE5">
      <w:pPr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305D5F">
        <w:rPr>
          <w:rFonts w:ascii="Times New Roman" w:eastAsia="宋体" w:hAnsi="Times New Roman" w:cs="Times New Roman"/>
          <w:sz w:val="20"/>
          <w:szCs w:val="20"/>
          <w:lang w:eastAsia="zh-CN"/>
        </w:rPr>
        <w:t>Balance Checks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1352"/>
        <w:gridCol w:w="1352"/>
        <w:gridCol w:w="1352"/>
        <w:gridCol w:w="1353"/>
        <w:gridCol w:w="1500"/>
      </w:tblGrid>
      <w:tr w:rsidR="00D44011" w:rsidRPr="00305D5F" w14:paraId="5F90CF2A" w14:textId="77777777" w:rsidTr="00450BF9">
        <w:trPr>
          <w:trHeight w:val="285"/>
        </w:trPr>
        <w:tc>
          <w:tcPr>
            <w:tcW w:w="85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5EA7BA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IHM</w:t>
            </w: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555E0B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Coef.</w:t>
            </w: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058CCF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SD</w:t>
            </w: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F7BF9C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z</w:t>
            </w: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7E986A" w14:textId="4B58F67A" w:rsidR="00D44011" w:rsidRPr="00305D5F" w:rsidRDefault="006B035B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B035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lang w:eastAsia="zh-CN"/>
              </w:rPr>
              <w:t>P</w:t>
            </w:r>
            <w:r w:rsidRPr="006B035B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-Value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AA050E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95% C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I</w:t>
            </w:r>
          </w:p>
        </w:tc>
      </w:tr>
      <w:tr w:rsidR="00D44011" w:rsidRPr="00305D5F" w14:paraId="43F5B550" w14:textId="77777777" w:rsidTr="00450BF9">
        <w:trPr>
          <w:trHeight w:val="285"/>
        </w:trPr>
        <w:tc>
          <w:tcPr>
            <w:tcW w:w="85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168595F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Age</w:t>
            </w:r>
          </w:p>
        </w:tc>
        <w:tc>
          <w:tcPr>
            <w:tcW w:w="82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B39668F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-0.091</w:t>
            </w:r>
          </w:p>
        </w:tc>
        <w:tc>
          <w:tcPr>
            <w:tcW w:w="82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2035A5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0.092</w:t>
            </w:r>
          </w:p>
        </w:tc>
        <w:tc>
          <w:tcPr>
            <w:tcW w:w="82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2B6CF88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-0.99</w:t>
            </w:r>
          </w:p>
        </w:tc>
        <w:tc>
          <w:tcPr>
            <w:tcW w:w="82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A449761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0.320</w:t>
            </w:r>
          </w:p>
        </w:tc>
        <w:tc>
          <w:tcPr>
            <w:tcW w:w="82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470518F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-0.271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</w:t>
            </w: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0.088</w:t>
            </w:r>
          </w:p>
        </w:tc>
      </w:tr>
      <w:tr w:rsidR="00D44011" w:rsidRPr="00305D5F" w14:paraId="0F9C62A5" w14:textId="77777777" w:rsidTr="00450BF9">
        <w:trPr>
          <w:trHeight w:val="285"/>
        </w:trPr>
        <w:tc>
          <w:tcPr>
            <w:tcW w:w="856" w:type="pct"/>
            <w:noWrap/>
            <w:vAlign w:val="center"/>
            <w:hideMark/>
          </w:tcPr>
          <w:p w14:paraId="44399A26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SOFA</w:t>
            </w:r>
          </w:p>
        </w:tc>
        <w:tc>
          <w:tcPr>
            <w:tcW w:w="829" w:type="pct"/>
            <w:noWrap/>
            <w:vAlign w:val="center"/>
            <w:hideMark/>
          </w:tcPr>
          <w:p w14:paraId="70DB86B5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-0.455</w:t>
            </w:r>
          </w:p>
        </w:tc>
        <w:tc>
          <w:tcPr>
            <w:tcW w:w="829" w:type="pct"/>
            <w:noWrap/>
            <w:vAlign w:val="center"/>
            <w:hideMark/>
          </w:tcPr>
          <w:p w14:paraId="30CBC4F7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0.442</w:t>
            </w:r>
          </w:p>
        </w:tc>
        <w:tc>
          <w:tcPr>
            <w:tcW w:w="829" w:type="pct"/>
            <w:noWrap/>
            <w:vAlign w:val="center"/>
            <w:hideMark/>
          </w:tcPr>
          <w:p w14:paraId="14501146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-1.03</w:t>
            </w:r>
          </w:p>
        </w:tc>
        <w:tc>
          <w:tcPr>
            <w:tcW w:w="829" w:type="pct"/>
            <w:noWrap/>
            <w:vAlign w:val="center"/>
            <w:hideMark/>
          </w:tcPr>
          <w:p w14:paraId="5EB3603A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0.303</w:t>
            </w:r>
          </w:p>
        </w:tc>
        <w:tc>
          <w:tcPr>
            <w:tcW w:w="828" w:type="pct"/>
            <w:noWrap/>
            <w:vAlign w:val="center"/>
            <w:hideMark/>
          </w:tcPr>
          <w:p w14:paraId="227F7AF2" w14:textId="77777777" w:rsidR="00D44011" w:rsidRPr="00305D5F" w:rsidRDefault="00D44011" w:rsidP="00450BF9">
            <w:pPr>
              <w:spacing w:line="360" w:lineRule="auto"/>
              <w:ind w:left="200" w:hangingChars="100" w:hanging="20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-1.322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</w:t>
            </w: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0.412</w:t>
            </w:r>
          </w:p>
        </w:tc>
      </w:tr>
      <w:tr w:rsidR="00D44011" w:rsidRPr="00305D5F" w14:paraId="6F4C606E" w14:textId="77777777" w:rsidTr="00450BF9">
        <w:trPr>
          <w:trHeight w:val="285"/>
        </w:trPr>
        <w:tc>
          <w:tcPr>
            <w:tcW w:w="856" w:type="pct"/>
            <w:shd w:val="clear" w:color="auto" w:fill="FFFFFF"/>
            <w:noWrap/>
            <w:vAlign w:val="center"/>
            <w:hideMark/>
          </w:tcPr>
          <w:p w14:paraId="7D81076A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974441">
              <w:rPr>
                <w:rFonts w:ascii="Times New Roman" w:hAnsi="Times New Roman" w:cs="Times New Roman"/>
                <w:sz w:val="20"/>
                <w:szCs w:val="20"/>
              </w:rPr>
              <w:t>PCO</w:t>
            </w:r>
            <w:r w:rsidRPr="0097444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74441">
              <w:rPr>
                <w:rFonts w:ascii="Times New Roman" w:hAnsi="Times New Roman" w:cs="Times New Roman"/>
                <w:sz w:val="20"/>
                <w:szCs w:val="20"/>
              </w:rPr>
              <w:t>, mmHg</w:t>
            </w:r>
          </w:p>
        </w:tc>
        <w:tc>
          <w:tcPr>
            <w:tcW w:w="829" w:type="pct"/>
            <w:noWrap/>
            <w:vAlign w:val="center"/>
            <w:hideMark/>
          </w:tcPr>
          <w:p w14:paraId="5A06658B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0.144</w:t>
            </w:r>
          </w:p>
        </w:tc>
        <w:tc>
          <w:tcPr>
            <w:tcW w:w="829" w:type="pct"/>
            <w:noWrap/>
            <w:vAlign w:val="center"/>
            <w:hideMark/>
          </w:tcPr>
          <w:p w14:paraId="42725F09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1.662</w:t>
            </w:r>
          </w:p>
        </w:tc>
        <w:tc>
          <w:tcPr>
            <w:tcW w:w="829" w:type="pct"/>
            <w:noWrap/>
            <w:vAlign w:val="center"/>
            <w:hideMark/>
          </w:tcPr>
          <w:p w14:paraId="38B4B86F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0.09</w:t>
            </w:r>
          </w:p>
        </w:tc>
        <w:tc>
          <w:tcPr>
            <w:tcW w:w="829" w:type="pct"/>
            <w:noWrap/>
            <w:vAlign w:val="center"/>
            <w:hideMark/>
          </w:tcPr>
          <w:p w14:paraId="08143DD7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0.931</w:t>
            </w:r>
          </w:p>
        </w:tc>
        <w:tc>
          <w:tcPr>
            <w:tcW w:w="828" w:type="pct"/>
            <w:noWrap/>
            <w:vAlign w:val="center"/>
            <w:hideMark/>
          </w:tcPr>
          <w:p w14:paraId="0B950779" w14:textId="77777777" w:rsidR="00D44011" w:rsidRPr="00305D5F" w:rsidRDefault="00D44011" w:rsidP="00450BF9">
            <w:pPr>
              <w:spacing w:line="360" w:lineRule="auto"/>
              <w:ind w:left="200" w:hangingChars="100" w:hanging="20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-3.113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</w:t>
            </w: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3.401</w:t>
            </w:r>
          </w:p>
        </w:tc>
      </w:tr>
      <w:tr w:rsidR="00D44011" w:rsidRPr="00305D5F" w14:paraId="1C42DD54" w14:textId="77777777" w:rsidTr="00450BF9">
        <w:trPr>
          <w:trHeight w:val="285"/>
        </w:trPr>
        <w:tc>
          <w:tcPr>
            <w:tcW w:w="856" w:type="pct"/>
            <w:noWrap/>
            <w:vAlign w:val="center"/>
            <w:hideMark/>
          </w:tcPr>
          <w:p w14:paraId="601C53FF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Lac, mmol/L</w:t>
            </w:r>
          </w:p>
        </w:tc>
        <w:tc>
          <w:tcPr>
            <w:tcW w:w="829" w:type="pct"/>
            <w:noWrap/>
            <w:vAlign w:val="center"/>
            <w:hideMark/>
          </w:tcPr>
          <w:p w14:paraId="39CF372D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-0.367</w:t>
            </w:r>
          </w:p>
        </w:tc>
        <w:tc>
          <w:tcPr>
            <w:tcW w:w="829" w:type="pct"/>
            <w:noWrap/>
            <w:vAlign w:val="center"/>
            <w:hideMark/>
          </w:tcPr>
          <w:p w14:paraId="5D849582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0.234</w:t>
            </w:r>
          </w:p>
        </w:tc>
        <w:tc>
          <w:tcPr>
            <w:tcW w:w="829" w:type="pct"/>
            <w:noWrap/>
            <w:vAlign w:val="center"/>
            <w:hideMark/>
          </w:tcPr>
          <w:p w14:paraId="4268861A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-1.57</w:t>
            </w:r>
          </w:p>
        </w:tc>
        <w:tc>
          <w:tcPr>
            <w:tcW w:w="829" w:type="pct"/>
            <w:noWrap/>
            <w:vAlign w:val="center"/>
            <w:hideMark/>
          </w:tcPr>
          <w:p w14:paraId="3EED602C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0.116</w:t>
            </w:r>
          </w:p>
        </w:tc>
        <w:tc>
          <w:tcPr>
            <w:tcW w:w="828" w:type="pct"/>
            <w:noWrap/>
            <w:vAlign w:val="center"/>
            <w:hideMark/>
          </w:tcPr>
          <w:p w14:paraId="338F51D3" w14:textId="77777777" w:rsidR="00D44011" w:rsidRPr="00305D5F" w:rsidRDefault="00D44011" w:rsidP="00450BF9">
            <w:pPr>
              <w:spacing w:line="360" w:lineRule="auto"/>
              <w:ind w:left="200" w:hangingChars="100" w:hanging="20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-0.826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</w:t>
            </w: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0.091</w:t>
            </w:r>
          </w:p>
        </w:tc>
      </w:tr>
      <w:tr w:rsidR="00D44011" w:rsidRPr="00305D5F" w14:paraId="47924220" w14:textId="77777777" w:rsidTr="00450BF9">
        <w:trPr>
          <w:trHeight w:val="285"/>
        </w:trPr>
        <w:tc>
          <w:tcPr>
            <w:tcW w:w="856" w:type="pct"/>
            <w:noWrap/>
            <w:vAlign w:val="center"/>
            <w:hideMark/>
          </w:tcPr>
          <w:p w14:paraId="4C31928B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AST, U/L</w:t>
            </w:r>
          </w:p>
        </w:tc>
        <w:tc>
          <w:tcPr>
            <w:tcW w:w="829" w:type="pct"/>
            <w:noWrap/>
            <w:vAlign w:val="center"/>
            <w:hideMark/>
          </w:tcPr>
          <w:p w14:paraId="24CFACB9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-27.743</w:t>
            </w:r>
          </w:p>
        </w:tc>
        <w:tc>
          <w:tcPr>
            <w:tcW w:w="829" w:type="pct"/>
            <w:noWrap/>
            <w:vAlign w:val="center"/>
            <w:hideMark/>
          </w:tcPr>
          <w:p w14:paraId="4E2200F6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23.515</w:t>
            </w:r>
          </w:p>
        </w:tc>
        <w:tc>
          <w:tcPr>
            <w:tcW w:w="829" w:type="pct"/>
            <w:noWrap/>
            <w:vAlign w:val="center"/>
            <w:hideMark/>
          </w:tcPr>
          <w:p w14:paraId="098BA959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-1.18</w:t>
            </w:r>
          </w:p>
        </w:tc>
        <w:tc>
          <w:tcPr>
            <w:tcW w:w="829" w:type="pct"/>
            <w:noWrap/>
            <w:vAlign w:val="center"/>
            <w:hideMark/>
          </w:tcPr>
          <w:p w14:paraId="4DEC75DA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0.238</w:t>
            </w:r>
          </w:p>
        </w:tc>
        <w:tc>
          <w:tcPr>
            <w:tcW w:w="828" w:type="pct"/>
            <w:noWrap/>
            <w:vAlign w:val="center"/>
            <w:hideMark/>
          </w:tcPr>
          <w:p w14:paraId="037200B8" w14:textId="77777777" w:rsidR="00D44011" w:rsidRPr="00305D5F" w:rsidRDefault="00D44011" w:rsidP="00450BF9">
            <w:pPr>
              <w:spacing w:line="360" w:lineRule="auto"/>
              <w:ind w:left="200" w:hangingChars="100" w:hanging="20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-73.831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</w:t>
            </w: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18.344</w:t>
            </w:r>
          </w:p>
        </w:tc>
      </w:tr>
      <w:tr w:rsidR="00D44011" w:rsidRPr="00305D5F" w14:paraId="3C356C70" w14:textId="77777777" w:rsidTr="00450BF9">
        <w:trPr>
          <w:trHeight w:val="285"/>
        </w:trPr>
        <w:tc>
          <w:tcPr>
            <w:tcW w:w="85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0FF90B4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BUN, mmol/L</w:t>
            </w:r>
          </w:p>
        </w:tc>
        <w:tc>
          <w:tcPr>
            <w:tcW w:w="82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75F2360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-1.648</w:t>
            </w:r>
          </w:p>
        </w:tc>
        <w:tc>
          <w:tcPr>
            <w:tcW w:w="82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7DD1FD9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0.964</w:t>
            </w:r>
          </w:p>
        </w:tc>
        <w:tc>
          <w:tcPr>
            <w:tcW w:w="82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91B98FB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-1.71</w:t>
            </w:r>
          </w:p>
        </w:tc>
        <w:tc>
          <w:tcPr>
            <w:tcW w:w="82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2C8A428" w14:textId="77777777" w:rsidR="00D44011" w:rsidRPr="00305D5F" w:rsidRDefault="00D44011" w:rsidP="00450BF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0.087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64E7D9A" w14:textId="77777777" w:rsidR="00D44011" w:rsidRPr="00305D5F" w:rsidRDefault="00D44011" w:rsidP="00450BF9">
            <w:pPr>
              <w:spacing w:line="360" w:lineRule="auto"/>
              <w:ind w:left="200" w:hangingChars="100" w:hanging="20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 xml:space="preserve">-3.537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</w:t>
            </w:r>
            <w:r w:rsidRPr="00305D5F">
              <w:rPr>
                <w:rFonts w:ascii="Times New Roman" w:eastAsia="宋体" w:hAnsi="Times New Roman" w:cs="Times New Roman" w:hint="eastAsia"/>
                <w:sz w:val="20"/>
                <w:szCs w:val="20"/>
                <w:lang w:eastAsia="zh-CN"/>
              </w:rPr>
              <w:t>0.240</w:t>
            </w:r>
          </w:p>
        </w:tc>
      </w:tr>
    </w:tbl>
    <w:p w14:paraId="688DE950" w14:textId="74A90BF2" w:rsidR="00D44011" w:rsidRPr="007D0B59" w:rsidRDefault="00D44011" w:rsidP="00D44011">
      <w:pPr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7D0B59">
        <w:rPr>
          <w:rFonts w:ascii="Times New Roman" w:eastAsia="宋体" w:hAnsi="Times New Roman" w:cs="Times New Roman" w:hint="eastAsia"/>
          <w:sz w:val="20"/>
          <w:szCs w:val="20"/>
          <w:lang w:eastAsia="zh-CN"/>
        </w:rPr>
        <w:t>N</w:t>
      </w:r>
      <w:r w:rsidRPr="007D0B59">
        <w:rPr>
          <w:rFonts w:ascii="Times New Roman" w:eastAsia="宋体" w:hAnsi="Times New Roman" w:cs="Times New Roman"/>
          <w:sz w:val="20"/>
          <w:szCs w:val="20"/>
          <w:lang w:eastAsia="zh-CN"/>
        </w:rPr>
        <w:t>ote</w:t>
      </w:r>
      <w:r w:rsidRPr="007D0B59">
        <w:rPr>
          <w:rFonts w:ascii="Times New Roman" w:eastAsia="宋体" w:hAnsi="Times New Roman" w:cs="Times New Roman" w:hint="eastAsia"/>
          <w:sz w:val="20"/>
          <w:szCs w:val="20"/>
          <w:lang w:eastAsia="zh-CN"/>
        </w:rPr>
        <w:t>:</w:t>
      </w:r>
      <w:r w:rsidRPr="007D0B59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IHM, In-hospital mortality</w:t>
      </w:r>
      <w:r>
        <w:rPr>
          <w:rFonts w:ascii="Times New Roman" w:eastAsia="宋体" w:hAnsi="Times New Roman" w:cs="Times New Roman" w:hint="eastAsia"/>
          <w:sz w:val="20"/>
          <w:szCs w:val="20"/>
          <w:lang w:eastAsia="zh-CN"/>
        </w:rPr>
        <w:t>.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  <w:r w:rsidRPr="007D0B59">
        <w:rPr>
          <w:rFonts w:ascii="Times New Roman" w:eastAsia="宋体" w:hAnsi="Times New Roman" w:cs="Times New Roman"/>
          <w:sz w:val="20"/>
          <w:szCs w:val="20"/>
          <w:lang w:eastAsia="zh-CN"/>
        </w:rPr>
        <w:t>The findings indicated that when BMI was 22.85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  <w:r w:rsidRPr="00974441">
        <w:rPr>
          <w:rFonts w:ascii="Times New Roman" w:hAnsi="Times New Roman" w:cs="Times New Roman"/>
          <w:sz w:val="20"/>
          <w:szCs w:val="20"/>
        </w:rPr>
        <w:t>kg/m</w:t>
      </w:r>
      <w:r w:rsidRPr="0097444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D0B59">
        <w:rPr>
          <w:rFonts w:ascii="Times New Roman" w:eastAsia="宋体" w:hAnsi="Times New Roman" w:cs="Times New Roman"/>
          <w:sz w:val="20"/>
          <w:szCs w:val="20"/>
          <w:lang w:eastAsia="zh-CN"/>
        </w:rPr>
        <w:t>, the mean impact of the covariates on the outcome was zero.</w:t>
      </w:r>
    </w:p>
    <w:p w14:paraId="273CA018" w14:textId="77777777" w:rsidR="00D44011" w:rsidRDefault="00D44011" w:rsidP="00D44011">
      <w:pPr>
        <w:rPr>
          <w:rFonts w:ascii="Times New Roman" w:eastAsia="宋体" w:hAnsi="Times New Roman" w:cs="Times New Roman"/>
          <w:sz w:val="20"/>
          <w:szCs w:val="20"/>
          <w:lang w:eastAsia="zh-CN"/>
        </w:rPr>
      </w:pPr>
    </w:p>
    <w:p w14:paraId="3DC8F811" w14:textId="3255E601" w:rsidR="007B1696" w:rsidRDefault="007B1696">
      <w:pPr>
        <w:rPr>
          <w:rFonts w:ascii="Times New Roman" w:eastAsia="宋体" w:hAnsi="Times New Roman" w:cs="Times New Roman"/>
          <w:sz w:val="20"/>
          <w:szCs w:val="20"/>
          <w:lang w:eastAsia="zh-CN"/>
        </w:rPr>
      </w:pPr>
      <w:r>
        <w:rPr>
          <w:rFonts w:ascii="Times New Roman" w:eastAsia="宋体" w:hAnsi="Times New Roman" w:cs="Times New Roman"/>
          <w:sz w:val="20"/>
          <w:szCs w:val="20"/>
          <w:lang w:eastAsia="zh-CN"/>
        </w:rPr>
        <w:br w:type="page"/>
      </w:r>
    </w:p>
    <w:p w14:paraId="3BF06596" w14:textId="77777777" w:rsidR="009139EC" w:rsidRDefault="007B1696" w:rsidP="00673B46">
      <w:pPr>
        <w:pStyle w:val="1"/>
        <w:rPr>
          <w:rFonts w:ascii="Times New Roman" w:eastAsia="宋体" w:hAnsi="Times New Roman" w:cs="Times New Roman"/>
          <w:sz w:val="20"/>
          <w:szCs w:val="20"/>
          <w:lang w:eastAsia="zh-CN"/>
        </w:rPr>
      </w:pPr>
      <w:bookmarkStart w:id="6" w:name="_Hlk136740699"/>
      <w:bookmarkStart w:id="7" w:name="_Toc136741923"/>
      <w:r w:rsidRPr="007B1696">
        <w:rPr>
          <w:rFonts w:ascii="Times New Roman" w:eastAsia="宋体" w:hAnsi="Times New Roman" w:cs="Times New Roman"/>
          <w:sz w:val="20"/>
          <w:szCs w:val="20"/>
          <w:lang w:eastAsia="zh-CN"/>
        </w:rPr>
        <w:lastRenderedPageBreak/>
        <w:t xml:space="preserve">Supplementary Table </w:t>
      </w:r>
      <w:bookmarkEnd w:id="6"/>
      <w:r w:rsidR="009139EC">
        <w:rPr>
          <w:rFonts w:ascii="Times New Roman" w:eastAsia="宋体" w:hAnsi="Times New Roman" w:cs="Times New Roman"/>
          <w:sz w:val="20"/>
          <w:szCs w:val="20"/>
          <w:lang w:eastAsia="zh-CN"/>
        </w:rPr>
        <w:t>4</w:t>
      </w:r>
      <w:r w:rsidRPr="007B1696">
        <w:rPr>
          <w:rFonts w:ascii="Times New Roman" w:eastAsia="宋体" w:hAnsi="Times New Roman" w:cs="Times New Roman"/>
          <w:sz w:val="20"/>
          <w:szCs w:val="20"/>
          <w:lang w:eastAsia="zh-CN"/>
        </w:rPr>
        <w:t>.</w:t>
      </w:r>
      <w:bookmarkEnd w:id="7"/>
      <w:r w:rsidRPr="007B1696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</w:p>
    <w:p w14:paraId="24657EFE" w14:textId="2F60A61D" w:rsidR="007B1696" w:rsidRPr="007B1696" w:rsidRDefault="00745740" w:rsidP="00D44011">
      <w:pPr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745740">
        <w:rPr>
          <w:rFonts w:ascii="Times New Roman" w:eastAsia="宋体" w:hAnsi="Times New Roman" w:cs="Times New Roman"/>
          <w:sz w:val="20"/>
          <w:szCs w:val="20"/>
          <w:lang w:eastAsia="zh-CN"/>
        </w:rPr>
        <w:t>Expression levels of MMP-8 in different types of tumors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5"/>
        <w:gridCol w:w="1468"/>
        <w:gridCol w:w="1469"/>
        <w:gridCol w:w="2095"/>
        <w:gridCol w:w="1469"/>
      </w:tblGrid>
      <w:tr w:rsidR="007B1696" w:rsidRPr="007B1696" w14:paraId="2B5B84FD" w14:textId="77777777" w:rsidTr="00613041">
        <w:trPr>
          <w:trHeight w:val="285"/>
          <w:jc w:val="center"/>
        </w:trPr>
        <w:tc>
          <w:tcPr>
            <w:tcW w:w="108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A615A5" w14:textId="108C9E19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G</w:t>
            </w:r>
            <w:r w:rsidRPr="007B169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roup</w:t>
            </w:r>
          </w:p>
        </w:tc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993C7F" w14:textId="1253D7DD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</w:p>
        </w:tc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B2C102" w14:textId="7C0D335E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126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A340A6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95%CI</w:t>
            </w:r>
          </w:p>
        </w:tc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F3C865" w14:textId="73D66E40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P-Value</w:t>
            </w:r>
          </w:p>
        </w:tc>
      </w:tr>
      <w:tr w:rsidR="007B1696" w:rsidRPr="007B1696" w14:paraId="4EFC9880" w14:textId="77777777" w:rsidTr="00613041">
        <w:trPr>
          <w:trHeight w:val="285"/>
          <w:jc w:val="center"/>
        </w:trPr>
        <w:tc>
          <w:tcPr>
            <w:tcW w:w="108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1099D86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LUAD</w:t>
            </w:r>
          </w:p>
        </w:tc>
        <w:tc>
          <w:tcPr>
            <w:tcW w:w="88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8ECFFB0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719CCE4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2B63" w14:textId="00F68D7F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-0.068 - -0.01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A4B1F4D" w14:textId="18E0A9A6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7B1696" w:rsidRPr="007B1696" w14:paraId="3F9CF50F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4B7343EF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COAD</w:t>
            </w:r>
          </w:p>
        </w:tc>
        <w:tc>
          <w:tcPr>
            <w:tcW w:w="884" w:type="pct"/>
            <w:noWrap/>
            <w:vAlign w:val="center"/>
            <w:hideMark/>
          </w:tcPr>
          <w:p w14:paraId="20021512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0AEF26F0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13B57F09" w14:textId="5B278763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-0.17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- -0.041</w:t>
            </w:r>
          </w:p>
        </w:tc>
        <w:tc>
          <w:tcPr>
            <w:tcW w:w="884" w:type="pct"/>
            <w:noWrap/>
            <w:vAlign w:val="center"/>
            <w:hideMark/>
          </w:tcPr>
          <w:p w14:paraId="34D73870" w14:textId="3A62D1A5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7B1696" w:rsidRPr="007B1696" w14:paraId="10ED6428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03720829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COADREAD</w:t>
            </w:r>
          </w:p>
        </w:tc>
        <w:tc>
          <w:tcPr>
            <w:tcW w:w="884" w:type="pct"/>
            <w:noWrap/>
            <w:vAlign w:val="center"/>
            <w:hideMark/>
          </w:tcPr>
          <w:p w14:paraId="48AFB9DA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1879B970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10CBBDFB" w14:textId="0A2EAF4E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-0.160 - -0.042</w:t>
            </w:r>
          </w:p>
        </w:tc>
        <w:tc>
          <w:tcPr>
            <w:tcW w:w="884" w:type="pct"/>
            <w:noWrap/>
            <w:vAlign w:val="center"/>
            <w:hideMark/>
          </w:tcPr>
          <w:p w14:paraId="7343F3D0" w14:textId="0664D714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7B1696" w:rsidRPr="007B1696" w14:paraId="55E67F6A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7E281417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BRCA</w:t>
            </w:r>
          </w:p>
        </w:tc>
        <w:tc>
          <w:tcPr>
            <w:tcW w:w="884" w:type="pct"/>
            <w:noWrap/>
            <w:vAlign w:val="center"/>
            <w:hideMark/>
          </w:tcPr>
          <w:p w14:paraId="6297B415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70E48209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095D8F81" w14:textId="23E52752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-0.04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- -0.000</w:t>
            </w:r>
          </w:p>
        </w:tc>
        <w:tc>
          <w:tcPr>
            <w:tcW w:w="884" w:type="pct"/>
            <w:noWrap/>
            <w:vAlign w:val="center"/>
            <w:hideMark/>
          </w:tcPr>
          <w:p w14:paraId="655701A2" w14:textId="745AC3D6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7B1696" w:rsidRPr="007B1696" w14:paraId="3D476215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06B2DE00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ESCA</w:t>
            </w:r>
          </w:p>
        </w:tc>
        <w:tc>
          <w:tcPr>
            <w:tcW w:w="884" w:type="pct"/>
            <w:noWrap/>
            <w:vAlign w:val="center"/>
            <w:hideMark/>
          </w:tcPr>
          <w:p w14:paraId="16FB6D56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469E2CB9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3D267CB0" w14:textId="51AFBED8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-0.272 - 0.00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pct"/>
            <w:noWrap/>
            <w:vAlign w:val="center"/>
            <w:hideMark/>
          </w:tcPr>
          <w:p w14:paraId="088A50B8" w14:textId="013FCC7B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B1696" w:rsidRPr="007B1696" w14:paraId="50D98EE8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768AA527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STES</w:t>
            </w:r>
          </w:p>
        </w:tc>
        <w:tc>
          <w:tcPr>
            <w:tcW w:w="884" w:type="pct"/>
            <w:noWrap/>
            <w:vAlign w:val="center"/>
            <w:hideMark/>
          </w:tcPr>
          <w:p w14:paraId="3FEECE17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47652B30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0F369A52" w14:textId="4C41F8E5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-0.14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</w:t>
            </w: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- -0.02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4" w:type="pct"/>
            <w:noWrap/>
            <w:vAlign w:val="center"/>
            <w:hideMark/>
          </w:tcPr>
          <w:p w14:paraId="3CCAF303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7B1696" w:rsidRPr="007B1696" w14:paraId="257B9024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454C4BCC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KIRP</w:t>
            </w:r>
          </w:p>
        </w:tc>
        <w:tc>
          <w:tcPr>
            <w:tcW w:w="884" w:type="pct"/>
            <w:noWrap/>
            <w:vAlign w:val="center"/>
            <w:hideMark/>
          </w:tcPr>
          <w:p w14:paraId="1B04B212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1E3011AA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35227848" w14:textId="16DB2291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-0.014- 0.000</w:t>
            </w:r>
          </w:p>
        </w:tc>
        <w:tc>
          <w:tcPr>
            <w:tcW w:w="884" w:type="pct"/>
            <w:noWrap/>
            <w:vAlign w:val="center"/>
            <w:hideMark/>
          </w:tcPr>
          <w:p w14:paraId="066D2D9D" w14:textId="07944056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0.404</w:t>
            </w:r>
          </w:p>
        </w:tc>
      </w:tr>
      <w:tr w:rsidR="007B1696" w:rsidRPr="007B1696" w14:paraId="21281917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10558016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KIPAN</w:t>
            </w:r>
          </w:p>
        </w:tc>
        <w:tc>
          <w:tcPr>
            <w:tcW w:w="884" w:type="pct"/>
            <w:noWrap/>
            <w:vAlign w:val="center"/>
            <w:hideMark/>
          </w:tcPr>
          <w:p w14:paraId="3B1F78A6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41645C09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422B960B" w14:textId="266BD274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- 0.000</w:t>
            </w:r>
          </w:p>
        </w:tc>
        <w:tc>
          <w:tcPr>
            <w:tcW w:w="884" w:type="pct"/>
            <w:noWrap/>
            <w:vAlign w:val="center"/>
            <w:hideMark/>
          </w:tcPr>
          <w:p w14:paraId="1D27F67F" w14:textId="5D74D8D1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0.550</w:t>
            </w:r>
          </w:p>
        </w:tc>
      </w:tr>
      <w:tr w:rsidR="007B1696" w:rsidRPr="007B1696" w14:paraId="0A8CD780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1A574E9D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STAD</w:t>
            </w:r>
          </w:p>
        </w:tc>
        <w:tc>
          <w:tcPr>
            <w:tcW w:w="884" w:type="pct"/>
            <w:noWrap/>
            <w:vAlign w:val="center"/>
            <w:hideMark/>
          </w:tcPr>
          <w:p w14:paraId="226FACE9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31493240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60197F4A" w14:textId="771D4B9E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-0.16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 -0.014</w:t>
            </w:r>
          </w:p>
        </w:tc>
        <w:tc>
          <w:tcPr>
            <w:tcW w:w="884" w:type="pct"/>
            <w:noWrap/>
            <w:vAlign w:val="center"/>
            <w:hideMark/>
          </w:tcPr>
          <w:p w14:paraId="4D352302" w14:textId="66AEAA65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</w:t>
            </w:r>
          </w:p>
        </w:tc>
      </w:tr>
      <w:tr w:rsidR="007B1696" w:rsidRPr="007B1696" w14:paraId="5E646EA2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5833FFD2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PRAD</w:t>
            </w:r>
          </w:p>
        </w:tc>
        <w:tc>
          <w:tcPr>
            <w:tcW w:w="884" w:type="pct"/>
            <w:noWrap/>
            <w:vAlign w:val="center"/>
            <w:hideMark/>
          </w:tcPr>
          <w:p w14:paraId="5DEA0F94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77647701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64366430" w14:textId="7A5CFAF6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- 0.014</w:t>
            </w:r>
          </w:p>
        </w:tc>
        <w:tc>
          <w:tcPr>
            <w:tcW w:w="884" w:type="pct"/>
            <w:noWrap/>
            <w:vAlign w:val="center"/>
            <w:hideMark/>
          </w:tcPr>
          <w:p w14:paraId="15AE64F9" w14:textId="066D0128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B1696" w:rsidRPr="007B1696" w14:paraId="3BCC3D63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4DF5364F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UCEC</w:t>
            </w:r>
          </w:p>
        </w:tc>
        <w:tc>
          <w:tcPr>
            <w:tcW w:w="884" w:type="pct"/>
            <w:noWrap/>
            <w:vAlign w:val="center"/>
            <w:hideMark/>
          </w:tcPr>
          <w:p w14:paraId="53315F65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282598B5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45602AA0" w14:textId="5E6CD056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-0.056 - 0.04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4" w:type="pct"/>
            <w:noWrap/>
            <w:vAlign w:val="center"/>
            <w:hideMark/>
          </w:tcPr>
          <w:p w14:paraId="155011EC" w14:textId="7C4029C4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B1696" w:rsidRPr="007B1696" w14:paraId="057AB9D3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255BD0B7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HNSC</w:t>
            </w:r>
          </w:p>
        </w:tc>
        <w:tc>
          <w:tcPr>
            <w:tcW w:w="884" w:type="pct"/>
            <w:noWrap/>
            <w:vAlign w:val="center"/>
            <w:hideMark/>
          </w:tcPr>
          <w:p w14:paraId="4E62B679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3BFF306D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47F191BA" w14:textId="733F7935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-0.100 - -0.014</w:t>
            </w:r>
          </w:p>
        </w:tc>
        <w:tc>
          <w:tcPr>
            <w:tcW w:w="884" w:type="pct"/>
            <w:noWrap/>
            <w:vAlign w:val="center"/>
            <w:hideMark/>
          </w:tcPr>
          <w:p w14:paraId="19705507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7B1696" w:rsidRPr="007B1696" w14:paraId="0D578EA0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503783AE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KIRC</w:t>
            </w:r>
          </w:p>
        </w:tc>
        <w:tc>
          <w:tcPr>
            <w:tcW w:w="884" w:type="pct"/>
            <w:noWrap/>
            <w:vAlign w:val="center"/>
            <w:hideMark/>
          </w:tcPr>
          <w:p w14:paraId="7CC3949B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7628FBCF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1D513DFF" w14:textId="29389B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-0.014 - 0.000</w:t>
            </w:r>
          </w:p>
        </w:tc>
        <w:tc>
          <w:tcPr>
            <w:tcW w:w="884" w:type="pct"/>
            <w:noWrap/>
            <w:vAlign w:val="center"/>
            <w:hideMark/>
          </w:tcPr>
          <w:p w14:paraId="50C4149C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0.515</w:t>
            </w:r>
          </w:p>
        </w:tc>
      </w:tr>
      <w:tr w:rsidR="007B1696" w:rsidRPr="007B1696" w14:paraId="7AEB9E22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73073D74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8" w:name="_Hlk136554458"/>
            <w:r w:rsidRPr="007B16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LUSC</w:t>
            </w:r>
            <w:bookmarkEnd w:id="8"/>
          </w:p>
        </w:tc>
        <w:tc>
          <w:tcPr>
            <w:tcW w:w="884" w:type="pct"/>
            <w:noWrap/>
            <w:vAlign w:val="center"/>
            <w:hideMark/>
          </w:tcPr>
          <w:p w14:paraId="77CD8738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22C967C1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239E2D0F" w14:textId="4E637D7B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-0.122 - -0.046</w:t>
            </w:r>
          </w:p>
        </w:tc>
        <w:tc>
          <w:tcPr>
            <w:tcW w:w="884" w:type="pct"/>
            <w:noWrap/>
            <w:vAlign w:val="center"/>
            <w:hideMark/>
          </w:tcPr>
          <w:p w14:paraId="0633590B" w14:textId="1EDF2A53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7B1696" w:rsidRPr="007B1696" w14:paraId="4857942C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3C1E85D3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LIHC</w:t>
            </w:r>
          </w:p>
        </w:tc>
        <w:tc>
          <w:tcPr>
            <w:tcW w:w="884" w:type="pct"/>
            <w:noWrap/>
            <w:vAlign w:val="center"/>
            <w:hideMark/>
          </w:tcPr>
          <w:p w14:paraId="7A00B2B6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07D4DFC4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0C990832" w14:textId="5FF6094D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-0.0004 - 0.00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pct"/>
            <w:noWrap/>
            <w:vAlign w:val="center"/>
            <w:hideMark/>
          </w:tcPr>
          <w:p w14:paraId="65DC1D29" w14:textId="453D929A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B1696" w:rsidRPr="007B1696" w14:paraId="7ECB831D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62DC3380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THCA</w:t>
            </w:r>
          </w:p>
        </w:tc>
        <w:tc>
          <w:tcPr>
            <w:tcW w:w="884" w:type="pct"/>
            <w:noWrap/>
            <w:vAlign w:val="center"/>
            <w:hideMark/>
          </w:tcPr>
          <w:p w14:paraId="34B09556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755DC3EE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29326A70" w14:textId="4971785C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-0.014 - 0.000</w:t>
            </w:r>
          </w:p>
        </w:tc>
        <w:tc>
          <w:tcPr>
            <w:tcW w:w="884" w:type="pct"/>
            <w:noWrap/>
            <w:vAlign w:val="center"/>
            <w:hideMark/>
          </w:tcPr>
          <w:p w14:paraId="0E2A1099" w14:textId="0DC6BD5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B1696" w:rsidRPr="007B1696" w14:paraId="6F81FF4D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6071DEF4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BLCA</w:t>
            </w:r>
          </w:p>
        </w:tc>
        <w:tc>
          <w:tcPr>
            <w:tcW w:w="884" w:type="pct"/>
            <w:noWrap/>
            <w:vAlign w:val="center"/>
            <w:hideMark/>
          </w:tcPr>
          <w:p w14:paraId="0B831461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3EB189A2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3BF9CEC3" w14:textId="0545B88A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-0.068 - 0.01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4" w:type="pct"/>
            <w:noWrap/>
            <w:vAlign w:val="center"/>
            <w:hideMark/>
          </w:tcPr>
          <w:p w14:paraId="797DF08B" w14:textId="5369E108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B1696" w:rsidRPr="007B1696" w14:paraId="7986FCE1" w14:textId="77777777" w:rsidTr="00613041">
        <w:trPr>
          <w:trHeight w:val="285"/>
          <w:jc w:val="center"/>
        </w:trPr>
        <w:tc>
          <w:tcPr>
            <w:tcW w:w="1087" w:type="pct"/>
            <w:noWrap/>
            <w:vAlign w:val="center"/>
            <w:hideMark/>
          </w:tcPr>
          <w:p w14:paraId="692C2215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KICH</w:t>
            </w:r>
          </w:p>
        </w:tc>
        <w:tc>
          <w:tcPr>
            <w:tcW w:w="884" w:type="pct"/>
            <w:noWrap/>
            <w:vAlign w:val="center"/>
            <w:hideMark/>
          </w:tcPr>
          <w:p w14:paraId="5D247C3C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noWrap/>
            <w:vAlign w:val="center"/>
            <w:hideMark/>
          </w:tcPr>
          <w:p w14:paraId="5BBEE642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shd w:val="clear" w:color="auto" w:fill="auto"/>
            <w:noWrap/>
            <w:vAlign w:val="center"/>
            <w:hideMark/>
          </w:tcPr>
          <w:p w14:paraId="4594515C" w14:textId="14FFEFBB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-0.000 - 0.02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4" w:type="pct"/>
            <w:noWrap/>
            <w:vAlign w:val="center"/>
            <w:hideMark/>
          </w:tcPr>
          <w:p w14:paraId="66021907" w14:textId="1FEADAC2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0.127</w:t>
            </w:r>
          </w:p>
        </w:tc>
      </w:tr>
      <w:tr w:rsidR="007B1696" w:rsidRPr="007B1696" w14:paraId="6F98BA6C" w14:textId="77777777" w:rsidTr="00613041">
        <w:trPr>
          <w:trHeight w:val="285"/>
          <w:jc w:val="center"/>
        </w:trPr>
        <w:tc>
          <w:tcPr>
            <w:tcW w:w="108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AA02DB0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CHOL</w:t>
            </w:r>
          </w:p>
        </w:tc>
        <w:tc>
          <w:tcPr>
            <w:tcW w:w="88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E058CC7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Tumor</w:t>
            </w:r>
          </w:p>
        </w:tc>
        <w:tc>
          <w:tcPr>
            <w:tcW w:w="88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5F6B850" w14:textId="77777777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2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9F04" w14:textId="4ABDAC28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-0.35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  <w:r w:rsidRPr="007B169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- 0.014</w:t>
            </w:r>
          </w:p>
        </w:tc>
        <w:tc>
          <w:tcPr>
            <w:tcW w:w="88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D264101" w14:textId="450FDC05" w:rsidR="007B1696" w:rsidRPr="007B1696" w:rsidRDefault="007B1696" w:rsidP="000E0927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696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23C8C453" w14:textId="78D4FF2F" w:rsidR="007B1696" w:rsidRDefault="00654CC0" w:rsidP="00F44A8C">
      <w:pPr>
        <w:jc w:val="both"/>
        <w:rPr>
          <w:rFonts w:ascii="Times New Roman" w:eastAsia="宋体" w:hAnsi="Times New Roman" w:cs="Times New Roman"/>
          <w:sz w:val="20"/>
          <w:szCs w:val="20"/>
          <w:lang w:eastAsia="zh-CN"/>
        </w:rPr>
      </w:pPr>
      <w:r>
        <w:rPr>
          <w:rFonts w:ascii="Times New Roman" w:eastAsia="宋体" w:hAnsi="Times New Roman" w:cs="Times New Roman" w:hint="eastAsia"/>
          <w:sz w:val="20"/>
          <w:szCs w:val="20"/>
          <w:lang w:eastAsia="zh-CN"/>
        </w:rPr>
        <w:t>N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ote: </w:t>
      </w:r>
      <w:r w:rsidRPr="00654CC0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Data groups with a sample size less than 3 or with a standard deviation of 0 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(</w:t>
      </w:r>
      <w:r w:rsidRPr="00654CC0">
        <w:rPr>
          <w:rFonts w:ascii="Times New Roman" w:eastAsia="宋体" w:hAnsi="Times New Roman" w:cs="Times New Roman"/>
          <w:sz w:val="20"/>
          <w:szCs w:val="20"/>
          <w:lang w:eastAsia="zh-CN"/>
        </w:rPr>
        <w:t>READ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) </w:t>
      </w:r>
      <w:r w:rsidRPr="00654CC0">
        <w:rPr>
          <w:rFonts w:ascii="Times New Roman" w:eastAsia="宋体" w:hAnsi="Times New Roman" w:cs="Times New Roman"/>
          <w:sz w:val="20"/>
          <w:szCs w:val="20"/>
          <w:lang w:eastAsia="zh-CN"/>
        </w:rPr>
        <w:t>were not included in the statistical analysis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.</w:t>
      </w:r>
      <w:r w:rsidRPr="00F44A8C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  <w:r w:rsidR="00F44A8C" w:rsidRPr="00F44A8C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Abbreviations: </w:t>
      </w:r>
      <w:r w:rsidRPr="00654CC0">
        <w:rPr>
          <w:rFonts w:ascii="Times New Roman" w:eastAsia="宋体" w:hAnsi="Times New Roman" w:cs="Times New Roman"/>
          <w:sz w:val="20"/>
          <w:szCs w:val="20"/>
          <w:lang w:eastAsia="zh-CN"/>
        </w:rPr>
        <w:t>LUAD, Lung adenocarcinoma; COAD, Colon adenocarcinoma; COADREAD, Colon adenocarcinoma/Rectum adenocarcinoma Esophageal carcinoma; BRCA, Breast invasive carcinoma; ESCA, Esophageal carcinoma; STES, Stomach and Esophageal carcinoma; KIPAN, Pan-kidney cohort (KICH+KIRC+KIRP); STAD, Stomach adenocarcinoma; PRAD, Prostate adenocarcinoma; UCEC, Uterine Corpus Endometrial Carcinoma; HNSC, Head and Neck squamous cell carcinoma; KIRC, Kidney renal clear cell carcinoma; LUSC, Lung squamous cell carcinoma; LIHC, Liver hepatocellular carcinoma; THCA, Thyroid carcinoma; READ, Rectum adenocarcinoma; BLCA, Bladder Urothelial Carcinoma; KICH, Kidney Chromophobe; CHOL, Cholangiocarcinoma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.</w:t>
      </w:r>
    </w:p>
    <w:p w14:paraId="1BB4542C" w14:textId="29D18206" w:rsidR="009139EC" w:rsidRDefault="00A22C5D" w:rsidP="00745740">
      <w:pPr>
        <w:pStyle w:val="1"/>
        <w:rPr>
          <w:rFonts w:ascii="Times New Roman" w:eastAsia="宋体" w:hAnsi="Times New Roman" w:cs="Times New Roman"/>
          <w:color w:val="000000"/>
          <w:sz w:val="20"/>
          <w:szCs w:val="20"/>
          <w:lang w:eastAsia="zh-CN"/>
        </w:rPr>
      </w:pPr>
      <w:r>
        <w:rPr>
          <w:rFonts w:ascii="Times New Roman" w:eastAsia="宋体" w:hAnsi="Times New Roman" w:cs="Times New Roman"/>
          <w:sz w:val="20"/>
          <w:szCs w:val="20"/>
          <w:lang w:eastAsia="zh-CN"/>
        </w:rPr>
        <w:br w:type="page"/>
      </w:r>
      <w:bookmarkStart w:id="9" w:name="_Toc136741924"/>
      <w:r w:rsidR="002E7277" w:rsidRPr="00745740">
        <w:rPr>
          <w:rFonts w:ascii="Times New Roman" w:eastAsia="宋体" w:hAnsi="Times New Roman" w:cs="Times New Roman"/>
          <w:sz w:val="20"/>
          <w:szCs w:val="20"/>
          <w:lang w:eastAsia="zh-CN"/>
        </w:rPr>
        <w:lastRenderedPageBreak/>
        <w:t xml:space="preserve">Supplementary Table </w:t>
      </w:r>
      <w:r w:rsidR="009139EC" w:rsidRPr="00745740">
        <w:rPr>
          <w:rFonts w:ascii="Times New Roman" w:eastAsia="宋体" w:hAnsi="Times New Roman" w:cs="Times New Roman"/>
          <w:sz w:val="20"/>
          <w:szCs w:val="20"/>
          <w:lang w:eastAsia="zh-CN"/>
        </w:rPr>
        <w:t>5</w:t>
      </w:r>
      <w:r w:rsidR="002E7277" w:rsidRPr="00745740">
        <w:rPr>
          <w:rFonts w:ascii="Times New Roman" w:eastAsia="宋体" w:hAnsi="Times New Roman" w:cs="Times New Roman"/>
          <w:sz w:val="20"/>
          <w:szCs w:val="20"/>
          <w:lang w:eastAsia="zh-CN"/>
        </w:rPr>
        <w:t>.</w:t>
      </w:r>
      <w:bookmarkEnd w:id="9"/>
      <w:r w:rsidR="002E7277" w:rsidRPr="00745740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</w:p>
    <w:p w14:paraId="741668E7" w14:textId="56E71F54" w:rsidR="002E7277" w:rsidRDefault="002E7277" w:rsidP="002E7277">
      <w:pPr>
        <w:rPr>
          <w:rFonts w:ascii="Times New Roman" w:eastAsia="宋体" w:hAnsi="Times New Roman" w:cs="Times New Roman"/>
          <w:color w:val="000000"/>
          <w:sz w:val="20"/>
          <w:szCs w:val="20"/>
          <w:lang w:eastAsia="zh-CN"/>
        </w:rPr>
      </w:pPr>
      <w:r w:rsidRPr="00DA351A">
        <w:rPr>
          <w:rFonts w:ascii="Times New Roman" w:eastAsia="宋体" w:hAnsi="Times New Roman" w:cs="Times New Roman"/>
          <w:color w:val="000000"/>
          <w:sz w:val="20"/>
          <w:szCs w:val="20"/>
          <w:lang w:eastAsia="zh-CN"/>
        </w:rPr>
        <w:t xml:space="preserve">Tests for </w:t>
      </w:r>
      <w:r>
        <w:rPr>
          <w:rFonts w:ascii="Times New Roman" w:eastAsia="宋体" w:hAnsi="Times New Roman" w:cs="Times New Roman"/>
          <w:color w:val="000000"/>
          <w:sz w:val="20"/>
          <w:szCs w:val="20"/>
          <w:lang w:eastAsia="zh-CN"/>
        </w:rPr>
        <w:t>S</w:t>
      </w:r>
      <w:r w:rsidRPr="00DA351A">
        <w:rPr>
          <w:rFonts w:ascii="Times New Roman" w:eastAsia="宋体" w:hAnsi="Times New Roman" w:cs="Times New Roman"/>
          <w:color w:val="000000"/>
          <w:sz w:val="20"/>
          <w:szCs w:val="20"/>
          <w:lang w:eastAsia="zh-CN"/>
        </w:rPr>
        <w:t xml:space="preserve">-shaped relationships were performed by including </w:t>
      </w:r>
      <w:r w:rsidRPr="00DB4757">
        <w:rPr>
          <w:rFonts w:ascii="Times New Roman" w:eastAsia="宋体" w:hAnsi="Times New Roman" w:cs="Times New Roman"/>
          <w:color w:val="000000"/>
          <w:sz w:val="20"/>
          <w:szCs w:val="20"/>
          <w:lang w:eastAsia="zh-CN"/>
        </w:rPr>
        <w:t>cubic term</w:t>
      </w:r>
      <w:r w:rsidRPr="00DA351A">
        <w:rPr>
          <w:rFonts w:ascii="Times New Roman" w:eastAsia="宋体" w:hAnsi="Times New Roman" w:cs="Times New Roman"/>
          <w:color w:val="000000"/>
          <w:sz w:val="20"/>
          <w:szCs w:val="20"/>
          <w:lang w:eastAsia="zh-CN"/>
        </w:rPr>
        <w:t>.</w:t>
      </w:r>
    </w:p>
    <w:tbl>
      <w:tblPr>
        <w:tblStyle w:val="a7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1312"/>
        <w:gridCol w:w="1312"/>
        <w:gridCol w:w="1182"/>
        <w:gridCol w:w="1182"/>
        <w:gridCol w:w="1616"/>
      </w:tblGrid>
      <w:tr w:rsidR="002E7277" w:rsidRPr="00CC19DA" w14:paraId="17E3385D" w14:textId="77777777" w:rsidTr="0070109B">
        <w:trPr>
          <w:trHeight w:val="285"/>
          <w:jc w:val="right"/>
        </w:trPr>
        <w:tc>
          <w:tcPr>
            <w:tcW w:w="105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C3623A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IHM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9C0BBC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Coef.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7AFBC6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Std. Err.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19918D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t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F1B805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6B035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  <w:lang w:eastAsia="zh-CN"/>
              </w:rPr>
              <w:t>P</w:t>
            </w:r>
            <w:r w:rsidRPr="006B035B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-Value</w:t>
            </w:r>
          </w:p>
        </w:tc>
        <w:tc>
          <w:tcPr>
            <w:tcW w:w="81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2D8F67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95% CI</w:t>
            </w:r>
          </w:p>
        </w:tc>
      </w:tr>
      <w:tr w:rsidR="002E7277" w:rsidRPr="00CC19DA" w14:paraId="340E5EDA" w14:textId="77777777" w:rsidTr="0070109B">
        <w:trPr>
          <w:trHeight w:val="285"/>
          <w:jc w:val="right"/>
        </w:trPr>
        <w:tc>
          <w:tcPr>
            <w:tcW w:w="105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2F60861" w14:textId="1406102A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MMP</w:t>
            </w:r>
            <w:r w:rsidR="007B169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</w:t>
            </w:r>
            <w:r w:rsidRPr="00CC19DA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1461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-26.665 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AE58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7.976 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6666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-3.34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176B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3ED5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-42.297 - -11.032</w:t>
            </w:r>
          </w:p>
        </w:tc>
      </w:tr>
      <w:tr w:rsidR="002E7277" w:rsidRPr="00CC19DA" w14:paraId="6E5D9AED" w14:textId="77777777" w:rsidTr="0070109B">
        <w:trPr>
          <w:trHeight w:val="285"/>
          <w:jc w:val="right"/>
        </w:trPr>
        <w:tc>
          <w:tcPr>
            <w:tcW w:w="1056" w:type="pct"/>
            <w:noWrap/>
            <w:vAlign w:val="center"/>
            <w:hideMark/>
          </w:tcPr>
          <w:p w14:paraId="26599322" w14:textId="47A6DF25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MMP</w:t>
            </w:r>
            <w:r w:rsidR="007B169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</w:t>
            </w:r>
            <w:r w:rsidRPr="00CC19DA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8</w:t>
            </w:r>
            <w:r w:rsidRPr="00CC19DA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5332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9.193 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88D3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2.682 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AA17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3155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8930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ind w:left="100" w:hangingChars="50" w:hanging="10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3.937 – 14.449</w:t>
            </w:r>
          </w:p>
        </w:tc>
      </w:tr>
      <w:tr w:rsidR="002E7277" w:rsidRPr="00CC19DA" w14:paraId="2A9BC0CC" w14:textId="77777777" w:rsidTr="0070109B">
        <w:trPr>
          <w:trHeight w:val="285"/>
          <w:jc w:val="right"/>
        </w:trPr>
        <w:tc>
          <w:tcPr>
            <w:tcW w:w="1056" w:type="pct"/>
            <w:noWrap/>
            <w:vAlign w:val="center"/>
            <w:hideMark/>
          </w:tcPr>
          <w:p w14:paraId="180D618C" w14:textId="67CB57A5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MMP</w:t>
            </w:r>
            <w:r w:rsidR="007B1696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-</w:t>
            </w:r>
            <w:r w:rsidRPr="00CC19DA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8</w:t>
            </w:r>
            <w:r w:rsidRPr="00CC19DA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  <w:lang w:eastAsia="zh-CN"/>
              </w:rPr>
              <w:t>3</w:t>
            </w:r>
          </w:p>
        </w:tc>
        <w:tc>
          <w:tcPr>
            <w:tcW w:w="8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FD9E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-0.994 </w:t>
            </w:r>
          </w:p>
        </w:tc>
        <w:tc>
          <w:tcPr>
            <w:tcW w:w="8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745C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0.288 </w:t>
            </w:r>
          </w:p>
        </w:tc>
        <w:tc>
          <w:tcPr>
            <w:tcW w:w="7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BEB8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-3.44</w:t>
            </w:r>
          </w:p>
        </w:tc>
        <w:tc>
          <w:tcPr>
            <w:tcW w:w="7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75C2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4FF2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-1.559 - -0.428</w:t>
            </w:r>
          </w:p>
        </w:tc>
      </w:tr>
      <w:tr w:rsidR="002E7277" w:rsidRPr="00CC19DA" w14:paraId="4398FB9E" w14:textId="77777777" w:rsidTr="0070109B">
        <w:trPr>
          <w:trHeight w:val="285"/>
          <w:jc w:val="right"/>
        </w:trPr>
        <w:tc>
          <w:tcPr>
            <w:tcW w:w="105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400955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  <w:t>Cons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2D6B3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23.817 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35C2E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7.549 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431AC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3.15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2489B" w14:textId="77777777" w:rsidR="002E7277" w:rsidRPr="00CC19DA" w:rsidRDefault="002E7277" w:rsidP="0070109B">
            <w:pPr>
              <w:tabs>
                <w:tab w:val="left" w:pos="3540"/>
              </w:tabs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CC19D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85A32" w14:textId="77777777" w:rsidR="002E7277" w:rsidRPr="000D7A65" w:rsidRDefault="002E7277" w:rsidP="0070109B">
            <w:pPr>
              <w:pStyle w:val="a8"/>
              <w:numPr>
                <w:ilvl w:val="1"/>
                <w:numId w:val="1"/>
              </w:numPr>
              <w:tabs>
                <w:tab w:val="left" w:pos="3540"/>
              </w:tabs>
              <w:spacing w:line="360" w:lineRule="auto"/>
              <w:ind w:firstLineChars="0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eastAsia="zh-CN"/>
              </w:rPr>
            </w:pPr>
            <w:r w:rsidRPr="000D7A6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– 38.613</w:t>
            </w:r>
          </w:p>
        </w:tc>
      </w:tr>
    </w:tbl>
    <w:p w14:paraId="5EF9B2DD" w14:textId="77777777" w:rsidR="002E7277" w:rsidRPr="00DA351A" w:rsidRDefault="002E7277" w:rsidP="002E7277">
      <w:pPr>
        <w:rPr>
          <w:rFonts w:ascii="Times New Roman" w:eastAsia="宋体" w:hAnsi="Times New Roman" w:cs="Times New Roman"/>
          <w:color w:val="000000"/>
          <w:sz w:val="20"/>
          <w:szCs w:val="20"/>
          <w:lang w:eastAsia="zh-CN"/>
        </w:rPr>
      </w:pPr>
    </w:p>
    <w:p w14:paraId="2C4FB9A7" w14:textId="77777777" w:rsidR="002E7277" w:rsidRPr="00C62B83" w:rsidRDefault="002E7277" w:rsidP="002E7277">
      <w:pPr>
        <w:jc w:val="both"/>
        <w:rPr>
          <w:rFonts w:ascii="Times New Roman" w:eastAsia="宋体" w:hAnsi="Times New Roman" w:cs="Times New Roman"/>
          <w:sz w:val="20"/>
          <w:szCs w:val="20"/>
          <w:lang w:eastAsia="zh-CN"/>
        </w:rPr>
      </w:pPr>
      <w:r w:rsidRPr="00DA351A">
        <w:rPr>
          <w:rFonts w:ascii="Times New Roman" w:eastAsia="宋体" w:hAnsi="Times New Roman" w:cs="Times New Roman"/>
          <w:color w:val="000000"/>
          <w:sz w:val="20"/>
          <w:szCs w:val="20"/>
          <w:lang w:eastAsia="zh-CN"/>
        </w:rPr>
        <w:t xml:space="preserve">Note: </w:t>
      </w:r>
      <w:r w:rsidRPr="00773D0C">
        <w:rPr>
          <w:rFonts w:ascii="Times New Roman" w:eastAsia="宋体" w:hAnsi="Times New Roman" w:cs="Times New Roman" w:hint="eastAsia"/>
          <w:color w:val="000000"/>
          <w:sz w:val="20"/>
          <w:szCs w:val="20"/>
          <w:lang w:eastAsia="zh-CN"/>
        </w:rPr>
        <w:t>Coef.</w:t>
      </w:r>
      <w:r w:rsidRPr="00DA351A">
        <w:rPr>
          <w:rFonts w:ascii="Times New Roman" w:eastAsia="宋体" w:hAnsi="Times New Roman" w:cs="Times New Roman"/>
          <w:color w:val="000000"/>
          <w:sz w:val="20"/>
          <w:szCs w:val="20"/>
          <w:lang w:eastAsia="zh-CN"/>
        </w:rPr>
        <w:t xml:space="preserve"> = coefficient. 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C</w:t>
      </w:r>
      <w:r w:rsidRPr="00A00DC0">
        <w:rPr>
          <w:rFonts w:ascii="Times New Roman" w:eastAsia="宋体" w:hAnsi="Times New Roman" w:cs="Times New Roman"/>
          <w:sz w:val="20"/>
          <w:szCs w:val="20"/>
          <w:lang w:eastAsia="zh-CN"/>
        </w:rPr>
        <w:t>ons, constant term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. </w:t>
      </w:r>
      <w:r w:rsidRPr="00A00DC0">
        <w:rPr>
          <w:rFonts w:ascii="Times New Roman" w:eastAsia="宋体" w:hAnsi="Times New Roman" w:cs="Times New Roman"/>
          <w:sz w:val="20"/>
          <w:szCs w:val="20"/>
          <w:lang w:eastAsia="zh-CN"/>
        </w:rPr>
        <w:t>Fitting Formula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: </w:t>
      </w:r>
      <w:r w:rsidRPr="004C115E">
        <w:rPr>
          <w:rFonts w:ascii="Times New Roman" w:eastAsia="宋体" w:hAnsi="Times New Roman" w:cs="Times New Roman"/>
          <w:sz w:val="20"/>
          <w:szCs w:val="20"/>
          <w:lang w:eastAsia="zh-CN"/>
        </w:rPr>
        <w:t>y = -26.66*x +   9.19*x^2 -   0.99*x^3 + 23.82.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</w:t>
      </w:r>
      <w:r w:rsidRPr="00C62B83">
        <w:rPr>
          <w:rFonts w:ascii="Times New Roman" w:eastAsia="宋体" w:hAnsi="Times New Roman" w:cs="Times New Roman"/>
          <w:sz w:val="20"/>
          <w:szCs w:val="20"/>
          <w:lang w:eastAsia="zh-CN"/>
        </w:rPr>
        <w:t>For the cubic equation f(x) = ax^3 - bx^2 + cx + d, the vertex can also be calculated using the following steps: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1.</w:t>
      </w:r>
      <w:r w:rsidRPr="00C62B83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Take the derivative of f(x) to obtain f'(x) = 3ax^2 - 2bx + c.</w:t>
      </w:r>
      <w:r>
        <w:rPr>
          <w:rFonts w:ascii="Times New Roman" w:eastAsia="宋体" w:hAnsi="Times New Roman" w:cs="Times New Roman" w:hint="eastAsia"/>
          <w:sz w:val="20"/>
          <w:szCs w:val="20"/>
          <w:lang w:eastAsia="zh-CN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  <w:lang w:eastAsia="zh-CN"/>
        </w:rPr>
        <w:t>2.</w:t>
      </w:r>
      <w:r w:rsidRPr="00C62B83">
        <w:rPr>
          <w:rFonts w:ascii="Times New Roman" w:eastAsia="宋体" w:hAnsi="Times New Roman" w:cs="Times New Roman"/>
          <w:sz w:val="20"/>
          <w:szCs w:val="20"/>
          <w:lang w:eastAsia="zh-CN"/>
        </w:rPr>
        <w:t xml:space="preserve"> Set f'(x) to zero and solve for x, which gives </w:t>
      </w:r>
      <m:oMath>
        <m:r>
          <w:rPr>
            <w:rFonts w:ascii="Cambria Math" w:eastAsia="宋体" w:hAnsi="Cambria Math" w:cs="Times New Roman"/>
            <w:sz w:val="20"/>
            <w:szCs w:val="20"/>
            <w:lang w:eastAsia="zh-CN"/>
          </w:rPr>
          <m:t xml:space="preserve">x = (2b ± </m:t>
        </m:r>
        <m:rad>
          <m:radPr>
            <m:degHide m:val="1"/>
            <m:ctrlPr>
              <w:rPr>
                <w:rFonts w:ascii="Cambria Math" w:eastAsia="宋体" w:hAnsi="Cambria Math" w:cs="Times New Roman"/>
                <w:i/>
                <w:sz w:val="20"/>
                <w:szCs w:val="20"/>
                <w:lang w:eastAsia="zh-CN"/>
              </w:rPr>
            </m:ctrlPr>
          </m:radPr>
          <m:deg/>
          <m:e>
            <m:r>
              <w:rPr>
                <w:rFonts w:ascii="Cambria Math" w:eastAsia="宋体" w:hAnsi="Cambria Math" w:cs="Times New Roman"/>
                <w:sz w:val="20"/>
                <w:szCs w:val="20"/>
                <w:lang w:eastAsia="zh-CN"/>
              </w:rPr>
              <m:t>(4b^2- 12ac)</m:t>
            </m:r>
          </m:e>
        </m:rad>
        <m:r>
          <w:rPr>
            <w:rFonts w:ascii="Cambria Math" w:eastAsia="宋体" w:hAnsi="Cambria Math" w:cs="Times New Roman"/>
            <w:sz w:val="20"/>
            <w:szCs w:val="20"/>
            <w:lang w:eastAsia="zh-CN"/>
          </w:rPr>
          <m:t>) / 6a</m:t>
        </m:r>
      </m:oMath>
      <w:r w:rsidRPr="00C62B83">
        <w:rPr>
          <w:rFonts w:ascii="Times New Roman" w:eastAsia="宋体" w:hAnsi="Times New Roman" w:cs="Times New Roman"/>
          <w:sz w:val="20"/>
          <w:szCs w:val="20"/>
          <w:lang w:eastAsia="zh-CN"/>
        </w:rPr>
        <w:t>.</w:t>
      </w:r>
    </w:p>
    <w:p w14:paraId="07A7471C" w14:textId="77777777" w:rsidR="00A22C5D" w:rsidRPr="00111239" w:rsidRDefault="00A22C5D" w:rsidP="00D44011">
      <w:pPr>
        <w:rPr>
          <w:rFonts w:ascii="Times New Roman" w:eastAsia="宋体" w:hAnsi="Times New Roman" w:cs="Times New Roman"/>
          <w:sz w:val="20"/>
          <w:szCs w:val="20"/>
          <w:lang w:eastAsia="zh-CN"/>
        </w:rPr>
      </w:pPr>
    </w:p>
    <w:p w14:paraId="7DA9B6D5" w14:textId="64D64A5A" w:rsidR="00D44011" w:rsidRPr="00C62B83" w:rsidRDefault="00D44011" w:rsidP="002E7277">
      <w:pPr>
        <w:rPr>
          <w:rFonts w:ascii="Times New Roman" w:eastAsia="宋体" w:hAnsi="Times New Roman" w:cs="Times New Roman"/>
          <w:sz w:val="20"/>
          <w:szCs w:val="20"/>
          <w:lang w:eastAsia="zh-CN"/>
        </w:rPr>
      </w:pPr>
      <w:r>
        <w:rPr>
          <w:rFonts w:ascii="Times New Roman" w:eastAsia="宋体" w:hAnsi="Times New Roman" w:cs="Times New Roman"/>
          <w:sz w:val="20"/>
          <w:szCs w:val="20"/>
          <w:lang w:eastAsia="zh-CN"/>
        </w:rPr>
        <w:br w:type="page"/>
      </w:r>
    </w:p>
    <w:p w14:paraId="5FF0501A" w14:textId="77777777" w:rsidR="009139EC" w:rsidRDefault="002E7277" w:rsidP="009139EC">
      <w:pPr>
        <w:pStyle w:val="1"/>
        <w:rPr>
          <w:rFonts w:ascii="Times New Roman" w:eastAsia="DejaVu Sans" w:hAnsi="Times New Roman" w:cs="Times New Roman"/>
          <w:color w:val="000000"/>
          <w:sz w:val="20"/>
          <w:szCs w:val="20"/>
        </w:rPr>
      </w:pPr>
      <w:bookmarkStart w:id="10" w:name="_Toc136741925"/>
      <w:r w:rsidRPr="00A22C5D">
        <w:rPr>
          <w:rFonts w:ascii="Times New Roman" w:eastAsia="DejaVu Sans" w:hAnsi="Times New Roman" w:cs="Times New Roman"/>
          <w:color w:val="000000"/>
          <w:sz w:val="20"/>
          <w:szCs w:val="20"/>
        </w:rPr>
        <w:lastRenderedPageBreak/>
        <w:t xml:space="preserve">Supplementary </w:t>
      </w:r>
      <w:r w:rsidRPr="00080FE0">
        <w:rPr>
          <w:rFonts w:ascii="Times New Roman" w:eastAsia="DejaVu Sans" w:hAnsi="Times New Roman" w:cs="Times New Roman"/>
          <w:color w:val="000000"/>
          <w:sz w:val="20"/>
          <w:szCs w:val="20"/>
        </w:rPr>
        <w:t xml:space="preserve">Table </w:t>
      </w:r>
      <w:r w:rsidR="009139EC">
        <w:rPr>
          <w:rFonts w:ascii="Times New Roman" w:eastAsia="DejaVu Sans" w:hAnsi="Times New Roman" w:cs="Times New Roman"/>
          <w:color w:val="000000"/>
          <w:sz w:val="20"/>
          <w:szCs w:val="20"/>
        </w:rPr>
        <w:t>6</w:t>
      </w:r>
      <w:r w:rsidRPr="00080FE0">
        <w:rPr>
          <w:rFonts w:ascii="Times New Roman" w:eastAsia="DejaVu Sans" w:hAnsi="Times New Roman" w:cs="Times New Roman"/>
          <w:color w:val="000000"/>
          <w:sz w:val="20"/>
          <w:szCs w:val="20"/>
        </w:rPr>
        <w:t>.</w:t>
      </w:r>
      <w:bookmarkEnd w:id="10"/>
      <w:r w:rsidRPr="00080FE0">
        <w:rPr>
          <w:rFonts w:ascii="Times New Roman" w:eastAsia="DejaVu Sans" w:hAnsi="Times New Roman" w:cs="Times New Roman"/>
          <w:color w:val="000000"/>
          <w:sz w:val="20"/>
          <w:szCs w:val="20"/>
        </w:rPr>
        <w:t xml:space="preserve"> </w:t>
      </w:r>
    </w:p>
    <w:p w14:paraId="56AC730F" w14:textId="700DE3FD" w:rsidR="002E7277" w:rsidRPr="00080FE0" w:rsidRDefault="002E7277" w:rsidP="002E7277">
      <w:pPr>
        <w:rPr>
          <w:rFonts w:ascii="Times New Roman" w:eastAsia="DejaVu Sans" w:hAnsi="Times New Roman" w:cs="Times New Roman"/>
          <w:color w:val="000000"/>
          <w:sz w:val="20"/>
          <w:szCs w:val="20"/>
        </w:rPr>
      </w:pPr>
      <w:r w:rsidRPr="0067375F">
        <w:rPr>
          <w:rFonts w:ascii="Times New Roman" w:eastAsia="DejaVu Sans" w:hAnsi="Times New Roman" w:cs="Times New Roman"/>
          <w:color w:val="000000"/>
          <w:sz w:val="20"/>
          <w:szCs w:val="20"/>
        </w:rPr>
        <w:t>Comparison of the diagnostic efficacy of various indicators in predicting</w:t>
      </w:r>
      <w:r>
        <w:rPr>
          <w:rFonts w:ascii="Times New Roman" w:eastAsia="宋体" w:hAnsi="Times New Roman" w:cs="Times New Roman" w:hint="eastAsia"/>
          <w:color w:val="000000"/>
          <w:sz w:val="20"/>
          <w:szCs w:val="20"/>
          <w:lang w:eastAsia="zh-CN"/>
        </w:rPr>
        <w:t xml:space="preserve"> </w:t>
      </w:r>
      <w:r w:rsidRPr="00080FE0">
        <w:rPr>
          <w:rFonts w:ascii="Times New Roman" w:eastAsia="DejaVu Sans" w:hAnsi="Times New Roman" w:cs="Times New Roman"/>
          <w:color w:val="000000"/>
          <w:sz w:val="20"/>
          <w:szCs w:val="20"/>
        </w:rPr>
        <w:t>the IHM</w:t>
      </w:r>
    </w:p>
    <w:tbl>
      <w:tblPr>
        <w:tblStyle w:val="a7"/>
        <w:tblW w:w="5651" w:type="pct"/>
        <w:tblInd w:w="-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1"/>
        <w:gridCol w:w="1251"/>
        <w:gridCol w:w="1301"/>
        <w:gridCol w:w="1311"/>
        <w:gridCol w:w="1746"/>
        <w:gridCol w:w="1241"/>
        <w:gridCol w:w="816"/>
      </w:tblGrid>
      <w:tr w:rsidR="002E7277" w:rsidRPr="00A22C5D" w14:paraId="2BD045C9" w14:textId="77777777" w:rsidTr="004805FC">
        <w:trPr>
          <w:trHeight w:val="285"/>
        </w:trPr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C6E1F0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Characteristics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D685B5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Cut-off values</w:t>
            </w:r>
          </w:p>
        </w:tc>
        <w:tc>
          <w:tcPr>
            <w:tcW w:w="69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D46292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Sensitivity (%)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D65182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Specificity (%)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01B33B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AUC (95% CI)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45B175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Youden Index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B592DF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  <w:lang w:eastAsia="zh-CN"/>
              </w:rPr>
              <w:t>P</w:t>
            </w: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-Value</w:t>
            </w:r>
          </w:p>
        </w:tc>
      </w:tr>
      <w:tr w:rsidR="002E7277" w:rsidRPr="00A22C5D" w14:paraId="1116855C" w14:textId="77777777" w:rsidTr="004805FC">
        <w:trPr>
          <w:trHeight w:val="285"/>
        </w:trPr>
        <w:tc>
          <w:tcPr>
            <w:tcW w:w="917" w:type="pct"/>
            <w:tcBorders>
              <w:top w:val="single" w:sz="4" w:space="0" w:color="auto"/>
            </w:tcBorders>
            <w:noWrap/>
            <w:hideMark/>
          </w:tcPr>
          <w:p w14:paraId="70120283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Combined indicators</w:t>
            </w:r>
          </w:p>
        </w:tc>
        <w:tc>
          <w:tcPr>
            <w:tcW w:w="666" w:type="pct"/>
            <w:tcBorders>
              <w:top w:val="single" w:sz="4" w:space="0" w:color="auto"/>
            </w:tcBorders>
            <w:noWrap/>
            <w:hideMark/>
          </w:tcPr>
          <w:p w14:paraId="7DF75B44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0.560 </w:t>
            </w:r>
          </w:p>
        </w:tc>
        <w:tc>
          <w:tcPr>
            <w:tcW w:w="693" w:type="pct"/>
            <w:tcBorders>
              <w:top w:val="single" w:sz="4" w:space="0" w:color="auto"/>
            </w:tcBorders>
            <w:noWrap/>
            <w:hideMark/>
          </w:tcPr>
          <w:p w14:paraId="15752D53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0.719 </w:t>
            </w:r>
          </w:p>
        </w:tc>
        <w:tc>
          <w:tcPr>
            <w:tcW w:w="698" w:type="pct"/>
            <w:tcBorders>
              <w:top w:val="single" w:sz="4" w:space="0" w:color="auto"/>
            </w:tcBorders>
            <w:noWrap/>
            <w:hideMark/>
          </w:tcPr>
          <w:p w14:paraId="4B58991A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0.894 </w:t>
            </w:r>
          </w:p>
        </w:tc>
        <w:tc>
          <w:tcPr>
            <w:tcW w:w="930" w:type="pct"/>
            <w:tcBorders>
              <w:top w:val="single" w:sz="4" w:space="0" w:color="auto"/>
            </w:tcBorders>
            <w:noWrap/>
            <w:hideMark/>
          </w:tcPr>
          <w:p w14:paraId="20F64D05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0.869 (0.816 - 0.922)</w:t>
            </w:r>
          </w:p>
        </w:tc>
        <w:tc>
          <w:tcPr>
            <w:tcW w:w="661" w:type="pct"/>
            <w:tcBorders>
              <w:top w:val="single" w:sz="4" w:space="0" w:color="auto"/>
            </w:tcBorders>
            <w:noWrap/>
            <w:hideMark/>
          </w:tcPr>
          <w:p w14:paraId="23F572BD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0.613 </w:t>
            </w:r>
          </w:p>
        </w:tc>
        <w:tc>
          <w:tcPr>
            <w:tcW w:w="435" w:type="pct"/>
            <w:tcBorders>
              <w:top w:val="single" w:sz="4" w:space="0" w:color="auto"/>
            </w:tcBorders>
            <w:noWrap/>
            <w:hideMark/>
          </w:tcPr>
          <w:p w14:paraId="1A3F7FCC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&lt;0.001</w:t>
            </w:r>
          </w:p>
        </w:tc>
      </w:tr>
      <w:tr w:rsidR="002E7277" w:rsidRPr="00A22C5D" w14:paraId="036CA0E9" w14:textId="77777777" w:rsidTr="004805FC">
        <w:trPr>
          <w:trHeight w:val="285"/>
        </w:trPr>
        <w:tc>
          <w:tcPr>
            <w:tcW w:w="917" w:type="pct"/>
            <w:noWrap/>
            <w:hideMark/>
          </w:tcPr>
          <w:p w14:paraId="2806E281" w14:textId="7EEE4089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MMP</w:t>
            </w:r>
            <w:r w:rsidR="007B1696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-</w:t>
            </w: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666" w:type="pct"/>
            <w:noWrap/>
            <w:hideMark/>
          </w:tcPr>
          <w:p w14:paraId="2B2C3EAA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3.023 </w:t>
            </w:r>
          </w:p>
        </w:tc>
        <w:tc>
          <w:tcPr>
            <w:tcW w:w="693" w:type="pct"/>
            <w:noWrap/>
            <w:hideMark/>
          </w:tcPr>
          <w:p w14:paraId="5B6CC464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0.640 </w:t>
            </w:r>
          </w:p>
        </w:tc>
        <w:tc>
          <w:tcPr>
            <w:tcW w:w="698" w:type="pct"/>
            <w:noWrap/>
            <w:hideMark/>
          </w:tcPr>
          <w:p w14:paraId="76B718DA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0.615 </w:t>
            </w:r>
          </w:p>
        </w:tc>
        <w:tc>
          <w:tcPr>
            <w:tcW w:w="930" w:type="pct"/>
            <w:noWrap/>
            <w:hideMark/>
          </w:tcPr>
          <w:p w14:paraId="69414BF1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0.576 (0.493 - 0.658)</w:t>
            </w:r>
          </w:p>
        </w:tc>
        <w:tc>
          <w:tcPr>
            <w:tcW w:w="661" w:type="pct"/>
            <w:noWrap/>
            <w:hideMark/>
          </w:tcPr>
          <w:p w14:paraId="090B5A5C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0.256 </w:t>
            </w:r>
          </w:p>
        </w:tc>
        <w:tc>
          <w:tcPr>
            <w:tcW w:w="435" w:type="pct"/>
            <w:noWrap/>
            <w:hideMark/>
          </w:tcPr>
          <w:p w14:paraId="13962DED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0.695 </w:t>
            </w:r>
          </w:p>
        </w:tc>
      </w:tr>
      <w:tr w:rsidR="002E7277" w:rsidRPr="00A22C5D" w14:paraId="46EAABB5" w14:textId="77777777" w:rsidTr="004805FC">
        <w:trPr>
          <w:trHeight w:val="285"/>
        </w:trPr>
        <w:tc>
          <w:tcPr>
            <w:tcW w:w="917" w:type="pct"/>
            <w:noWrap/>
            <w:hideMark/>
          </w:tcPr>
          <w:p w14:paraId="7965CCE1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aCCI</w:t>
            </w:r>
          </w:p>
        </w:tc>
        <w:tc>
          <w:tcPr>
            <w:tcW w:w="666" w:type="pct"/>
            <w:noWrap/>
            <w:hideMark/>
          </w:tcPr>
          <w:p w14:paraId="5171C375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4.500 </w:t>
            </w:r>
          </w:p>
        </w:tc>
        <w:tc>
          <w:tcPr>
            <w:tcW w:w="693" w:type="pct"/>
            <w:noWrap/>
            <w:hideMark/>
          </w:tcPr>
          <w:p w14:paraId="146432C1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0.135 </w:t>
            </w:r>
          </w:p>
        </w:tc>
        <w:tc>
          <w:tcPr>
            <w:tcW w:w="698" w:type="pct"/>
            <w:noWrap/>
            <w:hideMark/>
          </w:tcPr>
          <w:p w14:paraId="62FBC205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0.933 </w:t>
            </w:r>
          </w:p>
        </w:tc>
        <w:tc>
          <w:tcPr>
            <w:tcW w:w="930" w:type="pct"/>
            <w:noWrap/>
            <w:hideMark/>
          </w:tcPr>
          <w:p w14:paraId="6F4F2496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0.541 (0.460 - 0.621)</w:t>
            </w:r>
          </w:p>
        </w:tc>
        <w:tc>
          <w:tcPr>
            <w:tcW w:w="661" w:type="pct"/>
            <w:noWrap/>
            <w:hideMark/>
          </w:tcPr>
          <w:p w14:paraId="4A3B887A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0.068 </w:t>
            </w:r>
          </w:p>
        </w:tc>
        <w:tc>
          <w:tcPr>
            <w:tcW w:w="435" w:type="pct"/>
            <w:noWrap/>
            <w:hideMark/>
          </w:tcPr>
          <w:p w14:paraId="68EF7F11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0.306 </w:t>
            </w:r>
          </w:p>
        </w:tc>
      </w:tr>
      <w:tr w:rsidR="002E7277" w:rsidRPr="00A22C5D" w14:paraId="198DEC56" w14:textId="77777777" w:rsidTr="004805FC">
        <w:trPr>
          <w:trHeight w:val="285"/>
        </w:trPr>
        <w:tc>
          <w:tcPr>
            <w:tcW w:w="917" w:type="pct"/>
            <w:noWrap/>
            <w:hideMark/>
          </w:tcPr>
          <w:p w14:paraId="33CA1440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Lac</w:t>
            </w:r>
          </w:p>
        </w:tc>
        <w:tc>
          <w:tcPr>
            <w:tcW w:w="666" w:type="pct"/>
            <w:noWrap/>
            <w:hideMark/>
          </w:tcPr>
          <w:p w14:paraId="6A779864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6.045 </w:t>
            </w:r>
          </w:p>
        </w:tc>
        <w:tc>
          <w:tcPr>
            <w:tcW w:w="693" w:type="pct"/>
            <w:noWrap/>
            <w:hideMark/>
          </w:tcPr>
          <w:p w14:paraId="091E1690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0.551 </w:t>
            </w:r>
          </w:p>
        </w:tc>
        <w:tc>
          <w:tcPr>
            <w:tcW w:w="698" w:type="pct"/>
            <w:noWrap/>
            <w:hideMark/>
          </w:tcPr>
          <w:p w14:paraId="62544ACF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0.827 </w:t>
            </w:r>
          </w:p>
        </w:tc>
        <w:tc>
          <w:tcPr>
            <w:tcW w:w="930" w:type="pct"/>
            <w:noWrap/>
            <w:hideMark/>
          </w:tcPr>
          <w:p w14:paraId="56C6BF64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0.725 (0.652 - 0.798)</w:t>
            </w:r>
          </w:p>
        </w:tc>
        <w:tc>
          <w:tcPr>
            <w:tcW w:w="661" w:type="pct"/>
            <w:noWrap/>
            <w:hideMark/>
          </w:tcPr>
          <w:p w14:paraId="21A93127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0.377 </w:t>
            </w:r>
          </w:p>
        </w:tc>
        <w:tc>
          <w:tcPr>
            <w:tcW w:w="435" w:type="pct"/>
            <w:noWrap/>
            <w:hideMark/>
          </w:tcPr>
          <w:p w14:paraId="72CF6621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0.023 </w:t>
            </w:r>
          </w:p>
        </w:tc>
      </w:tr>
      <w:tr w:rsidR="002E7277" w:rsidRPr="00A22C5D" w14:paraId="415862F0" w14:textId="77777777" w:rsidTr="004805FC">
        <w:trPr>
          <w:trHeight w:val="285"/>
        </w:trPr>
        <w:tc>
          <w:tcPr>
            <w:tcW w:w="917" w:type="pct"/>
            <w:noWrap/>
            <w:hideMark/>
          </w:tcPr>
          <w:p w14:paraId="74B06BE4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BUN</w:t>
            </w:r>
          </w:p>
        </w:tc>
        <w:tc>
          <w:tcPr>
            <w:tcW w:w="666" w:type="pct"/>
            <w:noWrap/>
            <w:hideMark/>
          </w:tcPr>
          <w:p w14:paraId="2F280310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11.850 </w:t>
            </w:r>
          </w:p>
        </w:tc>
        <w:tc>
          <w:tcPr>
            <w:tcW w:w="693" w:type="pct"/>
            <w:noWrap/>
            <w:hideMark/>
          </w:tcPr>
          <w:p w14:paraId="2D0A52C2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0.528 </w:t>
            </w:r>
          </w:p>
        </w:tc>
        <w:tc>
          <w:tcPr>
            <w:tcW w:w="698" w:type="pct"/>
            <w:noWrap/>
            <w:hideMark/>
          </w:tcPr>
          <w:p w14:paraId="00159D12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0.635 </w:t>
            </w:r>
          </w:p>
        </w:tc>
        <w:tc>
          <w:tcPr>
            <w:tcW w:w="930" w:type="pct"/>
            <w:noWrap/>
            <w:hideMark/>
          </w:tcPr>
          <w:p w14:paraId="58375EAE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0.574 (0.492 - 0.655)</w:t>
            </w:r>
          </w:p>
        </w:tc>
        <w:tc>
          <w:tcPr>
            <w:tcW w:w="661" w:type="pct"/>
            <w:noWrap/>
            <w:hideMark/>
          </w:tcPr>
          <w:p w14:paraId="5F381A51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0.163 </w:t>
            </w:r>
          </w:p>
        </w:tc>
        <w:tc>
          <w:tcPr>
            <w:tcW w:w="435" w:type="pct"/>
            <w:noWrap/>
            <w:hideMark/>
          </w:tcPr>
          <w:p w14:paraId="06568C7E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0.668 </w:t>
            </w:r>
          </w:p>
        </w:tc>
      </w:tr>
      <w:tr w:rsidR="002E7277" w:rsidRPr="00A22C5D" w14:paraId="28F5102E" w14:textId="77777777" w:rsidTr="004805FC">
        <w:trPr>
          <w:trHeight w:val="285"/>
        </w:trPr>
        <w:tc>
          <w:tcPr>
            <w:tcW w:w="917" w:type="pct"/>
            <w:tcBorders>
              <w:bottom w:val="single" w:sz="4" w:space="0" w:color="auto"/>
            </w:tcBorders>
            <w:noWrap/>
            <w:hideMark/>
          </w:tcPr>
          <w:p w14:paraId="76D86E9F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SOFA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noWrap/>
            <w:hideMark/>
          </w:tcPr>
          <w:p w14:paraId="6818B701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10.500 </w:t>
            </w:r>
          </w:p>
        </w:tc>
        <w:tc>
          <w:tcPr>
            <w:tcW w:w="693" w:type="pct"/>
            <w:tcBorders>
              <w:bottom w:val="single" w:sz="4" w:space="0" w:color="auto"/>
            </w:tcBorders>
            <w:noWrap/>
            <w:hideMark/>
          </w:tcPr>
          <w:p w14:paraId="17319B46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0.461 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noWrap/>
            <w:hideMark/>
          </w:tcPr>
          <w:p w14:paraId="651E9436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0.740 </w:t>
            </w:r>
          </w:p>
        </w:tc>
        <w:tc>
          <w:tcPr>
            <w:tcW w:w="930" w:type="pct"/>
            <w:tcBorders>
              <w:bottom w:val="single" w:sz="4" w:space="0" w:color="auto"/>
            </w:tcBorders>
            <w:noWrap/>
            <w:hideMark/>
          </w:tcPr>
          <w:p w14:paraId="6128B5E7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0.600 (0.519 - 0.681)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noWrap/>
            <w:hideMark/>
          </w:tcPr>
          <w:p w14:paraId="71D75A66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0.201 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noWrap/>
            <w:hideMark/>
          </w:tcPr>
          <w:p w14:paraId="6DB3E214" w14:textId="77777777" w:rsidR="002E7277" w:rsidRPr="00A22C5D" w:rsidRDefault="002E7277" w:rsidP="004805FC">
            <w:pPr>
              <w:spacing w:before="240" w:after="120"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A22C5D"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>Ref.</w:t>
            </w:r>
          </w:p>
        </w:tc>
      </w:tr>
    </w:tbl>
    <w:p w14:paraId="12140BB2" w14:textId="1F08068B" w:rsidR="002E7277" w:rsidRPr="00745740" w:rsidRDefault="002E7277" w:rsidP="00745740">
      <w:pPr>
        <w:spacing w:before="240" w:after="120" w:line="360" w:lineRule="auto"/>
        <w:jc w:val="both"/>
        <w:rPr>
          <w:rFonts w:ascii="Arial" w:eastAsia="DejaVu Sans" w:hAnsi="DejaVu Sans" w:cs="DejaVu Sans"/>
          <w:color w:val="000000"/>
          <w:sz w:val="18"/>
          <w:szCs w:val="18"/>
        </w:rPr>
      </w:pPr>
      <w:r w:rsidRPr="00781401">
        <w:rPr>
          <w:rFonts w:ascii="Times New Roman" w:hAnsi="Times New Roman" w:cs="Times New Roman"/>
          <w:sz w:val="20"/>
          <w:szCs w:val="20"/>
        </w:rPr>
        <w:t>Note: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81401">
        <w:rPr>
          <w:rFonts w:ascii="Times New Roman" w:hAnsi="Times New Roman" w:cs="Times New Roman"/>
          <w:sz w:val="20"/>
          <w:szCs w:val="20"/>
        </w:rPr>
        <w:t>Combined indicators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781401">
        <w:rPr>
          <w:rFonts w:ascii="Times New Roman" w:hAnsi="Times New Roman" w:cs="Times New Roman"/>
          <w:sz w:val="20"/>
          <w:szCs w:val="20"/>
        </w:rPr>
        <w:t xml:space="preserve">Construction of joint predictors by </w:t>
      </w:r>
      <w:r>
        <w:rPr>
          <w:rFonts w:ascii="Times New Roman" w:hAnsi="Times New Roman" w:cs="Times New Roman"/>
          <w:sz w:val="20"/>
          <w:szCs w:val="20"/>
        </w:rPr>
        <w:t>MMP</w:t>
      </w:r>
      <w:r w:rsidRPr="00781401">
        <w:rPr>
          <w:rFonts w:ascii="Times New Roman" w:hAnsi="Times New Roman" w:cs="Times New Roman"/>
          <w:sz w:val="20"/>
          <w:szCs w:val="20"/>
        </w:rPr>
        <w:t>8, BMI, Lac, PO2, SAO2, FIO2, and BUN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706195">
        <w:rPr>
          <w:rFonts w:ascii="Times New Roman" w:hAnsi="Times New Roman" w:cs="Times New Roman"/>
          <w:sz w:val="20"/>
          <w:szCs w:val="20"/>
        </w:rPr>
        <w:t>DeLongs test was used for the comparison of different AUCs.</w:t>
      </w:r>
      <w:r w:rsidRPr="00781401">
        <w:t xml:space="preserve"> </w:t>
      </w:r>
      <w:r>
        <w:rPr>
          <w:rFonts w:ascii="Times New Roman" w:hAnsi="Times New Roman" w:cs="Times New Roman"/>
          <w:sz w:val="20"/>
          <w:szCs w:val="20"/>
        </w:rPr>
        <w:t>SOFA score</w:t>
      </w:r>
      <w:r w:rsidRPr="00781401">
        <w:rPr>
          <w:rFonts w:ascii="Times New Roman" w:hAnsi="Times New Roman" w:cs="Times New Roman"/>
          <w:sz w:val="20"/>
          <w:szCs w:val="20"/>
        </w:rPr>
        <w:t xml:space="preserve"> was used as reference test.</w:t>
      </w:r>
      <w:r w:rsidR="00745740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 </w:t>
      </w:r>
      <w:r w:rsidRPr="0097274E">
        <w:rPr>
          <w:rFonts w:ascii="Times New Roman" w:eastAsia="DejaVu Sans" w:hAnsi="Times New Roman" w:cs="Times New Roman"/>
          <w:color w:val="000000"/>
          <w:sz w:val="20"/>
          <w:szCs w:val="20"/>
        </w:rPr>
        <w:t>The integral ROC curve values were computed for various clinical indicators to forecast in-hospital mortality and assess the diagnostic efficiency of different indicators. Findings revealed that MMP-8 level alone was only capable of providing limited prognosis for in-hospital death in mechanically ventilated patients (</w:t>
      </w:r>
      <w:r w:rsidRPr="006B035B">
        <w:rPr>
          <w:rFonts w:ascii="Times New Roman" w:eastAsia="DejaVu Sans" w:hAnsi="Times New Roman" w:cs="Times New Roman"/>
          <w:b/>
          <w:bCs/>
          <w:color w:val="000000"/>
          <w:sz w:val="20"/>
          <w:szCs w:val="20"/>
        </w:rPr>
        <w:t>Supplementary Figure 3a</w:t>
      </w:r>
      <w:r w:rsidRPr="0097274E">
        <w:rPr>
          <w:rFonts w:ascii="Times New Roman" w:eastAsia="DejaVu Sans" w:hAnsi="Times New Roman" w:cs="Times New Roman"/>
          <w:color w:val="000000"/>
          <w:sz w:val="20"/>
          <w:szCs w:val="20"/>
        </w:rPr>
        <w:t>). In order to improve diagnostic performance, the study put forward a composite index that combined MMP-8 levels and relevant clinical parameters, including BMI, Lac, PAO</w:t>
      </w:r>
      <w:r w:rsidRPr="00745740">
        <w:rPr>
          <w:rFonts w:ascii="Times New Roman" w:eastAsia="DejaVu Sans" w:hAnsi="Times New Roman" w:cs="Times New Roman"/>
          <w:color w:val="000000"/>
          <w:sz w:val="20"/>
          <w:szCs w:val="20"/>
          <w:vertAlign w:val="subscript"/>
        </w:rPr>
        <w:t>2</w:t>
      </w:r>
      <w:r w:rsidRPr="0097274E">
        <w:rPr>
          <w:rFonts w:ascii="Times New Roman" w:eastAsia="DejaVu Sans" w:hAnsi="Times New Roman" w:cs="Times New Roman"/>
          <w:color w:val="000000"/>
          <w:sz w:val="20"/>
          <w:szCs w:val="20"/>
        </w:rPr>
        <w:t>, SAO</w:t>
      </w:r>
      <w:r w:rsidRPr="0097274E">
        <w:rPr>
          <w:rFonts w:ascii="Times New Roman" w:eastAsia="DejaVu Sans" w:hAnsi="Times New Roman" w:cs="Times New Roman"/>
          <w:color w:val="000000"/>
          <w:sz w:val="20"/>
          <w:szCs w:val="20"/>
          <w:vertAlign w:val="subscript"/>
        </w:rPr>
        <w:t>2</w:t>
      </w:r>
      <w:r w:rsidRPr="0097274E">
        <w:rPr>
          <w:rFonts w:ascii="Times New Roman" w:eastAsia="DejaVu Sans" w:hAnsi="Times New Roman" w:cs="Times New Roman"/>
          <w:color w:val="000000"/>
          <w:sz w:val="20"/>
          <w:szCs w:val="20"/>
        </w:rPr>
        <w:t>, FIO</w:t>
      </w:r>
      <w:r w:rsidRPr="0097274E">
        <w:rPr>
          <w:rFonts w:ascii="Times New Roman" w:eastAsia="DejaVu Sans" w:hAnsi="Times New Roman" w:cs="Times New Roman"/>
          <w:color w:val="000000"/>
          <w:sz w:val="20"/>
          <w:szCs w:val="20"/>
          <w:vertAlign w:val="subscript"/>
        </w:rPr>
        <w:t>2</w:t>
      </w:r>
      <w:r w:rsidRPr="0097274E">
        <w:rPr>
          <w:rFonts w:ascii="Times New Roman" w:eastAsia="DejaVu Sans" w:hAnsi="Times New Roman" w:cs="Times New Roman"/>
          <w:color w:val="000000"/>
          <w:sz w:val="20"/>
          <w:szCs w:val="20"/>
        </w:rPr>
        <w:t xml:space="preserve">, and BUN. The composite index showed promising potential for diagnosis, outperforming the reference SOFA score in predicting in-hospital mortality (0.869 (0.816–0.922) vs. 0.600 (0.519–0.681), </w:t>
      </w:r>
      <w:r w:rsidRPr="0097274E">
        <w:rPr>
          <w:rFonts w:ascii="Times New Roman" w:eastAsia="DejaVu Sans" w:hAnsi="Times New Roman" w:cs="Times New Roman"/>
          <w:i/>
          <w:iCs/>
          <w:color w:val="000000"/>
          <w:sz w:val="20"/>
          <w:szCs w:val="20"/>
        </w:rPr>
        <w:t>P</w:t>
      </w:r>
      <w:r w:rsidRPr="0097274E">
        <w:rPr>
          <w:rFonts w:ascii="Times New Roman" w:eastAsia="DejaVu Sans" w:hAnsi="Times New Roman" w:cs="Times New Roman"/>
          <w:color w:val="000000"/>
          <w:sz w:val="20"/>
          <w:szCs w:val="20"/>
        </w:rPr>
        <w:t>&lt;0.001, Supplementary Table 4). Furthermore, the combination of indicators exhibited high diagnostic performance in different BMI groups (</w:t>
      </w:r>
      <w:r w:rsidRPr="006B035B">
        <w:rPr>
          <w:rFonts w:ascii="Times New Roman" w:eastAsia="DejaVu Sans" w:hAnsi="Times New Roman" w:cs="Times New Roman"/>
          <w:b/>
          <w:bCs/>
          <w:color w:val="000000"/>
          <w:sz w:val="20"/>
          <w:szCs w:val="20"/>
        </w:rPr>
        <w:t>Supplementary Figure 3</w:t>
      </w:r>
      <w:r>
        <w:rPr>
          <w:rFonts w:ascii="Times New Roman" w:eastAsia="DejaVu Sans" w:hAnsi="Times New Roman" w:cs="Times New Roman"/>
          <w:color w:val="000000"/>
          <w:sz w:val="20"/>
          <w:szCs w:val="20"/>
        </w:rPr>
        <w:t>b</w:t>
      </w:r>
      <w:r w:rsidRPr="0097274E">
        <w:rPr>
          <w:rFonts w:ascii="Times New Roman" w:eastAsia="DejaVu Sans" w:hAnsi="Times New Roman" w:cs="Times New Roman"/>
          <w:color w:val="000000"/>
          <w:sz w:val="20"/>
          <w:szCs w:val="20"/>
        </w:rPr>
        <w:t>–</w:t>
      </w:r>
      <w:r>
        <w:rPr>
          <w:rFonts w:ascii="Times New Roman" w:eastAsia="DejaVu Sans" w:hAnsi="Times New Roman" w:cs="Times New Roman"/>
          <w:color w:val="000000"/>
          <w:sz w:val="20"/>
          <w:szCs w:val="20"/>
        </w:rPr>
        <w:t>d</w:t>
      </w:r>
      <w:r w:rsidRPr="0097274E">
        <w:rPr>
          <w:rFonts w:ascii="Times New Roman" w:eastAsia="DejaVu Sans" w:hAnsi="Times New Roman" w:cs="Times New Roman"/>
          <w:color w:val="000000"/>
          <w:sz w:val="20"/>
          <w:szCs w:val="20"/>
        </w:rPr>
        <w:t>). The ROC curve results demonstrated that MMP-8 level, combined with clinical indicators, was effective in predicting in-hospital mortality in patients (AUC (95% CI), 0.869 (0.816 - 0.922), Youden Index=0.613).</w:t>
      </w:r>
    </w:p>
    <w:sectPr w:rsidR="002E7277" w:rsidRPr="00745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399A3" w14:textId="77777777" w:rsidR="00316F31" w:rsidRDefault="00316F31" w:rsidP="000A445F">
      <w:r>
        <w:separator/>
      </w:r>
    </w:p>
  </w:endnote>
  <w:endnote w:type="continuationSeparator" w:id="0">
    <w:p w14:paraId="6E7E9144" w14:textId="77777777" w:rsidR="00316F31" w:rsidRDefault="00316F31" w:rsidP="000A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2F40F" w14:textId="77777777" w:rsidR="00316F31" w:rsidRDefault="00316F31" w:rsidP="000A445F">
      <w:r>
        <w:separator/>
      </w:r>
    </w:p>
  </w:footnote>
  <w:footnote w:type="continuationSeparator" w:id="0">
    <w:p w14:paraId="6FE94934" w14:textId="77777777" w:rsidR="00316F31" w:rsidRDefault="00316F31" w:rsidP="000A4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C63FB"/>
    <w:multiLevelType w:val="multilevel"/>
    <w:tmpl w:val="C3062DF8"/>
    <w:lvl w:ilvl="0">
      <w:start w:val="9"/>
      <w:numFmt w:val="decimal"/>
      <w:lvlText w:val="%1"/>
      <w:lvlJc w:val="left"/>
      <w:pPr>
        <w:ind w:left="465" w:hanging="465"/>
      </w:pPr>
      <w:rPr>
        <w:rFonts w:eastAsia="等线" w:hint="default"/>
        <w:color w:val="000000"/>
      </w:rPr>
    </w:lvl>
    <w:lvl w:ilvl="1">
      <w:start w:val="21"/>
      <w:numFmt w:val="decimalZero"/>
      <w:lvlText w:val="%1.%2"/>
      <w:lvlJc w:val="left"/>
      <w:pPr>
        <w:ind w:left="465" w:hanging="465"/>
      </w:pPr>
      <w:rPr>
        <w:rFonts w:eastAsia="等线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等线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等线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等线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等线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等线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等线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等线" w:hint="default"/>
        <w:color w:val="000000"/>
      </w:rPr>
    </w:lvl>
  </w:abstractNum>
  <w:num w:numId="1" w16cid:durableId="192671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F3"/>
    <w:rsid w:val="00031951"/>
    <w:rsid w:val="0005015A"/>
    <w:rsid w:val="0006218A"/>
    <w:rsid w:val="000A445F"/>
    <w:rsid w:val="000E0927"/>
    <w:rsid w:val="00111239"/>
    <w:rsid w:val="001A2A7F"/>
    <w:rsid w:val="001F2E70"/>
    <w:rsid w:val="00232F01"/>
    <w:rsid w:val="002E7277"/>
    <w:rsid w:val="00316F31"/>
    <w:rsid w:val="00324AE5"/>
    <w:rsid w:val="00441132"/>
    <w:rsid w:val="004421DE"/>
    <w:rsid w:val="005A3864"/>
    <w:rsid w:val="005B6394"/>
    <w:rsid w:val="005C6859"/>
    <w:rsid w:val="00654CC0"/>
    <w:rsid w:val="00673B46"/>
    <w:rsid w:val="006955BE"/>
    <w:rsid w:val="006B035B"/>
    <w:rsid w:val="00745740"/>
    <w:rsid w:val="00762149"/>
    <w:rsid w:val="007B1696"/>
    <w:rsid w:val="007E5F02"/>
    <w:rsid w:val="008B7DFE"/>
    <w:rsid w:val="009139EC"/>
    <w:rsid w:val="0097274E"/>
    <w:rsid w:val="00A22C5D"/>
    <w:rsid w:val="00A35191"/>
    <w:rsid w:val="00A47918"/>
    <w:rsid w:val="00A675F3"/>
    <w:rsid w:val="00A9797D"/>
    <w:rsid w:val="00B15985"/>
    <w:rsid w:val="00B56142"/>
    <w:rsid w:val="00BE430A"/>
    <w:rsid w:val="00C656C1"/>
    <w:rsid w:val="00C803B7"/>
    <w:rsid w:val="00D44011"/>
    <w:rsid w:val="00DC6DE7"/>
    <w:rsid w:val="00E5291B"/>
    <w:rsid w:val="00EF1F4C"/>
    <w:rsid w:val="00F4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A6410"/>
  <w15:chartTrackingRefBased/>
  <w15:docId w15:val="{97D7F71B-1902-4B88-AF12-F17C2C73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45F"/>
    <w:rPr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561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4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44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445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445F"/>
    <w:rPr>
      <w:sz w:val="18"/>
      <w:szCs w:val="18"/>
    </w:rPr>
  </w:style>
  <w:style w:type="table" w:styleId="a7">
    <w:name w:val="Table Grid"/>
    <w:basedOn w:val="a1"/>
    <w:uiPriority w:val="59"/>
    <w:rsid w:val="000A445F"/>
    <w:rPr>
      <w:kern w:val="0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44011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B56142"/>
    <w:rPr>
      <w:b/>
      <w:bCs/>
      <w:kern w:val="44"/>
      <w:sz w:val="44"/>
      <w:szCs w:val="44"/>
      <w:lang w:eastAsia="en-US"/>
    </w:rPr>
  </w:style>
  <w:style w:type="paragraph" w:styleId="TOC">
    <w:name w:val="TOC Heading"/>
    <w:basedOn w:val="1"/>
    <w:next w:val="a"/>
    <w:uiPriority w:val="39"/>
    <w:unhideWhenUsed/>
    <w:qFormat/>
    <w:rsid w:val="00B56142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zh-CN"/>
    </w:rPr>
  </w:style>
  <w:style w:type="paragraph" w:styleId="TOC2">
    <w:name w:val="toc 2"/>
    <w:basedOn w:val="a"/>
    <w:next w:val="a"/>
    <w:autoRedefine/>
    <w:uiPriority w:val="39"/>
    <w:unhideWhenUsed/>
    <w:rsid w:val="00B56142"/>
    <w:pPr>
      <w:spacing w:after="100" w:line="259" w:lineRule="auto"/>
      <w:ind w:left="220"/>
    </w:pPr>
    <w:rPr>
      <w:rFonts w:cs="Times New Roman"/>
      <w:sz w:val="22"/>
      <w:szCs w:val="22"/>
      <w:lang w:eastAsia="zh-CN"/>
    </w:rPr>
  </w:style>
  <w:style w:type="paragraph" w:styleId="TOC1">
    <w:name w:val="toc 1"/>
    <w:basedOn w:val="a"/>
    <w:next w:val="a"/>
    <w:autoRedefine/>
    <w:uiPriority w:val="39"/>
    <w:unhideWhenUsed/>
    <w:rsid w:val="00B56142"/>
    <w:pPr>
      <w:spacing w:after="100" w:line="259" w:lineRule="auto"/>
    </w:pPr>
    <w:rPr>
      <w:rFonts w:cs="Times New Roman"/>
      <w:sz w:val="22"/>
      <w:szCs w:val="22"/>
      <w:lang w:eastAsia="zh-CN"/>
    </w:rPr>
  </w:style>
  <w:style w:type="paragraph" w:styleId="TOC3">
    <w:name w:val="toc 3"/>
    <w:basedOn w:val="a"/>
    <w:next w:val="a"/>
    <w:autoRedefine/>
    <w:uiPriority w:val="39"/>
    <w:unhideWhenUsed/>
    <w:rsid w:val="00B56142"/>
    <w:pPr>
      <w:spacing w:after="100" w:line="259" w:lineRule="auto"/>
      <w:ind w:left="440"/>
    </w:pPr>
    <w:rPr>
      <w:rFonts w:cs="Times New Roman"/>
      <w:sz w:val="22"/>
      <w:szCs w:val="22"/>
      <w:lang w:eastAsia="zh-CN"/>
    </w:rPr>
  </w:style>
  <w:style w:type="character" w:styleId="a9">
    <w:name w:val="Hyperlink"/>
    <w:basedOn w:val="a0"/>
    <w:uiPriority w:val="99"/>
    <w:unhideWhenUsed/>
    <w:rsid w:val="00B561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5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24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D250D-C2A9-4752-901C-E1BCC4A6B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1140</Words>
  <Characters>6501</Characters>
  <Application>Microsoft Office Word</Application>
  <DocSecurity>0</DocSecurity>
  <Lines>54</Lines>
  <Paragraphs>15</Paragraphs>
  <ScaleCrop>false</ScaleCrop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ruan hang</dc:creator>
  <cp:keywords/>
  <dc:description/>
  <cp:lastModifiedBy>ruan hang</cp:lastModifiedBy>
  <cp:revision>40</cp:revision>
  <cp:lastPrinted>2023-07-09T01:52:00Z</cp:lastPrinted>
  <dcterms:created xsi:type="dcterms:W3CDTF">2023-04-28T11:35:00Z</dcterms:created>
  <dcterms:modified xsi:type="dcterms:W3CDTF">2023-07-14T03:25:00Z</dcterms:modified>
</cp:coreProperties>
</file>