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83C1D" w14:textId="77777777" w:rsidR="00977473" w:rsidRDefault="00977473" w:rsidP="00675C7C">
      <w:pPr>
        <w:spacing w:line="480" w:lineRule="auto"/>
        <w:rPr>
          <w:rFonts w:ascii="Arial" w:hAnsi="Arial" w:cs="Arial"/>
          <w:b/>
          <w:sz w:val="20"/>
          <w:szCs w:val="20"/>
          <w:lang w:val="en-GB"/>
        </w:rPr>
      </w:pPr>
      <w:bookmarkStart w:id="0" w:name="_GoBack"/>
      <w:r>
        <w:rPr>
          <w:rFonts w:ascii="Arial" w:hAnsi="Arial" w:cs="Arial"/>
          <w:b/>
          <w:sz w:val="20"/>
          <w:szCs w:val="20"/>
          <w:lang w:val="en-GB"/>
        </w:rPr>
        <w:t>Additional file 1</w:t>
      </w:r>
    </w:p>
    <w:p w14:paraId="251C0C61" w14:textId="65FC7FC6" w:rsidR="00675C7C" w:rsidRPr="00AD2008" w:rsidRDefault="00675C7C" w:rsidP="00675C7C">
      <w:pPr>
        <w:spacing w:line="480" w:lineRule="auto"/>
        <w:rPr>
          <w:rFonts w:ascii="Arial" w:hAnsi="Arial" w:cs="Arial"/>
          <w:b/>
          <w:sz w:val="20"/>
          <w:szCs w:val="20"/>
          <w:lang w:val="en-GB"/>
        </w:rPr>
      </w:pPr>
      <w:r w:rsidRPr="00AD2008">
        <w:rPr>
          <w:rFonts w:ascii="Arial" w:hAnsi="Arial" w:cs="Arial"/>
          <w:b/>
          <w:sz w:val="20"/>
          <w:szCs w:val="20"/>
          <w:lang w:val="en-GB"/>
        </w:rPr>
        <w:t>Methods</w:t>
      </w:r>
      <w:r w:rsidR="00FB121B" w:rsidRPr="00AD2008">
        <w:rPr>
          <w:rFonts w:ascii="Arial" w:hAnsi="Arial" w:cs="Arial"/>
          <w:b/>
          <w:sz w:val="20"/>
          <w:szCs w:val="20"/>
          <w:lang w:val="en-GB"/>
        </w:rPr>
        <w:t>: Databases and Methods</w:t>
      </w:r>
    </w:p>
    <w:p w14:paraId="41AD7043" w14:textId="59C06C6E" w:rsidR="00AE51E9" w:rsidRPr="00AD2008" w:rsidRDefault="00AE51E9" w:rsidP="00F402AF">
      <w:pPr>
        <w:spacing w:line="480" w:lineRule="auto"/>
        <w:rPr>
          <w:rStyle w:val="Heading1Char"/>
          <w:rFonts w:ascii="Times New Roman" w:hAnsi="Times New Roman" w:cs="Times New Roman"/>
          <w:b w:val="0"/>
          <w:iCs/>
          <w:sz w:val="20"/>
          <w:szCs w:val="20"/>
          <w:lang w:val="en-GB"/>
        </w:rPr>
      </w:pPr>
      <w:r w:rsidRPr="00AD2008">
        <w:rPr>
          <w:rStyle w:val="Heading1Char"/>
          <w:rFonts w:ascii="Times New Roman" w:hAnsi="Times New Roman" w:cs="Times New Roman"/>
          <w:sz w:val="20"/>
          <w:szCs w:val="20"/>
          <w:lang w:val="en-GB"/>
        </w:rPr>
        <w:t>Database</w:t>
      </w:r>
      <w:r w:rsidR="00320D4B" w:rsidRPr="00AD2008">
        <w:rPr>
          <w:rStyle w:val="Heading1Char"/>
          <w:rFonts w:ascii="Times New Roman" w:hAnsi="Times New Roman" w:cs="Times New Roman"/>
          <w:sz w:val="20"/>
          <w:szCs w:val="20"/>
          <w:lang w:val="en-GB"/>
        </w:rPr>
        <w:t xml:space="preserve">s: </w:t>
      </w:r>
      <w:r w:rsidR="00EE03A6" w:rsidRPr="00AD2008">
        <w:rPr>
          <w:rStyle w:val="Heading1Char"/>
          <w:rFonts w:ascii="Times New Roman" w:hAnsi="Times New Roman" w:cs="Times New Roman"/>
          <w:b w:val="0"/>
          <w:sz w:val="20"/>
          <w:szCs w:val="20"/>
          <w:lang w:val="en-GB"/>
        </w:rPr>
        <w:t>The study, analysis and data extraction were approved by the French Data Protection Agency (CNIL, approval DE-2016</w:t>
      </w:r>
      <w:r w:rsidR="00647879" w:rsidRPr="00AD2008">
        <w:rPr>
          <w:rStyle w:val="Heading1Char"/>
          <w:rFonts w:ascii="Times New Roman" w:hAnsi="Times New Roman" w:cs="Times New Roman"/>
          <w:b w:val="0"/>
          <w:sz w:val="20"/>
          <w:szCs w:val="20"/>
          <w:lang w:val="en-GB"/>
        </w:rPr>
        <w:t>-</w:t>
      </w:r>
      <w:r w:rsidR="00EE03A6" w:rsidRPr="00AD2008">
        <w:rPr>
          <w:rStyle w:val="Heading1Char"/>
          <w:rFonts w:ascii="Times New Roman" w:hAnsi="Times New Roman" w:cs="Times New Roman"/>
          <w:b w:val="0"/>
          <w:sz w:val="20"/>
          <w:szCs w:val="20"/>
          <w:lang w:val="en-GB"/>
        </w:rPr>
        <w:t xml:space="preserve">176). Informed consent is waived for the use of these anonymised secondary data, as mentioned in the Social Security Code, Article L161–28-1. All methods were performed in accordance </w:t>
      </w:r>
      <w:r w:rsidR="00737CCB" w:rsidRPr="00AD2008">
        <w:rPr>
          <w:rStyle w:val="Heading1Char"/>
          <w:rFonts w:ascii="Times New Roman" w:hAnsi="Times New Roman" w:cs="Times New Roman"/>
          <w:b w:val="0"/>
          <w:sz w:val="20"/>
          <w:szCs w:val="20"/>
          <w:lang w:val="en-GB"/>
        </w:rPr>
        <w:t xml:space="preserve">with </w:t>
      </w:r>
      <w:r w:rsidR="00EE03A6" w:rsidRPr="00AD2008">
        <w:rPr>
          <w:rStyle w:val="Heading1Char"/>
          <w:rFonts w:ascii="Times New Roman" w:hAnsi="Times New Roman" w:cs="Times New Roman"/>
          <w:b w:val="0"/>
          <w:sz w:val="20"/>
          <w:szCs w:val="20"/>
          <w:lang w:val="en-GB"/>
        </w:rPr>
        <w:t>CNIL regulations and with REporting of studies Conducted using Observational Routinely</w:t>
      </w:r>
      <w:r w:rsidR="00BD52A8" w:rsidRPr="00AD2008">
        <w:rPr>
          <w:rStyle w:val="Heading1Char"/>
          <w:rFonts w:ascii="Times New Roman" w:hAnsi="Times New Roman" w:cs="Times New Roman"/>
          <w:b w:val="0"/>
          <w:sz w:val="20"/>
          <w:szCs w:val="20"/>
          <w:lang w:val="en-GB"/>
        </w:rPr>
        <w:t xml:space="preserve"> </w:t>
      </w:r>
      <w:r w:rsidR="00EE03A6" w:rsidRPr="00AD2008">
        <w:rPr>
          <w:rStyle w:val="Heading1Char"/>
          <w:rFonts w:ascii="Times New Roman" w:hAnsi="Times New Roman" w:cs="Times New Roman"/>
          <w:b w:val="0"/>
          <w:sz w:val="20"/>
          <w:szCs w:val="20"/>
          <w:lang w:val="en-GB"/>
        </w:rPr>
        <w:t>collected Data (RECORD) guideline.</w:t>
      </w:r>
      <w:r w:rsidR="00971A13" w:rsidRPr="00AD2008">
        <w:rPr>
          <w:rFonts w:ascii="Times New Roman" w:hAnsi="Times New Roman" w:cs="Times New Roman"/>
          <w:b/>
          <w:sz w:val="20"/>
          <w:szCs w:val="20"/>
          <w:lang w:val="en-GB"/>
        </w:rPr>
        <w:t xml:space="preserve"> </w:t>
      </w:r>
      <w:r w:rsidR="00971A13" w:rsidRPr="00AD2008">
        <w:rPr>
          <w:rFonts w:ascii="Times New Roman" w:hAnsi="Times New Roman" w:cs="Times New Roman"/>
          <w:bCs/>
          <w:sz w:val="20"/>
          <w:szCs w:val="20"/>
          <w:lang w:val="en-GB"/>
        </w:rPr>
        <w:t xml:space="preserve">The </w:t>
      </w:r>
      <w:r w:rsidR="00971A13" w:rsidRPr="00AD2008">
        <w:rPr>
          <w:rStyle w:val="FooterChar"/>
          <w:rFonts w:ascii="Times New Roman" w:hAnsi="Times New Roman" w:cs="Times New Roman"/>
          <w:bCs/>
          <w:sz w:val="20"/>
          <w:szCs w:val="20"/>
          <w:lang w:val="en-GB"/>
        </w:rPr>
        <w:t>National Health Data System</w:t>
      </w:r>
      <w:r w:rsidR="00954573" w:rsidRPr="00AD2008">
        <w:rPr>
          <w:rFonts w:ascii="Times New Roman" w:hAnsi="Times New Roman" w:cs="Times New Roman"/>
          <w:bCs/>
          <w:sz w:val="20"/>
          <w:szCs w:val="20"/>
          <w:lang w:val="en-GB"/>
        </w:rPr>
        <w:t xml:space="preserve"> </w:t>
      </w:r>
      <w:r w:rsidR="00971A13" w:rsidRPr="00AD2008">
        <w:rPr>
          <w:rStyle w:val="Heading1Char"/>
          <w:rFonts w:ascii="Times New Roman" w:hAnsi="Times New Roman" w:cs="Times New Roman"/>
          <w:b w:val="0"/>
          <w:sz w:val="20"/>
          <w:szCs w:val="20"/>
          <w:lang w:val="en-GB"/>
        </w:rPr>
        <w:t>(</w:t>
      </w:r>
      <w:r w:rsidR="00971A13" w:rsidRPr="00AD2008">
        <w:rPr>
          <w:rStyle w:val="Strong"/>
          <w:rFonts w:ascii="Times New Roman" w:hAnsi="Times New Roman" w:cs="Times New Roman"/>
          <w:b w:val="0"/>
          <w:sz w:val="20"/>
          <w:szCs w:val="20"/>
          <w:lang w:val="en-GB"/>
        </w:rPr>
        <w:t xml:space="preserve">Système National des Données de Santé: </w:t>
      </w:r>
      <w:r w:rsidR="00971A13" w:rsidRPr="00AD2008">
        <w:rPr>
          <w:rStyle w:val="Heading1Char"/>
          <w:rFonts w:ascii="Times New Roman" w:hAnsi="Times New Roman" w:cs="Times New Roman"/>
          <w:b w:val="0"/>
          <w:sz w:val="20"/>
          <w:szCs w:val="20"/>
          <w:lang w:val="en-GB"/>
        </w:rPr>
        <w:t xml:space="preserve">SNDS) </w:t>
      </w:r>
      <w:r w:rsidR="00954573" w:rsidRPr="00AD2008">
        <w:rPr>
          <w:rStyle w:val="Heading1Char"/>
          <w:rFonts w:ascii="Times New Roman" w:hAnsi="Times New Roman" w:cs="Times New Roman"/>
          <w:b w:val="0"/>
          <w:sz w:val="20"/>
          <w:szCs w:val="20"/>
          <w:lang w:val="en-GB"/>
        </w:rPr>
        <w:t>essentially contains individual data used for billing and reimbursement of outpatient health care consumption (</w:t>
      </w:r>
      <w:r w:rsidR="00832AD4" w:rsidRPr="00AD2008">
        <w:rPr>
          <w:rFonts w:ascii="Times New Roman" w:hAnsi="Times New Roman" w:cs="Times New Roman"/>
          <w:bCs/>
          <w:sz w:val="20"/>
          <w:szCs w:val="20"/>
          <w:lang w:val="en-GB"/>
        </w:rPr>
        <w:t>Inter-Scheme consumption data</w:t>
      </w:r>
      <w:r w:rsidR="00832AD4" w:rsidRPr="00AD2008">
        <w:rPr>
          <w:rStyle w:val="Heading1Char"/>
          <w:rFonts w:ascii="Times New Roman" w:hAnsi="Times New Roman" w:cs="Times New Roman"/>
          <w:bCs/>
          <w:sz w:val="20"/>
          <w:szCs w:val="20"/>
          <w:lang w:val="en-GB"/>
        </w:rPr>
        <w:t>:</w:t>
      </w:r>
      <w:r w:rsidR="00832AD4" w:rsidRPr="00AD2008">
        <w:rPr>
          <w:rStyle w:val="Heading1Char"/>
          <w:rFonts w:ascii="Times New Roman" w:hAnsi="Times New Roman" w:cs="Times New Roman"/>
          <w:b w:val="0"/>
          <w:sz w:val="20"/>
          <w:szCs w:val="20"/>
          <w:lang w:val="en-GB"/>
        </w:rPr>
        <w:t xml:space="preserve"> </w:t>
      </w:r>
      <w:r w:rsidR="00954573" w:rsidRPr="00AD2008">
        <w:rPr>
          <w:rStyle w:val="Heading1Char"/>
          <w:rFonts w:ascii="Times New Roman" w:hAnsi="Times New Roman" w:cs="Times New Roman"/>
          <w:b w:val="0"/>
          <w:sz w:val="20"/>
          <w:szCs w:val="20"/>
          <w:lang w:val="en-GB"/>
        </w:rPr>
        <w:t xml:space="preserve">DCIR) and private and public hospital data (Medical Information System Programme: PMSI) </w:t>
      </w:r>
      <w:r w:rsidR="00737CCB" w:rsidRPr="00AD2008">
        <w:rPr>
          <w:rStyle w:val="Heading1Char"/>
          <w:rFonts w:ascii="Times New Roman" w:hAnsi="Times New Roman" w:cs="Times New Roman"/>
          <w:b w:val="0"/>
          <w:sz w:val="20"/>
          <w:szCs w:val="20"/>
          <w:lang w:val="en-GB"/>
        </w:rPr>
        <w:t xml:space="preserve">collected </w:t>
      </w:r>
      <w:r w:rsidR="00954573" w:rsidRPr="00AD2008">
        <w:rPr>
          <w:rStyle w:val="Heading1Char"/>
          <w:rFonts w:ascii="Times New Roman" w:hAnsi="Times New Roman" w:cs="Times New Roman"/>
          <w:b w:val="0"/>
          <w:sz w:val="20"/>
          <w:szCs w:val="20"/>
          <w:lang w:val="en-GB"/>
        </w:rPr>
        <w:t xml:space="preserve">by the Agence </w:t>
      </w:r>
      <w:r w:rsidR="00AC7F6D" w:rsidRPr="00AD2008">
        <w:rPr>
          <w:rStyle w:val="Heading1Char"/>
          <w:rFonts w:ascii="Times New Roman" w:hAnsi="Times New Roman" w:cs="Times New Roman"/>
          <w:b w:val="0"/>
          <w:sz w:val="20"/>
          <w:szCs w:val="20"/>
          <w:lang w:val="en-GB"/>
        </w:rPr>
        <w:t>T</w:t>
      </w:r>
      <w:r w:rsidR="00954573" w:rsidRPr="00AD2008">
        <w:rPr>
          <w:rStyle w:val="Heading1Char"/>
          <w:rFonts w:ascii="Times New Roman" w:hAnsi="Times New Roman" w:cs="Times New Roman"/>
          <w:b w:val="0"/>
          <w:sz w:val="20"/>
          <w:szCs w:val="20"/>
          <w:lang w:val="en-GB"/>
        </w:rPr>
        <w:t>echnique de l’</w:t>
      </w:r>
      <w:r w:rsidR="00AC7F6D" w:rsidRPr="00AD2008">
        <w:rPr>
          <w:rStyle w:val="Heading1Char"/>
          <w:rFonts w:ascii="Times New Roman" w:hAnsi="Times New Roman" w:cs="Times New Roman"/>
          <w:b w:val="0"/>
          <w:sz w:val="20"/>
          <w:szCs w:val="20"/>
          <w:lang w:val="en-GB"/>
        </w:rPr>
        <w:t>I</w:t>
      </w:r>
      <w:r w:rsidR="00954573" w:rsidRPr="00AD2008">
        <w:rPr>
          <w:rStyle w:val="Heading1Char"/>
          <w:rFonts w:ascii="Times New Roman" w:hAnsi="Times New Roman" w:cs="Times New Roman"/>
          <w:b w:val="0"/>
          <w:sz w:val="20"/>
          <w:szCs w:val="20"/>
          <w:lang w:val="en-GB"/>
        </w:rPr>
        <w:t>nformation sur l’</w:t>
      </w:r>
      <w:r w:rsidR="00AC7F6D" w:rsidRPr="00AD2008">
        <w:rPr>
          <w:rStyle w:val="Heading1Char"/>
          <w:rFonts w:ascii="Times New Roman" w:hAnsi="Times New Roman" w:cs="Times New Roman"/>
          <w:b w:val="0"/>
          <w:sz w:val="20"/>
          <w:szCs w:val="20"/>
          <w:lang w:val="en-GB"/>
        </w:rPr>
        <w:t>H</w:t>
      </w:r>
      <w:r w:rsidR="00954573" w:rsidRPr="00AD2008">
        <w:rPr>
          <w:rStyle w:val="Heading1Char"/>
          <w:rFonts w:ascii="Times New Roman" w:hAnsi="Times New Roman" w:cs="Times New Roman"/>
          <w:b w:val="0"/>
          <w:sz w:val="20"/>
          <w:szCs w:val="20"/>
          <w:lang w:val="en-GB"/>
        </w:rPr>
        <w:t>ospitalisation (ATIH)</w:t>
      </w:r>
      <w:r w:rsidR="00A90CB7" w:rsidRPr="00AD2008">
        <w:rPr>
          <w:rStyle w:val="Heading1Char"/>
          <w:rFonts w:ascii="Times New Roman" w:hAnsi="Times New Roman" w:cs="Times New Roman"/>
          <w:b w:val="0"/>
          <w:i/>
          <w:sz w:val="20"/>
          <w:szCs w:val="20"/>
          <w:lang w:val="en-GB"/>
        </w:rPr>
        <w:fldChar w:fldCharType="begin"/>
      </w:r>
      <w:r w:rsidR="00A90CB7" w:rsidRPr="00AD2008">
        <w:rPr>
          <w:rStyle w:val="Heading1Char"/>
          <w:rFonts w:ascii="Times New Roman" w:hAnsi="Times New Roman" w:cs="Times New Roman"/>
          <w:b w:val="0"/>
          <w:sz w:val="20"/>
          <w:szCs w:val="20"/>
          <w:lang w:val="en-GB"/>
        </w:rPr>
        <w:instrText xml:space="preserve"> ADDIN ZOTERO_ITEM CSL_CITATION {"citationID":"AGZSFaX3","properties":{"formattedCitation":"\\super 1\\nosupersub{}","plainCitation":"1","noteIndex":0},"citationItems":[{"id":97,"uris":["http://zotero.org/users/local/lolKXZeR/items/PRKNEQLF"],"itemData":{"id":97,"type":"article-journal","abstract":"In 1999, French legislators asked health insurance funds to develop a système national d'information interrégimes de l'Assurance Maladie (SNIIRAM) [national health insurance information system] in order to more precisely determine and evaluate health care utilization and health care expenditure of beneficiaries. These data, based on almost 66 million inhabitants in 2015, have already been the subject of numerous international publications on various topics: prevalence and incidence of diseases, patient care pathways, health status and health care utilization of specific populations, real-life use of drugs, assessment of adverse effects of drugs or other health care procedures, monitoring of national health insurance expenditure, etc. SNIIRAM comprises individual information on the sociodemographic and medical characteristics of beneficiaries and all hospital care and office medicine reimbursements, coded according to various systems. Access to data is controlled by permissions dependent on the type of data requested or used, their temporality and the researcher's status. In general, data can be analyzed by accredited agencies over a period covering the last three years plus the current year, and specific requests can be submitted to extract data over longer periods. A 1/97th random sample of SNIIRAM, the échantillon généraliste des bénéficiaires (EGB), representative of the national population of health insurance beneficiaries, was composed in 2005 to allow 20-year follow-up with facilitated access for medical research. The EGB is an open cohort, which includes new beneficiaries and newborn infants. SNIIRAM has continued to grow and extend to become, in 2016, the cornerstone of the future système national des données de santé (SNDS) [national health data system], which will gradually integrate new information (causes of death, social and medical data and complementary health insurance). In parallel, the modalities of data access and protection systems have also evolved. This article describes the SNIIRAM data warehouse and its transformation into SNDS, the data collected, the tools developed in order to facilitate data analysis, the limitations encountered, and changing access permissions.","container-title":"Revue D'epidemiologie Et De Sante Publique","DOI":"10.1016/j.respe.2017.05.004","ISSN":"0398-7620","journalAbbreviation":"Rev Epidemiol Sante Publique","language":"eng","note":"PMID: 28756037","page":"S149-S167","source":"PubMed","title":"Value of a national administrative database to guide public decisions: From the système national d'information interrégimes de l'Assurance Maladie (SNIIRAM) to the système national des données de santé (SNDS) in France","title-short":"Value of a national administrative database to guide public decisions","volume":"65 Suppl 4","author":[{"family":"Tuppin","given":"P."},{"family":"Rudant","given":"J."},{"family":"Constantinou","given":"P."},{"family":"Gastaldi-Ménager","given":"C."},{"family":"Rachas","given":"A."},{"family":"Roquefeuil","given":"L.","non-dropping-particle":"de"},{"family":"Maura","given":"G."},{"family":"Caillol","given":"H."},{"family":"Tajahmady","given":"A."},{"family":"Coste","given":"J."},{"family":"Gissot","given":"C."},{"family":"Weill","given":"A."},{"family":"Fagot-Campagna","given":"A."}],"issued":{"date-parts":[["2017",10]]}}}],"schema":"https://github.com/citation-style-language/schema/raw/master/csl-citation.json"} </w:instrText>
      </w:r>
      <w:r w:rsidR="00A90CB7" w:rsidRPr="00AD2008">
        <w:rPr>
          <w:rStyle w:val="Heading1Char"/>
          <w:rFonts w:ascii="Times New Roman" w:hAnsi="Times New Roman" w:cs="Times New Roman"/>
          <w:b w:val="0"/>
          <w:i/>
          <w:sz w:val="20"/>
          <w:szCs w:val="20"/>
          <w:lang w:val="en-GB"/>
        </w:rPr>
        <w:fldChar w:fldCharType="separate"/>
      </w:r>
      <w:r w:rsidR="00A90CB7" w:rsidRPr="00AD2008">
        <w:rPr>
          <w:rFonts w:ascii="Times New Roman" w:hAnsi="Times New Roman" w:cs="Times New Roman"/>
          <w:b/>
          <w:sz w:val="20"/>
          <w:szCs w:val="20"/>
          <w:vertAlign w:val="superscript"/>
          <w:lang w:val="en-GB"/>
        </w:rPr>
        <w:t>1</w:t>
      </w:r>
      <w:r w:rsidR="00A90CB7" w:rsidRPr="00AD2008">
        <w:rPr>
          <w:rStyle w:val="Heading1Char"/>
          <w:rFonts w:ascii="Times New Roman" w:hAnsi="Times New Roman" w:cs="Times New Roman"/>
          <w:b w:val="0"/>
          <w:i/>
          <w:sz w:val="20"/>
          <w:szCs w:val="20"/>
          <w:lang w:val="en-GB"/>
        </w:rPr>
        <w:fldChar w:fldCharType="end"/>
      </w:r>
      <w:r w:rsidR="009474C1" w:rsidRPr="00AD2008">
        <w:rPr>
          <w:rStyle w:val="Heading1Char"/>
          <w:rFonts w:ascii="Times New Roman" w:hAnsi="Times New Roman" w:cs="Times New Roman"/>
          <w:b w:val="0"/>
          <w:i/>
          <w:sz w:val="20"/>
          <w:szCs w:val="20"/>
          <w:lang w:val="en-GB"/>
        </w:rPr>
        <w:t xml:space="preserve">. </w:t>
      </w:r>
      <w:r w:rsidR="00E85AFC" w:rsidRPr="00AD2008">
        <w:rPr>
          <w:rStyle w:val="Heading1Char"/>
          <w:rFonts w:ascii="Times New Roman" w:hAnsi="Times New Roman" w:cs="Times New Roman"/>
          <w:b w:val="0"/>
          <w:sz w:val="20"/>
          <w:szCs w:val="20"/>
          <w:lang w:val="en-GB"/>
        </w:rPr>
        <w:t xml:space="preserve"> </w:t>
      </w:r>
      <w:r w:rsidR="009474C1" w:rsidRPr="00AD2008">
        <w:rPr>
          <w:rStyle w:val="Heading1Char"/>
          <w:rFonts w:ascii="Times New Roman" w:hAnsi="Times New Roman" w:cs="Times New Roman"/>
          <w:b w:val="0"/>
          <w:sz w:val="20"/>
          <w:szCs w:val="20"/>
          <w:lang w:val="en-GB"/>
        </w:rPr>
        <w:t>These pseudonymized patient-level data include all inpatient and outpatient visits and ambulatory care received in the community, including visits to general practitioners, specialists, and nursing and physiotherapy care (including speech therapists).</w:t>
      </w:r>
    </w:p>
    <w:p w14:paraId="249FAD3E" w14:textId="2A3D3939" w:rsidR="00AE51E9" w:rsidRPr="00AD2008" w:rsidRDefault="00AE51E9" w:rsidP="00F402AF">
      <w:pPr>
        <w:spacing w:line="480" w:lineRule="auto"/>
        <w:rPr>
          <w:rStyle w:val="Heading1Char"/>
          <w:rFonts w:ascii="Times New Roman" w:hAnsi="Times New Roman" w:cs="Times New Roman"/>
          <w:b w:val="0"/>
          <w:iCs/>
          <w:sz w:val="20"/>
          <w:szCs w:val="20"/>
          <w:lang w:val="en-GB"/>
        </w:rPr>
      </w:pPr>
      <w:r w:rsidRPr="00AD2008">
        <w:rPr>
          <w:rStyle w:val="Heading1Char"/>
          <w:rFonts w:ascii="Times New Roman" w:hAnsi="Times New Roman" w:cs="Times New Roman"/>
          <w:sz w:val="20"/>
          <w:szCs w:val="20"/>
          <w:lang w:val="en-GB"/>
        </w:rPr>
        <w:t>Sepsis selection</w:t>
      </w:r>
      <w:r w:rsidR="00320D4B" w:rsidRPr="00AD2008">
        <w:rPr>
          <w:rStyle w:val="Heading1Char"/>
          <w:rFonts w:ascii="Times New Roman" w:hAnsi="Times New Roman" w:cs="Times New Roman"/>
          <w:sz w:val="20"/>
          <w:szCs w:val="20"/>
          <w:lang w:val="en-GB"/>
        </w:rPr>
        <w:t xml:space="preserve">: </w:t>
      </w:r>
      <w:r w:rsidR="00E85AFC" w:rsidRPr="00AD2008">
        <w:rPr>
          <w:rStyle w:val="Heading1Char"/>
          <w:rFonts w:ascii="Times New Roman" w:hAnsi="Times New Roman" w:cs="Times New Roman"/>
          <w:b w:val="0"/>
          <w:sz w:val="20"/>
          <w:szCs w:val="20"/>
          <w:lang w:val="en-GB"/>
        </w:rPr>
        <w:t xml:space="preserve">Regarding sepsis selection in the PMSI, </w:t>
      </w:r>
      <w:r w:rsidR="00071396" w:rsidRPr="00AD2008">
        <w:rPr>
          <w:rStyle w:val="Heading1Char"/>
          <w:rFonts w:ascii="Times New Roman" w:hAnsi="Times New Roman" w:cs="Times New Roman"/>
          <w:b w:val="0"/>
          <w:sz w:val="20"/>
          <w:szCs w:val="20"/>
          <w:lang w:val="en-GB"/>
        </w:rPr>
        <w:t xml:space="preserve">sepsis was identified as the combination of explicit and implicit sepsis. </w:t>
      </w:r>
      <w:r w:rsidR="00444C13" w:rsidRPr="00AD2008">
        <w:rPr>
          <w:rStyle w:val="Heading1Char"/>
          <w:rFonts w:ascii="Times New Roman" w:hAnsi="Times New Roman" w:cs="Times New Roman"/>
          <w:b w:val="0"/>
          <w:sz w:val="20"/>
          <w:szCs w:val="20"/>
          <w:lang w:val="en-GB"/>
        </w:rPr>
        <w:t xml:space="preserve">The selection </w:t>
      </w:r>
      <w:r w:rsidR="00EB3BC8" w:rsidRPr="00AD2008">
        <w:rPr>
          <w:rStyle w:val="Heading1Char"/>
          <w:rFonts w:ascii="Times New Roman" w:hAnsi="Times New Roman" w:cs="Times New Roman"/>
          <w:b w:val="0"/>
          <w:sz w:val="20"/>
          <w:szCs w:val="20"/>
          <w:lang w:val="en-GB"/>
        </w:rPr>
        <w:t xml:space="preserve">of septic patients in the medico-administrative database </w:t>
      </w:r>
      <w:r w:rsidR="00444C13" w:rsidRPr="00AD2008">
        <w:rPr>
          <w:rStyle w:val="Heading1Char"/>
          <w:rFonts w:ascii="Times New Roman" w:hAnsi="Times New Roman" w:cs="Times New Roman"/>
          <w:b w:val="0"/>
          <w:sz w:val="20"/>
          <w:szCs w:val="20"/>
          <w:lang w:val="en-GB"/>
        </w:rPr>
        <w:t>is based on a translation of the Sepsis-3 definition</w:t>
      </w:r>
      <w:r w:rsidR="00444C13" w:rsidRPr="00AD2008">
        <w:rPr>
          <w:rStyle w:val="Heading1Char"/>
          <w:rFonts w:ascii="Times New Roman" w:hAnsi="Times New Roman" w:cs="Times New Roman"/>
          <w:b w:val="0"/>
          <w:i/>
          <w:sz w:val="20"/>
          <w:szCs w:val="20"/>
          <w:lang w:val="en-GB"/>
        </w:rPr>
        <w:fldChar w:fldCharType="begin"/>
      </w:r>
      <w:r w:rsidR="00A90CB7" w:rsidRPr="00AD2008">
        <w:rPr>
          <w:rStyle w:val="Heading1Char"/>
          <w:rFonts w:ascii="Times New Roman" w:hAnsi="Times New Roman" w:cs="Times New Roman"/>
          <w:b w:val="0"/>
          <w:sz w:val="20"/>
          <w:szCs w:val="20"/>
          <w:lang w:val="en-GB"/>
        </w:rPr>
        <w:instrText xml:space="preserve"> ADDIN ZOTERO_ITEM CSL_CITATION {"citationID":"IXjEn0iW","properties":{"formattedCitation":"\\super 2\\nosupersub{}","plainCitation":"2","noteIndex":0},"citationItems":[{"id":76,"uris":["http://zotero.org/users/local/lolKXZeR/items/LX66WV7R"],"itemData":{"id":76,"type":"article-journal","abstract":"IMPORTANCE: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reexamination.\nOBJECTIVE: To evaluate and, as needed, update definitions for sepsis and septic shock.\nPROCESS: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Acknowledgment).\nKEY FINDINGS FROM 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redundant.\nRECOMMENDATIONS: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less.\nCONCLUSIONS AND RELEVANCE: These updated definitions and clinical criteria should replace previous definitions, offer greater consistency for epidemiologic studies and clinical trials, and facilitate earlier recognition and more timely management of patients with sepsis or at risk of developing sepsis.","container-title":"JAMA","DOI":"10.1001/jama.2016.0287","ISSN":"1538-3598","issue":"8","journalAbbreviation":"JAMA","language":"eng","note":"PMID: 26903338\nPMCID: PMC4968574","page":"801-810","source":"PubMed","title":"The Third International Consensus Definitions for Sepsis and Septic Shock (Sepsis-3)","volume":"315","author":[{"family":"Singer","given":"Mervyn"},{"family":"Deutschman","given":"Clifford S."},{"family":"Seymour","given":"Christopher Warren"},{"family":"Shankar-Hari","given":"Manu"},{"family":"Annane","given":"Djillali"},{"family":"Bauer","given":"Michael"},{"family":"Bellomo","given":"Rinaldo"},{"family":"Bernard","given":"Gordon R."},{"family":"Chiche","given":"Jean-Daniel"},{"family":"Coopersmith","given":"Craig M."},{"family":"Hotchkiss","given":"Richard S."},{"family":"Levy","given":"Mitchell M."},{"family":"Marshall","given":"John C."},{"family":"Martin","given":"Greg S."},{"family":"Opal","given":"Steven M."},{"family":"Rubenfeld","given":"Gordon D."},{"family":"Poll","given":"Tom","non-dropping-particle":"van der"},{"family":"Vincent","given":"Jean-Louis"},{"family":"Angus","given":"Derek C."}],"issued":{"date-parts":[["2016",2,23]]}}}],"schema":"https://github.com/citation-style-language/schema/raw/master/csl-citation.json"} </w:instrText>
      </w:r>
      <w:r w:rsidR="00444C13" w:rsidRPr="00AD2008">
        <w:rPr>
          <w:rStyle w:val="Heading1Char"/>
          <w:rFonts w:ascii="Times New Roman" w:hAnsi="Times New Roman" w:cs="Times New Roman"/>
          <w:b w:val="0"/>
          <w:i/>
          <w:sz w:val="20"/>
          <w:szCs w:val="20"/>
          <w:lang w:val="en-GB"/>
        </w:rPr>
        <w:fldChar w:fldCharType="separate"/>
      </w:r>
      <w:r w:rsidR="00A90CB7" w:rsidRPr="00AD2008">
        <w:rPr>
          <w:rFonts w:ascii="Times New Roman" w:hAnsi="Times New Roman" w:cs="Times New Roman"/>
          <w:b/>
          <w:sz w:val="20"/>
          <w:szCs w:val="20"/>
          <w:vertAlign w:val="superscript"/>
          <w:lang w:val="en-GB"/>
        </w:rPr>
        <w:t>2</w:t>
      </w:r>
      <w:r w:rsidR="00444C13" w:rsidRPr="00AD2008">
        <w:rPr>
          <w:rStyle w:val="Heading1Char"/>
          <w:rFonts w:ascii="Times New Roman" w:hAnsi="Times New Roman" w:cs="Times New Roman"/>
          <w:b w:val="0"/>
          <w:i/>
          <w:sz w:val="20"/>
          <w:szCs w:val="20"/>
          <w:lang w:val="en-GB"/>
        </w:rPr>
        <w:fldChar w:fldCharType="end"/>
      </w:r>
      <w:r w:rsidR="00444C13" w:rsidRPr="00AD2008">
        <w:rPr>
          <w:rStyle w:val="Heading1Char"/>
          <w:rFonts w:ascii="Times New Roman" w:hAnsi="Times New Roman" w:cs="Times New Roman"/>
          <w:b w:val="0"/>
          <w:sz w:val="20"/>
          <w:szCs w:val="20"/>
          <w:lang w:val="en-GB"/>
        </w:rPr>
        <w:t xml:space="preserve">. </w:t>
      </w:r>
      <w:r w:rsidR="00071396" w:rsidRPr="00AD2008">
        <w:rPr>
          <w:rStyle w:val="Heading1Char"/>
          <w:rFonts w:ascii="Times New Roman" w:hAnsi="Times New Roman" w:cs="Times New Roman"/>
          <w:b w:val="0"/>
          <w:sz w:val="20"/>
          <w:szCs w:val="20"/>
          <w:lang w:val="en-GB"/>
        </w:rPr>
        <w:t>E</w:t>
      </w:r>
      <w:r w:rsidR="00E85AFC" w:rsidRPr="00AD2008">
        <w:rPr>
          <w:rStyle w:val="Heading1Char"/>
          <w:rFonts w:ascii="Times New Roman" w:hAnsi="Times New Roman" w:cs="Times New Roman"/>
          <w:b w:val="0"/>
          <w:sz w:val="20"/>
          <w:szCs w:val="20"/>
          <w:lang w:val="en-GB"/>
        </w:rPr>
        <w:t xml:space="preserve">xplicit sepsis was defined as a stay </w:t>
      </w:r>
      <w:r w:rsidR="008B5AD0" w:rsidRPr="00AD2008">
        <w:rPr>
          <w:rStyle w:val="Heading1Char"/>
          <w:rFonts w:ascii="Times New Roman" w:hAnsi="Times New Roman" w:cs="Times New Roman"/>
          <w:b w:val="0"/>
          <w:sz w:val="20"/>
          <w:szCs w:val="20"/>
          <w:lang w:val="en-GB"/>
        </w:rPr>
        <w:t>for which sepsis explicitly appeared in the ICD-10 codes (e</w:t>
      </w:r>
      <w:r w:rsidR="00CB0F90" w:rsidRPr="00AD2008">
        <w:rPr>
          <w:rStyle w:val="Heading1Char"/>
          <w:rFonts w:ascii="Times New Roman" w:hAnsi="Times New Roman" w:cs="Times New Roman"/>
          <w:b w:val="0"/>
          <w:sz w:val="20"/>
          <w:szCs w:val="20"/>
          <w:lang w:val="en-GB"/>
        </w:rPr>
        <w:t>.g.,</w:t>
      </w:r>
      <w:r w:rsidR="008B5AD0" w:rsidRPr="00AD2008">
        <w:rPr>
          <w:rStyle w:val="Heading1Char"/>
          <w:rFonts w:ascii="Times New Roman" w:hAnsi="Times New Roman" w:cs="Times New Roman"/>
          <w:b w:val="0"/>
          <w:sz w:val="20"/>
          <w:szCs w:val="20"/>
          <w:lang w:val="en-GB"/>
        </w:rPr>
        <w:t xml:space="preserve"> A40: streptococcal sepsis) </w:t>
      </w:r>
      <w:r w:rsidR="00E85AFC" w:rsidRPr="00AD2008">
        <w:rPr>
          <w:rStyle w:val="Heading1Char"/>
          <w:rFonts w:ascii="Times New Roman" w:hAnsi="Times New Roman" w:cs="Times New Roman"/>
          <w:b w:val="0"/>
          <w:sz w:val="20"/>
          <w:szCs w:val="20"/>
          <w:lang w:val="en-GB"/>
        </w:rPr>
        <w:t>as primary diagnosis (PD: condition requiring hospitalization), related diagnosis (RD: adds information to PD) or significant associated diagnosis (SAD: complications and co-morbidities potentially affecting the course or cost of hospitalization). In the absence of specific sepsis ICD-10 codes, implicit sepsis was defined as a stay with one of the selected ICD-10 codes for infection as PD, RD or SAD</w:t>
      </w:r>
      <w:r w:rsidR="00CB0F90" w:rsidRPr="00AD2008">
        <w:rPr>
          <w:rStyle w:val="Heading1Char"/>
          <w:rFonts w:ascii="Times New Roman" w:hAnsi="Times New Roman" w:cs="Times New Roman"/>
          <w:b w:val="0"/>
          <w:sz w:val="20"/>
          <w:szCs w:val="20"/>
          <w:lang w:val="en-GB"/>
        </w:rPr>
        <w:t>,</w:t>
      </w:r>
      <w:r w:rsidR="00E85AFC" w:rsidRPr="00AD2008">
        <w:rPr>
          <w:rStyle w:val="Heading1Char"/>
          <w:rFonts w:ascii="Times New Roman" w:hAnsi="Times New Roman" w:cs="Times New Roman"/>
          <w:b w:val="0"/>
          <w:sz w:val="20"/>
          <w:szCs w:val="20"/>
          <w:lang w:val="en-GB"/>
        </w:rPr>
        <w:t xml:space="preserve"> with two associated conditions: ICU admission and one of the selected ICD-10 codes for organ dysfunction or a code for organ support from the Common Classification of Medical Acts (CCAM)</w:t>
      </w:r>
      <w:r w:rsidR="00071396" w:rsidRPr="00AD2008">
        <w:rPr>
          <w:rStyle w:val="Heading1Char"/>
          <w:rFonts w:ascii="Times New Roman" w:hAnsi="Times New Roman" w:cs="Times New Roman"/>
          <w:b w:val="0"/>
          <w:sz w:val="20"/>
          <w:szCs w:val="20"/>
          <w:lang w:val="en-GB"/>
        </w:rPr>
        <w:t>.</w:t>
      </w:r>
      <w:r w:rsidR="005B40D8" w:rsidRPr="00AD2008">
        <w:rPr>
          <w:rStyle w:val="Heading1Char"/>
          <w:rFonts w:ascii="Times New Roman" w:hAnsi="Times New Roman" w:cs="Times New Roman"/>
          <w:b w:val="0"/>
          <w:sz w:val="20"/>
          <w:szCs w:val="20"/>
          <w:lang w:val="en-GB"/>
        </w:rPr>
        <w:t xml:space="preserve"> </w:t>
      </w:r>
      <w:r w:rsidR="004C4E82" w:rsidRPr="00AD2008">
        <w:rPr>
          <w:rStyle w:val="Heading1Char"/>
          <w:rFonts w:ascii="Times New Roman" w:hAnsi="Times New Roman" w:cs="Times New Roman"/>
          <w:b w:val="0"/>
          <w:sz w:val="20"/>
          <w:szCs w:val="20"/>
          <w:lang w:val="en-GB"/>
        </w:rPr>
        <w:t>The lists of ICD-10 codes and codes for organ dysfunction or support w</w:t>
      </w:r>
      <w:r w:rsidR="00E964DB" w:rsidRPr="00AD2008">
        <w:rPr>
          <w:rStyle w:val="Heading1Char"/>
          <w:rFonts w:ascii="Times New Roman" w:hAnsi="Times New Roman" w:cs="Times New Roman"/>
          <w:b w:val="0"/>
          <w:sz w:val="20"/>
          <w:szCs w:val="20"/>
          <w:lang w:val="en-GB"/>
        </w:rPr>
        <w:t xml:space="preserve">ere </w:t>
      </w:r>
      <w:r w:rsidR="004C4E82" w:rsidRPr="00AD2008">
        <w:rPr>
          <w:rStyle w:val="Heading1Char"/>
          <w:rFonts w:ascii="Times New Roman" w:hAnsi="Times New Roman" w:cs="Times New Roman"/>
          <w:b w:val="0"/>
          <w:sz w:val="20"/>
          <w:szCs w:val="20"/>
          <w:lang w:val="en-GB"/>
        </w:rPr>
        <w:t xml:space="preserve">established according to previous publications and </w:t>
      </w:r>
      <w:r w:rsidR="00F41B52" w:rsidRPr="00AD2008">
        <w:rPr>
          <w:rStyle w:val="Heading1Char"/>
          <w:rFonts w:ascii="Times New Roman" w:hAnsi="Times New Roman" w:cs="Times New Roman"/>
          <w:b w:val="0"/>
          <w:sz w:val="20"/>
          <w:szCs w:val="20"/>
          <w:lang w:val="en-GB"/>
        </w:rPr>
        <w:t xml:space="preserve">based on medical </w:t>
      </w:r>
      <w:r w:rsidR="0036272D" w:rsidRPr="00AD2008">
        <w:rPr>
          <w:rStyle w:val="Heading1Char"/>
          <w:rFonts w:ascii="Times New Roman" w:hAnsi="Times New Roman" w:cs="Times New Roman"/>
          <w:b w:val="0"/>
          <w:sz w:val="20"/>
          <w:szCs w:val="20"/>
          <w:lang w:val="en-GB"/>
        </w:rPr>
        <w:t xml:space="preserve">and </w:t>
      </w:r>
      <w:r w:rsidR="00F41B52" w:rsidRPr="00AD2008">
        <w:rPr>
          <w:rStyle w:val="Heading1Char"/>
          <w:rFonts w:ascii="Times New Roman" w:hAnsi="Times New Roman" w:cs="Times New Roman"/>
          <w:b w:val="0"/>
          <w:sz w:val="20"/>
          <w:szCs w:val="20"/>
          <w:lang w:val="en-GB"/>
        </w:rPr>
        <w:t xml:space="preserve">epidemiological expertise. </w:t>
      </w:r>
    </w:p>
    <w:p w14:paraId="00F7E428" w14:textId="3D2EBC5E" w:rsidR="00E12926" w:rsidRPr="00AD2008" w:rsidRDefault="00AE51E9" w:rsidP="00F402AF">
      <w:pPr>
        <w:spacing w:line="480" w:lineRule="auto"/>
        <w:rPr>
          <w:rStyle w:val="Heading1Char"/>
          <w:rFonts w:ascii="Times New Roman" w:hAnsi="Times New Roman" w:cs="Times New Roman"/>
          <w:b w:val="0"/>
          <w:iCs/>
          <w:sz w:val="20"/>
          <w:szCs w:val="20"/>
          <w:lang w:val="en-GB"/>
        </w:rPr>
      </w:pPr>
      <w:r w:rsidRPr="00AD2008">
        <w:rPr>
          <w:rStyle w:val="Heading1Char"/>
          <w:rFonts w:ascii="Times New Roman" w:hAnsi="Times New Roman" w:cs="Times New Roman"/>
          <w:sz w:val="20"/>
          <w:szCs w:val="20"/>
          <w:lang w:val="en-GB"/>
        </w:rPr>
        <w:t xml:space="preserve">Hospital stays </w:t>
      </w:r>
      <w:r w:rsidR="00645735" w:rsidRPr="00AD2008">
        <w:rPr>
          <w:rStyle w:val="Heading1Char"/>
          <w:rFonts w:ascii="Times New Roman" w:hAnsi="Times New Roman" w:cs="Times New Roman"/>
          <w:sz w:val="20"/>
          <w:szCs w:val="20"/>
          <w:lang w:val="en-GB"/>
        </w:rPr>
        <w:t>identification</w:t>
      </w:r>
      <w:r w:rsidR="00320D4B" w:rsidRPr="00AD2008">
        <w:rPr>
          <w:rStyle w:val="Heading1Char"/>
          <w:rFonts w:ascii="Times New Roman" w:hAnsi="Times New Roman" w:cs="Times New Roman"/>
          <w:sz w:val="20"/>
          <w:szCs w:val="20"/>
          <w:lang w:val="en-GB"/>
        </w:rPr>
        <w:t xml:space="preserve">: </w:t>
      </w:r>
      <w:r w:rsidR="00E12926" w:rsidRPr="00AD2008">
        <w:rPr>
          <w:rStyle w:val="Heading1Char"/>
          <w:rFonts w:ascii="Times New Roman" w:hAnsi="Times New Roman" w:cs="Times New Roman"/>
          <w:b w:val="0"/>
          <w:sz w:val="20"/>
          <w:szCs w:val="20"/>
          <w:lang w:val="en-GB"/>
        </w:rPr>
        <w:t xml:space="preserve">The index </w:t>
      </w:r>
      <w:r w:rsidR="005C2EF7" w:rsidRPr="00AD2008">
        <w:rPr>
          <w:rStyle w:val="Heading1Char"/>
          <w:rFonts w:ascii="Times New Roman" w:hAnsi="Times New Roman" w:cs="Times New Roman"/>
          <w:b w:val="0"/>
          <w:sz w:val="20"/>
          <w:szCs w:val="20"/>
          <w:lang w:val="en-GB"/>
        </w:rPr>
        <w:t>s</w:t>
      </w:r>
      <w:r w:rsidR="005B40D8" w:rsidRPr="00AD2008">
        <w:rPr>
          <w:rStyle w:val="Heading1Char"/>
          <w:rFonts w:ascii="Times New Roman" w:hAnsi="Times New Roman" w:cs="Times New Roman"/>
          <w:b w:val="0"/>
          <w:sz w:val="20"/>
          <w:szCs w:val="20"/>
          <w:lang w:val="en-GB"/>
        </w:rPr>
        <w:t>epsis-related hospital stays</w:t>
      </w:r>
      <w:r w:rsidR="00E12926" w:rsidRPr="00AD2008">
        <w:rPr>
          <w:rStyle w:val="Heading1Char"/>
          <w:rFonts w:ascii="Times New Roman" w:hAnsi="Times New Roman" w:cs="Times New Roman"/>
          <w:b w:val="0"/>
          <w:sz w:val="20"/>
          <w:szCs w:val="20"/>
          <w:lang w:val="en-GB"/>
        </w:rPr>
        <w:t xml:space="preserve"> and a maximum of two subsequent sepsis-related hospital stays were grouped together and considered as </w:t>
      </w:r>
      <w:r w:rsidR="00F37915" w:rsidRPr="00AD2008">
        <w:rPr>
          <w:rStyle w:val="Heading1Char"/>
          <w:rFonts w:ascii="Times New Roman" w:hAnsi="Times New Roman" w:cs="Times New Roman"/>
          <w:b w:val="0"/>
          <w:sz w:val="20"/>
          <w:szCs w:val="20"/>
          <w:lang w:val="en-GB"/>
        </w:rPr>
        <w:t xml:space="preserve">a </w:t>
      </w:r>
      <w:r w:rsidR="00E12926" w:rsidRPr="00AD2008">
        <w:rPr>
          <w:rStyle w:val="Heading1Char"/>
          <w:rFonts w:ascii="Times New Roman" w:hAnsi="Times New Roman" w:cs="Times New Roman"/>
          <w:b w:val="0"/>
          <w:sz w:val="20"/>
          <w:szCs w:val="20"/>
          <w:lang w:val="en-GB"/>
        </w:rPr>
        <w:t xml:space="preserve">unique index hospital stay </w:t>
      </w:r>
      <w:r w:rsidR="00F37915" w:rsidRPr="00AD2008">
        <w:rPr>
          <w:rStyle w:val="Heading1Char"/>
          <w:rFonts w:ascii="Times New Roman" w:hAnsi="Times New Roman" w:cs="Times New Roman"/>
          <w:b w:val="0"/>
          <w:sz w:val="20"/>
          <w:szCs w:val="20"/>
          <w:lang w:val="en-GB"/>
        </w:rPr>
        <w:t>when</w:t>
      </w:r>
      <w:r w:rsidR="00E12926" w:rsidRPr="00AD2008">
        <w:rPr>
          <w:rStyle w:val="Heading1Char"/>
          <w:rFonts w:ascii="Times New Roman" w:hAnsi="Times New Roman" w:cs="Times New Roman"/>
          <w:b w:val="0"/>
          <w:sz w:val="20"/>
          <w:szCs w:val="20"/>
          <w:lang w:val="en-GB"/>
        </w:rPr>
        <w:t xml:space="preserve">: </w:t>
      </w:r>
    </w:p>
    <w:p w14:paraId="1D858B59" w14:textId="11C57C82" w:rsidR="00E12926" w:rsidRPr="00AD2008" w:rsidRDefault="00F37915" w:rsidP="001A6A54">
      <w:pPr>
        <w:numPr>
          <w:ilvl w:val="0"/>
          <w:numId w:val="6"/>
        </w:numPr>
        <w:spacing w:line="480" w:lineRule="auto"/>
        <w:rPr>
          <w:rStyle w:val="Heading1Char"/>
          <w:rFonts w:ascii="Times New Roman" w:hAnsi="Times New Roman" w:cs="Times New Roman"/>
          <w:b w:val="0"/>
          <w:i/>
          <w:sz w:val="20"/>
          <w:szCs w:val="20"/>
          <w:lang w:val="en-GB"/>
        </w:rPr>
      </w:pPr>
      <w:r w:rsidRPr="00AD2008">
        <w:rPr>
          <w:rStyle w:val="Heading1Char"/>
          <w:rFonts w:ascii="Times New Roman" w:hAnsi="Times New Roman" w:cs="Times New Roman"/>
          <w:b w:val="0"/>
          <w:sz w:val="20"/>
          <w:szCs w:val="20"/>
          <w:lang w:val="en-GB"/>
        </w:rPr>
        <w:t>the</w:t>
      </w:r>
      <w:r w:rsidR="005B40D8" w:rsidRPr="00AD2008">
        <w:rPr>
          <w:rStyle w:val="Heading1Char"/>
          <w:rFonts w:ascii="Times New Roman" w:hAnsi="Times New Roman" w:cs="Times New Roman"/>
          <w:b w:val="0"/>
          <w:sz w:val="20"/>
          <w:szCs w:val="20"/>
          <w:lang w:val="en-GB"/>
        </w:rPr>
        <w:t xml:space="preserve"> interval between discharge and </w:t>
      </w:r>
      <w:r w:rsidR="00E12926" w:rsidRPr="00AD2008">
        <w:rPr>
          <w:rStyle w:val="Heading1Char"/>
          <w:rFonts w:ascii="Times New Roman" w:hAnsi="Times New Roman" w:cs="Times New Roman"/>
          <w:b w:val="0"/>
          <w:sz w:val="20"/>
          <w:szCs w:val="20"/>
          <w:lang w:val="en-GB"/>
        </w:rPr>
        <w:t xml:space="preserve">the subsequent </w:t>
      </w:r>
      <w:r w:rsidR="005B40D8" w:rsidRPr="00AD2008">
        <w:rPr>
          <w:rStyle w:val="Heading1Char"/>
          <w:rFonts w:ascii="Times New Roman" w:hAnsi="Times New Roman" w:cs="Times New Roman"/>
          <w:b w:val="0"/>
          <w:sz w:val="20"/>
          <w:szCs w:val="20"/>
          <w:lang w:val="en-GB"/>
        </w:rPr>
        <w:t xml:space="preserve">admission </w:t>
      </w:r>
      <w:r w:rsidRPr="00AD2008">
        <w:rPr>
          <w:rStyle w:val="Heading1Char"/>
          <w:rFonts w:ascii="Times New Roman" w:hAnsi="Times New Roman" w:cs="Times New Roman"/>
          <w:b w:val="0"/>
          <w:sz w:val="20"/>
          <w:szCs w:val="20"/>
          <w:lang w:val="en-GB"/>
        </w:rPr>
        <w:t xml:space="preserve">was </w:t>
      </w:r>
      <w:r w:rsidR="005B40D8" w:rsidRPr="00AD2008">
        <w:rPr>
          <w:rStyle w:val="Heading1Char"/>
          <w:rFonts w:ascii="Times New Roman" w:hAnsi="Times New Roman" w:cs="Times New Roman"/>
          <w:b w:val="0"/>
          <w:sz w:val="20"/>
          <w:szCs w:val="20"/>
          <w:lang w:val="en-GB"/>
        </w:rPr>
        <w:t xml:space="preserve">&lt;1day </w:t>
      </w:r>
    </w:p>
    <w:p w14:paraId="4F97CF05" w14:textId="12F5E803" w:rsidR="00E12926" w:rsidRPr="00AD2008" w:rsidRDefault="00E12926" w:rsidP="00E12926">
      <w:pPr>
        <w:spacing w:line="480" w:lineRule="auto"/>
        <w:ind w:left="360"/>
        <w:rPr>
          <w:rStyle w:val="Heading1Char"/>
          <w:rFonts w:ascii="Times New Roman" w:hAnsi="Times New Roman" w:cs="Times New Roman"/>
          <w:b w:val="0"/>
          <w:i/>
          <w:sz w:val="20"/>
          <w:szCs w:val="20"/>
          <w:lang w:val="en-GB"/>
        </w:rPr>
      </w:pPr>
      <w:r w:rsidRPr="00AD2008">
        <w:rPr>
          <w:rStyle w:val="Heading1Char"/>
          <w:rFonts w:ascii="Times New Roman" w:hAnsi="Times New Roman" w:cs="Times New Roman"/>
          <w:b w:val="0"/>
          <w:sz w:val="20"/>
          <w:szCs w:val="20"/>
          <w:lang w:val="en-GB"/>
        </w:rPr>
        <w:t>or</w:t>
      </w:r>
    </w:p>
    <w:p w14:paraId="12A450BD" w14:textId="5AAD8791" w:rsidR="00145035" w:rsidRPr="00AD2008" w:rsidRDefault="00F37915" w:rsidP="001A6A54">
      <w:pPr>
        <w:numPr>
          <w:ilvl w:val="0"/>
          <w:numId w:val="5"/>
        </w:numPr>
        <w:spacing w:line="480" w:lineRule="auto"/>
        <w:rPr>
          <w:rStyle w:val="Heading1Char"/>
          <w:rFonts w:ascii="Times New Roman" w:hAnsi="Times New Roman" w:cs="Times New Roman"/>
          <w:b w:val="0"/>
          <w:i/>
          <w:sz w:val="20"/>
          <w:szCs w:val="20"/>
          <w:lang w:val="en-GB"/>
        </w:rPr>
      </w:pPr>
      <w:r w:rsidRPr="00AD2008">
        <w:rPr>
          <w:rStyle w:val="Heading1Char"/>
          <w:rFonts w:ascii="Times New Roman" w:hAnsi="Times New Roman" w:cs="Times New Roman"/>
          <w:b w:val="0"/>
          <w:sz w:val="20"/>
          <w:szCs w:val="20"/>
          <w:lang w:val="en-GB"/>
        </w:rPr>
        <w:lastRenderedPageBreak/>
        <w:t xml:space="preserve">between 1 and 7 days elapsed </w:t>
      </w:r>
      <w:r w:rsidR="005B40D8" w:rsidRPr="00AD2008">
        <w:rPr>
          <w:rStyle w:val="Heading1Char"/>
          <w:rFonts w:ascii="Times New Roman" w:hAnsi="Times New Roman" w:cs="Times New Roman"/>
          <w:b w:val="0"/>
          <w:sz w:val="20"/>
          <w:szCs w:val="20"/>
          <w:lang w:val="en-GB"/>
        </w:rPr>
        <w:t xml:space="preserve">between discharge and </w:t>
      </w:r>
      <w:r w:rsidR="00E12926" w:rsidRPr="00AD2008">
        <w:rPr>
          <w:rStyle w:val="Heading1Char"/>
          <w:rFonts w:ascii="Times New Roman" w:hAnsi="Times New Roman" w:cs="Times New Roman"/>
          <w:b w:val="0"/>
          <w:sz w:val="20"/>
          <w:szCs w:val="20"/>
          <w:lang w:val="en-GB"/>
        </w:rPr>
        <w:t xml:space="preserve">the subsequent </w:t>
      </w:r>
      <w:r w:rsidR="005B40D8" w:rsidRPr="00AD2008">
        <w:rPr>
          <w:rStyle w:val="Heading1Char"/>
          <w:rFonts w:ascii="Times New Roman" w:hAnsi="Times New Roman" w:cs="Times New Roman"/>
          <w:b w:val="0"/>
          <w:sz w:val="20"/>
          <w:szCs w:val="20"/>
          <w:lang w:val="en-GB"/>
        </w:rPr>
        <w:t>admission</w:t>
      </w:r>
      <w:r w:rsidR="00470D18" w:rsidRPr="00AD2008">
        <w:rPr>
          <w:rStyle w:val="Heading1Char"/>
          <w:rFonts w:ascii="Times New Roman" w:hAnsi="Times New Roman" w:cs="Times New Roman"/>
          <w:b w:val="0"/>
          <w:sz w:val="20"/>
          <w:szCs w:val="20"/>
          <w:lang w:val="en-GB"/>
        </w:rPr>
        <w:t>,</w:t>
      </w:r>
      <w:r w:rsidR="005B40D8" w:rsidRPr="00AD2008">
        <w:rPr>
          <w:rStyle w:val="Heading1Char"/>
          <w:rFonts w:ascii="Times New Roman" w:hAnsi="Times New Roman" w:cs="Times New Roman"/>
          <w:b w:val="0"/>
          <w:sz w:val="20"/>
          <w:szCs w:val="20"/>
          <w:lang w:val="en-GB"/>
        </w:rPr>
        <w:t xml:space="preserve"> </w:t>
      </w:r>
      <w:r w:rsidRPr="00AD2008">
        <w:rPr>
          <w:rStyle w:val="Heading1Char"/>
          <w:rFonts w:ascii="Times New Roman" w:hAnsi="Times New Roman" w:cs="Times New Roman"/>
          <w:b w:val="0"/>
          <w:sz w:val="20"/>
          <w:szCs w:val="20"/>
          <w:lang w:val="en-GB"/>
        </w:rPr>
        <w:t xml:space="preserve">and the subsequent hospital stay </w:t>
      </w:r>
      <w:r w:rsidR="00470D18" w:rsidRPr="00AD2008">
        <w:rPr>
          <w:rStyle w:val="Heading1Char"/>
          <w:rFonts w:ascii="Times New Roman" w:hAnsi="Times New Roman" w:cs="Times New Roman"/>
          <w:b w:val="0"/>
          <w:sz w:val="20"/>
          <w:szCs w:val="20"/>
          <w:lang w:val="en-GB"/>
        </w:rPr>
        <w:t>had</w:t>
      </w:r>
      <w:r w:rsidRPr="00AD2008">
        <w:rPr>
          <w:rStyle w:val="Heading1Char"/>
          <w:rFonts w:ascii="Times New Roman" w:hAnsi="Times New Roman" w:cs="Times New Roman"/>
          <w:b w:val="0"/>
          <w:sz w:val="20"/>
          <w:szCs w:val="20"/>
          <w:lang w:val="en-GB"/>
        </w:rPr>
        <w:t xml:space="preserve"> </w:t>
      </w:r>
      <w:r w:rsidR="005B40D8" w:rsidRPr="00AD2008">
        <w:rPr>
          <w:rStyle w:val="Heading1Char"/>
          <w:rFonts w:ascii="Times New Roman" w:hAnsi="Times New Roman" w:cs="Times New Roman"/>
          <w:b w:val="0"/>
          <w:sz w:val="20"/>
          <w:szCs w:val="20"/>
          <w:lang w:val="en-GB"/>
        </w:rPr>
        <w:t>the same primary diagnosis or bacteremia as primary diagnosis</w:t>
      </w:r>
      <w:r w:rsidRPr="00AD2008">
        <w:rPr>
          <w:rStyle w:val="Heading1Char"/>
          <w:rFonts w:ascii="Times New Roman" w:hAnsi="Times New Roman" w:cs="Times New Roman"/>
          <w:b w:val="0"/>
          <w:sz w:val="20"/>
          <w:szCs w:val="20"/>
          <w:lang w:val="en-GB"/>
        </w:rPr>
        <w:t xml:space="preserve"> </w:t>
      </w:r>
    </w:p>
    <w:p w14:paraId="74ABFF1B" w14:textId="303C77B6" w:rsidR="00FB0D71" w:rsidRPr="00AD2008" w:rsidRDefault="007254FA" w:rsidP="00F9049D">
      <w:pPr>
        <w:spacing w:line="480" w:lineRule="auto"/>
        <w:rPr>
          <w:rStyle w:val="Heading1Char"/>
          <w:rFonts w:ascii="Times New Roman" w:hAnsi="Times New Roman" w:cs="Times New Roman"/>
          <w:b w:val="0"/>
          <w:i/>
          <w:sz w:val="20"/>
          <w:szCs w:val="20"/>
          <w:lang w:val="en-GB"/>
        </w:rPr>
      </w:pPr>
      <w:r w:rsidRPr="00AD2008">
        <w:rPr>
          <w:rStyle w:val="Heading1Char"/>
          <w:rFonts w:ascii="Times New Roman" w:hAnsi="Times New Roman" w:cs="Times New Roman"/>
          <w:b w:val="0"/>
          <w:sz w:val="20"/>
          <w:szCs w:val="20"/>
          <w:lang w:val="en-GB"/>
        </w:rPr>
        <w:t xml:space="preserve">For the sepsis-related hospital stays grouped together as a unique hospital stay, death, ICU admission and septic shock were considered if </w:t>
      </w:r>
      <w:r w:rsidR="00F37915" w:rsidRPr="00AD2008">
        <w:rPr>
          <w:rStyle w:val="Heading1Char"/>
          <w:rFonts w:ascii="Times New Roman" w:hAnsi="Times New Roman" w:cs="Times New Roman"/>
          <w:b w:val="0"/>
          <w:sz w:val="20"/>
          <w:szCs w:val="20"/>
          <w:lang w:val="en-GB"/>
        </w:rPr>
        <w:t xml:space="preserve">recorded during any </w:t>
      </w:r>
      <w:r w:rsidRPr="00AD2008">
        <w:rPr>
          <w:rStyle w:val="Heading1Char"/>
          <w:rFonts w:ascii="Times New Roman" w:hAnsi="Times New Roman" w:cs="Times New Roman"/>
          <w:b w:val="0"/>
          <w:sz w:val="20"/>
          <w:szCs w:val="20"/>
          <w:lang w:val="en-GB"/>
        </w:rPr>
        <w:t>one of the</w:t>
      </w:r>
      <w:r w:rsidR="00241354" w:rsidRPr="00AD2008">
        <w:rPr>
          <w:rStyle w:val="Heading1Char"/>
          <w:rFonts w:ascii="Times New Roman" w:hAnsi="Times New Roman" w:cs="Times New Roman"/>
          <w:b w:val="0"/>
          <w:sz w:val="20"/>
          <w:szCs w:val="20"/>
          <w:lang w:val="en-GB"/>
        </w:rPr>
        <w:t>se</w:t>
      </w:r>
      <w:r w:rsidRPr="00AD2008">
        <w:rPr>
          <w:rStyle w:val="Heading1Char"/>
          <w:rFonts w:ascii="Times New Roman" w:hAnsi="Times New Roman" w:cs="Times New Roman"/>
          <w:b w:val="0"/>
          <w:sz w:val="20"/>
          <w:szCs w:val="20"/>
          <w:lang w:val="en-GB"/>
        </w:rPr>
        <w:t xml:space="preserve"> hospital stays. The admission date of the first stay and the discharge date of the last stay were considered. The lengths of stay were re-calculated considering possible overlap. </w:t>
      </w:r>
      <w:r w:rsidR="00A828F6" w:rsidRPr="00AD2008">
        <w:rPr>
          <w:rStyle w:val="Heading1Char"/>
          <w:rFonts w:ascii="Times New Roman" w:hAnsi="Times New Roman" w:cs="Times New Roman"/>
          <w:b w:val="0"/>
          <w:sz w:val="20"/>
          <w:szCs w:val="20"/>
          <w:lang w:val="en-GB"/>
        </w:rPr>
        <w:t>Age, gender, comorbidities and infection site of the index sepsis-related hospitalization were considered.</w:t>
      </w:r>
    </w:p>
    <w:p w14:paraId="51008C2E" w14:textId="74A917DA" w:rsidR="006F1EC9" w:rsidRPr="00AD2008" w:rsidRDefault="006F1EC9" w:rsidP="00F9049D">
      <w:pPr>
        <w:spacing w:line="480" w:lineRule="auto"/>
        <w:rPr>
          <w:rStyle w:val="Heading1Char"/>
          <w:rFonts w:ascii="Times New Roman" w:hAnsi="Times New Roman" w:cs="Times New Roman"/>
          <w:b w:val="0"/>
          <w:iCs/>
          <w:sz w:val="20"/>
          <w:szCs w:val="20"/>
          <w:lang w:val="en-GB"/>
        </w:rPr>
      </w:pPr>
      <w:r w:rsidRPr="00AD2008">
        <w:rPr>
          <w:rStyle w:val="Heading1Char"/>
          <w:rFonts w:ascii="Times New Roman" w:hAnsi="Times New Roman" w:cs="Times New Roman"/>
          <w:sz w:val="20"/>
          <w:szCs w:val="20"/>
          <w:lang w:val="en-GB"/>
        </w:rPr>
        <w:t xml:space="preserve">State sequence analysis (SSA) </w:t>
      </w:r>
      <w:r w:rsidR="00656181" w:rsidRPr="00AD2008">
        <w:rPr>
          <w:rStyle w:val="Heading1Char"/>
          <w:rFonts w:ascii="Times New Roman" w:hAnsi="Times New Roman" w:cs="Times New Roman"/>
          <w:sz w:val="20"/>
          <w:szCs w:val="20"/>
          <w:lang w:val="en-GB"/>
        </w:rPr>
        <w:t xml:space="preserve">and </w:t>
      </w:r>
      <w:r w:rsidRPr="00AD2008">
        <w:rPr>
          <w:rStyle w:val="Heading1Char"/>
          <w:rFonts w:ascii="Times New Roman" w:hAnsi="Times New Roman" w:cs="Times New Roman"/>
          <w:sz w:val="20"/>
          <w:szCs w:val="20"/>
          <w:lang w:val="en-GB"/>
        </w:rPr>
        <w:t>clustering</w:t>
      </w:r>
      <w:r w:rsidR="00506C17" w:rsidRPr="00AD2008">
        <w:rPr>
          <w:rStyle w:val="Heading1Char"/>
          <w:rFonts w:ascii="Times New Roman" w:hAnsi="Times New Roman" w:cs="Times New Roman"/>
          <w:b w:val="0"/>
          <w:iCs/>
          <w:sz w:val="20"/>
          <w:szCs w:val="20"/>
          <w:lang w:val="en-GB"/>
        </w:rPr>
        <w:t xml:space="preserve">: </w:t>
      </w:r>
      <w:r w:rsidR="0088770A" w:rsidRPr="00AD2008">
        <w:rPr>
          <w:rStyle w:val="Heading1Char"/>
          <w:rFonts w:ascii="Times New Roman" w:hAnsi="Times New Roman" w:cs="Times New Roman"/>
          <w:b w:val="0"/>
          <w:iCs/>
          <w:sz w:val="20"/>
          <w:szCs w:val="20"/>
          <w:lang w:val="en-GB"/>
        </w:rPr>
        <w:t>After buil</w:t>
      </w:r>
      <w:r w:rsidR="00DE5BE2" w:rsidRPr="00AD2008">
        <w:rPr>
          <w:rStyle w:val="Heading1Char"/>
          <w:rFonts w:ascii="Times New Roman" w:hAnsi="Times New Roman" w:cs="Times New Roman"/>
          <w:b w:val="0"/>
          <w:iCs/>
          <w:sz w:val="20"/>
          <w:szCs w:val="20"/>
          <w:lang w:val="en-GB"/>
        </w:rPr>
        <w:t>ding the sequence</w:t>
      </w:r>
      <w:r w:rsidR="0088770A" w:rsidRPr="00AD2008">
        <w:rPr>
          <w:rStyle w:val="Heading1Char"/>
          <w:rFonts w:ascii="Times New Roman" w:hAnsi="Times New Roman" w:cs="Times New Roman"/>
          <w:b w:val="0"/>
          <w:iCs/>
          <w:sz w:val="20"/>
          <w:szCs w:val="20"/>
          <w:lang w:val="en-GB"/>
        </w:rPr>
        <w:t xml:space="preserve"> based on the 7 possible states </w:t>
      </w:r>
      <w:r w:rsidR="0088770A" w:rsidRPr="00AD2008">
        <w:rPr>
          <w:rStyle w:val="Heading1Char"/>
          <w:rFonts w:ascii="Times New Roman" w:hAnsi="Times New Roman" w:cs="Times New Roman"/>
          <w:b w:val="0"/>
          <w:i/>
          <w:sz w:val="20"/>
          <w:szCs w:val="20"/>
          <w:lang w:val="en-GB"/>
        </w:rPr>
        <w:t>(</w:t>
      </w:r>
      <w:r w:rsidR="0088770A" w:rsidRPr="00AD2008">
        <w:rPr>
          <w:rFonts w:ascii="Times New Roman" w:hAnsi="Times New Roman" w:cs="Times New Roman"/>
          <w:i/>
          <w:sz w:val="20"/>
          <w:szCs w:val="20"/>
          <w:lang w:val="en-GB"/>
        </w:rPr>
        <w:t xml:space="preserve">death of the patient (DEAD); inpatient hospitalization in an acute care facility (MSO_full), a rehabilitation facility (REHAB_full), or a psychiatric facility (PSY_full); hospital-at-home (HAH); </w:t>
      </w:r>
      <w:bookmarkStart w:id="1" w:name="_Hlk131597792"/>
      <w:r w:rsidR="0088770A" w:rsidRPr="00AD2008">
        <w:rPr>
          <w:rFonts w:ascii="Times New Roman" w:hAnsi="Times New Roman" w:cs="Times New Roman"/>
          <w:i/>
          <w:sz w:val="20"/>
          <w:szCs w:val="20"/>
          <w:lang w:val="en-GB"/>
        </w:rPr>
        <w:t xml:space="preserve">day care in an acute care, rehabilitation or psychiatric facility </w:t>
      </w:r>
      <w:bookmarkEnd w:id="1"/>
      <w:r w:rsidR="0088770A" w:rsidRPr="00AD2008">
        <w:rPr>
          <w:rFonts w:ascii="Times New Roman" w:hAnsi="Times New Roman" w:cs="Times New Roman"/>
          <w:i/>
          <w:sz w:val="20"/>
          <w:szCs w:val="20"/>
          <w:lang w:val="en-GB"/>
        </w:rPr>
        <w:t>(DAYCARE); and staying at home with or without ambulatory care (HOME))</w:t>
      </w:r>
      <w:r w:rsidR="0088770A" w:rsidRPr="00AD2008">
        <w:rPr>
          <w:szCs w:val="20"/>
          <w:lang w:val="en-GB"/>
        </w:rPr>
        <w:t xml:space="preserve"> </w:t>
      </w:r>
      <w:r w:rsidR="0088770A" w:rsidRPr="00AD2008">
        <w:rPr>
          <w:rStyle w:val="Heading1Char"/>
          <w:rFonts w:ascii="Times New Roman" w:hAnsi="Times New Roman" w:cs="Times New Roman"/>
          <w:b w:val="0"/>
          <w:iCs/>
          <w:sz w:val="20"/>
          <w:szCs w:val="20"/>
          <w:lang w:val="en-GB"/>
        </w:rPr>
        <w:t xml:space="preserve">, </w:t>
      </w:r>
      <w:r w:rsidR="0088770A" w:rsidRPr="00AD2008">
        <w:rPr>
          <w:rFonts w:ascii="Times New Roman" w:hAnsi="Times New Roman" w:cs="Times New Roman"/>
          <w:sz w:val="20"/>
          <w:szCs w:val="20"/>
          <w:lang w:val="en-GB"/>
        </w:rPr>
        <w:t>if several states were identified within the same time unit, priority was given to DEATH, then to MSO_full, followed by REHAB_full, PSY_full, HAH, DAYCARE and finally HOME. In total</w:t>
      </w:r>
      <w:r w:rsidR="00DE5BE2" w:rsidRPr="00AD2008">
        <w:rPr>
          <w:rFonts w:ascii="Times New Roman" w:hAnsi="Times New Roman" w:cs="Times New Roman"/>
          <w:sz w:val="20"/>
          <w:szCs w:val="20"/>
          <w:lang w:val="en-GB"/>
        </w:rPr>
        <w:t>,</w:t>
      </w:r>
      <w:r w:rsidR="0088770A" w:rsidRPr="00AD2008">
        <w:rPr>
          <w:rFonts w:ascii="Times New Roman" w:hAnsi="Times New Roman" w:cs="Times New Roman"/>
          <w:sz w:val="20"/>
          <w:szCs w:val="20"/>
          <w:lang w:val="en-GB"/>
        </w:rPr>
        <w:t xml:space="preserve"> all sequences contain 7931507 </w:t>
      </w:r>
      <w:r w:rsidR="00DE5BE2" w:rsidRPr="00AD2008">
        <w:rPr>
          <w:rFonts w:ascii="Times New Roman" w:hAnsi="Times New Roman" w:cs="Times New Roman"/>
          <w:sz w:val="20"/>
          <w:szCs w:val="20"/>
          <w:lang w:val="en-GB"/>
        </w:rPr>
        <w:t xml:space="preserve">time </w:t>
      </w:r>
      <w:r w:rsidR="0088770A" w:rsidRPr="00AD2008">
        <w:rPr>
          <w:rFonts w:ascii="Times New Roman" w:hAnsi="Times New Roman" w:cs="Times New Roman"/>
          <w:sz w:val="20"/>
          <w:szCs w:val="20"/>
          <w:lang w:val="en-GB"/>
        </w:rPr>
        <w:t>unit</w:t>
      </w:r>
      <w:r w:rsidR="00DE5BE2" w:rsidRPr="00AD2008">
        <w:rPr>
          <w:rFonts w:ascii="Times New Roman" w:hAnsi="Times New Roman" w:cs="Times New Roman"/>
          <w:sz w:val="20"/>
          <w:szCs w:val="20"/>
          <w:lang w:val="en-GB"/>
        </w:rPr>
        <w:t xml:space="preserve">s; including 12710 (0.16%) time units with overlapping states and </w:t>
      </w:r>
      <w:r w:rsidR="0088770A" w:rsidRPr="00AD2008">
        <w:rPr>
          <w:rFonts w:ascii="Times New Roman" w:hAnsi="Times New Roman" w:cs="Times New Roman"/>
          <w:sz w:val="20"/>
          <w:szCs w:val="20"/>
          <w:lang w:val="en-GB"/>
        </w:rPr>
        <w:t xml:space="preserve">for which a unique corresponding state </w:t>
      </w:r>
      <w:r w:rsidR="00DE5BE2" w:rsidRPr="00AD2008">
        <w:rPr>
          <w:rFonts w:ascii="Times New Roman" w:hAnsi="Times New Roman" w:cs="Times New Roman"/>
          <w:sz w:val="20"/>
          <w:szCs w:val="20"/>
          <w:lang w:val="en-GB"/>
        </w:rPr>
        <w:t>was</w:t>
      </w:r>
      <w:r w:rsidR="0088770A" w:rsidRPr="00AD2008">
        <w:rPr>
          <w:rFonts w:ascii="Times New Roman" w:hAnsi="Times New Roman" w:cs="Times New Roman"/>
          <w:sz w:val="20"/>
          <w:szCs w:val="20"/>
          <w:lang w:val="en-GB"/>
        </w:rPr>
        <w:t xml:space="preserve"> selected</w:t>
      </w:r>
      <w:r w:rsidR="00DE5BE2" w:rsidRPr="00AD2008">
        <w:rPr>
          <w:rFonts w:ascii="Times New Roman" w:hAnsi="Times New Roman" w:cs="Times New Roman"/>
          <w:sz w:val="20"/>
          <w:szCs w:val="20"/>
          <w:lang w:val="en-GB"/>
        </w:rPr>
        <w:t xml:space="preserve"> based on the priority mentioned above</w:t>
      </w:r>
      <w:r w:rsidR="0088770A" w:rsidRPr="00AD2008">
        <w:rPr>
          <w:rFonts w:ascii="Times New Roman" w:hAnsi="Times New Roman" w:cs="Times New Roman"/>
          <w:sz w:val="20"/>
          <w:szCs w:val="20"/>
          <w:lang w:val="en-GB"/>
        </w:rPr>
        <w:t xml:space="preserve">. </w:t>
      </w:r>
      <w:r w:rsidR="007458C9" w:rsidRPr="00AD2008">
        <w:rPr>
          <w:rFonts w:ascii="Times New Roman" w:hAnsi="Times New Roman" w:cs="Times New Roman"/>
          <w:sz w:val="20"/>
          <w:szCs w:val="20"/>
          <w:lang w:val="en-GB"/>
        </w:rPr>
        <w:t>In total, 3% of the patients had overlap in their sequence</w:t>
      </w:r>
      <w:r w:rsidR="00EA7129" w:rsidRPr="00AD2008">
        <w:rPr>
          <w:rFonts w:ascii="Times New Roman" w:hAnsi="Times New Roman" w:cs="Times New Roman"/>
          <w:sz w:val="20"/>
          <w:szCs w:val="20"/>
          <w:lang w:val="en-GB"/>
        </w:rPr>
        <w:t>s</w:t>
      </w:r>
      <w:r w:rsidR="007458C9" w:rsidRPr="00AD2008">
        <w:rPr>
          <w:rFonts w:ascii="Times New Roman" w:hAnsi="Times New Roman" w:cs="Times New Roman"/>
          <w:sz w:val="20"/>
          <w:szCs w:val="20"/>
          <w:lang w:val="en-GB"/>
        </w:rPr>
        <w:t>.</w:t>
      </w:r>
      <w:r w:rsidR="0088770A" w:rsidRPr="00AD2008">
        <w:rPr>
          <w:rFonts w:cs="Times New Roman"/>
          <w:szCs w:val="20"/>
          <w:lang w:val="en-GB"/>
        </w:rPr>
        <w:t xml:space="preserve"> </w:t>
      </w:r>
      <w:r w:rsidRPr="00AD2008">
        <w:rPr>
          <w:rStyle w:val="Heading1Char"/>
          <w:rFonts w:ascii="Times New Roman" w:hAnsi="Times New Roman" w:cs="Times New Roman"/>
          <w:b w:val="0"/>
          <w:sz w:val="20"/>
          <w:szCs w:val="20"/>
          <w:lang w:val="en-GB"/>
        </w:rPr>
        <w:t>For the SSA, Optimal matching was used to estimate the distance between sequences with an insertion/deletion and substitution cost derived from the observed transition rates</w:t>
      </w:r>
      <w:r w:rsidR="00192315" w:rsidRPr="00AD2008">
        <w:rPr>
          <w:rStyle w:val="Heading1Char"/>
          <w:rFonts w:ascii="Times New Roman" w:hAnsi="Times New Roman" w:cs="Times New Roman"/>
          <w:b w:val="0"/>
          <w:sz w:val="20"/>
          <w:szCs w:val="20"/>
          <w:lang w:val="en-GB"/>
        </w:rPr>
        <w:fldChar w:fldCharType="begin"/>
      </w:r>
      <w:r w:rsidR="00192315" w:rsidRPr="00AD2008">
        <w:rPr>
          <w:rStyle w:val="Heading1Char"/>
          <w:rFonts w:ascii="Times New Roman" w:hAnsi="Times New Roman" w:cs="Times New Roman"/>
          <w:b w:val="0"/>
          <w:sz w:val="20"/>
          <w:szCs w:val="20"/>
          <w:lang w:val="en-GB"/>
        </w:rPr>
        <w:instrText xml:space="preserve"> ADDIN ZOTERO_ITEM CSL_CITATION {"citationID":"uMFRApT0","properties":{"formattedCitation":"\\super 3\\uc0\\u8211{}5\\nosupersub{}","plainCitation":"3–5","noteIndex":0},"citationItems":[{"id":383,"uris":["http://zotero.org/users/local/lolKXZeR/items/HQ9UXNSB"],"itemData":{"id":383,"type":"article-journal","abstract":"This article describes the many capabilities offered by the TraMineR toolbox for categorical sequence data. It focuses more specifically on the analysis and rendering of state sequences. Addressed features include the description of sets of sequences by means of transversal aggregated views, the computation of longitudinal characteristics of individual sequences and the measure of pairwise dissimilarities. Special emphasis is put on the multiple ways of visualizing sequences. The core element of the package is the state se- quence object in which we store the set of sequences together with attributes such as the alphabet, state labels and the color palette. The functions can then easily retrieve this information to ensure presentation homogeneity across all printed and graphical displays. The article also demonstrates how TraMineR’s outcomes give access to advanced analyses such as clustering and statistical modeling of sequence data.","container-title":"Journal of Statistical Software","DOI":"10.18637/jss.v040.i04","ISSN":"1548-7660","language":"en","license":"Copyright (c) 2009 Alexis Gabadinho, Gilbert Ritschard, Nicolas S Müller, Matthias Studer","page":"1-37","source":"www.jstatsoft.org","title":"Analyzing and Visualizing State Sequences in R with TraMineR","volume":"40","author":[{"family":"Gabadinho","given":"Alexis"},{"family":"Ritschard","given":"Gilbert"},{"family":"Müller","given":"Nicolas S."},{"family":"Studer","given":"Matthias"}],"issued":{"date-parts":[["2011",4,7]]}}},{"id":380,"uris":["http://zotero.org/users/local/lolKXZeR/items/KKVBFB6N"],"itemData":{"id":380,"type":"article-journal","abstract":"The concept of care pathways is increasingly being used to enhance the quality of care and to optimize the use of resources for health care. We here propose an innovative method in epidemiology that is derived from social sciences: state sequence analysis (SSA). This method takes into account the chronology of care consumption and allows for identification of specific patterns. A process for using SSA in the health area is proposed and discussed. The main steps are: data coding, measurement of dissimilarities between sequences (focusing on optimal matching methods and the choice of related costs), and application of a clustering method to obtain a typology of sequence patterns. As an example of its use in the health area, SSA was employed to analyse care pathways of a random sample of patients with multiple sclerosis. This sample has been selected from the main French healthcare database covering the period 2007 to 2013 (n = 1 000). A five-cluster typology was obtained which allowed distinction of care consumption groups. Overall, about half of the patients had low care consumption, about one quarter had medium to high consumption, and another quarter had high consumption. We conclude that state sequence analysis is an innovative and flexible methodology that is worth considering in health care research.","container-title":"Statistical Methods in Medical Research","DOI":"10.1177/0962280218772068","ISSN":"1477-0334","issue":"6","journalAbbreviation":"Stat Methods Med Res","language":"eng","note":"PMID: 29717944","page":"1651-1663","source":"PubMed","title":"Use of state sequence analysis for care pathway analysis: The example of multiple sclerosis","title-short":"Use of state sequence analysis for care pathway analysis","volume":"28","author":[{"family":"Roux","given":"Jonathan"},{"family":"Grimaud","given":"Olivier"},{"family":"Leray","given":"Emmanuelle"}],"issued":{"date-parts":[["2019",6]]}}},{"id":374,"uris":["http://zotero.org/users/local/lolKXZeR/items/I8RF6UT9"],"itemData":{"id":374,"type":"article-journal","abstract":"BACKGROUND: The impact of antibiotic resistance (AMR) on initial hospital management has been extensively studied but its consequences after hospital discharge remain largely unknown. We aimed to analyze hospital care trajectories, cumulative length of hospital stays (c-LOS) and associated costs of care over a 1-year period after hospitalization with incident AMR infection.\nMETHOD: All incident bacterial infection-related hospitalizations occurring from January 1, 2015, to December 31, 2015 and recorded in the French national health data information system were extracted. Bacterial resistance ICD-10 codes determined six infection status. Inpatient and outpatient care consumption and associated costs were studied. The impact of resistance on c-LOS was estimated using a Poisson regression. A sequence analysis through optimal matching method was conducted to identify hospital trajectories along with an extrapolation.\nFINDING: Of the 73,244 patients selected, 15.9% had AMR infection, thus providing 58,286 incident AMR infections after extrapolation. c-LOS was significantly longer for infections with resistant bacteria, reaching 20.4 days and 2.9 additional days IC95%[2.6; 3.2] for skin and soft tissue infections. An estimated 29,793 (51.1%) patients had hospital readmission within the following year, for a total cost of €675 million. Five post-discharge trajectories were identified: Post-hospitalization mainly at home (68.4% of patients); Transition to home from rehabilitation care (12.3%); Early death (&lt;3 months) (9.7%); Late death (7.4%), and Long-term hospitalization (2.2%).\nINTERPRETATION: AMR has an impact on patients' c-LOS stay beyond the initial hospitalization. Half of patients hospitalized due to AMR are readmitted to hospital within the ensuing year, along five different trajectories.\nFUNDING: French Ministry of health.","container-title":"The Journal of Infection","DOI":"10.1016/j.jinf.2021.02.001","ISSN":"1532-2742","issue":"3","journalAbbreviation":"J Infect","language":"eng","note":"PMID: 33556428","page":"339-345","source":"PubMed","title":"Costs and Outcomes of 1-year post-discharge care trajectories of patients admitted with infection due to antibiotic-resistant bacteria","volume":"82","author":[{"family":"Touat","given":"Mehdi"},{"family":"Brun-Buisson","given":"Christian"},{"family":"Opatowski","given":"Marion"},{"family":"Salomon","given":"Jérôme"},{"family":"Guillemot","given":"Didier"},{"family":"Tuppin","given":"Philippe"},{"family":"Lagasnerie","given":"Grégoire","non-dropping-particle":"de"},{"family":"Watier","given":"Laurence"}],"issued":{"date-parts":[["2021",3]]}}}],"schema":"https://github.com/citation-style-language/schema/raw/master/csl-citation.json"} </w:instrText>
      </w:r>
      <w:r w:rsidR="00192315" w:rsidRPr="00AD2008">
        <w:rPr>
          <w:rStyle w:val="Heading1Char"/>
          <w:rFonts w:ascii="Times New Roman" w:hAnsi="Times New Roman" w:cs="Times New Roman"/>
          <w:b w:val="0"/>
          <w:sz w:val="20"/>
          <w:szCs w:val="20"/>
          <w:lang w:val="en-GB"/>
        </w:rPr>
        <w:fldChar w:fldCharType="separate"/>
      </w:r>
      <w:r w:rsidR="00192315" w:rsidRPr="00AD2008">
        <w:rPr>
          <w:rFonts w:ascii="Times New Roman" w:hAnsi="Times New Roman" w:cs="Times New Roman"/>
          <w:sz w:val="20"/>
          <w:szCs w:val="24"/>
          <w:vertAlign w:val="superscript"/>
        </w:rPr>
        <w:t>3–5</w:t>
      </w:r>
      <w:r w:rsidR="00192315" w:rsidRPr="00AD2008">
        <w:rPr>
          <w:rStyle w:val="Heading1Char"/>
          <w:rFonts w:ascii="Times New Roman" w:hAnsi="Times New Roman" w:cs="Times New Roman"/>
          <w:b w:val="0"/>
          <w:sz w:val="20"/>
          <w:szCs w:val="20"/>
          <w:lang w:val="en-GB"/>
        </w:rPr>
        <w:fldChar w:fldCharType="end"/>
      </w:r>
      <w:r w:rsidRPr="00AD2008">
        <w:rPr>
          <w:rStyle w:val="Heading1Char"/>
          <w:rFonts w:ascii="Times New Roman" w:hAnsi="Times New Roman" w:cs="Times New Roman"/>
          <w:b w:val="0"/>
          <w:sz w:val="20"/>
          <w:szCs w:val="20"/>
          <w:lang w:val="en-GB"/>
        </w:rPr>
        <w:t>. The distance matrix was further used to cluster the different sequences based on two complementary methods: Ascendant Hierarchical Clustering based on Ward method (AHC) and Partitioning Around Medoids (PAM). The optimal clustering methods and the interpretation of the results was based on Average Silhouette Width (ASW), the transversal entropy and the visualization of states sequences plots (Plot the state distribution, plot of the sequence of modal states, plot of the mean time spent in each state, plot of transversal entropies and index plot). Due to the high number of patients, identical sequences were first aggregated to reduce the memory and the computing time used</w:t>
      </w:r>
      <w:r w:rsidR="00982B9E" w:rsidRPr="00AD2008">
        <w:rPr>
          <w:rStyle w:val="Heading1Char"/>
          <w:rFonts w:ascii="Times New Roman" w:hAnsi="Times New Roman" w:cs="Times New Roman"/>
          <w:b w:val="0"/>
          <w:i/>
          <w:sz w:val="20"/>
          <w:szCs w:val="20"/>
          <w:lang w:val="en-GB"/>
        </w:rPr>
        <w:fldChar w:fldCharType="begin"/>
      </w:r>
      <w:r w:rsidR="00192315" w:rsidRPr="00AD2008">
        <w:rPr>
          <w:rStyle w:val="Heading1Char"/>
          <w:rFonts w:ascii="Times New Roman" w:hAnsi="Times New Roman" w:cs="Times New Roman"/>
          <w:b w:val="0"/>
          <w:sz w:val="20"/>
          <w:szCs w:val="20"/>
          <w:lang w:val="en-GB"/>
        </w:rPr>
        <w:instrText xml:space="preserve"> ADDIN ZOTERO_ITEM CSL_CITATION {"citationID":"Y9Vb0nfV","properties":{"formattedCitation":"\\super 6\\nosupersub{}","plainCitation":"6","noteIndex":0},"citationItems":[{"id":353,"uris":["http://zotero.org/users/local/lolKXZeR/items/HB6DPKWF"],"itemData":{"id":353,"type":"article-journal","abstract":"This manual has a twofold aim: to present the WeightedCluster library and offer a step-by-step guide to creating typologies of sequences for the social sciences. In particular, this library makes it possible to represent graphically the results of a hierarchical cluster analysis, to group identical sequences in order to analyse a larger number of sequences, to compute a set of measures of partition quality and also an optimized PAM (Partitioning Around Medoids) algorithm taking account of weightings. The library also offers procedures to facilitate the choice of a particular clustering solution and to choose the optimal number of groups.\n\nIn addition to the methods, we also discuss the building of typologies of sequences in the social sciences and the assumptions underlying this operation. In particular we clarify the place that should be given to the creation of typologies in the analysis of sequences. We thus show that these methods offer an important descriptive point of view on sequences by bringing to light recurrent patterns. However, they should not be used in a confirmatory analysis, since they can point to misleading conclusions.","container-title":"LIVES Working papers","journalAbbreviation":"LIVES Working papers","source":"ResearchGate","title":"WeightedCluster Library Manual: A practical guide to creating typologies of trajectories in the social sciences with R","title-short":"WeightedCluster Library Manual","volume":"24","author":[{"family":"Studer","given":"Matthias"}],"issued":{"date-parts":[["2013",1,1]]}}}],"schema":"https://github.com/citation-style-language/schema/raw/master/csl-citation.json"} </w:instrText>
      </w:r>
      <w:r w:rsidR="00982B9E" w:rsidRPr="00AD2008">
        <w:rPr>
          <w:rStyle w:val="Heading1Char"/>
          <w:rFonts w:ascii="Times New Roman" w:hAnsi="Times New Roman" w:cs="Times New Roman"/>
          <w:b w:val="0"/>
          <w:i/>
          <w:sz w:val="20"/>
          <w:szCs w:val="20"/>
          <w:lang w:val="en-GB"/>
        </w:rPr>
        <w:fldChar w:fldCharType="separate"/>
      </w:r>
      <w:r w:rsidR="00192315" w:rsidRPr="00AD2008">
        <w:rPr>
          <w:rFonts w:ascii="Times New Roman" w:hAnsi="Times New Roman" w:cs="Times New Roman"/>
          <w:sz w:val="20"/>
          <w:szCs w:val="24"/>
          <w:vertAlign w:val="superscript"/>
        </w:rPr>
        <w:t>6</w:t>
      </w:r>
      <w:r w:rsidR="00982B9E" w:rsidRPr="00AD2008">
        <w:rPr>
          <w:rStyle w:val="Heading1Char"/>
          <w:rFonts w:ascii="Times New Roman" w:hAnsi="Times New Roman" w:cs="Times New Roman"/>
          <w:b w:val="0"/>
          <w:i/>
          <w:sz w:val="20"/>
          <w:szCs w:val="20"/>
          <w:lang w:val="en-GB"/>
        </w:rPr>
        <w:fldChar w:fldCharType="end"/>
      </w:r>
      <w:r w:rsidRPr="00AD2008">
        <w:rPr>
          <w:rStyle w:val="Heading1Char"/>
          <w:rFonts w:ascii="Times New Roman" w:hAnsi="Times New Roman" w:cs="Times New Roman"/>
          <w:b w:val="0"/>
          <w:sz w:val="20"/>
          <w:szCs w:val="20"/>
          <w:lang w:val="en-GB"/>
        </w:rPr>
        <w:t>. The sequences were further disaggregated to attribute a cluster to each patient and produce the different plots</w:t>
      </w:r>
      <w:r w:rsidRPr="00AD2008">
        <w:rPr>
          <w:rStyle w:val="Heading1Char"/>
          <w:rFonts w:ascii="Times New Roman" w:hAnsi="Times New Roman" w:cs="Times New Roman"/>
          <w:bCs/>
          <w:sz w:val="20"/>
          <w:szCs w:val="20"/>
          <w:lang w:val="en-GB"/>
        </w:rPr>
        <w:t>.</w:t>
      </w:r>
    </w:p>
    <w:p w14:paraId="27A46BC1" w14:textId="1C2090C9" w:rsidR="00FB0D71" w:rsidRPr="00AD2008" w:rsidRDefault="00FB0D71" w:rsidP="00F9049D">
      <w:pPr>
        <w:spacing w:line="480" w:lineRule="auto"/>
        <w:rPr>
          <w:rStyle w:val="Heading1Char"/>
          <w:rFonts w:ascii="Times New Roman" w:hAnsi="Times New Roman" w:cs="Times New Roman"/>
          <w:iCs/>
          <w:sz w:val="20"/>
          <w:szCs w:val="20"/>
          <w:lang w:val="en-GB"/>
        </w:rPr>
      </w:pPr>
      <w:r w:rsidRPr="00AD2008">
        <w:rPr>
          <w:rStyle w:val="Heading1Char"/>
          <w:rFonts w:ascii="Times New Roman" w:hAnsi="Times New Roman" w:cs="Times New Roman"/>
          <w:sz w:val="20"/>
          <w:szCs w:val="20"/>
          <w:lang w:val="en-GB"/>
        </w:rPr>
        <w:t xml:space="preserve">Calculation of the ambulatory </w:t>
      </w:r>
      <w:r w:rsidR="002303A8" w:rsidRPr="00AD2008">
        <w:rPr>
          <w:rStyle w:val="Heading1Char"/>
          <w:rFonts w:ascii="Times New Roman" w:hAnsi="Times New Roman" w:cs="Times New Roman"/>
          <w:iCs/>
          <w:sz w:val="20"/>
          <w:szCs w:val="20"/>
          <w:lang w:val="en-GB"/>
        </w:rPr>
        <w:t>visits</w:t>
      </w:r>
      <w:r w:rsidRPr="00AD2008">
        <w:rPr>
          <w:rStyle w:val="Heading1Char"/>
          <w:rFonts w:ascii="Times New Roman" w:hAnsi="Times New Roman" w:cs="Times New Roman"/>
          <w:sz w:val="20"/>
          <w:szCs w:val="20"/>
          <w:lang w:val="en-GB"/>
        </w:rPr>
        <w:t xml:space="preserve"> and hospitalization</w:t>
      </w:r>
      <w:r w:rsidR="00D50328" w:rsidRPr="00AD2008">
        <w:rPr>
          <w:rStyle w:val="Heading1Char"/>
          <w:rFonts w:ascii="Times New Roman" w:hAnsi="Times New Roman" w:cs="Times New Roman"/>
          <w:sz w:val="20"/>
          <w:szCs w:val="20"/>
          <w:lang w:val="en-GB"/>
        </w:rPr>
        <w:t xml:space="preserve"> ratio</w:t>
      </w:r>
      <w:r w:rsidR="000B5605" w:rsidRPr="00AD2008">
        <w:rPr>
          <w:rStyle w:val="Heading1Char"/>
          <w:rFonts w:ascii="Times New Roman" w:hAnsi="Times New Roman" w:cs="Times New Roman"/>
          <w:sz w:val="20"/>
          <w:szCs w:val="20"/>
          <w:lang w:val="en-GB"/>
        </w:rPr>
        <w:t>s</w:t>
      </w:r>
      <w:r w:rsidR="00320D4B" w:rsidRPr="00AD2008">
        <w:rPr>
          <w:rStyle w:val="Heading1Char"/>
          <w:rFonts w:ascii="Times New Roman" w:hAnsi="Times New Roman" w:cs="Times New Roman"/>
          <w:sz w:val="20"/>
          <w:szCs w:val="20"/>
          <w:lang w:val="en-GB"/>
        </w:rPr>
        <w:t xml:space="preserve">: </w:t>
      </w:r>
      <w:r w:rsidRPr="00AD2008">
        <w:rPr>
          <w:rStyle w:val="Heading1Char"/>
          <w:rFonts w:ascii="Times New Roman" w:hAnsi="Times New Roman" w:cs="Times New Roman"/>
          <w:b w:val="0"/>
          <w:bCs/>
          <w:sz w:val="20"/>
          <w:szCs w:val="20"/>
          <w:lang w:val="en-GB"/>
        </w:rPr>
        <w:t xml:space="preserve">Because the survival time and hospitalization </w:t>
      </w:r>
      <w:r w:rsidR="0063096E" w:rsidRPr="00AD2008">
        <w:rPr>
          <w:rStyle w:val="Heading1Char"/>
          <w:rFonts w:ascii="Times New Roman" w:hAnsi="Times New Roman" w:cs="Times New Roman"/>
          <w:b w:val="0"/>
          <w:bCs/>
          <w:sz w:val="20"/>
          <w:szCs w:val="20"/>
          <w:lang w:val="en-GB"/>
        </w:rPr>
        <w:t xml:space="preserve">length </w:t>
      </w:r>
      <w:r w:rsidRPr="00AD2008">
        <w:rPr>
          <w:rStyle w:val="Heading1Char"/>
          <w:rFonts w:ascii="Times New Roman" w:hAnsi="Times New Roman" w:cs="Times New Roman"/>
          <w:b w:val="0"/>
          <w:bCs/>
          <w:sz w:val="20"/>
          <w:szCs w:val="20"/>
          <w:lang w:val="en-GB"/>
        </w:rPr>
        <w:t xml:space="preserve">after the index sepsis-related hospitalization differed between patients, ambulatory </w:t>
      </w:r>
      <w:r w:rsidR="002303A8" w:rsidRPr="00AD2008">
        <w:rPr>
          <w:rStyle w:val="Heading1Char"/>
          <w:rFonts w:ascii="Times New Roman" w:hAnsi="Times New Roman" w:cs="Times New Roman"/>
          <w:b w:val="0"/>
          <w:bCs/>
          <w:sz w:val="20"/>
          <w:szCs w:val="20"/>
          <w:lang w:val="en-GB"/>
        </w:rPr>
        <w:t>visits</w:t>
      </w:r>
      <w:r w:rsidRPr="00AD2008">
        <w:rPr>
          <w:rStyle w:val="Heading1Char"/>
          <w:rFonts w:ascii="Times New Roman" w:hAnsi="Times New Roman" w:cs="Times New Roman"/>
          <w:b w:val="0"/>
          <w:bCs/>
          <w:sz w:val="20"/>
          <w:szCs w:val="20"/>
          <w:lang w:val="en-GB"/>
        </w:rPr>
        <w:t xml:space="preserve"> and hospitalization</w:t>
      </w:r>
      <w:r w:rsidR="00792F21" w:rsidRPr="00AD2008">
        <w:rPr>
          <w:rStyle w:val="Heading1Char"/>
          <w:rFonts w:ascii="Times New Roman" w:hAnsi="Times New Roman" w:cs="Times New Roman"/>
          <w:b w:val="0"/>
          <w:bCs/>
          <w:sz w:val="20"/>
          <w:szCs w:val="20"/>
          <w:lang w:val="en-GB"/>
        </w:rPr>
        <w:t xml:space="preserve"> (inpatient or day care)</w:t>
      </w:r>
      <w:r w:rsidRPr="00AD2008">
        <w:rPr>
          <w:rStyle w:val="Heading1Char"/>
          <w:rFonts w:ascii="Times New Roman" w:hAnsi="Times New Roman" w:cs="Times New Roman"/>
          <w:b w:val="0"/>
          <w:bCs/>
          <w:sz w:val="20"/>
          <w:szCs w:val="20"/>
          <w:lang w:val="en-GB"/>
        </w:rPr>
        <w:t xml:space="preserve"> were also expressed as ratio in the 12 months following the index sepsis episode. First, the number of days available in the following 12 months was assessed for each patient (days </w:t>
      </w:r>
      <w:r w:rsidRPr="00AD2008">
        <w:rPr>
          <w:rStyle w:val="Heading1Char"/>
          <w:rFonts w:ascii="Times New Roman" w:hAnsi="Times New Roman" w:cs="Times New Roman"/>
          <w:b w:val="0"/>
          <w:bCs/>
          <w:sz w:val="20"/>
          <w:szCs w:val="20"/>
          <w:lang w:val="en-GB"/>
        </w:rPr>
        <w:lastRenderedPageBreak/>
        <w:t xml:space="preserve">where the patient is neither dead or hospitalized in </w:t>
      </w:r>
      <w:r w:rsidR="00227D6C" w:rsidRPr="00AD2008">
        <w:rPr>
          <w:rStyle w:val="Heading1Char"/>
          <w:rFonts w:ascii="Times New Roman" w:hAnsi="Times New Roman" w:cs="Times New Roman"/>
          <w:b w:val="0"/>
          <w:bCs/>
          <w:sz w:val="20"/>
          <w:szCs w:val="20"/>
          <w:lang w:val="en-GB"/>
        </w:rPr>
        <w:t xml:space="preserve">hospital-at-home, </w:t>
      </w:r>
      <w:r w:rsidRPr="00AD2008">
        <w:rPr>
          <w:rFonts w:ascii="Times New Roman" w:hAnsi="Times New Roman" w:cs="Times New Roman"/>
          <w:sz w:val="20"/>
          <w:szCs w:val="20"/>
          <w:lang w:val="en-GB"/>
        </w:rPr>
        <w:t xml:space="preserve">acute care, </w:t>
      </w:r>
      <w:r w:rsidR="008A2170" w:rsidRPr="00AD2008">
        <w:rPr>
          <w:rFonts w:ascii="Times New Roman" w:hAnsi="Times New Roman" w:cs="Times New Roman"/>
          <w:sz w:val="20"/>
          <w:szCs w:val="20"/>
          <w:lang w:val="en-GB"/>
        </w:rPr>
        <w:t>rehabilitation</w:t>
      </w:r>
      <w:r w:rsidRPr="00AD2008">
        <w:rPr>
          <w:rFonts w:ascii="Times New Roman" w:hAnsi="Times New Roman" w:cs="Times New Roman"/>
          <w:sz w:val="20"/>
          <w:szCs w:val="20"/>
          <w:lang w:val="en-GB"/>
        </w:rPr>
        <w:t xml:space="preserve"> or psychiatric facility).</w:t>
      </w:r>
      <w:r w:rsidRPr="00AD2008">
        <w:rPr>
          <w:rFonts w:ascii="Times New Roman" w:hAnsi="Times New Roman" w:cs="Times New Roman"/>
          <w:i/>
          <w:iCs/>
          <w:sz w:val="20"/>
          <w:szCs w:val="20"/>
          <w:lang w:val="en-GB"/>
        </w:rPr>
        <w:t xml:space="preserve"> </w:t>
      </w:r>
      <w:r w:rsidRPr="00AD2008">
        <w:rPr>
          <w:rFonts w:ascii="Times New Roman" w:hAnsi="Times New Roman" w:cs="Times New Roman"/>
          <w:sz w:val="20"/>
          <w:szCs w:val="20"/>
          <w:lang w:val="en-GB"/>
        </w:rPr>
        <w:t xml:space="preserve">Secondly, the number of days of ambulatory </w:t>
      </w:r>
      <w:r w:rsidR="002303A8" w:rsidRPr="00AD2008">
        <w:rPr>
          <w:rFonts w:ascii="Times New Roman" w:hAnsi="Times New Roman" w:cs="Times New Roman"/>
          <w:sz w:val="20"/>
          <w:szCs w:val="20"/>
          <w:lang w:val="en-GB"/>
        </w:rPr>
        <w:t>visits,</w:t>
      </w:r>
      <w:r w:rsidRPr="00AD2008">
        <w:rPr>
          <w:rFonts w:ascii="Times New Roman" w:hAnsi="Times New Roman" w:cs="Times New Roman"/>
          <w:sz w:val="20"/>
          <w:szCs w:val="20"/>
          <w:lang w:val="en-GB"/>
        </w:rPr>
        <w:t xml:space="preserve"> </w:t>
      </w:r>
      <w:r w:rsidR="002303A8" w:rsidRPr="00AD2008">
        <w:rPr>
          <w:rFonts w:ascii="Times New Roman" w:hAnsi="Times New Roman" w:cs="Times New Roman"/>
          <w:sz w:val="20"/>
          <w:szCs w:val="20"/>
          <w:lang w:val="en-GB"/>
        </w:rPr>
        <w:t xml:space="preserve">including </w:t>
      </w:r>
      <w:r w:rsidRPr="00AD2008">
        <w:rPr>
          <w:rFonts w:ascii="Times New Roman" w:hAnsi="Times New Roman" w:cs="Times New Roman"/>
          <w:sz w:val="20"/>
          <w:szCs w:val="20"/>
          <w:lang w:val="en-GB"/>
        </w:rPr>
        <w:t xml:space="preserve">hospital outpatient </w:t>
      </w:r>
      <w:r w:rsidR="002303A8" w:rsidRPr="00AD2008">
        <w:rPr>
          <w:rFonts w:ascii="Times New Roman" w:hAnsi="Times New Roman" w:cs="Times New Roman"/>
          <w:sz w:val="20"/>
          <w:szCs w:val="20"/>
          <w:lang w:val="en-GB"/>
        </w:rPr>
        <w:t xml:space="preserve">visits, </w:t>
      </w:r>
      <w:r w:rsidRPr="00AD2008">
        <w:rPr>
          <w:rFonts w:ascii="Times New Roman" w:hAnsi="Times New Roman" w:cs="Times New Roman"/>
          <w:sz w:val="20"/>
          <w:szCs w:val="20"/>
          <w:lang w:val="en-GB"/>
        </w:rPr>
        <w:t>were also assessed for each patient. As a result, the ratio between</w:t>
      </w:r>
      <w:r w:rsidR="002303A8" w:rsidRPr="00AD2008">
        <w:rPr>
          <w:rFonts w:ascii="Times New Roman" w:hAnsi="Times New Roman" w:cs="Times New Roman"/>
          <w:sz w:val="20"/>
          <w:szCs w:val="20"/>
          <w:lang w:val="en-GB"/>
        </w:rPr>
        <w:t xml:space="preserve"> the number of</w:t>
      </w:r>
      <w:r w:rsidRPr="00AD2008">
        <w:rPr>
          <w:rFonts w:ascii="Times New Roman" w:hAnsi="Times New Roman" w:cs="Times New Roman"/>
          <w:sz w:val="20"/>
          <w:szCs w:val="20"/>
          <w:lang w:val="en-GB"/>
        </w:rPr>
        <w:t xml:space="preserve"> days </w:t>
      </w:r>
      <w:r w:rsidR="002303A8" w:rsidRPr="00AD2008">
        <w:rPr>
          <w:rFonts w:ascii="Times New Roman" w:hAnsi="Times New Roman" w:cs="Times New Roman"/>
          <w:sz w:val="20"/>
          <w:szCs w:val="20"/>
          <w:lang w:val="en-GB"/>
        </w:rPr>
        <w:t>occupied by ambulatory visits</w:t>
      </w:r>
      <w:r w:rsidRPr="00AD2008">
        <w:rPr>
          <w:rFonts w:ascii="Times New Roman" w:hAnsi="Times New Roman" w:cs="Times New Roman"/>
          <w:sz w:val="20"/>
          <w:szCs w:val="20"/>
          <w:lang w:val="en-GB"/>
        </w:rPr>
        <w:t xml:space="preserve"> and days available was calculated. Similar methodology was used to assess the ratio between the number of days of hospitalization in </w:t>
      </w:r>
      <w:r w:rsidR="00227D6C" w:rsidRPr="00AD2008">
        <w:rPr>
          <w:rFonts w:ascii="Times New Roman" w:hAnsi="Times New Roman" w:cs="Times New Roman"/>
          <w:sz w:val="20"/>
          <w:szCs w:val="20"/>
          <w:lang w:val="en-GB"/>
        </w:rPr>
        <w:t xml:space="preserve">hospital-at-home, </w:t>
      </w:r>
      <w:r w:rsidRPr="00AD2008">
        <w:rPr>
          <w:rFonts w:ascii="Times New Roman" w:hAnsi="Times New Roman" w:cs="Times New Roman"/>
          <w:sz w:val="20"/>
          <w:szCs w:val="20"/>
          <w:lang w:val="en-GB"/>
        </w:rPr>
        <w:t xml:space="preserve">acute care, </w:t>
      </w:r>
      <w:r w:rsidR="002303A8" w:rsidRPr="00AD2008">
        <w:rPr>
          <w:rFonts w:ascii="Times New Roman" w:hAnsi="Times New Roman" w:cs="Times New Roman"/>
          <w:sz w:val="20"/>
          <w:szCs w:val="20"/>
          <w:lang w:val="en-GB"/>
        </w:rPr>
        <w:t>rehabilitation</w:t>
      </w:r>
      <w:r w:rsidRPr="00AD2008">
        <w:rPr>
          <w:rFonts w:ascii="Times New Roman" w:hAnsi="Times New Roman" w:cs="Times New Roman"/>
          <w:sz w:val="20"/>
          <w:szCs w:val="20"/>
          <w:lang w:val="en-GB"/>
        </w:rPr>
        <w:t xml:space="preserve"> or psychiatric facility and the days available in the following 12 months (= number of days where the patient is </w:t>
      </w:r>
      <w:r w:rsidR="00E37132" w:rsidRPr="00AD2008">
        <w:rPr>
          <w:rFonts w:ascii="Times New Roman" w:hAnsi="Times New Roman" w:cs="Times New Roman"/>
          <w:sz w:val="20"/>
          <w:szCs w:val="20"/>
          <w:lang w:val="en-GB"/>
        </w:rPr>
        <w:t>alive</w:t>
      </w:r>
      <w:r w:rsidRPr="00AD2008">
        <w:rPr>
          <w:rFonts w:ascii="Times New Roman" w:hAnsi="Times New Roman" w:cs="Times New Roman"/>
          <w:sz w:val="20"/>
          <w:szCs w:val="20"/>
          <w:lang w:val="en-GB"/>
        </w:rPr>
        <w:t>).</w:t>
      </w:r>
    </w:p>
    <w:p w14:paraId="5E17AFA2" w14:textId="77777777" w:rsidR="00F15EB7" w:rsidRPr="00AD2008" w:rsidRDefault="00DC38B6" w:rsidP="00F9049D">
      <w:pPr>
        <w:spacing w:line="480" w:lineRule="auto"/>
        <w:rPr>
          <w:rStyle w:val="Heading1Char"/>
          <w:rFonts w:ascii="Times New Roman" w:hAnsi="Times New Roman" w:cs="Times New Roman"/>
          <w:b w:val="0"/>
          <w:iCs/>
          <w:sz w:val="20"/>
          <w:szCs w:val="20"/>
          <w:lang w:val="en-GB"/>
        </w:rPr>
      </w:pPr>
      <w:r w:rsidRPr="00AD2008">
        <w:rPr>
          <w:rStyle w:val="Heading1Char"/>
          <w:rFonts w:ascii="Times New Roman" w:hAnsi="Times New Roman" w:cs="Times New Roman"/>
          <w:sz w:val="20"/>
          <w:szCs w:val="20"/>
          <w:lang w:val="en-GB"/>
        </w:rPr>
        <w:t xml:space="preserve">Cognitive, </w:t>
      </w:r>
      <w:r w:rsidR="00F15EB7" w:rsidRPr="00AD2008">
        <w:rPr>
          <w:rStyle w:val="Heading1Char"/>
          <w:rFonts w:ascii="Times New Roman" w:hAnsi="Times New Roman" w:cs="Times New Roman"/>
          <w:sz w:val="20"/>
          <w:szCs w:val="20"/>
          <w:lang w:val="en-GB"/>
        </w:rPr>
        <w:t>psychological</w:t>
      </w:r>
      <w:r w:rsidRPr="00AD2008">
        <w:rPr>
          <w:rStyle w:val="Heading1Char"/>
          <w:rFonts w:ascii="Times New Roman" w:hAnsi="Times New Roman" w:cs="Times New Roman"/>
          <w:sz w:val="20"/>
          <w:szCs w:val="20"/>
          <w:lang w:val="en-GB"/>
        </w:rPr>
        <w:t xml:space="preserve"> and medical impairment  </w:t>
      </w:r>
    </w:p>
    <w:p w14:paraId="756B03C3" w14:textId="68FACD0C" w:rsidR="009261AC" w:rsidRPr="00AD2008" w:rsidRDefault="00F15EB7" w:rsidP="00290E99">
      <w:pPr>
        <w:spacing w:line="480" w:lineRule="auto"/>
        <w:rPr>
          <w:rStyle w:val="Heading1Char"/>
          <w:rFonts w:ascii="Times New Roman" w:hAnsi="Times New Roman" w:cs="Times New Roman"/>
          <w:b w:val="0"/>
          <w:sz w:val="20"/>
          <w:szCs w:val="20"/>
          <w:lang w:val="en-GB"/>
        </w:rPr>
      </w:pPr>
      <w:r w:rsidRPr="00AD2008">
        <w:rPr>
          <w:rStyle w:val="Heading1Char"/>
          <w:rFonts w:ascii="Times New Roman" w:hAnsi="Times New Roman" w:cs="Times New Roman"/>
          <w:b w:val="0"/>
          <w:sz w:val="20"/>
          <w:szCs w:val="20"/>
          <w:lang w:val="en-GB"/>
        </w:rPr>
        <w:t xml:space="preserve">We used the methods of </w:t>
      </w:r>
      <w:r w:rsidR="00DC38B6" w:rsidRPr="00AD2008">
        <w:rPr>
          <w:rStyle w:val="Heading1Char"/>
          <w:rFonts w:ascii="Times New Roman" w:hAnsi="Times New Roman" w:cs="Times New Roman"/>
          <w:b w:val="0"/>
          <w:sz w:val="20"/>
          <w:szCs w:val="20"/>
          <w:lang w:val="en-GB"/>
        </w:rPr>
        <w:t xml:space="preserve">Fleischmann </w:t>
      </w:r>
      <w:r w:rsidR="00216E0D" w:rsidRPr="00AD2008">
        <w:rPr>
          <w:rStyle w:val="Heading1Char"/>
          <w:rFonts w:ascii="Times New Roman" w:hAnsi="Times New Roman" w:cs="Times New Roman"/>
          <w:b w:val="0"/>
          <w:i/>
          <w:iCs/>
          <w:sz w:val="20"/>
          <w:szCs w:val="20"/>
          <w:lang w:val="en-GB"/>
        </w:rPr>
        <w:t xml:space="preserve">et </w:t>
      </w:r>
      <w:r w:rsidR="00DC38B6" w:rsidRPr="00AD2008">
        <w:rPr>
          <w:rStyle w:val="Heading1Char"/>
          <w:rFonts w:ascii="Times New Roman" w:hAnsi="Times New Roman" w:cs="Times New Roman"/>
          <w:b w:val="0"/>
          <w:i/>
          <w:iCs/>
          <w:sz w:val="20"/>
          <w:szCs w:val="20"/>
          <w:lang w:val="en-GB"/>
        </w:rPr>
        <w:t>al.</w:t>
      </w:r>
      <w:r w:rsidR="00DC38B6" w:rsidRPr="00AD2008">
        <w:rPr>
          <w:rStyle w:val="Heading1Char"/>
          <w:rFonts w:ascii="Times New Roman" w:hAnsi="Times New Roman" w:cs="Times New Roman"/>
          <w:b w:val="0"/>
          <w:sz w:val="20"/>
          <w:szCs w:val="20"/>
          <w:lang w:val="en-GB"/>
        </w:rPr>
        <w:fldChar w:fldCharType="begin"/>
      </w:r>
      <w:r w:rsidR="00192315" w:rsidRPr="00AD2008">
        <w:rPr>
          <w:rStyle w:val="Heading1Char"/>
          <w:rFonts w:ascii="Times New Roman" w:hAnsi="Times New Roman" w:cs="Times New Roman"/>
          <w:b w:val="0"/>
          <w:sz w:val="20"/>
          <w:szCs w:val="20"/>
          <w:lang w:val="en-GB"/>
        </w:rPr>
        <w:instrText xml:space="preserve"> ADDIN ZOTERO_ITEM CSL_CITATION {"citationID":"E0c3cWwS","properties":{"formattedCitation":"\\super 7\\nosupersub{}","plainCitation":"7","noteIndex":0},"citationItems":[{"id":116,"uris":["http://zotero.org/users/local/lolKXZeR/items/W6EEY6QS"],"itemData":{"id":116,"type":"article-journal","abstract":"Importance: Sepsis survivorship is associated with postsepsis morbidity, but epidemiological data from population-based cohorts are lacking.\nObjective: To quantify the frequency and co-occurrence of new diagnoses consistent with postsepsis morbidity and mortality as well as new nursing care dependency and total health care costs after sepsis.\nDesign, Setting, and Participants: This retrospective cohort study based on nationwide health claims data included a population-based cohort of 23.0 million beneficiaries of a large German health insurance provider. Patients aged 15 years and older with incident hospital-treated sepsis in 2013 to 2014 were included. Data were analyzed from January 2009 to December 2017.\nExposures: Sepsis, identified by International Statistical Classification of Diseases and Related Health Problems, Tenth Revision (ICD-10) hospital discharge codes.\nMain Outcomes and Measures: New medical, psychological, and cognitive diagnoses; long-term mortality; dependency on nursing care; and overall health care costs in survivors at 1 to 12, 13 to 24, and 25 to 36 months after hospital discharge.\nResults: Among 23.0 million eligible individuals, we identified 159 684 patients hospitalized with sepsis in 2013 to 2014. The mean (SD) age was 73.8 (12.8) years, and 75 809 (47.5%; 95% CI, 47.2%-47.7%) were female patients. In-hospital mortality was 27.0% (43 177 patients; 95% CI, 26.8%-27.3%). Among 116 507 hospital survivors, 86 578 (74.3%; 95% CI, 74.1%-74.6%) had a new diagnosis in the first year post sepsis; 28 405 (24.4%; 95% CI, 24.1%-24.6%) had diagnoses co-occurring in medical, psychological, or cognitive domains; and 23 572 of 74 878 survivors (31.5%; 95% CI, 31.1%-31.8%) without prior nursing care dependency were newly dependent on nursing care. In total, 35 765 survivors (30.7%; 95% CI, 30.4%-31.0%) died within the first year. In the second and third year, 53 089 (65.8%; 95% CI, 65.4%-66.1%) and 40 959 (59.4%; 95% CI, 59.0%-59.8%) had new diagnoses, respectively. Health care costs for sepsis hospital survivors for 3 years post sepsis totaled a mean of €29 088/patient ($32 868/patient) (SD, €44 195 [$49 938]). New postsepsis morbidity (&gt;1 new diagnosis) was more common in survivors of severe sepsis (75.6% [95% CI, 75.1%-76.0%]) than nonsevere sepsis (73.7% [95% CI, 73.4%-74.0%]; P &lt; .001) and more common in survivors treated in the intensive care unit (78.3% [95% CI, 77.8%-78.7%]) than in those not treated in the intensive care unit (72.8% [95% CI, 72.5%-73.1%]; P &lt; .001). Postsepsis morbidity was 68.5% (95% CI, 67.5%-69.5%) among survivors without prior morbidity and 56.1% (95% CI, 54.2%-57.9%) in survivors younger than 40 years.\nConclusions and Relevance: In this study, new medical, psychological, and cognitive diagnoses consistent with postsepsis morbidity were common after sepsis, including among patients with less severe sepsis, no prior diagnoses, and younger age. This calls for more efforts to elucidate the underlying mechanisms, define optimal screening for common new diagnoses, and test interventions to prevent and treat postsepsis morbidity.","container-title":"JAMA network open","DOI":"10.1001/jamanetworkopen.2021.34290","ISSN":"2574-3805","issue":"11","journalAbbreviation":"JAMA Netw Open","language":"eng","note":"PMID: 34767025","page":"e2134290","source":"PubMed","title":"Epidemiology and Costs of Postsepsis Morbidity, Nursing Care Dependency, and Mortality in Germany, 2013 to 2017","volume":"4","author":[{"family":"Fleischmann-Struzek","given":"Carolin"},{"family":"Rose","given":"Norman"},{"family":"Freytag","given":"Antje"},{"family":"Spoden","given":"Melissa"},{"family":"Prescott","given":"Hallie C."},{"family":"Schettler","given":"Anna"},{"family":"Wedekind","given":"Lisa"},{"family":"Ditscheid","given":"Bianka"},{"family":"Storch","given":"Josephine"},{"family":"Born","given":"Sebastian"},{"family":"Schlattmann","given":"Peter"},{"family":"Günster","given":"Christian"},{"family":"Reinhart","given":"Konrad"},{"family":"Hartog","given":"Christiane S."}],"issued":{"date-parts":[["2021",11,1]]}}}],"schema":"https://github.com/citation-style-language/schema/raw/master/csl-citation.json"} </w:instrText>
      </w:r>
      <w:r w:rsidR="00DC38B6" w:rsidRPr="00AD2008">
        <w:rPr>
          <w:rStyle w:val="Heading1Char"/>
          <w:rFonts w:ascii="Times New Roman" w:hAnsi="Times New Roman" w:cs="Times New Roman"/>
          <w:b w:val="0"/>
          <w:sz w:val="20"/>
          <w:szCs w:val="20"/>
          <w:lang w:val="en-GB"/>
        </w:rPr>
        <w:fldChar w:fldCharType="separate"/>
      </w:r>
      <w:r w:rsidR="00192315" w:rsidRPr="00AD2008">
        <w:rPr>
          <w:rFonts w:ascii="Times New Roman" w:hAnsi="Times New Roman" w:cs="Times New Roman"/>
          <w:sz w:val="20"/>
          <w:szCs w:val="24"/>
          <w:vertAlign w:val="superscript"/>
          <w:lang w:val="en-US"/>
        </w:rPr>
        <w:t>7</w:t>
      </w:r>
      <w:r w:rsidR="00DC38B6" w:rsidRPr="00AD2008">
        <w:rPr>
          <w:rStyle w:val="Heading1Char"/>
          <w:rFonts w:ascii="Times New Roman" w:hAnsi="Times New Roman" w:cs="Times New Roman"/>
          <w:b w:val="0"/>
          <w:sz w:val="20"/>
          <w:szCs w:val="20"/>
          <w:lang w:val="en-GB"/>
        </w:rPr>
        <w:fldChar w:fldCharType="end"/>
      </w:r>
      <w:r w:rsidRPr="00AD2008">
        <w:rPr>
          <w:rStyle w:val="Heading1Char"/>
          <w:rFonts w:ascii="Times New Roman" w:hAnsi="Times New Roman" w:cs="Times New Roman"/>
          <w:b w:val="0"/>
          <w:sz w:val="20"/>
          <w:szCs w:val="20"/>
          <w:lang w:val="en-GB"/>
        </w:rPr>
        <w:t xml:space="preserve"> to identify cognitive, medical and psychological impairment. </w:t>
      </w:r>
      <w:r w:rsidR="00290E99" w:rsidRPr="00AD2008">
        <w:rPr>
          <w:rStyle w:val="Heading1Char"/>
          <w:rFonts w:ascii="Times New Roman" w:hAnsi="Times New Roman" w:cs="Times New Roman"/>
          <w:b w:val="0"/>
          <w:sz w:val="20"/>
          <w:szCs w:val="20"/>
          <w:lang w:val="en-GB"/>
        </w:rPr>
        <w:t>The morbidity was considered if one of the relevant ICD-10 code was reported during at least one hospitalization</w:t>
      </w:r>
      <w:r w:rsidR="003C34F1" w:rsidRPr="00AD2008">
        <w:rPr>
          <w:rStyle w:val="Heading1Char"/>
          <w:rFonts w:ascii="Times New Roman" w:hAnsi="Times New Roman" w:cs="Times New Roman"/>
          <w:b w:val="0"/>
          <w:sz w:val="20"/>
          <w:szCs w:val="20"/>
          <w:lang w:val="en-GB"/>
        </w:rPr>
        <w:t xml:space="preserve"> or one</w:t>
      </w:r>
      <w:r w:rsidR="003C1FA7" w:rsidRPr="00AD2008">
        <w:rPr>
          <w:rStyle w:val="Heading1Char"/>
          <w:rFonts w:ascii="Times New Roman" w:hAnsi="Times New Roman" w:cs="Times New Roman"/>
          <w:b w:val="0"/>
          <w:sz w:val="20"/>
          <w:szCs w:val="20"/>
          <w:lang w:val="en-GB"/>
        </w:rPr>
        <w:t xml:space="preserve"> </w:t>
      </w:r>
      <w:r w:rsidR="003C34F1" w:rsidRPr="00AD2008">
        <w:rPr>
          <w:rStyle w:val="Heading1Char"/>
          <w:rFonts w:ascii="Times New Roman" w:hAnsi="Times New Roman" w:cs="Times New Roman"/>
          <w:b w:val="0"/>
          <w:sz w:val="20"/>
          <w:szCs w:val="20"/>
          <w:lang w:val="en-GB"/>
        </w:rPr>
        <w:t xml:space="preserve">hospital </w:t>
      </w:r>
      <w:r w:rsidR="003C1FA7" w:rsidRPr="00AD2008">
        <w:rPr>
          <w:rStyle w:val="Heading1Char"/>
          <w:rFonts w:ascii="Times New Roman" w:hAnsi="Times New Roman" w:cs="Times New Roman"/>
          <w:b w:val="0"/>
          <w:sz w:val="20"/>
          <w:szCs w:val="20"/>
          <w:lang w:val="en-GB"/>
        </w:rPr>
        <w:t>outpatient or</w:t>
      </w:r>
      <w:r w:rsidR="00290E99" w:rsidRPr="00AD2008">
        <w:rPr>
          <w:rStyle w:val="Heading1Char"/>
          <w:rFonts w:ascii="Times New Roman" w:hAnsi="Times New Roman" w:cs="Times New Roman"/>
          <w:b w:val="0"/>
          <w:sz w:val="20"/>
          <w:szCs w:val="20"/>
          <w:lang w:val="en-GB"/>
        </w:rPr>
        <w:t xml:space="preserve"> ambulatory </w:t>
      </w:r>
      <w:r w:rsidR="001360B1" w:rsidRPr="00AD2008">
        <w:rPr>
          <w:rStyle w:val="Heading1Char"/>
          <w:rFonts w:ascii="Times New Roman" w:hAnsi="Times New Roman" w:cs="Times New Roman"/>
          <w:b w:val="0"/>
          <w:sz w:val="20"/>
          <w:szCs w:val="20"/>
          <w:lang w:val="en-GB"/>
        </w:rPr>
        <w:t xml:space="preserve">visits </w:t>
      </w:r>
      <w:r w:rsidR="003C34F1" w:rsidRPr="00AD2008">
        <w:rPr>
          <w:rStyle w:val="Heading1Char"/>
          <w:rFonts w:ascii="Times New Roman" w:hAnsi="Times New Roman" w:cs="Times New Roman"/>
          <w:b w:val="0"/>
          <w:sz w:val="20"/>
          <w:szCs w:val="20"/>
          <w:lang w:val="en-GB"/>
        </w:rPr>
        <w:t>in</w:t>
      </w:r>
      <w:r w:rsidR="00290E99" w:rsidRPr="00AD2008">
        <w:rPr>
          <w:rStyle w:val="Heading1Char"/>
          <w:rFonts w:ascii="Times New Roman" w:hAnsi="Times New Roman" w:cs="Times New Roman"/>
          <w:b w:val="0"/>
          <w:sz w:val="20"/>
          <w:szCs w:val="20"/>
          <w:lang w:val="en-GB"/>
        </w:rPr>
        <w:t xml:space="preserve"> the 1-year period following the index episode of sepsis. </w:t>
      </w:r>
      <w:r w:rsidR="003C34F1" w:rsidRPr="00AD2008">
        <w:rPr>
          <w:rStyle w:val="Heading1Char"/>
          <w:rFonts w:ascii="Times New Roman" w:hAnsi="Times New Roman" w:cs="Times New Roman"/>
          <w:b w:val="0"/>
          <w:sz w:val="20"/>
          <w:szCs w:val="20"/>
          <w:lang w:val="en-GB"/>
        </w:rPr>
        <w:t xml:space="preserve">This was translated in the French medico-administrative database as one </w:t>
      </w:r>
      <w:r w:rsidR="00290E99" w:rsidRPr="00AD2008">
        <w:rPr>
          <w:rStyle w:val="Heading1Char"/>
          <w:rFonts w:ascii="Times New Roman" w:hAnsi="Times New Roman" w:cs="Times New Roman"/>
          <w:b w:val="0"/>
          <w:sz w:val="20"/>
          <w:szCs w:val="20"/>
          <w:lang w:val="en-GB"/>
        </w:rPr>
        <w:t>ICD-10</w:t>
      </w:r>
      <w:r w:rsidR="003C34F1" w:rsidRPr="00AD2008">
        <w:rPr>
          <w:rStyle w:val="Heading1Char"/>
          <w:rFonts w:ascii="Times New Roman" w:hAnsi="Times New Roman" w:cs="Times New Roman"/>
          <w:b w:val="0"/>
          <w:sz w:val="20"/>
          <w:szCs w:val="20"/>
          <w:lang w:val="en-GB"/>
        </w:rPr>
        <w:t xml:space="preserve"> as</w:t>
      </w:r>
      <w:r w:rsidR="009261AC" w:rsidRPr="00AD2008">
        <w:rPr>
          <w:rStyle w:val="Heading1Char"/>
          <w:rFonts w:ascii="Times New Roman" w:hAnsi="Times New Roman" w:cs="Times New Roman"/>
          <w:b w:val="0"/>
          <w:sz w:val="20"/>
          <w:szCs w:val="20"/>
          <w:lang w:val="en-GB"/>
        </w:rPr>
        <w:t>:</w:t>
      </w:r>
    </w:p>
    <w:p w14:paraId="607051F5" w14:textId="224543D1" w:rsidR="00DC38B6" w:rsidRPr="00AD2008" w:rsidRDefault="009B30A2" w:rsidP="00A038A0">
      <w:pPr>
        <w:numPr>
          <w:ilvl w:val="0"/>
          <w:numId w:val="15"/>
        </w:numPr>
        <w:spacing w:line="480" w:lineRule="auto"/>
        <w:rPr>
          <w:rStyle w:val="Heading1Char"/>
          <w:rFonts w:ascii="Times New Roman" w:hAnsi="Times New Roman" w:cs="Times New Roman"/>
          <w:b w:val="0"/>
          <w:sz w:val="20"/>
          <w:szCs w:val="20"/>
          <w:lang w:val="en-GB"/>
        </w:rPr>
      </w:pPr>
      <w:r w:rsidRPr="00AD2008">
        <w:rPr>
          <w:rStyle w:val="Heading1Char"/>
          <w:rFonts w:ascii="Times New Roman" w:hAnsi="Times New Roman" w:cs="Times New Roman"/>
          <w:b w:val="0"/>
          <w:sz w:val="20"/>
          <w:szCs w:val="20"/>
          <w:lang w:val="en-GB"/>
        </w:rPr>
        <w:t>P</w:t>
      </w:r>
      <w:r w:rsidR="00290E99" w:rsidRPr="00AD2008">
        <w:rPr>
          <w:rStyle w:val="Heading1Char"/>
          <w:rFonts w:ascii="Times New Roman" w:hAnsi="Times New Roman" w:cs="Times New Roman"/>
          <w:b w:val="0"/>
          <w:sz w:val="20"/>
          <w:szCs w:val="20"/>
          <w:lang w:val="en-GB"/>
        </w:rPr>
        <w:t>rimary diagnosis</w:t>
      </w:r>
      <w:r w:rsidRPr="00AD2008">
        <w:rPr>
          <w:rStyle w:val="Heading1Char"/>
          <w:rFonts w:ascii="Times New Roman" w:hAnsi="Times New Roman" w:cs="Times New Roman"/>
          <w:b w:val="0"/>
          <w:sz w:val="20"/>
          <w:szCs w:val="20"/>
          <w:lang w:val="en-GB"/>
        </w:rPr>
        <w:t xml:space="preserve">, </w:t>
      </w:r>
      <w:r w:rsidR="00290E99" w:rsidRPr="00AD2008">
        <w:rPr>
          <w:rStyle w:val="Heading1Char"/>
          <w:rFonts w:ascii="Times New Roman" w:hAnsi="Times New Roman" w:cs="Times New Roman"/>
          <w:b w:val="0"/>
          <w:sz w:val="20"/>
          <w:szCs w:val="20"/>
          <w:lang w:val="en-GB"/>
        </w:rPr>
        <w:t>related diagnosis or significant associated diagnosis</w:t>
      </w:r>
      <w:r w:rsidR="001360B1" w:rsidRPr="00AD2008">
        <w:rPr>
          <w:rStyle w:val="Heading1Char"/>
          <w:rFonts w:ascii="Times New Roman" w:hAnsi="Times New Roman" w:cs="Times New Roman"/>
          <w:b w:val="0"/>
          <w:sz w:val="20"/>
          <w:szCs w:val="20"/>
          <w:lang w:val="en-GB"/>
        </w:rPr>
        <w:t xml:space="preserve"> recorded</w:t>
      </w:r>
      <w:r w:rsidR="00290E99" w:rsidRPr="00AD2008">
        <w:rPr>
          <w:rStyle w:val="Heading1Char"/>
          <w:rFonts w:ascii="Times New Roman" w:hAnsi="Times New Roman" w:cs="Times New Roman"/>
          <w:b w:val="0"/>
          <w:sz w:val="20"/>
          <w:szCs w:val="20"/>
          <w:lang w:val="en-GB"/>
        </w:rPr>
        <w:t xml:space="preserve"> in acute </w:t>
      </w:r>
      <w:r w:rsidR="001360B1" w:rsidRPr="00AD2008">
        <w:rPr>
          <w:rStyle w:val="Heading1Char"/>
          <w:rFonts w:ascii="Times New Roman" w:hAnsi="Times New Roman" w:cs="Times New Roman"/>
          <w:b w:val="0"/>
          <w:sz w:val="20"/>
          <w:szCs w:val="20"/>
          <w:lang w:val="en-GB"/>
        </w:rPr>
        <w:t>facilities</w:t>
      </w:r>
      <w:r w:rsidR="00290E99" w:rsidRPr="00AD2008">
        <w:rPr>
          <w:rStyle w:val="Heading1Char"/>
          <w:rFonts w:ascii="Times New Roman" w:hAnsi="Times New Roman" w:cs="Times New Roman"/>
          <w:b w:val="0"/>
          <w:sz w:val="20"/>
          <w:szCs w:val="20"/>
          <w:lang w:val="en-GB"/>
        </w:rPr>
        <w:t xml:space="preserve"> (</w:t>
      </w:r>
      <w:r w:rsidR="001360B1" w:rsidRPr="00AD2008">
        <w:rPr>
          <w:rStyle w:val="Heading1Char"/>
          <w:rFonts w:ascii="Times New Roman" w:hAnsi="Times New Roman" w:cs="Times New Roman"/>
          <w:b w:val="0"/>
          <w:sz w:val="20"/>
          <w:szCs w:val="20"/>
          <w:lang w:val="en-GB"/>
        </w:rPr>
        <w:t>Medicine, surgery, obstetric</w:t>
      </w:r>
      <w:r w:rsidR="009261AC" w:rsidRPr="00AD2008">
        <w:rPr>
          <w:rStyle w:val="Heading1Char"/>
          <w:rFonts w:ascii="Times New Roman" w:hAnsi="Times New Roman" w:cs="Times New Roman"/>
          <w:b w:val="0"/>
          <w:sz w:val="20"/>
          <w:szCs w:val="20"/>
          <w:lang w:val="en-GB"/>
        </w:rPr>
        <w:t>)</w:t>
      </w:r>
    </w:p>
    <w:p w14:paraId="37D1BA78" w14:textId="2C1160D4" w:rsidR="009B30A2" w:rsidRPr="00AD2008" w:rsidRDefault="009B30A2" w:rsidP="009B30A2">
      <w:pPr>
        <w:numPr>
          <w:ilvl w:val="0"/>
          <w:numId w:val="15"/>
        </w:numPr>
        <w:spacing w:line="480" w:lineRule="auto"/>
        <w:rPr>
          <w:rStyle w:val="Heading1Char"/>
          <w:rFonts w:ascii="Times New Roman" w:hAnsi="Times New Roman" w:cs="Times New Roman"/>
          <w:b w:val="0"/>
          <w:sz w:val="20"/>
          <w:szCs w:val="20"/>
          <w:lang w:val="en-GB"/>
        </w:rPr>
      </w:pPr>
      <w:r w:rsidRPr="00AD2008">
        <w:rPr>
          <w:rStyle w:val="Heading1Char"/>
          <w:rFonts w:ascii="Times New Roman" w:hAnsi="Times New Roman" w:cs="Times New Roman"/>
          <w:b w:val="0"/>
          <w:sz w:val="20"/>
          <w:szCs w:val="20"/>
          <w:lang w:val="en-GB"/>
        </w:rPr>
        <w:t xml:space="preserve">Main morbid symptom, </w:t>
      </w:r>
      <w:r w:rsidRPr="00AD2008">
        <w:rPr>
          <w:rFonts w:ascii="Times New Roman" w:hAnsi="Times New Roman" w:cs="Times New Roman"/>
          <w:bCs/>
          <w:sz w:val="20"/>
          <w:szCs w:val="20"/>
          <w:lang w:val="en-GB"/>
        </w:rPr>
        <w:t>etiological diagnosis</w:t>
      </w:r>
      <w:r w:rsidRPr="00AD2008">
        <w:rPr>
          <w:rStyle w:val="Heading1Char"/>
          <w:rFonts w:ascii="Times New Roman" w:hAnsi="Times New Roman" w:cs="Times New Roman"/>
          <w:bCs/>
          <w:sz w:val="20"/>
          <w:szCs w:val="20"/>
          <w:lang w:val="en-GB"/>
        </w:rPr>
        <w:t xml:space="preserve">, </w:t>
      </w:r>
      <w:r w:rsidRPr="00AD2008">
        <w:rPr>
          <w:rStyle w:val="Heading1Char"/>
          <w:rFonts w:ascii="Times New Roman" w:hAnsi="Times New Roman" w:cs="Times New Roman"/>
          <w:b w:val="0"/>
          <w:sz w:val="20"/>
          <w:szCs w:val="20"/>
          <w:lang w:val="en-GB"/>
        </w:rPr>
        <w:t xml:space="preserve">significant associated diagnosis or the main purpose of care </w:t>
      </w:r>
      <w:r w:rsidR="001360B1" w:rsidRPr="00AD2008">
        <w:rPr>
          <w:rStyle w:val="Heading1Char"/>
          <w:rFonts w:ascii="Times New Roman" w:hAnsi="Times New Roman" w:cs="Times New Roman"/>
          <w:b w:val="0"/>
          <w:sz w:val="20"/>
          <w:szCs w:val="20"/>
          <w:lang w:val="en-GB"/>
        </w:rPr>
        <w:t xml:space="preserve">recorded </w:t>
      </w:r>
      <w:r w:rsidR="003C34F1" w:rsidRPr="00AD2008">
        <w:rPr>
          <w:rStyle w:val="Heading1Char"/>
          <w:rFonts w:ascii="Times New Roman" w:hAnsi="Times New Roman" w:cs="Times New Roman"/>
          <w:b w:val="0"/>
          <w:sz w:val="20"/>
          <w:szCs w:val="20"/>
          <w:lang w:val="en-GB"/>
        </w:rPr>
        <w:t xml:space="preserve">in </w:t>
      </w:r>
      <w:r w:rsidR="001360B1" w:rsidRPr="00AD2008">
        <w:rPr>
          <w:rStyle w:val="Heading1Char"/>
          <w:rFonts w:ascii="Times New Roman" w:hAnsi="Times New Roman" w:cs="Times New Roman"/>
          <w:b w:val="0"/>
          <w:sz w:val="20"/>
          <w:szCs w:val="20"/>
          <w:lang w:val="en-GB"/>
        </w:rPr>
        <w:t>rehabilitation</w:t>
      </w:r>
    </w:p>
    <w:p w14:paraId="7AC30217" w14:textId="33DB15BA" w:rsidR="003C1FA7" w:rsidRPr="00AD2008" w:rsidRDefault="009B30A2" w:rsidP="009B30A2">
      <w:pPr>
        <w:numPr>
          <w:ilvl w:val="0"/>
          <w:numId w:val="15"/>
        </w:numPr>
        <w:spacing w:line="480" w:lineRule="auto"/>
        <w:rPr>
          <w:rStyle w:val="Heading1Char"/>
          <w:rFonts w:ascii="Times New Roman" w:hAnsi="Times New Roman" w:cs="Times New Roman"/>
          <w:b w:val="0"/>
          <w:sz w:val="20"/>
          <w:szCs w:val="20"/>
          <w:lang w:val="en-GB"/>
        </w:rPr>
      </w:pPr>
      <w:r w:rsidRPr="00AD2008">
        <w:rPr>
          <w:rStyle w:val="Heading1Char"/>
          <w:rFonts w:ascii="Times New Roman" w:hAnsi="Times New Roman" w:cs="Times New Roman"/>
          <w:b w:val="0"/>
          <w:sz w:val="20"/>
          <w:szCs w:val="20"/>
          <w:lang w:val="en-GB"/>
        </w:rPr>
        <w:t>Primary diagnosis</w:t>
      </w:r>
      <w:r w:rsidR="003C34F1" w:rsidRPr="00AD2008">
        <w:rPr>
          <w:rStyle w:val="Heading1Char"/>
          <w:rFonts w:ascii="Times New Roman" w:hAnsi="Times New Roman" w:cs="Times New Roman"/>
          <w:b w:val="0"/>
          <w:sz w:val="20"/>
          <w:szCs w:val="20"/>
          <w:lang w:val="en-GB"/>
        </w:rPr>
        <w:t xml:space="preserve"> in home care</w:t>
      </w:r>
      <w:r w:rsidRPr="00AD2008">
        <w:rPr>
          <w:rStyle w:val="Heading1Char"/>
          <w:rFonts w:ascii="Times New Roman" w:hAnsi="Times New Roman" w:cs="Times New Roman"/>
          <w:b w:val="0"/>
          <w:sz w:val="20"/>
          <w:szCs w:val="20"/>
          <w:lang w:val="en-GB"/>
        </w:rPr>
        <w:t xml:space="preserve"> or significant associated diagnosis</w:t>
      </w:r>
      <w:r w:rsidR="001360B1" w:rsidRPr="00AD2008">
        <w:rPr>
          <w:rStyle w:val="Heading1Char"/>
          <w:rFonts w:ascii="Times New Roman" w:hAnsi="Times New Roman" w:cs="Times New Roman"/>
          <w:b w:val="0"/>
          <w:sz w:val="20"/>
          <w:szCs w:val="20"/>
          <w:lang w:val="en-GB"/>
        </w:rPr>
        <w:t xml:space="preserve"> recorded in hospital-at-home</w:t>
      </w:r>
    </w:p>
    <w:p w14:paraId="59EEFA50" w14:textId="252CE6E8" w:rsidR="003C1FA7" w:rsidRPr="00AD2008" w:rsidRDefault="009B30A2" w:rsidP="00A038A0">
      <w:pPr>
        <w:numPr>
          <w:ilvl w:val="0"/>
          <w:numId w:val="15"/>
        </w:numPr>
        <w:spacing w:line="480" w:lineRule="auto"/>
        <w:rPr>
          <w:rStyle w:val="Heading1Char"/>
          <w:rFonts w:ascii="Times New Roman" w:hAnsi="Times New Roman" w:cs="Times New Roman"/>
          <w:b w:val="0"/>
          <w:sz w:val="20"/>
          <w:szCs w:val="20"/>
          <w:lang w:val="en-GB"/>
        </w:rPr>
      </w:pPr>
      <w:r w:rsidRPr="00AD2008">
        <w:rPr>
          <w:rStyle w:val="Heading1Char"/>
          <w:rFonts w:ascii="Times New Roman" w:hAnsi="Times New Roman" w:cs="Times New Roman"/>
          <w:b w:val="0"/>
          <w:sz w:val="20"/>
          <w:szCs w:val="20"/>
          <w:lang w:val="en-GB"/>
        </w:rPr>
        <w:t>Primary diagnosis in home care or significant associated diagnosis</w:t>
      </w:r>
      <w:r w:rsidR="003C34F1" w:rsidRPr="00AD2008">
        <w:rPr>
          <w:rStyle w:val="Heading1Char"/>
          <w:rFonts w:ascii="Times New Roman" w:hAnsi="Times New Roman" w:cs="Times New Roman"/>
          <w:b w:val="0"/>
          <w:sz w:val="20"/>
          <w:szCs w:val="20"/>
          <w:lang w:val="en-GB"/>
        </w:rPr>
        <w:t xml:space="preserve"> </w:t>
      </w:r>
      <w:r w:rsidR="001360B1" w:rsidRPr="00AD2008">
        <w:rPr>
          <w:rStyle w:val="Heading1Char"/>
          <w:rFonts w:ascii="Times New Roman" w:hAnsi="Times New Roman" w:cs="Times New Roman"/>
          <w:b w:val="0"/>
          <w:sz w:val="20"/>
          <w:szCs w:val="20"/>
          <w:lang w:val="en-GB"/>
        </w:rPr>
        <w:t>recorded in psychiatry</w:t>
      </w:r>
      <w:r w:rsidR="003C34F1" w:rsidRPr="00AD2008">
        <w:rPr>
          <w:rStyle w:val="Heading1Char"/>
          <w:rFonts w:ascii="Times New Roman" w:hAnsi="Times New Roman" w:cs="Times New Roman"/>
          <w:b w:val="0"/>
          <w:sz w:val="20"/>
          <w:szCs w:val="20"/>
          <w:lang w:val="en-GB"/>
        </w:rPr>
        <w:t xml:space="preserve"> </w:t>
      </w:r>
    </w:p>
    <w:p w14:paraId="28C486FD" w14:textId="6D3152C0" w:rsidR="003C1FA7" w:rsidRPr="00AD2008" w:rsidRDefault="00C761B5" w:rsidP="00A038A0">
      <w:pPr>
        <w:numPr>
          <w:ilvl w:val="0"/>
          <w:numId w:val="15"/>
        </w:numPr>
        <w:spacing w:line="480" w:lineRule="auto"/>
        <w:rPr>
          <w:rStyle w:val="Heading1Char"/>
          <w:rFonts w:ascii="Times New Roman" w:hAnsi="Times New Roman" w:cs="Times New Roman"/>
          <w:b w:val="0"/>
          <w:sz w:val="20"/>
          <w:szCs w:val="20"/>
          <w:lang w:val="en-GB"/>
        </w:rPr>
      </w:pPr>
      <w:r w:rsidRPr="00AD2008">
        <w:rPr>
          <w:rStyle w:val="Heading1Char"/>
          <w:rFonts w:ascii="Times New Roman" w:hAnsi="Times New Roman" w:cs="Times New Roman"/>
          <w:b w:val="0"/>
          <w:sz w:val="20"/>
          <w:szCs w:val="20"/>
          <w:lang w:val="en-GB"/>
        </w:rPr>
        <w:t>Long</w:t>
      </w:r>
      <w:r w:rsidR="009C785A" w:rsidRPr="00AD2008">
        <w:rPr>
          <w:rStyle w:val="Heading1Char"/>
          <w:rFonts w:ascii="Times New Roman" w:hAnsi="Times New Roman" w:cs="Times New Roman"/>
          <w:b w:val="0"/>
          <w:sz w:val="20"/>
          <w:szCs w:val="20"/>
          <w:lang w:val="en-GB"/>
        </w:rPr>
        <w:t>-</w:t>
      </w:r>
      <w:r w:rsidRPr="00AD2008">
        <w:rPr>
          <w:rStyle w:val="Heading1Char"/>
          <w:rFonts w:ascii="Times New Roman" w:hAnsi="Times New Roman" w:cs="Times New Roman"/>
          <w:b w:val="0"/>
          <w:sz w:val="20"/>
          <w:szCs w:val="20"/>
          <w:lang w:val="en-GB"/>
        </w:rPr>
        <w:t>term m</w:t>
      </w:r>
      <w:r w:rsidR="005A71E2" w:rsidRPr="00AD2008">
        <w:rPr>
          <w:rStyle w:val="Heading1Char"/>
          <w:rFonts w:ascii="Times New Roman" w:hAnsi="Times New Roman" w:cs="Times New Roman"/>
          <w:b w:val="0"/>
          <w:sz w:val="20"/>
          <w:szCs w:val="20"/>
          <w:lang w:val="en-GB"/>
        </w:rPr>
        <w:t>edical condition or pathology</w:t>
      </w:r>
      <w:r w:rsidR="00A038A0" w:rsidRPr="00AD2008">
        <w:rPr>
          <w:rStyle w:val="Heading1Char"/>
          <w:rFonts w:ascii="Times New Roman" w:hAnsi="Times New Roman" w:cs="Times New Roman"/>
          <w:b w:val="0"/>
          <w:sz w:val="20"/>
          <w:szCs w:val="20"/>
          <w:lang w:val="en-GB"/>
        </w:rPr>
        <w:t xml:space="preserve"> </w:t>
      </w:r>
      <w:r w:rsidRPr="00AD2008">
        <w:rPr>
          <w:rStyle w:val="Heading1Char"/>
          <w:rFonts w:ascii="Times New Roman" w:hAnsi="Times New Roman" w:cs="Times New Roman"/>
          <w:b w:val="0"/>
          <w:sz w:val="20"/>
          <w:szCs w:val="20"/>
          <w:lang w:val="en-GB"/>
        </w:rPr>
        <w:t>recorded during</w:t>
      </w:r>
      <w:r w:rsidR="00A038A0" w:rsidRPr="00AD2008">
        <w:rPr>
          <w:rStyle w:val="Heading1Char"/>
          <w:rFonts w:ascii="Times New Roman" w:hAnsi="Times New Roman" w:cs="Times New Roman"/>
          <w:b w:val="0"/>
          <w:sz w:val="20"/>
          <w:szCs w:val="20"/>
          <w:lang w:val="en-GB"/>
        </w:rPr>
        <w:t xml:space="preserve"> ambulatory </w:t>
      </w:r>
      <w:r w:rsidRPr="00AD2008">
        <w:rPr>
          <w:rStyle w:val="Heading1Char"/>
          <w:rFonts w:ascii="Times New Roman" w:hAnsi="Times New Roman" w:cs="Times New Roman"/>
          <w:b w:val="0"/>
          <w:sz w:val="20"/>
          <w:szCs w:val="20"/>
          <w:lang w:val="en-GB"/>
        </w:rPr>
        <w:t>visits</w:t>
      </w:r>
    </w:p>
    <w:p w14:paraId="5D014978" w14:textId="156C78A2" w:rsidR="00D14CF6" w:rsidRPr="00AD2008" w:rsidRDefault="00D14CF6" w:rsidP="00862008">
      <w:pPr>
        <w:spacing w:after="0" w:line="360" w:lineRule="auto"/>
        <w:rPr>
          <w:rFonts w:ascii="Times New Roman" w:hAnsi="Times New Roman" w:cs="Times New Roman"/>
          <w:sz w:val="20"/>
          <w:szCs w:val="20"/>
          <w:lang w:val="en-GB"/>
        </w:rPr>
      </w:pPr>
    </w:p>
    <w:tbl>
      <w:tblPr>
        <w:tblStyle w:val="TableGrid"/>
        <w:tblW w:w="9813" w:type="dxa"/>
        <w:tblInd w:w="-431" w:type="dxa"/>
        <w:tblLook w:val="04A0" w:firstRow="1" w:lastRow="0" w:firstColumn="1" w:lastColumn="0" w:noHBand="0" w:noVBand="1"/>
      </w:tblPr>
      <w:tblGrid>
        <w:gridCol w:w="3545"/>
        <w:gridCol w:w="6268"/>
      </w:tblGrid>
      <w:tr w:rsidR="00D14CF6" w:rsidRPr="00AD2008" w14:paraId="12BFD607" w14:textId="77777777" w:rsidTr="0039420E">
        <w:tc>
          <w:tcPr>
            <w:tcW w:w="3545" w:type="dxa"/>
            <w:vAlign w:val="center"/>
          </w:tcPr>
          <w:p w14:paraId="635532F6"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b/>
                <w:bCs/>
                <w:sz w:val="20"/>
                <w:szCs w:val="20"/>
                <w:lang w:val="en-US"/>
              </w:rPr>
              <w:t>Impairment</w:t>
            </w:r>
          </w:p>
        </w:tc>
        <w:tc>
          <w:tcPr>
            <w:tcW w:w="6268" w:type="dxa"/>
            <w:vAlign w:val="center"/>
          </w:tcPr>
          <w:p w14:paraId="5690F97B" w14:textId="77777777" w:rsidR="00D14CF6" w:rsidRPr="00AD2008" w:rsidRDefault="00D14CF6" w:rsidP="00EA7129">
            <w:pPr>
              <w:rPr>
                <w:rFonts w:ascii="Times New Roman" w:hAnsi="Times New Roman" w:cs="Times New Roman"/>
                <w:b/>
                <w:bCs/>
                <w:sz w:val="20"/>
                <w:szCs w:val="20"/>
                <w:lang w:val="en-US"/>
              </w:rPr>
            </w:pPr>
            <w:r w:rsidRPr="00AD2008">
              <w:rPr>
                <w:rFonts w:ascii="Times New Roman" w:hAnsi="Times New Roman" w:cs="Times New Roman"/>
                <w:b/>
                <w:bCs/>
                <w:sz w:val="20"/>
                <w:szCs w:val="20"/>
                <w:lang w:val="en-US"/>
              </w:rPr>
              <w:t>ICD-10 Codes</w:t>
            </w:r>
          </w:p>
        </w:tc>
      </w:tr>
      <w:tr w:rsidR="00D14CF6" w:rsidRPr="00AD2008" w14:paraId="33E91186" w14:textId="77777777" w:rsidTr="0039420E">
        <w:tc>
          <w:tcPr>
            <w:tcW w:w="3545" w:type="dxa"/>
            <w:vAlign w:val="center"/>
          </w:tcPr>
          <w:p w14:paraId="6482850F" w14:textId="77777777" w:rsidR="00D14CF6" w:rsidRPr="00AD2008" w:rsidRDefault="00D14CF6" w:rsidP="00D14CF6">
            <w:pPr>
              <w:numPr>
                <w:ilvl w:val="0"/>
                <w:numId w:val="10"/>
              </w:numPr>
              <w:spacing w:line="360" w:lineRule="auto"/>
              <w:ind w:left="0"/>
              <w:rPr>
                <w:rFonts w:ascii="Times New Roman" w:hAnsi="Times New Roman" w:cs="Times New Roman"/>
                <w:b/>
                <w:bCs/>
                <w:sz w:val="20"/>
                <w:szCs w:val="20"/>
                <w:lang w:val="en-US"/>
              </w:rPr>
            </w:pPr>
            <w:r w:rsidRPr="00AD2008">
              <w:rPr>
                <w:rFonts w:ascii="Times New Roman" w:hAnsi="Times New Roman" w:cs="Times New Roman"/>
                <w:b/>
                <w:bCs/>
                <w:sz w:val="20"/>
                <w:szCs w:val="20"/>
                <w:lang w:val="en-US"/>
              </w:rPr>
              <w:t xml:space="preserve">Cognitive </w:t>
            </w:r>
          </w:p>
        </w:tc>
        <w:tc>
          <w:tcPr>
            <w:tcW w:w="6268" w:type="dxa"/>
          </w:tcPr>
          <w:p w14:paraId="7E378B54"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F00, F01, F02, F03, F04, F05, F067, F069, F078, F079, G30, G310, G311, G319, G32, R410, U51</w:t>
            </w:r>
          </w:p>
        </w:tc>
      </w:tr>
      <w:tr w:rsidR="00D14CF6" w:rsidRPr="00AD2008" w14:paraId="2EEF46BB" w14:textId="77777777" w:rsidTr="0039420E">
        <w:tc>
          <w:tcPr>
            <w:tcW w:w="3545" w:type="dxa"/>
            <w:vAlign w:val="center"/>
          </w:tcPr>
          <w:p w14:paraId="0F520CD6" w14:textId="77777777" w:rsidR="00D14CF6" w:rsidRPr="00AD2008" w:rsidRDefault="00D14CF6" w:rsidP="00D14CF6">
            <w:pPr>
              <w:numPr>
                <w:ilvl w:val="0"/>
                <w:numId w:val="10"/>
              </w:numPr>
              <w:spacing w:line="360" w:lineRule="auto"/>
              <w:ind w:left="0"/>
              <w:rPr>
                <w:rFonts w:ascii="Times New Roman" w:hAnsi="Times New Roman" w:cs="Times New Roman"/>
                <w:b/>
                <w:bCs/>
                <w:sz w:val="20"/>
                <w:szCs w:val="20"/>
                <w:lang w:val="en-US"/>
              </w:rPr>
            </w:pPr>
            <w:r w:rsidRPr="00AD2008">
              <w:rPr>
                <w:rFonts w:ascii="Times New Roman" w:hAnsi="Times New Roman" w:cs="Times New Roman"/>
                <w:b/>
                <w:bCs/>
                <w:sz w:val="20"/>
                <w:szCs w:val="20"/>
                <w:lang w:val="en-US"/>
              </w:rPr>
              <w:t xml:space="preserve">Psychological </w:t>
            </w:r>
          </w:p>
        </w:tc>
        <w:tc>
          <w:tcPr>
            <w:tcW w:w="6268" w:type="dxa"/>
          </w:tcPr>
          <w:p w14:paraId="59C32856" w14:textId="77777777" w:rsidR="00D14CF6" w:rsidRPr="00AD2008" w:rsidRDefault="00D14CF6" w:rsidP="00EA7129">
            <w:pPr>
              <w:rPr>
                <w:rFonts w:ascii="Times New Roman" w:hAnsi="Times New Roman" w:cs="Times New Roman"/>
                <w:sz w:val="20"/>
                <w:szCs w:val="20"/>
                <w:lang w:val="en-US"/>
              </w:rPr>
            </w:pPr>
          </w:p>
        </w:tc>
      </w:tr>
      <w:tr w:rsidR="00D14CF6" w:rsidRPr="00AD2008" w14:paraId="63AFE178" w14:textId="77777777" w:rsidTr="0039420E">
        <w:tc>
          <w:tcPr>
            <w:tcW w:w="3545" w:type="dxa"/>
            <w:vAlign w:val="center"/>
          </w:tcPr>
          <w:p w14:paraId="2C794575"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PTSD*</w:t>
            </w:r>
          </w:p>
        </w:tc>
        <w:tc>
          <w:tcPr>
            <w:tcW w:w="6268" w:type="dxa"/>
          </w:tcPr>
          <w:p w14:paraId="436A64F5"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F43, F430, F431, F432, F438, F439</w:t>
            </w:r>
          </w:p>
        </w:tc>
      </w:tr>
      <w:tr w:rsidR="00D14CF6" w:rsidRPr="00AD2008" w14:paraId="5D035AB1" w14:textId="77777777" w:rsidTr="0039420E">
        <w:tc>
          <w:tcPr>
            <w:tcW w:w="3545" w:type="dxa"/>
            <w:vAlign w:val="center"/>
          </w:tcPr>
          <w:p w14:paraId="6D69A9F5"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Depression</w:t>
            </w:r>
          </w:p>
        </w:tc>
        <w:tc>
          <w:tcPr>
            <w:tcW w:w="6268" w:type="dxa"/>
          </w:tcPr>
          <w:p w14:paraId="09AA1564"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F063, F32, F33, F341, F38, F412</w:t>
            </w:r>
          </w:p>
        </w:tc>
      </w:tr>
      <w:tr w:rsidR="00D14CF6" w:rsidRPr="00AD2008" w14:paraId="33821A64" w14:textId="77777777" w:rsidTr="0039420E">
        <w:tc>
          <w:tcPr>
            <w:tcW w:w="3545" w:type="dxa"/>
            <w:vAlign w:val="center"/>
          </w:tcPr>
          <w:p w14:paraId="64BB2F6F"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Anxiety</w:t>
            </w:r>
          </w:p>
        </w:tc>
        <w:tc>
          <w:tcPr>
            <w:tcW w:w="6268" w:type="dxa"/>
          </w:tcPr>
          <w:p w14:paraId="7C17AE2E"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F064, F40, F41</w:t>
            </w:r>
          </w:p>
        </w:tc>
      </w:tr>
      <w:tr w:rsidR="00D14CF6" w:rsidRPr="00AD2008" w14:paraId="0C8660C1" w14:textId="77777777" w:rsidTr="0039420E">
        <w:tc>
          <w:tcPr>
            <w:tcW w:w="3545" w:type="dxa"/>
            <w:vAlign w:val="center"/>
          </w:tcPr>
          <w:p w14:paraId="213B3596"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Sleeping disorders</w:t>
            </w:r>
          </w:p>
        </w:tc>
        <w:tc>
          <w:tcPr>
            <w:tcW w:w="6268" w:type="dxa"/>
          </w:tcPr>
          <w:p w14:paraId="77838B5D"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F51, G47</w:t>
            </w:r>
          </w:p>
        </w:tc>
      </w:tr>
      <w:tr w:rsidR="00D14CF6" w:rsidRPr="00AD2008" w14:paraId="6DACF1E7" w14:textId="77777777" w:rsidTr="0039420E">
        <w:tc>
          <w:tcPr>
            <w:tcW w:w="3545" w:type="dxa"/>
            <w:vAlign w:val="center"/>
          </w:tcPr>
          <w:p w14:paraId="1A3A8A3B"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Substance abuse</w:t>
            </w:r>
          </w:p>
        </w:tc>
        <w:tc>
          <w:tcPr>
            <w:tcW w:w="6268" w:type="dxa"/>
          </w:tcPr>
          <w:p w14:paraId="52D5C32A"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F10, F11, F12, F13, F14, F15, F16, F17, F18, F19</w:t>
            </w:r>
          </w:p>
        </w:tc>
      </w:tr>
      <w:tr w:rsidR="00D14CF6" w:rsidRPr="00AD2008" w14:paraId="5397D441" w14:textId="77777777" w:rsidTr="0039420E">
        <w:tc>
          <w:tcPr>
            <w:tcW w:w="3545" w:type="dxa"/>
            <w:vAlign w:val="center"/>
          </w:tcPr>
          <w:p w14:paraId="1EC92E58" w14:textId="77777777" w:rsidR="00D14CF6" w:rsidRPr="00AD2008" w:rsidRDefault="00D14CF6" w:rsidP="00EA7129">
            <w:pPr>
              <w:spacing w:line="360" w:lineRule="auto"/>
              <w:rPr>
                <w:rFonts w:ascii="Times New Roman" w:hAnsi="Times New Roman" w:cs="Times New Roman"/>
                <w:b/>
                <w:bCs/>
                <w:sz w:val="20"/>
                <w:szCs w:val="20"/>
                <w:lang w:val="en-US"/>
              </w:rPr>
            </w:pPr>
            <w:r w:rsidRPr="00AD2008">
              <w:rPr>
                <w:rFonts w:ascii="Times New Roman" w:hAnsi="Times New Roman" w:cs="Times New Roman"/>
                <w:b/>
                <w:bCs/>
                <w:sz w:val="20"/>
                <w:szCs w:val="20"/>
                <w:lang w:val="en-US"/>
              </w:rPr>
              <w:t>Medical</w:t>
            </w:r>
          </w:p>
        </w:tc>
        <w:tc>
          <w:tcPr>
            <w:tcW w:w="6268" w:type="dxa"/>
          </w:tcPr>
          <w:p w14:paraId="2703B086" w14:textId="77777777" w:rsidR="00D14CF6" w:rsidRPr="00AD2008" w:rsidRDefault="00D14CF6" w:rsidP="00EA7129">
            <w:pPr>
              <w:rPr>
                <w:rFonts w:ascii="Times New Roman" w:hAnsi="Times New Roman" w:cs="Times New Roman"/>
                <w:sz w:val="20"/>
                <w:szCs w:val="20"/>
                <w:lang w:val="en-US"/>
              </w:rPr>
            </w:pPr>
          </w:p>
        </w:tc>
      </w:tr>
      <w:tr w:rsidR="00D14CF6" w:rsidRPr="00AD2008" w14:paraId="7DC4906B" w14:textId="77777777" w:rsidTr="0039420E">
        <w:tc>
          <w:tcPr>
            <w:tcW w:w="3545" w:type="dxa"/>
          </w:tcPr>
          <w:p w14:paraId="02B697B6"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Respiratory dysfunction</w:t>
            </w:r>
          </w:p>
        </w:tc>
        <w:tc>
          <w:tcPr>
            <w:tcW w:w="6268" w:type="dxa"/>
          </w:tcPr>
          <w:p w14:paraId="31E6C948"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J80, J96, J98, R060</w:t>
            </w:r>
          </w:p>
        </w:tc>
      </w:tr>
      <w:tr w:rsidR="00D14CF6" w:rsidRPr="00AD2008" w14:paraId="31E5DA74" w14:textId="77777777" w:rsidTr="0039420E">
        <w:tc>
          <w:tcPr>
            <w:tcW w:w="3545" w:type="dxa"/>
          </w:tcPr>
          <w:p w14:paraId="78E551BA"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Cardiovascular diseases</w:t>
            </w:r>
          </w:p>
        </w:tc>
        <w:tc>
          <w:tcPr>
            <w:tcW w:w="6268" w:type="dxa"/>
          </w:tcPr>
          <w:p w14:paraId="107D4C54"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I20, I22, I24, I25, I42, I47, I48, I49, I50</w:t>
            </w:r>
          </w:p>
        </w:tc>
      </w:tr>
      <w:tr w:rsidR="00D14CF6" w:rsidRPr="00AD2008" w14:paraId="67CAEA55" w14:textId="77777777" w:rsidTr="0039420E">
        <w:tc>
          <w:tcPr>
            <w:tcW w:w="3545" w:type="dxa"/>
          </w:tcPr>
          <w:p w14:paraId="59FA66DC"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lastRenderedPageBreak/>
              <w:t>Cerebrovascular diseases</w:t>
            </w:r>
          </w:p>
        </w:tc>
        <w:tc>
          <w:tcPr>
            <w:tcW w:w="6268" w:type="dxa"/>
          </w:tcPr>
          <w:p w14:paraId="7648F423"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I63, I64, I65, I66</w:t>
            </w:r>
          </w:p>
        </w:tc>
      </w:tr>
      <w:tr w:rsidR="00D14CF6" w:rsidRPr="00AD2008" w14:paraId="0D2C1A33" w14:textId="77777777" w:rsidTr="0039420E">
        <w:tc>
          <w:tcPr>
            <w:tcW w:w="3545" w:type="dxa"/>
          </w:tcPr>
          <w:p w14:paraId="6E8CB663"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Renal diseases</w:t>
            </w:r>
          </w:p>
        </w:tc>
        <w:tc>
          <w:tcPr>
            <w:tcW w:w="6268" w:type="dxa"/>
          </w:tcPr>
          <w:p w14:paraId="273DE94E"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N17, N18, N19</w:t>
            </w:r>
          </w:p>
        </w:tc>
      </w:tr>
      <w:tr w:rsidR="00D14CF6" w:rsidRPr="00AD2008" w14:paraId="7F8496C7" w14:textId="77777777" w:rsidTr="0039420E">
        <w:tc>
          <w:tcPr>
            <w:tcW w:w="3545" w:type="dxa"/>
          </w:tcPr>
          <w:p w14:paraId="6FF5C73A"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Hepatic diseases</w:t>
            </w:r>
          </w:p>
        </w:tc>
        <w:tc>
          <w:tcPr>
            <w:tcW w:w="6268" w:type="dxa"/>
          </w:tcPr>
          <w:p w14:paraId="42E8FED2"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K721</w:t>
            </w:r>
          </w:p>
        </w:tc>
      </w:tr>
      <w:tr w:rsidR="00D14CF6" w:rsidRPr="00AD2008" w14:paraId="1E735899" w14:textId="77777777" w:rsidTr="0039420E">
        <w:tc>
          <w:tcPr>
            <w:tcW w:w="3545" w:type="dxa"/>
          </w:tcPr>
          <w:p w14:paraId="1C993DFE"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Metabolic diseases</w:t>
            </w:r>
          </w:p>
        </w:tc>
        <w:tc>
          <w:tcPr>
            <w:tcW w:w="6268" w:type="dxa"/>
          </w:tcPr>
          <w:p w14:paraId="3DEBE9C1"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E11, E12, E13, E14, E23, E27, E349, E35</w:t>
            </w:r>
          </w:p>
        </w:tc>
      </w:tr>
      <w:tr w:rsidR="00D14CF6" w:rsidRPr="00AD2008" w14:paraId="091030B1" w14:textId="77777777" w:rsidTr="0039420E">
        <w:tc>
          <w:tcPr>
            <w:tcW w:w="3545" w:type="dxa"/>
          </w:tcPr>
          <w:p w14:paraId="4A1AA3FF" w14:textId="48218282" w:rsidR="00D14CF6" w:rsidRPr="00AD2008" w:rsidRDefault="00B430C2"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Anemia</w:t>
            </w:r>
          </w:p>
        </w:tc>
        <w:tc>
          <w:tcPr>
            <w:tcW w:w="6268" w:type="dxa"/>
          </w:tcPr>
          <w:p w14:paraId="7B12533C"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D50, D51, D52, D53, D63, D649</w:t>
            </w:r>
          </w:p>
        </w:tc>
      </w:tr>
      <w:tr w:rsidR="00D14CF6" w:rsidRPr="00AD2008" w14:paraId="102D3E20" w14:textId="77777777" w:rsidTr="0039420E">
        <w:tc>
          <w:tcPr>
            <w:tcW w:w="3545" w:type="dxa"/>
          </w:tcPr>
          <w:p w14:paraId="4D28AE92" w14:textId="77777777" w:rsidR="00D14CF6" w:rsidRPr="00AD2008" w:rsidRDefault="00D14CF6" w:rsidP="00EA7129">
            <w:pPr>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Neuromuscular/musculoskeletal diseases</w:t>
            </w:r>
          </w:p>
        </w:tc>
        <w:tc>
          <w:tcPr>
            <w:tcW w:w="6268" w:type="dxa"/>
          </w:tcPr>
          <w:p w14:paraId="2CBE00B1"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G628, G728, M2162, M245, M256, M624, R13, R262, R263, R296, R49, Z740, Z993</w:t>
            </w:r>
          </w:p>
        </w:tc>
      </w:tr>
      <w:tr w:rsidR="00D14CF6" w:rsidRPr="00AD2008" w14:paraId="2E820040" w14:textId="77777777" w:rsidTr="0039420E">
        <w:tc>
          <w:tcPr>
            <w:tcW w:w="3545" w:type="dxa"/>
          </w:tcPr>
          <w:p w14:paraId="32B51177"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Decubitus</w:t>
            </w:r>
          </w:p>
        </w:tc>
        <w:tc>
          <w:tcPr>
            <w:tcW w:w="6268" w:type="dxa"/>
          </w:tcPr>
          <w:p w14:paraId="676BD2C7"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L89</w:t>
            </w:r>
          </w:p>
        </w:tc>
      </w:tr>
      <w:tr w:rsidR="00D14CF6" w:rsidRPr="00AD2008" w14:paraId="7A45E5A2" w14:textId="77777777" w:rsidTr="0039420E">
        <w:tc>
          <w:tcPr>
            <w:tcW w:w="3545" w:type="dxa"/>
          </w:tcPr>
          <w:p w14:paraId="4C505690"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Complications of tracheostomy</w:t>
            </w:r>
          </w:p>
        </w:tc>
        <w:tc>
          <w:tcPr>
            <w:tcW w:w="6268" w:type="dxa"/>
          </w:tcPr>
          <w:p w14:paraId="4115BECF"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J386, J398, J950, J955, J9581, Z430, Z930</w:t>
            </w:r>
          </w:p>
        </w:tc>
      </w:tr>
      <w:tr w:rsidR="00D14CF6" w:rsidRPr="00AD2008" w14:paraId="2E20C629" w14:textId="77777777" w:rsidTr="0039420E">
        <w:tc>
          <w:tcPr>
            <w:tcW w:w="3545" w:type="dxa"/>
          </w:tcPr>
          <w:p w14:paraId="66878145"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Urogenital diseases</w:t>
            </w:r>
          </w:p>
        </w:tc>
        <w:tc>
          <w:tcPr>
            <w:tcW w:w="6268" w:type="dxa"/>
          </w:tcPr>
          <w:p w14:paraId="777712FF"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F52, N393, N394, N991, R15, R32</w:t>
            </w:r>
          </w:p>
        </w:tc>
      </w:tr>
      <w:tr w:rsidR="00D14CF6" w:rsidRPr="00AD2008" w14:paraId="1F6509FB" w14:textId="77777777" w:rsidTr="0039420E">
        <w:tc>
          <w:tcPr>
            <w:tcW w:w="3545" w:type="dxa"/>
          </w:tcPr>
          <w:p w14:paraId="3A5EE0BF"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Sensory disorders</w:t>
            </w:r>
          </w:p>
        </w:tc>
        <w:tc>
          <w:tcPr>
            <w:tcW w:w="6268" w:type="dxa"/>
          </w:tcPr>
          <w:p w14:paraId="64E0CEA9"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H90, H91, H93, R42, R43</w:t>
            </w:r>
          </w:p>
        </w:tc>
      </w:tr>
      <w:tr w:rsidR="00D14CF6" w:rsidRPr="00AD2008" w14:paraId="00F55E07" w14:textId="77777777" w:rsidTr="0039420E">
        <w:tc>
          <w:tcPr>
            <w:tcW w:w="3545" w:type="dxa"/>
          </w:tcPr>
          <w:p w14:paraId="023C9AD5"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Impairment of nutrition</w:t>
            </w:r>
          </w:p>
        </w:tc>
        <w:tc>
          <w:tcPr>
            <w:tcW w:w="6268" w:type="dxa"/>
          </w:tcPr>
          <w:p w14:paraId="6A0C9D24"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E41, E43, E44, E46, R630, R633, R634, R636, R638, R64</w:t>
            </w:r>
          </w:p>
        </w:tc>
      </w:tr>
      <w:tr w:rsidR="00D14CF6" w:rsidRPr="00AD2008" w14:paraId="5139AEE7" w14:textId="77777777" w:rsidTr="0039420E">
        <w:tc>
          <w:tcPr>
            <w:tcW w:w="3545" w:type="dxa"/>
          </w:tcPr>
          <w:p w14:paraId="6024E4E5"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Multidrug-resistant infections</w:t>
            </w:r>
          </w:p>
        </w:tc>
        <w:tc>
          <w:tcPr>
            <w:tcW w:w="6268" w:type="dxa"/>
          </w:tcPr>
          <w:p w14:paraId="026E016F"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U80, U81, U82, U83, U84</w:t>
            </w:r>
          </w:p>
        </w:tc>
      </w:tr>
      <w:tr w:rsidR="00D14CF6" w:rsidRPr="00AD2008" w14:paraId="52E70F5B" w14:textId="77777777" w:rsidTr="0039420E">
        <w:tc>
          <w:tcPr>
            <w:tcW w:w="3545" w:type="dxa"/>
          </w:tcPr>
          <w:p w14:paraId="2CF7BAE0"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Chronic pain</w:t>
            </w:r>
          </w:p>
        </w:tc>
        <w:tc>
          <w:tcPr>
            <w:tcW w:w="6268" w:type="dxa"/>
          </w:tcPr>
          <w:p w14:paraId="36C8DD85"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F454, G546, R521, R522, R529</w:t>
            </w:r>
          </w:p>
        </w:tc>
      </w:tr>
      <w:tr w:rsidR="00D14CF6" w:rsidRPr="00AD2008" w14:paraId="2EE84C84" w14:textId="77777777" w:rsidTr="0039420E">
        <w:tc>
          <w:tcPr>
            <w:tcW w:w="3545" w:type="dxa"/>
          </w:tcPr>
          <w:p w14:paraId="05450050" w14:textId="77777777" w:rsidR="00D14CF6" w:rsidRPr="00AD2008" w:rsidRDefault="00D14CF6" w:rsidP="00EA7129">
            <w:pPr>
              <w:spacing w:line="360" w:lineRule="auto"/>
              <w:jc w:val="right"/>
              <w:rPr>
                <w:rFonts w:ascii="Times New Roman" w:hAnsi="Times New Roman" w:cs="Times New Roman"/>
                <w:sz w:val="20"/>
                <w:szCs w:val="20"/>
                <w:lang w:val="en-US"/>
              </w:rPr>
            </w:pPr>
            <w:r w:rsidRPr="00AD2008">
              <w:rPr>
                <w:rFonts w:ascii="Times New Roman" w:hAnsi="Times New Roman" w:cs="Times New Roman"/>
                <w:sz w:val="20"/>
                <w:szCs w:val="20"/>
                <w:lang w:val="en-US"/>
              </w:rPr>
              <w:t>Fatigue</w:t>
            </w:r>
          </w:p>
        </w:tc>
        <w:tc>
          <w:tcPr>
            <w:tcW w:w="6268" w:type="dxa"/>
          </w:tcPr>
          <w:p w14:paraId="43299FE7" w14:textId="77777777" w:rsidR="00D14CF6" w:rsidRPr="00AD2008" w:rsidRDefault="00D14CF6" w:rsidP="00EA7129">
            <w:pPr>
              <w:rPr>
                <w:rFonts w:ascii="Times New Roman" w:hAnsi="Times New Roman" w:cs="Times New Roman"/>
                <w:sz w:val="20"/>
                <w:szCs w:val="20"/>
                <w:lang w:val="en-US"/>
              </w:rPr>
            </w:pPr>
            <w:r w:rsidRPr="00AD2008">
              <w:rPr>
                <w:rFonts w:ascii="Times New Roman" w:hAnsi="Times New Roman" w:cs="Times New Roman"/>
                <w:sz w:val="20"/>
                <w:szCs w:val="20"/>
                <w:lang w:val="en-US"/>
              </w:rPr>
              <w:t>G933, R53</w:t>
            </w:r>
          </w:p>
        </w:tc>
      </w:tr>
    </w:tbl>
    <w:p w14:paraId="20CC3780" w14:textId="77777777" w:rsidR="00D14CF6" w:rsidRPr="00AD2008" w:rsidRDefault="00D14CF6" w:rsidP="00D14CF6">
      <w:pPr>
        <w:rPr>
          <w:rFonts w:ascii="Times New Roman" w:hAnsi="Times New Roman" w:cs="Times New Roman"/>
          <w:sz w:val="18"/>
          <w:szCs w:val="18"/>
          <w:lang w:val="en-US"/>
        </w:rPr>
      </w:pPr>
      <w:r w:rsidRPr="00AD2008">
        <w:rPr>
          <w:rFonts w:ascii="Times New Roman" w:hAnsi="Times New Roman" w:cs="Times New Roman"/>
          <w:sz w:val="18"/>
          <w:szCs w:val="18"/>
          <w:lang w:val="en-US"/>
        </w:rPr>
        <w:t>* Post-traumatic stress disorder</w:t>
      </w:r>
    </w:p>
    <w:p w14:paraId="7D5C91E0" w14:textId="77777777" w:rsidR="00D14CF6" w:rsidRPr="00AD2008" w:rsidRDefault="00D14CF6" w:rsidP="00862008">
      <w:pPr>
        <w:spacing w:after="0" w:line="360" w:lineRule="auto"/>
        <w:rPr>
          <w:rFonts w:ascii="Times New Roman" w:hAnsi="Times New Roman" w:cs="Times New Roman"/>
          <w:sz w:val="20"/>
          <w:szCs w:val="20"/>
          <w:lang w:val="en-GB"/>
        </w:rPr>
      </w:pPr>
    </w:p>
    <w:p w14:paraId="6E5E5599" w14:textId="3406CC17" w:rsidR="003C1FA7" w:rsidRPr="00AD2008" w:rsidRDefault="003C1FA7" w:rsidP="00862008">
      <w:pPr>
        <w:spacing w:after="0" w:line="360" w:lineRule="auto"/>
        <w:rPr>
          <w:rFonts w:ascii="Times New Roman" w:hAnsi="Times New Roman" w:cs="Times New Roman"/>
          <w:sz w:val="20"/>
          <w:szCs w:val="20"/>
          <w:lang w:val="en-GB"/>
        </w:rPr>
      </w:pPr>
    </w:p>
    <w:p w14:paraId="2BEB004C" w14:textId="1B999416" w:rsidR="00C21141" w:rsidRPr="00AD2008" w:rsidRDefault="00DE3C0C" w:rsidP="00C21141">
      <w:pPr>
        <w:spacing w:line="480" w:lineRule="auto"/>
        <w:rPr>
          <w:rFonts w:ascii="Times New Roman" w:hAnsi="Times New Roman" w:cs="Times New Roman"/>
          <w:b/>
          <w:iCs/>
          <w:sz w:val="20"/>
          <w:szCs w:val="20"/>
          <w:lang w:val="en-GB"/>
        </w:rPr>
      </w:pPr>
      <w:r w:rsidRPr="00AD2008">
        <w:rPr>
          <w:rStyle w:val="Heading1Char"/>
          <w:rFonts w:ascii="Times New Roman" w:hAnsi="Times New Roman" w:cs="Times New Roman"/>
          <w:b w:val="0"/>
          <w:sz w:val="20"/>
          <w:szCs w:val="20"/>
          <w:lang w:val="en-GB"/>
        </w:rPr>
        <w:t xml:space="preserve">Similarly, </w:t>
      </w:r>
      <w:r w:rsidR="00C53090" w:rsidRPr="00AD2008">
        <w:rPr>
          <w:rStyle w:val="Heading1Char"/>
          <w:rFonts w:ascii="Times New Roman" w:hAnsi="Times New Roman" w:cs="Times New Roman"/>
          <w:b w:val="0"/>
          <w:sz w:val="20"/>
          <w:szCs w:val="20"/>
          <w:lang w:val="en-GB"/>
        </w:rPr>
        <w:t>D</w:t>
      </w:r>
      <w:r w:rsidR="003C1FA7" w:rsidRPr="00AD2008">
        <w:rPr>
          <w:rStyle w:val="Heading1Char"/>
          <w:rFonts w:ascii="Times New Roman" w:hAnsi="Times New Roman" w:cs="Times New Roman"/>
          <w:b w:val="0"/>
          <w:sz w:val="20"/>
          <w:szCs w:val="20"/>
          <w:lang w:val="en-GB"/>
        </w:rPr>
        <w:t xml:space="preserve">ialysis </w:t>
      </w:r>
      <w:r w:rsidRPr="00AD2008">
        <w:rPr>
          <w:rStyle w:val="Heading1Char"/>
          <w:rFonts w:ascii="Times New Roman" w:hAnsi="Times New Roman" w:cs="Times New Roman"/>
          <w:b w:val="0"/>
          <w:sz w:val="20"/>
          <w:szCs w:val="20"/>
          <w:lang w:val="en-GB"/>
        </w:rPr>
        <w:t>w</w:t>
      </w:r>
      <w:r w:rsidR="00C53090" w:rsidRPr="00AD2008">
        <w:rPr>
          <w:rStyle w:val="Heading1Char"/>
          <w:rFonts w:ascii="Times New Roman" w:hAnsi="Times New Roman" w:cs="Times New Roman"/>
          <w:b w:val="0"/>
          <w:sz w:val="20"/>
          <w:szCs w:val="20"/>
          <w:lang w:val="en-GB"/>
        </w:rPr>
        <w:t>as</w:t>
      </w:r>
      <w:r w:rsidRPr="00AD2008">
        <w:rPr>
          <w:rStyle w:val="Heading1Char"/>
          <w:rFonts w:ascii="Times New Roman" w:hAnsi="Times New Roman" w:cs="Times New Roman"/>
          <w:b w:val="0"/>
          <w:sz w:val="20"/>
          <w:szCs w:val="20"/>
          <w:lang w:val="en-GB"/>
        </w:rPr>
        <w:t xml:space="preserve"> identified if one of the relevant ICD-10 code </w:t>
      </w:r>
      <w:r w:rsidR="00C53090" w:rsidRPr="00AD2008">
        <w:rPr>
          <w:rStyle w:val="Heading1Char"/>
          <w:rFonts w:ascii="Times New Roman" w:hAnsi="Times New Roman" w:cs="Times New Roman"/>
          <w:b w:val="0"/>
          <w:sz w:val="20"/>
          <w:szCs w:val="20"/>
          <w:lang w:val="en-GB"/>
        </w:rPr>
        <w:t>or CCAM (</w:t>
      </w:r>
      <w:r w:rsidR="00C53090" w:rsidRPr="00AD2008">
        <w:rPr>
          <w:rFonts w:ascii="Times New Roman" w:hAnsi="Times New Roman" w:cs="Times New Roman"/>
          <w:b/>
          <w:sz w:val="20"/>
          <w:szCs w:val="20"/>
          <w:lang w:val="en-GB"/>
        </w:rPr>
        <w:t>Common Classification of Medical Acts)</w:t>
      </w:r>
      <w:r w:rsidR="00C53090" w:rsidRPr="00AD2008">
        <w:rPr>
          <w:rStyle w:val="Heading1Char"/>
          <w:rFonts w:ascii="Times New Roman" w:hAnsi="Times New Roman" w:cs="Times New Roman"/>
          <w:b w:val="0"/>
          <w:sz w:val="20"/>
          <w:szCs w:val="20"/>
          <w:lang w:val="en-GB"/>
        </w:rPr>
        <w:t xml:space="preserve"> </w:t>
      </w:r>
      <w:r w:rsidRPr="00AD2008">
        <w:rPr>
          <w:rStyle w:val="Heading1Char"/>
          <w:rFonts w:ascii="Times New Roman" w:hAnsi="Times New Roman" w:cs="Times New Roman"/>
          <w:b w:val="0"/>
          <w:sz w:val="20"/>
          <w:szCs w:val="20"/>
          <w:lang w:val="en-GB"/>
        </w:rPr>
        <w:t>was reported during at least one hospitalization</w:t>
      </w:r>
      <w:r w:rsidR="00792F21" w:rsidRPr="00AD2008">
        <w:rPr>
          <w:rStyle w:val="Heading1Char"/>
          <w:rFonts w:ascii="Times New Roman" w:hAnsi="Times New Roman" w:cs="Times New Roman"/>
          <w:b w:val="0"/>
          <w:sz w:val="20"/>
          <w:szCs w:val="20"/>
          <w:lang w:val="en-GB"/>
        </w:rPr>
        <w:t xml:space="preserve"> (in patient or day care)</w:t>
      </w:r>
      <w:r w:rsidRPr="00AD2008">
        <w:rPr>
          <w:rStyle w:val="Heading1Char"/>
          <w:rFonts w:ascii="Times New Roman" w:hAnsi="Times New Roman" w:cs="Times New Roman"/>
          <w:b w:val="0"/>
          <w:sz w:val="20"/>
          <w:szCs w:val="20"/>
          <w:lang w:val="en-GB"/>
        </w:rPr>
        <w:t xml:space="preserve"> or one hospital outpatient or ambulatory </w:t>
      </w:r>
      <w:r w:rsidR="004032C6" w:rsidRPr="00AD2008">
        <w:rPr>
          <w:rStyle w:val="Heading1Char"/>
          <w:rFonts w:ascii="Times New Roman" w:hAnsi="Times New Roman" w:cs="Times New Roman"/>
          <w:b w:val="0"/>
          <w:i/>
          <w:sz w:val="20"/>
          <w:szCs w:val="20"/>
          <w:lang w:val="en-GB"/>
        </w:rPr>
        <w:t>visits</w:t>
      </w:r>
      <w:r w:rsidRPr="00AD2008">
        <w:rPr>
          <w:rStyle w:val="Heading1Char"/>
          <w:rFonts w:ascii="Times New Roman" w:hAnsi="Times New Roman" w:cs="Times New Roman"/>
          <w:b w:val="0"/>
          <w:sz w:val="20"/>
          <w:szCs w:val="20"/>
          <w:lang w:val="en-GB"/>
        </w:rPr>
        <w:t xml:space="preserve"> in the 1-year period following the index episode of sepsis</w:t>
      </w:r>
      <w:r w:rsidR="00C53090" w:rsidRPr="00AD2008">
        <w:rPr>
          <w:rStyle w:val="Heading1Char"/>
          <w:rFonts w:ascii="Times New Roman" w:hAnsi="Times New Roman" w:cs="Times New Roman"/>
          <w:b w:val="0"/>
          <w:sz w:val="20"/>
          <w:szCs w:val="20"/>
          <w:lang w:val="en-GB"/>
        </w:rPr>
        <w:t xml:space="preserve">. CCAM codes are an adaptation of the International Classification of Procedures in Medicine, </w:t>
      </w:r>
      <w:r w:rsidR="000B5605" w:rsidRPr="00AD2008">
        <w:rPr>
          <w:rStyle w:val="Heading1Char"/>
          <w:rFonts w:ascii="Times New Roman" w:hAnsi="Times New Roman" w:cs="Times New Roman"/>
          <w:b w:val="0"/>
          <w:sz w:val="20"/>
          <w:szCs w:val="20"/>
          <w:lang w:val="en-GB"/>
        </w:rPr>
        <w:t xml:space="preserve">corresponding </w:t>
      </w:r>
      <w:r w:rsidR="00C53090" w:rsidRPr="00AD2008">
        <w:rPr>
          <w:rStyle w:val="Heading1Char"/>
          <w:rFonts w:ascii="Times New Roman" w:hAnsi="Times New Roman" w:cs="Times New Roman"/>
          <w:b w:val="0"/>
          <w:sz w:val="20"/>
          <w:szCs w:val="20"/>
          <w:lang w:val="en-GB"/>
        </w:rPr>
        <w:t xml:space="preserve">to the OPS used by Fleischmann </w:t>
      </w:r>
      <w:r w:rsidR="00D14CF6" w:rsidRPr="00AD2008">
        <w:rPr>
          <w:rStyle w:val="Heading1Char"/>
          <w:rFonts w:ascii="Times New Roman" w:hAnsi="Times New Roman" w:cs="Times New Roman"/>
          <w:b w:val="0"/>
          <w:i/>
          <w:iCs/>
          <w:sz w:val="20"/>
          <w:szCs w:val="20"/>
          <w:lang w:val="en-GB"/>
        </w:rPr>
        <w:t xml:space="preserve">et </w:t>
      </w:r>
      <w:r w:rsidR="00C53090" w:rsidRPr="00AD2008">
        <w:rPr>
          <w:rStyle w:val="Heading1Char"/>
          <w:rFonts w:ascii="Times New Roman" w:hAnsi="Times New Roman" w:cs="Times New Roman"/>
          <w:b w:val="0"/>
          <w:i/>
          <w:iCs/>
          <w:sz w:val="20"/>
          <w:szCs w:val="20"/>
          <w:lang w:val="en-GB"/>
        </w:rPr>
        <w:t>al.</w:t>
      </w:r>
      <w:r w:rsidR="00C53090" w:rsidRPr="00AD2008">
        <w:rPr>
          <w:rStyle w:val="Heading1Char"/>
          <w:rFonts w:ascii="Times New Roman" w:hAnsi="Times New Roman" w:cs="Times New Roman"/>
          <w:b w:val="0"/>
          <w:sz w:val="20"/>
          <w:szCs w:val="20"/>
          <w:lang w:val="en-GB"/>
        </w:rPr>
        <w:t xml:space="preserve">. Long-term mechanical ventilation was identified if one of the relevant ICD-10 code or CCAM </w:t>
      </w:r>
      <w:r w:rsidR="000B5605" w:rsidRPr="00AD2008">
        <w:rPr>
          <w:rStyle w:val="Heading1Char"/>
          <w:rFonts w:ascii="Times New Roman" w:hAnsi="Times New Roman" w:cs="Times New Roman"/>
          <w:b w:val="0"/>
          <w:sz w:val="20"/>
          <w:szCs w:val="20"/>
          <w:lang w:val="en-GB"/>
        </w:rPr>
        <w:t xml:space="preserve">procedure </w:t>
      </w:r>
      <w:r w:rsidR="00C53090" w:rsidRPr="00AD2008">
        <w:rPr>
          <w:rStyle w:val="Heading1Char"/>
          <w:rFonts w:ascii="Times New Roman" w:hAnsi="Times New Roman" w:cs="Times New Roman"/>
          <w:b w:val="0"/>
          <w:sz w:val="20"/>
          <w:szCs w:val="20"/>
          <w:lang w:val="en-GB"/>
        </w:rPr>
        <w:t xml:space="preserve">was reported during the </w:t>
      </w:r>
      <w:r w:rsidR="001A0FA3" w:rsidRPr="00AD2008">
        <w:rPr>
          <w:rStyle w:val="Heading1Char"/>
          <w:rFonts w:ascii="Times New Roman" w:hAnsi="Times New Roman" w:cs="Times New Roman"/>
          <w:b w:val="0"/>
          <w:sz w:val="20"/>
          <w:szCs w:val="20"/>
          <w:lang w:val="en-GB"/>
        </w:rPr>
        <w:t xml:space="preserve">time </w:t>
      </w:r>
      <w:r w:rsidR="00C53090" w:rsidRPr="00AD2008">
        <w:rPr>
          <w:rStyle w:val="Heading1Char"/>
          <w:rFonts w:ascii="Times New Roman" w:hAnsi="Times New Roman" w:cs="Times New Roman"/>
          <w:b w:val="0"/>
          <w:sz w:val="20"/>
          <w:szCs w:val="20"/>
          <w:lang w:val="en-GB"/>
        </w:rPr>
        <w:t>period between 3 months and 12 months</w:t>
      </w:r>
      <w:r w:rsidR="00BA156B" w:rsidRPr="00AD2008">
        <w:rPr>
          <w:rStyle w:val="Heading1Char"/>
          <w:rFonts w:ascii="Times New Roman" w:hAnsi="Times New Roman" w:cs="Times New Roman"/>
          <w:b w:val="0"/>
          <w:sz w:val="20"/>
          <w:szCs w:val="20"/>
          <w:lang w:val="en-GB"/>
        </w:rPr>
        <w:t xml:space="preserve"> post-sepsis, in </w:t>
      </w:r>
      <w:r w:rsidR="00C53090" w:rsidRPr="00AD2008">
        <w:rPr>
          <w:rStyle w:val="Heading1Char"/>
          <w:rFonts w:ascii="Times New Roman" w:hAnsi="Times New Roman" w:cs="Times New Roman"/>
          <w:b w:val="0"/>
          <w:sz w:val="20"/>
          <w:szCs w:val="20"/>
          <w:lang w:val="en-GB"/>
        </w:rPr>
        <w:t xml:space="preserve">at least one hospitalization or one hospital outpatient or ambulatory </w:t>
      </w:r>
      <w:r w:rsidR="004032C6" w:rsidRPr="00AD2008">
        <w:rPr>
          <w:rStyle w:val="Heading1Char"/>
          <w:rFonts w:ascii="Times New Roman" w:hAnsi="Times New Roman" w:cs="Times New Roman"/>
          <w:b w:val="0"/>
          <w:iCs/>
          <w:sz w:val="20"/>
          <w:szCs w:val="20"/>
          <w:lang w:val="en-GB"/>
        </w:rPr>
        <w:t>visits</w:t>
      </w:r>
      <w:r w:rsidR="00BA156B" w:rsidRPr="00AD2008">
        <w:rPr>
          <w:rStyle w:val="Heading1Char"/>
          <w:rFonts w:ascii="Times New Roman" w:hAnsi="Times New Roman" w:cs="Times New Roman"/>
          <w:b w:val="0"/>
          <w:sz w:val="20"/>
          <w:szCs w:val="20"/>
          <w:lang w:val="en-GB"/>
        </w:rPr>
        <w:t xml:space="preserve">. A delay of 3 months was applied, not to include possible weaning from mechanical ventilation, which was not considered as long-term mechanical ventilation. The population at risk of long-term mechanical ventilation included the patients with chronic </w:t>
      </w:r>
      <w:r w:rsidR="002F4E43" w:rsidRPr="00AD2008">
        <w:rPr>
          <w:rStyle w:val="Heading1Char"/>
          <w:rFonts w:ascii="Times New Roman" w:hAnsi="Times New Roman" w:cs="Times New Roman"/>
          <w:b w:val="0"/>
          <w:sz w:val="20"/>
          <w:szCs w:val="20"/>
          <w:lang w:val="en-GB"/>
        </w:rPr>
        <w:t xml:space="preserve">respiratory disease </w:t>
      </w:r>
      <w:r w:rsidR="00BA156B" w:rsidRPr="00AD2008">
        <w:rPr>
          <w:rStyle w:val="Heading1Char"/>
          <w:rFonts w:ascii="Times New Roman" w:hAnsi="Times New Roman" w:cs="Times New Roman"/>
          <w:b w:val="0"/>
          <w:sz w:val="20"/>
          <w:szCs w:val="20"/>
          <w:lang w:val="en-GB"/>
        </w:rPr>
        <w:t>and without mechanical ventilation in the 1-year period preceding the index sepsis episode</w:t>
      </w:r>
      <w:r w:rsidR="002F4E43" w:rsidRPr="00AD2008">
        <w:rPr>
          <w:rStyle w:val="Heading1Char"/>
          <w:rFonts w:ascii="Times New Roman" w:hAnsi="Times New Roman" w:cs="Times New Roman"/>
          <w:b w:val="0"/>
          <w:sz w:val="20"/>
          <w:szCs w:val="20"/>
          <w:lang w:val="en-GB"/>
        </w:rPr>
        <w:t>. Chronic respiratory disease</w:t>
      </w:r>
      <w:r w:rsidR="00C21141" w:rsidRPr="00AD2008">
        <w:rPr>
          <w:rStyle w:val="Heading1Char"/>
          <w:rFonts w:ascii="Times New Roman" w:hAnsi="Times New Roman" w:cs="Times New Roman"/>
          <w:b w:val="0"/>
          <w:sz w:val="20"/>
          <w:szCs w:val="20"/>
          <w:lang w:val="en-GB"/>
        </w:rPr>
        <w:t xml:space="preserve"> was considered if one of the following ICD-10 codes was reported during at least one hospitalization or one hospital outpatient or ambulatory </w:t>
      </w:r>
      <w:r w:rsidR="004032C6" w:rsidRPr="00AD2008">
        <w:rPr>
          <w:rStyle w:val="Heading1Char"/>
          <w:rFonts w:ascii="Times New Roman" w:hAnsi="Times New Roman" w:cs="Times New Roman"/>
          <w:b w:val="0"/>
          <w:iCs/>
          <w:sz w:val="20"/>
          <w:szCs w:val="20"/>
          <w:lang w:val="en-GB"/>
        </w:rPr>
        <w:t>visits</w:t>
      </w:r>
      <w:r w:rsidR="00C21141" w:rsidRPr="00AD2008">
        <w:rPr>
          <w:rStyle w:val="Heading1Char"/>
          <w:rFonts w:ascii="Times New Roman" w:hAnsi="Times New Roman" w:cs="Times New Roman"/>
          <w:b w:val="0"/>
          <w:sz w:val="20"/>
          <w:szCs w:val="20"/>
          <w:lang w:val="en-GB"/>
        </w:rPr>
        <w:t xml:space="preserve"> in the 1-year period preceding the index episode of sepsis:</w:t>
      </w:r>
      <w:r w:rsidR="00C21141" w:rsidRPr="00AD2008">
        <w:rPr>
          <w:rStyle w:val="Heading1Char"/>
          <w:rFonts w:ascii="Times New Roman" w:hAnsi="Times New Roman" w:cs="Times New Roman"/>
          <w:bCs/>
          <w:sz w:val="20"/>
          <w:szCs w:val="20"/>
          <w:lang w:val="en-GB"/>
        </w:rPr>
        <w:t xml:space="preserve"> </w:t>
      </w:r>
      <w:r w:rsidR="000F5F2E" w:rsidRPr="00AD2008">
        <w:rPr>
          <w:rFonts w:ascii="Times New Roman" w:hAnsi="Times New Roman" w:cs="Times New Roman"/>
          <w:bCs/>
          <w:iCs/>
          <w:sz w:val="20"/>
          <w:szCs w:val="20"/>
          <w:lang w:val="en-GB"/>
        </w:rPr>
        <w:t xml:space="preserve">B909, </w:t>
      </w:r>
      <w:r w:rsidR="00DE39E4" w:rsidRPr="00AD2008">
        <w:rPr>
          <w:rFonts w:ascii="Times New Roman" w:hAnsi="Times New Roman" w:cs="Times New Roman"/>
          <w:bCs/>
          <w:iCs/>
          <w:sz w:val="20"/>
          <w:szCs w:val="20"/>
          <w:lang w:val="en-GB"/>
        </w:rPr>
        <w:t xml:space="preserve">C33, C34, </w:t>
      </w:r>
      <w:r w:rsidR="000F5F2E" w:rsidRPr="00AD2008">
        <w:rPr>
          <w:rFonts w:ascii="Times New Roman" w:hAnsi="Times New Roman" w:cs="Times New Roman"/>
          <w:bCs/>
          <w:iCs/>
          <w:sz w:val="20"/>
          <w:szCs w:val="20"/>
          <w:lang w:val="en-GB"/>
        </w:rPr>
        <w:t xml:space="preserve">C450, </w:t>
      </w:r>
      <w:r w:rsidR="00DE39E4" w:rsidRPr="00AD2008">
        <w:rPr>
          <w:rFonts w:ascii="Times New Roman" w:hAnsi="Times New Roman" w:cs="Times New Roman"/>
          <w:bCs/>
          <w:iCs/>
          <w:sz w:val="20"/>
          <w:szCs w:val="20"/>
          <w:lang w:val="en-GB"/>
        </w:rPr>
        <w:t xml:space="preserve">C38, C39, </w:t>
      </w:r>
      <w:r w:rsidR="000F5F2E" w:rsidRPr="00AD2008">
        <w:rPr>
          <w:rFonts w:ascii="Times New Roman" w:hAnsi="Times New Roman" w:cs="Times New Roman"/>
          <w:bCs/>
          <w:iCs/>
          <w:sz w:val="20"/>
          <w:szCs w:val="20"/>
          <w:lang w:val="en-GB"/>
        </w:rPr>
        <w:t xml:space="preserve">E662, G473, J684, I270, I272, I279, I289, J41, J42, J43, J44, J45, J46, J47, J60, J61, J62, J63, J64, J65, J66, J67, J701, J703, J82, J84, </w:t>
      </w:r>
      <w:r w:rsidR="00DE39E4" w:rsidRPr="00AD2008">
        <w:rPr>
          <w:rFonts w:ascii="Times New Roman" w:hAnsi="Times New Roman" w:cs="Times New Roman"/>
          <w:bCs/>
          <w:iCs/>
          <w:sz w:val="20"/>
          <w:szCs w:val="20"/>
          <w:lang w:val="en-GB"/>
        </w:rPr>
        <w:t xml:space="preserve">J92, </w:t>
      </w:r>
      <w:r w:rsidR="00C21141" w:rsidRPr="00AD2008">
        <w:rPr>
          <w:rFonts w:ascii="Times New Roman" w:hAnsi="Times New Roman" w:cs="Times New Roman"/>
          <w:bCs/>
          <w:iCs/>
          <w:sz w:val="20"/>
          <w:szCs w:val="20"/>
          <w:lang w:val="en-GB"/>
        </w:rPr>
        <w:t xml:space="preserve">J953, J961, J969, J980, J982, J983, J984, J985, J986, J989, </w:t>
      </w:r>
      <w:r w:rsidR="000F5F2E" w:rsidRPr="00AD2008">
        <w:rPr>
          <w:rFonts w:ascii="Times New Roman" w:hAnsi="Times New Roman" w:cs="Times New Roman"/>
          <w:bCs/>
          <w:iCs/>
          <w:sz w:val="20"/>
          <w:szCs w:val="20"/>
          <w:lang w:val="en-GB"/>
        </w:rPr>
        <w:t xml:space="preserve">J99, </w:t>
      </w:r>
      <w:r w:rsidR="00C21141" w:rsidRPr="00AD2008">
        <w:rPr>
          <w:rFonts w:ascii="Times New Roman" w:hAnsi="Times New Roman" w:cs="Times New Roman"/>
          <w:bCs/>
          <w:iCs/>
          <w:sz w:val="20"/>
          <w:szCs w:val="20"/>
          <w:lang w:val="en-GB"/>
        </w:rPr>
        <w:t>Z851, Z942, Z943</w:t>
      </w:r>
      <w:r w:rsidR="00C21141" w:rsidRPr="00AD2008">
        <w:rPr>
          <w:rFonts w:ascii="Times New Roman" w:hAnsi="Times New Roman" w:cs="Times New Roman"/>
          <w:b/>
          <w:iCs/>
          <w:sz w:val="20"/>
          <w:szCs w:val="20"/>
          <w:lang w:val="en-GB"/>
        </w:rPr>
        <w:t xml:space="preserve">. </w:t>
      </w:r>
      <w:r w:rsidR="00C21141" w:rsidRPr="00AD2008">
        <w:rPr>
          <w:rStyle w:val="Heading1Char"/>
          <w:rFonts w:ascii="Times New Roman" w:hAnsi="Times New Roman" w:cs="Times New Roman"/>
          <w:b w:val="0"/>
          <w:sz w:val="20"/>
          <w:szCs w:val="20"/>
          <w:lang w:val="en-GB"/>
        </w:rPr>
        <w:t xml:space="preserve">The population at risk of dialysis included the patients with chronic renal disease and without dialysis in the 1-year period preceding the index sepsis episode. Chronic renal disease was considered if one of </w:t>
      </w:r>
      <w:r w:rsidR="00C21141" w:rsidRPr="00AD2008">
        <w:rPr>
          <w:rStyle w:val="Heading1Char"/>
          <w:rFonts w:ascii="Times New Roman" w:hAnsi="Times New Roman" w:cs="Times New Roman"/>
          <w:b w:val="0"/>
          <w:sz w:val="20"/>
          <w:szCs w:val="20"/>
          <w:lang w:val="en-GB"/>
        </w:rPr>
        <w:lastRenderedPageBreak/>
        <w:t xml:space="preserve">the following ICD-10 codes was reported during at least one hospitalization or one hospital outpatient or ambulatory </w:t>
      </w:r>
      <w:r w:rsidR="004032C6" w:rsidRPr="00AD2008">
        <w:rPr>
          <w:rStyle w:val="Heading1Char"/>
          <w:rFonts w:ascii="Times New Roman" w:hAnsi="Times New Roman" w:cs="Times New Roman"/>
          <w:b w:val="0"/>
          <w:iCs/>
          <w:sz w:val="20"/>
          <w:szCs w:val="20"/>
          <w:lang w:val="en-GB"/>
        </w:rPr>
        <w:t>visits</w:t>
      </w:r>
      <w:r w:rsidR="00C21141" w:rsidRPr="00AD2008">
        <w:rPr>
          <w:rStyle w:val="Heading1Char"/>
          <w:rFonts w:ascii="Times New Roman" w:hAnsi="Times New Roman" w:cs="Times New Roman"/>
          <w:b w:val="0"/>
          <w:sz w:val="20"/>
          <w:szCs w:val="20"/>
          <w:lang w:val="en-GB"/>
        </w:rPr>
        <w:t xml:space="preserve"> in the 1-year period preceding the index episode of sepsis: </w:t>
      </w:r>
      <w:r w:rsidR="00DE39E4" w:rsidRPr="00AD2008">
        <w:rPr>
          <w:rStyle w:val="Heading1Char"/>
          <w:rFonts w:ascii="Times New Roman" w:hAnsi="Times New Roman" w:cs="Times New Roman"/>
          <w:b w:val="0"/>
          <w:sz w:val="20"/>
          <w:szCs w:val="20"/>
          <w:lang w:val="en-GB"/>
        </w:rPr>
        <w:t xml:space="preserve">N03, </w:t>
      </w:r>
      <w:r w:rsidR="00C21141" w:rsidRPr="00AD2008">
        <w:rPr>
          <w:rStyle w:val="Heading1Char"/>
          <w:rFonts w:ascii="Times New Roman" w:hAnsi="Times New Roman" w:cs="Times New Roman"/>
          <w:b w:val="0"/>
          <w:sz w:val="20"/>
          <w:szCs w:val="20"/>
          <w:lang w:val="en-GB"/>
        </w:rPr>
        <w:t>N118, N119, N18, N19.</w:t>
      </w:r>
    </w:p>
    <w:p w14:paraId="5CBE530A" w14:textId="77777777" w:rsidR="00862008" w:rsidRPr="00AD2008" w:rsidRDefault="00862008" w:rsidP="00B2052C">
      <w:pPr>
        <w:numPr>
          <w:ilvl w:val="0"/>
          <w:numId w:val="13"/>
        </w:numPr>
        <w:spacing w:line="276" w:lineRule="auto"/>
        <w:ind w:left="0"/>
        <w:rPr>
          <w:rFonts w:ascii="Times New Roman" w:hAnsi="Times New Roman" w:cs="Times New Roman"/>
          <w:b/>
          <w:bCs/>
          <w:sz w:val="20"/>
          <w:szCs w:val="20"/>
          <w:lang w:val="en-GB"/>
        </w:rPr>
      </w:pPr>
      <w:r w:rsidRPr="00AD2008">
        <w:rPr>
          <w:rFonts w:ascii="Times New Roman" w:hAnsi="Times New Roman" w:cs="Times New Roman"/>
          <w:b/>
          <w:bCs/>
          <w:sz w:val="20"/>
          <w:szCs w:val="20"/>
          <w:lang w:val="en-GB"/>
        </w:rPr>
        <w:t>Long-term mechanical ventilation</w:t>
      </w:r>
    </w:p>
    <w:p w14:paraId="0C849AA0" w14:textId="7AA3AA3F" w:rsidR="00862008" w:rsidRPr="00AD2008" w:rsidRDefault="00C21141" w:rsidP="00862008">
      <w:pPr>
        <w:spacing w:after="0" w:line="360" w:lineRule="auto"/>
        <w:rPr>
          <w:rFonts w:ascii="Times New Roman" w:hAnsi="Times New Roman" w:cs="Times New Roman"/>
          <w:sz w:val="20"/>
          <w:szCs w:val="20"/>
          <w:lang w:val="en-GB"/>
        </w:rPr>
      </w:pPr>
      <w:r w:rsidRPr="00AD2008">
        <w:rPr>
          <w:rFonts w:ascii="Times New Roman" w:hAnsi="Times New Roman" w:cs="Times New Roman"/>
          <w:sz w:val="20"/>
          <w:szCs w:val="20"/>
          <w:u w:val="single"/>
          <w:lang w:val="en-GB"/>
        </w:rPr>
        <w:t>ICD-10 Codes</w:t>
      </w:r>
      <w:r w:rsidRPr="00AD2008">
        <w:rPr>
          <w:rFonts w:ascii="Times New Roman" w:hAnsi="Times New Roman" w:cs="Times New Roman"/>
          <w:sz w:val="20"/>
          <w:szCs w:val="20"/>
          <w:lang w:val="en-GB"/>
        </w:rPr>
        <w:t xml:space="preserve">: </w:t>
      </w:r>
      <w:r w:rsidR="00862008" w:rsidRPr="00AD2008">
        <w:rPr>
          <w:rFonts w:ascii="Times New Roman" w:hAnsi="Times New Roman" w:cs="Times New Roman"/>
          <w:sz w:val="20"/>
          <w:szCs w:val="20"/>
          <w:lang w:val="en-GB"/>
        </w:rPr>
        <w:t>Z990</w:t>
      </w:r>
      <w:r w:rsidRPr="00AD2008">
        <w:rPr>
          <w:rFonts w:ascii="Times New Roman" w:hAnsi="Times New Roman" w:cs="Times New Roman"/>
          <w:sz w:val="20"/>
          <w:szCs w:val="20"/>
          <w:lang w:val="en-GB"/>
        </w:rPr>
        <w:t xml:space="preserve">, </w:t>
      </w:r>
      <w:r w:rsidR="00862008" w:rsidRPr="00AD2008">
        <w:rPr>
          <w:rFonts w:ascii="Times New Roman" w:hAnsi="Times New Roman" w:cs="Times New Roman"/>
          <w:sz w:val="20"/>
          <w:szCs w:val="20"/>
          <w:lang w:val="en-GB"/>
        </w:rPr>
        <w:t>Z991</w:t>
      </w:r>
    </w:p>
    <w:p w14:paraId="46CE9B17" w14:textId="20592590" w:rsidR="00C21141" w:rsidRPr="00AD2008" w:rsidRDefault="00C21141" w:rsidP="00862008">
      <w:pPr>
        <w:spacing w:after="0" w:line="360" w:lineRule="auto"/>
        <w:rPr>
          <w:rFonts w:ascii="Times New Roman" w:hAnsi="Times New Roman" w:cs="Times New Roman"/>
          <w:sz w:val="20"/>
          <w:szCs w:val="20"/>
          <w:lang w:val="en-GB"/>
        </w:rPr>
      </w:pPr>
      <w:r w:rsidRPr="00AD2008">
        <w:rPr>
          <w:rFonts w:ascii="Times New Roman" w:hAnsi="Times New Roman" w:cs="Times New Roman"/>
          <w:sz w:val="20"/>
          <w:szCs w:val="20"/>
          <w:lang w:val="en-GB"/>
        </w:rPr>
        <w:t>or</w:t>
      </w:r>
    </w:p>
    <w:p w14:paraId="562CA67E" w14:textId="3AB25A1B" w:rsidR="00862008" w:rsidRPr="00AD2008" w:rsidRDefault="00C21141" w:rsidP="00862008">
      <w:pPr>
        <w:spacing w:after="0" w:line="360" w:lineRule="auto"/>
        <w:rPr>
          <w:rFonts w:ascii="Times New Roman" w:hAnsi="Times New Roman" w:cs="Times New Roman"/>
          <w:sz w:val="20"/>
          <w:szCs w:val="20"/>
          <w:lang w:val="en-GB"/>
        </w:rPr>
      </w:pPr>
      <w:r w:rsidRPr="00AD2008">
        <w:rPr>
          <w:rFonts w:ascii="Times New Roman" w:hAnsi="Times New Roman" w:cs="Times New Roman"/>
          <w:sz w:val="20"/>
          <w:szCs w:val="20"/>
          <w:u w:val="single"/>
          <w:lang w:val="en-GB"/>
        </w:rPr>
        <w:t>CCAM Codes</w:t>
      </w:r>
      <w:r w:rsidRPr="00AD2008">
        <w:rPr>
          <w:rFonts w:ascii="Times New Roman" w:hAnsi="Times New Roman" w:cs="Times New Roman"/>
          <w:sz w:val="20"/>
          <w:szCs w:val="20"/>
          <w:lang w:val="en-GB"/>
        </w:rPr>
        <w:t xml:space="preserve">: </w:t>
      </w:r>
      <w:r w:rsidR="00DE39E4" w:rsidRPr="00AD2008">
        <w:rPr>
          <w:rFonts w:ascii="Times New Roman" w:hAnsi="Times New Roman" w:cs="Times New Roman"/>
          <w:sz w:val="20"/>
          <w:szCs w:val="20"/>
          <w:lang w:val="en-GB"/>
        </w:rPr>
        <w:t xml:space="preserve">GLLD002, GLLD003, GLLP003, </w:t>
      </w:r>
      <w:r w:rsidR="00A739E6" w:rsidRPr="00AD2008">
        <w:rPr>
          <w:rFonts w:ascii="Times New Roman" w:hAnsi="Times New Roman" w:cs="Times New Roman"/>
          <w:sz w:val="20"/>
          <w:szCs w:val="20"/>
          <w:lang w:val="en-GB"/>
        </w:rPr>
        <w:t>GLMP001, GLRP002</w:t>
      </w:r>
    </w:p>
    <w:p w14:paraId="09FC1CB9" w14:textId="5DE8FCA8" w:rsidR="00862008" w:rsidRPr="00AD2008" w:rsidRDefault="00862008" w:rsidP="00F15EB7">
      <w:pPr>
        <w:spacing w:line="360" w:lineRule="auto"/>
        <w:rPr>
          <w:rFonts w:ascii="Times New Roman" w:hAnsi="Times New Roman" w:cs="Times New Roman"/>
          <w:sz w:val="20"/>
          <w:szCs w:val="20"/>
          <w:lang w:val="en-GB"/>
        </w:rPr>
      </w:pPr>
    </w:p>
    <w:p w14:paraId="27E69CBB" w14:textId="77777777" w:rsidR="00862008" w:rsidRPr="00AD2008" w:rsidRDefault="00862008" w:rsidP="00B2052C">
      <w:pPr>
        <w:numPr>
          <w:ilvl w:val="0"/>
          <w:numId w:val="14"/>
        </w:numPr>
        <w:spacing w:line="276" w:lineRule="auto"/>
        <w:ind w:left="0"/>
        <w:rPr>
          <w:rFonts w:ascii="Times New Roman" w:hAnsi="Times New Roman" w:cs="Times New Roman"/>
          <w:b/>
          <w:bCs/>
          <w:sz w:val="20"/>
          <w:szCs w:val="20"/>
          <w:lang w:val="en-GB"/>
        </w:rPr>
      </w:pPr>
      <w:r w:rsidRPr="00AD2008">
        <w:rPr>
          <w:rFonts w:ascii="Times New Roman" w:hAnsi="Times New Roman" w:cs="Times New Roman"/>
          <w:b/>
          <w:bCs/>
          <w:sz w:val="20"/>
          <w:szCs w:val="20"/>
          <w:lang w:val="en-GB"/>
        </w:rPr>
        <w:t>Dialysis</w:t>
      </w:r>
    </w:p>
    <w:p w14:paraId="55177C43" w14:textId="58A5254A" w:rsidR="00862008" w:rsidRPr="00AD2008" w:rsidRDefault="00C21141" w:rsidP="00862008">
      <w:pPr>
        <w:spacing w:after="0" w:line="360" w:lineRule="auto"/>
        <w:rPr>
          <w:rFonts w:ascii="Times New Roman" w:hAnsi="Times New Roman" w:cs="Times New Roman"/>
          <w:sz w:val="20"/>
          <w:szCs w:val="20"/>
          <w:lang w:val="en-GB"/>
        </w:rPr>
      </w:pPr>
      <w:r w:rsidRPr="00AD2008">
        <w:rPr>
          <w:rFonts w:ascii="Times New Roman" w:hAnsi="Times New Roman" w:cs="Times New Roman"/>
          <w:sz w:val="20"/>
          <w:szCs w:val="20"/>
          <w:u w:val="single"/>
          <w:lang w:val="en-GB"/>
        </w:rPr>
        <w:t>ICD-10 Codes</w:t>
      </w:r>
      <w:r w:rsidR="00862008" w:rsidRPr="00AD2008">
        <w:rPr>
          <w:rFonts w:ascii="Times New Roman" w:hAnsi="Times New Roman" w:cs="Times New Roman"/>
          <w:sz w:val="20"/>
          <w:szCs w:val="20"/>
          <w:lang w:val="en-GB"/>
        </w:rPr>
        <w:t xml:space="preserve">: </w:t>
      </w:r>
      <w:r w:rsidR="00DE39E4" w:rsidRPr="00AD2008">
        <w:rPr>
          <w:rFonts w:ascii="Times New Roman" w:hAnsi="Times New Roman" w:cs="Times New Roman"/>
          <w:sz w:val="20"/>
          <w:szCs w:val="20"/>
          <w:lang w:val="en-GB"/>
        </w:rPr>
        <w:t xml:space="preserve">Z49, </w:t>
      </w:r>
      <w:r w:rsidR="00862008" w:rsidRPr="00AD2008">
        <w:rPr>
          <w:rFonts w:ascii="Times New Roman" w:hAnsi="Times New Roman" w:cs="Times New Roman"/>
          <w:sz w:val="20"/>
          <w:szCs w:val="20"/>
          <w:lang w:val="en-GB"/>
        </w:rPr>
        <w:t xml:space="preserve">Z992 </w:t>
      </w:r>
    </w:p>
    <w:p w14:paraId="2CBEB8A2" w14:textId="77777777" w:rsidR="00766F10" w:rsidRPr="00AD2008" w:rsidRDefault="00766F10" w:rsidP="00766F10">
      <w:pPr>
        <w:spacing w:after="0" w:line="360" w:lineRule="auto"/>
        <w:rPr>
          <w:rFonts w:ascii="Times New Roman" w:hAnsi="Times New Roman" w:cs="Times New Roman"/>
          <w:sz w:val="20"/>
          <w:szCs w:val="20"/>
          <w:lang w:val="en-GB"/>
        </w:rPr>
      </w:pPr>
      <w:r w:rsidRPr="00AD2008">
        <w:rPr>
          <w:rFonts w:ascii="Times New Roman" w:hAnsi="Times New Roman" w:cs="Times New Roman"/>
          <w:sz w:val="20"/>
          <w:szCs w:val="20"/>
          <w:lang w:val="en-GB"/>
        </w:rPr>
        <w:t>or</w:t>
      </w:r>
    </w:p>
    <w:p w14:paraId="2BBDF04D" w14:textId="4CEC1F46" w:rsidR="00766F10" w:rsidRPr="00AD2008" w:rsidRDefault="00766F10" w:rsidP="00766F10">
      <w:pPr>
        <w:spacing w:after="0" w:line="360" w:lineRule="auto"/>
        <w:rPr>
          <w:rFonts w:ascii="Times New Roman" w:hAnsi="Times New Roman" w:cs="Times New Roman"/>
          <w:sz w:val="20"/>
          <w:szCs w:val="20"/>
          <w:lang w:val="en-GB"/>
        </w:rPr>
      </w:pPr>
      <w:r w:rsidRPr="00AD2008">
        <w:rPr>
          <w:rFonts w:ascii="Times New Roman" w:hAnsi="Times New Roman" w:cs="Times New Roman"/>
          <w:sz w:val="20"/>
          <w:szCs w:val="20"/>
          <w:u w:val="single"/>
          <w:lang w:val="en-GB"/>
        </w:rPr>
        <w:t>CCAM Codes</w:t>
      </w:r>
      <w:r w:rsidRPr="00AD2008">
        <w:rPr>
          <w:rFonts w:ascii="Times New Roman" w:hAnsi="Times New Roman" w:cs="Times New Roman"/>
          <w:sz w:val="20"/>
          <w:szCs w:val="20"/>
          <w:lang w:val="en-GB"/>
        </w:rPr>
        <w:t xml:space="preserve">: </w:t>
      </w:r>
      <w:r w:rsidR="00DE39E4" w:rsidRPr="00AD2008">
        <w:rPr>
          <w:rFonts w:ascii="Times New Roman" w:hAnsi="Times New Roman" w:cs="Times New Roman"/>
          <w:sz w:val="20"/>
          <w:szCs w:val="20"/>
          <w:lang w:val="en-GB"/>
        </w:rPr>
        <w:t>JVJB001, JVJF003, JVJF004, JVJF008</w:t>
      </w:r>
      <w:r w:rsidR="00A739E6" w:rsidRPr="00AD2008">
        <w:rPr>
          <w:rFonts w:ascii="Times New Roman" w:hAnsi="Times New Roman" w:cs="Times New Roman"/>
          <w:sz w:val="20"/>
          <w:szCs w:val="20"/>
          <w:lang w:val="en-GB"/>
        </w:rPr>
        <w:t xml:space="preserve">, JVRP004, </w:t>
      </w:r>
      <w:r w:rsidR="00DE39E4" w:rsidRPr="00AD2008">
        <w:rPr>
          <w:rFonts w:ascii="Times New Roman" w:hAnsi="Times New Roman" w:cs="Times New Roman"/>
          <w:sz w:val="20"/>
          <w:szCs w:val="20"/>
          <w:lang w:val="en-GB"/>
        </w:rPr>
        <w:t xml:space="preserve">JVRP007, </w:t>
      </w:r>
      <w:r w:rsidR="00A739E6" w:rsidRPr="00AD2008">
        <w:rPr>
          <w:rFonts w:ascii="Times New Roman" w:hAnsi="Times New Roman" w:cs="Times New Roman"/>
          <w:sz w:val="20"/>
          <w:szCs w:val="20"/>
          <w:lang w:val="en-GB"/>
        </w:rPr>
        <w:t>JVRP008,</w:t>
      </w:r>
      <w:r w:rsidR="00DE39E4" w:rsidRPr="00AD2008">
        <w:rPr>
          <w:rFonts w:ascii="Times New Roman" w:hAnsi="Times New Roman" w:cs="Times New Roman"/>
          <w:sz w:val="20"/>
          <w:szCs w:val="20"/>
          <w:lang w:val="en-GB"/>
        </w:rPr>
        <w:t xml:space="preserve"> YYYY007</w:t>
      </w:r>
    </w:p>
    <w:p w14:paraId="615DE25C" w14:textId="5005008A" w:rsidR="00862008" w:rsidRPr="00AD2008" w:rsidRDefault="00862008" w:rsidP="00F9049D">
      <w:pPr>
        <w:spacing w:line="480" w:lineRule="auto"/>
        <w:rPr>
          <w:rStyle w:val="Heading1Char"/>
          <w:rFonts w:cs="Arial"/>
          <w:b w:val="0"/>
          <w:iCs/>
          <w:sz w:val="20"/>
          <w:szCs w:val="20"/>
          <w:lang w:val="en-GB"/>
        </w:rPr>
        <w:sectPr w:rsidR="00862008" w:rsidRPr="00AD2008">
          <w:footerReference w:type="default" r:id="rId8"/>
          <w:pgSz w:w="11906" w:h="16838"/>
          <w:pgMar w:top="1417" w:right="1417" w:bottom="1417" w:left="1417" w:header="708" w:footer="708" w:gutter="0"/>
          <w:cols w:space="708"/>
          <w:docGrid w:linePitch="360"/>
        </w:sectPr>
      </w:pPr>
    </w:p>
    <w:p w14:paraId="37E6F0CC" w14:textId="0BB00D74" w:rsidR="00FF18AA" w:rsidRPr="00AD2008" w:rsidRDefault="00F85DEA" w:rsidP="006D1ACD">
      <w:pPr>
        <w:spacing w:line="240" w:lineRule="auto"/>
        <w:rPr>
          <w:rFonts w:ascii="Arial" w:hAnsi="Arial" w:cs="Arial"/>
          <w:bCs/>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Pr="00AD2008">
        <w:rPr>
          <w:rStyle w:val="Heading1Char"/>
          <w:rFonts w:cs="Arial"/>
          <w:sz w:val="20"/>
          <w:szCs w:val="20"/>
          <w:lang w:val="en-GB"/>
        </w:rPr>
        <w:t>1</w:t>
      </w:r>
      <w:r w:rsidR="00F9049D" w:rsidRPr="00AD2008">
        <w:rPr>
          <w:rStyle w:val="Heading1Char"/>
          <w:rFonts w:cs="Arial"/>
          <w:bCs/>
          <w:sz w:val="20"/>
          <w:szCs w:val="20"/>
          <w:lang w:val="en-GB"/>
        </w:rPr>
        <w:t xml:space="preserve"> </w:t>
      </w:r>
      <w:r w:rsidR="00C33927" w:rsidRPr="00AD2008">
        <w:rPr>
          <w:rFonts w:ascii="Arial" w:hAnsi="Arial" w:cs="Arial"/>
          <w:bCs/>
          <w:sz w:val="20"/>
          <w:szCs w:val="20"/>
          <w:lang w:val="en-GB"/>
        </w:rPr>
        <w:t>ICD-10 codes used to identify sepsis of presumed bacteria</w:t>
      </w:r>
      <w:r w:rsidR="00075B4F" w:rsidRPr="00AD2008">
        <w:rPr>
          <w:rFonts w:ascii="Arial" w:hAnsi="Arial" w:cs="Arial"/>
          <w:bCs/>
          <w:sz w:val="20"/>
          <w:szCs w:val="20"/>
          <w:lang w:val="en-GB"/>
        </w:rPr>
        <w:t>l</w:t>
      </w:r>
      <w:r w:rsidR="00C33927" w:rsidRPr="00AD2008">
        <w:rPr>
          <w:rFonts w:ascii="Arial" w:hAnsi="Arial" w:cs="Arial"/>
          <w:bCs/>
          <w:sz w:val="20"/>
          <w:szCs w:val="20"/>
          <w:lang w:val="en-GB"/>
        </w:rPr>
        <w:t xml:space="preserve"> etiology according to type of selection</w:t>
      </w:r>
      <w:r w:rsidR="00AF0D2A" w:rsidRPr="00AD2008">
        <w:rPr>
          <w:rFonts w:ascii="Arial" w:hAnsi="Arial" w:cs="Arial"/>
          <w:bCs/>
          <w:sz w:val="20"/>
          <w:szCs w:val="20"/>
          <w:lang w:val="en-GB"/>
        </w:rPr>
        <w:t xml:space="preserve"> in sepsis patients &gt;15y</w:t>
      </w:r>
      <w:r w:rsidR="008A4446" w:rsidRPr="00AD2008">
        <w:rPr>
          <w:rFonts w:ascii="Arial" w:hAnsi="Arial" w:cs="Arial"/>
          <w:bCs/>
          <w:sz w:val="20"/>
          <w:szCs w:val="20"/>
          <w:lang w:val="en-GB"/>
        </w:rPr>
        <w:t>rs</w:t>
      </w:r>
      <w:r w:rsidR="008B37E3" w:rsidRPr="00AD2008">
        <w:rPr>
          <w:rFonts w:ascii="Arial" w:hAnsi="Arial" w:cs="Arial"/>
          <w:bCs/>
          <w:sz w:val="20"/>
          <w:szCs w:val="20"/>
          <w:lang w:val="en-GB"/>
        </w:rPr>
        <w:fldChar w:fldCharType="begin"/>
      </w:r>
      <w:r w:rsidR="00192315" w:rsidRPr="00AD2008">
        <w:rPr>
          <w:rFonts w:ascii="Arial" w:hAnsi="Arial" w:cs="Arial"/>
          <w:bCs/>
          <w:sz w:val="20"/>
          <w:szCs w:val="20"/>
          <w:lang w:val="en-GB"/>
        </w:rPr>
        <w:instrText xml:space="preserve"> ADDIN ZOTERO_ITEM CSL_CITATION {"citationID":"2BhaYdsV","properties":{"formattedCitation":"\\super 8\\nosupersub{}","plainCitation":"8","noteIndex":0},"citationItems":[{"id":385,"uris":["http://zotero.org/users/local/lolKXZeR/items/68QM7C3Y"],"itemData":{"id":385,"type":"article-journal","abstract":"BACKGROUND: Sepsis is a complex health condition, leading to long-term morbidity and mortality. Understanding the risk factors for recurrent sepsis, as well as its impact on mid- and long-term mortality among other risk factors, is essential to improve patient survival.\nMETHODS: A risk factor analysis, based on French nationwide medico-administrative data, was conducted on a cohort of patients above 15 years old, hospitalized with an incident sepsis in metropolitan France between 1st January 2018 and 31st December 2018 and who survived their index hospitalization. Two main analyses, focusing on outcomes occurring 1-year post-discharge, were conducted: a first one to assess risk factors for recurrent sepsis and a second to assess risk factors for mortality.\nRESULTS: Of the 178017 patients surviving an incident sepsis episode in 2018 and included in this study, 22.3% died during the 1-year period from discharge and 73.8% had at least one hospital readmission in acute care, among which 18.1% were associated with recurrent sepsis. Patients aged between 56 and 75, patients with cancer and renal disease, with a long index hospital stay or with mediastinal or cardiac infection had the highest odds of recurrent sepsis. One-year mortality was higher for patients with hospital readmission for recurrent sepsis (aOR 2.93; 99% CI 2.78-3.09). Among all comorbidities, patients with cancer (aOR 4.35; 99% CI 4.19-4.52) and dementia (aOR 2.02; 99% CI 1.90-2.15) had the highest odds of 1-year mortality.\nCONCLUSION: Hospital readmission for recurrent sepsis is one of the most important risk factors for 1-year mortality of septic patients, along with age and comorbidities. Our study suggests that recurrent sepsis, as well as modifiable or non-modifiable other risk factors identified, should be considered in order to improve patient care pathway and survival.","container-title":"Critical Care (London, England)","DOI":"10.1186/s13054-022-04212-9","ISSN":"1466-609X","issue":"1","journalAbbreviation":"Crit Care","language":"eng","note":"PMID: 36447252\nPMCID: PMC9710072","page":"371","source":"PubMed","title":"One-year hospital readmission for recurrent sepsis: associated risk factors and impact on 1-year mortality-a French nationwide study","title-short":"One-year hospital readmission for recurrent sepsis","volume":"26","author":[{"family":"Pandolfi","given":"Fanny"},{"family":"Brun-Buisson","given":"Christian"},{"family":"Guillemot","given":"Didier"},{"family":"Watier","given":"Laurence"}],"issued":{"date-parts":[["2022",11,29]]}}}],"schema":"https://github.com/citation-style-language/schema/raw/master/csl-citation.json"} </w:instrText>
      </w:r>
      <w:r w:rsidR="008B37E3" w:rsidRPr="00AD2008">
        <w:rPr>
          <w:rFonts w:ascii="Arial" w:hAnsi="Arial" w:cs="Arial"/>
          <w:bCs/>
          <w:sz w:val="20"/>
          <w:szCs w:val="20"/>
          <w:lang w:val="en-GB"/>
        </w:rPr>
        <w:fldChar w:fldCharType="separate"/>
      </w:r>
      <w:r w:rsidR="00192315" w:rsidRPr="00AD2008">
        <w:rPr>
          <w:rFonts w:ascii="Arial" w:hAnsi="Arial" w:cs="Arial"/>
          <w:sz w:val="20"/>
          <w:szCs w:val="24"/>
          <w:vertAlign w:val="superscript"/>
          <w:lang w:val="en-US"/>
        </w:rPr>
        <w:t>8</w:t>
      </w:r>
      <w:r w:rsidR="008B37E3" w:rsidRPr="00AD2008">
        <w:rPr>
          <w:rFonts w:ascii="Arial" w:hAnsi="Arial" w:cs="Arial"/>
          <w:bCs/>
          <w:sz w:val="20"/>
          <w:szCs w:val="20"/>
          <w:lang w:val="en-GB"/>
        </w:rPr>
        <w:fldChar w:fldCharType="end"/>
      </w:r>
    </w:p>
    <w:tbl>
      <w:tblPr>
        <w:tblW w:w="14034" w:type="dxa"/>
        <w:tblLayout w:type="fixed"/>
        <w:tblLook w:val="04A0" w:firstRow="1" w:lastRow="0" w:firstColumn="1" w:lastColumn="0" w:noHBand="0" w:noVBand="1"/>
      </w:tblPr>
      <w:tblGrid>
        <w:gridCol w:w="3119"/>
        <w:gridCol w:w="3827"/>
        <w:gridCol w:w="1701"/>
        <w:gridCol w:w="5387"/>
      </w:tblGrid>
      <w:tr w:rsidR="00F06B76" w:rsidRPr="00AD2008" w14:paraId="03C5E07A" w14:textId="77777777" w:rsidTr="00D1584E">
        <w:trPr>
          <w:trHeight w:val="240"/>
        </w:trPr>
        <w:tc>
          <w:tcPr>
            <w:tcW w:w="3119" w:type="dxa"/>
            <w:vMerge w:val="restart"/>
            <w:tcBorders>
              <w:top w:val="single" w:sz="4" w:space="0" w:color="auto"/>
            </w:tcBorders>
            <w:shd w:val="clear" w:color="auto" w:fill="auto"/>
            <w:noWrap/>
          </w:tcPr>
          <w:p w14:paraId="58E4B8D3" w14:textId="3C9E6255" w:rsidR="0084658B" w:rsidRPr="00AD2008" w:rsidRDefault="003E2403" w:rsidP="00B00187">
            <w:pPr>
              <w:spacing w:before="60" w:after="60"/>
              <w:jc w:val="both"/>
              <w:rPr>
                <w:rFonts w:ascii="Arial Narrow" w:eastAsia="Times New Roman" w:hAnsi="Arial Narrow" w:cs="Arial"/>
                <w:b/>
                <w:bCs/>
                <w:sz w:val="20"/>
                <w:szCs w:val="20"/>
                <w:lang w:val="en-US" w:eastAsia="fr-FR"/>
              </w:rPr>
            </w:pPr>
            <w:r w:rsidRPr="00AD2008">
              <w:rPr>
                <w:rFonts w:ascii="Arial Narrow" w:eastAsia="Times New Roman" w:hAnsi="Arial Narrow" w:cs="Arial"/>
                <w:b/>
                <w:bCs/>
                <w:sz w:val="20"/>
                <w:szCs w:val="20"/>
                <w:lang w:val="en-US" w:eastAsia="fr-FR"/>
              </w:rPr>
              <w:t>Explicit sepsis</w:t>
            </w:r>
            <w:r w:rsidR="0032564E" w:rsidRPr="00AD2008">
              <w:rPr>
                <w:rFonts w:ascii="Arial Narrow" w:eastAsia="Times New Roman" w:hAnsi="Arial Narrow" w:cs="Arial"/>
                <w:b/>
                <w:bCs/>
                <w:sz w:val="20"/>
                <w:szCs w:val="20"/>
                <w:lang w:val="en-US" w:eastAsia="fr-FR"/>
              </w:rPr>
              <w:t xml:space="preserve"> codes</w:t>
            </w:r>
            <w:r w:rsidR="00B00FED" w:rsidRPr="00AD2008">
              <w:rPr>
                <w:rFonts w:ascii="Arial Narrow" w:eastAsia="Times New Roman" w:hAnsi="Arial Narrow" w:cs="Arial"/>
                <w:b/>
                <w:bCs/>
                <w:i/>
                <w:iCs/>
                <w:sz w:val="20"/>
                <w:szCs w:val="20"/>
                <w:vertAlign w:val="superscript"/>
                <w:lang w:val="en-US" w:eastAsia="fr-FR"/>
              </w:rPr>
              <w:t>a,b,d</w:t>
            </w:r>
          </w:p>
        </w:tc>
        <w:tc>
          <w:tcPr>
            <w:tcW w:w="10915" w:type="dxa"/>
            <w:gridSpan w:val="3"/>
            <w:tcBorders>
              <w:top w:val="single" w:sz="4" w:space="0" w:color="auto"/>
              <w:bottom w:val="single" w:sz="4" w:space="0" w:color="auto"/>
            </w:tcBorders>
            <w:shd w:val="clear" w:color="auto" w:fill="auto"/>
            <w:noWrap/>
          </w:tcPr>
          <w:p w14:paraId="59935237" w14:textId="0C633DD0" w:rsidR="0084658B" w:rsidRPr="00AD2008" w:rsidRDefault="003E2403">
            <w:pPr>
              <w:spacing w:before="60" w:after="60"/>
              <w:jc w:val="center"/>
              <w:rPr>
                <w:rFonts w:ascii="Arial Narrow" w:eastAsia="Times New Roman" w:hAnsi="Arial Narrow" w:cs="Arial"/>
                <w:b/>
                <w:bCs/>
                <w:sz w:val="20"/>
                <w:szCs w:val="20"/>
                <w:lang w:val="en-GB" w:eastAsia="fr-FR"/>
              </w:rPr>
            </w:pPr>
            <w:r w:rsidRPr="00AD2008">
              <w:rPr>
                <w:rFonts w:ascii="Arial Narrow" w:eastAsia="Times New Roman" w:hAnsi="Arial Narrow" w:cs="Arial"/>
                <w:b/>
                <w:bCs/>
                <w:sz w:val="20"/>
                <w:szCs w:val="20"/>
                <w:lang w:val="en-GB" w:eastAsia="fr-FR"/>
              </w:rPr>
              <w:t>Implicit s</w:t>
            </w:r>
            <w:r w:rsidR="0084658B" w:rsidRPr="00AD2008">
              <w:rPr>
                <w:rFonts w:ascii="Arial Narrow" w:eastAsia="Times New Roman" w:hAnsi="Arial Narrow" w:cs="Arial"/>
                <w:b/>
                <w:bCs/>
                <w:sz w:val="20"/>
                <w:szCs w:val="20"/>
                <w:lang w:val="en-GB" w:eastAsia="fr-FR"/>
              </w:rPr>
              <w:t xml:space="preserve">epsis </w:t>
            </w:r>
            <w:r w:rsidR="00B00FED" w:rsidRPr="00AD2008">
              <w:rPr>
                <w:rFonts w:ascii="Arial Narrow" w:eastAsia="Times New Roman" w:hAnsi="Arial Narrow" w:cs="Arial"/>
                <w:b/>
                <w:bCs/>
                <w:i/>
                <w:iCs/>
                <w:sz w:val="20"/>
                <w:szCs w:val="20"/>
                <w:vertAlign w:val="superscript"/>
                <w:lang w:val="en-GB" w:eastAsia="fr-FR"/>
              </w:rPr>
              <w:t>b,c,d</w:t>
            </w:r>
          </w:p>
        </w:tc>
      </w:tr>
      <w:tr w:rsidR="00F06B76" w:rsidRPr="00AD2008" w14:paraId="64EF881A" w14:textId="77777777" w:rsidTr="00D1584E">
        <w:trPr>
          <w:trHeight w:val="240"/>
        </w:trPr>
        <w:tc>
          <w:tcPr>
            <w:tcW w:w="3119" w:type="dxa"/>
            <w:vMerge/>
            <w:tcBorders>
              <w:bottom w:val="single" w:sz="4" w:space="0" w:color="auto"/>
            </w:tcBorders>
            <w:shd w:val="clear" w:color="auto" w:fill="auto"/>
            <w:noWrap/>
            <w:hideMark/>
          </w:tcPr>
          <w:p w14:paraId="5941494A" w14:textId="77777777" w:rsidR="0084658B" w:rsidRPr="00AD2008" w:rsidRDefault="0084658B" w:rsidP="00B00187">
            <w:pPr>
              <w:spacing w:before="60" w:after="60"/>
              <w:jc w:val="both"/>
              <w:rPr>
                <w:rFonts w:ascii="Arial Narrow" w:eastAsia="Times New Roman" w:hAnsi="Arial Narrow" w:cs="Arial"/>
                <w:sz w:val="20"/>
                <w:szCs w:val="20"/>
                <w:lang w:val="en-GB" w:eastAsia="fr-FR"/>
              </w:rPr>
            </w:pPr>
          </w:p>
        </w:tc>
        <w:tc>
          <w:tcPr>
            <w:tcW w:w="3827" w:type="dxa"/>
            <w:tcBorders>
              <w:top w:val="single" w:sz="4" w:space="0" w:color="auto"/>
              <w:bottom w:val="single" w:sz="4" w:space="0" w:color="auto"/>
            </w:tcBorders>
            <w:shd w:val="clear" w:color="auto" w:fill="auto"/>
            <w:noWrap/>
            <w:hideMark/>
          </w:tcPr>
          <w:p w14:paraId="38A572BA" w14:textId="232F221C" w:rsidR="0084658B" w:rsidRPr="00AD2008" w:rsidRDefault="003E2403" w:rsidP="00B00187">
            <w:pPr>
              <w:spacing w:before="60" w:after="60"/>
              <w:jc w:val="center"/>
              <w:rPr>
                <w:rFonts w:ascii="Arial Narrow" w:eastAsia="Times New Roman" w:hAnsi="Arial Narrow" w:cs="Arial"/>
                <w:b/>
                <w:bCs/>
                <w:sz w:val="20"/>
                <w:szCs w:val="20"/>
                <w:vertAlign w:val="superscript"/>
                <w:lang w:val="en-GB" w:eastAsia="fr-FR"/>
              </w:rPr>
            </w:pPr>
            <w:r w:rsidRPr="00AD2008">
              <w:rPr>
                <w:rFonts w:ascii="Arial Narrow" w:eastAsia="Times New Roman" w:hAnsi="Arial Narrow" w:cs="Arial"/>
                <w:b/>
                <w:bCs/>
                <w:sz w:val="20"/>
                <w:szCs w:val="20"/>
                <w:lang w:val="en-GB" w:eastAsia="fr-FR"/>
              </w:rPr>
              <w:t>Infection codes</w:t>
            </w:r>
            <w:r w:rsidR="00B00FED" w:rsidRPr="00AD2008">
              <w:rPr>
                <w:rFonts w:ascii="Arial Narrow" w:eastAsia="Times New Roman" w:hAnsi="Arial Narrow" w:cs="Arial"/>
                <w:b/>
                <w:bCs/>
                <w:i/>
                <w:iCs/>
                <w:sz w:val="20"/>
                <w:szCs w:val="20"/>
                <w:vertAlign w:val="superscript"/>
                <w:lang w:val="en-GB" w:eastAsia="fr-FR"/>
              </w:rPr>
              <w:t>a</w:t>
            </w:r>
          </w:p>
        </w:tc>
        <w:tc>
          <w:tcPr>
            <w:tcW w:w="1701" w:type="dxa"/>
            <w:tcBorders>
              <w:top w:val="single" w:sz="4" w:space="0" w:color="auto"/>
              <w:bottom w:val="single" w:sz="4" w:space="0" w:color="auto"/>
            </w:tcBorders>
            <w:shd w:val="clear" w:color="auto" w:fill="auto"/>
          </w:tcPr>
          <w:p w14:paraId="3E2F110D" w14:textId="7E5C69D9" w:rsidR="0084658B" w:rsidRPr="00AD2008" w:rsidRDefault="0084658B" w:rsidP="00B00187">
            <w:pPr>
              <w:spacing w:before="60" w:after="60"/>
              <w:jc w:val="center"/>
              <w:rPr>
                <w:rFonts w:ascii="Arial Narrow" w:eastAsia="Times New Roman" w:hAnsi="Arial Narrow" w:cs="Arial"/>
                <w:b/>
                <w:bCs/>
                <w:sz w:val="20"/>
                <w:szCs w:val="20"/>
                <w:lang w:val="en-GB" w:eastAsia="fr-FR"/>
              </w:rPr>
            </w:pPr>
            <w:r w:rsidRPr="00AD2008">
              <w:rPr>
                <w:rFonts w:ascii="Arial Narrow" w:eastAsia="Times New Roman" w:hAnsi="Arial Narrow" w:cs="Arial"/>
                <w:b/>
                <w:bCs/>
                <w:sz w:val="20"/>
                <w:szCs w:val="20"/>
                <w:lang w:val="en-GB" w:eastAsia="fr-FR"/>
              </w:rPr>
              <w:t>1</w:t>
            </w:r>
            <w:r w:rsidR="003E2403" w:rsidRPr="00AD2008">
              <w:rPr>
                <w:rFonts w:ascii="Arial Narrow" w:eastAsia="Times New Roman" w:hAnsi="Arial Narrow" w:cs="Arial"/>
                <w:b/>
                <w:bCs/>
                <w:sz w:val="20"/>
                <w:szCs w:val="20"/>
                <w:vertAlign w:val="superscript"/>
                <w:lang w:val="en-GB" w:eastAsia="fr-FR"/>
              </w:rPr>
              <w:t>st</w:t>
            </w:r>
            <w:r w:rsidRPr="00AD2008">
              <w:rPr>
                <w:rFonts w:ascii="Arial Narrow" w:eastAsia="Times New Roman" w:hAnsi="Arial Narrow" w:cs="Arial"/>
                <w:b/>
                <w:bCs/>
                <w:sz w:val="20"/>
                <w:szCs w:val="20"/>
                <w:lang w:val="en-GB" w:eastAsia="fr-FR"/>
              </w:rPr>
              <w:t xml:space="preserve"> </w:t>
            </w:r>
            <w:r w:rsidR="006E6DFF" w:rsidRPr="00AD2008">
              <w:rPr>
                <w:rFonts w:ascii="Arial Narrow" w:eastAsia="Times New Roman" w:hAnsi="Arial Narrow" w:cs="Arial"/>
                <w:b/>
                <w:bCs/>
                <w:sz w:val="20"/>
                <w:szCs w:val="20"/>
                <w:lang w:val="en-GB" w:eastAsia="fr-FR"/>
              </w:rPr>
              <w:t xml:space="preserve">associated </w:t>
            </w:r>
            <w:r w:rsidRPr="00AD2008">
              <w:rPr>
                <w:rFonts w:ascii="Arial Narrow" w:eastAsia="Times New Roman" w:hAnsi="Arial Narrow" w:cs="Arial"/>
                <w:b/>
                <w:bCs/>
                <w:sz w:val="20"/>
                <w:szCs w:val="20"/>
                <w:lang w:val="en-GB" w:eastAsia="fr-FR"/>
              </w:rPr>
              <w:t xml:space="preserve">condition </w:t>
            </w:r>
          </w:p>
        </w:tc>
        <w:tc>
          <w:tcPr>
            <w:tcW w:w="5387" w:type="dxa"/>
            <w:tcBorders>
              <w:top w:val="single" w:sz="4" w:space="0" w:color="auto"/>
              <w:bottom w:val="single" w:sz="4" w:space="0" w:color="auto"/>
            </w:tcBorders>
            <w:shd w:val="clear" w:color="auto" w:fill="auto"/>
          </w:tcPr>
          <w:p w14:paraId="2EAE0481" w14:textId="0555D1A6" w:rsidR="0084658B" w:rsidRPr="00AD2008" w:rsidRDefault="0084658B" w:rsidP="00B00187">
            <w:pPr>
              <w:spacing w:before="60" w:after="60"/>
              <w:jc w:val="center"/>
              <w:rPr>
                <w:rFonts w:ascii="Arial Narrow" w:eastAsia="Times New Roman" w:hAnsi="Arial Narrow" w:cs="Arial"/>
                <w:b/>
                <w:bCs/>
                <w:sz w:val="20"/>
                <w:szCs w:val="20"/>
                <w:lang w:val="en-GB" w:eastAsia="fr-FR"/>
              </w:rPr>
            </w:pPr>
            <w:r w:rsidRPr="00AD2008">
              <w:rPr>
                <w:rFonts w:ascii="Arial Narrow" w:eastAsia="Times New Roman" w:hAnsi="Arial Narrow" w:cs="Arial"/>
                <w:b/>
                <w:bCs/>
                <w:sz w:val="20"/>
                <w:szCs w:val="20"/>
                <w:lang w:val="en-GB" w:eastAsia="fr-FR"/>
              </w:rPr>
              <w:t>2</w:t>
            </w:r>
            <w:r w:rsidR="003E2403" w:rsidRPr="00AD2008">
              <w:rPr>
                <w:rFonts w:ascii="Arial Narrow" w:eastAsia="Times New Roman" w:hAnsi="Arial Narrow" w:cs="Arial"/>
                <w:b/>
                <w:bCs/>
                <w:sz w:val="20"/>
                <w:szCs w:val="20"/>
                <w:vertAlign w:val="superscript"/>
                <w:lang w:val="en-GB" w:eastAsia="fr-FR"/>
              </w:rPr>
              <w:t>nd</w:t>
            </w:r>
            <w:r w:rsidRPr="00AD2008">
              <w:rPr>
                <w:rFonts w:ascii="Arial Narrow" w:eastAsia="Times New Roman" w:hAnsi="Arial Narrow" w:cs="Arial"/>
                <w:b/>
                <w:bCs/>
                <w:sz w:val="20"/>
                <w:szCs w:val="20"/>
                <w:lang w:val="en-GB" w:eastAsia="fr-FR"/>
              </w:rPr>
              <w:t xml:space="preserve"> </w:t>
            </w:r>
            <w:r w:rsidR="006E6DFF" w:rsidRPr="00AD2008">
              <w:rPr>
                <w:rFonts w:ascii="Arial Narrow" w:eastAsia="Times New Roman" w:hAnsi="Arial Narrow" w:cs="Arial"/>
                <w:b/>
                <w:bCs/>
                <w:sz w:val="20"/>
                <w:szCs w:val="20"/>
                <w:lang w:val="en-GB" w:eastAsia="fr-FR"/>
              </w:rPr>
              <w:t xml:space="preserve">associated </w:t>
            </w:r>
            <w:r w:rsidRPr="00AD2008">
              <w:rPr>
                <w:rFonts w:ascii="Arial Narrow" w:eastAsia="Times New Roman" w:hAnsi="Arial Narrow" w:cs="Arial"/>
                <w:b/>
                <w:bCs/>
                <w:sz w:val="20"/>
                <w:szCs w:val="20"/>
                <w:lang w:val="en-GB" w:eastAsia="fr-FR"/>
              </w:rPr>
              <w:t xml:space="preserve">condition </w:t>
            </w:r>
          </w:p>
        </w:tc>
      </w:tr>
      <w:tr w:rsidR="00F06B76" w:rsidRPr="00AD2008" w14:paraId="2F3DDDCE" w14:textId="77777777" w:rsidTr="00D1584E">
        <w:trPr>
          <w:trHeight w:val="277"/>
        </w:trPr>
        <w:tc>
          <w:tcPr>
            <w:tcW w:w="6946" w:type="dxa"/>
            <w:gridSpan w:val="2"/>
            <w:tcBorders>
              <w:top w:val="single" w:sz="4" w:space="0" w:color="auto"/>
              <w:bottom w:val="single" w:sz="4" w:space="0" w:color="auto"/>
            </w:tcBorders>
            <w:shd w:val="clear" w:color="auto" w:fill="auto"/>
          </w:tcPr>
          <w:p w14:paraId="7DC15903" w14:textId="5EEED75E" w:rsidR="003E2403" w:rsidRPr="00AD2008" w:rsidRDefault="003E2403" w:rsidP="00B00187">
            <w:pPr>
              <w:jc w:val="both"/>
              <w:rPr>
                <w:rFonts w:ascii="Arial Narrow" w:eastAsia="Times New Roman" w:hAnsi="Arial Narrow" w:cs="Arial"/>
                <w:b/>
                <w:sz w:val="20"/>
                <w:szCs w:val="20"/>
                <w:lang w:val="en-GB" w:eastAsia="fr-FR"/>
              </w:rPr>
            </w:pPr>
            <w:r w:rsidRPr="00AD2008">
              <w:rPr>
                <w:rFonts w:ascii="Arial Narrow" w:eastAsia="Times New Roman" w:hAnsi="Arial Narrow" w:cs="Arial"/>
                <w:sz w:val="20"/>
                <w:szCs w:val="20"/>
                <w:lang w:val="en-GB" w:eastAsia="fr-FR"/>
              </w:rPr>
              <w:t>Sepsis of presumed bacterial etiology</w:t>
            </w:r>
          </w:p>
        </w:tc>
        <w:tc>
          <w:tcPr>
            <w:tcW w:w="1701" w:type="dxa"/>
            <w:tcBorders>
              <w:top w:val="single" w:sz="4" w:space="0" w:color="auto"/>
              <w:bottom w:val="single" w:sz="4" w:space="0" w:color="auto"/>
            </w:tcBorders>
            <w:shd w:val="clear" w:color="auto" w:fill="auto"/>
          </w:tcPr>
          <w:p w14:paraId="7D80D121" w14:textId="77777777" w:rsidR="003E2403" w:rsidRPr="00AD2008" w:rsidRDefault="003E2403" w:rsidP="00B00187">
            <w:pPr>
              <w:jc w:val="both"/>
              <w:rPr>
                <w:rFonts w:ascii="Arial Narrow" w:eastAsia="Times New Roman" w:hAnsi="Arial Narrow" w:cs="Arial"/>
                <w:b/>
                <w:sz w:val="20"/>
                <w:szCs w:val="20"/>
                <w:lang w:val="en-GB" w:eastAsia="fr-FR"/>
              </w:rPr>
            </w:pPr>
          </w:p>
        </w:tc>
        <w:tc>
          <w:tcPr>
            <w:tcW w:w="5387" w:type="dxa"/>
            <w:tcBorders>
              <w:top w:val="single" w:sz="4" w:space="0" w:color="auto"/>
              <w:bottom w:val="single" w:sz="4" w:space="0" w:color="auto"/>
            </w:tcBorders>
            <w:shd w:val="clear" w:color="auto" w:fill="auto"/>
          </w:tcPr>
          <w:p w14:paraId="51E3E7BB" w14:textId="77777777" w:rsidR="003E2403" w:rsidRPr="00AD2008" w:rsidRDefault="003E2403" w:rsidP="00B00187">
            <w:pPr>
              <w:rPr>
                <w:rFonts w:ascii="Arial Narrow" w:eastAsia="Times New Roman" w:hAnsi="Arial Narrow" w:cs="Arial"/>
                <w:b/>
                <w:sz w:val="20"/>
                <w:szCs w:val="20"/>
                <w:lang w:val="en-GB" w:eastAsia="fr-FR"/>
              </w:rPr>
            </w:pPr>
          </w:p>
        </w:tc>
      </w:tr>
      <w:tr w:rsidR="00F06B76" w:rsidRPr="00AD2008" w14:paraId="22AD0865" w14:textId="77777777" w:rsidTr="000563A4">
        <w:trPr>
          <w:trHeight w:val="694"/>
        </w:trPr>
        <w:tc>
          <w:tcPr>
            <w:tcW w:w="3119" w:type="dxa"/>
            <w:tcBorders>
              <w:bottom w:val="single" w:sz="4" w:space="0" w:color="auto"/>
            </w:tcBorders>
            <w:shd w:val="clear" w:color="auto" w:fill="auto"/>
            <w:hideMark/>
          </w:tcPr>
          <w:p w14:paraId="7372FEC0" w14:textId="20EC85B6" w:rsidR="0084658B" w:rsidRPr="00AD2008" w:rsidRDefault="0084658B" w:rsidP="00B00187">
            <w:pPr>
              <w:jc w:val="both"/>
              <w:rPr>
                <w:rFonts w:ascii="Arial Narrow" w:eastAsia="Times New Roman" w:hAnsi="Arial Narrow" w:cs="Arial"/>
                <w:b/>
                <w:bCs/>
                <w:sz w:val="20"/>
                <w:szCs w:val="20"/>
                <w:lang w:val="en-GB" w:eastAsia="fr-FR"/>
              </w:rPr>
            </w:pPr>
            <w:r w:rsidRPr="00AD2008">
              <w:rPr>
                <w:rFonts w:ascii="Arial Narrow" w:eastAsia="Times New Roman" w:hAnsi="Arial Narrow" w:cs="Arial"/>
                <w:sz w:val="20"/>
                <w:szCs w:val="20"/>
                <w:lang w:val="en-GB" w:eastAsia="fr-FR"/>
              </w:rPr>
              <w:t>A021, A400-A409, A410-A419, A480, A483, O85, O883, R572, R578, R651</w:t>
            </w:r>
          </w:p>
        </w:tc>
        <w:tc>
          <w:tcPr>
            <w:tcW w:w="3827" w:type="dxa"/>
            <w:tcBorders>
              <w:bottom w:val="single" w:sz="4" w:space="0" w:color="auto"/>
            </w:tcBorders>
            <w:shd w:val="clear" w:color="auto" w:fill="auto"/>
            <w:hideMark/>
          </w:tcPr>
          <w:p w14:paraId="1DA40091" w14:textId="3A93D350" w:rsidR="0084658B" w:rsidRPr="00AD2008" w:rsidRDefault="0084658B" w:rsidP="00B00187">
            <w:pPr>
              <w:jc w:val="both"/>
              <w:rPr>
                <w:rFonts w:ascii="Arial Narrow" w:eastAsia="Times New Roman" w:hAnsi="Arial Narrow" w:cs="Arial"/>
                <w:sz w:val="20"/>
                <w:szCs w:val="20"/>
                <w:lang w:val="en-US" w:eastAsia="fr-FR"/>
              </w:rPr>
            </w:pPr>
            <w:r w:rsidRPr="00AD2008">
              <w:rPr>
                <w:rFonts w:ascii="Arial Narrow" w:eastAsia="Times New Roman" w:hAnsi="Arial Narrow" w:cs="Arial"/>
                <w:sz w:val="20"/>
                <w:szCs w:val="20"/>
                <w:lang w:val="en-US" w:eastAsia="fr-FR"/>
              </w:rPr>
              <w:t>A040-A049, A390-A399, G000-G009, I330, J068, J13, J14, J150-J159, J160-J168, J180-J189, J869, K650, K659, K810, K830, L022, L089, M000-M0099, M4620-M4629, M6000-M6009, M8600-M8609, M8690-M8699, N136, N390, T793, T802, T811, T814, T827, T845, T857</w:t>
            </w:r>
          </w:p>
        </w:tc>
        <w:tc>
          <w:tcPr>
            <w:tcW w:w="1701" w:type="dxa"/>
            <w:tcBorders>
              <w:bottom w:val="single" w:sz="4" w:space="0" w:color="auto"/>
            </w:tcBorders>
            <w:shd w:val="clear" w:color="auto" w:fill="auto"/>
          </w:tcPr>
          <w:p w14:paraId="37B6750C" w14:textId="34A86347" w:rsidR="0084658B" w:rsidRPr="00AD2008" w:rsidRDefault="006E6DFF" w:rsidP="00B00187">
            <w:pP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ICU</w:t>
            </w:r>
            <w:r w:rsidR="00DA38C9" w:rsidRPr="00AD2008">
              <w:rPr>
                <w:rFonts w:ascii="Arial Narrow" w:eastAsia="Times New Roman" w:hAnsi="Arial Narrow" w:cs="Arial"/>
                <w:sz w:val="20"/>
                <w:szCs w:val="20"/>
                <w:lang w:val="en-GB" w:eastAsia="fr-FR"/>
              </w:rPr>
              <w:t xml:space="preserve"> admission</w:t>
            </w:r>
          </w:p>
          <w:p w14:paraId="6DB513F0" w14:textId="77777777" w:rsidR="0084658B" w:rsidRPr="00AD2008" w:rsidRDefault="0084658B" w:rsidP="00B00187">
            <w:pP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 </w:t>
            </w:r>
          </w:p>
        </w:tc>
        <w:tc>
          <w:tcPr>
            <w:tcW w:w="5387" w:type="dxa"/>
            <w:tcBorders>
              <w:bottom w:val="single" w:sz="4" w:space="0" w:color="auto"/>
            </w:tcBorders>
            <w:shd w:val="clear" w:color="auto" w:fill="auto"/>
          </w:tcPr>
          <w:p w14:paraId="4A99AC3B" w14:textId="327469E8" w:rsidR="00CF1C92" w:rsidRPr="00AD2008" w:rsidRDefault="00B00FED" w:rsidP="00B00187">
            <w:pP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ICD</w:t>
            </w:r>
            <w:r w:rsidR="006E6DFF" w:rsidRPr="00AD2008">
              <w:rPr>
                <w:rFonts w:ascii="Arial Narrow" w:eastAsia="Times New Roman" w:hAnsi="Arial Narrow" w:cs="Arial"/>
                <w:sz w:val="20"/>
                <w:szCs w:val="20"/>
                <w:lang w:val="en-GB" w:eastAsia="fr-FR"/>
              </w:rPr>
              <w:t xml:space="preserve">-10 codes for organ </w:t>
            </w:r>
            <w:r w:rsidR="00206980" w:rsidRPr="00AD2008">
              <w:rPr>
                <w:rFonts w:ascii="Arial Narrow" w:eastAsia="Times New Roman" w:hAnsi="Arial Narrow" w:cs="Arial"/>
                <w:sz w:val="20"/>
                <w:szCs w:val="20"/>
                <w:lang w:val="en-GB" w:eastAsia="fr-FR"/>
              </w:rPr>
              <w:t>dysfunction:</w:t>
            </w:r>
            <w:r w:rsidR="0084658B" w:rsidRPr="00AD2008">
              <w:rPr>
                <w:rFonts w:ascii="Arial Narrow" w:eastAsia="Times New Roman" w:hAnsi="Arial Narrow" w:cs="Arial"/>
                <w:sz w:val="20"/>
                <w:szCs w:val="20"/>
                <w:lang w:val="en-GB" w:eastAsia="fr-FR"/>
              </w:rPr>
              <w:t xml:space="preserve"> A483, D65, D689, D695, D696, D762, E86, E872, F050-F059, F09, G934, </w:t>
            </w:r>
            <w:r w:rsidR="008B5C96" w:rsidRPr="00AD2008">
              <w:rPr>
                <w:rFonts w:ascii="Arial Narrow" w:eastAsia="Times New Roman" w:hAnsi="Arial Narrow" w:cs="Arial"/>
                <w:sz w:val="20"/>
                <w:szCs w:val="20"/>
                <w:lang w:val="en-GB" w:eastAsia="fr-FR"/>
              </w:rPr>
              <w:t xml:space="preserve">I460, </w:t>
            </w:r>
            <w:r w:rsidR="0084658B" w:rsidRPr="00AD2008">
              <w:rPr>
                <w:rFonts w:ascii="Arial Narrow" w:eastAsia="Times New Roman" w:hAnsi="Arial Narrow" w:cs="Arial"/>
                <w:sz w:val="20"/>
                <w:szCs w:val="20"/>
                <w:lang w:val="en-GB" w:eastAsia="fr-FR"/>
              </w:rPr>
              <w:t>I469, I950, I959, J80, J81, J952, J969, K720, K729, N080, N088, N160, N170-N179, N19, R092, R170-179, R34, R400-R4028, R392, R410, R418, R55, R571, R579</w:t>
            </w:r>
          </w:p>
          <w:p w14:paraId="64C6335B" w14:textId="292B9AEF" w:rsidR="0084658B" w:rsidRPr="00AD2008" w:rsidRDefault="0084658B" w:rsidP="00B00187">
            <w:pP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CCAM</w:t>
            </w:r>
            <w:r w:rsidR="00325412" w:rsidRPr="00AD2008">
              <w:rPr>
                <w:rFonts w:ascii="Arial Narrow" w:eastAsia="Times New Roman" w:hAnsi="Arial Narrow" w:cs="Arial"/>
                <w:sz w:val="20"/>
                <w:szCs w:val="20"/>
                <w:lang w:val="en-GB" w:eastAsia="fr-FR"/>
              </w:rPr>
              <w:t xml:space="preserve"> codes</w:t>
            </w:r>
            <w:r w:rsidRPr="00AD2008">
              <w:rPr>
                <w:rFonts w:ascii="Arial Narrow" w:eastAsia="Times New Roman" w:hAnsi="Arial Narrow" w:cs="Arial"/>
                <w:sz w:val="20"/>
                <w:szCs w:val="20"/>
                <w:lang w:val="en-GB" w:eastAsia="fr-FR"/>
              </w:rPr>
              <w:t xml:space="preserve"> </w:t>
            </w:r>
            <w:r w:rsidR="00325412" w:rsidRPr="00AD2008">
              <w:rPr>
                <w:rFonts w:ascii="Arial Narrow" w:eastAsia="Times New Roman" w:hAnsi="Arial Narrow" w:cs="Arial"/>
                <w:sz w:val="20"/>
                <w:szCs w:val="20"/>
                <w:lang w:val="en-GB" w:eastAsia="fr-FR"/>
              </w:rPr>
              <w:t xml:space="preserve">for organ </w:t>
            </w:r>
            <w:r w:rsidR="00A81534" w:rsidRPr="00AD2008">
              <w:rPr>
                <w:rFonts w:ascii="Arial Narrow" w:eastAsia="Times New Roman" w:hAnsi="Arial Narrow" w:cs="Arial"/>
                <w:sz w:val="20"/>
                <w:szCs w:val="20"/>
                <w:lang w:val="en-GB" w:eastAsia="fr-FR"/>
              </w:rPr>
              <w:t>support:</w:t>
            </w:r>
            <w:r w:rsidRPr="00AD2008">
              <w:rPr>
                <w:rFonts w:ascii="Arial Narrow" w:eastAsia="Times New Roman" w:hAnsi="Arial Narrow" w:cs="Arial"/>
                <w:sz w:val="20"/>
                <w:szCs w:val="20"/>
                <w:lang w:val="en-GB" w:eastAsia="fr-FR"/>
              </w:rPr>
              <w:t xml:space="preserve"> </w:t>
            </w:r>
            <w:r w:rsidR="003A4EBC" w:rsidRPr="00AD2008">
              <w:rPr>
                <w:rFonts w:ascii="Arial Narrow" w:eastAsia="Times New Roman" w:hAnsi="Arial Narrow" w:cs="Arial"/>
                <w:sz w:val="20"/>
                <w:szCs w:val="20"/>
                <w:lang w:val="en-GB" w:eastAsia="fr-FR"/>
              </w:rPr>
              <w:t xml:space="preserve">DKMD001, DKMD002, </w:t>
            </w:r>
            <w:r w:rsidRPr="00AD2008">
              <w:rPr>
                <w:rFonts w:ascii="Arial Narrow" w:eastAsia="Times New Roman" w:hAnsi="Arial Narrow" w:cs="Arial"/>
                <w:sz w:val="20"/>
                <w:szCs w:val="20"/>
                <w:lang w:val="en-GB" w:eastAsia="fr-FR"/>
              </w:rPr>
              <w:t>EQLF00</w:t>
            </w:r>
            <w:r w:rsidR="003A4EBC" w:rsidRPr="00AD2008">
              <w:rPr>
                <w:rFonts w:ascii="Arial Narrow" w:eastAsia="Times New Roman" w:hAnsi="Arial Narrow" w:cs="Arial"/>
                <w:sz w:val="20"/>
                <w:szCs w:val="20"/>
                <w:lang w:val="en-GB" w:eastAsia="fr-FR"/>
              </w:rPr>
              <w:t>2</w:t>
            </w:r>
            <w:r w:rsidRPr="00AD2008">
              <w:rPr>
                <w:rFonts w:ascii="Arial Narrow" w:eastAsia="Times New Roman" w:hAnsi="Arial Narrow" w:cs="Arial"/>
                <w:sz w:val="20"/>
                <w:szCs w:val="20"/>
                <w:lang w:val="en-GB" w:eastAsia="fr-FR"/>
              </w:rPr>
              <w:t xml:space="preserve">, </w:t>
            </w:r>
            <w:r w:rsidR="003A4EBC" w:rsidRPr="00AD2008">
              <w:rPr>
                <w:rFonts w:ascii="Arial Narrow" w:eastAsia="Times New Roman" w:hAnsi="Arial Narrow" w:cs="Arial"/>
                <w:sz w:val="20"/>
                <w:szCs w:val="20"/>
                <w:lang w:val="en-GB" w:eastAsia="fr-FR"/>
              </w:rPr>
              <w:t>EQLF003</w:t>
            </w:r>
            <w:r w:rsidRPr="00AD2008">
              <w:rPr>
                <w:rFonts w:ascii="Arial Narrow" w:eastAsia="Times New Roman" w:hAnsi="Arial Narrow" w:cs="Arial"/>
                <w:sz w:val="20"/>
                <w:szCs w:val="20"/>
                <w:lang w:val="en-GB" w:eastAsia="fr-FR"/>
              </w:rPr>
              <w:t xml:space="preserve">, FELF003, GLLD003, </w:t>
            </w:r>
            <w:r w:rsidR="003A4EBC" w:rsidRPr="00AD2008">
              <w:rPr>
                <w:rFonts w:ascii="Arial Narrow" w:eastAsia="Times New Roman" w:hAnsi="Arial Narrow" w:cs="Arial"/>
                <w:sz w:val="20"/>
                <w:szCs w:val="20"/>
                <w:lang w:val="en-GB" w:eastAsia="fr-FR"/>
              </w:rPr>
              <w:t xml:space="preserve">GLLD004, GLLD008, </w:t>
            </w:r>
            <w:r w:rsidRPr="00AD2008">
              <w:rPr>
                <w:rFonts w:ascii="Arial Narrow" w:eastAsia="Times New Roman" w:hAnsi="Arial Narrow" w:cs="Arial"/>
                <w:sz w:val="20"/>
                <w:szCs w:val="20"/>
                <w:lang w:val="en-GB" w:eastAsia="fr-FR"/>
              </w:rPr>
              <w:t xml:space="preserve">GLLD012, GLLD015, </w:t>
            </w:r>
            <w:r w:rsidR="0089339C" w:rsidRPr="00AD2008">
              <w:rPr>
                <w:rFonts w:ascii="Arial Narrow" w:eastAsia="Times New Roman" w:hAnsi="Arial Narrow" w:cs="Arial"/>
                <w:sz w:val="20"/>
                <w:szCs w:val="20"/>
                <w:lang w:val="en-GB" w:eastAsia="fr-FR"/>
              </w:rPr>
              <w:t xml:space="preserve">GLLD019, </w:t>
            </w:r>
            <w:r w:rsidR="003A4EBC" w:rsidRPr="00AD2008">
              <w:rPr>
                <w:rFonts w:ascii="Arial Narrow" w:eastAsia="Times New Roman" w:hAnsi="Arial Narrow" w:cs="Arial"/>
                <w:sz w:val="20"/>
                <w:szCs w:val="20"/>
                <w:lang w:val="en-GB" w:eastAsia="fr-FR"/>
              </w:rPr>
              <w:t>JVJB002, JVJF002</w:t>
            </w:r>
            <w:r w:rsidRPr="00AD2008">
              <w:rPr>
                <w:rFonts w:ascii="Arial Narrow" w:eastAsia="Times New Roman" w:hAnsi="Arial Narrow" w:cs="Arial"/>
                <w:sz w:val="20"/>
                <w:szCs w:val="20"/>
                <w:lang w:val="en-GB" w:eastAsia="fr-FR"/>
              </w:rPr>
              <w:t xml:space="preserve">, </w:t>
            </w:r>
            <w:r w:rsidR="003A4EBC" w:rsidRPr="00AD2008">
              <w:rPr>
                <w:rFonts w:ascii="Arial Narrow" w:eastAsia="Times New Roman" w:hAnsi="Arial Narrow" w:cs="Arial"/>
                <w:sz w:val="20"/>
                <w:szCs w:val="20"/>
                <w:lang w:val="en-GB" w:eastAsia="fr-FR"/>
              </w:rPr>
              <w:t>JVJF003</w:t>
            </w:r>
            <w:r w:rsidRPr="00AD2008">
              <w:rPr>
                <w:rFonts w:ascii="Arial Narrow" w:eastAsia="Times New Roman" w:hAnsi="Arial Narrow" w:cs="Arial"/>
                <w:sz w:val="20"/>
                <w:szCs w:val="20"/>
                <w:lang w:val="en-GB" w:eastAsia="fr-FR"/>
              </w:rPr>
              <w:t xml:space="preserve">, JVJF005, </w:t>
            </w:r>
          </w:p>
        </w:tc>
      </w:tr>
    </w:tbl>
    <w:p w14:paraId="030BF147" w14:textId="73DC904A" w:rsidR="00B00FED" w:rsidRPr="00AD2008" w:rsidRDefault="00B00FED" w:rsidP="00B00FED">
      <w:pPr>
        <w:spacing w:after="0" w:line="240" w:lineRule="auto"/>
        <w:jc w:val="both"/>
        <w:rPr>
          <w:rStyle w:val="Heading1Char"/>
          <w:rFonts w:ascii="Arial Narrow" w:hAnsi="Arial Narrow" w:cs="Arial"/>
          <w:b w:val="0"/>
          <w:i/>
          <w:iCs/>
          <w:sz w:val="20"/>
          <w:szCs w:val="20"/>
          <w:lang w:val="en-GB"/>
        </w:rPr>
      </w:pPr>
      <w:r w:rsidRPr="00AD2008">
        <w:rPr>
          <w:rStyle w:val="Heading1Char"/>
          <w:rFonts w:ascii="Arial Narrow" w:hAnsi="Arial Narrow" w:cs="Arial"/>
          <w:b w:val="0"/>
          <w:i/>
          <w:iCs/>
          <w:sz w:val="20"/>
          <w:szCs w:val="20"/>
          <w:vertAlign w:val="superscript"/>
          <w:lang w:val="en-GB"/>
        </w:rPr>
        <w:t>a</w:t>
      </w:r>
      <w:r w:rsidRPr="00AD2008">
        <w:rPr>
          <w:rStyle w:val="Heading1Char"/>
          <w:rFonts w:ascii="Arial Narrow" w:hAnsi="Arial Narrow" w:cs="Arial"/>
          <w:b w:val="0"/>
          <w:i/>
          <w:iCs/>
          <w:sz w:val="20"/>
          <w:szCs w:val="20"/>
          <w:lang w:val="en-GB"/>
        </w:rPr>
        <w:t xml:space="preserve"> One of the ICD-10 code as primary diagnosis (PD: condition requiring hospitalization), related diagnosis (RD: adds information to PD) or significant associated diagnosis (SAD: complications and co-morbidities potentially affecting the course or cost of hospitalization)</w:t>
      </w:r>
    </w:p>
    <w:p w14:paraId="59BE5F4B" w14:textId="6141CB30" w:rsidR="00B00FED" w:rsidRPr="00AD2008" w:rsidRDefault="00B00FED" w:rsidP="00B00FED">
      <w:pPr>
        <w:spacing w:after="0" w:line="240" w:lineRule="auto"/>
        <w:jc w:val="both"/>
        <w:rPr>
          <w:rStyle w:val="Heading1Char"/>
          <w:rFonts w:ascii="Arial Narrow" w:hAnsi="Arial Narrow" w:cs="Arial"/>
          <w:b w:val="0"/>
          <w:i/>
          <w:iCs/>
          <w:sz w:val="20"/>
          <w:szCs w:val="20"/>
          <w:lang w:val="en-GB"/>
        </w:rPr>
      </w:pPr>
      <w:r w:rsidRPr="00AD2008">
        <w:rPr>
          <w:rStyle w:val="Heading1Char"/>
          <w:rFonts w:ascii="Arial Narrow" w:hAnsi="Arial Narrow" w:cs="Arial"/>
          <w:b w:val="0"/>
          <w:i/>
          <w:iCs/>
          <w:sz w:val="20"/>
          <w:szCs w:val="20"/>
          <w:vertAlign w:val="superscript"/>
          <w:lang w:val="en-GB"/>
        </w:rPr>
        <w:t>b</w:t>
      </w:r>
      <w:r w:rsidRPr="00AD2008">
        <w:rPr>
          <w:rStyle w:val="Heading1Char"/>
          <w:rFonts w:ascii="Arial Narrow" w:hAnsi="Arial Narrow" w:cs="Arial"/>
          <w:b w:val="0"/>
          <w:i/>
          <w:iCs/>
          <w:sz w:val="20"/>
          <w:szCs w:val="20"/>
          <w:lang w:val="en-GB"/>
        </w:rPr>
        <w:t xml:space="preserve"> Sepsis = sepsis explicit sepsis + implicit sepsis</w:t>
      </w:r>
    </w:p>
    <w:p w14:paraId="4602BB1A" w14:textId="5D50DCEE" w:rsidR="00B00FED" w:rsidRPr="00AD2008" w:rsidRDefault="00B00FED" w:rsidP="00B00FED">
      <w:pPr>
        <w:spacing w:after="0" w:line="240" w:lineRule="auto"/>
        <w:jc w:val="both"/>
        <w:rPr>
          <w:rStyle w:val="Heading1Char"/>
          <w:rFonts w:ascii="Arial Narrow" w:hAnsi="Arial Narrow" w:cs="Arial"/>
          <w:b w:val="0"/>
          <w:i/>
          <w:iCs/>
          <w:sz w:val="20"/>
          <w:szCs w:val="20"/>
          <w:vertAlign w:val="superscript"/>
          <w:lang w:val="en-GB"/>
        </w:rPr>
      </w:pPr>
      <w:r w:rsidRPr="00AD2008">
        <w:rPr>
          <w:rStyle w:val="Heading1Char"/>
          <w:rFonts w:ascii="Arial Narrow" w:hAnsi="Arial Narrow" w:cs="Arial"/>
          <w:b w:val="0"/>
          <w:i/>
          <w:iCs/>
          <w:sz w:val="20"/>
          <w:szCs w:val="20"/>
          <w:vertAlign w:val="superscript"/>
          <w:lang w:val="en-GB"/>
        </w:rPr>
        <w:t>c</w:t>
      </w:r>
      <w:r w:rsidRPr="00AD2008">
        <w:rPr>
          <w:rStyle w:val="Heading1Char"/>
          <w:rFonts w:ascii="Arial Narrow" w:hAnsi="Arial Narrow" w:cs="Arial"/>
          <w:b w:val="0"/>
          <w:i/>
          <w:iCs/>
          <w:sz w:val="20"/>
          <w:szCs w:val="20"/>
          <w:lang w:val="en-GB"/>
        </w:rPr>
        <w:t xml:space="preserve"> Implicit sepsis</w:t>
      </w:r>
      <w:r w:rsidR="004674E7" w:rsidRPr="00AD2008">
        <w:rPr>
          <w:rStyle w:val="Heading1Char"/>
          <w:rFonts w:ascii="Arial Narrow" w:hAnsi="Arial Narrow" w:cs="Arial"/>
          <w:b w:val="0"/>
          <w:i/>
          <w:iCs/>
          <w:sz w:val="20"/>
          <w:szCs w:val="20"/>
          <w:lang w:val="en-GB"/>
        </w:rPr>
        <w:t xml:space="preserve"> </w:t>
      </w:r>
      <w:r w:rsidRPr="00AD2008">
        <w:rPr>
          <w:rStyle w:val="Heading1Char"/>
          <w:rFonts w:ascii="Arial Narrow" w:hAnsi="Arial Narrow" w:cs="Arial"/>
          <w:b w:val="0"/>
          <w:i/>
          <w:iCs/>
          <w:sz w:val="20"/>
          <w:szCs w:val="20"/>
          <w:lang w:val="en-GB"/>
        </w:rPr>
        <w:t xml:space="preserve">= ICD-10 code of infection + </w:t>
      </w:r>
      <w:r w:rsidR="00325412" w:rsidRPr="00AD2008">
        <w:rPr>
          <w:rStyle w:val="Heading1Char"/>
          <w:rFonts w:ascii="Arial Narrow" w:hAnsi="Arial Narrow" w:cs="Arial"/>
          <w:b w:val="0"/>
          <w:i/>
          <w:iCs/>
          <w:sz w:val="20"/>
          <w:szCs w:val="20"/>
          <w:lang w:val="en-GB"/>
        </w:rPr>
        <w:t xml:space="preserve">ICU </w:t>
      </w:r>
      <w:r w:rsidR="00DA38C9" w:rsidRPr="00AD2008">
        <w:rPr>
          <w:rStyle w:val="Heading1Char"/>
          <w:rFonts w:ascii="Arial Narrow" w:hAnsi="Arial Narrow" w:cs="Arial"/>
          <w:b w:val="0"/>
          <w:i/>
          <w:iCs/>
          <w:sz w:val="20"/>
          <w:szCs w:val="20"/>
          <w:lang w:val="en-GB"/>
        </w:rPr>
        <w:t>admission</w:t>
      </w:r>
      <w:r w:rsidR="004A55C9" w:rsidRPr="00AD2008">
        <w:rPr>
          <w:rStyle w:val="Heading1Char"/>
          <w:rFonts w:ascii="Arial Narrow" w:hAnsi="Arial Narrow" w:cs="Arial"/>
          <w:b w:val="0"/>
          <w:i/>
          <w:iCs/>
          <w:sz w:val="20"/>
          <w:szCs w:val="20"/>
          <w:lang w:val="en-GB"/>
        </w:rPr>
        <w:t xml:space="preserve"> </w:t>
      </w:r>
      <w:r w:rsidRPr="00AD2008">
        <w:rPr>
          <w:rStyle w:val="Heading1Char"/>
          <w:rFonts w:ascii="Arial Narrow" w:hAnsi="Arial Narrow" w:cs="Arial"/>
          <w:b w:val="0"/>
          <w:i/>
          <w:iCs/>
          <w:sz w:val="20"/>
          <w:szCs w:val="20"/>
          <w:lang w:val="en-GB"/>
        </w:rPr>
        <w:t>+ organ dysfunction</w:t>
      </w:r>
      <w:r w:rsidR="00325412" w:rsidRPr="00AD2008">
        <w:rPr>
          <w:rStyle w:val="Heading1Char"/>
          <w:rFonts w:ascii="Arial Narrow" w:hAnsi="Arial Narrow" w:cs="Arial"/>
          <w:b w:val="0"/>
          <w:i/>
          <w:iCs/>
          <w:sz w:val="20"/>
          <w:szCs w:val="20"/>
          <w:lang w:val="en-GB"/>
        </w:rPr>
        <w:t>/support</w:t>
      </w:r>
    </w:p>
    <w:p w14:paraId="2B839904" w14:textId="0442555F" w:rsidR="00325412" w:rsidRPr="00AD2008" w:rsidRDefault="00B00FED" w:rsidP="00325412">
      <w:pPr>
        <w:spacing w:line="240" w:lineRule="auto"/>
        <w:rPr>
          <w:rStyle w:val="Heading1Char"/>
          <w:rFonts w:ascii="Arial Narrow" w:hAnsi="Arial Narrow" w:cs="Arial"/>
          <w:b w:val="0"/>
          <w:i/>
          <w:iCs/>
          <w:sz w:val="20"/>
          <w:szCs w:val="20"/>
          <w:lang w:val="en-GB"/>
        </w:rPr>
      </w:pPr>
      <w:r w:rsidRPr="00AD2008">
        <w:rPr>
          <w:rStyle w:val="Heading1Char"/>
          <w:rFonts w:ascii="Arial Narrow" w:hAnsi="Arial Narrow" w:cs="Arial"/>
          <w:b w:val="0"/>
          <w:i/>
          <w:iCs/>
          <w:sz w:val="20"/>
          <w:szCs w:val="20"/>
          <w:vertAlign w:val="superscript"/>
          <w:lang w:val="en-GB"/>
        </w:rPr>
        <w:t xml:space="preserve">d </w:t>
      </w:r>
      <w:r w:rsidR="00325412" w:rsidRPr="00AD2008">
        <w:rPr>
          <w:rStyle w:val="Heading1Char"/>
          <w:rFonts w:ascii="Arial Narrow" w:hAnsi="Arial Narrow" w:cs="Arial"/>
          <w:b w:val="0"/>
          <w:i/>
          <w:iCs/>
          <w:sz w:val="20"/>
          <w:szCs w:val="20"/>
          <w:lang w:val="en-GB"/>
        </w:rPr>
        <w:t>Stays shorter than 24h hours without death were excluded from our selection</w:t>
      </w:r>
    </w:p>
    <w:p w14:paraId="7163E085" w14:textId="77777777" w:rsidR="00AE10AA" w:rsidRPr="00AD2008" w:rsidRDefault="00AE10AA" w:rsidP="00325412">
      <w:pPr>
        <w:spacing w:line="240" w:lineRule="auto"/>
        <w:rPr>
          <w:rStyle w:val="Heading1Char"/>
          <w:rFonts w:cs="Arial"/>
          <w:b w:val="0"/>
          <w:i/>
          <w:sz w:val="20"/>
          <w:szCs w:val="20"/>
          <w:lang w:val="en-GB"/>
        </w:rPr>
        <w:sectPr w:rsidR="00AE10AA" w:rsidRPr="00AD2008" w:rsidSect="0004146A">
          <w:pgSz w:w="16838" w:h="11906" w:orient="landscape"/>
          <w:pgMar w:top="1417" w:right="1417" w:bottom="1417" w:left="1417" w:header="708" w:footer="708" w:gutter="0"/>
          <w:cols w:space="708"/>
          <w:docGrid w:linePitch="360"/>
        </w:sectPr>
      </w:pPr>
    </w:p>
    <w:p w14:paraId="0C65050C" w14:textId="43E40D83" w:rsidR="00AE10AA" w:rsidRPr="00AD2008" w:rsidRDefault="00AE10AA" w:rsidP="00325412">
      <w:pPr>
        <w:spacing w:line="240" w:lineRule="auto"/>
        <w:rPr>
          <w:rStyle w:val="Heading1Char"/>
          <w:rFonts w:cs="Arial"/>
          <w:b w:val="0"/>
          <w:i/>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Pr="00AD2008">
        <w:rPr>
          <w:rStyle w:val="Heading1Char"/>
          <w:rFonts w:cs="Arial"/>
          <w:sz w:val="20"/>
          <w:szCs w:val="20"/>
          <w:lang w:val="en-GB"/>
        </w:rPr>
        <w:t>2</w:t>
      </w:r>
      <w:r w:rsidR="00043513" w:rsidRPr="00AD2008">
        <w:rPr>
          <w:rStyle w:val="Heading1Char"/>
          <w:rFonts w:cs="Arial"/>
          <w:sz w:val="20"/>
          <w:szCs w:val="20"/>
          <w:lang w:val="en-GB"/>
        </w:rPr>
        <w:t xml:space="preserve"> </w:t>
      </w:r>
      <w:r w:rsidR="00043513" w:rsidRPr="00AD2008">
        <w:rPr>
          <w:rStyle w:val="Heading1Char"/>
          <w:rFonts w:cs="Arial"/>
          <w:b w:val="0"/>
          <w:sz w:val="20"/>
          <w:szCs w:val="20"/>
          <w:lang w:val="en-GB"/>
        </w:rPr>
        <w:t>Description of the variables</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9"/>
        <w:gridCol w:w="6379"/>
      </w:tblGrid>
      <w:tr w:rsidR="00F06B76" w:rsidRPr="00AD2008" w14:paraId="1F5A3502" w14:textId="77777777" w:rsidTr="00B00187">
        <w:trPr>
          <w:trHeight w:val="300"/>
        </w:trPr>
        <w:tc>
          <w:tcPr>
            <w:tcW w:w="3109" w:type="dxa"/>
            <w:shd w:val="clear" w:color="auto" w:fill="auto"/>
            <w:vAlign w:val="center"/>
            <w:hideMark/>
          </w:tcPr>
          <w:p w14:paraId="48831FF1" w14:textId="77777777" w:rsidR="00043513" w:rsidRPr="00AD2008" w:rsidRDefault="00043513" w:rsidP="00B00187">
            <w:pPr>
              <w:spacing w:after="0" w:line="240" w:lineRule="auto"/>
              <w:rPr>
                <w:rFonts w:ascii="Arial Narrow" w:eastAsia="Times New Roman" w:hAnsi="Arial Narrow" w:cs="Arial"/>
                <w:b/>
                <w:bCs/>
                <w:sz w:val="20"/>
                <w:szCs w:val="20"/>
                <w:lang w:val="en-GB" w:eastAsia="fr-FR"/>
              </w:rPr>
            </w:pPr>
            <w:r w:rsidRPr="00AD2008">
              <w:rPr>
                <w:rFonts w:ascii="Arial Narrow" w:eastAsia="Times New Roman" w:hAnsi="Arial Narrow" w:cs="Arial"/>
                <w:b/>
                <w:bCs/>
                <w:sz w:val="20"/>
                <w:szCs w:val="20"/>
                <w:lang w:val="en-GB" w:eastAsia="fr-FR"/>
              </w:rPr>
              <w:t>Variables</w:t>
            </w:r>
          </w:p>
        </w:tc>
        <w:tc>
          <w:tcPr>
            <w:tcW w:w="6379" w:type="dxa"/>
            <w:shd w:val="clear" w:color="auto" w:fill="auto"/>
            <w:vAlign w:val="center"/>
            <w:hideMark/>
          </w:tcPr>
          <w:p w14:paraId="696D40C2" w14:textId="77777777" w:rsidR="00043513" w:rsidRPr="00AD2008" w:rsidRDefault="00043513" w:rsidP="00B00187">
            <w:pPr>
              <w:spacing w:after="0" w:line="240" w:lineRule="auto"/>
              <w:rPr>
                <w:rFonts w:ascii="Arial Narrow" w:eastAsia="Times New Roman" w:hAnsi="Arial Narrow" w:cs="Arial"/>
                <w:b/>
                <w:bCs/>
                <w:sz w:val="20"/>
                <w:szCs w:val="20"/>
                <w:lang w:val="en-GB" w:eastAsia="fr-FR"/>
              </w:rPr>
            </w:pPr>
            <w:r w:rsidRPr="00AD2008">
              <w:rPr>
                <w:rFonts w:ascii="Arial Narrow" w:eastAsia="Times New Roman" w:hAnsi="Arial Narrow" w:cs="Arial"/>
                <w:b/>
                <w:bCs/>
                <w:sz w:val="20"/>
                <w:szCs w:val="20"/>
                <w:lang w:val="en-GB" w:eastAsia="fr-FR"/>
              </w:rPr>
              <w:t>Sub-categories</w:t>
            </w:r>
          </w:p>
        </w:tc>
      </w:tr>
      <w:tr w:rsidR="00F06B76" w:rsidRPr="00AD2008" w14:paraId="36E6B8B4" w14:textId="77777777" w:rsidTr="00B00187">
        <w:trPr>
          <w:trHeight w:val="300"/>
        </w:trPr>
        <w:tc>
          <w:tcPr>
            <w:tcW w:w="3109" w:type="dxa"/>
            <w:shd w:val="clear" w:color="auto" w:fill="auto"/>
            <w:vAlign w:val="center"/>
            <w:hideMark/>
          </w:tcPr>
          <w:p w14:paraId="62B06218" w14:textId="25E40ADC" w:rsidR="00507B64" w:rsidRPr="00AD2008" w:rsidRDefault="00A85280"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Sex</w:t>
            </w:r>
          </w:p>
        </w:tc>
        <w:tc>
          <w:tcPr>
            <w:tcW w:w="6379" w:type="dxa"/>
            <w:shd w:val="clear" w:color="auto" w:fill="auto"/>
            <w:vAlign w:val="center"/>
            <w:hideMark/>
          </w:tcPr>
          <w:p w14:paraId="23B020CA" w14:textId="77777777"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Male, Female</w:t>
            </w:r>
          </w:p>
        </w:tc>
      </w:tr>
      <w:tr w:rsidR="00F06B76" w:rsidRPr="00AD2008" w14:paraId="571F3E12" w14:textId="77777777" w:rsidTr="00B00187">
        <w:trPr>
          <w:trHeight w:val="300"/>
        </w:trPr>
        <w:tc>
          <w:tcPr>
            <w:tcW w:w="3109" w:type="dxa"/>
            <w:shd w:val="clear" w:color="auto" w:fill="auto"/>
            <w:vAlign w:val="center"/>
            <w:hideMark/>
          </w:tcPr>
          <w:p w14:paraId="4C48AAA1" w14:textId="77777777"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Age</w:t>
            </w:r>
          </w:p>
        </w:tc>
        <w:tc>
          <w:tcPr>
            <w:tcW w:w="6379" w:type="dxa"/>
            <w:shd w:val="clear" w:color="auto" w:fill="auto"/>
            <w:vAlign w:val="center"/>
            <w:hideMark/>
          </w:tcPr>
          <w:p w14:paraId="1AC6C925" w14:textId="03D47742"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16-25, 26-35, 36-45, 46-55, 56-65, 66-75, 75-85, &gt;85</w:t>
            </w:r>
          </w:p>
        </w:tc>
      </w:tr>
      <w:tr w:rsidR="00F06B76" w:rsidRPr="00AD2008" w14:paraId="7449B75F" w14:textId="77777777" w:rsidTr="00B00187">
        <w:trPr>
          <w:trHeight w:val="300"/>
        </w:trPr>
        <w:tc>
          <w:tcPr>
            <w:tcW w:w="3109" w:type="dxa"/>
            <w:shd w:val="clear" w:color="auto" w:fill="auto"/>
            <w:vAlign w:val="center"/>
            <w:hideMark/>
          </w:tcPr>
          <w:p w14:paraId="649D2A21" w14:textId="77777777"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Charlson Index </w:t>
            </w:r>
          </w:p>
        </w:tc>
        <w:tc>
          <w:tcPr>
            <w:tcW w:w="6379" w:type="dxa"/>
            <w:shd w:val="clear" w:color="auto" w:fill="auto"/>
            <w:vAlign w:val="center"/>
            <w:hideMark/>
          </w:tcPr>
          <w:p w14:paraId="7C661BE9" w14:textId="4CFB6227"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0, 1-2, 3-4, </w:t>
            </w:r>
            <w:r w:rsidR="004A55C9" w:rsidRPr="00AD2008">
              <w:rPr>
                <w:rFonts w:ascii="Arial Narrow" w:eastAsia="Times New Roman" w:hAnsi="Arial Narrow" w:cs="Arial"/>
                <w:sz w:val="20"/>
                <w:szCs w:val="20"/>
                <w:lang w:val="en-GB" w:eastAsia="fr-FR"/>
              </w:rPr>
              <w:t>&gt;4</w:t>
            </w:r>
            <w:r w:rsidRPr="00AD2008">
              <w:rPr>
                <w:rFonts w:ascii="Arial Narrow" w:eastAsia="Times New Roman" w:hAnsi="Arial Narrow" w:cs="Arial"/>
                <w:sz w:val="20"/>
                <w:szCs w:val="20"/>
                <w:lang w:val="en-GB" w:eastAsia="fr-FR"/>
              </w:rPr>
              <w:t xml:space="preserve"> based on the </w:t>
            </w:r>
            <w:r w:rsidR="006D4947" w:rsidRPr="00AD2008">
              <w:rPr>
                <w:rFonts w:ascii="Arial Narrow" w:eastAsia="Times New Roman" w:hAnsi="Arial Narrow" w:cs="Arial"/>
                <w:sz w:val="20"/>
                <w:szCs w:val="20"/>
                <w:lang w:val="en-GB" w:eastAsia="fr-FR"/>
              </w:rPr>
              <w:t xml:space="preserve">modified </w:t>
            </w:r>
            <w:r w:rsidRPr="00AD2008">
              <w:rPr>
                <w:rFonts w:ascii="Arial Narrow" w:eastAsia="Times New Roman" w:hAnsi="Arial Narrow" w:cs="Arial"/>
                <w:sz w:val="20"/>
                <w:szCs w:val="20"/>
                <w:lang w:val="en-GB" w:eastAsia="fr-FR"/>
              </w:rPr>
              <w:t>classification of Quan et al. (2011)</w:t>
            </w:r>
            <w:r w:rsidR="00A85280" w:rsidRPr="00AD2008">
              <w:rPr>
                <w:rFonts w:ascii="Arial Narrow" w:eastAsia="Times New Roman" w:hAnsi="Arial Narrow" w:cs="Arial"/>
                <w:sz w:val="20"/>
                <w:szCs w:val="20"/>
                <w:lang w:val="en-GB" w:eastAsia="fr-FR"/>
              </w:rPr>
              <w:fldChar w:fldCharType="begin"/>
            </w:r>
            <w:r w:rsidR="00192315" w:rsidRPr="00AD2008">
              <w:rPr>
                <w:rFonts w:ascii="Arial Narrow" w:eastAsia="Times New Roman" w:hAnsi="Arial Narrow" w:cs="Arial"/>
                <w:sz w:val="20"/>
                <w:szCs w:val="20"/>
                <w:lang w:val="en-GB" w:eastAsia="fr-FR"/>
              </w:rPr>
              <w:instrText xml:space="preserve"> ADDIN ZOTERO_ITEM CSL_CITATION {"citationID":"cxKCKmgY","properties":{"formattedCitation":"\\super 9\\nosupersub{}","plainCitation":"9","noteIndex":0},"citationItems":[{"id":105,"uris":["http://zotero.org/users/local/lolKXZeR/items/5FZV8JTK"],"itemData":{"id":105,"type":"article-journal","abstract":"With advances in the effectiveness of treatment and disease management, the contribution of chronic comorbid diseases (comorbidities) found within the Charlson comorbidity index to mortality is likely to have changed since development of the index in 1984. The authors reevaluated the Charlson index and reassigned weights to each condition by identifying and following patients to observe mortality within 1 year after hospital discharge. They applied the updated index and weights to hospital discharge data from 6 countries and tested for their ability to predict in-hospital mortality. Compared with the original Charlson weights, weights generated from the Calgary, Alberta, Canada, data (2004) were 0 for 5 comorbidities, decreased for 3 comorbidities, increased for 4 comorbidities, and did not change for 5 comorbidities. The C statistics for discriminating in-hospital mortality between the new score generated from the 12 comorbidities and the Charlson score were 0.825 (new) and 0.808 (old), respectively, in Australian data (2008), 0.828 and 0.825 in Canadian data (2008), 0.878 and 0.882 in French data (2004), 0.727 and 0.723 in Japanese data (2008), 0.831 and 0.836 in New Zealand data (2008), and 0.869 and 0.876 in Swiss data (2008). The updated index of 12 comorbidities showed good-to-excellent discrimination in predicting in-hospital mortality in data from 6 countries and may be more appropriate for use with more recent administrative data.","container-title":"American Journal of Epidemiology","DOI":"10.1093/aje/kwq433","ISSN":"1476-6256","issue":"6","journalAbbreviation":"Am J Epidemiol","language":"eng","note":"PMID: 21330339","page":"676-682","source":"PubMed","title":"Updating and validating the Charlson comorbidity index and score for risk adjustment in hospital discharge abstracts using data from 6 countries","volume":"173","author":[{"family":"Quan","given":"Hude"},{"family":"Li","given":"Bing"},{"family":"Couris","given":"Chantal M."},{"family":"Fushimi","given":"Kiyohide"},{"family":"Graham","given":"Patrick"},{"family":"Hider","given":"Phil"},{"family":"Januel","given":"Jean-Marie"},{"family":"Sundararajan","given":"Vijaya"}],"issued":{"date-parts":[["2011",3,15]]}}}],"schema":"https://github.com/citation-style-language/schema/raw/master/csl-citation.json"} </w:instrText>
            </w:r>
            <w:r w:rsidR="00A85280" w:rsidRPr="00AD2008">
              <w:rPr>
                <w:rFonts w:ascii="Arial Narrow" w:eastAsia="Times New Roman" w:hAnsi="Arial Narrow" w:cs="Arial"/>
                <w:sz w:val="20"/>
                <w:szCs w:val="20"/>
                <w:lang w:val="en-GB" w:eastAsia="fr-FR"/>
              </w:rPr>
              <w:fldChar w:fldCharType="separate"/>
            </w:r>
            <w:r w:rsidR="00192315" w:rsidRPr="00AD2008">
              <w:rPr>
                <w:rFonts w:ascii="Arial Narrow" w:hAnsi="Arial Narrow" w:cs="Times New Roman"/>
                <w:sz w:val="20"/>
                <w:szCs w:val="24"/>
                <w:vertAlign w:val="superscript"/>
              </w:rPr>
              <w:t>9</w:t>
            </w:r>
            <w:r w:rsidR="00A85280" w:rsidRPr="00AD2008">
              <w:rPr>
                <w:rFonts w:ascii="Arial Narrow" w:eastAsia="Times New Roman" w:hAnsi="Arial Narrow" w:cs="Arial"/>
                <w:sz w:val="20"/>
                <w:szCs w:val="20"/>
                <w:lang w:val="en-GB" w:eastAsia="fr-FR"/>
              </w:rPr>
              <w:fldChar w:fldCharType="end"/>
            </w:r>
            <w:r w:rsidR="00A85280" w:rsidRPr="00AD2008">
              <w:rPr>
                <w:rFonts w:ascii="Arial Narrow" w:eastAsia="Times New Roman" w:hAnsi="Arial Narrow" w:cs="Arial"/>
                <w:sz w:val="20"/>
                <w:szCs w:val="20"/>
                <w:lang w:val="en-GB" w:eastAsia="fr-FR"/>
              </w:rPr>
              <w:t xml:space="preserve"> </w:t>
            </w:r>
          </w:p>
        </w:tc>
      </w:tr>
      <w:tr w:rsidR="00F06B76" w:rsidRPr="00AD2008" w14:paraId="70C48749" w14:textId="77777777" w:rsidTr="00B00187">
        <w:trPr>
          <w:trHeight w:val="300"/>
        </w:trPr>
        <w:tc>
          <w:tcPr>
            <w:tcW w:w="3109" w:type="dxa"/>
            <w:shd w:val="clear" w:color="auto" w:fill="auto"/>
            <w:vAlign w:val="center"/>
          </w:tcPr>
          <w:p w14:paraId="0699D2D1" w14:textId="6D9E4890"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Comorbidities</w:t>
            </w:r>
          </w:p>
        </w:tc>
        <w:tc>
          <w:tcPr>
            <w:tcW w:w="6379" w:type="dxa"/>
            <w:shd w:val="clear" w:color="auto" w:fill="auto"/>
            <w:vAlign w:val="center"/>
          </w:tcPr>
          <w:p w14:paraId="563956D2" w14:textId="7994479A" w:rsidR="00507B64" w:rsidRPr="00AD2008" w:rsidRDefault="00507B64" w:rsidP="00507B64">
            <w:pPr>
              <w:spacing w:after="0" w:line="240" w:lineRule="auto"/>
              <w:rPr>
                <w:rFonts w:ascii="Arial Narrow" w:eastAsia="Times New Roman" w:hAnsi="Arial Narrow" w:cs="Arial"/>
                <w:sz w:val="20"/>
                <w:szCs w:val="20"/>
                <w:vertAlign w:val="superscript"/>
                <w:lang w:val="en-GB" w:eastAsia="fr-FR"/>
              </w:rPr>
            </w:pPr>
            <w:r w:rsidRPr="00AD2008">
              <w:rPr>
                <w:rFonts w:ascii="Arial Narrow" w:eastAsia="Times New Roman" w:hAnsi="Arial Narrow" w:cs="Arial"/>
                <w:sz w:val="20"/>
                <w:szCs w:val="20"/>
                <w:lang w:val="en-GB" w:eastAsia="fr-FR"/>
              </w:rPr>
              <w:t xml:space="preserve">Heart failure, Dementia, Chronic pulmonary diseases, Liver disease (mild, moderate or severe liver diseases), Diabetes with chronic complications, Paraplegia et hemiplegia, Renal disease, Cancer (cancer or metastatic carcinoma), AIDS/HIV. Based on the modified classification of Quan </w:t>
            </w:r>
            <w:r w:rsidR="00D14CF6" w:rsidRPr="00AD2008">
              <w:rPr>
                <w:rFonts w:ascii="Arial Narrow" w:eastAsia="Times New Roman" w:hAnsi="Arial Narrow" w:cs="Arial"/>
                <w:i/>
                <w:iCs/>
                <w:sz w:val="20"/>
                <w:szCs w:val="20"/>
                <w:lang w:val="en-GB" w:eastAsia="fr-FR"/>
              </w:rPr>
              <w:t xml:space="preserve">et </w:t>
            </w:r>
            <w:r w:rsidRPr="00AD2008">
              <w:rPr>
                <w:rFonts w:ascii="Arial Narrow" w:eastAsia="Times New Roman" w:hAnsi="Arial Narrow" w:cs="Arial"/>
                <w:i/>
                <w:iCs/>
                <w:sz w:val="20"/>
                <w:szCs w:val="20"/>
                <w:lang w:val="en-GB" w:eastAsia="fr-FR"/>
              </w:rPr>
              <w:t>al.</w:t>
            </w:r>
            <w:r w:rsidRPr="00AD2008">
              <w:rPr>
                <w:rFonts w:ascii="Arial Narrow" w:eastAsia="Times New Roman" w:hAnsi="Arial Narrow" w:cs="Arial"/>
                <w:sz w:val="20"/>
                <w:szCs w:val="20"/>
                <w:lang w:val="en-GB" w:eastAsia="fr-FR"/>
              </w:rPr>
              <w:t xml:space="preserve"> (2011)</w:t>
            </w:r>
            <w:r w:rsidR="00A85280" w:rsidRPr="00AD2008">
              <w:rPr>
                <w:rFonts w:ascii="Arial Narrow" w:eastAsia="Times New Roman" w:hAnsi="Arial Narrow" w:cs="Arial"/>
                <w:sz w:val="20"/>
                <w:szCs w:val="20"/>
                <w:lang w:val="en-GB" w:eastAsia="fr-FR"/>
              </w:rPr>
              <w:fldChar w:fldCharType="begin"/>
            </w:r>
            <w:r w:rsidR="00192315" w:rsidRPr="00AD2008">
              <w:rPr>
                <w:rFonts w:ascii="Arial Narrow" w:eastAsia="Times New Roman" w:hAnsi="Arial Narrow" w:cs="Arial"/>
                <w:sz w:val="20"/>
                <w:szCs w:val="20"/>
                <w:lang w:val="en-GB" w:eastAsia="fr-FR"/>
              </w:rPr>
              <w:instrText xml:space="preserve"> ADDIN ZOTERO_ITEM CSL_CITATION {"citationID":"MBmWbFl5","properties":{"formattedCitation":"\\super 9\\nosupersub{}","plainCitation":"9","noteIndex":0},"citationItems":[{"id":105,"uris":["http://zotero.org/users/local/lolKXZeR/items/5FZV8JTK"],"itemData":{"id":105,"type":"article-journal","abstract":"With advances in the effectiveness of treatment and disease management, the contribution of chronic comorbid diseases (comorbidities) found within the Charlson comorbidity index to mortality is likely to have changed since development of the index in 1984. The authors reevaluated the Charlson index and reassigned weights to each condition by identifying and following patients to observe mortality within 1 year after hospital discharge. They applied the updated index and weights to hospital discharge data from 6 countries and tested for their ability to predict in-hospital mortality. Compared with the original Charlson weights, weights generated from the Calgary, Alberta, Canada, data (2004) were 0 for 5 comorbidities, decreased for 3 comorbidities, increased for 4 comorbidities, and did not change for 5 comorbidities. The C statistics for discriminating in-hospital mortality between the new score generated from the 12 comorbidities and the Charlson score were 0.825 (new) and 0.808 (old), respectively, in Australian data (2008), 0.828 and 0.825 in Canadian data (2008), 0.878 and 0.882 in French data (2004), 0.727 and 0.723 in Japanese data (2008), 0.831 and 0.836 in New Zealand data (2008), and 0.869 and 0.876 in Swiss data (2008). The updated index of 12 comorbidities showed good-to-excellent discrimination in predicting in-hospital mortality in data from 6 countries and may be more appropriate for use with more recent administrative data.","container-title":"American Journal of Epidemiology","DOI":"10.1093/aje/kwq433","ISSN":"1476-6256","issue":"6","journalAbbreviation":"Am J Epidemiol","language":"eng","note":"PMID: 21330339","page":"676-682","source":"PubMed","title":"Updating and validating the Charlson comorbidity index and score for risk adjustment in hospital discharge abstracts using data from 6 countries","volume":"173","author":[{"family":"Quan","given":"Hude"},{"family":"Li","given":"Bing"},{"family":"Couris","given":"Chantal M."},{"family":"Fushimi","given":"Kiyohide"},{"family":"Graham","given":"Patrick"},{"family":"Hider","given":"Phil"},{"family":"Januel","given":"Jean-Marie"},{"family":"Sundararajan","given":"Vijaya"}],"issued":{"date-parts":[["2011",3,15]]}}}],"schema":"https://github.com/citation-style-language/schema/raw/master/csl-citation.json"} </w:instrText>
            </w:r>
            <w:r w:rsidR="00A85280" w:rsidRPr="00AD2008">
              <w:rPr>
                <w:rFonts w:ascii="Arial Narrow" w:eastAsia="Times New Roman" w:hAnsi="Arial Narrow" w:cs="Arial"/>
                <w:sz w:val="20"/>
                <w:szCs w:val="20"/>
                <w:lang w:val="en-GB" w:eastAsia="fr-FR"/>
              </w:rPr>
              <w:fldChar w:fldCharType="separate"/>
            </w:r>
            <w:r w:rsidR="00192315" w:rsidRPr="00AD2008">
              <w:rPr>
                <w:rFonts w:ascii="Arial Narrow" w:hAnsi="Arial Narrow" w:cs="Times New Roman"/>
                <w:sz w:val="20"/>
                <w:szCs w:val="24"/>
                <w:vertAlign w:val="superscript"/>
                <w:lang w:val="en-US"/>
              </w:rPr>
              <w:t>9</w:t>
            </w:r>
            <w:r w:rsidR="00A85280" w:rsidRPr="00AD2008">
              <w:rPr>
                <w:rFonts w:ascii="Arial Narrow" w:eastAsia="Times New Roman" w:hAnsi="Arial Narrow" w:cs="Arial"/>
                <w:sz w:val="20"/>
                <w:szCs w:val="20"/>
                <w:lang w:val="en-GB" w:eastAsia="fr-FR"/>
              </w:rPr>
              <w:fldChar w:fldCharType="end"/>
            </w:r>
            <w:r w:rsidR="00A85280" w:rsidRPr="00AD2008">
              <w:rPr>
                <w:rFonts w:ascii="Arial Narrow" w:eastAsia="Times New Roman" w:hAnsi="Arial Narrow" w:cs="Arial"/>
                <w:sz w:val="20"/>
                <w:szCs w:val="20"/>
                <w:vertAlign w:val="superscript"/>
                <w:lang w:val="en-GB" w:eastAsia="fr-FR"/>
              </w:rPr>
              <w:t xml:space="preserve"> a</w:t>
            </w:r>
          </w:p>
        </w:tc>
      </w:tr>
      <w:tr w:rsidR="00F06B76" w:rsidRPr="00AD2008" w14:paraId="4669D571" w14:textId="77777777" w:rsidTr="00B00187">
        <w:trPr>
          <w:trHeight w:val="1117"/>
        </w:trPr>
        <w:tc>
          <w:tcPr>
            <w:tcW w:w="3109" w:type="dxa"/>
            <w:shd w:val="clear" w:color="auto" w:fill="auto"/>
            <w:vAlign w:val="center"/>
            <w:hideMark/>
          </w:tcPr>
          <w:p w14:paraId="5375D5DE" w14:textId="77777777"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Hospital discharge</w:t>
            </w:r>
          </w:p>
        </w:tc>
        <w:tc>
          <w:tcPr>
            <w:tcW w:w="6379" w:type="dxa"/>
            <w:shd w:val="clear" w:color="auto" w:fill="auto"/>
            <w:vAlign w:val="center"/>
            <w:hideMark/>
          </w:tcPr>
          <w:p w14:paraId="6A9A8EEC" w14:textId="4DE56B28"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Acute care</w:t>
            </w:r>
            <w:r w:rsidR="00060344"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To a short hospital stay in medicine, surgery or obstetrics units</w:t>
            </w:r>
            <w:r w:rsidR="00060344"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after a transfer for or after a medical procedure or from psychiatry unit)</w:t>
            </w:r>
            <w:r w:rsidR="00060344"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 xml:space="preserve"> Long</w:t>
            </w:r>
            <w:r w:rsidR="009C785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term care</w:t>
            </w:r>
            <w:r w:rsidR="00060344"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To follow-up and rehabilitation care unit or long</w:t>
            </w:r>
            <w:r w:rsidR="009C785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 xml:space="preserve">term care unit or </w:t>
            </w:r>
            <w:r w:rsidR="00A548BC" w:rsidRPr="00AD2008">
              <w:rPr>
                <w:rFonts w:ascii="Arial Narrow" w:eastAsia="Times New Roman" w:hAnsi="Arial Narrow" w:cs="Arial"/>
                <w:sz w:val="20"/>
                <w:szCs w:val="20"/>
                <w:lang w:val="en-GB" w:eastAsia="fr-FR"/>
              </w:rPr>
              <w:t>hospital-at-home</w:t>
            </w:r>
            <w:r w:rsidR="00060344"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 xml:space="preserve"> Home</w:t>
            </w:r>
            <w:r w:rsidR="00060344"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 xml:space="preserve"> Death.</w:t>
            </w:r>
          </w:p>
        </w:tc>
      </w:tr>
      <w:tr w:rsidR="00F06B76" w:rsidRPr="00AD2008" w14:paraId="0D4EFCC4" w14:textId="77777777" w:rsidTr="00B00187">
        <w:trPr>
          <w:trHeight w:val="300"/>
        </w:trPr>
        <w:tc>
          <w:tcPr>
            <w:tcW w:w="3109" w:type="dxa"/>
            <w:shd w:val="clear" w:color="auto" w:fill="auto"/>
            <w:vAlign w:val="center"/>
            <w:hideMark/>
          </w:tcPr>
          <w:p w14:paraId="652E247E" w14:textId="77777777"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Length of stay (days)</w:t>
            </w:r>
          </w:p>
        </w:tc>
        <w:tc>
          <w:tcPr>
            <w:tcW w:w="6379" w:type="dxa"/>
            <w:shd w:val="clear" w:color="auto" w:fill="auto"/>
            <w:vAlign w:val="center"/>
          </w:tcPr>
          <w:p w14:paraId="363AEAD0" w14:textId="03BCCB03" w:rsidR="00507B64" w:rsidRPr="00AD2008" w:rsidRDefault="00E17C2B"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Number of days from</w:t>
            </w:r>
            <w:r w:rsidR="00507B64"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d</w:t>
            </w:r>
            <w:r w:rsidR="00507B64" w:rsidRPr="00AD2008">
              <w:rPr>
                <w:rFonts w:ascii="Arial Narrow" w:eastAsia="Times New Roman" w:hAnsi="Arial Narrow" w:cs="Arial"/>
                <w:sz w:val="20"/>
                <w:szCs w:val="20"/>
                <w:lang w:val="en-GB" w:eastAsia="fr-FR"/>
              </w:rPr>
              <w:t xml:space="preserve">ate of </w:t>
            </w:r>
            <w:r w:rsidRPr="00AD2008">
              <w:rPr>
                <w:rFonts w:ascii="Arial Narrow" w:eastAsia="Times New Roman" w:hAnsi="Arial Narrow" w:cs="Arial"/>
                <w:sz w:val="20"/>
                <w:szCs w:val="20"/>
                <w:lang w:val="en-GB" w:eastAsia="fr-FR"/>
              </w:rPr>
              <w:t>admission to</w:t>
            </w:r>
            <w:r w:rsidR="00507B64" w:rsidRPr="00AD2008">
              <w:rPr>
                <w:rFonts w:ascii="Arial Narrow" w:eastAsia="Times New Roman" w:hAnsi="Arial Narrow" w:cs="Arial"/>
                <w:sz w:val="20"/>
                <w:szCs w:val="20"/>
                <w:lang w:val="en-GB" w:eastAsia="fr-FR"/>
              </w:rPr>
              <w:t xml:space="preserve"> date of </w:t>
            </w:r>
            <w:r w:rsidRPr="00AD2008">
              <w:rPr>
                <w:rFonts w:ascii="Arial Narrow" w:eastAsia="Times New Roman" w:hAnsi="Arial Narrow" w:cs="Arial"/>
                <w:sz w:val="20"/>
                <w:szCs w:val="20"/>
                <w:lang w:val="en-GB" w:eastAsia="fr-FR"/>
              </w:rPr>
              <w:t>discharge</w:t>
            </w:r>
            <w:r w:rsidR="00507B64" w:rsidRPr="00AD2008">
              <w:rPr>
                <w:rFonts w:ascii="Arial Narrow" w:eastAsia="Times New Roman" w:hAnsi="Arial Narrow" w:cs="Arial"/>
                <w:sz w:val="20"/>
                <w:szCs w:val="20"/>
                <w:lang w:val="en-GB" w:eastAsia="fr-FR"/>
              </w:rPr>
              <w:t>, further stratified in 4 groups &lt;7days, 7-14 days, 15-30 days, &gt;30 days</w:t>
            </w:r>
          </w:p>
        </w:tc>
      </w:tr>
      <w:tr w:rsidR="00F06B76" w:rsidRPr="00AD2008" w14:paraId="1BC04030" w14:textId="77777777" w:rsidTr="00791E5C">
        <w:trPr>
          <w:trHeight w:val="935"/>
        </w:trPr>
        <w:tc>
          <w:tcPr>
            <w:tcW w:w="3109" w:type="dxa"/>
            <w:shd w:val="clear" w:color="auto" w:fill="auto"/>
            <w:vAlign w:val="center"/>
          </w:tcPr>
          <w:p w14:paraId="0CD4E335" w14:textId="4ABC734D" w:rsidR="00507B64" w:rsidRPr="00AD2008" w:rsidRDefault="00507B64" w:rsidP="00507B64">
            <w:pPr>
              <w:spacing w:after="0" w:line="240" w:lineRule="auto"/>
              <w:rPr>
                <w:rFonts w:ascii="Arial Narrow" w:eastAsia="Times New Roman" w:hAnsi="Arial Narrow" w:cs="Arial"/>
                <w:sz w:val="20"/>
                <w:szCs w:val="20"/>
                <w:vertAlign w:val="superscript"/>
                <w:lang w:val="en-GB" w:eastAsia="fr-FR"/>
              </w:rPr>
            </w:pPr>
            <w:r w:rsidRPr="00AD2008">
              <w:rPr>
                <w:rFonts w:ascii="Arial Narrow" w:eastAsia="Times New Roman" w:hAnsi="Arial Narrow" w:cs="Arial"/>
                <w:sz w:val="20"/>
                <w:szCs w:val="20"/>
                <w:lang w:val="en-GB" w:eastAsia="fr-FR"/>
              </w:rPr>
              <w:t>ICU admission</w:t>
            </w:r>
          </w:p>
          <w:p w14:paraId="660E8EF2" w14:textId="51268DED" w:rsidR="00507B64" w:rsidRPr="00AD2008" w:rsidRDefault="00507B64" w:rsidP="00507B64">
            <w:pPr>
              <w:spacing w:after="0" w:line="240" w:lineRule="auto"/>
              <w:rPr>
                <w:rFonts w:ascii="Arial Narrow" w:eastAsia="Times New Roman" w:hAnsi="Arial Narrow" w:cs="Arial"/>
                <w:sz w:val="20"/>
                <w:szCs w:val="20"/>
                <w:lang w:val="en-GB" w:eastAsia="fr-FR"/>
              </w:rPr>
            </w:pPr>
          </w:p>
        </w:tc>
        <w:tc>
          <w:tcPr>
            <w:tcW w:w="6379" w:type="dxa"/>
            <w:shd w:val="clear" w:color="auto" w:fill="auto"/>
            <w:vAlign w:val="center"/>
          </w:tcPr>
          <w:p w14:paraId="578EC8F5" w14:textId="0610415E" w:rsidR="00507B64" w:rsidRPr="00AD2008" w:rsidRDefault="00A85280" w:rsidP="00507B64">
            <w:pPr>
              <w:spacing w:after="0" w:line="240" w:lineRule="auto"/>
              <w:rPr>
                <w:rFonts w:ascii="Arial Narrow" w:eastAsia="Times New Roman" w:hAnsi="Arial Narrow" w:cs="Arial"/>
                <w:b/>
                <w:sz w:val="20"/>
                <w:szCs w:val="20"/>
                <w:lang w:val="en-GB" w:eastAsia="fr-FR"/>
              </w:rPr>
            </w:pPr>
            <w:r w:rsidRPr="00AD2008">
              <w:rPr>
                <w:rStyle w:val="Heading1Char"/>
                <w:rFonts w:ascii="Arial Narrow" w:hAnsi="Arial Narrow" w:cs="Arial"/>
                <w:b w:val="0"/>
                <w:sz w:val="20"/>
                <w:szCs w:val="20"/>
                <w:lang w:val="en-GB"/>
              </w:rPr>
              <w:t xml:space="preserve">ICU admission: recorded in one of the following medical </w:t>
            </w:r>
            <w:r w:rsidR="00583586" w:rsidRPr="00AD2008">
              <w:rPr>
                <w:rStyle w:val="Heading1Char"/>
                <w:rFonts w:ascii="Arial Narrow" w:hAnsi="Arial Narrow" w:cs="Arial"/>
                <w:b w:val="0"/>
                <w:sz w:val="20"/>
                <w:szCs w:val="20"/>
                <w:lang w:val="en-GB"/>
              </w:rPr>
              <w:t>unit:</w:t>
            </w:r>
            <w:r w:rsidRPr="00AD2008">
              <w:rPr>
                <w:rStyle w:val="Heading1Char"/>
                <w:rFonts w:ascii="Arial Narrow" w:hAnsi="Arial Narrow" w:cs="Arial"/>
                <w:b w:val="0"/>
                <w:sz w:val="20"/>
                <w:szCs w:val="20"/>
                <w:lang w:val="en-GB"/>
              </w:rPr>
              <w:t xml:space="preserve"> Intensive care unit (ICU), Other ICU, Coronary care unit, Neuro-intensive care; No ICU admission: not recorded in one of the above listed units</w:t>
            </w:r>
          </w:p>
        </w:tc>
      </w:tr>
      <w:tr w:rsidR="00A85280" w:rsidRPr="00AD2008" w14:paraId="259936A5" w14:textId="77777777" w:rsidTr="00A85280">
        <w:trPr>
          <w:trHeight w:val="655"/>
        </w:trPr>
        <w:tc>
          <w:tcPr>
            <w:tcW w:w="3109" w:type="dxa"/>
            <w:shd w:val="clear" w:color="auto" w:fill="auto"/>
            <w:vAlign w:val="center"/>
          </w:tcPr>
          <w:p w14:paraId="12F19D99" w14:textId="53994CF2" w:rsidR="00A85280" w:rsidRPr="00AD2008" w:rsidRDefault="00A85280"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Septic shock</w:t>
            </w:r>
          </w:p>
        </w:tc>
        <w:tc>
          <w:tcPr>
            <w:tcW w:w="6379" w:type="dxa"/>
            <w:shd w:val="clear" w:color="auto" w:fill="auto"/>
            <w:vAlign w:val="center"/>
          </w:tcPr>
          <w:p w14:paraId="5A37B149" w14:textId="4F01B4BB" w:rsidR="00A85280" w:rsidRPr="00AD2008" w:rsidRDefault="00A85280"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Septic shock: ICD-10 codes R572, R578 as primary diagnosis, related diagnosis or significant associated diagnosis, No septic shock: No ICD-10 codes R572, R578 as primary diagnosis, related diagnosis or significant associated diagnosis</w:t>
            </w:r>
          </w:p>
        </w:tc>
      </w:tr>
      <w:tr w:rsidR="00F06B76" w:rsidRPr="00AD2008" w14:paraId="70115BD1" w14:textId="77777777" w:rsidTr="006A627E">
        <w:trPr>
          <w:trHeight w:val="926"/>
        </w:trPr>
        <w:tc>
          <w:tcPr>
            <w:tcW w:w="3109" w:type="dxa"/>
            <w:shd w:val="clear" w:color="auto" w:fill="auto"/>
            <w:vAlign w:val="center"/>
            <w:hideMark/>
          </w:tcPr>
          <w:p w14:paraId="2A439E75" w14:textId="28F88E5A" w:rsidR="00507B64" w:rsidRPr="00AD2008" w:rsidRDefault="00507B64" w:rsidP="00507B64">
            <w:pPr>
              <w:spacing w:after="0" w:line="240" w:lineRule="auto"/>
              <w:rPr>
                <w:rFonts w:ascii="Arial Narrow" w:eastAsia="Times New Roman" w:hAnsi="Arial Narrow" w:cs="Arial"/>
                <w:sz w:val="20"/>
                <w:szCs w:val="20"/>
                <w:vertAlign w:val="superscript"/>
                <w:lang w:val="en-GB" w:eastAsia="fr-FR"/>
              </w:rPr>
            </w:pPr>
            <w:r w:rsidRPr="00AD2008">
              <w:rPr>
                <w:rFonts w:ascii="Arial Narrow" w:eastAsia="Times New Roman" w:hAnsi="Arial Narrow" w:cs="Arial"/>
                <w:sz w:val="20"/>
                <w:szCs w:val="20"/>
                <w:lang w:val="en-GB" w:eastAsia="fr-FR"/>
              </w:rPr>
              <w:t>Infection site</w:t>
            </w:r>
          </w:p>
        </w:tc>
        <w:tc>
          <w:tcPr>
            <w:tcW w:w="6379" w:type="dxa"/>
            <w:shd w:val="clear" w:color="auto" w:fill="auto"/>
            <w:vAlign w:val="center"/>
          </w:tcPr>
          <w:p w14:paraId="7F22AB44" w14:textId="5AA3B686" w:rsidR="00507B64" w:rsidRPr="00AD2008" w:rsidRDefault="00507B64" w:rsidP="00507B64">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Abdomen and digestive tract,</w:t>
            </w:r>
            <w:r w:rsidR="00FD2360" w:rsidRPr="00AD2008">
              <w:rPr>
                <w:rFonts w:ascii="Arial Narrow" w:eastAsia="Times New Roman" w:hAnsi="Arial Narrow" w:cs="Arial"/>
                <w:sz w:val="20"/>
                <w:szCs w:val="20"/>
                <w:lang w:val="en-GB" w:eastAsia="fr-FR"/>
              </w:rPr>
              <w:t xml:space="preserve"> primary bacteremia,</w:t>
            </w:r>
            <w:r w:rsidRPr="00AD2008">
              <w:rPr>
                <w:rFonts w:ascii="Arial Narrow" w:eastAsia="Times New Roman" w:hAnsi="Arial Narrow" w:cs="Arial"/>
                <w:sz w:val="20"/>
                <w:szCs w:val="20"/>
                <w:lang w:val="en-GB" w:eastAsia="fr-FR"/>
              </w:rPr>
              <w:t xml:space="preserve"> </w:t>
            </w:r>
            <w:r w:rsidR="00FD2360" w:rsidRPr="00AD2008">
              <w:rPr>
                <w:rFonts w:ascii="Arial Narrow" w:eastAsia="Times New Roman" w:hAnsi="Arial Narrow" w:cs="Arial"/>
                <w:sz w:val="20"/>
                <w:szCs w:val="20"/>
                <w:lang w:val="en-GB" w:eastAsia="fr-FR"/>
              </w:rPr>
              <w:t xml:space="preserve">Bones and joints, </w:t>
            </w:r>
            <w:r w:rsidRPr="00AD2008">
              <w:rPr>
                <w:rFonts w:ascii="Arial Narrow" w:eastAsia="Times New Roman" w:hAnsi="Arial Narrow" w:cs="Arial"/>
                <w:sz w:val="20"/>
                <w:szCs w:val="20"/>
                <w:lang w:val="en-GB" w:eastAsia="fr-FR"/>
              </w:rPr>
              <w:t xml:space="preserve">Heart and mediastinum, </w:t>
            </w:r>
            <w:r w:rsidR="00FD2360" w:rsidRPr="00AD2008">
              <w:rPr>
                <w:rFonts w:ascii="Arial Narrow" w:eastAsia="Times New Roman" w:hAnsi="Arial Narrow" w:cs="Arial"/>
                <w:sz w:val="20"/>
                <w:szCs w:val="20"/>
                <w:lang w:val="en-GB" w:eastAsia="fr-FR"/>
              </w:rPr>
              <w:t xml:space="preserve">Multiple sites, Associated with medical device, Lower respiratory tract, </w:t>
            </w:r>
            <w:r w:rsidRPr="00AD2008">
              <w:rPr>
                <w:rFonts w:ascii="Arial Narrow" w:eastAsia="Times New Roman" w:hAnsi="Arial Narrow" w:cs="Arial"/>
                <w:sz w:val="20"/>
                <w:szCs w:val="20"/>
                <w:lang w:val="en-GB" w:eastAsia="fr-FR"/>
              </w:rPr>
              <w:t>Skin and soft tissues,</w:t>
            </w:r>
            <w:r w:rsidR="00FD2360" w:rsidRPr="00AD2008">
              <w:rPr>
                <w:rFonts w:ascii="Arial Narrow" w:eastAsia="Times New Roman" w:hAnsi="Arial Narrow" w:cs="Arial"/>
                <w:sz w:val="20"/>
                <w:szCs w:val="20"/>
                <w:lang w:val="en-GB" w:eastAsia="fr-FR"/>
              </w:rPr>
              <w:t xml:space="preserve"> Urinary and genital tracts or other sites</w:t>
            </w:r>
          </w:p>
        </w:tc>
      </w:tr>
    </w:tbl>
    <w:p w14:paraId="5DF889D0" w14:textId="062F76EA" w:rsidR="00A85280" w:rsidRPr="00AD2008" w:rsidRDefault="00A85280" w:rsidP="00A85280">
      <w:pPr>
        <w:spacing w:after="0" w:line="240" w:lineRule="auto"/>
        <w:rPr>
          <w:rFonts w:ascii="Arial Narrow" w:eastAsia="Times New Roman" w:hAnsi="Arial Narrow" w:cs="Arial"/>
          <w:i/>
          <w:iCs/>
          <w:sz w:val="20"/>
          <w:szCs w:val="20"/>
          <w:lang w:val="en-GB" w:eastAsia="fr-FR"/>
        </w:rPr>
      </w:pPr>
      <w:r w:rsidRPr="00AD2008">
        <w:rPr>
          <w:rFonts w:ascii="Arial Narrow" w:eastAsia="Times New Roman" w:hAnsi="Arial Narrow" w:cs="Arial"/>
          <w:i/>
          <w:iCs/>
          <w:sz w:val="20"/>
          <w:szCs w:val="20"/>
          <w:vertAlign w:val="superscript"/>
          <w:lang w:val="en-GB" w:eastAsia="fr-FR"/>
        </w:rPr>
        <w:t>a</w:t>
      </w:r>
      <w:r w:rsidR="00312EF1" w:rsidRPr="00AD2008">
        <w:rPr>
          <w:rFonts w:ascii="Arial Narrow" w:eastAsia="Times New Roman" w:hAnsi="Arial Narrow" w:cs="Arial"/>
          <w:i/>
          <w:iCs/>
          <w:sz w:val="20"/>
          <w:szCs w:val="20"/>
          <w:vertAlign w:val="superscript"/>
          <w:lang w:val="en-GB" w:eastAsia="fr-FR"/>
        </w:rPr>
        <w:t xml:space="preserve"> </w:t>
      </w:r>
      <w:r w:rsidR="00312EF1" w:rsidRPr="00AD2008">
        <w:rPr>
          <w:rFonts w:ascii="Arial Narrow" w:eastAsia="Times New Roman" w:hAnsi="Arial Narrow" w:cs="Arial"/>
          <w:i/>
          <w:iCs/>
          <w:sz w:val="20"/>
          <w:szCs w:val="20"/>
          <w:lang w:val="en-GB" w:eastAsia="fr-FR"/>
        </w:rPr>
        <w:t xml:space="preserve">cancer </w:t>
      </w:r>
      <w:r w:rsidR="008B4290" w:rsidRPr="00AD2008">
        <w:rPr>
          <w:rFonts w:ascii="Arial Narrow" w:eastAsia="Times New Roman" w:hAnsi="Arial Narrow" w:cs="Arial"/>
          <w:i/>
          <w:iCs/>
          <w:sz w:val="20"/>
          <w:szCs w:val="20"/>
          <w:lang w:val="en-GB" w:eastAsia="fr-FR"/>
        </w:rPr>
        <w:t xml:space="preserve">and </w:t>
      </w:r>
      <w:r w:rsidR="00312EF1" w:rsidRPr="00AD2008">
        <w:rPr>
          <w:rFonts w:ascii="Arial Narrow" w:eastAsia="Times New Roman" w:hAnsi="Arial Narrow" w:cs="Arial"/>
          <w:i/>
          <w:iCs/>
          <w:sz w:val="20"/>
          <w:szCs w:val="20"/>
          <w:lang w:val="en-GB" w:eastAsia="fr-FR"/>
        </w:rPr>
        <w:t>metastatic carcinoma were classified as cancer</w:t>
      </w:r>
      <w:r w:rsidR="008B4290" w:rsidRPr="00AD2008">
        <w:rPr>
          <w:rFonts w:ascii="Arial Narrow" w:eastAsia="Times New Roman" w:hAnsi="Arial Narrow" w:cs="Arial"/>
          <w:i/>
          <w:iCs/>
          <w:sz w:val="20"/>
          <w:szCs w:val="20"/>
          <w:lang w:val="en-GB" w:eastAsia="fr-FR"/>
        </w:rPr>
        <w:t xml:space="preserve">; </w:t>
      </w:r>
      <w:r w:rsidR="00312EF1" w:rsidRPr="00AD2008">
        <w:rPr>
          <w:rFonts w:ascii="Arial Narrow" w:eastAsia="Times New Roman" w:hAnsi="Arial Narrow" w:cs="Arial"/>
          <w:i/>
          <w:iCs/>
          <w:sz w:val="20"/>
          <w:szCs w:val="20"/>
          <w:lang w:val="en-GB" w:eastAsia="fr-FR"/>
        </w:rPr>
        <w:t>mild</w:t>
      </w:r>
      <w:r w:rsidR="008B4290" w:rsidRPr="00AD2008">
        <w:rPr>
          <w:rFonts w:ascii="Arial Narrow" w:eastAsia="Times New Roman" w:hAnsi="Arial Narrow" w:cs="Arial"/>
          <w:i/>
          <w:iCs/>
          <w:sz w:val="20"/>
          <w:szCs w:val="20"/>
          <w:lang w:val="en-GB" w:eastAsia="fr-FR"/>
        </w:rPr>
        <w:t xml:space="preserve"> and</w:t>
      </w:r>
      <w:r w:rsidR="00312EF1" w:rsidRPr="00AD2008">
        <w:rPr>
          <w:rFonts w:ascii="Arial Narrow" w:eastAsia="Times New Roman" w:hAnsi="Arial Narrow" w:cs="Arial"/>
          <w:i/>
          <w:iCs/>
          <w:sz w:val="20"/>
          <w:szCs w:val="20"/>
          <w:lang w:val="en-GB" w:eastAsia="fr-FR"/>
        </w:rPr>
        <w:t xml:space="preserve"> severe liver disease were classified as liver disease.</w:t>
      </w:r>
    </w:p>
    <w:p w14:paraId="6236984F" w14:textId="470F24BE" w:rsidR="0061720A" w:rsidRPr="00AD2008" w:rsidRDefault="0061720A" w:rsidP="00B84CE4">
      <w:pPr>
        <w:spacing w:after="0" w:line="240" w:lineRule="auto"/>
        <w:rPr>
          <w:rFonts w:ascii="Arial" w:eastAsia="Times New Roman" w:hAnsi="Arial" w:cs="Arial"/>
          <w:i/>
          <w:iCs/>
          <w:noProof/>
          <w:sz w:val="20"/>
          <w:szCs w:val="20"/>
          <w:lang w:val="en-GB" w:eastAsia="fr-FR"/>
        </w:rPr>
      </w:pPr>
    </w:p>
    <w:p w14:paraId="49939295" w14:textId="77777777" w:rsidR="00675D91" w:rsidRPr="00AD2008" w:rsidRDefault="00675D91" w:rsidP="00EF312C">
      <w:pPr>
        <w:spacing w:line="240" w:lineRule="auto"/>
        <w:rPr>
          <w:rStyle w:val="Heading1Char"/>
          <w:rFonts w:cs="Arial"/>
          <w:sz w:val="20"/>
          <w:szCs w:val="20"/>
          <w:lang w:val="en-GB"/>
        </w:rPr>
        <w:sectPr w:rsidR="00675D91" w:rsidRPr="00AD2008" w:rsidSect="00F469E7">
          <w:pgSz w:w="11906" w:h="16838"/>
          <w:pgMar w:top="1134" w:right="1418" w:bottom="0" w:left="1418" w:header="709" w:footer="709" w:gutter="0"/>
          <w:cols w:space="708"/>
          <w:docGrid w:linePitch="360"/>
        </w:sectPr>
      </w:pPr>
    </w:p>
    <w:p w14:paraId="65D125D9" w14:textId="17F62CA1" w:rsidR="00F5486A" w:rsidRPr="00AD2008" w:rsidRDefault="00F5486A" w:rsidP="00F5486A">
      <w:pPr>
        <w:spacing w:line="480" w:lineRule="auto"/>
        <w:ind w:left="3261"/>
        <w:rPr>
          <w:rStyle w:val="SubtleEmphasis"/>
          <w:rFonts w:cs="Times New Roman"/>
          <w:i w:val="0"/>
          <w:iCs w:val="0"/>
          <w:lang w:val="en-GB"/>
        </w:rPr>
      </w:pPr>
      <w:r w:rsidRPr="00AD2008">
        <w:rPr>
          <w:noProof/>
          <w:shd w:val="clear" w:color="auto" w:fill="D9D9D9" w:themeFill="background1" w:themeFillShade="D9"/>
          <w:lang w:val="en-IN" w:eastAsia="en-IN"/>
        </w:rPr>
        <w:lastRenderedPageBreak/>
        <w:drawing>
          <wp:inline distT="0" distB="0" distL="0" distR="0" wp14:anchorId="2F193D3F" wp14:editId="6A9CFFB4">
            <wp:extent cx="6622472" cy="4010891"/>
            <wp:effectExtent l="0" t="0" r="6985" b="8890"/>
            <wp:docPr id="1" name="Graphiqu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38DDD94-B2A0-4E90-9F40-28B31E4754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3A5EA46" w14:textId="1CE1D41E" w:rsidR="00F5486A" w:rsidRPr="00AD2008" w:rsidRDefault="00F5486A" w:rsidP="00F5486A">
      <w:pPr>
        <w:spacing w:line="480" w:lineRule="auto"/>
        <w:ind w:left="3402"/>
        <w:rPr>
          <w:rFonts w:ascii="Arial" w:hAnsi="Arial" w:cs="Arial"/>
          <w:sz w:val="20"/>
          <w:szCs w:val="20"/>
          <w:lang w:val="en-GB"/>
        </w:rPr>
      </w:pPr>
      <w:r w:rsidRPr="00AD2008">
        <w:rPr>
          <w:rFonts w:ascii="Arial" w:hAnsi="Arial" w:cs="Arial"/>
          <w:b/>
          <w:bCs/>
          <w:sz w:val="20"/>
          <w:szCs w:val="20"/>
          <w:lang w:val="en-GB"/>
        </w:rPr>
        <w:t>Fig.</w:t>
      </w:r>
      <w:r w:rsidR="00977473">
        <w:rPr>
          <w:rFonts w:ascii="Arial" w:hAnsi="Arial" w:cs="Arial"/>
          <w:b/>
          <w:bCs/>
          <w:sz w:val="20"/>
          <w:szCs w:val="20"/>
          <w:lang w:val="en-GB"/>
        </w:rPr>
        <w:t xml:space="preserve"> S</w:t>
      </w:r>
      <w:r w:rsidRPr="00AD2008">
        <w:rPr>
          <w:rFonts w:ascii="Arial" w:hAnsi="Arial" w:cs="Arial"/>
          <w:b/>
          <w:bCs/>
          <w:sz w:val="20"/>
          <w:szCs w:val="20"/>
          <w:lang w:val="en-GB"/>
        </w:rPr>
        <w:t>1</w:t>
      </w:r>
      <w:r w:rsidRPr="00AD2008">
        <w:rPr>
          <w:rFonts w:ascii="Arial" w:hAnsi="Arial" w:cs="Arial"/>
          <w:sz w:val="20"/>
          <w:szCs w:val="20"/>
          <w:lang w:val="en-GB"/>
        </w:rPr>
        <w:t xml:space="preserve"> - Number of patients and percentage of deaths in the 3 consecutive years post-sepsis (2016-2018)</w:t>
      </w:r>
    </w:p>
    <w:p w14:paraId="33412910" w14:textId="77777777" w:rsidR="00F5486A" w:rsidRPr="00AD2008" w:rsidRDefault="00F5486A" w:rsidP="00675D91">
      <w:pPr>
        <w:ind w:left="1560"/>
        <w:rPr>
          <w:rStyle w:val="Heading1Char"/>
          <w:rFonts w:cs="Arial"/>
          <w:sz w:val="20"/>
          <w:szCs w:val="20"/>
          <w:lang w:val="en-GB"/>
        </w:rPr>
      </w:pPr>
    </w:p>
    <w:p w14:paraId="2CE6F799" w14:textId="77777777" w:rsidR="00F5486A" w:rsidRPr="00AD2008" w:rsidRDefault="00F5486A" w:rsidP="00675D91">
      <w:pPr>
        <w:ind w:left="1560"/>
        <w:rPr>
          <w:rStyle w:val="Heading1Char"/>
          <w:rFonts w:cs="Arial"/>
          <w:sz w:val="20"/>
          <w:szCs w:val="20"/>
          <w:lang w:val="en-GB"/>
        </w:rPr>
        <w:sectPr w:rsidR="00F5486A" w:rsidRPr="00AD2008" w:rsidSect="00675D91">
          <w:pgSz w:w="16838" w:h="11906" w:orient="landscape"/>
          <w:pgMar w:top="1418" w:right="1134" w:bottom="1418" w:left="0" w:header="709" w:footer="709" w:gutter="0"/>
          <w:cols w:space="708"/>
          <w:docGrid w:linePitch="360"/>
        </w:sectPr>
      </w:pPr>
    </w:p>
    <w:p w14:paraId="2E47C1B2" w14:textId="28825E3C" w:rsidR="00675D91" w:rsidRPr="00AD2008" w:rsidRDefault="00675D91" w:rsidP="00675D91">
      <w:pPr>
        <w:ind w:left="1560"/>
        <w:rPr>
          <w:rFonts w:ascii="Arial" w:hAnsi="Arial" w:cs="Arial"/>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Pr="00AD2008">
        <w:rPr>
          <w:rStyle w:val="Heading1Char"/>
          <w:rFonts w:cs="Arial"/>
          <w:sz w:val="20"/>
          <w:szCs w:val="20"/>
          <w:lang w:val="en-GB"/>
        </w:rPr>
        <w:t xml:space="preserve">3 </w:t>
      </w:r>
      <w:r w:rsidRPr="00AD2008">
        <w:rPr>
          <w:rFonts w:ascii="Arial" w:hAnsi="Arial" w:cs="Arial"/>
          <w:sz w:val="20"/>
          <w:szCs w:val="20"/>
          <w:lang w:val="en-GB"/>
        </w:rPr>
        <w:t>Cognitive, psychological, and medical impairment for sepsis survivors in the 1-year period following the index sepsis episode</w:t>
      </w:r>
    </w:p>
    <w:tbl>
      <w:tblPr>
        <w:tblW w:w="11915" w:type="dxa"/>
        <w:tblInd w:w="1418" w:type="dxa"/>
        <w:tblLayout w:type="fixed"/>
        <w:tblCellMar>
          <w:left w:w="70" w:type="dxa"/>
          <w:right w:w="70" w:type="dxa"/>
        </w:tblCellMar>
        <w:tblLook w:val="04A0" w:firstRow="1" w:lastRow="0" w:firstColumn="1" w:lastColumn="0" w:noHBand="0" w:noVBand="1"/>
      </w:tblPr>
      <w:tblGrid>
        <w:gridCol w:w="4111"/>
        <w:gridCol w:w="706"/>
        <w:gridCol w:w="566"/>
        <w:gridCol w:w="713"/>
        <w:gridCol w:w="554"/>
        <w:gridCol w:w="724"/>
        <w:gridCol w:w="569"/>
        <w:gridCol w:w="567"/>
        <w:gridCol w:w="567"/>
        <w:gridCol w:w="845"/>
        <w:gridCol w:w="546"/>
        <w:gridCol w:w="872"/>
        <w:gridCol w:w="575"/>
      </w:tblGrid>
      <w:tr w:rsidR="00675D91" w:rsidRPr="00AD2008" w14:paraId="49478D5F" w14:textId="77777777" w:rsidTr="002E025C">
        <w:trPr>
          <w:trHeight w:val="288"/>
        </w:trPr>
        <w:tc>
          <w:tcPr>
            <w:tcW w:w="4111" w:type="dxa"/>
            <w:tcBorders>
              <w:top w:val="single" w:sz="4" w:space="0" w:color="auto"/>
              <w:left w:val="nil"/>
              <w:bottom w:val="nil"/>
              <w:right w:val="nil"/>
            </w:tcBorders>
            <w:shd w:val="clear" w:color="000000" w:fill="FFFFFF"/>
            <w:vAlign w:val="bottom"/>
            <w:hideMark/>
          </w:tcPr>
          <w:p w14:paraId="11DE9C50" w14:textId="77777777" w:rsidR="00675D91" w:rsidRPr="00AD2008" w:rsidRDefault="00675D91" w:rsidP="00EA7129">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2" w:type="dxa"/>
            <w:gridSpan w:val="2"/>
            <w:tcBorders>
              <w:top w:val="single" w:sz="4" w:space="0" w:color="auto"/>
              <w:left w:val="nil"/>
              <w:right w:val="nil"/>
            </w:tcBorders>
            <w:shd w:val="clear" w:color="000000" w:fill="FFFFFF"/>
            <w:vAlign w:val="center"/>
            <w:hideMark/>
          </w:tcPr>
          <w:p w14:paraId="241F69F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1:</w:t>
            </w:r>
          </w:p>
        </w:tc>
        <w:tc>
          <w:tcPr>
            <w:tcW w:w="1267" w:type="dxa"/>
            <w:gridSpan w:val="2"/>
            <w:tcBorders>
              <w:top w:val="single" w:sz="4" w:space="0" w:color="auto"/>
              <w:left w:val="nil"/>
              <w:right w:val="nil"/>
            </w:tcBorders>
            <w:shd w:val="clear" w:color="000000" w:fill="FFFFFF"/>
            <w:vAlign w:val="center"/>
            <w:hideMark/>
          </w:tcPr>
          <w:p w14:paraId="643074A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2:</w:t>
            </w:r>
          </w:p>
        </w:tc>
        <w:tc>
          <w:tcPr>
            <w:tcW w:w="1293" w:type="dxa"/>
            <w:gridSpan w:val="2"/>
            <w:tcBorders>
              <w:top w:val="single" w:sz="4" w:space="0" w:color="auto"/>
              <w:left w:val="nil"/>
              <w:right w:val="nil"/>
            </w:tcBorders>
            <w:shd w:val="clear" w:color="000000" w:fill="FFFFFF"/>
            <w:vAlign w:val="center"/>
            <w:hideMark/>
          </w:tcPr>
          <w:p w14:paraId="31F821A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3:</w:t>
            </w:r>
          </w:p>
        </w:tc>
        <w:tc>
          <w:tcPr>
            <w:tcW w:w="1134" w:type="dxa"/>
            <w:gridSpan w:val="2"/>
            <w:tcBorders>
              <w:top w:val="single" w:sz="4" w:space="0" w:color="auto"/>
              <w:left w:val="nil"/>
              <w:right w:val="nil"/>
            </w:tcBorders>
            <w:shd w:val="clear" w:color="000000" w:fill="FFFFFF"/>
            <w:vAlign w:val="center"/>
            <w:hideMark/>
          </w:tcPr>
          <w:p w14:paraId="172FEE9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4:</w:t>
            </w:r>
          </w:p>
        </w:tc>
        <w:tc>
          <w:tcPr>
            <w:tcW w:w="1391" w:type="dxa"/>
            <w:gridSpan w:val="2"/>
            <w:tcBorders>
              <w:top w:val="single" w:sz="4" w:space="0" w:color="auto"/>
              <w:left w:val="nil"/>
              <w:right w:val="nil"/>
            </w:tcBorders>
            <w:shd w:val="clear" w:color="000000" w:fill="FFFFFF"/>
            <w:vAlign w:val="center"/>
            <w:hideMark/>
          </w:tcPr>
          <w:p w14:paraId="24E0F86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5:</w:t>
            </w:r>
          </w:p>
        </w:tc>
        <w:tc>
          <w:tcPr>
            <w:tcW w:w="1447" w:type="dxa"/>
            <w:gridSpan w:val="2"/>
            <w:vMerge w:val="restart"/>
            <w:tcBorders>
              <w:top w:val="single" w:sz="4" w:space="0" w:color="auto"/>
              <w:left w:val="nil"/>
              <w:right w:val="nil"/>
            </w:tcBorders>
            <w:shd w:val="clear" w:color="000000" w:fill="FFFFFF"/>
            <w:vAlign w:val="center"/>
            <w:hideMark/>
          </w:tcPr>
          <w:p w14:paraId="65A6C103"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All survivors</w:t>
            </w:r>
          </w:p>
        </w:tc>
      </w:tr>
      <w:tr w:rsidR="00675D91" w:rsidRPr="00AD2008" w14:paraId="4CE74F21" w14:textId="77777777" w:rsidTr="002E025C">
        <w:trPr>
          <w:trHeight w:val="912"/>
        </w:trPr>
        <w:tc>
          <w:tcPr>
            <w:tcW w:w="4111" w:type="dxa"/>
            <w:tcBorders>
              <w:top w:val="nil"/>
              <w:left w:val="nil"/>
              <w:bottom w:val="nil"/>
              <w:right w:val="nil"/>
            </w:tcBorders>
            <w:shd w:val="clear" w:color="000000" w:fill="FFFFFF"/>
            <w:vAlign w:val="bottom"/>
            <w:hideMark/>
          </w:tcPr>
          <w:p w14:paraId="590743F6" w14:textId="01BF2207" w:rsidR="00675D91" w:rsidRPr="00AD2008" w:rsidRDefault="002E025C" w:rsidP="002E025C">
            <w:pPr>
              <w:spacing w:after="0" w:line="240" w:lineRule="auto"/>
              <w:jc w:val="center"/>
              <w:rPr>
                <w:rFonts w:ascii="Arial Narrow" w:eastAsia="Times New Roman" w:hAnsi="Arial Narrow" w:cs="Arial"/>
                <w:color w:val="000000"/>
                <w:sz w:val="20"/>
                <w:szCs w:val="20"/>
                <w:vertAlign w:val="superscript"/>
                <w:lang w:val="en-GB" w:eastAsia="fr-FR"/>
              </w:rPr>
            </w:pPr>
            <w:r w:rsidRPr="00AD2008">
              <w:rPr>
                <w:rFonts w:ascii="Arial Narrow" w:eastAsia="Times New Roman" w:hAnsi="Arial Narrow" w:cs="Arial"/>
                <w:color w:val="000000"/>
                <w:sz w:val="20"/>
                <w:szCs w:val="20"/>
                <w:lang w:val="en-GB" w:eastAsia="fr-FR"/>
              </w:rPr>
              <w:t>Variables</w:t>
            </w:r>
            <w:r w:rsidRPr="00AD2008">
              <w:rPr>
                <w:rFonts w:ascii="Arial Narrow" w:eastAsia="Times New Roman" w:hAnsi="Arial Narrow" w:cs="Arial"/>
                <w:color w:val="000000"/>
                <w:sz w:val="20"/>
                <w:szCs w:val="20"/>
                <w:vertAlign w:val="superscript"/>
                <w:lang w:val="en-GB" w:eastAsia="fr-FR"/>
              </w:rPr>
              <w:t>a</w:t>
            </w:r>
          </w:p>
        </w:tc>
        <w:tc>
          <w:tcPr>
            <w:tcW w:w="1272" w:type="dxa"/>
            <w:gridSpan w:val="2"/>
            <w:tcBorders>
              <w:left w:val="nil"/>
              <w:right w:val="nil"/>
            </w:tcBorders>
            <w:shd w:val="clear" w:color="000000" w:fill="FFFFFF"/>
            <w:vAlign w:val="center"/>
            <w:hideMark/>
          </w:tcPr>
          <w:p w14:paraId="06C7150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Early </w:t>
            </w:r>
          </w:p>
          <w:p w14:paraId="1E7E6D2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death</w:t>
            </w:r>
          </w:p>
        </w:tc>
        <w:tc>
          <w:tcPr>
            <w:tcW w:w="1267" w:type="dxa"/>
            <w:gridSpan w:val="2"/>
            <w:tcBorders>
              <w:left w:val="nil"/>
              <w:right w:val="nil"/>
            </w:tcBorders>
            <w:shd w:val="clear" w:color="000000" w:fill="FFFFFF"/>
            <w:vAlign w:val="center"/>
            <w:hideMark/>
          </w:tcPr>
          <w:p w14:paraId="732E798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Late </w:t>
            </w:r>
            <w:r w:rsidRPr="00AD2008">
              <w:rPr>
                <w:rFonts w:ascii="Arial Narrow" w:eastAsia="Times New Roman" w:hAnsi="Arial Narrow" w:cs="Arial"/>
                <w:color w:val="000000"/>
                <w:sz w:val="20"/>
                <w:szCs w:val="20"/>
                <w:lang w:val="en-GB" w:eastAsia="fr-FR"/>
              </w:rPr>
              <w:br/>
              <w:t>death</w:t>
            </w:r>
          </w:p>
        </w:tc>
        <w:tc>
          <w:tcPr>
            <w:tcW w:w="1293" w:type="dxa"/>
            <w:gridSpan w:val="2"/>
            <w:tcBorders>
              <w:left w:val="nil"/>
              <w:right w:val="nil"/>
            </w:tcBorders>
            <w:shd w:val="clear" w:color="000000" w:fill="FFFFFF"/>
            <w:vAlign w:val="center"/>
            <w:hideMark/>
          </w:tcPr>
          <w:p w14:paraId="58F96D1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Short-term</w:t>
            </w:r>
          </w:p>
          <w:p w14:paraId="73DAC99E"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134" w:type="dxa"/>
            <w:gridSpan w:val="2"/>
            <w:tcBorders>
              <w:left w:val="nil"/>
              <w:right w:val="nil"/>
            </w:tcBorders>
            <w:shd w:val="clear" w:color="000000" w:fill="FFFFFF"/>
            <w:vAlign w:val="center"/>
            <w:hideMark/>
          </w:tcPr>
          <w:p w14:paraId="2B75B06E"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Long-term</w:t>
            </w:r>
          </w:p>
          <w:p w14:paraId="5CFE338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391" w:type="dxa"/>
            <w:gridSpan w:val="2"/>
            <w:tcBorders>
              <w:left w:val="nil"/>
              <w:right w:val="nil"/>
            </w:tcBorders>
            <w:shd w:val="clear" w:color="000000" w:fill="FFFFFF"/>
            <w:vAlign w:val="center"/>
            <w:hideMark/>
          </w:tcPr>
          <w:p w14:paraId="1F0B3AB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Home</w:t>
            </w:r>
          </w:p>
        </w:tc>
        <w:tc>
          <w:tcPr>
            <w:tcW w:w="1447" w:type="dxa"/>
            <w:gridSpan w:val="2"/>
            <w:vMerge/>
            <w:tcBorders>
              <w:left w:val="nil"/>
              <w:right w:val="nil"/>
            </w:tcBorders>
            <w:vAlign w:val="center"/>
            <w:hideMark/>
          </w:tcPr>
          <w:p w14:paraId="0CD7C683"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p>
        </w:tc>
      </w:tr>
      <w:tr w:rsidR="00675D91" w:rsidRPr="00AD2008" w14:paraId="1E67CF92" w14:textId="77777777" w:rsidTr="002E025C">
        <w:trPr>
          <w:trHeight w:val="288"/>
        </w:trPr>
        <w:tc>
          <w:tcPr>
            <w:tcW w:w="4111" w:type="dxa"/>
            <w:tcBorders>
              <w:top w:val="nil"/>
              <w:left w:val="nil"/>
              <w:bottom w:val="single" w:sz="4" w:space="0" w:color="auto"/>
              <w:right w:val="nil"/>
            </w:tcBorders>
            <w:shd w:val="clear" w:color="auto" w:fill="auto"/>
            <w:noWrap/>
            <w:vAlign w:val="center"/>
            <w:hideMark/>
          </w:tcPr>
          <w:p w14:paraId="60D3800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2" w:type="dxa"/>
            <w:gridSpan w:val="2"/>
            <w:tcBorders>
              <w:left w:val="nil"/>
              <w:bottom w:val="single" w:sz="4" w:space="0" w:color="auto"/>
              <w:right w:val="nil"/>
            </w:tcBorders>
            <w:shd w:val="clear" w:color="000000" w:fill="FFFFFF"/>
            <w:vAlign w:val="center"/>
            <w:hideMark/>
          </w:tcPr>
          <w:p w14:paraId="2CE35A9F" w14:textId="31796761"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N=19003</w:t>
            </w:r>
          </w:p>
        </w:tc>
        <w:tc>
          <w:tcPr>
            <w:tcW w:w="1267" w:type="dxa"/>
            <w:gridSpan w:val="2"/>
            <w:tcBorders>
              <w:left w:val="nil"/>
              <w:bottom w:val="single" w:sz="4" w:space="0" w:color="auto"/>
              <w:right w:val="nil"/>
            </w:tcBorders>
            <w:shd w:val="clear" w:color="000000" w:fill="FFFFFF"/>
            <w:vAlign w:val="center"/>
            <w:hideMark/>
          </w:tcPr>
          <w:p w14:paraId="29184394" w14:textId="197FBD9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N=10058</w:t>
            </w:r>
          </w:p>
        </w:tc>
        <w:tc>
          <w:tcPr>
            <w:tcW w:w="1293" w:type="dxa"/>
            <w:gridSpan w:val="2"/>
            <w:tcBorders>
              <w:left w:val="nil"/>
              <w:bottom w:val="single" w:sz="4" w:space="0" w:color="auto"/>
              <w:right w:val="nil"/>
            </w:tcBorders>
            <w:shd w:val="clear" w:color="000000" w:fill="FFFFFF"/>
            <w:vAlign w:val="center"/>
            <w:hideMark/>
          </w:tcPr>
          <w:p w14:paraId="22E558FD" w14:textId="54994363"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N=16597</w:t>
            </w:r>
          </w:p>
        </w:tc>
        <w:tc>
          <w:tcPr>
            <w:tcW w:w="1134" w:type="dxa"/>
            <w:gridSpan w:val="2"/>
            <w:tcBorders>
              <w:left w:val="nil"/>
              <w:bottom w:val="single" w:sz="4" w:space="0" w:color="auto"/>
              <w:right w:val="nil"/>
            </w:tcBorders>
            <w:shd w:val="clear" w:color="000000" w:fill="FFFFFF"/>
            <w:vAlign w:val="center"/>
            <w:hideMark/>
          </w:tcPr>
          <w:p w14:paraId="53939BAE" w14:textId="16BB1EA2"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N=4865</w:t>
            </w:r>
          </w:p>
        </w:tc>
        <w:tc>
          <w:tcPr>
            <w:tcW w:w="1391" w:type="dxa"/>
            <w:gridSpan w:val="2"/>
            <w:tcBorders>
              <w:left w:val="nil"/>
              <w:bottom w:val="single" w:sz="4" w:space="0" w:color="auto"/>
              <w:right w:val="nil"/>
            </w:tcBorders>
            <w:shd w:val="clear" w:color="000000" w:fill="FFFFFF"/>
            <w:vAlign w:val="center"/>
            <w:hideMark/>
          </w:tcPr>
          <w:p w14:paraId="60C83DC6" w14:textId="2392F562"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N=96490</w:t>
            </w:r>
          </w:p>
        </w:tc>
        <w:tc>
          <w:tcPr>
            <w:tcW w:w="1447" w:type="dxa"/>
            <w:gridSpan w:val="2"/>
            <w:tcBorders>
              <w:left w:val="nil"/>
              <w:bottom w:val="single" w:sz="4" w:space="0" w:color="auto"/>
              <w:right w:val="nil"/>
            </w:tcBorders>
            <w:shd w:val="clear" w:color="000000" w:fill="FFFFFF"/>
            <w:vAlign w:val="center"/>
            <w:hideMark/>
          </w:tcPr>
          <w:p w14:paraId="7CF6AD6B" w14:textId="57DC83D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N=147013</w:t>
            </w:r>
          </w:p>
        </w:tc>
      </w:tr>
      <w:tr w:rsidR="002E025C" w:rsidRPr="00AD2008" w14:paraId="585CFC67" w14:textId="77777777" w:rsidTr="002E025C">
        <w:trPr>
          <w:trHeight w:val="300"/>
        </w:trPr>
        <w:tc>
          <w:tcPr>
            <w:tcW w:w="4111" w:type="dxa"/>
            <w:tcBorders>
              <w:top w:val="nil"/>
              <w:left w:val="nil"/>
              <w:bottom w:val="nil"/>
              <w:right w:val="nil"/>
            </w:tcBorders>
            <w:shd w:val="clear" w:color="000000" w:fill="FFFFFF"/>
            <w:vAlign w:val="center"/>
            <w:hideMark/>
          </w:tcPr>
          <w:p w14:paraId="0F92C485"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Prevalence medical impairment</w:t>
            </w:r>
          </w:p>
        </w:tc>
        <w:tc>
          <w:tcPr>
            <w:tcW w:w="706" w:type="dxa"/>
            <w:tcBorders>
              <w:top w:val="nil"/>
              <w:left w:val="nil"/>
              <w:bottom w:val="nil"/>
              <w:right w:val="nil"/>
            </w:tcBorders>
            <w:shd w:val="clear" w:color="000000" w:fill="FFFFFF"/>
            <w:vAlign w:val="center"/>
            <w:hideMark/>
          </w:tcPr>
          <w:p w14:paraId="0C89E9CD" w14:textId="41BAEE1B"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18511</w:t>
            </w:r>
          </w:p>
        </w:tc>
        <w:tc>
          <w:tcPr>
            <w:tcW w:w="566" w:type="dxa"/>
            <w:tcBorders>
              <w:top w:val="nil"/>
              <w:left w:val="nil"/>
              <w:bottom w:val="nil"/>
              <w:right w:val="nil"/>
            </w:tcBorders>
            <w:shd w:val="clear" w:color="000000" w:fill="FFFFFF"/>
            <w:vAlign w:val="center"/>
            <w:hideMark/>
          </w:tcPr>
          <w:p w14:paraId="21DB1BE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97.4</w:t>
            </w:r>
          </w:p>
        </w:tc>
        <w:tc>
          <w:tcPr>
            <w:tcW w:w="713" w:type="dxa"/>
            <w:tcBorders>
              <w:top w:val="nil"/>
              <w:left w:val="nil"/>
              <w:bottom w:val="nil"/>
              <w:right w:val="nil"/>
            </w:tcBorders>
            <w:shd w:val="clear" w:color="000000" w:fill="FFFFFF"/>
            <w:vAlign w:val="center"/>
            <w:hideMark/>
          </w:tcPr>
          <w:p w14:paraId="6DC9B911" w14:textId="3B4D4638"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9860</w:t>
            </w:r>
          </w:p>
        </w:tc>
        <w:tc>
          <w:tcPr>
            <w:tcW w:w="554" w:type="dxa"/>
            <w:tcBorders>
              <w:top w:val="nil"/>
              <w:left w:val="nil"/>
              <w:bottom w:val="nil"/>
              <w:right w:val="nil"/>
            </w:tcBorders>
            <w:shd w:val="clear" w:color="000000" w:fill="FFFFFF"/>
            <w:vAlign w:val="center"/>
            <w:hideMark/>
          </w:tcPr>
          <w:p w14:paraId="6ECDA6B3"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98.0</w:t>
            </w:r>
          </w:p>
        </w:tc>
        <w:tc>
          <w:tcPr>
            <w:tcW w:w="724" w:type="dxa"/>
            <w:tcBorders>
              <w:top w:val="nil"/>
              <w:left w:val="nil"/>
              <w:bottom w:val="nil"/>
              <w:right w:val="nil"/>
            </w:tcBorders>
            <w:shd w:val="clear" w:color="000000" w:fill="FFFFFF"/>
            <w:vAlign w:val="center"/>
            <w:hideMark/>
          </w:tcPr>
          <w:p w14:paraId="62812606" w14:textId="1E8BA5F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16261</w:t>
            </w:r>
          </w:p>
        </w:tc>
        <w:tc>
          <w:tcPr>
            <w:tcW w:w="569" w:type="dxa"/>
            <w:tcBorders>
              <w:top w:val="nil"/>
              <w:left w:val="nil"/>
              <w:bottom w:val="nil"/>
              <w:right w:val="nil"/>
            </w:tcBorders>
            <w:shd w:val="clear" w:color="000000" w:fill="FFFFFF"/>
            <w:vAlign w:val="center"/>
            <w:hideMark/>
          </w:tcPr>
          <w:p w14:paraId="0F9C9DE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98.0</w:t>
            </w:r>
          </w:p>
        </w:tc>
        <w:tc>
          <w:tcPr>
            <w:tcW w:w="567" w:type="dxa"/>
            <w:tcBorders>
              <w:top w:val="nil"/>
              <w:left w:val="nil"/>
              <w:bottom w:val="nil"/>
              <w:right w:val="nil"/>
            </w:tcBorders>
            <w:shd w:val="clear" w:color="000000" w:fill="FFFFFF"/>
            <w:vAlign w:val="center"/>
            <w:hideMark/>
          </w:tcPr>
          <w:p w14:paraId="06628C13" w14:textId="6E6AC37A"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4763</w:t>
            </w:r>
          </w:p>
        </w:tc>
        <w:tc>
          <w:tcPr>
            <w:tcW w:w="567" w:type="dxa"/>
            <w:tcBorders>
              <w:top w:val="nil"/>
              <w:left w:val="nil"/>
              <w:bottom w:val="nil"/>
              <w:right w:val="nil"/>
            </w:tcBorders>
            <w:shd w:val="clear" w:color="000000" w:fill="FFFFFF"/>
            <w:vAlign w:val="center"/>
            <w:hideMark/>
          </w:tcPr>
          <w:p w14:paraId="0DA470A0"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97.9</w:t>
            </w:r>
          </w:p>
        </w:tc>
        <w:tc>
          <w:tcPr>
            <w:tcW w:w="845" w:type="dxa"/>
            <w:tcBorders>
              <w:top w:val="nil"/>
              <w:left w:val="nil"/>
              <w:bottom w:val="nil"/>
              <w:right w:val="nil"/>
            </w:tcBorders>
            <w:shd w:val="clear" w:color="000000" w:fill="FFFFFF"/>
            <w:vAlign w:val="center"/>
            <w:hideMark/>
          </w:tcPr>
          <w:p w14:paraId="788154AE" w14:textId="10DA1BDB"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82633</w:t>
            </w:r>
          </w:p>
        </w:tc>
        <w:tc>
          <w:tcPr>
            <w:tcW w:w="546" w:type="dxa"/>
            <w:tcBorders>
              <w:top w:val="nil"/>
              <w:left w:val="nil"/>
              <w:bottom w:val="nil"/>
              <w:right w:val="nil"/>
            </w:tcBorders>
            <w:shd w:val="clear" w:color="000000" w:fill="FFFFFF"/>
            <w:vAlign w:val="center"/>
            <w:hideMark/>
          </w:tcPr>
          <w:p w14:paraId="149A9E03"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85.6</w:t>
            </w:r>
          </w:p>
        </w:tc>
        <w:tc>
          <w:tcPr>
            <w:tcW w:w="872" w:type="dxa"/>
            <w:tcBorders>
              <w:top w:val="nil"/>
              <w:left w:val="nil"/>
              <w:bottom w:val="nil"/>
              <w:right w:val="nil"/>
            </w:tcBorders>
            <w:shd w:val="clear" w:color="000000" w:fill="FFFFFF"/>
            <w:noWrap/>
            <w:vAlign w:val="center"/>
            <w:hideMark/>
          </w:tcPr>
          <w:p w14:paraId="0AAC83E1" w14:textId="1A6B4FD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132028</w:t>
            </w:r>
          </w:p>
        </w:tc>
        <w:tc>
          <w:tcPr>
            <w:tcW w:w="575" w:type="dxa"/>
            <w:tcBorders>
              <w:top w:val="nil"/>
              <w:left w:val="nil"/>
              <w:bottom w:val="nil"/>
              <w:right w:val="nil"/>
            </w:tcBorders>
            <w:shd w:val="clear" w:color="000000" w:fill="FFFFFF"/>
            <w:vAlign w:val="center"/>
            <w:hideMark/>
          </w:tcPr>
          <w:p w14:paraId="174BF75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89.8</w:t>
            </w:r>
          </w:p>
        </w:tc>
      </w:tr>
      <w:tr w:rsidR="002E025C" w:rsidRPr="00AD2008" w14:paraId="312120DB" w14:textId="77777777" w:rsidTr="002E025C">
        <w:trPr>
          <w:trHeight w:val="288"/>
        </w:trPr>
        <w:tc>
          <w:tcPr>
            <w:tcW w:w="4111" w:type="dxa"/>
            <w:tcBorders>
              <w:top w:val="nil"/>
              <w:left w:val="nil"/>
              <w:bottom w:val="nil"/>
              <w:right w:val="nil"/>
            </w:tcBorders>
            <w:shd w:val="clear" w:color="000000" w:fill="FFFFFF"/>
            <w:vAlign w:val="center"/>
            <w:hideMark/>
          </w:tcPr>
          <w:p w14:paraId="024BEAEA"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Incidence medical impairment</w:t>
            </w:r>
          </w:p>
        </w:tc>
        <w:tc>
          <w:tcPr>
            <w:tcW w:w="706" w:type="dxa"/>
            <w:tcBorders>
              <w:top w:val="nil"/>
              <w:left w:val="nil"/>
              <w:bottom w:val="nil"/>
              <w:right w:val="nil"/>
            </w:tcBorders>
            <w:shd w:val="clear" w:color="000000" w:fill="FFFFFF"/>
            <w:vAlign w:val="center"/>
            <w:hideMark/>
          </w:tcPr>
          <w:p w14:paraId="357FD146" w14:textId="21E2B63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16699</w:t>
            </w:r>
          </w:p>
        </w:tc>
        <w:tc>
          <w:tcPr>
            <w:tcW w:w="566" w:type="dxa"/>
            <w:tcBorders>
              <w:top w:val="nil"/>
              <w:left w:val="nil"/>
              <w:bottom w:val="nil"/>
              <w:right w:val="nil"/>
            </w:tcBorders>
            <w:shd w:val="clear" w:color="000000" w:fill="FFFFFF"/>
            <w:vAlign w:val="center"/>
            <w:hideMark/>
          </w:tcPr>
          <w:p w14:paraId="038C421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87.9</w:t>
            </w:r>
          </w:p>
        </w:tc>
        <w:tc>
          <w:tcPr>
            <w:tcW w:w="713" w:type="dxa"/>
            <w:tcBorders>
              <w:top w:val="nil"/>
              <w:left w:val="nil"/>
              <w:bottom w:val="nil"/>
              <w:right w:val="nil"/>
            </w:tcBorders>
            <w:shd w:val="clear" w:color="000000" w:fill="FFFFFF"/>
            <w:vAlign w:val="center"/>
            <w:hideMark/>
          </w:tcPr>
          <w:p w14:paraId="36D0977E" w14:textId="11740311"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9173</w:t>
            </w:r>
          </w:p>
        </w:tc>
        <w:tc>
          <w:tcPr>
            <w:tcW w:w="554" w:type="dxa"/>
            <w:tcBorders>
              <w:top w:val="nil"/>
              <w:left w:val="nil"/>
              <w:bottom w:val="nil"/>
              <w:right w:val="nil"/>
            </w:tcBorders>
            <w:shd w:val="clear" w:color="000000" w:fill="FFFFFF"/>
            <w:vAlign w:val="center"/>
            <w:hideMark/>
          </w:tcPr>
          <w:p w14:paraId="7B50918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91.2</w:t>
            </w:r>
          </w:p>
        </w:tc>
        <w:tc>
          <w:tcPr>
            <w:tcW w:w="724" w:type="dxa"/>
            <w:tcBorders>
              <w:top w:val="nil"/>
              <w:left w:val="nil"/>
              <w:bottom w:val="nil"/>
              <w:right w:val="nil"/>
            </w:tcBorders>
            <w:shd w:val="clear" w:color="000000" w:fill="FFFFFF"/>
            <w:vAlign w:val="center"/>
            <w:hideMark/>
          </w:tcPr>
          <w:p w14:paraId="5CEB5F80" w14:textId="2AA65C6C"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15409</w:t>
            </w:r>
          </w:p>
        </w:tc>
        <w:tc>
          <w:tcPr>
            <w:tcW w:w="569" w:type="dxa"/>
            <w:tcBorders>
              <w:top w:val="nil"/>
              <w:left w:val="nil"/>
              <w:bottom w:val="nil"/>
              <w:right w:val="nil"/>
            </w:tcBorders>
            <w:shd w:val="clear" w:color="000000" w:fill="FFFFFF"/>
            <w:vAlign w:val="center"/>
            <w:hideMark/>
          </w:tcPr>
          <w:p w14:paraId="4CBB96B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92.8</w:t>
            </w:r>
          </w:p>
        </w:tc>
        <w:tc>
          <w:tcPr>
            <w:tcW w:w="567" w:type="dxa"/>
            <w:tcBorders>
              <w:top w:val="nil"/>
              <w:left w:val="nil"/>
              <w:bottom w:val="nil"/>
              <w:right w:val="nil"/>
            </w:tcBorders>
            <w:shd w:val="clear" w:color="000000" w:fill="FFFFFF"/>
            <w:vAlign w:val="center"/>
            <w:hideMark/>
          </w:tcPr>
          <w:p w14:paraId="5392469E" w14:textId="4B346C62"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4613</w:t>
            </w:r>
          </w:p>
        </w:tc>
        <w:tc>
          <w:tcPr>
            <w:tcW w:w="567" w:type="dxa"/>
            <w:tcBorders>
              <w:top w:val="nil"/>
              <w:left w:val="nil"/>
              <w:bottom w:val="nil"/>
              <w:right w:val="nil"/>
            </w:tcBorders>
            <w:shd w:val="clear" w:color="000000" w:fill="FFFFFF"/>
            <w:vAlign w:val="center"/>
            <w:hideMark/>
          </w:tcPr>
          <w:p w14:paraId="2DAC0E91"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94.8</w:t>
            </w:r>
          </w:p>
        </w:tc>
        <w:tc>
          <w:tcPr>
            <w:tcW w:w="845" w:type="dxa"/>
            <w:tcBorders>
              <w:top w:val="nil"/>
              <w:left w:val="nil"/>
              <w:bottom w:val="nil"/>
              <w:right w:val="nil"/>
            </w:tcBorders>
            <w:shd w:val="clear" w:color="000000" w:fill="FFFFFF"/>
            <w:vAlign w:val="center"/>
            <w:hideMark/>
          </w:tcPr>
          <w:p w14:paraId="3CB78B1F" w14:textId="352EBA94"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70543</w:t>
            </w:r>
          </w:p>
        </w:tc>
        <w:tc>
          <w:tcPr>
            <w:tcW w:w="546" w:type="dxa"/>
            <w:tcBorders>
              <w:top w:val="nil"/>
              <w:left w:val="nil"/>
              <w:bottom w:val="nil"/>
              <w:right w:val="nil"/>
            </w:tcBorders>
            <w:shd w:val="clear" w:color="000000" w:fill="FFFFFF"/>
            <w:vAlign w:val="center"/>
            <w:hideMark/>
          </w:tcPr>
          <w:p w14:paraId="6860F1C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73.1</w:t>
            </w:r>
          </w:p>
        </w:tc>
        <w:tc>
          <w:tcPr>
            <w:tcW w:w="872" w:type="dxa"/>
            <w:tcBorders>
              <w:top w:val="nil"/>
              <w:left w:val="nil"/>
              <w:bottom w:val="nil"/>
              <w:right w:val="nil"/>
            </w:tcBorders>
            <w:shd w:val="clear" w:color="000000" w:fill="FFFFFF"/>
            <w:noWrap/>
            <w:vAlign w:val="center"/>
            <w:hideMark/>
          </w:tcPr>
          <w:p w14:paraId="6A299253" w14:textId="5CB8847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116434</w:t>
            </w:r>
          </w:p>
        </w:tc>
        <w:tc>
          <w:tcPr>
            <w:tcW w:w="575" w:type="dxa"/>
            <w:tcBorders>
              <w:top w:val="nil"/>
              <w:left w:val="nil"/>
              <w:bottom w:val="nil"/>
              <w:right w:val="nil"/>
            </w:tcBorders>
            <w:shd w:val="clear" w:color="000000" w:fill="FFFFFF"/>
            <w:vAlign w:val="center"/>
            <w:hideMark/>
          </w:tcPr>
          <w:p w14:paraId="57DF6B3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79.2</w:t>
            </w:r>
          </w:p>
        </w:tc>
      </w:tr>
      <w:tr w:rsidR="002E025C" w:rsidRPr="00AD2008" w14:paraId="5CA54402" w14:textId="77777777" w:rsidTr="002E025C">
        <w:trPr>
          <w:trHeight w:val="300"/>
        </w:trPr>
        <w:tc>
          <w:tcPr>
            <w:tcW w:w="4111" w:type="dxa"/>
            <w:tcBorders>
              <w:top w:val="nil"/>
              <w:left w:val="nil"/>
              <w:bottom w:val="nil"/>
              <w:right w:val="nil"/>
            </w:tcBorders>
            <w:shd w:val="clear" w:color="000000" w:fill="FFFFFF"/>
            <w:vAlign w:val="center"/>
            <w:hideMark/>
          </w:tcPr>
          <w:p w14:paraId="5EF63F68"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Prevalence psychological impairment</w:t>
            </w:r>
          </w:p>
        </w:tc>
        <w:tc>
          <w:tcPr>
            <w:tcW w:w="706" w:type="dxa"/>
            <w:tcBorders>
              <w:top w:val="nil"/>
              <w:left w:val="nil"/>
              <w:bottom w:val="nil"/>
              <w:right w:val="nil"/>
            </w:tcBorders>
            <w:shd w:val="clear" w:color="000000" w:fill="FFFFFF"/>
            <w:vAlign w:val="center"/>
            <w:hideMark/>
          </w:tcPr>
          <w:p w14:paraId="27EB6E6C" w14:textId="2DBF0574"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6298</w:t>
            </w:r>
          </w:p>
        </w:tc>
        <w:tc>
          <w:tcPr>
            <w:tcW w:w="566" w:type="dxa"/>
            <w:tcBorders>
              <w:top w:val="nil"/>
              <w:left w:val="nil"/>
              <w:bottom w:val="nil"/>
              <w:right w:val="nil"/>
            </w:tcBorders>
            <w:shd w:val="clear" w:color="000000" w:fill="FFFFFF"/>
            <w:vAlign w:val="center"/>
            <w:hideMark/>
          </w:tcPr>
          <w:p w14:paraId="0DF7DF7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33.1</w:t>
            </w:r>
          </w:p>
        </w:tc>
        <w:tc>
          <w:tcPr>
            <w:tcW w:w="713" w:type="dxa"/>
            <w:tcBorders>
              <w:top w:val="nil"/>
              <w:left w:val="nil"/>
              <w:bottom w:val="nil"/>
              <w:right w:val="nil"/>
            </w:tcBorders>
            <w:shd w:val="clear" w:color="000000" w:fill="FFFFFF"/>
            <w:vAlign w:val="center"/>
            <w:hideMark/>
          </w:tcPr>
          <w:p w14:paraId="79444426" w14:textId="1440F16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4144</w:t>
            </w:r>
          </w:p>
        </w:tc>
        <w:tc>
          <w:tcPr>
            <w:tcW w:w="554" w:type="dxa"/>
            <w:tcBorders>
              <w:top w:val="nil"/>
              <w:left w:val="nil"/>
              <w:bottom w:val="nil"/>
              <w:right w:val="nil"/>
            </w:tcBorders>
            <w:shd w:val="clear" w:color="000000" w:fill="FFFFFF"/>
            <w:vAlign w:val="center"/>
            <w:hideMark/>
          </w:tcPr>
          <w:p w14:paraId="4AF74BEE"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41.2</w:t>
            </w:r>
          </w:p>
        </w:tc>
        <w:tc>
          <w:tcPr>
            <w:tcW w:w="724" w:type="dxa"/>
            <w:tcBorders>
              <w:top w:val="nil"/>
              <w:left w:val="nil"/>
              <w:bottom w:val="nil"/>
              <w:right w:val="nil"/>
            </w:tcBorders>
            <w:shd w:val="clear" w:color="000000" w:fill="FFFFFF"/>
            <w:vAlign w:val="center"/>
            <w:hideMark/>
          </w:tcPr>
          <w:p w14:paraId="0C28D97B" w14:textId="1A79FA73"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8340</w:t>
            </w:r>
          </w:p>
        </w:tc>
        <w:tc>
          <w:tcPr>
            <w:tcW w:w="569" w:type="dxa"/>
            <w:tcBorders>
              <w:top w:val="nil"/>
              <w:left w:val="nil"/>
              <w:bottom w:val="nil"/>
              <w:right w:val="nil"/>
            </w:tcBorders>
            <w:shd w:val="clear" w:color="000000" w:fill="FFFFFF"/>
            <w:vAlign w:val="center"/>
            <w:hideMark/>
          </w:tcPr>
          <w:p w14:paraId="162C0C5E"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50.3</w:t>
            </w:r>
          </w:p>
        </w:tc>
        <w:tc>
          <w:tcPr>
            <w:tcW w:w="567" w:type="dxa"/>
            <w:tcBorders>
              <w:top w:val="nil"/>
              <w:left w:val="nil"/>
              <w:bottom w:val="nil"/>
              <w:right w:val="nil"/>
            </w:tcBorders>
            <w:shd w:val="clear" w:color="000000" w:fill="FFFFFF"/>
            <w:vAlign w:val="center"/>
            <w:hideMark/>
          </w:tcPr>
          <w:p w14:paraId="32E32CF8" w14:textId="5489D52F"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2818</w:t>
            </w:r>
          </w:p>
        </w:tc>
        <w:tc>
          <w:tcPr>
            <w:tcW w:w="567" w:type="dxa"/>
            <w:tcBorders>
              <w:top w:val="nil"/>
              <w:left w:val="nil"/>
              <w:bottom w:val="nil"/>
              <w:right w:val="nil"/>
            </w:tcBorders>
            <w:shd w:val="clear" w:color="000000" w:fill="FFFFFF"/>
            <w:vAlign w:val="center"/>
            <w:hideMark/>
          </w:tcPr>
          <w:p w14:paraId="5040F01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57.9</w:t>
            </w:r>
          </w:p>
        </w:tc>
        <w:tc>
          <w:tcPr>
            <w:tcW w:w="845" w:type="dxa"/>
            <w:tcBorders>
              <w:top w:val="nil"/>
              <w:left w:val="nil"/>
              <w:bottom w:val="nil"/>
              <w:right w:val="nil"/>
            </w:tcBorders>
            <w:shd w:val="clear" w:color="000000" w:fill="FFFFFF"/>
            <w:vAlign w:val="center"/>
            <w:hideMark/>
          </w:tcPr>
          <w:p w14:paraId="6648C0C8" w14:textId="46C449E2"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32854</w:t>
            </w:r>
          </w:p>
        </w:tc>
        <w:tc>
          <w:tcPr>
            <w:tcW w:w="546" w:type="dxa"/>
            <w:tcBorders>
              <w:top w:val="nil"/>
              <w:left w:val="nil"/>
              <w:bottom w:val="nil"/>
              <w:right w:val="nil"/>
            </w:tcBorders>
            <w:shd w:val="clear" w:color="000000" w:fill="FFFFFF"/>
            <w:vAlign w:val="center"/>
            <w:hideMark/>
          </w:tcPr>
          <w:p w14:paraId="1018AB9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34.1</w:t>
            </w:r>
          </w:p>
        </w:tc>
        <w:tc>
          <w:tcPr>
            <w:tcW w:w="872" w:type="dxa"/>
            <w:tcBorders>
              <w:top w:val="nil"/>
              <w:left w:val="nil"/>
              <w:bottom w:val="nil"/>
              <w:right w:val="nil"/>
            </w:tcBorders>
            <w:shd w:val="clear" w:color="000000" w:fill="FFFFFF"/>
            <w:noWrap/>
            <w:vAlign w:val="center"/>
            <w:hideMark/>
          </w:tcPr>
          <w:p w14:paraId="1D7BD87D" w14:textId="73534CD3"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54454</w:t>
            </w:r>
          </w:p>
        </w:tc>
        <w:tc>
          <w:tcPr>
            <w:tcW w:w="575" w:type="dxa"/>
            <w:tcBorders>
              <w:top w:val="nil"/>
              <w:left w:val="nil"/>
              <w:bottom w:val="nil"/>
              <w:right w:val="nil"/>
            </w:tcBorders>
            <w:shd w:val="clear" w:color="000000" w:fill="FFFFFF"/>
            <w:vAlign w:val="center"/>
            <w:hideMark/>
          </w:tcPr>
          <w:p w14:paraId="332CE6F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37.0</w:t>
            </w:r>
          </w:p>
        </w:tc>
      </w:tr>
      <w:tr w:rsidR="002E025C" w:rsidRPr="00AD2008" w14:paraId="1EAF96DF" w14:textId="77777777" w:rsidTr="002E025C">
        <w:trPr>
          <w:trHeight w:val="336"/>
        </w:trPr>
        <w:tc>
          <w:tcPr>
            <w:tcW w:w="4111" w:type="dxa"/>
            <w:tcBorders>
              <w:top w:val="nil"/>
              <w:left w:val="nil"/>
              <w:bottom w:val="nil"/>
              <w:right w:val="nil"/>
            </w:tcBorders>
            <w:shd w:val="clear" w:color="000000" w:fill="FFFFFF"/>
            <w:vAlign w:val="center"/>
            <w:hideMark/>
          </w:tcPr>
          <w:p w14:paraId="4B2ED5FF"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Incidence psychological impairment</w:t>
            </w:r>
          </w:p>
        </w:tc>
        <w:tc>
          <w:tcPr>
            <w:tcW w:w="706" w:type="dxa"/>
            <w:tcBorders>
              <w:top w:val="nil"/>
              <w:left w:val="nil"/>
              <w:bottom w:val="nil"/>
              <w:right w:val="nil"/>
            </w:tcBorders>
            <w:shd w:val="clear" w:color="000000" w:fill="FFFFFF"/>
            <w:vAlign w:val="center"/>
            <w:hideMark/>
          </w:tcPr>
          <w:p w14:paraId="5ED4663C" w14:textId="5DB71FCE"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4294</w:t>
            </w:r>
          </w:p>
        </w:tc>
        <w:tc>
          <w:tcPr>
            <w:tcW w:w="566" w:type="dxa"/>
            <w:tcBorders>
              <w:top w:val="nil"/>
              <w:left w:val="nil"/>
              <w:bottom w:val="nil"/>
              <w:right w:val="nil"/>
            </w:tcBorders>
            <w:shd w:val="clear" w:color="000000" w:fill="FFFFFF"/>
            <w:vAlign w:val="center"/>
            <w:hideMark/>
          </w:tcPr>
          <w:p w14:paraId="1562FA6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22.6</w:t>
            </w:r>
          </w:p>
        </w:tc>
        <w:tc>
          <w:tcPr>
            <w:tcW w:w="713" w:type="dxa"/>
            <w:tcBorders>
              <w:top w:val="nil"/>
              <w:left w:val="nil"/>
              <w:bottom w:val="nil"/>
              <w:right w:val="nil"/>
            </w:tcBorders>
            <w:shd w:val="clear" w:color="000000" w:fill="FFFFFF"/>
            <w:vAlign w:val="center"/>
            <w:hideMark/>
          </w:tcPr>
          <w:p w14:paraId="112CAC11" w14:textId="554C0411"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2981</w:t>
            </w:r>
          </w:p>
        </w:tc>
        <w:tc>
          <w:tcPr>
            <w:tcW w:w="554" w:type="dxa"/>
            <w:tcBorders>
              <w:top w:val="nil"/>
              <w:left w:val="nil"/>
              <w:bottom w:val="nil"/>
              <w:right w:val="nil"/>
            </w:tcBorders>
            <w:shd w:val="clear" w:color="000000" w:fill="FFFFFF"/>
            <w:vAlign w:val="center"/>
            <w:hideMark/>
          </w:tcPr>
          <w:p w14:paraId="79D1C491"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29.6</w:t>
            </w:r>
          </w:p>
        </w:tc>
        <w:tc>
          <w:tcPr>
            <w:tcW w:w="724" w:type="dxa"/>
            <w:tcBorders>
              <w:top w:val="nil"/>
              <w:left w:val="nil"/>
              <w:bottom w:val="nil"/>
              <w:right w:val="nil"/>
            </w:tcBorders>
            <w:shd w:val="clear" w:color="000000" w:fill="FFFFFF"/>
            <w:vAlign w:val="center"/>
            <w:hideMark/>
          </w:tcPr>
          <w:p w14:paraId="7F6ED7F2" w14:textId="6044DF0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6535</w:t>
            </w:r>
          </w:p>
        </w:tc>
        <w:tc>
          <w:tcPr>
            <w:tcW w:w="569" w:type="dxa"/>
            <w:tcBorders>
              <w:top w:val="nil"/>
              <w:left w:val="nil"/>
              <w:bottom w:val="nil"/>
              <w:right w:val="nil"/>
            </w:tcBorders>
            <w:shd w:val="clear" w:color="000000" w:fill="FFFFFF"/>
            <w:vAlign w:val="center"/>
            <w:hideMark/>
          </w:tcPr>
          <w:p w14:paraId="5A5F670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39.4</w:t>
            </w:r>
          </w:p>
        </w:tc>
        <w:tc>
          <w:tcPr>
            <w:tcW w:w="567" w:type="dxa"/>
            <w:tcBorders>
              <w:top w:val="nil"/>
              <w:left w:val="nil"/>
              <w:bottom w:val="nil"/>
              <w:right w:val="nil"/>
            </w:tcBorders>
            <w:shd w:val="clear" w:color="000000" w:fill="FFFFFF"/>
            <w:vAlign w:val="center"/>
            <w:hideMark/>
          </w:tcPr>
          <w:p w14:paraId="190185F0" w14:textId="4D2D3476"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2252</w:t>
            </w:r>
          </w:p>
        </w:tc>
        <w:tc>
          <w:tcPr>
            <w:tcW w:w="567" w:type="dxa"/>
            <w:tcBorders>
              <w:top w:val="nil"/>
              <w:left w:val="nil"/>
              <w:bottom w:val="nil"/>
              <w:right w:val="nil"/>
            </w:tcBorders>
            <w:shd w:val="clear" w:color="000000" w:fill="FFFFFF"/>
            <w:vAlign w:val="center"/>
            <w:hideMark/>
          </w:tcPr>
          <w:p w14:paraId="6A7C19B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46.3</w:t>
            </w:r>
          </w:p>
        </w:tc>
        <w:tc>
          <w:tcPr>
            <w:tcW w:w="845" w:type="dxa"/>
            <w:tcBorders>
              <w:top w:val="nil"/>
              <w:left w:val="nil"/>
              <w:bottom w:val="nil"/>
              <w:right w:val="nil"/>
            </w:tcBorders>
            <w:shd w:val="clear" w:color="000000" w:fill="FFFFFF"/>
            <w:vAlign w:val="center"/>
            <w:hideMark/>
          </w:tcPr>
          <w:p w14:paraId="35F32692" w14:textId="5A4264B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23523</w:t>
            </w:r>
          </w:p>
        </w:tc>
        <w:tc>
          <w:tcPr>
            <w:tcW w:w="546" w:type="dxa"/>
            <w:tcBorders>
              <w:top w:val="nil"/>
              <w:left w:val="nil"/>
              <w:bottom w:val="nil"/>
              <w:right w:val="nil"/>
            </w:tcBorders>
            <w:shd w:val="clear" w:color="000000" w:fill="FFFFFF"/>
            <w:vAlign w:val="center"/>
            <w:hideMark/>
          </w:tcPr>
          <w:p w14:paraId="4C1B858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24.4</w:t>
            </w:r>
          </w:p>
        </w:tc>
        <w:tc>
          <w:tcPr>
            <w:tcW w:w="872" w:type="dxa"/>
            <w:tcBorders>
              <w:top w:val="nil"/>
              <w:left w:val="nil"/>
              <w:bottom w:val="nil"/>
              <w:right w:val="nil"/>
            </w:tcBorders>
            <w:shd w:val="clear" w:color="000000" w:fill="FFFFFF"/>
            <w:noWrap/>
            <w:vAlign w:val="center"/>
            <w:hideMark/>
          </w:tcPr>
          <w:p w14:paraId="56DD973B" w14:textId="401D9B44"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39584</w:t>
            </w:r>
          </w:p>
        </w:tc>
        <w:tc>
          <w:tcPr>
            <w:tcW w:w="575" w:type="dxa"/>
            <w:tcBorders>
              <w:top w:val="nil"/>
              <w:left w:val="nil"/>
              <w:bottom w:val="nil"/>
              <w:right w:val="nil"/>
            </w:tcBorders>
            <w:shd w:val="clear" w:color="000000" w:fill="FFFFFF"/>
            <w:vAlign w:val="center"/>
            <w:hideMark/>
          </w:tcPr>
          <w:p w14:paraId="0DFF857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26.9</w:t>
            </w:r>
          </w:p>
        </w:tc>
      </w:tr>
      <w:tr w:rsidR="002E025C" w:rsidRPr="00AD2008" w14:paraId="749B1044" w14:textId="77777777" w:rsidTr="002E025C">
        <w:trPr>
          <w:trHeight w:val="288"/>
        </w:trPr>
        <w:tc>
          <w:tcPr>
            <w:tcW w:w="4111" w:type="dxa"/>
            <w:tcBorders>
              <w:top w:val="nil"/>
              <w:left w:val="nil"/>
              <w:bottom w:val="nil"/>
              <w:right w:val="nil"/>
            </w:tcBorders>
            <w:shd w:val="clear" w:color="000000" w:fill="FFFFFF"/>
            <w:vAlign w:val="center"/>
            <w:hideMark/>
          </w:tcPr>
          <w:p w14:paraId="513BB9C9"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Prevalence cognitive impairment</w:t>
            </w:r>
          </w:p>
        </w:tc>
        <w:tc>
          <w:tcPr>
            <w:tcW w:w="706" w:type="dxa"/>
            <w:tcBorders>
              <w:top w:val="nil"/>
              <w:left w:val="nil"/>
              <w:bottom w:val="nil"/>
              <w:right w:val="nil"/>
            </w:tcBorders>
            <w:shd w:val="clear" w:color="000000" w:fill="FFFFFF"/>
            <w:vAlign w:val="center"/>
            <w:hideMark/>
          </w:tcPr>
          <w:p w14:paraId="7B532683" w14:textId="4ADA45B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6714</w:t>
            </w:r>
          </w:p>
        </w:tc>
        <w:tc>
          <w:tcPr>
            <w:tcW w:w="566" w:type="dxa"/>
            <w:tcBorders>
              <w:top w:val="nil"/>
              <w:left w:val="nil"/>
              <w:bottom w:val="nil"/>
              <w:right w:val="nil"/>
            </w:tcBorders>
            <w:shd w:val="clear" w:color="000000" w:fill="FFFFFF"/>
            <w:vAlign w:val="center"/>
            <w:hideMark/>
          </w:tcPr>
          <w:p w14:paraId="3FF96F4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35.3</w:t>
            </w:r>
          </w:p>
        </w:tc>
        <w:tc>
          <w:tcPr>
            <w:tcW w:w="713" w:type="dxa"/>
            <w:tcBorders>
              <w:top w:val="nil"/>
              <w:left w:val="nil"/>
              <w:bottom w:val="nil"/>
              <w:right w:val="nil"/>
            </w:tcBorders>
            <w:shd w:val="clear" w:color="000000" w:fill="FFFFFF"/>
            <w:vAlign w:val="center"/>
            <w:hideMark/>
          </w:tcPr>
          <w:p w14:paraId="5F2E7152" w14:textId="32B03D71"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3774</w:t>
            </w:r>
          </w:p>
        </w:tc>
        <w:tc>
          <w:tcPr>
            <w:tcW w:w="554" w:type="dxa"/>
            <w:tcBorders>
              <w:top w:val="nil"/>
              <w:left w:val="nil"/>
              <w:bottom w:val="nil"/>
              <w:right w:val="nil"/>
            </w:tcBorders>
            <w:shd w:val="clear" w:color="000000" w:fill="FFFFFF"/>
            <w:vAlign w:val="center"/>
            <w:hideMark/>
          </w:tcPr>
          <w:p w14:paraId="13BE4D0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37.5</w:t>
            </w:r>
          </w:p>
        </w:tc>
        <w:tc>
          <w:tcPr>
            <w:tcW w:w="724" w:type="dxa"/>
            <w:tcBorders>
              <w:top w:val="nil"/>
              <w:left w:val="nil"/>
              <w:bottom w:val="nil"/>
              <w:right w:val="nil"/>
            </w:tcBorders>
            <w:shd w:val="clear" w:color="000000" w:fill="FFFFFF"/>
            <w:noWrap/>
            <w:vAlign w:val="center"/>
            <w:hideMark/>
          </w:tcPr>
          <w:p w14:paraId="069DD126" w14:textId="2E31DCFC"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6352</w:t>
            </w:r>
          </w:p>
        </w:tc>
        <w:tc>
          <w:tcPr>
            <w:tcW w:w="569" w:type="dxa"/>
            <w:tcBorders>
              <w:top w:val="nil"/>
              <w:left w:val="nil"/>
              <w:bottom w:val="nil"/>
              <w:right w:val="nil"/>
            </w:tcBorders>
            <w:shd w:val="clear" w:color="000000" w:fill="FFFFFF"/>
            <w:vAlign w:val="center"/>
            <w:hideMark/>
          </w:tcPr>
          <w:p w14:paraId="6F6D5CD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38.3</w:t>
            </w:r>
          </w:p>
        </w:tc>
        <w:tc>
          <w:tcPr>
            <w:tcW w:w="567" w:type="dxa"/>
            <w:tcBorders>
              <w:top w:val="nil"/>
              <w:left w:val="nil"/>
              <w:bottom w:val="nil"/>
              <w:right w:val="nil"/>
            </w:tcBorders>
            <w:shd w:val="clear" w:color="000000" w:fill="FFFFFF"/>
            <w:vAlign w:val="center"/>
            <w:hideMark/>
          </w:tcPr>
          <w:p w14:paraId="518FB398" w14:textId="49F78D95"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1937</w:t>
            </w:r>
          </w:p>
        </w:tc>
        <w:tc>
          <w:tcPr>
            <w:tcW w:w="567" w:type="dxa"/>
            <w:tcBorders>
              <w:top w:val="nil"/>
              <w:left w:val="nil"/>
              <w:bottom w:val="nil"/>
              <w:right w:val="nil"/>
            </w:tcBorders>
            <w:shd w:val="clear" w:color="000000" w:fill="FFFFFF"/>
            <w:vAlign w:val="center"/>
            <w:hideMark/>
          </w:tcPr>
          <w:p w14:paraId="10E9A211"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39.8</w:t>
            </w:r>
          </w:p>
        </w:tc>
        <w:tc>
          <w:tcPr>
            <w:tcW w:w="845" w:type="dxa"/>
            <w:tcBorders>
              <w:top w:val="nil"/>
              <w:left w:val="nil"/>
              <w:bottom w:val="nil"/>
              <w:right w:val="nil"/>
            </w:tcBorders>
            <w:shd w:val="clear" w:color="000000" w:fill="FFFFFF"/>
            <w:vAlign w:val="center"/>
            <w:hideMark/>
          </w:tcPr>
          <w:p w14:paraId="6DFB2377" w14:textId="38FF6565"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18745</w:t>
            </w:r>
          </w:p>
        </w:tc>
        <w:tc>
          <w:tcPr>
            <w:tcW w:w="546" w:type="dxa"/>
            <w:tcBorders>
              <w:top w:val="nil"/>
              <w:left w:val="nil"/>
              <w:bottom w:val="nil"/>
              <w:right w:val="nil"/>
            </w:tcBorders>
            <w:shd w:val="clear" w:color="000000" w:fill="FFFFFF"/>
            <w:vAlign w:val="center"/>
            <w:hideMark/>
          </w:tcPr>
          <w:p w14:paraId="568C7C6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19.4</w:t>
            </w:r>
          </w:p>
        </w:tc>
        <w:tc>
          <w:tcPr>
            <w:tcW w:w="872" w:type="dxa"/>
            <w:tcBorders>
              <w:top w:val="nil"/>
              <w:left w:val="nil"/>
              <w:bottom w:val="nil"/>
              <w:right w:val="nil"/>
            </w:tcBorders>
            <w:shd w:val="clear" w:color="000000" w:fill="FFFFFF"/>
            <w:noWrap/>
            <w:vAlign w:val="center"/>
            <w:hideMark/>
          </w:tcPr>
          <w:p w14:paraId="668D2BBF" w14:textId="38E1AC7B"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37522</w:t>
            </w:r>
          </w:p>
        </w:tc>
        <w:tc>
          <w:tcPr>
            <w:tcW w:w="575" w:type="dxa"/>
            <w:tcBorders>
              <w:top w:val="nil"/>
              <w:left w:val="nil"/>
              <w:bottom w:val="nil"/>
              <w:right w:val="nil"/>
            </w:tcBorders>
            <w:shd w:val="clear" w:color="000000" w:fill="FFFFFF"/>
            <w:vAlign w:val="center"/>
            <w:hideMark/>
          </w:tcPr>
          <w:p w14:paraId="50D41E4B"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25.5</w:t>
            </w:r>
          </w:p>
        </w:tc>
      </w:tr>
      <w:tr w:rsidR="002E025C" w:rsidRPr="00AD2008" w14:paraId="696E69EF" w14:textId="77777777" w:rsidTr="002E025C">
        <w:trPr>
          <w:trHeight w:val="288"/>
        </w:trPr>
        <w:tc>
          <w:tcPr>
            <w:tcW w:w="4111" w:type="dxa"/>
            <w:tcBorders>
              <w:top w:val="nil"/>
              <w:left w:val="nil"/>
              <w:bottom w:val="nil"/>
              <w:right w:val="nil"/>
            </w:tcBorders>
            <w:shd w:val="clear" w:color="000000" w:fill="FFFFFF"/>
            <w:vAlign w:val="center"/>
            <w:hideMark/>
          </w:tcPr>
          <w:p w14:paraId="7BCBE58E"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Incidence cognitive impairment</w:t>
            </w:r>
          </w:p>
        </w:tc>
        <w:tc>
          <w:tcPr>
            <w:tcW w:w="706" w:type="dxa"/>
            <w:tcBorders>
              <w:top w:val="nil"/>
              <w:left w:val="nil"/>
              <w:bottom w:val="nil"/>
              <w:right w:val="nil"/>
            </w:tcBorders>
            <w:shd w:val="clear" w:color="000000" w:fill="FFFFFF"/>
            <w:vAlign w:val="center"/>
            <w:hideMark/>
          </w:tcPr>
          <w:p w14:paraId="5832654E" w14:textId="44A2CDE4"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4250</w:t>
            </w:r>
          </w:p>
        </w:tc>
        <w:tc>
          <w:tcPr>
            <w:tcW w:w="566" w:type="dxa"/>
            <w:tcBorders>
              <w:top w:val="nil"/>
              <w:left w:val="nil"/>
              <w:bottom w:val="nil"/>
              <w:right w:val="nil"/>
            </w:tcBorders>
            <w:shd w:val="clear" w:color="000000" w:fill="FFFFFF"/>
            <w:vAlign w:val="center"/>
            <w:hideMark/>
          </w:tcPr>
          <w:p w14:paraId="206550C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22.4</w:t>
            </w:r>
          </w:p>
        </w:tc>
        <w:tc>
          <w:tcPr>
            <w:tcW w:w="713" w:type="dxa"/>
            <w:tcBorders>
              <w:top w:val="nil"/>
              <w:left w:val="nil"/>
              <w:bottom w:val="nil"/>
              <w:right w:val="nil"/>
            </w:tcBorders>
            <w:shd w:val="clear" w:color="000000" w:fill="FFFFFF"/>
            <w:vAlign w:val="center"/>
            <w:hideMark/>
          </w:tcPr>
          <w:p w14:paraId="69D7D9C5" w14:textId="34C16A3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2585</w:t>
            </w:r>
          </w:p>
        </w:tc>
        <w:tc>
          <w:tcPr>
            <w:tcW w:w="554" w:type="dxa"/>
            <w:tcBorders>
              <w:top w:val="nil"/>
              <w:left w:val="nil"/>
              <w:bottom w:val="nil"/>
              <w:right w:val="nil"/>
            </w:tcBorders>
            <w:shd w:val="clear" w:color="000000" w:fill="FFFFFF"/>
            <w:vAlign w:val="center"/>
            <w:hideMark/>
          </w:tcPr>
          <w:p w14:paraId="18CA5CB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25.7</w:t>
            </w:r>
          </w:p>
        </w:tc>
        <w:tc>
          <w:tcPr>
            <w:tcW w:w="724" w:type="dxa"/>
            <w:tcBorders>
              <w:top w:val="nil"/>
              <w:left w:val="nil"/>
              <w:bottom w:val="nil"/>
              <w:right w:val="nil"/>
            </w:tcBorders>
            <w:shd w:val="clear" w:color="000000" w:fill="FFFFFF"/>
            <w:noWrap/>
            <w:vAlign w:val="center"/>
            <w:hideMark/>
          </w:tcPr>
          <w:p w14:paraId="2653C5E1" w14:textId="7B137C6A"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5064</w:t>
            </w:r>
          </w:p>
        </w:tc>
        <w:tc>
          <w:tcPr>
            <w:tcW w:w="569" w:type="dxa"/>
            <w:tcBorders>
              <w:top w:val="nil"/>
              <w:left w:val="nil"/>
              <w:bottom w:val="nil"/>
              <w:right w:val="nil"/>
            </w:tcBorders>
            <w:shd w:val="clear" w:color="000000" w:fill="FFFFFF"/>
            <w:vAlign w:val="center"/>
            <w:hideMark/>
          </w:tcPr>
          <w:p w14:paraId="76DB03B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30.5</w:t>
            </w:r>
          </w:p>
        </w:tc>
        <w:tc>
          <w:tcPr>
            <w:tcW w:w="567" w:type="dxa"/>
            <w:tcBorders>
              <w:top w:val="nil"/>
              <w:left w:val="nil"/>
              <w:bottom w:val="nil"/>
              <w:right w:val="nil"/>
            </w:tcBorders>
            <w:shd w:val="clear" w:color="000000" w:fill="FFFFFF"/>
            <w:vAlign w:val="center"/>
            <w:hideMark/>
          </w:tcPr>
          <w:p w14:paraId="4B2A0EB8" w14:textId="3598EB9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1650</w:t>
            </w:r>
          </w:p>
        </w:tc>
        <w:tc>
          <w:tcPr>
            <w:tcW w:w="567" w:type="dxa"/>
            <w:tcBorders>
              <w:top w:val="nil"/>
              <w:left w:val="nil"/>
              <w:bottom w:val="nil"/>
              <w:right w:val="nil"/>
            </w:tcBorders>
            <w:shd w:val="clear" w:color="000000" w:fill="FFFFFF"/>
            <w:vAlign w:val="center"/>
            <w:hideMark/>
          </w:tcPr>
          <w:p w14:paraId="27838C4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33.9</w:t>
            </w:r>
          </w:p>
        </w:tc>
        <w:tc>
          <w:tcPr>
            <w:tcW w:w="845" w:type="dxa"/>
            <w:tcBorders>
              <w:top w:val="nil"/>
              <w:left w:val="nil"/>
              <w:bottom w:val="nil"/>
              <w:right w:val="nil"/>
            </w:tcBorders>
            <w:shd w:val="clear" w:color="000000" w:fill="FFFFFF"/>
            <w:vAlign w:val="center"/>
            <w:hideMark/>
          </w:tcPr>
          <w:p w14:paraId="7CA934B0" w14:textId="4691D34C"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13600</w:t>
            </w:r>
          </w:p>
        </w:tc>
        <w:tc>
          <w:tcPr>
            <w:tcW w:w="546" w:type="dxa"/>
            <w:tcBorders>
              <w:top w:val="nil"/>
              <w:left w:val="nil"/>
              <w:bottom w:val="nil"/>
              <w:right w:val="nil"/>
            </w:tcBorders>
            <w:shd w:val="clear" w:color="000000" w:fill="FFFFFF"/>
            <w:vAlign w:val="center"/>
            <w:hideMark/>
          </w:tcPr>
          <w:p w14:paraId="02574D4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14.1</w:t>
            </w:r>
          </w:p>
        </w:tc>
        <w:tc>
          <w:tcPr>
            <w:tcW w:w="872" w:type="dxa"/>
            <w:tcBorders>
              <w:top w:val="nil"/>
              <w:left w:val="nil"/>
              <w:bottom w:val="nil"/>
              <w:right w:val="nil"/>
            </w:tcBorders>
            <w:shd w:val="clear" w:color="000000" w:fill="FFFFFF"/>
            <w:noWrap/>
            <w:vAlign w:val="center"/>
            <w:hideMark/>
          </w:tcPr>
          <w:p w14:paraId="6A3C9B0B" w14:textId="6363D83C"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27142</w:t>
            </w:r>
          </w:p>
        </w:tc>
        <w:tc>
          <w:tcPr>
            <w:tcW w:w="575" w:type="dxa"/>
            <w:tcBorders>
              <w:top w:val="nil"/>
              <w:left w:val="nil"/>
              <w:bottom w:val="nil"/>
              <w:right w:val="nil"/>
            </w:tcBorders>
            <w:shd w:val="clear" w:color="000000" w:fill="FFFFFF"/>
            <w:vAlign w:val="center"/>
            <w:hideMark/>
          </w:tcPr>
          <w:p w14:paraId="3214F7AD"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18.5</w:t>
            </w:r>
          </w:p>
        </w:tc>
      </w:tr>
      <w:tr w:rsidR="002E025C" w:rsidRPr="00AD2008" w14:paraId="1C5A7B11" w14:textId="77777777" w:rsidTr="002E025C">
        <w:trPr>
          <w:trHeight w:val="288"/>
        </w:trPr>
        <w:tc>
          <w:tcPr>
            <w:tcW w:w="4111" w:type="dxa"/>
            <w:tcBorders>
              <w:top w:val="nil"/>
              <w:left w:val="nil"/>
              <w:bottom w:val="nil"/>
              <w:right w:val="nil"/>
            </w:tcBorders>
            <w:shd w:val="clear" w:color="000000" w:fill="FFFFFF"/>
            <w:vAlign w:val="center"/>
            <w:hideMark/>
          </w:tcPr>
          <w:p w14:paraId="4BE2D79B" w14:textId="77777777" w:rsidR="00675D91" w:rsidRPr="00AD2008" w:rsidRDefault="00675D91" w:rsidP="00EA7129">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Prevalence of mechanical ventilation </w:t>
            </w:r>
          </w:p>
        </w:tc>
        <w:tc>
          <w:tcPr>
            <w:tcW w:w="706" w:type="dxa"/>
            <w:tcBorders>
              <w:top w:val="nil"/>
              <w:left w:val="nil"/>
              <w:bottom w:val="nil"/>
              <w:right w:val="nil"/>
            </w:tcBorders>
            <w:shd w:val="clear" w:color="000000" w:fill="FFFFFF"/>
            <w:vAlign w:val="center"/>
            <w:hideMark/>
          </w:tcPr>
          <w:p w14:paraId="587630B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97</w:t>
            </w:r>
          </w:p>
        </w:tc>
        <w:tc>
          <w:tcPr>
            <w:tcW w:w="566" w:type="dxa"/>
            <w:tcBorders>
              <w:top w:val="nil"/>
              <w:left w:val="nil"/>
              <w:bottom w:val="nil"/>
              <w:right w:val="nil"/>
            </w:tcBorders>
            <w:shd w:val="clear" w:color="000000" w:fill="FFFFFF"/>
            <w:vAlign w:val="center"/>
            <w:hideMark/>
          </w:tcPr>
          <w:p w14:paraId="4937F3C3"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0.5</w:t>
            </w:r>
          </w:p>
        </w:tc>
        <w:tc>
          <w:tcPr>
            <w:tcW w:w="713" w:type="dxa"/>
            <w:tcBorders>
              <w:top w:val="nil"/>
              <w:left w:val="nil"/>
              <w:bottom w:val="nil"/>
              <w:right w:val="nil"/>
            </w:tcBorders>
            <w:shd w:val="clear" w:color="000000" w:fill="FFFFFF"/>
            <w:vAlign w:val="center"/>
            <w:hideMark/>
          </w:tcPr>
          <w:p w14:paraId="028F4F6B"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568</w:t>
            </w:r>
          </w:p>
        </w:tc>
        <w:tc>
          <w:tcPr>
            <w:tcW w:w="554" w:type="dxa"/>
            <w:tcBorders>
              <w:top w:val="nil"/>
              <w:left w:val="nil"/>
              <w:bottom w:val="nil"/>
              <w:right w:val="nil"/>
            </w:tcBorders>
            <w:shd w:val="clear" w:color="000000" w:fill="FFFFFF"/>
            <w:vAlign w:val="center"/>
            <w:hideMark/>
          </w:tcPr>
          <w:p w14:paraId="4EE66B9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5.7</w:t>
            </w:r>
          </w:p>
        </w:tc>
        <w:tc>
          <w:tcPr>
            <w:tcW w:w="724" w:type="dxa"/>
            <w:tcBorders>
              <w:top w:val="nil"/>
              <w:left w:val="nil"/>
              <w:bottom w:val="nil"/>
              <w:right w:val="nil"/>
            </w:tcBorders>
            <w:shd w:val="clear" w:color="000000" w:fill="FFFFFF"/>
            <w:vAlign w:val="center"/>
            <w:hideMark/>
          </w:tcPr>
          <w:p w14:paraId="78BAC17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604</w:t>
            </w:r>
          </w:p>
        </w:tc>
        <w:tc>
          <w:tcPr>
            <w:tcW w:w="569" w:type="dxa"/>
            <w:tcBorders>
              <w:top w:val="nil"/>
              <w:left w:val="nil"/>
              <w:bottom w:val="nil"/>
              <w:right w:val="nil"/>
            </w:tcBorders>
            <w:shd w:val="clear" w:color="000000" w:fill="FFFFFF"/>
            <w:vAlign w:val="center"/>
            <w:hideMark/>
          </w:tcPr>
          <w:p w14:paraId="2F9D173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w:t>
            </w:r>
          </w:p>
        </w:tc>
        <w:tc>
          <w:tcPr>
            <w:tcW w:w="567" w:type="dxa"/>
            <w:tcBorders>
              <w:top w:val="nil"/>
              <w:left w:val="nil"/>
              <w:bottom w:val="nil"/>
              <w:right w:val="nil"/>
            </w:tcBorders>
            <w:shd w:val="clear" w:color="000000" w:fill="FFFFFF"/>
            <w:noWrap/>
            <w:vAlign w:val="center"/>
            <w:hideMark/>
          </w:tcPr>
          <w:p w14:paraId="3890BEA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314</w:t>
            </w:r>
          </w:p>
        </w:tc>
        <w:tc>
          <w:tcPr>
            <w:tcW w:w="567" w:type="dxa"/>
            <w:tcBorders>
              <w:top w:val="nil"/>
              <w:left w:val="nil"/>
              <w:bottom w:val="nil"/>
              <w:right w:val="nil"/>
            </w:tcBorders>
            <w:shd w:val="clear" w:color="000000" w:fill="FFFFFF"/>
            <w:noWrap/>
            <w:vAlign w:val="center"/>
            <w:hideMark/>
          </w:tcPr>
          <w:p w14:paraId="23EEB11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6.45</w:t>
            </w:r>
          </w:p>
        </w:tc>
        <w:tc>
          <w:tcPr>
            <w:tcW w:w="845" w:type="dxa"/>
            <w:tcBorders>
              <w:top w:val="nil"/>
              <w:left w:val="nil"/>
              <w:bottom w:val="nil"/>
              <w:right w:val="nil"/>
            </w:tcBorders>
            <w:shd w:val="clear" w:color="000000" w:fill="FFFFFF"/>
            <w:vAlign w:val="center"/>
            <w:hideMark/>
          </w:tcPr>
          <w:p w14:paraId="170C571C" w14:textId="086B5688"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2335</w:t>
            </w:r>
          </w:p>
        </w:tc>
        <w:tc>
          <w:tcPr>
            <w:tcW w:w="546" w:type="dxa"/>
            <w:tcBorders>
              <w:top w:val="nil"/>
              <w:left w:val="nil"/>
              <w:bottom w:val="nil"/>
              <w:right w:val="nil"/>
            </w:tcBorders>
            <w:shd w:val="clear" w:color="000000" w:fill="FFFFFF"/>
            <w:vAlign w:val="center"/>
            <w:hideMark/>
          </w:tcPr>
          <w:p w14:paraId="4F7696E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2.4</w:t>
            </w:r>
          </w:p>
        </w:tc>
        <w:tc>
          <w:tcPr>
            <w:tcW w:w="872" w:type="dxa"/>
            <w:tcBorders>
              <w:top w:val="nil"/>
              <w:left w:val="nil"/>
              <w:bottom w:val="nil"/>
              <w:right w:val="nil"/>
            </w:tcBorders>
            <w:shd w:val="clear" w:color="000000" w:fill="FFFFFF"/>
            <w:noWrap/>
            <w:vAlign w:val="center"/>
            <w:hideMark/>
          </w:tcPr>
          <w:p w14:paraId="1387EB92" w14:textId="18E365FE"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3918</w:t>
            </w:r>
          </w:p>
        </w:tc>
        <w:tc>
          <w:tcPr>
            <w:tcW w:w="575" w:type="dxa"/>
            <w:tcBorders>
              <w:top w:val="nil"/>
              <w:left w:val="nil"/>
              <w:bottom w:val="nil"/>
              <w:right w:val="nil"/>
            </w:tcBorders>
            <w:shd w:val="clear" w:color="000000" w:fill="FFFFFF"/>
            <w:vAlign w:val="center"/>
            <w:hideMark/>
          </w:tcPr>
          <w:p w14:paraId="6064F6BC"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2.7</w:t>
            </w:r>
          </w:p>
        </w:tc>
      </w:tr>
      <w:tr w:rsidR="002E025C" w:rsidRPr="00AD2008" w14:paraId="501FD6DA" w14:textId="77777777" w:rsidTr="002E025C">
        <w:trPr>
          <w:trHeight w:val="300"/>
        </w:trPr>
        <w:tc>
          <w:tcPr>
            <w:tcW w:w="4111" w:type="dxa"/>
            <w:tcBorders>
              <w:top w:val="nil"/>
              <w:left w:val="nil"/>
              <w:bottom w:val="nil"/>
              <w:right w:val="nil"/>
            </w:tcBorders>
            <w:shd w:val="clear" w:color="000000" w:fill="FFFFFF"/>
            <w:vAlign w:val="center"/>
            <w:hideMark/>
          </w:tcPr>
          <w:p w14:paraId="562FFCD0" w14:textId="220DB4B5" w:rsidR="00675D91" w:rsidRPr="00AD2008" w:rsidRDefault="00675D91" w:rsidP="00EA7129">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Incidence </w:t>
            </w:r>
            <w:r w:rsidR="00E845C1" w:rsidRPr="00AD2008">
              <w:rPr>
                <w:rFonts w:ascii="Arial Narrow" w:eastAsia="Times New Roman" w:hAnsi="Arial Narrow" w:cs="Arial"/>
                <w:sz w:val="20"/>
                <w:szCs w:val="20"/>
                <w:lang w:val="en-GB" w:eastAsia="fr-FR"/>
              </w:rPr>
              <w:t xml:space="preserve">of </w:t>
            </w:r>
            <w:r w:rsidRPr="00AD2008">
              <w:rPr>
                <w:rFonts w:ascii="Arial Narrow" w:eastAsia="Times New Roman" w:hAnsi="Arial Narrow" w:cs="Arial"/>
                <w:sz w:val="20"/>
                <w:szCs w:val="20"/>
                <w:lang w:val="en-GB" w:eastAsia="fr-FR"/>
              </w:rPr>
              <w:t>long-term mechanical ventilation (LTMV)</w:t>
            </w:r>
          </w:p>
        </w:tc>
        <w:tc>
          <w:tcPr>
            <w:tcW w:w="706" w:type="dxa"/>
            <w:tcBorders>
              <w:top w:val="nil"/>
              <w:left w:val="nil"/>
              <w:bottom w:val="nil"/>
              <w:right w:val="nil"/>
            </w:tcBorders>
            <w:shd w:val="clear" w:color="000000" w:fill="FFFFFF"/>
            <w:vAlign w:val="center"/>
            <w:hideMark/>
          </w:tcPr>
          <w:p w14:paraId="0A0295E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83</w:t>
            </w:r>
          </w:p>
        </w:tc>
        <w:tc>
          <w:tcPr>
            <w:tcW w:w="566" w:type="dxa"/>
            <w:tcBorders>
              <w:top w:val="nil"/>
              <w:left w:val="nil"/>
              <w:bottom w:val="nil"/>
              <w:right w:val="nil"/>
            </w:tcBorders>
            <w:shd w:val="clear" w:color="000000" w:fill="FFFFFF"/>
            <w:vAlign w:val="center"/>
            <w:hideMark/>
          </w:tcPr>
          <w:p w14:paraId="203D665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0.4</w:t>
            </w:r>
          </w:p>
        </w:tc>
        <w:tc>
          <w:tcPr>
            <w:tcW w:w="713" w:type="dxa"/>
            <w:tcBorders>
              <w:top w:val="nil"/>
              <w:left w:val="nil"/>
              <w:bottom w:val="nil"/>
              <w:right w:val="nil"/>
            </w:tcBorders>
            <w:shd w:val="clear" w:color="000000" w:fill="FFFFFF"/>
            <w:vAlign w:val="center"/>
            <w:hideMark/>
          </w:tcPr>
          <w:p w14:paraId="6E8B932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448</w:t>
            </w:r>
          </w:p>
        </w:tc>
        <w:tc>
          <w:tcPr>
            <w:tcW w:w="554" w:type="dxa"/>
            <w:tcBorders>
              <w:top w:val="nil"/>
              <w:left w:val="nil"/>
              <w:bottom w:val="nil"/>
              <w:right w:val="nil"/>
            </w:tcBorders>
            <w:shd w:val="clear" w:color="000000" w:fill="FFFFFF"/>
            <w:vAlign w:val="center"/>
            <w:hideMark/>
          </w:tcPr>
          <w:p w14:paraId="7B9A56C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4.5</w:t>
            </w:r>
          </w:p>
        </w:tc>
        <w:tc>
          <w:tcPr>
            <w:tcW w:w="724" w:type="dxa"/>
            <w:tcBorders>
              <w:top w:val="nil"/>
              <w:left w:val="nil"/>
              <w:bottom w:val="nil"/>
              <w:right w:val="nil"/>
            </w:tcBorders>
            <w:shd w:val="clear" w:color="000000" w:fill="FFFFFF"/>
            <w:vAlign w:val="center"/>
            <w:hideMark/>
          </w:tcPr>
          <w:p w14:paraId="6AFFEEED"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495</w:t>
            </w:r>
          </w:p>
        </w:tc>
        <w:tc>
          <w:tcPr>
            <w:tcW w:w="569" w:type="dxa"/>
            <w:tcBorders>
              <w:top w:val="nil"/>
              <w:left w:val="nil"/>
              <w:bottom w:val="nil"/>
              <w:right w:val="nil"/>
            </w:tcBorders>
            <w:shd w:val="clear" w:color="000000" w:fill="FFFFFF"/>
            <w:vAlign w:val="center"/>
            <w:hideMark/>
          </w:tcPr>
          <w:p w14:paraId="777DE3D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3.0</w:t>
            </w:r>
          </w:p>
        </w:tc>
        <w:tc>
          <w:tcPr>
            <w:tcW w:w="567" w:type="dxa"/>
            <w:tcBorders>
              <w:top w:val="nil"/>
              <w:left w:val="nil"/>
              <w:bottom w:val="nil"/>
              <w:right w:val="nil"/>
            </w:tcBorders>
            <w:shd w:val="clear" w:color="000000" w:fill="FFFFFF"/>
            <w:vAlign w:val="center"/>
            <w:hideMark/>
          </w:tcPr>
          <w:p w14:paraId="3399D48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270</w:t>
            </w:r>
          </w:p>
        </w:tc>
        <w:tc>
          <w:tcPr>
            <w:tcW w:w="567" w:type="dxa"/>
            <w:tcBorders>
              <w:top w:val="nil"/>
              <w:left w:val="nil"/>
              <w:bottom w:val="nil"/>
              <w:right w:val="nil"/>
            </w:tcBorders>
            <w:shd w:val="clear" w:color="000000" w:fill="FFFFFF"/>
            <w:vAlign w:val="center"/>
            <w:hideMark/>
          </w:tcPr>
          <w:p w14:paraId="2F7AB51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5.6</w:t>
            </w:r>
          </w:p>
        </w:tc>
        <w:tc>
          <w:tcPr>
            <w:tcW w:w="845" w:type="dxa"/>
            <w:tcBorders>
              <w:top w:val="nil"/>
              <w:left w:val="nil"/>
              <w:bottom w:val="nil"/>
              <w:right w:val="nil"/>
            </w:tcBorders>
            <w:shd w:val="clear" w:color="000000" w:fill="FFFFFF"/>
            <w:vAlign w:val="center"/>
            <w:hideMark/>
          </w:tcPr>
          <w:p w14:paraId="1181940A" w14:textId="66CC78CB"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1846</w:t>
            </w:r>
          </w:p>
        </w:tc>
        <w:tc>
          <w:tcPr>
            <w:tcW w:w="546" w:type="dxa"/>
            <w:tcBorders>
              <w:top w:val="nil"/>
              <w:left w:val="nil"/>
              <w:bottom w:val="nil"/>
              <w:right w:val="nil"/>
            </w:tcBorders>
            <w:shd w:val="clear" w:color="000000" w:fill="FFFFFF"/>
            <w:vAlign w:val="center"/>
            <w:hideMark/>
          </w:tcPr>
          <w:p w14:paraId="3318F9F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1.9</w:t>
            </w:r>
          </w:p>
        </w:tc>
        <w:tc>
          <w:tcPr>
            <w:tcW w:w="872" w:type="dxa"/>
            <w:tcBorders>
              <w:top w:val="nil"/>
              <w:left w:val="nil"/>
              <w:bottom w:val="nil"/>
              <w:right w:val="nil"/>
            </w:tcBorders>
            <w:shd w:val="clear" w:color="000000" w:fill="FFFFFF"/>
            <w:noWrap/>
            <w:vAlign w:val="center"/>
            <w:hideMark/>
          </w:tcPr>
          <w:p w14:paraId="6039F9ED" w14:textId="4D42F47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3142</w:t>
            </w:r>
          </w:p>
        </w:tc>
        <w:tc>
          <w:tcPr>
            <w:tcW w:w="575" w:type="dxa"/>
            <w:tcBorders>
              <w:top w:val="nil"/>
              <w:left w:val="nil"/>
              <w:bottom w:val="nil"/>
              <w:right w:val="nil"/>
            </w:tcBorders>
            <w:shd w:val="clear" w:color="000000" w:fill="FFFFFF"/>
            <w:vAlign w:val="center"/>
            <w:hideMark/>
          </w:tcPr>
          <w:p w14:paraId="2B35F5B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2.1</w:t>
            </w:r>
          </w:p>
        </w:tc>
      </w:tr>
      <w:tr w:rsidR="002E025C" w:rsidRPr="00AD2008" w14:paraId="131A5355" w14:textId="77777777" w:rsidTr="002E025C">
        <w:trPr>
          <w:trHeight w:val="300"/>
        </w:trPr>
        <w:tc>
          <w:tcPr>
            <w:tcW w:w="4111" w:type="dxa"/>
            <w:tcBorders>
              <w:top w:val="nil"/>
              <w:left w:val="nil"/>
              <w:bottom w:val="nil"/>
              <w:right w:val="nil"/>
            </w:tcBorders>
            <w:shd w:val="clear" w:color="000000" w:fill="FFFFFF"/>
            <w:vAlign w:val="center"/>
            <w:hideMark/>
          </w:tcPr>
          <w:p w14:paraId="70824894" w14:textId="77777777" w:rsidR="00675D91" w:rsidRPr="00AD2008" w:rsidRDefault="00675D91" w:rsidP="00EA7129">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LTMV in patients at risk </w:t>
            </w:r>
          </w:p>
        </w:tc>
        <w:tc>
          <w:tcPr>
            <w:tcW w:w="706" w:type="dxa"/>
            <w:tcBorders>
              <w:top w:val="nil"/>
              <w:left w:val="nil"/>
              <w:bottom w:val="nil"/>
              <w:right w:val="nil"/>
            </w:tcBorders>
            <w:shd w:val="clear" w:color="000000" w:fill="FFFFFF"/>
            <w:vAlign w:val="center"/>
            <w:hideMark/>
          </w:tcPr>
          <w:p w14:paraId="5127385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31</w:t>
            </w:r>
          </w:p>
        </w:tc>
        <w:tc>
          <w:tcPr>
            <w:tcW w:w="566" w:type="dxa"/>
            <w:tcBorders>
              <w:top w:val="nil"/>
              <w:left w:val="nil"/>
              <w:bottom w:val="nil"/>
              <w:right w:val="nil"/>
            </w:tcBorders>
            <w:shd w:val="clear" w:color="000000" w:fill="FFFFFF"/>
            <w:vAlign w:val="center"/>
            <w:hideMark/>
          </w:tcPr>
          <w:p w14:paraId="68AA6FD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0.8</w:t>
            </w:r>
          </w:p>
        </w:tc>
        <w:tc>
          <w:tcPr>
            <w:tcW w:w="713" w:type="dxa"/>
            <w:tcBorders>
              <w:top w:val="nil"/>
              <w:left w:val="nil"/>
              <w:bottom w:val="nil"/>
              <w:right w:val="nil"/>
            </w:tcBorders>
            <w:shd w:val="clear" w:color="000000" w:fill="FFFFFF"/>
            <w:vAlign w:val="center"/>
            <w:hideMark/>
          </w:tcPr>
          <w:p w14:paraId="6D91C1C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182</w:t>
            </w:r>
          </w:p>
        </w:tc>
        <w:tc>
          <w:tcPr>
            <w:tcW w:w="554" w:type="dxa"/>
            <w:tcBorders>
              <w:top w:val="nil"/>
              <w:left w:val="nil"/>
              <w:bottom w:val="nil"/>
              <w:right w:val="nil"/>
            </w:tcBorders>
            <w:shd w:val="clear" w:color="000000" w:fill="FFFFFF"/>
            <w:vAlign w:val="center"/>
            <w:hideMark/>
          </w:tcPr>
          <w:p w14:paraId="0BC3E95B"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8.4</w:t>
            </w:r>
          </w:p>
        </w:tc>
        <w:tc>
          <w:tcPr>
            <w:tcW w:w="724" w:type="dxa"/>
            <w:tcBorders>
              <w:top w:val="nil"/>
              <w:left w:val="nil"/>
              <w:bottom w:val="nil"/>
              <w:right w:val="nil"/>
            </w:tcBorders>
            <w:shd w:val="clear" w:color="000000" w:fill="FFFFFF"/>
            <w:vAlign w:val="center"/>
            <w:hideMark/>
          </w:tcPr>
          <w:p w14:paraId="75DBF77C"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224</w:t>
            </w:r>
          </w:p>
        </w:tc>
        <w:tc>
          <w:tcPr>
            <w:tcW w:w="569" w:type="dxa"/>
            <w:tcBorders>
              <w:top w:val="nil"/>
              <w:left w:val="nil"/>
              <w:bottom w:val="nil"/>
              <w:right w:val="nil"/>
            </w:tcBorders>
            <w:shd w:val="clear" w:color="000000" w:fill="FFFFFF"/>
            <w:vAlign w:val="center"/>
            <w:hideMark/>
          </w:tcPr>
          <w:p w14:paraId="12B24F6E"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9.5</w:t>
            </w:r>
          </w:p>
        </w:tc>
        <w:tc>
          <w:tcPr>
            <w:tcW w:w="567" w:type="dxa"/>
            <w:tcBorders>
              <w:top w:val="nil"/>
              <w:left w:val="nil"/>
              <w:bottom w:val="nil"/>
              <w:right w:val="nil"/>
            </w:tcBorders>
            <w:shd w:val="clear" w:color="000000" w:fill="FFFFFF"/>
            <w:vAlign w:val="center"/>
            <w:hideMark/>
          </w:tcPr>
          <w:p w14:paraId="5D9DDA58"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91</w:t>
            </w:r>
          </w:p>
        </w:tc>
        <w:tc>
          <w:tcPr>
            <w:tcW w:w="567" w:type="dxa"/>
            <w:tcBorders>
              <w:top w:val="nil"/>
              <w:left w:val="nil"/>
              <w:bottom w:val="nil"/>
              <w:right w:val="nil"/>
            </w:tcBorders>
            <w:shd w:val="clear" w:color="000000" w:fill="FFFFFF"/>
            <w:vAlign w:val="center"/>
            <w:hideMark/>
          </w:tcPr>
          <w:p w14:paraId="0BCE425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16.4</w:t>
            </w:r>
          </w:p>
        </w:tc>
        <w:tc>
          <w:tcPr>
            <w:tcW w:w="845" w:type="dxa"/>
            <w:tcBorders>
              <w:top w:val="nil"/>
              <w:left w:val="nil"/>
              <w:bottom w:val="nil"/>
              <w:right w:val="nil"/>
            </w:tcBorders>
            <w:shd w:val="clear" w:color="000000" w:fill="FFFFFF"/>
            <w:vAlign w:val="center"/>
            <w:hideMark/>
          </w:tcPr>
          <w:p w14:paraId="02D35AA0"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758 </w:t>
            </w:r>
          </w:p>
        </w:tc>
        <w:tc>
          <w:tcPr>
            <w:tcW w:w="546" w:type="dxa"/>
            <w:tcBorders>
              <w:top w:val="nil"/>
              <w:left w:val="nil"/>
              <w:bottom w:val="nil"/>
              <w:right w:val="nil"/>
            </w:tcBorders>
            <w:shd w:val="clear" w:color="000000" w:fill="FFFFFF"/>
            <w:vAlign w:val="center"/>
            <w:hideMark/>
          </w:tcPr>
          <w:p w14:paraId="014851E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6.3</w:t>
            </w:r>
          </w:p>
        </w:tc>
        <w:tc>
          <w:tcPr>
            <w:tcW w:w="872" w:type="dxa"/>
            <w:tcBorders>
              <w:top w:val="nil"/>
              <w:left w:val="nil"/>
              <w:bottom w:val="nil"/>
              <w:right w:val="nil"/>
            </w:tcBorders>
            <w:shd w:val="clear" w:color="000000" w:fill="FFFFFF"/>
            <w:noWrap/>
            <w:vAlign w:val="center"/>
            <w:hideMark/>
          </w:tcPr>
          <w:p w14:paraId="4E7A6049" w14:textId="1CA84DB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1286</w:t>
            </w:r>
          </w:p>
        </w:tc>
        <w:tc>
          <w:tcPr>
            <w:tcW w:w="575" w:type="dxa"/>
            <w:tcBorders>
              <w:top w:val="nil"/>
              <w:left w:val="nil"/>
              <w:bottom w:val="nil"/>
              <w:right w:val="nil"/>
            </w:tcBorders>
            <w:shd w:val="clear" w:color="000000" w:fill="FFFFFF"/>
            <w:vAlign w:val="center"/>
            <w:hideMark/>
          </w:tcPr>
          <w:p w14:paraId="47CCB3CB"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6.1</w:t>
            </w:r>
          </w:p>
        </w:tc>
      </w:tr>
      <w:tr w:rsidR="002E025C" w:rsidRPr="00AD2008" w14:paraId="2EA4E753" w14:textId="77777777" w:rsidTr="002E025C">
        <w:trPr>
          <w:trHeight w:val="324"/>
        </w:trPr>
        <w:tc>
          <w:tcPr>
            <w:tcW w:w="4111" w:type="dxa"/>
            <w:tcBorders>
              <w:top w:val="nil"/>
              <w:left w:val="nil"/>
              <w:bottom w:val="nil"/>
              <w:right w:val="nil"/>
            </w:tcBorders>
            <w:shd w:val="clear" w:color="000000" w:fill="FFFFFF"/>
            <w:vAlign w:val="center"/>
          </w:tcPr>
          <w:p w14:paraId="73FB9C86" w14:textId="77777777" w:rsidR="00675D91" w:rsidRPr="00AD2008" w:rsidRDefault="00675D91" w:rsidP="00EA7129">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(Total number of patients at risk)</w:t>
            </w:r>
          </w:p>
        </w:tc>
        <w:tc>
          <w:tcPr>
            <w:tcW w:w="706" w:type="dxa"/>
            <w:tcBorders>
              <w:top w:val="nil"/>
              <w:left w:val="nil"/>
              <w:bottom w:val="nil"/>
              <w:right w:val="nil"/>
            </w:tcBorders>
            <w:shd w:val="clear" w:color="000000" w:fill="FFFFFF"/>
            <w:vAlign w:val="center"/>
          </w:tcPr>
          <w:p w14:paraId="16B0A6CF" w14:textId="7FBA6E4C"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(4007)</w:t>
            </w:r>
          </w:p>
        </w:tc>
        <w:tc>
          <w:tcPr>
            <w:tcW w:w="566" w:type="dxa"/>
            <w:tcBorders>
              <w:top w:val="nil"/>
              <w:left w:val="nil"/>
              <w:bottom w:val="nil"/>
              <w:right w:val="nil"/>
            </w:tcBorders>
            <w:shd w:val="clear" w:color="000000" w:fill="FFFFFF"/>
            <w:vAlign w:val="center"/>
          </w:tcPr>
          <w:p w14:paraId="11FC1CDB"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713" w:type="dxa"/>
            <w:tcBorders>
              <w:top w:val="nil"/>
              <w:left w:val="nil"/>
              <w:bottom w:val="nil"/>
              <w:right w:val="nil"/>
            </w:tcBorders>
            <w:shd w:val="clear" w:color="000000" w:fill="FFFFFF"/>
            <w:vAlign w:val="center"/>
          </w:tcPr>
          <w:p w14:paraId="0FEBC63E" w14:textId="2E264D60"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(2162)</w:t>
            </w:r>
          </w:p>
        </w:tc>
        <w:tc>
          <w:tcPr>
            <w:tcW w:w="554" w:type="dxa"/>
            <w:tcBorders>
              <w:top w:val="nil"/>
              <w:left w:val="nil"/>
              <w:bottom w:val="nil"/>
              <w:right w:val="nil"/>
            </w:tcBorders>
            <w:shd w:val="clear" w:color="000000" w:fill="FFFFFF"/>
            <w:vAlign w:val="center"/>
          </w:tcPr>
          <w:p w14:paraId="6320F35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724" w:type="dxa"/>
            <w:tcBorders>
              <w:top w:val="nil"/>
              <w:left w:val="nil"/>
              <w:bottom w:val="nil"/>
              <w:right w:val="nil"/>
            </w:tcBorders>
            <w:shd w:val="clear" w:color="000000" w:fill="FFFFFF"/>
            <w:vAlign w:val="center"/>
          </w:tcPr>
          <w:p w14:paraId="02244101" w14:textId="0E7327C8"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(2366)</w:t>
            </w:r>
          </w:p>
        </w:tc>
        <w:tc>
          <w:tcPr>
            <w:tcW w:w="569" w:type="dxa"/>
            <w:tcBorders>
              <w:top w:val="nil"/>
              <w:left w:val="nil"/>
              <w:bottom w:val="nil"/>
              <w:right w:val="nil"/>
            </w:tcBorders>
            <w:shd w:val="clear" w:color="000000" w:fill="FFFFFF"/>
            <w:vAlign w:val="center"/>
          </w:tcPr>
          <w:p w14:paraId="43DE622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567" w:type="dxa"/>
            <w:tcBorders>
              <w:top w:val="nil"/>
              <w:left w:val="nil"/>
              <w:bottom w:val="nil"/>
              <w:right w:val="nil"/>
            </w:tcBorders>
            <w:shd w:val="clear" w:color="000000" w:fill="FFFFFF"/>
            <w:vAlign w:val="center"/>
          </w:tcPr>
          <w:p w14:paraId="45688B7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(556)</w:t>
            </w:r>
          </w:p>
        </w:tc>
        <w:tc>
          <w:tcPr>
            <w:tcW w:w="567" w:type="dxa"/>
            <w:tcBorders>
              <w:top w:val="nil"/>
              <w:left w:val="nil"/>
              <w:bottom w:val="nil"/>
              <w:right w:val="nil"/>
            </w:tcBorders>
            <w:shd w:val="clear" w:color="000000" w:fill="FFFFFF"/>
            <w:vAlign w:val="center"/>
          </w:tcPr>
          <w:p w14:paraId="56BB83DC"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845" w:type="dxa"/>
            <w:tcBorders>
              <w:top w:val="nil"/>
              <w:left w:val="nil"/>
              <w:bottom w:val="nil"/>
              <w:right w:val="nil"/>
            </w:tcBorders>
            <w:shd w:val="clear" w:color="000000" w:fill="FFFFFF"/>
            <w:vAlign w:val="center"/>
          </w:tcPr>
          <w:p w14:paraId="72BE8621" w14:textId="72C9D734"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(11979)</w:t>
            </w:r>
          </w:p>
        </w:tc>
        <w:tc>
          <w:tcPr>
            <w:tcW w:w="546" w:type="dxa"/>
            <w:tcBorders>
              <w:top w:val="nil"/>
              <w:left w:val="nil"/>
              <w:bottom w:val="nil"/>
              <w:right w:val="nil"/>
            </w:tcBorders>
            <w:shd w:val="clear" w:color="000000" w:fill="FFFFFF"/>
            <w:vAlign w:val="center"/>
          </w:tcPr>
          <w:p w14:paraId="122C9FD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872" w:type="dxa"/>
            <w:tcBorders>
              <w:top w:val="nil"/>
              <w:left w:val="nil"/>
              <w:bottom w:val="nil"/>
              <w:right w:val="nil"/>
            </w:tcBorders>
            <w:shd w:val="clear" w:color="000000" w:fill="FFFFFF"/>
            <w:noWrap/>
            <w:vAlign w:val="center"/>
          </w:tcPr>
          <w:p w14:paraId="54FBEA45" w14:textId="4451E4E5"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(21070)</w:t>
            </w:r>
          </w:p>
        </w:tc>
        <w:tc>
          <w:tcPr>
            <w:tcW w:w="575" w:type="dxa"/>
            <w:tcBorders>
              <w:top w:val="nil"/>
              <w:left w:val="nil"/>
              <w:bottom w:val="nil"/>
              <w:right w:val="nil"/>
            </w:tcBorders>
            <w:shd w:val="clear" w:color="000000" w:fill="FFFFFF"/>
            <w:vAlign w:val="center"/>
          </w:tcPr>
          <w:p w14:paraId="5F572EA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r>
      <w:tr w:rsidR="002E025C" w:rsidRPr="00AD2008" w14:paraId="2A15606F" w14:textId="77777777" w:rsidTr="002E025C">
        <w:trPr>
          <w:trHeight w:val="324"/>
        </w:trPr>
        <w:tc>
          <w:tcPr>
            <w:tcW w:w="4111" w:type="dxa"/>
            <w:tcBorders>
              <w:top w:val="nil"/>
              <w:left w:val="nil"/>
              <w:bottom w:val="nil"/>
              <w:right w:val="nil"/>
            </w:tcBorders>
            <w:shd w:val="clear" w:color="000000" w:fill="FFFFFF"/>
            <w:vAlign w:val="center"/>
            <w:hideMark/>
          </w:tcPr>
          <w:p w14:paraId="074B3944" w14:textId="77777777" w:rsidR="00675D91" w:rsidRPr="00AD2008" w:rsidRDefault="00675D91" w:rsidP="00EA7129">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Prevalence of dialysis </w:t>
            </w:r>
          </w:p>
        </w:tc>
        <w:tc>
          <w:tcPr>
            <w:tcW w:w="706" w:type="dxa"/>
            <w:tcBorders>
              <w:top w:val="nil"/>
              <w:left w:val="nil"/>
              <w:bottom w:val="nil"/>
              <w:right w:val="nil"/>
            </w:tcBorders>
            <w:shd w:val="clear" w:color="000000" w:fill="FFFFFF"/>
            <w:vAlign w:val="center"/>
            <w:hideMark/>
          </w:tcPr>
          <w:p w14:paraId="6BE09E9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902</w:t>
            </w:r>
          </w:p>
        </w:tc>
        <w:tc>
          <w:tcPr>
            <w:tcW w:w="566" w:type="dxa"/>
            <w:tcBorders>
              <w:top w:val="nil"/>
              <w:left w:val="nil"/>
              <w:bottom w:val="nil"/>
              <w:right w:val="nil"/>
            </w:tcBorders>
            <w:shd w:val="clear" w:color="000000" w:fill="FFFFFF"/>
            <w:vAlign w:val="center"/>
            <w:hideMark/>
          </w:tcPr>
          <w:p w14:paraId="23304213"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4.8</w:t>
            </w:r>
          </w:p>
        </w:tc>
        <w:tc>
          <w:tcPr>
            <w:tcW w:w="713" w:type="dxa"/>
            <w:tcBorders>
              <w:top w:val="nil"/>
              <w:left w:val="nil"/>
              <w:bottom w:val="nil"/>
              <w:right w:val="nil"/>
            </w:tcBorders>
            <w:shd w:val="clear" w:color="000000" w:fill="FFFFFF"/>
            <w:vAlign w:val="center"/>
            <w:hideMark/>
          </w:tcPr>
          <w:p w14:paraId="0D639046"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601</w:t>
            </w:r>
          </w:p>
        </w:tc>
        <w:tc>
          <w:tcPr>
            <w:tcW w:w="554" w:type="dxa"/>
            <w:tcBorders>
              <w:top w:val="nil"/>
              <w:left w:val="nil"/>
              <w:bottom w:val="nil"/>
              <w:right w:val="nil"/>
            </w:tcBorders>
            <w:shd w:val="clear" w:color="000000" w:fill="FFFFFF"/>
            <w:vAlign w:val="center"/>
            <w:hideMark/>
          </w:tcPr>
          <w:p w14:paraId="3FA277D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6.0</w:t>
            </w:r>
          </w:p>
        </w:tc>
        <w:tc>
          <w:tcPr>
            <w:tcW w:w="724" w:type="dxa"/>
            <w:tcBorders>
              <w:top w:val="nil"/>
              <w:left w:val="nil"/>
              <w:bottom w:val="nil"/>
              <w:right w:val="nil"/>
            </w:tcBorders>
            <w:shd w:val="clear" w:color="000000" w:fill="FFFFFF"/>
            <w:vAlign w:val="center"/>
            <w:hideMark/>
          </w:tcPr>
          <w:p w14:paraId="56DC459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716</w:t>
            </w:r>
          </w:p>
        </w:tc>
        <w:tc>
          <w:tcPr>
            <w:tcW w:w="569" w:type="dxa"/>
            <w:tcBorders>
              <w:top w:val="nil"/>
              <w:left w:val="nil"/>
              <w:bottom w:val="nil"/>
              <w:right w:val="nil"/>
            </w:tcBorders>
            <w:shd w:val="clear" w:color="000000" w:fill="FFFFFF"/>
            <w:vAlign w:val="center"/>
            <w:hideMark/>
          </w:tcPr>
          <w:p w14:paraId="5B66FE42"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4.3</w:t>
            </w:r>
          </w:p>
        </w:tc>
        <w:tc>
          <w:tcPr>
            <w:tcW w:w="567" w:type="dxa"/>
            <w:tcBorders>
              <w:top w:val="nil"/>
              <w:left w:val="nil"/>
              <w:bottom w:val="nil"/>
              <w:right w:val="nil"/>
            </w:tcBorders>
            <w:shd w:val="clear" w:color="000000" w:fill="FFFFFF"/>
            <w:vAlign w:val="center"/>
            <w:hideMark/>
          </w:tcPr>
          <w:p w14:paraId="1935179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291</w:t>
            </w:r>
          </w:p>
        </w:tc>
        <w:tc>
          <w:tcPr>
            <w:tcW w:w="567" w:type="dxa"/>
            <w:tcBorders>
              <w:top w:val="nil"/>
              <w:left w:val="nil"/>
              <w:bottom w:val="nil"/>
              <w:right w:val="nil"/>
            </w:tcBorders>
            <w:shd w:val="clear" w:color="000000" w:fill="FFFFFF"/>
            <w:vAlign w:val="center"/>
            <w:hideMark/>
          </w:tcPr>
          <w:p w14:paraId="24D7187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6.0</w:t>
            </w:r>
          </w:p>
        </w:tc>
        <w:tc>
          <w:tcPr>
            <w:tcW w:w="845" w:type="dxa"/>
            <w:tcBorders>
              <w:top w:val="nil"/>
              <w:left w:val="nil"/>
              <w:bottom w:val="nil"/>
              <w:right w:val="nil"/>
            </w:tcBorders>
            <w:shd w:val="clear" w:color="000000" w:fill="FFFFFF"/>
            <w:vAlign w:val="center"/>
            <w:hideMark/>
          </w:tcPr>
          <w:p w14:paraId="6AD20C1B" w14:textId="14C6FA8A"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4303</w:t>
            </w:r>
          </w:p>
        </w:tc>
        <w:tc>
          <w:tcPr>
            <w:tcW w:w="546" w:type="dxa"/>
            <w:tcBorders>
              <w:top w:val="nil"/>
              <w:left w:val="nil"/>
              <w:bottom w:val="nil"/>
              <w:right w:val="nil"/>
            </w:tcBorders>
            <w:shd w:val="clear" w:color="000000" w:fill="FFFFFF"/>
            <w:vAlign w:val="center"/>
            <w:hideMark/>
          </w:tcPr>
          <w:p w14:paraId="17274C3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4.5</w:t>
            </w:r>
          </w:p>
        </w:tc>
        <w:tc>
          <w:tcPr>
            <w:tcW w:w="872" w:type="dxa"/>
            <w:tcBorders>
              <w:top w:val="nil"/>
              <w:left w:val="nil"/>
              <w:bottom w:val="nil"/>
              <w:right w:val="nil"/>
            </w:tcBorders>
            <w:shd w:val="clear" w:color="000000" w:fill="FFFFFF"/>
            <w:noWrap/>
            <w:vAlign w:val="center"/>
            <w:hideMark/>
          </w:tcPr>
          <w:p w14:paraId="59A39CBE" w14:textId="30862F5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6816</w:t>
            </w:r>
          </w:p>
        </w:tc>
        <w:tc>
          <w:tcPr>
            <w:tcW w:w="575" w:type="dxa"/>
            <w:tcBorders>
              <w:top w:val="nil"/>
              <w:left w:val="nil"/>
              <w:bottom w:val="nil"/>
              <w:right w:val="nil"/>
            </w:tcBorders>
            <w:shd w:val="clear" w:color="000000" w:fill="FFFFFF"/>
            <w:vAlign w:val="center"/>
            <w:hideMark/>
          </w:tcPr>
          <w:p w14:paraId="74C0F8C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4.6</w:t>
            </w:r>
          </w:p>
        </w:tc>
      </w:tr>
      <w:tr w:rsidR="002E025C" w:rsidRPr="00AD2008" w14:paraId="51E47CED" w14:textId="77777777" w:rsidTr="002E025C">
        <w:trPr>
          <w:trHeight w:val="336"/>
        </w:trPr>
        <w:tc>
          <w:tcPr>
            <w:tcW w:w="4111" w:type="dxa"/>
            <w:tcBorders>
              <w:top w:val="nil"/>
              <w:left w:val="nil"/>
              <w:right w:val="nil"/>
            </w:tcBorders>
            <w:shd w:val="clear" w:color="000000" w:fill="FFFFFF"/>
            <w:vAlign w:val="center"/>
            <w:hideMark/>
          </w:tcPr>
          <w:p w14:paraId="11215054" w14:textId="6EAA43D6"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Incidence </w:t>
            </w:r>
            <w:r w:rsidR="00E845C1" w:rsidRPr="00AD2008">
              <w:rPr>
                <w:rFonts w:ascii="Arial Narrow" w:eastAsia="Times New Roman" w:hAnsi="Arial Narrow" w:cs="Arial"/>
                <w:color w:val="000000"/>
                <w:sz w:val="20"/>
                <w:szCs w:val="20"/>
                <w:lang w:val="en-GB" w:eastAsia="fr-FR"/>
              </w:rPr>
              <w:t xml:space="preserve">of </w:t>
            </w:r>
            <w:r w:rsidRPr="00AD2008">
              <w:rPr>
                <w:rFonts w:ascii="Arial Narrow" w:eastAsia="Times New Roman" w:hAnsi="Arial Narrow" w:cs="Arial"/>
                <w:color w:val="000000"/>
                <w:sz w:val="20"/>
                <w:szCs w:val="20"/>
                <w:lang w:val="en-GB" w:eastAsia="fr-FR"/>
              </w:rPr>
              <w:t xml:space="preserve">dialysis </w:t>
            </w:r>
          </w:p>
        </w:tc>
        <w:tc>
          <w:tcPr>
            <w:tcW w:w="706" w:type="dxa"/>
            <w:tcBorders>
              <w:top w:val="nil"/>
              <w:left w:val="nil"/>
              <w:right w:val="nil"/>
            </w:tcBorders>
            <w:shd w:val="clear" w:color="000000" w:fill="FFFFFF"/>
            <w:vAlign w:val="center"/>
            <w:hideMark/>
          </w:tcPr>
          <w:p w14:paraId="46135D5D"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418</w:t>
            </w:r>
          </w:p>
        </w:tc>
        <w:tc>
          <w:tcPr>
            <w:tcW w:w="566" w:type="dxa"/>
            <w:tcBorders>
              <w:top w:val="nil"/>
              <w:left w:val="nil"/>
              <w:right w:val="nil"/>
            </w:tcBorders>
            <w:shd w:val="clear" w:color="000000" w:fill="FFFFFF"/>
            <w:vAlign w:val="center"/>
            <w:hideMark/>
          </w:tcPr>
          <w:p w14:paraId="6FF1911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w:t>
            </w:r>
          </w:p>
        </w:tc>
        <w:tc>
          <w:tcPr>
            <w:tcW w:w="713" w:type="dxa"/>
            <w:tcBorders>
              <w:top w:val="nil"/>
              <w:left w:val="nil"/>
              <w:right w:val="nil"/>
            </w:tcBorders>
            <w:shd w:val="clear" w:color="000000" w:fill="FFFFFF"/>
            <w:vAlign w:val="center"/>
            <w:hideMark/>
          </w:tcPr>
          <w:p w14:paraId="21595863"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307</w:t>
            </w:r>
          </w:p>
        </w:tc>
        <w:tc>
          <w:tcPr>
            <w:tcW w:w="554" w:type="dxa"/>
            <w:tcBorders>
              <w:top w:val="nil"/>
              <w:left w:val="nil"/>
              <w:right w:val="nil"/>
            </w:tcBorders>
            <w:shd w:val="clear" w:color="000000" w:fill="FFFFFF"/>
            <w:vAlign w:val="center"/>
            <w:hideMark/>
          </w:tcPr>
          <w:p w14:paraId="7BA086D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3.1</w:t>
            </w:r>
          </w:p>
        </w:tc>
        <w:tc>
          <w:tcPr>
            <w:tcW w:w="724" w:type="dxa"/>
            <w:tcBorders>
              <w:top w:val="nil"/>
              <w:left w:val="nil"/>
              <w:right w:val="nil"/>
            </w:tcBorders>
            <w:shd w:val="clear" w:color="000000" w:fill="FFFFFF"/>
            <w:vAlign w:val="center"/>
            <w:hideMark/>
          </w:tcPr>
          <w:p w14:paraId="5861946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520</w:t>
            </w:r>
          </w:p>
        </w:tc>
        <w:tc>
          <w:tcPr>
            <w:tcW w:w="569" w:type="dxa"/>
            <w:tcBorders>
              <w:top w:val="nil"/>
              <w:left w:val="nil"/>
              <w:right w:val="nil"/>
            </w:tcBorders>
            <w:shd w:val="clear" w:color="000000" w:fill="FFFFFF"/>
            <w:vAlign w:val="center"/>
            <w:hideMark/>
          </w:tcPr>
          <w:p w14:paraId="328763E0"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3.1</w:t>
            </w:r>
          </w:p>
        </w:tc>
        <w:tc>
          <w:tcPr>
            <w:tcW w:w="567" w:type="dxa"/>
            <w:tcBorders>
              <w:top w:val="nil"/>
              <w:left w:val="nil"/>
              <w:right w:val="nil"/>
            </w:tcBorders>
            <w:shd w:val="clear" w:color="000000" w:fill="FFFFFF"/>
            <w:vAlign w:val="center"/>
            <w:hideMark/>
          </w:tcPr>
          <w:p w14:paraId="0F0F592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189</w:t>
            </w:r>
          </w:p>
        </w:tc>
        <w:tc>
          <w:tcPr>
            <w:tcW w:w="567" w:type="dxa"/>
            <w:tcBorders>
              <w:top w:val="nil"/>
              <w:left w:val="nil"/>
              <w:right w:val="nil"/>
            </w:tcBorders>
            <w:shd w:val="clear" w:color="000000" w:fill="FFFFFF"/>
            <w:vAlign w:val="center"/>
            <w:hideMark/>
          </w:tcPr>
          <w:p w14:paraId="5ADBD94D"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3.9</w:t>
            </w:r>
          </w:p>
        </w:tc>
        <w:tc>
          <w:tcPr>
            <w:tcW w:w="845" w:type="dxa"/>
            <w:tcBorders>
              <w:top w:val="nil"/>
              <w:left w:val="nil"/>
              <w:right w:val="nil"/>
            </w:tcBorders>
            <w:shd w:val="clear" w:color="000000" w:fill="FFFFFF"/>
            <w:vAlign w:val="center"/>
            <w:hideMark/>
          </w:tcPr>
          <w:p w14:paraId="3F2C384A" w14:textId="26D2E0B8"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2019</w:t>
            </w:r>
          </w:p>
        </w:tc>
        <w:tc>
          <w:tcPr>
            <w:tcW w:w="546" w:type="dxa"/>
            <w:tcBorders>
              <w:top w:val="nil"/>
              <w:left w:val="nil"/>
              <w:right w:val="nil"/>
            </w:tcBorders>
            <w:shd w:val="clear" w:color="000000" w:fill="FFFFFF"/>
            <w:vAlign w:val="center"/>
            <w:hideMark/>
          </w:tcPr>
          <w:p w14:paraId="1E78362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2.1</w:t>
            </w:r>
          </w:p>
        </w:tc>
        <w:tc>
          <w:tcPr>
            <w:tcW w:w="872" w:type="dxa"/>
            <w:tcBorders>
              <w:top w:val="nil"/>
              <w:left w:val="nil"/>
              <w:right w:val="nil"/>
            </w:tcBorders>
            <w:shd w:val="clear" w:color="000000" w:fill="FFFFFF"/>
            <w:noWrap/>
            <w:vAlign w:val="center"/>
            <w:hideMark/>
          </w:tcPr>
          <w:p w14:paraId="04C1D2F5" w14:textId="0303AA98"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3453</w:t>
            </w:r>
          </w:p>
        </w:tc>
        <w:tc>
          <w:tcPr>
            <w:tcW w:w="575" w:type="dxa"/>
            <w:tcBorders>
              <w:top w:val="nil"/>
              <w:left w:val="nil"/>
              <w:right w:val="nil"/>
            </w:tcBorders>
            <w:shd w:val="clear" w:color="000000" w:fill="FFFFFF"/>
            <w:vAlign w:val="center"/>
            <w:hideMark/>
          </w:tcPr>
          <w:p w14:paraId="1AC6A63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2.4</w:t>
            </w:r>
          </w:p>
        </w:tc>
      </w:tr>
      <w:tr w:rsidR="002E025C" w:rsidRPr="00AD2008" w14:paraId="561613BD" w14:textId="77777777" w:rsidTr="002E025C">
        <w:trPr>
          <w:trHeight w:val="324"/>
        </w:trPr>
        <w:tc>
          <w:tcPr>
            <w:tcW w:w="4111" w:type="dxa"/>
            <w:tcBorders>
              <w:top w:val="nil"/>
              <w:left w:val="nil"/>
              <w:right w:val="nil"/>
            </w:tcBorders>
            <w:shd w:val="clear" w:color="000000" w:fill="FFFFFF"/>
            <w:vAlign w:val="center"/>
          </w:tcPr>
          <w:p w14:paraId="45997939" w14:textId="2F59B99C"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Incidence </w:t>
            </w:r>
            <w:r w:rsidR="00E845C1" w:rsidRPr="00AD2008">
              <w:rPr>
                <w:rFonts w:ascii="Arial Narrow" w:eastAsia="Times New Roman" w:hAnsi="Arial Narrow" w:cs="Arial"/>
                <w:color w:val="000000"/>
                <w:sz w:val="20"/>
                <w:szCs w:val="20"/>
                <w:lang w:val="en-GB" w:eastAsia="fr-FR"/>
              </w:rPr>
              <w:t xml:space="preserve">of </w:t>
            </w:r>
            <w:r w:rsidRPr="00AD2008">
              <w:rPr>
                <w:rFonts w:ascii="Arial Narrow" w:eastAsia="Times New Roman" w:hAnsi="Arial Narrow" w:cs="Arial"/>
                <w:color w:val="000000"/>
                <w:sz w:val="20"/>
                <w:szCs w:val="20"/>
                <w:lang w:val="en-GB" w:eastAsia="fr-FR"/>
              </w:rPr>
              <w:t>dialysis in patients at risk</w:t>
            </w:r>
          </w:p>
        </w:tc>
        <w:tc>
          <w:tcPr>
            <w:tcW w:w="706" w:type="dxa"/>
            <w:tcBorders>
              <w:top w:val="nil"/>
              <w:left w:val="nil"/>
              <w:right w:val="nil"/>
            </w:tcBorders>
            <w:shd w:val="clear" w:color="000000" w:fill="FFFFFF"/>
            <w:vAlign w:val="center"/>
          </w:tcPr>
          <w:p w14:paraId="2BCC537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157 </w:t>
            </w:r>
          </w:p>
        </w:tc>
        <w:tc>
          <w:tcPr>
            <w:tcW w:w="566" w:type="dxa"/>
            <w:tcBorders>
              <w:top w:val="nil"/>
              <w:left w:val="nil"/>
              <w:right w:val="nil"/>
            </w:tcBorders>
            <w:shd w:val="clear" w:color="000000" w:fill="FFFFFF"/>
            <w:vAlign w:val="center"/>
          </w:tcPr>
          <w:p w14:paraId="58AB4C01"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7.3</w:t>
            </w:r>
          </w:p>
        </w:tc>
        <w:tc>
          <w:tcPr>
            <w:tcW w:w="713" w:type="dxa"/>
            <w:tcBorders>
              <w:top w:val="nil"/>
              <w:left w:val="nil"/>
              <w:right w:val="nil"/>
            </w:tcBorders>
            <w:shd w:val="clear" w:color="000000" w:fill="FFFFFF"/>
            <w:vAlign w:val="center"/>
          </w:tcPr>
          <w:p w14:paraId="3E8FB6A7"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129</w:t>
            </w:r>
          </w:p>
        </w:tc>
        <w:tc>
          <w:tcPr>
            <w:tcW w:w="554" w:type="dxa"/>
            <w:tcBorders>
              <w:top w:val="nil"/>
              <w:left w:val="nil"/>
              <w:right w:val="nil"/>
            </w:tcBorders>
            <w:shd w:val="clear" w:color="000000" w:fill="FFFFFF"/>
            <w:vAlign w:val="center"/>
          </w:tcPr>
          <w:p w14:paraId="2A5EFAE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11.4</w:t>
            </w:r>
          </w:p>
        </w:tc>
        <w:tc>
          <w:tcPr>
            <w:tcW w:w="724" w:type="dxa"/>
            <w:tcBorders>
              <w:top w:val="nil"/>
              <w:left w:val="nil"/>
              <w:right w:val="nil"/>
            </w:tcBorders>
            <w:shd w:val="clear" w:color="000000" w:fill="FFFFFF"/>
            <w:vAlign w:val="center"/>
          </w:tcPr>
          <w:p w14:paraId="18CC991C"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159</w:t>
            </w:r>
          </w:p>
        </w:tc>
        <w:tc>
          <w:tcPr>
            <w:tcW w:w="569" w:type="dxa"/>
            <w:tcBorders>
              <w:top w:val="nil"/>
              <w:left w:val="nil"/>
              <w:right w:val="nil"/>
            </w:tcBorders>
            <w:shd w:val="clear" w:color="000000" w:fill="FFFFFF"/>
            <w:vAlign w:val="center"/>
          </w:tcPr>
          <w:p w14:paraId="7C1A8030"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12.3</w:t>
            </w:r>
          </w:p>
        </w:tc>
        <w:tc>
          <w:tcPr>
            <w:tcW w:w="567" w:type="dxa"/>
            <w:tcBorders>
              <w:top w:val="nil"/>
              <w:left w:val="nil"/>
              <w:right w:val="nil"/>
            </w:tcBorders>
            <w:shd w:val="clear" w:color="000000" w:fill="FFFFFF"/>
            <w:vAlign w:val="center"/>
          </w:tcPr>
          <w:p w14:paraId="1FB4BA6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56</w:t>
            </w:r>
          </w:p>
        </w:tc>
        <w:tc>
          <w:tcPr>
            <w:tcW w:w="567" w:type="dxa"/>
            <w:tcBorders>
              <w:top w:val="nil"/>
              <w:left w:val="nil"/>
              <w:right w:val="nil"/>
            </w:tcBorders>
            <w:shd w:val="clear" w:color="000000" w:fill="FFFFFF"/>
            <w:vAlign w:val="center"/>
          </w:tcPr>
          <w:p w14:paraId="7360031E"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20.3</w:t>
            </w:r>
          </w:p>
        </w:tc>
        <w:tc>
          <w:tcPr>
            <w:tcW w:w="845" w:type="dxa"/>
            <w:tcBorders>
              <w:top w:val="nil"/>
              <w:left w:val="nil"/>
              <w:right w:val="nil"/>
            </w:tcBorders>
            <w:shd w:val="clear" w:color="000000" w:fill="FFFFFF"/>
            <w:vAlign w:val="center"/>
          </w:tcPr>
          <w:p w14:paraId="45647FD9"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824</w:t>
            </w:r>
          </w:p>
        </w:tc>
        <w:tc>
          <w:tcPr>
            <w:tcW w:w="546" w:type="dxa"/>
            <w:tcBorders>
              <w:top w:val="nil"/>
              <w:left w:val="nil"/>
              <w:right w:val="nil"/>
            </w:tcBorders>
            <w:shd w:val="clear" w:color="000000" w:fill="FFFFFF"/>
            <w:vAlign w:val="center"/>
          </w:tcPr>
          <w:p w14:paraId="3B897BAD"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13.7</w:t>
            </w:r>
          </w:p>
        </w:tc>
        <w:tc>
          <w:tcPr>
            <w:tcW w:w="872" w:type="dxa"/>
            <w:tcBorders>
              <w:top w:val="nil"/>
              <w:left w:val="nil"/>
              <w:right w:val="nil"/>
            </w:tcBorders>
            <w:shd w:val="clear" w:color="000000" w:fill="FFFFFF"/>
            <w:noWrap/>
            <w:vAlign w:val="center"/>
          </w:tcPr>
          <w:p w14:paraId="245A7F81" w14:textId="3EB4421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1325</w:t>
            </w:r>
          </w:p>
        </w:tc>
        <w:tc>
          <w:tcPr>
            <w:tcW w:w="575" w:type="dxa"/>
            <w:tcBorders>
              <w:top w:val="nil"/>
              <w:left w:val="nil"/>
              <w:right w:val="nil"/>
            </w:tcBorders>
            <w:shd w:val="clear" w:color="000000" w:fill="FFFFFF"/>
            <w:vAlign w:val="center"/>
          </w:tcPr>
          <w:p w14:paraId="3EDA41AB"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12.2</w:t>
            </w:r>
          </w:p>
        </w:tc>
      </w:tr>
      <w:tr w:rsidR="002E025C" w:rsidRPr="00AD2008" w14:paraId="196541FD" w14:textId="77777777" w:rsidTr="002E025C">
        <w:trPr>
          <w:trHeight w:val="324"/>
        </w:trPr>
        <w:tc>
          <w:tcPr>
            <w:tcW w:w="4111" w:type="dxa"/>
            <w:tcBorders>
              <w:left w:val="nil"/>
              <w:bottom w:val="single" w:sz="4" w:space="0" w:color="auto"/>
              <w:right w:val="nil"/>
            </w:tcBorders>
            <w:shd w:val="clear" w:color="000000" w:fill="FFFFFF"/>
            <w:vAlign w:val="center"/>
            <w:hideMark/>
          </w:tcPr>
          <w:p w14:paraId="2800129A"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(Total number of patients at risk)</w:t>
            </w:r>
          </w:p>
        </w:tc>
        <w:tc>
          <w:tcPr>
            <w:tcW w:w="706" w:type="dxa"/>
            <w:tcBorders>
              <w:left w:val="nil"/>
              <w:bottom w:val="single" w:sz="4" w:space="0" w:color="auto"/>
              <w:right w:val="nil"/>
            </w:tcBorders>
            <w:shd w:val="clear" w:color="000000" w:fill="FFFFFF"/>
            <w:vAlign w:val="center"/>
            <w:hideMark/>
          </w:tcPr>
          <w:p w14:paraId="25D668BA" w14:textId="2458410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 (2163)</w:t>
            </w:r>
          </w:p>
        </w:tc>
        <w:tc>
          <w:tcPr>
            <w:tcW w:w="566" w:type="dxa"/>
            <w:tcBorders>
              <w:left w:val="nil"/>
              <w:bottom w:val="single" w:sz="4" w:space="0" w:color="auto"/>
              <w:right w:val="nil"/>
            </w:tcBorders>
            <w:shd w:val="clear" w:color="000000" w:fill="FFFFFF"/>
            <w:vAlign w:val="center"/>
            <w:hideMark/>
          </w:tcPr>
          <w:p w14:paraId="2D7C65B0"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713" w:type="dxa"/>
            <w:tcBorders>
              <w:left w:val="nil"/>
              <w:bottom w:val="single" w:sz="4" w:space="0" w:color="auto"/>
              <w:right w:val="nil"/>
            </w:tcBorders>
            <w:shd w:val="clear" w:color="000000" w:fill="FFFFFF"/>
            <w:vAlign w:val="center"/>
            <w:hideMark/>
          </w:tcPr>
          <w:p w14:paraId="1855DAAB" w14:textId="68C37DC3"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(1131)</w:t>
            </w:r>
          </w:p>
        </w:tc>
        <w:tc>
          <w:tcPr>
            <w:tcW w:w="554" w:type="dxa"/>
            <w:tcBorders>
              <w:left w:val="nil"/>
              <w:bottom w:val="single" w:sz="4" w:space="0" w:color="auto"/>
              <w:right w:val="nil"/>
            </w:tcBorders>
            <w:shd w:val="clear" w:color="000000" w:fill="FFFFFF"/>
            <w:vAlign w:val="center"/>
            <w:hideMark/>
          </w:tcPr>
          <w:p w14:paraId="30B2A1C5" w14:textId="77777777" w:rsidR="00675D91" w:rsidRPr="00AD2008" w:rsidRDefault="00675D91" w:rsidP="00EA7129">
            <w:pPr>
              <w:spacing w:after="0" w:line="240" w:lineRule="auto"/>
              <w:rPr>
                <w:rFonts w:ascii="Arial Narrow" w:eastAsia="Times New Roman" w:hAnsi="Arial Narrow" w:cs="Arial"/>
                <w:color w:val="000000"/>
                <w:sz w:val="20"/>
                <w:szCs w:val="20"/>
                <w:lang w:val="en-GB" w:eastAsia="fr-FR"/>
              </w:rPr>
            </w:pPr>
          </w:p>
        </w:tc>
        <w:tc>
          <w:tcPr>
            <w:tcW w:w="724" w:type="dxa"/>
            <w:tcBorders>
              <w:left w:val="nil"/>
              <w:bottom w:val="single" w:sz="4" w:space="0" w:color="auto"/>
              <w:right w:val="nil"/>
            </w:tcBorders>
            <w:shd w:val="clear" w:color="000000" w:fill="FFFFFF"/>
            <w:vAlign w:val="center"/>
            <w:hideMark/>
          </w:tcPr>
          <w:p w14:paraId="4FF4DFA0" w14:textId="2EBC81F9"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(1295)</w:t>
            </w:r>
          </w:p>
        </w:tc>
        <w:tc>
          <w:tcPr>
            <w:tcW w:w="569" w:type="dxa"/>
            <w:tcBorders>
              <w:left w:val="nil"/>
              <w:bottom w:val="single" w:sz="4" w:space="0" w:color="auto"/>
              <w:right w:val="nil"/>
            </w:tcBorders>
            <w:shd w:val="clear" w:color="000000" w:fill="FFFFFF"/>
            <w:vAlign w:val="center"/>
            <w:hideMark/>
          </w:tcPr>
          <w:p w14:paraId="0033EDE5"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567" w:type="dxa"/>
            <w:tcBorders>
              <w:left w:val="nil"/>
              <w:bottom w:val="single" w:sz="4" w:space="0" w:color="auto"/>
              <w:right w:val="nil"/>
            </w:tcBorders>
            <w:shd w:val="clear" w:color="000000" w:fill="FFFFFF"/>
            <w:vAlign w:val="center"/>
            <w:hideMark/>
          </w:tcPr>
          <w:p w14:paraId="633A2BD4"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(276)</w:t>
            </w:r>
          </w:p>
        </w:tc>
        <w:tc>
          <w:tcPr>
            <w:tcW w:w="567" w:type="dxa"/>
            <w:tcBorders>
              <w:left w:val="nil"/>
              <w:bottom w:val="single" w:sz="4" w:space="0" w:color="auto"/>
              <w:right w:val="nil"/>
            </w:tcBorders>
            <w:shd w:val="clear" w:color="000000" w:fill="FFFFFF"/>
            <w:vAlign w:val="center"/>
            <w:hideMark/>
          </w:tcPr>
          <w:p w14:paraId="49B0425A"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845" w:type="dxa"/>
            <w:tcBorders>
              <w:left w:val="nil"/>
              <w:bottom w:val="single" w:sz="4" w:space="0" w:color="auto"/>
              <w:right w:val="nil"/>
            </w:tcBorders>
            <w:shd w:val="clear" w:color="000000" w:fill="FFFFFF"/>
            <w:vAlign w:val="center"/>
            <w:hideMark/>
          </w:tcPr>
          <w:p w14:paraId="09EE52DC" w14:textId="10D30906"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(6011)</w:t>
            </w:r>
          </w:p>
        </w:tc>
        <w:tc>
          <w:tcPr>
            <w:tcW w:w="546" w:type="dxa"/>
            <w:tcBorders>
              <w:left w:val="nil"/>
              <w:bottom w:val="single" w:sz="4" w:space="0" w:color="auto"/>
              <w:right w:val="nil"/>
            </w:tcBorders>
            <w:shd w:val="clear" w:color="000000" w:fill="FFFFFF"/>
            <w:vAlign w:val="center"/>
            <w:hideMark/>
          </w:tcPr>
          <w:p w14:paraId="16ED856F" w14:textId="77777777"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p>
        </w:tc>
        <w:tc>
          <w:tcPr>
            <w:tcW w:w="872" w:type="dxa"/>
            <w:tcBorders>
              <w:left w:val="nil"/>
              <w:bottom w:val="single" w:sz="4" w:space="0" w:color="auto"/>
              <w:right w:val="nil"/>
            </w:tcBorders>
            <w:shd w:val="clear" w:color="000000" w:fill="FFFFFF"/>
            <w:noWrap/>
            <w:vAlign w:val="center"/>
            <w:hideMark/>
          </w:tcPr>
          <w:p w14:paraId="3124C00D" w14:textId="0B0DDD4F" w:rsidR="00675D91" w:rsidRPr="00AD2008" w:rsidRDefault="00675D91" w:rsidP="00EA712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(10876)</w:t>
            </w:r>
          </w:p>
        </w:tc>
        <w:tc>
          <w:tcPr>
            <w:tcW w:w="575" w:type="dxa"/>
            <w:tcBorders>
              <w:left w:val="nil"/>
              <w:bottom w:val="single" w:sz="4" w:space="0" w:color="auto"/>
              <w:right w:val="nil"/>
            </w:tcBorders>
            <w:shd w:val="clear" w:color="000000" w:fill="FFFFFF"/>
            <w:vAlign w:val="center"/>
            <w:hideMark/>
          </w:tcPr>
          <w:p w14:paraId="69E88C8F" w14:textId="77777777" w:rsidR="00675D91" w:rsidRPr="00AD2008" w:rsidRDefault="00675D91" w:rsidP="00EA7129">
            <w:pPr>
              <w:spacing w:after="0" w:line="240" w:lineRule="auto"/>
              <w:jc w:val="center"/>
              <w:rPr>
                <w:rFonts w:ascii="Arial" w:eastAsia="Times New Roman" w:hAnsi="Arial" w:cs="Arial"/>
                <w:color w:val="000000"/>
                <w:sz w:val="20"/>
                <w:szCs w:val="20"/>
                <w:lang w:val="en-GB" w:eastAsia="fr-FR"/>
              </w:rPr>
            </w:pPr>
          </w:p>
        </w:tc>
      </w:tr>
    </w:tbl>
    <w:p w14:paraId="5CA139EF" w14:textId="4A17A3EB" w:rsidR="00675D91" w:rsidRPr="00AD2008" w:rsidRDefault="002E025C" w:rsidP="001544EC">
      <w:pPr>
        <w:ind w:left="1418"/>
        <w:rPr>
          <w:rFonts w:ascii="Arial Narrow" w:hAnsi="Arial Narrow" w:cs="Arial"/>
          <w:i/>
          <w:iCs/>
          <w:sz w:val="20"/>
          <w:szCs w:val="20"/>
          <w:lang w:val="en-GB"/>
        </w:rPr>
      </w:pPr>
      <w:r w:rsidRPr="00AD2008">
        <w:rPr>
          <w:rFonts w:ascii="Arial Narrow" w:hAnsi="Arial Narrow" w:cs="Arial"/>
          <w:i/>
          <w:iCs/>
          <w:sz w:val="20"/>
          <w:szCs w:val="20"/>
          <w:lang w:val="en-GB"/>
        </w:rPr>
        <w:t xml:space="preserve"> </w:t>
      </w:r>
      <w:r w:rsidRPr="00AD2008">
        <w:rPr>
          <w:rFonts w:ascii="Arial Narrow" w:hAnsi="Arial Narrow" w:cs="Arial"/>
          <w:i/>
          <w:iCs/>
          <w:sz w:val="20"/>
          <w:szCs w:val="20"/>
          <w:vertAlign w:val="superscript"/>
          <w:lang w:val="en-GB"/>
        </w:rPr>
        <w:t xml:space="preserve">a </w:t>
      </w:r>
      <w:r w:rsidR="001544EC" w:rsidRPr="00AD2008">
        <w:rPr>
          <w:rFonts w:ascii="Arial Narrow" w:hAnsi="Arial Narrow" w:cs="Arial"/>
          <w:i/>
          <w:iCs/>
          <w:sz w:val="20"/>
          <w:szCs w:val="20"/>
          <w:lang w:val="en-GB"/>
        </w:rPr>
        <w:t>Data are reported as number of patients and percent in each group or cluster</w:t>
      </w:r>
    </w:p>
    <w:p w14:paraId="03E5BEE7" w14:textId="77777777" w:rsidR="001544EC" w:rsidRPr="00AD2008" w:rsidRDefault="001544EC" w:rsidP="001544EC">
      <w:pPr>
        <w:rPr>
          <w:rFonts w:ascii="Arial" w:hAnsi="Arial" w:cs="Arial"/>
          <w:sz w:val="20"/>
          <w:szCs w:val="20"/>
          <w:lang w:val="en-GB"/>
        </w:rPr>
      </w:pPr>
    </w:p>
    <w:p w14:paraId="30387A6A" w14:textId="77777777" w:rsidR="00675D91" w:rsidRPr="00AD2008" w:rsidRDefault="00675D91" w:rsidP="00675D91">
      <w:pPr>
        <w:spacing w:after="0" w:line="240" w:lineRule="auto"/>
        <w:rPr>
          <w:rFonts w:ascii="Arial" w:eastAsia="Times New Roman" w:hAnsi="Arial" w:cs="Arial"/>
          <w:i/>
          <w:iCs/>
          <w:sz w:val="20"/>
          <w:szCs w:val="20"/>
          <w:lang w:val="en-GB" w:eastAsia="fr-FR"/>
        </w:rPr>
      </w:pPr>
    </w:p>
    <w:p w14:paraId="01BD0044" w14:textId="77777777" w:rsidR="00675D91" w:rsidRPr="00AD2008" w:rsidRDefault="00675D91" w:rsidP="00675D91">
      <w:pPr>
        <w:spacing w:after="0" w:line="240" w:lineRule="auto"/>
        <w:rPr>
          <w:rFonts w:ascii="Arial" w:eastAsia="Times New Roman" w:hAnsi="Arial" w:cs="Arial"/>
          <w:i/>
          <w:iCs/>
          <w:sz w:val="20"/>
          <w:szCs w:val="20"/>
          <w:lang w:val="en-GB" w:eastAsia="fr-FR"/>
        </w:rPr>
      </w:pPr>
    </w:p>
    <w:p w14:paraId="53242FBA" w14:textId="77777777" w:rsidR="00675D91" w:rsidRPr="00AD2008" w:rsidRDefault="00675D91" w:rsidP="00EF312C">
      <w:pPr>
        <w:spacing w:line="240" w:lineRule="auto"/>
        <w:rPr>
          <w:rStyle w:val="Heading1Char"/>
          <w:rFonts w:cs="Arial"/>
          <w:sz w:val="20"/>
          <w:szCs w:val="20"/>
          <w:lang w:val="en-GB"/>
        </w:rPr>
      </w:pPr>
    </w:p>
    <w:p w14:paraId="4ABFD651" w14:textId="77777777" w:rsidR="00675D91" w:rsidRPr="00AD2008" w:rsidRDefault="00675D91" w:rsidP="00EF312C">
      <w:pPr>
        <w:spacing w:line="240" w:lineRule="auto"/>
        <w:rPr>
          <w:rStyle w:val="Heading1Char"/>
          <w:rFonts w:cs="Arial"/>
          <w:sz w:val="20"/>
          <w:szCs w:val="20"/>
          <w:lang w:val="en-GB"/>
        </w:rPr>
        <w:sectPr w:rsidR="00675D91" w:rsidRPr="00AD2008" w:rsidSect="00675D91">
          <w:pgSz w:w="16838" w:h="11906" w:orient="landscape"/>
          <w:pgMar w:top="1418" w:right="1134" w:bottom="1418" w:left="0" w:header="709" w:footer="709" w:gutter="0"/>
          <w:cols w:space="708"/>
          <w:docGrid w:linePitch="360"/>
        </w:sectPr>
      </w:pPr>
    </w:p>
    <w:p w14:paraId="249BA547" w14:textId="5F083029" w:rsidR="005F6C98" w:rsidRPr="00AD2008" w:rsidRDefault="005F6C98" w:rsidP="005F6C98">
      <w:pPr>
        <w:rPr>
          <w:rFonts w:ascii="Arial" w:hAnsi="Arial" w:cs="Arial"/>
          <w:sz w:val="20"/>
          <w:szCs w:val="20"/>
          <w:lang w:val="en-GB"/>
        </w:rPr>
      </w:pPr>
      <w:r w:rsidRPr="00AD2008">
        <w:rPr>
          <w:rFonts w:ascii="Arial" w:hAnsi="Arial" w:cs="Arial"/>
          <w:b/>
          <w:bCs/>
          <w:sz w:val="20"/>
          <w:szCs w:val="20"/>
          <w:lang w:val="en-GB"/>
        </w:rPr>
        <w:lastRenderedPageBreak/>
        <w:t xml:space="preserve">Table </w:t>
      </w:r>
      <w:r w:rsidR="00977473">
        <w:rPr>
          <w:rFonts w:ascii="Arial" w:hAnsi="Arial" w:cs="Arial"/>
          <w:b/>
          <w:bCs/>
          <w:sz w:val="20"/>
          <w:szCs w:val="20"/>
          <w:lang w:val="en-GB"/>
        </w:rPr>
        <w:t>S</w:t>
      </w:r>
      <w:r w:rsidRPr="00AD2008">
        <w:rPr>
          <w:rFonts w:ascii="Arial" w:hAnsi="Arial" w:cs="Arial"/>
          <w:b/>
          <w:bCs/>
          <w:sz w:val="20"/>
          <w:szCs w:val="20"/>
          <w:lang w:val="en-GB"/>
        </w:rPr>
        <w:t xml:space="preserve">4 - </w:t>
      </w:r>
      <w:r w:rsidRPr="00AD2008">
        <w:rPr>
          <w:rFonts w:ascii="Arial" w:hAnsi="Arial" w:cs="Arial"/>
          <w:sz w:val="20"/>
          <w:szCs w:val="20"/>
          <w:lang w:val="en-GB"/>
        </w:rPr>
        <w:t xml:space="preserve">Proportion of patients with ambulatory care, for each cluster, in the 1-year period pre and post sepsis and number of visits  </w:t>
      </w:r>
    </w:p>
    <w:tbl>
      <w:tblPr>
        <w:tblW w:w="10632" w:type="dxa"/>
        <w:tblInd w:w="-426" w:type="dxa"/>
        <w:tblLayout w:type="fixed"/>
        <w:tblCellMar>
          <w:left w:w="70" w:type="dxa"/>
          <w:right w:w="70" w:type="dxa"/>
        </w:tblCellMar>
        <w:tblLook w:val="04A0" w:firstRow="1" w:lastRow="0" w:firstColumn="1" w:lastColumn="0" w:noHBand="0" w:noVBand="1"/>
      </w:tblPr>
      <w:tblGrid>
        <w:gridCol w:w="2552"/>
        <w:gridCol w:w="850"/>
        <w:gridCol w:w="567"/>
        <w:gridCol w:w="709"/>
        <w:gridCol w:w="567"/>
        <w:gridCol w:w="709"/>
        <w:gridCol w:w="567"/>
        <w:gridCol w:w="706"/>
        <w:gridCol w:w="35"/>
        <w:gridCol w:w="534"/>
        <w:gridCol w:w="24"/>
        <w:gridCol w:w="685"/>
        <w:gridCol w:w="140"/>
        <w:gridCol w:w="569"/>
        <w:gridCol w:w="850"/>
        <w:gridCol w:w="568"/>
      </w:tblGrid>
      <w:tr w:rsidR="005F6C98" w:rsidRPr="00AD2008" w14:paraId="18E7D147" w14:textId="77777777" w:rsidTr="001544EC">
        <w:trPr>
          <w:trHeight w:val="372"/>
        </w:trPr>
        <w:tc>
          <w:tcPr>
            <w:tcW w:w="2552" w:type="dxa"/>
            <w:tcBorders>
              <w:top w:val="single" w:sz="4" w:space="0" w:color="auto"/>
              <w:left w:val="nil"/>
              <w:bottom w:val="nil"/>
              <w:right w:val="nil"/>
            </w:tcBorders>
            <w:shd w:val="clear" w:color="000000" w:fill="FFFFFF"/>
            <w:noWrap/>
            <w:hideMark/>
          </w:tcPr>
          <w:p w14:paraId="02204F2B" w14:textId="77777777" w:rsidR="005F6C98" w:rsidRPr="00AD2008" w:rsidRDefault="005F6C98" w:rsidP="00EA7129">
            <w:pPr>
              <w:spacing w:after="0"/>
              <w:rPr>
                <w:rFonts w:ascii="Arial Narrow" w:hAnsi="Arial Narrow" w:cs="Times New Roman"/>
                <w:b/>
                <w:bCs/>
                <w:lang w:val="en-GB"/>
              </w:rPr>
            </w:pPr>
          </w:p>
        </w:tc>
        <w:tc>
          <w:tcPr>
            <w:tcW w:w="1417" w:type="dxa"/>
            <w:gridSpan w:val="2"/>
            <w:tcBorders>
              <w:top w:val="single" w:sz="4" w:space="0" w:color="auto"/>
              <w:left w:val="nil"/>
              <w:bottom w:val="nil"/>
              <w:right w:val="nil"/>
            </w:tcBorders>
            <w:shd w:val="clear" w:color="000000" w:fill="FFFFFF"/>
            <w:hideMark/>
          </w:tcPr>
          <w:p w14:paraId="2C89C4D7"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Cluster 1:</w:t>
            </w:r>
          </w:p>
        </w:tc>
        <w:tc>
          <w:tcPr>
            <w:tcW w:w="1276" w:type="dxa"/>
            <w:gridSpan w:val="2"/>
            <w:tcBorders>
              <w:top w:val="single" w:sz="4" w:space="0" w:color="auto"/>
              <w:left w:val="nil"/>
              <w:bottom w:val="nil"/>
              <w:right w:val="nil"/>
            </w:tcBorders>
            <w:shd w:val="clear" w:color="000000" w:fill="FFFFFF"/>
            <w:hideMark/>
          </w:tcPr>
          <w:p w14:paraId="3C5149FE"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Cluster 2:</w:t>
            </w:r>
          </w:p>
        </w:tc>
        <w:tc>
          <w:tcPr>
            <w:tcW w:w="1276" w:type="dxa"/>
            <w:gridSpan w:val="2"/>
            <w:tcBorders>
              <w:top w:val="single" w:sz="4" w:space="0" w:color="auto"/>
              <w:left w:val="nil"/>
              <w:bottom w:val="nil"/>
              <w:right w:val="nil"/>
            </w:tcBorders>
            <w:shd w:val="clear" w:color="000000" w:fill="FFFFFF"/>
            <w:hideMark/>
          </w:tcPr>
          <w:p w14:paraId="1590769C"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Cluster 3:</w:t>
            </w:r>
          </w:p>
        </w:tc>
        <w:tc>
          <w:tcPr>
            <w:tcW w:w="1275" w:type="dxa"/>
            <w:gridSpan w:val="3"/>
            <w:tcBorders>
              <w:top w:val="single" w:sz="4" w:space="0" w:color="auto"/>
              <w:left w:val="nil"/>
              <w:bottom w:val="nil"/>
              <w:right w:val="nil"/>
            </w:tcBorders>
            <w:shd w:val="clear" w:color="000000" w:fill="FFFFFF"/>
            <w:hideMark/>
          </w:tcPr>
          <w:p w14:paraId="6222F046"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Cluster 4:</w:t>
            </w:r>
          </w:p>
        </w:tc>
        <w:tc>
          <w:tcPr>
            <w:tcW w:w="1418" w:type="dxa"/>
            <w:gridSpan w:val="4"/>
            <w:tcBorders>
              <w:top w:val="single" w:sz="4" w:space="0" w:color="auto"/>
              <w:left w:val="nil"/>
              <w:bottom w:val="nil"/>
              <w:right w:val="nil"/>
            </w:tcBorders>
            <w:shd w:val="clear" w:color="000000" w:fill="FFFFFF"/>
            <w:hideMark/>
          </w:tcPr>
          <w:p w14:paraId="716890B5"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Cluster 5:</w:t>
            </w:r>
          </w:p>
        </w:tc>
        <w:tc>
          <w:tcPr>
            <w:tcW w:w="1418" w:type="dxa"/>
            <w:gridSpan w:val="2"/>
            <w:vMerge w:val="restart"/>
            <w:tcBorders>
              <w:top w:val="single" w:sz="4" w:space="0" w:color="auto"/>
              <w:left w:val="nil"/>
              <w:bottom w:val="single" w:sz="4" w:space="0" w:color="000000"/>
              <w:right w:val="nil"/>
            </w:tcBorders>
            <w:shd w:val="clear" w:color="000000" w:fill="FFFFFF"/>
            <w:vAlign w:val="center"/>
            <w:hideMark/>
          </w:tcPr>
          <w:p w14:paraId="53846371"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All survivors</w:t>
            </w:r>
          </w:p>
        </w:tc>
      </w:tr>
      <w:tr w:rsidR="005F6C98" w:rsidRPr="00AD2008" w14:paraId="3D8CECE9" w14:textId="77777777" w:rsidTr="001544EC">
        <w:trPr>
          <w:trHeight w:val="612"/>
        </w:trPr>
        <w:tc>
          <w:tcPr>
            <w:tcW w:w="2552" w:type="dxa"/>
            <w:tcBorders>
              <w:top w:val="nil"/>
              <w:left w:val="nil"/>
              <w:bottom w:val="nil"/>
              <w:right w:val="nil"/>
            </w:tcBorders>
            <w:shd w:val="clear" w:color="000000" w:fill="FFFFFF"/>
            <w:noWrap/>
            <w:vAlign w:val="bottom"/>
            <w:hideMark/>
          </w:tcPr>
          <w:p w14:paraId="10544180" w14:textId="77777777" w:rsidR="005F6C98" w:rsidRPr="00AD2008" w:rsidRDefault="005F6C98" w:rsidP="00EA7129">
            <w:pPr>
              <w:spacing w:after="0"/>
              <w:rPr>
                <w:rFonts w:ascii="Arial Narrow" w:hAnsi="Arial Narrow" w:cs="Times New Roman"/>
                <w:b/>
                <w:bCs/>
              </w:rPr>
            </w:pPr>
            <w:r w:rsidRPr="00AD2008">
              <w:rPr>
                <w:rFonts w:ascii="Arial Narrow" w:hAnsi="Arial Narrow" w:cs="Times New Roman"/>
                <w:b/>
                <w:bCs/>
              </w:rPr>
              <w:t> </w:t>
            </w:r>
          </w:p>
        </w:tc>
        <w:tc>
          <w:tcPr>
            <w:tcW w:w="1417" w:type="dxa"/>
            <w:gridSpan w:val="2"/>
            <w:tcBorders>
              <w:top w:val="nil"/>
              <w:left w:val="nil"/>
              <w:bottom w:val="single" w:sz="4" w:space="0" w:color="auto"/>
              <w:right w:val="nil"/>
            </w:tcBorders>
            <w:shd w:val="clear" w:color="000000" w:fill="FFFFFF"/>
            <w:hideMark/>
          </w:tcPr>
          <w:p w14:paraId="0B618187"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Early</w:t>
            </w:r>
          </w:p>
          <w:p w14:paraId="36B2CA19"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death</w:t>
            </w:r>
          </w:p>
        </w:tc>
        <w:tc>
          <w:tcPr>
            <w:tcW w:w="1276" w:type="dxa"/>
            <w:gridSpan w:val="2"/>
            <w:tcBorders>
              <w:top w:val="nil"/>
              <w:left w:val="nil"/>
              <w:bottom w:val="single" w:sz="4" w:space="0" w:color="auto"/>
              <w:right w:val="nil"/>
            </w:tcBorders>
            <w:shd w:val="clear" w:color="000000" w:fill="FFFFFF"/>
            <w:hideMark/>
          </w:tcPr>
          <w:p w14:paraId="03FFE173"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 xml:space="preserve">Late </w:t>
            </w:r>
            <w:r w:rsidRPr="00AD2008">
              <w:rPr>
                <w:rFonts w:ascii="Arial Narrow" w:hAnsi="Arial Narrow" w:cs="Times New Roman"/>
                <w:b/>
                <w:bCs/>
                <w:lang w:val="en-US"/>
              </w:rPr>
              <w:br/>
              <w:t>death</w:t>
            </w:r>
          </w:p>
        </w:tc>
        <w:tc>
          <w:tcPr>
            <w:tcW w:w="1276" w:type="dxa"/>
            <w:gridSpan w:val="2"/>
            <w:tcBorders>
              <w:top w:val="nil"/>
              <w:left w:val="nil"/>
              <w:bottom w:val="single" w:sz="4" w:space="0" w:color="auto"/>
              <w:right w:val="nil"/>
            </w:tcBorders>
            <w:shd w:val="clear" w:color="000000" w:fill="FFFFFF"/>
            <w:hideMark/>
          </w:tcPr>
          <w:p w14:paraId="0A78AD61"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Long-term</w:t>
            </w:r>
          </w:p>
          <w:p w14:paraId="52A02958"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rehabilitation</w:t>
            </w:r>
          </w:p>
        </w:tc>
        <w:tc>
          <w:tcPr>
            <w:tcW w:w="1275" w:type="dxa"/>
            <w:gridSpan w:val="3"/>
            <w:tcBorders>
              <w:top w:val="nil"/>
              <w:left w:val="nil"/>
              <w:bottom w:val="single" w:sz="4" w:space="0" w:color="auto"/>
              <w:right w:val="nil"/>
            </w:tcBorders>
            <w:shd w:val="clear" w:color="000000" w:fill="FFFFFF"/>
            <w:hideMark/>
          </w:tcPr>
          <w:p w14:paraId="655EFD44"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Short-term</w:t>
            </w:r>
          </w:p>
          <w:p w14:paraId="082713EA"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rehabilitation</w:t>
            </w:r>
          </w:p>
        </w:tc>
        <w:tc>
          <w:tcPr>
            <w:tcW w:w="1418" w:type="dxa"/>
            <w:gridSpan w:val="4"/>
            <w:tcBorders>
              <w:top w:val="nil"/>
              <w:left w:val="nil"/>
              <w:bottom w:val="single" w:sz="4" w:space="0" w:color="auto"/>
              <w:right w:val="nil"/>
            </w:tcBorders>
            <w:shd w:val="clear" w:color="000000" w:fill="FFFFFF"/>
            <w:hideMark/>
          </w:tcPr>
          <w:p w14:paraId="5E33B54C"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Home</w:t>
            </w:r>
          </w:p>
        </w:tc>
        <w:tc>
          <w:tcPr>
            <w:tcW w:w="1418" w:type="dxa"/>
            <w:gridSpan w:val="2"/>
            <w:vMerge/>
            <w:tcBorders>
              <w:top w:val="single" w:sz="4" w:space="0" w:color="auto"/>
              <w:left w:val="nil"/>
              <w:bottom w:val="single" w:sz="4" w:space="0" w:color="000000"/>
              <w:right w:val="nil"/>
            </w:tcBorders>
            <w:hideMark/>
          </w:tcPr>
          <w:p w14:paraId="00BF14C8" w14:textId="77777777" w:rsidR="005F6C98" w:rsidRPr="00AD2008" w:rsidRDefault="005F6C98" w:rsidP="00EA7129">
            <w:pPr>
              <w:spacing w:after="0"/>
              <w:rPr>
                <w:rFonts w:ascii="Arial Narrow" w:hAnsi="Arial Narrow" w:cs="Times New Roman"/>
                <w:b/>
                <w:bCs/>
                <w:lang w:val="en-US"/>
              </w:rPr>
            </w:pPr>
          </w:p>
        </w:tc>
      </w:tr>
      <w:tr w:rsidR="005F6C98" w:rsidRPr="00AD2008" w14:paraId="045073BD" w14:textId="77777777" w:rsidTr="001544EC">
        <w:trPr>
          <w:trHeight w:val="348"/>
        </w:trPr>
        <w:tc>
          <w:tcPr>
            <w:tcW w:w="10632" w:type="dxa"/>
            <w:gridSpan w:val="16"/>
            <w:tcBorders>
              <w:top w:val="single" w:sz="4" w:space="0" w:color="auto"/>
              <w:left w:val="nil"/>
              <w:bottom w:val="single" w:sz="4" w:space="0" w:color="auto"/>
              <w:right w:val="nil"/>
            </w:tcBorders>
            <w:shd w:val="clear" w:color="000000" w:fill="FFFFFF"/>
            <w:vAlign w:val="center"/>
            <w:hideMark/>
          </w:tcPr>
          <w:p w14:paraId="62697F95" w14:textId="77777777" w:rsidR="005F6C98" w:rsidRPr="00AD2008" w:rsidRDefault="005F6C98" w:rsidP="00EA7129">
            <w:pPr>
              <w:spacing w:after="0"/>
              <w:rPr>
                <w:rFonts w:ascii="Arial Narrow" w:hAnsi="Arial Narrow" w:cs="Times New Roman"/>
                <w:b/>
                <w:bCs/>
                <w:lang w:val="en-GB"/>
              </w:rPr>
            </w:pPr>
            <w:r w:rsidRPr="00AD2008">
              <w:rPr>
                <w:rFonts w:ascii="Arial Narrow" w:hAnsi="Arial Narrow" w:cs="Times New Roman"/>
                <w:b/>
                <w:bCs/>
                <w:lang w:val="en-GB"/>
              </w:rPr>
              <w:t>Ambulatory care 1-year pre-sepsis</w:t>
            </w:r>
          </w:p>
        </w:tc>
      </w:tr>
      <w:tr w:rsidR="00E845C1" w:rsidRPr="00AD2008" w14:paraId="0FEC271C" w14:textId="77777777" w:rsidTr="001544EC">
        <w:trPr>
          <w:trHeight w:val="20"/>
        </w:trPr>
        <w:tc>
          <w:tcPr>
            <w:tcW w:w="3969" w:type="dxa"/>
            <w:gridSpan w:val="3"/>
            <w:tcBorders>
              <w:top w:val="nil"/>
              <w:left w:val="nil"/>
              <w:bottom w:val="nil"/>
              <w:right w:val="nil"/>
            </w:tcBorders>
            <w:shd w:val="clear" w:color="000000" w:fill="FFFFFF"/>
            <w:vAlign w:val="bottom"/>
          </w:tcPr>
          <w:p w14:paraId="01B9EE88" w14:textId="4109FF2D" w:rsidR="00E845C1" w:rsidRPr="00AD2008" w:rsidRDefault="00E845C1" w:rsidP="00EA7129">
            <w:pPr>
              <w:spacing w:after="0"/>
              <w:rPr>
                <w:rFonts w:ascii="Arial Narrow" w:hAnsi="Arial Narrow" w:cs="Times New Roman"/>
                <w:lang w:val="en-US"/>
              </w:rPr>
            </w:pPr>
            <w:r w:rsidRPr="00AD2008">
              <w:rPr>
                <w:rFonts w:ascii="Arial Narrow" w:hAnsi="Arial Narrow" w:cs="Times New Roman"/>
                <w:b/>
                <w:bCs/>
                <w:lang w:val="en-US"/>
              </w:rPr>
              <w:t xml:space="preserve">Nursing care and physiotherapy </w:t>
            </w:r>
            <w:r w:rsidRPr="00AD2008">
              <w:rPr>
                <w:rFonts w:ascii="Arial Narrow" w:hAnsi="Arial Narrow" w:cs="Times New Roman"/>
                <w:b/>
                <w:bCs/>
                <w:vertAlign w:val="superscript"/>
                <w:lang w:val="en-US"/>
              </w:rPr>
              <w:t>a</w:t>
            </w:r>
          </w:p>
        </w:tc>
        <w:tc>
          <w:tcPr>
            <w:tcW w:w="709" w:type="dxa"/>
            <w:tcBorders>
              <w:top w:val="nil"/>
              <w:left w:val="nil"/>
              <w:bottom w:val="nil"/>
              <w:right w:val="nil"/>
            </w:tcBorders>
            <w:shd w:val="clear" w:color="000000" w:fill="FFFFFF"/>
            <w:vAlign w:val="bottom"/>
          </w:tcPr>
          <w:p w14:paraId="55008C61" w14:textId="77777777" w:rsidR="00E845C1" w:rsidRPr="00AD2008" w:rsidRDefault="00E845C1"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bottom"/>
          </w:tcPr>
          <w:p w14:paraId="11164F31" w14:textId="77777777" w:rsidR="00E845C1" w:rsidRPr="00AD2008" w:rsidRDefault="00E845C1"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bottom"/>
          </w:tcPr>
          <w:p w14:paraId="1FE8CF23" w14:textId="77777777" w:rsidR="00E845C1" w:rsidRPr="00AD2008" w:rsidRDefault="00E845C1"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bottom"/>
          </w:tcPr>
          <w:p w14:paraId="415F3E5E" w14:textId="77777777" w:rsidR="00E845C1" w:rsidRPr="00AD2008" w:rsidRDefault="00E845C1" w:rsidP="00EA7129">
            <w:pPr>
              <w:spacing w:after="0"/>
              <w:rPr>
                <w:rFonts w:ascii="Arial Narrow" w:hAnsi="Arial Narrow" w:cs="Times New Roman"/>
                <w:lang w:val="en-US"/>
              </w:rPr>
            </w:pPr>
          </w:p>
        </w:tc>
        <w:tc>
          <w:tcPr>
            <w:tcW w:w="741" w:type="dxa"/>
            <w:gridSpan w:val="2"/>
            <w:tcBorders>
              <w:top w:val="nil"/>
              <w:left w:val="nil"/>
              <w:bottom w:val="nil"/>
              <w:right w:val="nil"/>
            </w:tcBorders>
            <w:shd w:val="clear" w:color="000000" w:fill="FFFFFF"/>
            <w:vAlign w:val="bottom"/>
          </w:tcPr>
          <w:p w14:paraId="7DE86F04" w14:textId="77777777" w:rsidR="00E845C1" w:rsidRPr="00AD2008" w:rsidRDefault="00E845C1" w:rsidP="00EA7129">
            <w:pPr>
              <w:spacing w:after="0"/>
              <w:rPr>
                <w:rFonts w:ascii="Arial Narrow" w:hAnsi="Arial Narrow" w:cs="Times New Roman"/>
                <w:lang w:val="en-US"/>
              </w:rPr>
            </w:pPr>
          </w:p>
        </w:tc>
        <w:tc>
          <w:tcPr>
            <w:tcW w:w="534" w:type="dxa"/>
            <w:tcBorders>
              <w:top w:val="nil"/>
              <w:left w:val="nil"/>
              <w:bottom w:val="nil"/>
              <w:right w:val="nil"/>
            </w:tcBorders>
            <w:shd w:val="clear" w:color="000000" w:fill="FFFFFF"/>
            <w:vAlign w:val="bottom"/>
          </w:tcPr>
          <w:p w14:paraId="58F7E89C" w14:textId="77777777" w:rsidR="00E845C1" w:rsidRPr="00AD2008" w:rsidRDefault="00E845C1" w:rsidP="00EA7129">
            <w:pPr>
              <w:spacing w:after="0"/>
              <w:rPr>
                <w:rFonts w:ascii="Arial Narrow" w:hAnsi="Arial Narrow" w:cs="Times New Roman"/>
                <w:lang w:val="en-US"/>
              </w:rPr>
            </w:pPr>
          </w:p>
        </w:tc>
        <w:tc>
          <w:tcPr>
            <w:tcW w:w="709" w:type="dxa"/>
            <w:gridSpan w:val="2"/>
            <w:tcBorders>
              <w:top w:val="nil"/>
              <w:left w:val="nil"/>
              <w:bottom w:val="nil"/>
              <w:right w:val="nil"/>
            </w:tcBorders>
            <w:shd w:val="clear" w:color="000000" w:fill="FFFFFF"/>
            <w:vAlign w:val="bottom"/>
          </w:tcPr>
          <w:p w14:paraId="39A381C3" w14:textId="77777777" w:rsidR="00E845C1" w:rsidRPr="00AD2008" w:rsidRDefault="00E845C1" w:rsidP="00EA7129">
            <w:pPr>
              <w:spacing w:after="0"/>
              <w:rPr>
                <w:rFonts w:ascii="Arial Narrow" w:hAnsi="Arial Narrow" w:cs="Times New Roman"/>
                <w:lang w:val="en-US"/>
              </w:rPr>
            </w:pPr>
          </w:p>
        </w:tc>
        <w:tc>
          <w:tcPr>
            <w:tcW w:w="709" w:type="dxa"/>
            <w:gridSpan w:val="2"/>
            <w:tcBorders>
              <w:top w:val="nil"/>
              <w:left w:val="nil"/>
              <w:bottom w:val="nil"/>
              <w:right w:val="nil"/>
            </w:tcBorders>
            <w:shd w:val="clear" w:color="000000" w:fill="FFFFFF"/>
            <w:vAlign w:val="bottom"/>
          </w:tcPr>
          <w:p w14:paraId="50B5EE8E" w14:textId="77777777" w:rsidR="00E845C1" w:rsidRPr="00AD2008" w:rsidRDefault="00E845C1" w:rsidP="00EA7129">
            <w:pPr>
              <w:spacing w:after="0"/>
              <w:rPr>
                <w:rFonts w:ascii="Arial Narrow" w:hAnsi="Arial Narrow" w:cs="Times New Roman"/>
                <w:lang w:val="en-US"/>
              </w:rPr>
            </w:pPr>
          </w:p>
        </w:tc>
        <w:tc>
          <w:tcPr>
            <w:tcW w:w="850" w:type="dxa"/>
            <w:tcBorders>
              <w:top w:val="nil"/>
              <w:left w:val="nil"/>
              <w:bottom w:val="nil"/>
              <w:right w:val="nil"/>
            </w:tcBorders>
            <w:shd w:val="clear" w:color="000000" w:fill="FFFFFF"/>
            <w:noWrap/>
            <w:vAlign w:val="bottom"/>
          </w:tcPr>
          <w:p w14:paraId="6E8D99D2" w14:textId="77777777" w:rsidR="00E845C1" w:rsidRPr="00AD2008" w:rsidRDefault="00E845C1" w:rsidP="00EA7129">
            <w:pPr>
              <w:spacing w:after="0"/>
              <w:rPr>
                <w:rFonts w:ascii="Arial Narrow" w:hAnsi="Arial Narrow" w:cs="Times New Roman"/>
                <w:lang w:val="en-US"/>
              </w:rPr>
            </w:pPr>
          </w:p>
        </w:tc>
        <w:tc>
          <w:tcPr>
            <w:tcW w:w="568" w:type="dxa"/>
            <w:tcBorders>
              <w:top w:val="nil"/>
              <w:left w:val="nil"/>
              <w:bottom w:val="nil"/>
              <w:right w:val="nil"/>
            </w:tcBorders>
            <w:shd w:val="clear" w:color="000000" w:fill="FFFFFF"/>
            <w:noWrap/>
            <w:vAlign w:val="bottom"/>
          </w:tcPr>
          <w:p w14:paraId="4952FE21" w14:textId="77777777" w:rsidR="00E845C1" w:rsidRPr="00AD2008" w:rsidRDefault="00E845C1" w:rsidP="00EA7129">
            <w:pPr>
              <w:spacing w:after="0"/>
              <w:rPr>
                <w:rFonts w:ascii="Arial Narrow" w:hAnsi="Arial Narrow" w:cs="Times New Roman"/>
                <w:lang w:val="en-US"/>
              </w:rPr>
            </w:pPr>
          </w:p>
        </w:tc>
      </w:tr>
      <w:tr w:rsidR="00E845C1" w:rsidRPr="00AD2008" w14:paraId="75A9FCE6" w14:textId="77777777" w:rsidTr="001544EC">
        <w:trPr>
          <w:trHeight w:val="20"/>
        </w:trPr>
        <w:tc>
          <w:tcPr>
            <w:tcW w:w="2552" w:type="dxa"/>
            <w:tcBorders>
              <w:top w:val="nil"/>
              <w:left w:val="nil"/>
              <w:bottom w:val="nil"/>
              <w:right w:val="nil"/>
            </w:tcBorders>
            <w:shd w:val="clear" w:color="000000" w:fill="FFFFFF"/>
            <w:vAlign w:val="bottom"/>
          </w:tcPr>
          <w:p w14:paraId="71A51EF5"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66A18946"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15089</w:t>
            </w:r>
          </w:p>
        </w:tc>
        <w:tc>
          <w:tcPr>
            <w:tcW w:w="567" w:type="dxa"/>
            <w:tcBorders>
              <w:top w:val="nil"/>
              <w:left w:val="nil"/>
              <w:bottom w:val="nil"/>
              <w:right w:val="nil"/>
            </w:tcBorders>
            <w:shd w:val="clear" w:color="000000" w:fill="FFFFFF"/>
            <w:vAlign w:val="center"/>
            <w:hideMark/>
          </w:tcPr>
          <w:p w14:paraId="5E1C2E66"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79.4</w:t>
            </w:r>
          </w:p>
        </w:tc>
        <w:tc>
          <w:tcPr>
            <w:tcW w:w="709" w:type="dxa"/>
            <w:tcBorders>
              <w:top w:val="nil"/>
              <w:left w:val="nil"/>
              <w:bottom w:val="nil"/>
              <w:right w:val="nil"/>
            </w:tcBorders>
            <w:shd w:val="clear" w:color="000000" w:fill="FFFFFF"/>
            <w:vAlign w:val="center"/>
            <w:hideMark/>
          </w:tcPr>
          <w:p w14:paraId="7A2CF570"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7893</w:t>
            </w:r>
          </w:p>
        </w:tc>
        <w:tc>
          <w:tcPr>
            <w:tcW w:w="567" w:type="dxa"/>
            <w:tcBorders>
              <w:top w:val="nil"/>
              <w:left w:val="nil"/>
              <w:bottom w:val="nil"/>
              <w:right w:val="nil"/>
            </w:tcBorders>
            <w:shd w:val="clear" w:color="000000" w:fill="FFFFFF"/>
            <w:vAlign w:val="center"/>
            <w:hideMark/>
          </w:tcPr>
          <w:p w14:paraId="29D0C997"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78.5</w:t>
            </w:r>
          </w:p>
        </w:tc>
        <w:tc>
          <w:tcPr>
            <w:tcW w:w="709" w:type="dxa"/>
            <w:tcBorders>
              <w:top w:val="nil"/>
              <w:left w:val="nil"/>
              <w:bottom w:val="nil"/>
              <w:right w:val="nil"/>
            </w:tcBorders>
            <w:shd w:val="clear" w:color="000000" w:fill="FFFFFF"/>
            <w:vAlign w:val="center"/>
            <w:hideMark/>
          </w:tcPr>
          <w:p w14:paraId="49D28218"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12100</w:t>
            </w:r>
          </w:p>
        </w:tc>
        <w:tc>
          <w:tcPr>
            <w:tcW w:w="567" w:type="dxa"/>
            <w:tcBorders>
              <w:top w:val="nil"/>
              <w:left w:val="nil"/>
              <w:bottom w:val="nil"/>
              <w:right w:val="nil"/>
            </w:tcBorders>
            <w:shd w:val="clear" w:color="000000" w:fill="FFFFFF"/>
            <w:vAlign w:val="center"/>
            <w:hideMark/>
          </w:tcPr>
          <w:p w14:paraId="2BD59D33"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72.9</w:t>
            </w:r>
          </w:p>
        </w:tc>
        <w:tc>
          <w:tcPr>
            <w:tcW w:w="741" w:type="dxa"/>
            <w:gridSpan w:val="2"/>
            <w:tcBorders>
              <w:top w:val="nil"/>
              <w:left w:val="nil"/>
              <w:bottom w:val="nil"/>
              <w:right w:val="nil"/>
            </w:tcBorders>
            <w:shd w:val="clear" w:color="000000" w:fill="FFFFFF"/>
            <w:vAlign w:val="center"/>
            <w:hideMark/>
          </w:tcPr>
          <w:p w14:paraId="3CFC7622" w14:textId="5DB1E7C1"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2828</w:t>
            </w:r>
          </w:p>
        </w:tc>
        <w:tc>
          <w:tcPr>
            <w:tcW w:w="534" w:type="dxa"/>
            <w:tcBorders>
              <w:top w:val="nil"/>
              <w:left w:val="nil"/>
              <w:bottom w:val="nil"/>
              <w:right w:val="nil"/>
            </w:tcBorders>
            <w:shd w:val="clear" w:color="000000" w:fill="FFFFFF"/>
            <w:vAlign w:val="center"/>
            <w:hideMark/>
          </w:tcPr>
          <w:p w14:paraId="3C4CD09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58.1</w:t>
            </w:r>
          </w:p>
        </w:tc>
        <w:tc>
          <w:tcPr>
            <w:tcW w:w="709" w:type="dxa"/>
            <w:gridSpan w:val="2"/>
            <w:tcBorders>
              <w:top w:val="nil"/>
              <w:left w:val="nil"/>
              <w:bottom w:val="nil"/>
              <w:right w:val="nil"/>
            </w:tcBorders>
            <w:shd w:val="clear" w:color="000000" w:fill="FFFFFF"/>
            <w:vAlign w:val="center"/>
            <w:hideMark/>
          </w:tcPr>
          <w:p w14:paraId="69EA18D3" w14:textId="0D14D12D"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64149</w:t>
            </w:r>
          </w:p>
        </w:tc>
        <w:tc>
          <w:tcPr>
            <w:tcW w:w="709" w:type="dxa"/>
            <w:gridSpan w:val="2"/>
            <w:tcBorders>
              <w:top w:val="nil"/>
              <w:left w:val="nil"/>
              <w:bottom w:val="nil"/>
              <w:right w:val="nil"/>
            </w:tcBorders>
            <w:shd w:val="clear" w:color="000000" w:fill="FFFFFF"/>
            <w:vAlign w:val="center"/>
            <w:hideMark/>
          </w:tcPr>
          <w:p w14:paraId="54C741CD"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66.5</w:t>
            </w:r>
          </w:p>
        </w:tc>
        <w:tc>
          <w:tcPr>
            <w:tcW w:w="850" w:type="dxa"/>
            <w:tcBorders>
              <w:top w:val="nil"/>
              <w:left w:val="nil"/>
              <w:bottom w:val="nil"/>
              <w:right w:val="nil"/>
            </w:tcBorders>
            <w:shd w:val="clear" w:color="000000" w:fill="FFFFFF"/>
            <w:noWrap/>
            <w:vAlign w:val="center"/>
            <w:hideMark/>
          </w:tcPr>
          <w:p w14:paraId="7B342591" w14:textId="72A95AB3"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102059</w:t>
            </w:r>
          </w:p>
        </w:tc>
        <w:tc>
          <w:tcPr>
            <w:tcW w:w="568" w:type="dxa"/>
            <w:tcBorders>
              <w:top w:val="nil"/>
              <w:left w:val="nil"/>
              <w:bottom w:val="nil"/>
              <w:right w:val="nil"/>
            </w:tcBorders>
            <w:shd w:val="clear" w:color="000000" w:fill="FFFFFF"/>
            <w:noWrap/>
            <w:vAlign w:val="center"/>
            <w:hideMark/>
          </w:tcPr>
          <w:p w14:paraId="1A92328D"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69.4</w:t>
            </w:r>
          </w:p>
        </w:tc>
      </w:tr>
      <w:tr w:rsidR="005F6C98" w:rsidRPr="00AD2008" w14:paraId="46D6405D" w14:textId="77777777" w:rsidTr="00BF66F0">
        <w:trPr>
          <w:trHeight w:val="20"/>
        </w:trPr>
        <w:tc>
          <w:tcPr>
            <w:tcW w:w="2552" w:type="dxa"/>
            <w:tcBorders>
              <w:top w:val="nil"/>
              <w:left w:val="nil"/>
              <w:bottom w:val="nil"/>
              <w:right w:val="nil"/>
            </w:tcBorders>
            <w:shd w:val="clear" w:color="000000" w:fill="FFFFFF"/>
            <w:vAlign w:val="bottom"/>
            <w:hideMark/>
          </w:tcPr>
          <w:p w14:paraId="1557EDCE"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Visits,</w:t>
            </w:r>
            <w:r w:rsidRPr="00AD2008" w:rsidDel="00616F23">
              <w:rPr>
                <w:rFonts w:ascii="Arial Narrow" w:hAnsi="Arial Narrow" w:cs="Times New Roman"/>
                <w:lang w:val="en-US"/>
              </w:rPr>
              <w:t xml:space="preserve"> </w:t>
            </w:r>
            <w:r w:rsidRPr="00AD2008">
              <w:rPr>
                <w:rFonts w:ascii="Arial Narrow" w:hAnsi="Arial Narrow" w:cs="Times New Roman"/>
                <w:lang w:val="en-US"/>
              </w:rPr>
              <w:t>median [IQR]</w:t>
            </w:r>
            <w:r w:rsidRPr="00AD2008">
              <w:rPr>
                <w:rFonts w:ascii="Arial Narrow" w:hAnsi="Arial Narrow" w:cs="Times New Roman"/>
                <w:vertAlign w:val="superscript"/>
                <w:lang w:val="en-US"/>
              </w:rPr>
              <w:t xml:space="preserve"> b</w:t>
            </w:r>
          </w:p>
        </w:tc>
        <w:tc>
          <w:tcPr>
            <w:tcW w:w="1417" w:type="dxa"/>
            <w:gridSpan w:val="2"/>
            <w:tcBorders>
              <w:top w:val="nil"/>
              <w:left w:val="nil"/>
              <w:bottom w:val="nil"/>
              <w:right w:val="nil"/>
            </w:tcBorders>
            <w:shd w:val="clear" w:color="000000" w:fill="FFFFFF"/>
            <w:vAlign w:val="center"/>
            <w:hideMark/>
          </w:tcPr>
          <w:p w14:paraId="694AC130"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30 [7 - 116]</w:t>
            </w:r>
          </w:p>
        </w:tc>
        <w:tc>
          <w:tcPr>
            <w:tcW w:w="1276" w:type="dxa"/>
            <w:gridSpan w:val="2"/>
            <w:tcBorders>
              <w:top w:val="nil"/>
              <w:left w:val="nil"/>
              <w:bottom w:val="nil"/>
              <w:right w:val="nil"/>
            </w:tcBorders>
            <w:shd w:val="clear" w:color="000000" w:fill="FFFFFF"/>
            <w:vAlign w:val="center"/>
            <w:hideMark/>
          </w:tcPr>
          <w:p w14:paraId="73E247F8"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28 [6 - 109]</w:t>
            </w:r>
          </w:p>
        </w:tc>
        <w:tc>
          <w:tcPr>
            <w:tcW w:w="1276" w:type="dxa"/>
            <w:gridSpan w:val="2"/>
            <w:tcBorders>
              <w:top w:val="nil"/>
              <w:left w:val="nil"/>
              <w:bottom w:val="nil"/>
              <w:right w:val="nil"/>
            </w:tcBorders>
            <w:shd w:val="clear" w:color="000000" w:fill="FFFFFF"/>
            <w:vAlign w:val="center"/>
            <w:hideMark/>
          </w:tcPr>
          <w:p w14:paraId="4AEFE6C2"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21 [4 - 93]</w:t>
            </w:r>
          </w:p>
        </w:tc>
        <w:tc>
          <w:tcPr>
            <w:tcW w:w="1275" w:type="dxa"/>
            <w:gridSpan w:val="3"/>
            <w:tcBorders>
              <w:top w:val="nil"/>
              <w:left w:val="nil"/>
              <w:bottom w:val="nil"/>
              <w:right w:val="nil"/>
            </w:tcBorders>
            <w:shd w:val="clear" w:color="000000" w:fill="FFFFFF"/>
            <w:vAlign w:val="center"/>
            <w:hideMark/>
          </w:tcPr>
          <w:p w14:paraId="70748F71"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18 [3 - 89]</w:t>
            </w:r>
          </w:p>
        </w:tc>
        <w:tc>
          <w:tcPr>
            <w:tcW w:w="1418" w:type="dxa"/>
            <w:gridSpan w:val="4"/>
            <w:tcBorders>
              <w:top w:val="nil"/>
              <w:left w:val="nil"/>
              <w:bottom w:val="nil"/>
              <w:right w:val="nil"/>
            </w:tcBorders>
            <w:shd w:val="clear" w:color="000000" w:fill="FFFFFF"/>
            <w:vAlign w:val="center"/>
            <w:hideMark/>
          </w:tcPr>
          <w:p w14:paraId="42AFE2A1"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13 [3 - 53]</w:t>
            </w:r>
          </w:p>
        </w:tc>
        <w:tc>
          <w:tcPr>
            <w:tcW w:w="1418" w:type="dxa"/>
            <w:gridSpan w:val="2"/>
            <w:tcBorders>
              <w:top w:val="nil"/>
              <w:left w:val="nil"/>
              <w:bottom w:val="nil"/>
              <w:right w:val="nil"/>
            </w:tcBorders>
            <w:shd w:val="clear" w:color="000000" w:fill="FFFFFF"/>
            <w:vAlign w:val="center"/>
            <w:hideMark/>
          </w:tcPr>
          <w:p w14:paraId="709608A3"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16 [3 - 71]</w:t>
            </w:r>
          </w:p>
        </w:tc>
      </w:tr>
      <w:tr w:rsidR="005F6C98" w:rsidRPr="00AD2008" w14:paraId="58E3B8BE" w14:textId="77777777" w:rsidTr="001544EC">
        <w:trPr>
          <w:trHeight w:val="68"/>
        </w:trPr>
        <w:tc>
          <w:tcPr>
            <w:tcW w:w="2552" w:type="dxa"/>
            <w:tcBorders>
              <w:top w:val="nil"/>
              <w:left w:val="nil"/>
              <w:bottom w:val="nil"/>
              <w:right w:val="nil"/>
            </w:tcBorders>
            <w:shd w:val="clear" w:color="000000" w:fill="FFFFFF"/>
            <w:vAlign w:val="bottom"/>
          </w:tcPr>
          <w:p w14:paraId="24700009"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GP visits</w:t>
            </w:r>
          </w:p>
        </w:tc>
        <w:tc>
          <w:tcPr>
            <w:tcW w:w="1417" w:type="dxa"/>
            <w:gridSpan w:val="2"/>
            <w:tcBorders>
              <w:top w:val="nil"/>
              <w:left w:val="nil"/>
              <w:bottom w:val="nil"/>
              <w:right w:val="nil"/>
            </w:tcBorders>
            <w:shd w:val="clear" w:color="000000" w:fill="FFFFFF"/>
            <w:vAlign w:val="center"/>
          </w:tcPr>
          <w:p w14:paraId="77BE2159"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 xml:space="preserve"> </w:t>
            </w:r>
          </w:p>
        </w:tc>
        <w:tc>
          <w:tcPr>
            <w:tcW w:w="1276" w:type="dxa"/>
            <w:gridSpan w:val="2"/>
            <w:tcBorders>
              <w:top w:val="nil"/>
              <w:left w:val="nil"/>
              <w:bottom w:val="nil"/>
              <w:right w:val="nil"/>
            </w:tcBorders>
            <w:shd w:val="clear" w:color="000000" w:fill="FFFFFF"/>
            <w:vAlign w:val="center"/>
          </w:tcPr>
          <w:p w14:paraId="5412497E" w14:textId="77777777" w:rsidR="005F6C98" w:rsidRPr="00AD2008" w:rsidRDefault="005F6C98" w:rsidP="00EA7129">
            <w:pPr>
              <w:spacing w:after="0"/>
              <w:rPr>
                <w:rFonts w:ascii="Arial Narrow" w:hAnsi="Arial Narrow" w:cs="Times New Roman"/>
                <w:lang w:val="en-US"/>
              </w:rPr>
            </w:pPr>
          </w:p>
        </w:tc>
        <w:tc>
          <w:tcPr>
            <w:tcW w:w="1276" w:type="dxa"/>
            <w:gridSpan w:val="2"/>
            <w:tcBorders>
              <w:top w:val="nil"/>
              <w:left w:val="nil"/>
              <w:bottom w:val="nil"/>
              <w:right w:val="nil"/>
            </w:tcBorders>
            <w:shd w:val="clear" w:color="000000" w:fill="FFFFFF"/>
            <w:vAlign w:val="center"/>
          </w:tcPr>
          <w:p w14:paraId="5C9A51D8" w14:textId="77777777" w:rsidR="005F6C98" w:rsidRPr="00AD2008" w:rsidRDefault="005F6C98" w:rsidP="00EA7129">
            <w:pPr>
              <w:spacing w:after="0"/>
              <w:rPr>
                <w:rFonts w:ascii="Arial Narrow" w:hAnsi="Arial Narrow" w:cs="Times New Roman"/>
                <w:lang w:val="en-US"/>
              </w:rPr>
            </w:pPr>
          </w:p>
        </w:tc>
        <w:tc>
          <w:tcPr>
            <w:tcW w:w="1275" w:type="dxa"/>
            <w:gridSpan w:val="3"/>
            <w:tcBorders>
              <w:top w:val="nil"/>
              <w:left w:val="nil"/>
              <w:bottom w:val="nil"/>
              <w:right w:val="nil"/>
            </w:tcBorders>
            <w:shd w:val="clear" w:color="000000" w:fill="FFFFFF"/>
            <w:vAlign w:val="center"/>
          </w:tcPr>
          <w:p w14:paraId="2742BAF7" w14:textId="77777777" w:rsidR="005F6C98" w:rsidRPr="00AD2008" w:rsidRDefault="005F6C98" w:rsidP="00EA7129">
            <w:pPr>
              <w:spacing w:after="0"/>
              <w:rPr>
                <w:rFonts w:ascii="Arial Narrow" w:hAnsi="Arial Narrow" w:cs="Times New Roman"/>
                <w:lang w:val="en-US"/>
              </w:rPr>
            </w:pPr>
          </w:p>
        </w:tc>
        <w:tc>
          <w:tcPr>
            <w:tcW w:w="1418" w:type="dxa"/>
            <w:gridSpan w:val="4"/>
            <w:tcBorders>
              <w:top w:val="nil"/>
              <w:left w:val="nil"/>
              <w:bottom w:val="nil"/>
              <w:right w:val="nil"/>
            </w:tcBorders>
            <w:shd w:val="clear" w:color="000000" w:fill="FFFFFF"/>
            <w:vAlign w:val="center"/>
          </w:tcPr>
          <w:p w14:paraId="460B53FF" w14:textId="77777777" w:rsidR="005F6C98" w:rsidRPr="00AD2008" w:rsidRDefault="005F6C98" w:rsidP="00EA7129">
            <w:pPr>
              <w:spacing w:after="0"/>
              <w:rPr>
                <w:rFonts w:ascii="Arial Narrow" w:hAnsi="Arial Narrow" w:cs="Times New Roman"/>
                <w:lang w:val="en-US"/>
              </w:rPr>
            </w:pPr>
          </w:p>
        </w:tc>
        <w:tc>
          <w:tcPr>
            <w:tcW w:w="1418" w:type="dxa"/>
            <w:gridSpan w:val="2"/>
            <w:tcBorders>
              <w:top w:val="nil"/>
              <w:left w:val="nil"/>
              <w:bottom w:val="nil"/>
              <w:right w:val="nil"/>
            </w:tcBorders>
            <w:shd w:val="clear" w:color="000000" w:fill="FFFFFF"/>
            <w:vAlign w:val="center"/>
          </w:tcPr>
          <w:p w14:paraId="3BA2354E" w14:textId="77777777" w:rsidR="005F6C98" w:rsidRPr="00AD2008" w:rsidRDefault="005F6C98" w:rsidP="00EA7129">
            <w:pPr>
              <w:spacing w:after="0"/>
              <w:rPr>
                <w:rFonts w:ascii="Arial Narrow" w:hAnsi="Arial Narrow" w:cs="Times New Roman"/>
                <w:lang w:val="en-US"/>
              </w:rPr>
            </w:pPr>
          </w:p>
        </w:tc>
      </w:tr>
      <w:tr w:rsidR="00E845C1" w:rsidRPr="00AD2008" w14:paraId="49077C0C" w14:textId="77777777" w:rsidTr="001544EC">
        <w:trPr>
          <w:trHeight w:val="20"/>
        </w:trPr>
        <w:tc>
          <w:tcPr>
            <w:tcW w:w="2552" w:type="dxa"/>
            <w:tcBorders>
              <w:top w:val="nil"/>
              <w:left w:val="nil"/>
              <w:bottom w:val="nil"/>
              <w:right w:val="nil"/>
            </w:tcBorders>
            <w:shd w:val="clear" w:color="000000" w:fill="FFFFFF"/>
            <w:vAlign w:val="bottom"/>
            <w:hideMark/>
          </w:tcPr>
          <w:p w14:paraId="33332ED6"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4D988B1A"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18280</w:t>
            </w:r>
          </w:p>
        </w:tc>
        <w:tc>
          <w:tcPr>
            <w:tcW w:w="567" w:type="dxa"/>
            <w:tcBorders>
              <w:top w:val="nil"/>
              <w:left w:val="nil"/>
              <w:bottom w:val="nil"/>
              <w:right w:val="nil"/>
            </w:tcBorders>
            <w:shd w:val="clear" w:color="000000" w:fill="FFFFFF"/>
            <w:vAlign w:val="center"/>
            <w:hideMark/>
          </w:tcPr>
          <w:p w14:paraId="701D4999"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96.2</w:t>
            </w:r>
          </w:p>
        </w:tc>
        <w:tc>
          <w:tcPr>
            <w:tcW w:w="709" w:type="dxa"/>
            <w:tcBorders>
              <w:top w:val="nil"/>
              <w:left w:val="nil"/>
              <w:bottom w:val="nil"/>
              <w:right w:val="nil"/>
            </w:tcBorders>
            <w:shd w:val="clear" w:color="000000" w:fill="FFFFFF"/>
            <w:vAlign w:val="center"/>
            <w:hideMark/>
          </w:tcPr>
          <w:p w14:paraId="2E9D54AA"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9681</w:t>
            </w:r>
          </w:p>
        </w:tc>
        <w:tc>
          <w:tcPr>
            <w:tcW w:w="567" w:type="dxa"/>
            <w:tcBorders>
              <w:top w:val="nil"/>
              <w:left w:val="nil"/>
              <w:bottom w:val="nil"/>
              <w:right w:val="nil"/>
            </w:tcBorders>
            <w:shd w:val="clear" w:color="000000" w:fill="FFFFFF"/>
            <w:vAlign w:val="center"/>
            <w:hideMark/>
          </w:tcPr>
          <w:p w14:paraId="64C5CEC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96.3</w:t>
            </w:r>
          </w:p>
        </w:tc>
        <w:tc>
          <w:tcPr>
            <w:tcW w:w="709" w:type="dxa"/>
            <w:tcBorders>
              <w:top w:val="nil"/>
              <w:left w:val="nil"/>
              <w:bottom w:val="nil"/>
              <w:right w:val="nil"/>
            </w:tcBorders>
            <w:shd w:val="clear" w:color="000000" w:fill="FFFFFF"/>
            <w:vAlign w:val="center"/>
            <w:hideMark/>
          </w:tcPr>
          <w:p w14:paraId="1399A98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15740</w:t>
            </w:r>
          </w:p>
        </w:tc>
        <w:tc>
          <w:tcPr>
            <w:tcW w:w="567" w:type="dxa"/>
            <w:tcBorders>
              <w:top w:val="nil"/>
              <w:left w:val="nil"/>
              <w:bottom w:val="nil"/>
              <w:right w:val="nil"/>
            </w:tcBorders>
            <w:shd w:val="clear" w:color="000000" w:fill="FFFFFF"/>
            <w:vAlign w:val="center"/>
            <w:hideMark/>
          </w:tcPr>
          <w:p w14:paraId="0908F9E8"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94.8</w:t>
            </w:r>
          </w:p>
        </w:tc>
        <w:tc>
          <w:tcPr>
            <w:tcW w:w="741" w:type="dxa"/>
            <w:gridSpan w:val="2"/>
            <w:tcBorders>
              <w:top w:val="nil"/>
              <w:left w:val="nil"/>
              <w:bottom w:val="nil"/>
              <w:right w:val="nil"/>
            </w:tcBorders>
            <w:shd w:val="clear" w:color="000000" w:fill="FFFFFF"/>
            <w:vAlign w:val="center"/>
            <w:hideMark/>
          </w:tcPr>
          <w:p w14:paraId="386801AA" w14:textId="66097D6F"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4354</w:t>
            </w:r>
          </w:p>
        </w:tc>
        <w:tc>
          <w:tcPr>
            <w:tcW w:w="534" w:type="dxa"/>
            <w:tcBorders>
              <w:top w:val="nil"/>
              <w:left w:val="nil"/>
              <w:bottom w:val="nil"/>
              <w:right w:val="nil"/>
            </w:tcBorders>
            <w:shd w:val="clear" w:color="000000" w:fill="FFFFFF"/>
            <w:vAlign w:val="center"/>
            <w:hideMark/>
          </w:tcPr>
          <w:p w14:paraId="09149C12"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89.5</w:t>
            </w:r>
          </w:p>
        </w:tc>
        <w:tc>
          <w:tcPr>
            <w:tcW w:w="709" w:type="dxa"/>
            <w:gridSpan w:val="2"/>
            <w:tcBorders>
              <w:top w:val="nil"/>
              <w:left w:val="nil"/>
              <w:bottom w:val="nil"/>
              <w:right w:val="nil"/>
            </w:tcBorders>
            <w:shd w:val="clear" w:color="000000" w:fill="FFFFFF"/>
            <w:vAlign w:val="center"/>
            <w:hideMark/>
          </w:tcPr>
          <w:p w14:paraId="76B412B0" w14:textId="151E07A2"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89882</w:t>
            </w:r>
          </w:p>
        </w:tc>
        <w:tc>
          <w:tcPr>
            <w:tcW w:w="709" w:type="dxa"/>
            <w:gridSpan w:val="2"/>
            <w:tcBorders>
              <w:top w:val="nil"/>
              <w:left w:val="nil"/>
              <w:bottom w:val="nil"/>
              <w:right w:val="nil"/>
            </w:tcBorders>
            <w:shd w:val="clear" w:color="000000" w:fill="FFFFFF"/>
            <w:vAlign w:val="center"/>
            <w:hideMark/>
          </w:tcPr>
          <w:p w14:paraId="753DD3F5"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93.2</w:t>
            </w:r>
          </w:p>
        </w:tc>
        <w:tc>
          <w:tcPr>
            <w:tcW w:w="850" w:type="dxa"/>
            <w:tcBorders>
              <w:top w:val="nil"/>
              <w:left w:val="nil"/>
              <w:bottom w:val="nil"/>
              <w:right w:val="nil"/>
            </w:tcBorders>
            <w:shd w:val="clear" w:color="000000" w:fill="FFFFFF"/>
            <w:noWrap/>
            <w:vAlign w:val="center"/>
            <w:hideMark/>
          </w:tcPr>
          <w:p w14:paraId="5FF95F1B" w14:textId="3C179271"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137937</w:t>
            </w:r>
          </w:p>
        </w:tc>
        <w:tc>
          <w:tcPr>
            <w:tcW w:w="568" w:type="dxa"/>
            <w:tcBorders>
              <w:top w:val="nil"/>
              <w:left w:val="nil"/>
              <w:bottom w:val="nil"/>
              <w:right w:val="nil"/>
            </w:tcBorders>
            <w:shd w:val="clear" w:color="000000" w:fill="FFFFFF"/>
            <w:noWrap/>
            <w:vAlign w:val="center"/>
            <w:hideMark/>
          </w:tcPr>
          <w:p w14:paraId="7CC26772"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93.8</w:t>
            </w:r>
          </w:p>
        </w:tc>
      </w:tr>
      <w:tr w:rsidR="005F6C98" w:rsidRPr="00AD2008" w14:paraId="57D36757" w14:textId="77777777" w:rsidTr="00BF66F0">
        <w:trPr>
          <w:trHeight w:val="20"/>
        </w:trPr>
        <w:tc>
          <w:tcPr>
            <w:tcW w:w="2552" w:type="dxa"/>
            <w:tcBorders>
              <w:top w:val="nil"/>
              <w:left w:val="nil"/>
              <w:bottom w:val="nil"/>
              <w:right w:val="nil"/>
            </w:tcBorders>
            <w:shd w:val="clear" w:color="000000" w:fill="FFFFFF"/>
            <w:vAlign w:val="bottom"/>
            <w:hideMark/>
          </w:tcPr>
          <w:p w14:paraId="3F2EA71C"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Visits,</w:t>
            </w:r>
            <w:r w:rsidRPr="00AD2008" w:rsidDel="00616F23">
              <w:rPr>
                <w:rFonts w:ascii="Arial Narrow" w:hAnsi="Arial Narrow" w:cs="Times New Roman"/>
                <w:lang w:val="en-US"/>
              </w:rPr>
              <w:t xml:space="preserve"> </w:t>
            </w:r>
            <w:r w:rsidRPr="00AD2008">
              <w:rPr>
                <w:rFonts w:ascii="Arial Narrow" w:hAnsi="Arial Narrow" w:cs="Times New Roman"/>
                <w:lang w:val="en-US"/>
              </w:rPr>
              <w:t>median [IQR]</w:t>
            </w:r>
            <w:r w:rsidRPr="00AD2008">
              <w:rPr>
                <w:rFonts w:ascii="Arial Narrow" w:hAnsi="Arial Narrow" w:cs="Times New Roman"/>
                <w:vertAlign w:val="superscript"/>
                <w:lang w:val="en-US"/>
              </w:rPr>
              <w:t xml:space="preserve"> b</w:t>
            </w:r>
          </w:p>
        </w:tc>
        <w:tc>
          <w:tcPr>
            <w:tcW w:w="1417" w:type="dxa"/>
            <w:gridSpan w:val="2"/>
            <w:tcBorders>
              <w:top w:val="nil"/>
              <w:left w:val="nil"/>
              <w:bottom w:val="nil"/>
              <w:right w:val="nil"/>
            </w:tcBorders>
            <w:shd w:val="clear" w:color="000000" w:fill="FFFFFF"/>
            <w:vAlign w:val="center"/>
            <w:hideMark/>
          </w:tcPr>
          <w:p w14:paraId="7BCDB356"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11 [6 - 16]</w:t>
            </w:r>
          </w:p>
        </w:tc>
        <w:tc>
          <w:tcPr>
            <w:tcW w:w="1276" w:type="dxa"/>
            <w:gridSpan w:val="2"/>
            <w:tcBorders>
              <w:top w:val="nil"/>
              <w:left w:val="nil"/>
              <w:bottom w:val="nil"/>
              <w:right w:val="nil"/>
            </w:tcBorders>
            <w:shd w:val="clear" w:color="000000" w:fill="FFFFFF"/>
            <w:vAlign w:val="center"/>
            <w:hideMark/>
          </w:tcPr>
          <w:p w14:paraId="1D65E61A"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10 [6 - 16]</w:t>
            </w:r>
          </w:p>
        </w:tc>
        <w:tc>
          <w:tcPr>
            <w:tcW w:w="1276" w:type="dxa"/>
            <w:gridSpan w:val="2"/>
            <w:tcBorders>
              <w:top w:val="nil"/>
              <w:left w:val="nil"/>
              <w:bottom w:val="nil"/>
              <w:right w:val="nil"/>
            </w:tcBorders>
            <w:shd w:val="clear" w:color="000000" w:fill="FFFFFF"/>
            <w:vAlign w:val="center"/>
            <w:hideMark/>
          </w:tcPr>
          <w:p w14:paraId="693930A9"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9 [5 - 14]</w:t>
            </w:r>
          </w:p>
        </w:tc>
        <w:tc>
          <w:tcPr>
            <w:tcW w:w="1275" w:type="dxa"/>
            <w:gridSpan w:val="3"/>
            <w:tcBorders>
              <w:top w:val="nil"/>
              <w:left w:val="nil"/>
              <w:bottom w:val="nil"/>
              <w:right w:val="nil"/>
            </w:tcBorders>
            <w:shd w:val="clear" w:color="000000" w:fill="FFFFFF"/>
            <w:vAlign w:val="center"/>
            <w:hideMark/>
          </w:tcPr>
          <w:p w14:paraId="520CAC98"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7 [4 - 12]</w:t>
            </w:r>
          </w:p>
        </w:tc>
        <w:tc>
          <w:tcPr>
            <w:tcW w:w="1418" w:type="dxa"/>
            <w:gridSpan w:val="4"/>
            <w:tcBorders>
              <w:top w:val="nil"/>
              <w:left w:val="nil"/>
              <w:bottom w:val="nil"/>
              <w:right w:val="nil"/>
            </w:tcBorders>
            <w:shd w:val="clear" w:color="000000" w:fill="FFFFFF"/>
            <w:vAlign w:val="center"/>
            <w:hideMark/>
          </w:tcPr>
          <w:p w14:paraId="4B461DF5"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8 [5 - 13]</w:t>
            </w:r>
          </w:p>
        </w:tc>
        <w:tc>
          <w:tcPr>
            <w:tcW w:w="1418" w:type="dxa"/>
            <w:gridSpan w:val="2"/>
            <w:tcBorders>
              <w:top w:val="nil"/>
              <w:left w:val="nil"/>
              <w:bottom w:val="nil"/>
              <w:right w:val="nil"/>
            </w:tcBorders>
            <w:shd w:val="clear" w:color="000000" w:fill="FFFFFF"/>
            <w:vAlign w:val="center"/>
            <w:hideMark/>
          </w:tcPr>
          <w:p w14:paraId="5BF81891"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9 [5 - 14]</w:t>
            </w:r>
          </w:p>
        </w:tc>
      </w:tr>
      <w:tr w:rsidR="00E845C1" w:rsidRPr="00AD2008" w14:paraId="3FBCF466" w14:textId="77777777" w:rsidTr="001544EC">
        <w:trPr>
          <w:trHeight w:val="20"/>
        </w:trPr>
        <w:tc>
          <w:tcPr>
            <w:tcW w:w="2552" w:type="dxa"/>
            <w:tcBorders>
              <w:top w:val="nil"/>
              <w:left w:val="nil"/>
              <w:bottom w:val="nil"/>
              <w:right w:val="nil"/>
            </w:tcBorders>
            <w:shd w:val="clear" w:color="000000" w:fill="FFFFFF"/>
            <w:vAlign w:val="bottom"/>
          </w:tcPr>
          <w:p w14:paraId="64304753"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 xml:space="preserve">Specialist visits </w:t>
            </w:r>
            <w:r w:rsidRPr="00AD2008">
              <w:rPr>
                <w:rFonts w:ascii="Arial Narrow" w:hAnsi="Arial Narrow" w:cs="Times New Roman"/>
                <w:b/>
                <w:bCs/>
                <w:vertAlign w:val="superscript"/>
                <w:lang w:val="en-US"/>
              </w:rPr>
              <w:t>c</w:t>
            </w:r>
          </w:p>
        </w:tc>
        <w:tc>
          <w:tcPr>
            <w:tcW w:w="850" w:type="dxa"/>
            <w:tcBorders>
              <w:top w:val="nil"/>
              <w:left w:val="nil"/>
              <w:bottom w:val="nil"/>
              <w:right w:val="nil"/>
            </w:tcBorders>
            <w:shd w:val="clear" w:color="000000" w:fill="FFFFFF"/>
            <w:vAlign w:val="center"/>
          </w:tcPr>
          <w:p w14:paraId="2B2D2960"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7E9902C4"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4F0C1090"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1CE44BCA"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7D3C584D"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0F146C99" w14:textId="77777777" w:rsidR="005F6C98" w:rsidRPr="00AD2008" w:rsidRDefault="005F6C98" w:rsidP="00EA7129">
            <w:pPr>
              <w:spacing w:after="0"/>
              <w:rPr>
                <w:rFonts w:ascii="Arial Narrow" w:hAnsi="Arial Narrow" w:cs="Times New Roman"/>
                <w:lang w:val="en-US"/>
              </w:rPr>
            </w:pPr>
          </w:p>
        </w:tc>
        <w:tc>
          <w:tcPr>
            <w:tcW w:w="741" w:type="dxa"/>
            <w:gridSpan w:val="2"/>
            <w:tcBorders>
              <w:top w:val="nil"/>
              <w:left w:val="nil"/>
              <w:bottom w:val="nil"/>
              <w:right w:val="nil"/>
            </w:tcBorders>
            <w:shd w:val="clear" w:color="000000" w:fill="FFFFFF"/>
            <w:vAlign w:val="center"/>
          </w:tcPr>
          <w:p w14:paraId="1D96EF58" w14:textId="77777777" w:rsidR="005F6C98" w:rsidRPr="00AD2008" w:rsidRDefault="005F6C98" w:rsidP="00EA7129">
            <w:pPr>
              <w:spacing w:after="0"/>
              <w:rPr>
                <w:rFonts w:ascii="Arial Narrow" w:hAnsi="Arial Narrow" w:cs="Times New Roman"/>
                <w:lang w:val="en-US"/>
              </w:rPr>
            </w:pPr>
          </w:p>
        </w:tc>
        <w:tc>
          <w:tcPr>
            <w:tcW w:w="534" w:type="dxa"/>
            <w:tcBorders>
              <w:top w:val="nil"/>
              <w:left w:val="nil"/>
              <w:bottom w:val="nil"/>
              <w:right w:val="nil"/>
            </w:tcBorders>
            <w:shd w:val="clear" w:color="000000" w:fill="FFFFFF"/>
            <w:vAlign w:val="center"/>
          </w:tcPr>
          <w:p w14:paraId="4268BA91" w14:textId="77777777" w:rsidR="005F6C98" w:rsidRPr="00AD2008" w:rsidRDefault="005F6C98" w:rsidP="00EA7129">
            <w:pPr>
              <w:spacing w:after="0"/>
              <w:rPr>
                <w:rFonts w:ascii="Arial Narrow" w:hAnsi="Arial Narrow" w:cs="Times New Roman"/>
                <w:lang w:val="en-US"/>
              </w:rPr>
            </w:pPr>
          </w:p>
        </w:tc>
        <w:tc>
          <w:tcPr>
            <w:tcW w:w="709" w:type="dxa"/>
            <w:gridSpan w:val="2"/>
            <w:tcBorders>
              <w:top w:val="nil"/>
              <w:left w:val="nil"/>
              <w:bottom w:val="nil"/>
              <w:right w:val="nil"/>
            </w:tcBorders>
            <w:shd w:val="clear" w:color="000000" w:fill="FFFFFF"/>
            <w:vAlign w:val="center"/>
          </w:tcPr>
          <w:p w14:paraId="46CA1DF9" w14:textId="77777777" w:rsidR="005F6C98" w:rsidRPr="00AD2008" w:rsidRDefault="005F6C98" w:rsidP="00EA7129">
            <w:pPr>
              <w:spacing w:after="0"/>
              <w:rPr>
                <w:rFonts w:ascii="Arial Narrow" w:hAnsi="Arial Narrow" w:cs="Times New Roman"/>
                <w:lang w:val="en-US"/>
              </w:rPr>
            </w:pPr>
          </w:p>
        </w:tc>
        <w:tc>
          <w:tcPr>
            <w:tcW w:w="709" w:type="dxa"/>
            <w:gridSpan w:val="2"/>
            <w:tcBorders>
              <w:top w:val="nil"/>
              <w:left w:val="nil"/>
              <w:bottom w:val="nil"/>
              <w:right w:val="nil"/>
            </w:tcBorders>
            <w:shd w:val="clear" w:color="000000" w:fill="FFFFFF"/>
            <w:vAlign w:val="center"/>
          </w:tcPr>
          <w:p w14:paraId="52ECB65E" w14:textId="77777777" w:rsidR="005F6C98" w:rsidRPr="00AD2008" w:rsidRDefault="005F6C98" w:rsidP="00EA7129">
            <w:pPr>
              <w:spacing w:after="0"/>
              <w:rPr>
                <w:rFonts w:ascii="Arial Narrow" w:hAnsi="Arial Narrow" w:cs="Times New Roman"/>
                <w:lang w:val="en-US"/>
              </w:rPr>
            </w:pPr>
          </w:p>
        </w:tc>
        <w:tc>
          <w:tcPr>
            <w:tcW w:w="850" w:type="dxa"/>
            <w:tcBorders>
              <w:top w:val="nil"/>
              <w:left w:val="nil"/>
              <w:bottom w:val="nil"/>
              <w:right w:val="nil"/>
            </w:tcBorders>
            <w:shd w:val="clear" w:color="000000" w:fill="FFFFFF"/>
            <w:noWrap/>
            <w:vAlign w:val="center"/>
          </w:tcPr>
          <w:p w14:paraId="5E1D16FA" w14:textId="77777777" w:rsidR="005F6C98" w:rsidRPr="00AD2008" w:rsidRDefault="005F6C98" w:rsidP="00EA7129">
            <w:pPr>
              <w:spacing w:after="0"/>
              <w:rPr>
                <w:rFonts w:ascii="Arial Narrow" w:hAnsi="Arial Narrow" w:cs="Times New Roman"/>
                <w:lang w:val="en-US"/>
              </w:rPr>
            </w:pPr>
          </w:p>
        </w:tc>
        <w:tc>
          <w:tcPr>
            <w:tcW w:w="568" w:type="dxa"/>
            <w:tcBorders>
              <w:top w:val="nil"/>
              <w:left w:val="nil"/>
              <w:bottom w:val="nil"/>
              <w:right w:val="nil"/>
            </w:tcBorders>
            <w:shd w:val="clear" w:color="000000" w:fill="FFFFFF"/>
            <w:noWrap/>
            <w:vAlign w:val="center"/>
          </w:tcPr>
          <w:p w14:paraId="1D076511" w14:textId="77777777" w:rsidR="005F6C98" w:rsidRPr="00AD2008" w:rsidRDefault="005F6C98" w:rsidP="00EA7129">
            <w:pPr>
              <w:spacing w:after="0"/>
              <w:rPr>
                <w:rFonts w:ascii="Arial Narrow" w:hAnsi="Arial Narrow" w:cs="Times New Roman"/>
                <w:lang w:val="en-US"/>
              </w:rPr>
            </w:pPr>
          </w:p>
        </w:tc>
      </w:tr>
      <w:tr w:rsidR="00E845C1" w:rsidRPr="00AD2008" w14:paraId="0ED2DD2C" w14:textId="77777777" w:rsidTr="001544EC">
        <w:trPr>
          <w:trHeight w:val="20"/>
        </w:trPr>
        <w:tc>
          <w:tcPr>
            <w:tcW w:w="2552" w:type="dxa"/>
            <w:tcBorders>
              <w:top w:val="nil"/>
              <w:left w:val="nil"/>
              <w:bottom w:val="nil"/>
              <w:right w:val="nil"/>
            </w:tcBorders>
            <w:shd w:val="clear" w:color="000000" w:fill="FFFFFF"/>
            <w:vAlign w:val="bottom"/>
          </w:tcPr>
          <w:p w14:paraId="4EF8C1DF"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38327987"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11810</w:t>
            </w:r>
          </w:p>
        </w:tc>
        <w:tc>
          <w:tcPr>
            <w:tcW w:w="567" w:type="dxa"/>
            <w:tcBorders>
              <w:top w:val="nil"/>
              <w:left w:val="nil"/>
              <w:bottom w:val="nil"/>
              <w:right w:val="nil"/>
            </w:tcBorders>
            <w:shd w:val="clear" w:color="000000" w:fill="FFFFFF"/>
            <w:vAlign w:val="center"/>
            <w:hideMark/>
          </w:tcPr>
          <w:p w14:paraId="036D110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62.2</w:t>
            </w:r>
          </w:p>
        </w:tc>
        <w:tc>
          <w:tcPr>
            <w:tcW w:w="709" w:type="dxa"/>
            <w:tcBorders>
              <w:top w:val="nil"/>
              <w:left w:val="nil"/>
              <w:bottom w:val="nil"/>
              <w:right w:val="nil"/>
            </w:tcBorders>
            <w:shd w:val="clear" w:color="000000" w:fill="FFFFFF"/>
            <w:vAlign w:val="center"/>
            <w:hideMark/>
          </w:tcPr>
          <w:p w14:paraId="0A32087E"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6429</w:t>
            </w:r>
          </w:p>
        </w:tc>
        <w:tc>
          <w:tcPr>
            <w:tcW w:w="567" w:type="dxa"/>
            <w:tcBorders>
              <w:top w:val="nil"/>
              <w:left w:val="nil"/>
              <w:bottom w:val="nil"/>
              <w:right w:val="nil"/>
            </w:tcBorders>
            <w:shd w:val="clear" w:color="000000" w:fill="FFFFFF"/>
            <w:vAlign w:val="center"/>
            <w:hideMark/>
          </w:tcPr>
          <w:p w14:paraId="3C7C74EF"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63.9</w:t>
            </w:r>
          </w:p>
        </w:tc>
        <w:tc>
          <w:tcPr>
            <w:tcW w:w="709" w:type="dxa"/>
            <w:tcBorders>
              <w:top w:val="nil"/>
              <w:left w:val="nil"/>
              <w:bottom w:val="nil"/>
              <w:right w:val="nil"/>
            </w:tcBorders>
            <w:shd w:val="clear" w:color="000000" w:fill="FFFFFF"/>
            <w:vAlign w:val="center"/>
            <w:hideMark/>
          </w:tcPr>
          <w:p w14:paraId="0D9EC048"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10061</w:t>
            </w:r>
          </w:p>
        </w:tc>
        <w:tc>
          <w:tcPr>
            <w:tcW w:w="567" w:type="dxa"/>
            <w:tcBorders>
              <w:top w:val="nil"/>
              <w:left w:val="nil"/>
              <w:bottom w:val="nil"/>
              <w:right w:val="nil"/>
            </w:tcBorders>
            <w:shd w:val="clear" w:color="000000" w:fill="FFFFFF"/>
            <w:vAlign w:val="center"/>
            <w:hideMark/>
          </w:tcPr>
          <w:p w14:paraId="1E433A43"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60.6</w:t>
            </w:r>
          </w:p>
        </w:tc>
        <w:tc>
          <w:tcPr>
            <w:tcW w:w="741" w:type="dxa"/>
            <w:gridSpan w:val="2"/>
            <w:tcBorders>
              <w:top w:val="nil"/>
              <w:left w:val="nil"/>
              <w:bottom w:val="nil"/>
              <w:right w:val="nil"/>
            </w:tcBorders>
            <w:shd w:val="clear" w:color="000000" w:fill="FFFFFF"/>
            <w:vAlign w:val="center"/>
            <w:hideMark/>
          </w:tcPr>
          <w:p w14:paraId="141EE759" w14:textId="6F59C28E"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2510</w:t>
            </w:r>
          </w:p>
        </w:tc>
        <w:tc>
          <w:tcPr>
            <w:tcW w:w="534" w:type="dxa"/>
            <w:tcBorders>
              <w:top w:val="nil"/>
              <w:left w:val="nil"/>
              <w:bottom w:val="nil"/>
              <w:right w:val="nil"/>
            </w:tcBorders>
            <w:shd w:val="clear" w:color="000000" w:fill="FFFFFF"/>
            <w:vAlign w:val="center"/>
            <w:hideMark/>
          </w:tcPr>
          <w:p w14:paraId="009DEDFE"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51.6</w:t>
            </w:r>
          </w:p>
        </w:tc>
        <w:tc>
          <w:tcPr>
            <w:tcW w:w="709" w:type="dxa"/>
            <w:gridSpan w:val="2"/>
            <w:tcBorders>
              <w:top w:val="nil"/>
              <w:left w:val="nil"/>
              <w:bottom w:val="nil"/>
              <w:right w:val="nil"/>
            </w:tcBorders>
            <w:shd w:val="clear" w:color="000000" w:fill="FFFFFF"/>
            <w:vAlign w:val="center"/>
            <w:hideMark/>
          </w:tcPr>
          <w:p w14:paraId="45BFE6A4" w14:textId="6189A2B1"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58304</w:t>
            </w:r>
          </w:p>
        </w:tc>
        <w:tc>
          <w:tcPr>
            <w:tcW w:w="709" w:type="dxa"/>
            <w:gridSpan w:val="2"/>
            <w:tcBorders>
              <w:top w:val="nil"/>
              <w:left w:val="nil"/>
              <w:bottom w:val="nil"/>
              <w:right w:val="nil"/>
            </w:tcBorders>
            <w:shd w:val="clear" w:color="000000" w:fill="FFFFFF"/>
            <w:vAlign w:val="center"/>
            <w:hideMark/>
          </w:tcPr>
          <w:p w14:paraId="6DFFF259"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60.4</w:t>
            </w:r>
          </w:p>
        </w:tc>
        <w:tc>
          <w:tcPr>
            <w:tcW w:w="850" w:type="dxa"/>
            <w:tcBorders>
              <w:top w:val="nil"/>
              <w:left w:val="nil"/>
              <w:bottom w:val="nil"/>
              <w:right w:val="nil"/>
            </w:tcBorders>
            <w:shd w:val="clear" w:color="000000" w:fill="FFFFFF"/>
            <w:noWrap/>
            <w:vAlign w:val="center"/>
            <w:hideMark/>
          </w:tcPr>
          <w:p w14:paraId="0F0144A9" w14:textId="783349B9"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89114</w:t>
            </w:r>
          </w:p>
        </w:tc>
        <w:tc>
          <w:tcPr>
            <w:tcW w:w="568" w:type="dxa"/>
            <w:tcBorders>
              <w:top w:val="nil"/>
              <w:left w:val="nil"/>
              <w:bottom w:val="nil"/>
              <w:right w:val="nil"/>
            </w:tcBorders>
            <w:shd w:val="clear" w:color="000000" w:fill="FFFFFF"/>
            <w:noWrap/>
            <w:vAlign w:val="center"/>
            <w:hideMark/>
          </w:tcPr>
          <w:p w14:paraId="3EB3B27B"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60.6</w:t>
            </w:r>
          </w:p>
        </w:tc>
      </w:tr>
      <w:tr w:rsidR="005F6C98" w:rsidRPr="00AD2008" w14:paraId="205104C5" w14:textId="77777777" w:rsidTr="00BF66F0">
        <w:trPr>
          <w:trHeight w:val="20"/>
        </w:trPr>
        <w:tc>
          <w:tcPr>
            <w:tcW w:w="2552" w:type="dxa"/>
            <w:tcBorders>
              <w:top w:val="nil"/>
              <w:left w:val="nil"/>
              <w:bottom w:val="nil"/>
              <w:right w:val="nil"/>
            </w:tcBorders>
            <w:shd w:val="clear" w:color="000000" w:fill="FFFFFF"/>
            <w:vAlign w:val="bottom"/>
            <w:hideMark/>
          </w:tcPr>
          <w:p w14:paraId="4A7B9536"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Visits,</w:t>
            </w:r>
            <w:r w:rsidRPr="00AD2008" w:rsidDel="00616F23">
              <w:rPr>
                <w:rFonts w:ascii="Arial Narrow" w:hAnsi="Arial Narrow" w:cs="Times New Roman"/>
                <w:lang w:val="en-US"/>
              </w:rPr>
              <w:t xml:space="preserve"> </w:t>
            </w:r>
            <w:r w:rsidRPr="00AD2008">
              <w:rPr>
                <w:rFonts w:ascii="Arial Narrow" w:hAnsi="Arial Narrow" w:cs="Times New Roman"/>
                <w:lang w:val="en-US"/>
              </w:rPr>
              <w:t>median [IQR]</w:t>
            </w:r>
            <w:r w:rsidRPr="00AD2008">
              <w:rPr>
                <w:rFonts w:ascii="Arial Narrow" w:hAnsi="Arial Narrow" w:cs="Times New Roman"/>
                <w:vertAlign w:val="superscript"/>
                <w:lang w:val="en-US"/>
              </w:rPr>
              <w:t xml:space="preserve"> b</w:t>
            </w:r>
          </w:p>
        </w:tc>
        <w:tc>
          <w:tcPr>
            <w:tcW w:w="1417" w:type="dxa"/>
            <w:gridSpan w:val="2"/>
            <w:tcBorders>
              <w:top w:val="nil"/>
              <w:left w:val="nil"/>
              <w:bottom w:val="nil"/>
              <w:right w:val="nil"/>
            </w:tcBorders>
            <w:shd w:val="clear" w:color="000000" w:fill="FFFFFF"/>
            <w:vAlign w:val="center"/>
            <w:hideMark/>
          </w:tcPr>
          <w:p w14:paraId="02180340"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[2 - 8]</w:t>
            </w:r>
          </w:p>
        </w:tc>
        <w:tc>
          <w:tcPr>
            <w:tcW w:w="1276" w:type="dxa"/>
            <w:gridSpan w:val="2"/>
            <w:tcBorders>
              <w:top w:val="nil"/>
              <w:left w:val="nil"/>
              <w:bottom w:val="nil"/>
              <w:right w:val="nil"/>
            </w:tcBorders>
            <w:shd w:val="clear" w:color="000000" w:fill="FFFFFF"/>
            <w:vAlign w:val="center"/>
            <w:hideMark/>
          </w:tcPr>
          <w:p w14:paraId="6E415E6D"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4 [2 - 8]</w:t>
            </w:r>
          </w:p>
        </w:tc>
        <w:tc>
          <w:tcPr>
            <w:tcW w:w="1276" w:type="dxa"/>
            <w:gridSpan w:val="2"/>
            <w:tcBorders>
              <w:top w:val="nil"/>
              <w:left w:val="nil"/>
              <w:bottom w:val="nil"/>
              <w:right w:val="nil"/>
            </w:tcBorders>
            <w:shd w:val="clear" w:color="000000" w:fill="FFFFFF"/>
            <w:vAlign w:val="center"/>
            <w:hideMark/>
          </w:tcPr>
          <w:p w14:paraId="5CD073EF"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[2 - 7]</w:t>
            </w:r>
          </w:p>
        </w:tc>
        <w:tc>
          <w:tcPr>
            <w:tcW w:w="1275" w:type="dxa"/>
            <w:gridSpan w:val="3"/>
            <w:tcBorders>
              <w:top w:val="nil"/>
              <w:left w:val="nil"/>
              <w:bottom w:val="nil"/>
              <w:right w:val="nil"/>
            </w:tcBorders>
            <w:shd w:val="clear" w:color="000000" w:fill="FFFFFF"/>
            <w:vAlign w:val="center"/>
            <w:hideMark/>
          </w:tcPr>
          <w:p w14:paraId="43FC7DCD"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[1 - 7]</w:t>
            </w:r>
          </w:p>
        </w:tc>
        <w:tc>
          <w:tcPr>
            <w:tcW w:w="1418" w:type="dxa"/>
            <w:gridSpan w:val="4"/>
            <w:tcBorders>
              <w:top w:val="nil"/>
              <w:left w:val="nil"/>
              <w:bottom w:val="nil"/>
              <w:right w:val="nil"/>
            </w:tcBorders>
            <w:shd w:val="clear" w:color="000000" w:fill="FFFFFF"/>
            <w:vAlign w:val="center"/>
            <w:hideMark/>
          </w:tcPr>
          <w:p w14:paraId="4873037B"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[2 - 7]</w:t>
            </w:r>
          </w:p>
        </w:tc>
        <w:tc>
          <w:tcPr>
            <w:tcW w:w="1418" w:type="dxa"/>
            <w:gridSpan w:val="2"/>
            <w:tcBorders>
              <w:top w:val="nil"/>
              <w:left w:val="nil"/>
              <w:bottom w:val="nil"/>
              <w:right w:val="nil"/>
            </w:tcBorders>
            <w:shd w:val="clear" w:color="000000" w:fill="FFFFFF"/>
            <w:vAlign w:val="center"/>
            <w:hideMark/>
          </w:tcPr>
          <w:p w14:paraId="7F594FA2"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[2 - 7]</w:t>
            </w:r>
          </w:p>
        </w:tc>
      </w:tr>
      <w:tr w:rsidR="00E845C1" w:rsidRPr="00AD2008" w14:paraId="1DB2B1D0" w14:textId="77777777" w:rsidTr="001544EC">
        <w:trPr>
          <w:trHeight w:val="20"/>
        </w:trPr>
        <w:tc>
          <w:tcPr>
            <w:tcW w:w="2552" w:type="dxa"/>
            <w:tcBorders>
              <w:top w:val="nil"/>
              <w:left w:val="nil"/>
              <w:bottom w:val="nil"/>
              <w:right w:val="nil"/>
            </w:tcBorders>
            <w:shd w:val="clear" w:color="000000" w:fill="FFFFFF"/>
            <w:vAlign w:val="bottom"/>
          </w:tcPr>
          <w:p w14:paraId="5F30CA6A"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 xml:space="preserve">Hospital outpatient visits </w:t>
            </w:r>
          </w:p>
        </w:tc>
        <w:tc>
          <w:tcPr>
            <w:tcW w:w="850" w:type="dxa"/>
            <w:tcBorders>
              <w:top w:val="nil"/>
              <w:left w:val="nil"/>
              <w:bottom w:val="nil"/>
              <w:right w:val="nil"/>
            </w:tcBorders>
            <w:shd w:val="clear" w:color="000000" w:fill="FFFFFF"/>
            <w:vAlign w:val="center"/>
          </w:tcPr>
          <w:p w14:paraId="6DD21DF8"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30D4AEA7"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6A3D045F"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41DDAA32"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6FD71967"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29F66B12" w14:textId="77777777" w:rsidR="005F6C98" w:rsidRPr="00AD2008" w:rsidRDefault="005F6C98" w:rsidP="00EA7129">
            <w:pPr>
              <w:spacing w:after="0"/>
              <w:rPr>
                <w:rFonts w:ascii="Arial Narrow" w:hAnsi="Arial Narrow" w:cs="Times New Roman"/>
                <w:lang w:val="en-US"/>
              </w:rPr>
            </w:pPr>
          </w:p>
        </w:tc>
        <w:tc>
          <w:tcPr>
            <w:tcW w:w="741" w:type="dxa"/>
            <w:gridSpan w:val="2"/>
            <w:tcBorders>
              <w:top w:val="nil"/>
              <w:left w:val="nil"/>
              <w:bottom w:val="nil"/>
              <w:right w:val="nil"/>
            </w:tcBorders>
            <w:shd w:val="clear" w:color="000000" w:fill="FFFFFF"/>
            <w:vAlign w:val="center"/>
          </w:tcPr>
          <w:p w14:paraId="6D7665AE" w14:textId="77777777" w:rsidR="005F6C98" w:rsidRPr="00AD2008" w:rsidRDefault="005F6C98" w:rsidP="00EA7129">
            <w:pPr>
              <w:spacing w:after="0"/>
              <w:rPr>
                <w:rFonts w:ascii="Arial Narrow" w:hAnsi="Arial Narrow" w:cs="Times New Roman"/>
                <w:lang w:val="en-US"/>
              </w:rPr>
            </w:pPr>
          </w:p>
        </w:tc>
        <w:tc>
          <w:tcPr>
            <w:tcW w:w="534" w:type="dxa"/>
            <w:tcBorders>
              <w:top w:val="nil"/>
              <w:left w:val="nil"/>
              <w:bottom w:val="nil"/>
              <w:right w:val="nil"/>
            </w:tcBorders>
            <w:shd w:val="clear" w:color="000000" w:fill="FFFFFF"/>
            <w:vAlign w:val="center"/>
          </w:tcPr>
          <w:p w14:paraId="7227C3BC" w14:textId="77777777" w:rsidR="005F6C98" w:rsidRPr="00AD2008" w:rsidRDefault="005F6C98" w:rsidP="00EA7129">
            <w:pPr>
              <w:spacing w:after="0"/>
              <w:rPr>
                <w:rFonts w:ascii="Arial Narrow" w:hAnsi="Arial Narrow" w:cs="Times New Roman"/>
                <w:lang w:val="en-US"/>
              </w:rPr>
            </w:pPr>
          </w:p>
        </w:tc>
        <w:tc>
          <w:tcPr>
            <w:tcW w:w="709" w:type="dxa"/>
            <w:gridSpan w:val="2"/>
            <w:tcBorders>
              <w:top w:val="nil"/>
              <w:left w:val="nil"/>
              <w:bottom w:val="nil"/>
              <w:right w:val="nil"/>
            </w:tcBorders>
            <w:shd w:val="clear" w:color="000000" w:fill="FFFFFF"/>
            <w:vAlign w:val="center"/>
          </w:tcPr>
          <w:p w14:paraId="7A8D097D" w14:textId="77777777" w:rsidR="005F6C98" w:rsidRPr="00AD2008" w:rsidRDefault="005F6C98" w:rsidP="00EA7129">
            <w:pPr>
              <w:spacing w:after="0"/>
              <w:rPr>
                <w:rFonts w:ascii="Arial Narrow" w:hAnsi="Arial Narrow" w:cs="Times New Roman"/>
                <w:lang w:val="en-US"/>
              </w:rPr>
            </w:pPr>
          </w:p>
        </w:tc>
        <w:tc>
          <w:tcPr>
            <w:tcW w:w="709" w:type="dxa"/>
            <w:gridSpan w:val="2"/>
            <w:tcBorders>
              <w:top w:val="nil"/>
              <w:left w:val="nil"/>
              <w:bottom w:val="nil"/>
              <w:right w:val="nil"/>
            </w:tcBorders>
            <w:shd w:val="clear" w:color="000000" w:fill="FFFFFF"/>
            <w:vAlign w:val="center"/>
          </w:tcPr>
          <w:p w14:paraId="0FB20CE7" w14:textId="77777777" w:rsidR="005F6C98" w:rsidRPr="00AD2008" w:rsidRDefault="005F6C98" w:rsidP="00EA7129">
            <w:pPr>
              <w:spacing w:after="0"/>
              <w:rPr>
                <w:rFonts w:ascii="Arial Narrow" w:hAnsi="Arial Narrow" w:cs="Times New Roman"/>
                <w:lang w:val="en-US"/>
              </w:rPr>
            </w:pPr>
          </w:p>
        </w:tc>
        <w:tc>
          <w:tcPr>
            <w:tcW w:w="850" w:type="dxa"/>
            <w:tcBorders>
              <w:top w:val="nil"/>
              <w:left w:val="nil"/>
              <w:bottom w:val="nil"/>
              <w:right w:val="nil"/>
            </w:tcBorders>
            <w:shd w:val="clear" w:color="000000" w:fill="FFFFFF"/>
            <w:noWrap/>
            <w:vAlign w:val="center"/>
          </w:tcPr>
          <w:p w14:paraId="3CA5C393" w14:textId="77777777" w:rsidR="005F6C98" w:rsidRPr="00AD2008" w:rsidRDefault="005F6C98" w:rsidP="00EA7129">
            <w:pPr>
              <w:spacing w:after="0"/>
              <w:rPr>
                <w:rFonts w:ascii="Arial Narrow" w:hAnsi="Arial Narrow" w:cs="Times New Roman"/>
                <w:lang w:val="en-US"/>
              </w:rPr>
            </w:pPr>
          </w:p>
        </w:tc>
        <w:tc>
          <w:tcPr>
            <w:tcW w:w="568" w:type="dxa"/>
            <w:tcBorders>
              <w:top w:val="nil"/>
              <w:left w:val="nil"/>
              <w:bottom w:val="nil"/>
              <w:right w:val="nil"/>
            </w:tcBorders>
            <w:shd w:val="clear" w:color="000000" w:fill="FFFFFF"/>
            <w:noWrap/>
            <w:vAlign w:val="center"/>
          </w:tcPr>
          <w:p w14:paraId="3E4CA715" w14:textId="77777777" w:rsidR="005F6C98" w:rsidRPr="00AD2008" w:rsidRDefault="005F6C98" w:rsidP="00EA7129">
            <w:pPr>
              <w:spacing w:after="0"/>
              <w:rPr>
                <w:rFonts w:ascii="Arial Narrow" w:hAnsi="Arial Narrow" w:cs="Times New Roman"/>
                <w:lang w:val="en-US"/>
              </w:rPr>
            </w:pPr>
          </w:p>
        </w:tc>
      </w:tr>
      <w:tr w:rsidR="00E845C1" w:rsidRPr="00AD2008" w14:paraId="453E094B" w14:textId="77777777" w:rsidTr="001544EC">
        <w:trPr>
          <w:trHeight w:val="20"/>
        </w:trPr>
        <w:tc>
          <w:tcPr>
            <w:tcW w:w="2552" w:type="dxa"/>
            <w:tcBorders>
              <w:top w:val="nil"/>
              <w:left w:val="nil"/>
              <w:bottom w:val="nil"/>
              <w:right w:val="nil"/>
            </w:tcBorders>
            <w:shd w:val="clear" w:color="000000" w:fill="FFFFFF"/>
            <w:vAlign w:val="bottom"/>
            <w:hideMark/>
          </w:tcPr>
          <w:p w14:paraId="6B5C4297"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4D73866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15503</w:t>
            </w:r>
          </w:p>
        </w:tc>
        <w:tc>
          <w:tcPr>
            <w:tcW w:w="567" w:type="dxa"/>
            <w:tcBorders>
              <w:top w:val="nil"/>
              <w:left w:val="nil"/>
              <w:bottom w:val="nil"/>
              <w:right w:val="nil"/>
            </w:tcBorders>
            <w:shd w:val="clear" w:color="000000" w:fill="FFFFFF"/>
            <w:vAlign w:val="center"/>
            <w:hideMark/>
          </w:tcPr>
          <w:p w14:paraId="63F703E3"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81.6</w:t>
            </w:r>
          </w:p>
        </w:tc>
        <w:tc>
          <w:tcPr>
            <w:tcW w:w="709" w:type="dxa"/>
            <w:tcBorders>
              <w:top w:val="nil"/>
              <w:left w:val="nil"/>
              <w:bottom w:val="nil"/>
              <w:right w:val="nil"/>
            </w:tcBorders>
            <w:shd w:val="clear" w:color="000000" w:fill="FFFFFF"/>
            <w:vAlign w:val="center"/>
            <w:hideMark/>
          </w:tcPr>
          <w:p w14:paraId="165D14B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8360</w:t>
            </w:r>
          </w:p>
        </w:tc>
        <w:tc>
          <w:tcPr>
            <w:tcW w:w="567" w:type="dxa"/>
            <w:tcBorders>
              <w:top w:val="nil"/>
              <w:left w:val="nil"/>
              <w:bottom w:val="nil"/>
              <w:right w:val="nil"/>
            </w:tcBorders>
            <w:shd w:val="clear" w:color="000000" w:fill="FFFFFF"/>
            <w:vAlign w:val="center"/>
            <w:hideMark/>
          </w:tcPr>
          <w:p w14:paraId="0BEFECD3"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83.1</w:t>
            </w:r>
          </w:p>
        </w:tc>
        <w:tc>
          <w:tcPr>
            <w:tcW w:w="709" w:type="dxa"/>
            <w:tcBorders>
              <w:top w:val="nil"/>
              <w:left w:val="nil"/>
              <w:bottom w:val="nil"/>
              <w:right w:val="nil"/>
            </w:tcBorders>
            <w:shd w:val="clear" w:color="000000" w:fill="FFFFFF"/>
            <w:vAlign w:val="center"/>
            <w:hideMark/>
          </w:tcPr>
          <w:p w14:paraId="0E5D0D4F"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12086</w:t>
            </w:r>
          </w:p>
        </w:tc>
        <w:tc>
          <w:tcPr>
            <w:tcW w:w="567" w:type="dxa"/>
            <w:tcBorders>
              <w:top w:val="nil"/>
              <w:left w:val="nil"/>
              <w:bottom w:val="nil"/>
              <w:right w:val="nil"/>
            </w:tcBorders>
            <w:shd w:val="clear" w:color="000000" w:fill="FFFFFF"/>
            <w:vAlign w:val="center"/>
            <w:hideMark/>
          </w:tcPr>
          <w:p w14:paraId="22D43B16"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72.8</w:t>
            </w:r>
          </w:p>
        </w:tc>
        <w:tc>
          <w:tcPr>
            <w:tcW w:w="741" w:type="dxa"/>
            <w:gridSpan w:val="2"/>
            <w:tcBorders>
              <w:top w:val="nil"/>
              <w:left w:val="nil"/>
              <w:bottom w:val="nil"/>
              <w:right w:val="nil"/>
            </w:tcBorders>
            <w:shd w:val="clear" w:color="000000" w:fill="FFFFFF"/>
            <w:vAlign w:val="center"/>
            <w:hideMark/>
          </w:tcPr>
          <w:p w14:paraId="42EB74FD" w14:textId="62A02DD9"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3465</w:t>
            </w:r>
          </w:p>
        </w:tc>
        <w:tc>
          <w:tcPr>
            <w:tcW w:w="534" w:type="dxa"/>
            <w:tcBorders>
              <w:top w:val="nil"/>
              <w:left w:val="nil"/>
              <w:bottom w:val="nil"/>
              <w:right w:val="nil"/>
            </w:tcBorders>
            <w:shd w:val="clear" w:color="000000" w:fill="FFFFFF"/>
            <w:vAlign w:val="center"/>
            <w:hideMark/>
          </w:tcPr>
          <w:p w14:paraId="5DF3D803"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71.2</w:t>
            </w:r>
          </w:p>
        </w:tc>
        <w:tc>
          <w:tcPr>
            <w:tcW w:w="709" w:type="dxa"/>
            <w:gridSpan w:val="2"/>
            <w:tcBorders>
              <w:top w:val="nil"/>
              <w:left w:val="nil"/>
              <w:bottom w:val="nil"/>
              <w:right w:val="nil"/>
            </w:tcBorders>
            <w:shd w:val="clear" w:color="000000" w:fill="FFFFFF"/>
            <w:vAlign w:val="center"/>
            <w:hideMark/>
          </w:tcPr>
          <w:p w14:paraId="6EB2DD94" w14:textId="360BD08C"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72867</w:t>
            </w:r>
          </w:p>
        </w:tc>
        <w:tc>
          <w:tcPr>
            <w:tcW w:w="709" w:type="dxa"/>
            <w:gridSpan w:val="2"/>
            <w:tcBorders>
              <w:top w:val="nil"/>
              <w:left w:val="nil"/>
              <w:bottom w:val="nil"/>
              <w:right w:val="nil"/>
            </w:tcBorders>
            <w:shd w:val="clear" w:color="000000" w:fill="FFFFFF"/>
            <w:vAlign w:val="center"/>
            <w:hideMark/>
          </w:tcPr>
          <w:p w14:paraId="5EEB6595"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75.5</w:t>
            </w:r>
          </w:p>
        </w:tc>
        <w:tc>
          <w:tcPr>
            <w:tcW w:w="850" w:type="dxa"/>
            <w:tcBorders>
              <w:top w:val="nil"/>
              <w:left w:val="nil"/>
              <w:bottom w:val="nil"/>
              <w:right w:val="nil"/>
            </w:tcBorders>
            <w:shd w:val="clear" w:color="000000" w:fill="FFFFFF"/>
            <w:noWrap/>
            <w:vAlign w:val="center"/>
            <w:hideMark/>
          </w:tcPr>
          <w:p w14:paraId="07A4F7D9" w14:textId="7E4C683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112281</w:t>
            </w:r>
          </w:p>
        </w:tc>
        <w:tc>
          <w:tcPr>
            <w:tcW w:w="568" w:type="dxa"/>
            <w:tcBorders>
              <w:top w:val="nil"/>
              <w:left w:val="nil"/>
              <w:bottom w:val="nil"/>
              <w:right w:val="nil"/>
            </w:tcBorders>
            <w:shd w:val="clear" w:color="000000" w:fill="FFFFFF"/>
            <w:noWrap/>
            <w:vAlign w:val="center"/>
            <w:hideMark/>
          </w:tcPr>
          <w:p w14:paraId="5EC4F6D4" w14:textId="45A2355A"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76.</w:t>
            </w:r>
            <w:r w:rsidR="00E845C1" w:rsidRPr="00AD2008">
              <w:rPr>
                <w:rFonts w:ascii="Arial Narrow" w:hAnsi="Arial Narrow" w:cs="Times New Roman"/>
                <w:lang w:val="en-US"/>
              </w:rPr>
              <w:t>4</w:t>
            </w:r>
          </w:p>
        </w:tc>
      </w:tr>
      <w:tr w:rsidR="005F6C98" w:rsidRPr="00AD2008" w14:paraId="3E04E1CC" w14:textId="77777777" w:rsidTr="00BF66F0">
        <w:trPr>
          <w:trHeight w:val="20"/>
        </w:trPr>
        <w:tc>
          <w:tcPr>
            <w:tcW w:w="2552" w:type="dxa"/>
            <w:tcBorders>
              <w:top w:val="nil"/>
              <w:left w:val="nil"/>
              <w:bottom w:val="nil"/>
              <w:right w:val="nil"/>
            </w:tcBorders>
            <w:shd w:val="clear" w:color="000000" w:fill="FFFFFF"/>
            <w:vAlign w:val="bottom"/>
            <w:hideMark/>
          </w:tcPr>
          <w:p w14:paraId="77F759C2"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 xml:space="preserve">Visits, median [IQR] </w:t>
            </w:r>
            <w:r w:rsidRPr="00AD2008">
              <w:rPr>
                <w:rFonts w:ascii="Arial Narrow" w:hAnsi="Arial Narrow" w:cs="Times New Roman"/>
                <w:vertAlign w:val="superscript"/>
                <w:lang w:val="en-US"/>
              </w:rPr>
              <w:t>d</w:t>
            </w:r>
          </w:p>
        </w:tc>
        <w:tc>
          <w:tcPr>
            <w:tcW w:w="1417" w:type="dxa"/>
            <w:gridSpan w:val="2"/>
            <w:tcBorders>
              <w:top w:val="nil"/>
              <w:left w:val="nil"/>
              <w:bottom w:val="nil"/>
              <w:right w:val="nil"/>
            </w:tcBorders>
            <w:shd w:val="clear" w:color="000000" w:fill="FFFFFF"/>
            <w:vAlign w:val="center"/>
            <w:hideMark/>
          </w:tcPr>
          <w:p w14:paraId="673B6DAC"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6 [3 - 12]</w:t>
            </w:r>
          </w:p>
        </w:tc>
        <w:tc>
          <w:tcPr>
            <w:tcW w:w="1276" w:type="dxa"/>
            <w:gridSpan w:val="2"/>
            <w:tcBorders>
              <w:top w:val="nil"/>
              <w:left w:val="nil"/>
              <w:bottom w:val="nil"/>
              <w:right w:val="nil"/>
            </w:tcBorders>
            <w:shd w:val="clear" w:color="000000" w:fill="FFFFFF"/>
            <w:vAlign w:val="center"/>
            <w:hideMark/>
          </w:tcPr>
          <w:p w14:paraId="6DEB459C"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6 [3 - 12]</w:t>
            </w:r>
          </w:p>
        </w:tc>
        <w:tc>
          <w:tcPr>
            <w:tcW w:w="1276" w:type="dxa"/>
            <w:gridSpan w:val="2"/>
            <w:tcBorders>
              <w:top w:val="nil"/>
              <w:left w:val="nil"/>
              <w:bottom w:val="nil"/>
              <w:right w:val="nil"/>
            </w:tcBorders>
            <w:shd w:val="clear" w:color="000000" w:fill="FFFFFF"/>
            <w:vAlign w:val="center"/>
            <w:hideMark/>
          </w:tcPr>
          <w:p w14:paraId="75DA619D"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4 [2 - 13]</w:t>
            </w:r>
          </w:p>
        </w:tc>
        <w:tc>
          <w:tcPr>
            <w:tcW w:w="1275" w:type="dxa"/>
            <w:gridSpan w:val="3"/>
            <w:tcBorders>
              <w:top w:val="nil"/>
              <w:left w:val="nil"/>
              <w:bottom w:val="nil"/>
              <w:right w:val="nil"/>
            </w:tcBorders>
            <w:shd w:val="clear" w:color="000000" w:fill="FFFFFF"/>
            <w:vAlign w:val="center"/>
            <w:hideMark/>
          </w:tcPr>
          <w:p w14:paraId="55DFAC42"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5 [2 - 10]</w:t>
            </w:r>
          </w:p>
        </w:tc>
        <w:tc>
          <w:tcPr>
            <w:tcW w:w="1418" w:type="dxa"/>
            <w:gridSpan w:val="4"/>
            <w:tcBorders>
              <w:top w:val="nil"/>
              <w:left w:val="nil"/>
              <w:bottom w:val="nil"/>
              <w:right w:val="nil"/>
            </w:tcBorders>
            <w:shd w:val="clear" w:color="000000" w:fill="FFFFFF"/>
            <w:vAlign w:val="center"/>
            <w:hideMark/>
          </w:tcPr>
          <w:p w14:paraId="00E0534C"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5 [2 - 11]</w:t>
            </w:r>
          </w:p>
        </w:tc>
        <w:tc>
          <w:tcPr>
            <w:tcW w:w="1418" w:type="dxa"/>
            <w:gridSpan w:val="2"/>
            <w:tcBorders>
              <w:top w:val="nil"/>
              <w:left w:val="nil"/>
              <w:bottom w:val="nil"/>
              <w:right w:val="nil"/>
            </w:tcBorders>
            <w:shd w:val="clear" w:color="000000" w:fill="FFFFFF"/>
            <w:vAlign w:val="center"/>
            <w:hideMark/>
          </w:tcPr>
          <w:p w14:paraId="38E82CA1"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5 [2 – 10]</w:t>
            </w:r>
          </w:p>
        </w:tc>
      </w:tr>
      <w:tr w:rsidR="005F6C98" w:rsidRPr="00AD2008" w14:paraId="189C6F00" w14:textId="77777777" w:rsidTr="001544EC">
        <w:trPr>
          <w:trHeight w:val="288"/>
        </w:trPr>
        <w:tc>
          <w:tcPr>
            <w:tcW w:w="10632" w:type="dxa"/>
            <w:gridSpan w:val="16"/>
            <w:tcBorders>
              <w:top w:val="single" w:sz="4" w:space="0" w:color="auto"/>
              <w:left w:val="nil"/>
              <w:bottom w:val="single" w:sz="4" w:space="0" w:color="auto"/>
              <w:right w:val="nil"/>
            </w:tcBorders>
            <w:shd w:val="clear" w:color="000000" w:fill="FFFFFF"/>
            <w:vAlign w:val="center"/>
            <w:hideMark/>
          </w:tcPr>
          <w:p w14:paraId="5C573516"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Ambulatory care 1-year post-sepsis</w:t>
            </w:r>
          </w:p>
        </w:tc>
      </w:tr>
      <w:tr w:rsidR="00E845C1" w:rsidRPr="00AD2008" w14:paraId="573CB7CB" w14:textId="77777777" w:rsidTr="001544EC">
        <w:trPr>
          <w:trHeight w:val="20"/>
        </w:trPr>
        <w:tc>
          <w:tcPr>
            <w:tcW w:w="3969" w:type="dxa"/>
            <w:gridSpan w:val="3"/>
            <w:tcBorders>
              <w:top w:val="nil"/>
              <w:left w:val="nil"/>
              <w:bottom w:val="nil"/>
              <w:right w:val="nil"/>
            </w:tcBorders>
            <w:shd w:val="clear" w:color="000000" w:fill="FFFFFF"/>
            <w:vAlign w:val="bottom"/>
          </w:tcPr>
          <w:p w14:paraId="269ECBDD" w14:textId="24008F9B" w:rsidR="00E845C1" w:rsidRPr="00AD2008" w:rsidRDefault="00E845C1" w:rsidP="00EA7129">
            <w:pPr>
              <w:spacing w:after="0"/>
              <w:rPr>
                <w:rFonts w:ascii="Arial Narrow" w:hAnsi="Arial Narrow" w:cs="Times New Roman"/>
                <w:b/>
                <w:bCs/>
                <w:lang w:val="en-US"/>
              </w:rPr>
            </w:pPr>
            <w:r w:rsidRPr="00AD2008">
              <w:rPr>
                <w:rFonts w:ascii="Arial Narrow" w:hAnsi="Arial Narrow" w:cs="Times New Roman"/>
                <w:b/>
                <w:bCs/>
                <w:lang w:val="en-US"/>
              </w:rPr>
              <w:t xml:space="preserve">Nursing care and physiotherapy </w:t>
            </w:r>
            <w:r w:rsidRPr="00AD2008">
              <w:rPr>
                <w:rFonts w:ascii="Arial Narrow" w:hAnsi="Arial Narrow" w:cs="Times New Roman"/>
                <w:b/>
                <w:bCs/>
                <w:vertAlign w:val="superscript"/>
                <w:lang w:val="en-US"/>
              </w:rPr>
              <w:t>a</w:t>
            </w:r>
          </w:p>
        </w:tc>
        <w:tc>
          <w:tcPr>
            <w:tcW w:w="709" w:type="dxa"/>
            <w:tcBorders>
              <w:top w:val="nil"/>
              <w:left w:val="nil"/>
              <w:bottom w:val="nil"/>
              <w:right w:val="nil"/>
            </w:tcBorders>
            <w:shd w:val="clear" w:color="000000" w:fill="FFFFFF"/>
            <w:noWrap/>
            <w:vAlign w:val="center"/>
          </w:tcPr>
          <w:p w14:paraId="34FFA8E4" w14:textId="77777777" w:rsidR="00E845C1" w:rsidRPr="00AD2008" w:rsidRDefault="00E845C1" w:rsidP="00EA7129">
            <w:pPr>
              <w:spacing w:after="0"/>
              <w:rPr>
                <w:rFonts w:ascii="Arial Narrow" w:hAnsi="Arial Narrow" w:cs="Times New Roman"/>
                <w:b/>
                <w:bCs/>
                <w:lang w:val="en-US"/>
              </w:rPr>
            </w:pPr>
          </w:p>
        </w:tc>
        <w:tc>
          <w:tcPr>
            <w:tcW w:w="567" w:type="dxa"/>
            <w:tcBorders>
              <w:top w:val="nil"/>
              <w:left w:val="nil"/>
              <w:bottom w:val="nil"/>
              <w:right w:val="nil"/>
            </w:tcBorders>
            <w:shd w:val="clear" w:color="000000" w:fill="FFFFFF"/>
            <w:noWrap/>
            <w:vAlign w:val="center"/>
          </w:tcPr>
          <w:p w14:paraId="4EFEF0DE" w14:textId="77777777" w:rsidR="00E845C1" w:rsidRPr="00AD2008" w:rsidRDefault="00E845C1" w:rsidP="00EA7129">
            <w:pPr>
              <w:spacing w:after="0"/>
              <w:rPr>
                <w:rFonts w:ascii="Arial Narrow" w:hAnsi="Arial Narrow" w:cs="Times New Roman"/>
                <w:b/>
                <w:bCs/>
                <w:lang w:val="en-US"/>
              </w:rPr>
            </w:pPr>
          </w:p>
        </w:tc>
        <w:tc>
          <w:tcPr>
            <w:tcW w:w="709" w:type="dxa"/>
            <w:tcBorders>
              <w:top w:val="nil"/>
              <w:left w:val="nil"/>
              <w:bottom w:val="nil"/>
              <w:right w:val="nil"/>
            </w:tcBorders>
            <w:shd w:val="clear" w:color="000000" w:fill="FFFFFF"/>
            <w:noWrap/>
            <w:vAlign w:val="center"/>
          </w:tcPr>
          <w:p w14:paraId="256B5DC6" w14:textId="77777777" w:rsidR="00E845C1" w:rsidRPr="00AD2008" w:rsidRDefault="00E845C1" w:rsidP="00EA7129">
            <w:pPr>
              <w:spacing w:after="0"/>
              <w:rPr>
                <w:rFonts w:ascii="Arial Narrow" w:hAnsi="Arial Narrow" w:cs="Times New Roman"/>
                <w:b/>
                <w:bCs/>
                <w:lang w:val="en-US"/>
              </w:rPr>
            </w:pPr>
          </w:p>
        </w:tc>
        <w:tc>
          <w:tcPr>
            <w:tcW w:w="567" w:type="dxa"/>
            <w:tcBorders>
              <w:top w:val="nil"/>
              <w:left w:val="nil"/>
              <w:bottom w:val="nil"/>
              <w:right w:val="nil"/>
            </w:tcBorders>
            <w:shd w:val="clear" w:color="000000" w:fill="FFFFFF"/>
            <w:noWrap/>
            <w:vAlign w:val="center"/>
          </w:tcPr>
          <w:p w14:paraId="22F948B4" w14:textId="77777777" w:rsidR="00E845C1" w:rsidRPr="00AD2008" w:rsidRDefault="00E845C1" w:rsidP="00EA7129">
            <w:pPr>
              <w:spacing w:after="0"/>
              <w:rPr>
                <w:rFonts w:ascii="Arial Narrow" w:hAnsi="Arial Narrow" w:cs="Times New Roman"/>
                <w:b/>
                <w:bCs/>
                <w:lang w:val="en-US"/>
              </w:rPr>
            </w:pPr>
          </w:p>
        </w:tc>
        <w:tc>
          <w:tcPr>
            <w:tcW w:w="706" w:type="dxa"/>
            <w:tcBorders>
              <w:top w:val="nil"/>
              <w:left w:val="nil"/>
              <w:bottom w:val="nil"/>
              <w:right w:val="nil"/>
            </w:tcBorders>
            <w:shd w:val="clear" w:color="000000" w:fill="FFFFFF"/>
            <w:noWrap/>
            <w:vAlign w:val="center"/>
          </w:tcPr>
          <w:p w14:paraId="5066D7B7" w14:textId="77777777" w:rsidR="00E845C1" w:rsidRPr="00AD2008" w:rsidRDefault="00E845C1" w:rsidP="00EA7129">
            <w:pPr>
              <w:spacing w:after="0"/>
              <w:rPr>
                <w:rFonts w:ascii="Arial Narrow" w:hAnsi="Arial Narrow" w:cs="Times New Roman"/>
                <w:b/>
                <w:bCs/>
                <w:lang w:val="en-US"/>
              </w:rPr>
            </w:pPr>
          </w:p>
        </w:tc>
        <w:tc>
          <w:tcPr>
            <w:tcW w:w="593" w:type="dxa"/>
            <w:gridSpan w:val="3"/>
            <w:tcBorders>
              <w:top w:val="nil"/>
              <w:left w:val="nil"/>
              <w:bottom w:val="nil"/>
              <w:right w:val="nil"/>
            </w:tcBorders>
            <w:shd w:val="clear" w:color="000000" w:fill="FFFFFF"/>
            <w:noWrap/>
            <w:vAlign w:val="center"/>
          </w:tcPr>
          <w:p w14:paraId="146E5569" w14:textId="77777777" w:rsidR="00E845C1" w:rsidRPr="00AD2008" w:rsidRDefault="00E845C1" w:rsidP="00EA7129">
            <w:pPr>
              <w:spacing w:after="0"/>
              <w:rPr>
                <w:rFonts w:ascii="Arial Narrow" w:hAnsi="Arial Narrow" w:cs="Times New Roman"/>
                <w:b/>
                <w:bCs/>
                <w:lang w:val="en-US"/>
              </w:rPr>
            </w:pPr>
          </w:p>
        </w:tc>
        <w:tc>
          <w:tcPr>
            <w:tcW w:w="825" w:type="dxa"/>
            <w:gridSpan w:val="2"/>
            <w:tcBorders>
              <w:top w:val="nil"/>
              <w:left w:val="nil"/>
              <w:bottom w:val="nil"/>
              <w:right w:val="nil"/>
            </w:tcBorders>
            <w:shd w:val="clear" w:color="000000" w:fill="FFFFFF"/>
            <w:noWrap/>
            <w:vAlign w:val="center"/>
          </w:tcPr>
          <w:p w14:paraId="67CF4D06" w14:textId="77777777" w:rsidR="00E845C1" w:rsidRPr="00AD2008" w:rsidRDefault="00E845C1" w:rsidP="00EA7129">
            <w:pPr>
              <w:spacing w:after="0"/>
              <w:rPr>
                <w:rFonts w:ascii="Arial Narrow" w:hAnsi="Arial Narrow" w:cs="Times New Roman"/>
                <w:b/>
                <w:bCs/>
                <w:lang w:val="en-US"/>
              </w:rPr>
            </w:pPr>
          </w:p>
        </w:tc>
        <w:tc>
          <w:tcPr>
            <w:tcW w:w="569" w:type="dxa"/>
            <w:tcBorders>
              <w:top w:val="nil"/>
              <w:left w:val="nil"/>
              <w:bottom w:val="nil"/>
              <w:right w:val="nil"/>
            </w:tcBorders>
            <w:shd w:val="clear" w:color="000000" w:fill="FFFFFF"/>
            <w:noWrap/>
            <w:vAlign w:val="center"/>
          </w:tcPr>
          <w:p w14:paraId="16CABBA5" w14:textId="77777777" w:rsidR="00E845C1" w:rsidRPr="00AD2008" w:rsidRDefault="00E845C1" w:rsidP="00EA7129">
            <w:pPr>
              <w:spacing w:after="0"/>
              <w:rPr>
                <w:rFonts w:ascii="Arial Narrow" w:hAnsi="Arial Narrow" w:cs="Times New Roman"/>
                <w:b/>
                <w:bCs/>
                <w:lang w:val="en-US"/>
              </w:rPr>
            </w:pPr>
          </w:p>
        </w:tc>
        <w:tc>
          <w:tcPr>
            <w:tcW w:w="850" w:type="dxa"/>
            <w:tcBorders>
              <w:top w:val="nil"/>
              <w:left w:val="nil"/>
              <w:bottom w:val="nil"/>
              <w:right w:val="nil"/>
            </w:tcBorders>
            <w:shd w:val="clear" w:color="000000" w:fill="FFFFFF"/>
            <w:noWrap/>
            <w:vAlign w:val="center"/>
          </w:tcPr>
          <w:p w14:paraId="7A8D61F5" w14:textId="77777777" w:rsidR="00E845C1" w:rsidRPr="00AD2008" w:rsidRDefault="00E845C1" w:rsidP="00EA7129">
            <w:pPr>
              <w:spacing w:after="0"/>
              <w:rPr>
                <w:rFonts w:ascii="Arial Narrow" w:hAnsi="Arial Narrow" w:cs="Times New Roman"/>
                <w:b/>
                <w:bCs/>
                <w:lang w:val="en-US"/>
              </w:rPr>
            </w:pPr>
          </w:p>
        </w:tc>
        <w:tc>
          <w:tcPr>
            <w:tcW w:w="568" w:type="dxa"/>
            <w:tcBorders>
              <w:top w:val="nil"/>
              <w:left w:val="nil"/>
              <w:bottom w:val="nil"/>
              <w:right w:val="nil"/>
            </w:tcBorders>
            <w:shd w:val="clear" w:color="000000" w:fill="FFFFFF"/>
            <w:noWrap/>
            <w:vAlign w:val="center"/>
          </w:tcPr>
          <w:p w14:paraId="1CF3FCFA" w14:textId="77777777" w:rsidR="00E845C1" w:rsidRPr="00AD2008" w:rsidRDefault="00E845C1" w:rsidP="00EA7129">
            <w:pPr>
              <w:spacing w:after="0"/>
              <w:rPr>
                <w:rFonts w:ascii="Arial Narrow" w:hAnsi="Arial Narrow" w:cs="Times New Roman"/>
                <w:b/>
                <w:bCs/>
                <w:lang w:val="en-US"/>
              </w:rPr>
            </w:pPr>
          </w:p>
        </w:tc>
      </w:tr>
      <w:tr w:rsidR="00E845C1" w:rsidRPr="00AD2008" w14:paraId="68D69B8F" w14:textId="77777777" w:rsidTr="001544EC">
        <w:trPr>
          <w:trHeight w:val="20"/>
        </w:trPr>
        <w:tc>
          <w:tcPr>
            <w:tcW w:w="2552" w:type="dxa"/>
            <w:tcBorders>
              <w:top w:val="nil"/>
              <w:left w:val="nil"/>
              <w:bottom w:val="nil"/>
              <w:right w:val="nil"/>
            </w:tcBorders>
            <w:shd w:val="clear" w:color="000000" w:fill="FFFFFF"/>
            <w:vAlign w:val="bottom"/>
            <w:hideMark/>
          </w:tcPr>
          <w:p w14:paraId="4F63D0B2"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434A105C"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6013</w:t>
            </w:r>
          </w:p>
        </w:tc>
        <w:tc>
          <w:tcPr>
            <w:tcW w:w="567" w:type="dxa"/>
            <w:tcBorders>
              <w:top w:val="nil"/>
              <w:left w:val="nil"/>
              <w:bottom w:val="nil"/>
              <w:right w:val="nil"/>
            </w:tcBorders>
            <w:shd w:val="clear" w:color="000000" w:fill="FFFFFF"/>
            <w:vAlign w:val="center"/>
            <w:hideMark/>
          </w:tcPr>
          <w:p w14:paraId="0B626F25"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31.6</w:t>
            </w:r>
          </w:p>
        </w:tc>
        <w:tc>
          <w:tcPr>
            <w:tcW w:w="709" w:type="dxa"/>
            <w:tcBorders>
              <w:top w:val="nil"/>
              <w:left w:val="nil"/>
              <w:bottom w:val="nil"/>
              <w:right w:val="nil"/>
            </w:tcBorders>
            <w:shd w:val="clear" w:color="000000" w:fill="FFFFFF"/>
            <w:noWrap/>
            <w:vAlign w:val="center"/>
            <w:hideMark/>
          </w:tcPr>
          <w:p w14:paraId="5A4E8A20"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6914</w:t>
            </w:r>
          </w:p>
        </w:tc>
        <w:tc>
          <w:tcPr>
            <w:tcW w:w="567" w:type="dxa"/>
            <w:tcBorders>
              <w:top w:val="nil"/>
              <w:left w:val="nil"/>
              <w:bottom w:val="nil"/>
              <w:right w:val="nil"/>
            </w:tcBorders>
            <w:shd w:val="clear" w:color="000000" w:fill="FFFFFF"/>
            <w:noWrap/>
            <w:vAlign w:val="center"/>
            <w:hideMark/>
          </w:tcPr>
          <w:p w14:paraId="1215C37F"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68.7</w:t>
            </w:r>
          </w:p>
        </w:tc>
        <w:tc>
          <w:tcPr>
            <w:tcW w:w="709" w:type="dxa"/>
            <w:tcBorders>
              <w:top w:val="nil"/>
              <w:left w:val="nil"/>
              <w:bottom w:val="nil"/>
              <w:right w:val="nil"/>
            </w:tcBorders>
            <w:shd w:val="clear" w:color="000000" w:fill="FFFFFF"/>
            <w:noWrap/>
            <w:vAlign w:val="center"/>
            <w:hideMark/>
          </w:tcPr>
          <w:p w14:paraId="67F998C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13032</w:t>
            </w:r>
          </w:p>
        </w:tc>
        <w:tc>
          <w:tcPr>
            <w:tcW w:w="567" w:type="dxa"/>
            <w:tcBorders>
              <w:top w:val="nil"/>
              <w:left w:val="nil"/>
              <w:bottom w:val="nil"/>
              <w:right w:val="nil"/>
            </w:tcBorders>
            <w:shd w:val="clear" w:color="000000" w:fill="FFFFFF"/>
            <w:noWrap/>
            <w:vAlign w:val="center"/>
            <w:hideMark/>
          </w:tcPr>
          <w:p w14:paraId="6D66181A"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78.5</w:t>
            </w:r>
          </w:p>
        </w:tc>
        <w:tc>
          <w:tcPr>
            <w:tcW w:w="706" w:type="dxa"/>
            <w:tcBorders>
              <w:top w:val="nil"/>
              <w:left w:val="nil"/>
              <w:bottom w:val="nil"/>
              <w:right w:val="nil"/>
            </w:tcBorders>
            <w:shd w:val="clear" w:color="000000" w:fill="FFFFFF"/>
            <w:noWrap/>
            <w:vAlign w:val="center"/>
            <w:hideMark/>
          </w:tcPr>
          <w:p w14:paraId="00B77E2F" w14:textId="7AE5A47E"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2802</w:t>
            </w:r>
          </w:p>
        </w:tc>
        <w:tc>
          <w:tcPr>
            <w:tcW w:w="593" w:type="dxa"/>
            <w:gridSpan w:val="3"/>
            <w:tcBorders>
              <w:top w:val="nil"/>
              <w:left w:val="nil"/>
              <w:bottom w:val="nil"/>
              <w:right w:val="nil"/>
            </w:tcBorders>
            <w:shd w:val="clear" w:color="000000" w:fill="FFFFFF"/>
            <w:noWrap/>
            <w:vAlign w:val="center"/>
            <w:hideMark/>
          </w:tcPr>
          <w:p w14:paraId="1A70715F"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57.6</w:t>
            </w:r>
          </w:p>
        </w:tc>
        <w:tc>
          <w:tcPr>
            <w:tcW w:w="825" w:type="dxa"/>
            <w:gridSpan w:val="2"/>
            <w:tcBorders>
              <w:top w:val="nil"/>
              <w:left w:val="nil"/>
              <w:bottom w:val="nil"/>
              <w:right w:val="nil"/>
            </w:tcBorders>
            <w:shd w:val="clear" w:color="000000" w:fill="FFFFFF"/>
            <w:noWrap/>
            <w:vAlign w:val="center"/>
            <w:hideMark/>
          </w:tcPr>
          <w:p w14:paraId="66BA0800" w14:textId="56E47E11"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70208</w:t>
            </w:r>
          </w:p>
        </w:tc>
        <w:tc>
          <w:tcPr>
            <w:tcW w:w="569" w:type="dxa"/>
            <w:tcBorders>
              <w:top w:val="nil"/>
              <w:left w:val="nil"/>
              <w:bottom w:val="nil"/>
              <w:right w:val="nil"/>
            </w:tcBorders>
            <w:shd w:val="clear" w:color="000000" w:fill="FFFFFF"/>
            <w:noWrap/>
            <w:vAlign w:val="center"/>
            <w:hideMark/>
          </w:tcPr>
          <w:p w14:paraId="09D1E01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72.8</w:t>
            </w:r>
          </w:p>
        </w:tc>
        <w:tc>
          <w:tcPr>
            <w:tcW w:w="850" w:type="dxa"/>
            <w:tcBorders>
              <w:top w:val="nil"/>
              <w:left w:val="nil"/>
              <w:bottom w:val="nil"/>
              <w:right w:val="nil"/>
            </w:tcBorders>
            <w:shd w:val="clear" w:color="000000" w:fill="FFFFFF"/>
            <w:noWrap/>
            <w:vAlign w:val="center"/>
            <w:hideMark/>
          </w:tcPr>
          <w:p w14:paraId="538E02A2" w14:textId="16C53B9A"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98969</w:t>
            </w:r>
          </w:p>
        </w:tc>
        <w:tc>
          <w:tcPr>
            <w:tcW w:w="568" w:type="dxa"/>
            <w:tcBorders>
              <w:top w:val="nil"/>
              <w:left w:val="nil"/>
              <w:bottom w:val="nil"/>
              <w:right w:val="nil"/>
            </w:tcBorders>
            <w:shd w:val="clear" w:color="000000" w:fill="FFFFFF"/>
            <w:noWrap/>
            <w:vAlign w:val="center"/>
            <w:hideMark/>
          </w:tcPr>
          <w:p w14:paraId="0A07D08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67.3</w:t>
            </w:r>
          </w:p>
        </w:tc>
      </w:tr>
      <w:tr w:rsidR="005F6C98" w:rsidRPr="00AD2008" w14:paraId="0B046BD1" w14:textId="77777777" w:rsidTr="00BF66F0">
        <w:trPr>
          <w:trHeight w:val="20"/>
        </w:trPr>
        <w:tc>
          <w:tcPr>
            <w:tcW w:w="2552" w:type="dxa"/>
            <w:tcBorders>
              <w:top w:val="nil"/>
              <w:left w:val="nil"/>
              <w:bottom w:val="nil"/>
              <w:right w:val="nil"/>
            </w:tcBorders>
            <w:shd w:val="clear" w:color="000000" w:fill="FFFFFF"/>
            <w:vAlign w:val="bottom"/>
            <w:hideMark/>
          </w:tcPr>
          <w:p w14:paraId="0C1AADB8"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Visits,</w:t>
            </w:r>
            <w:r w:rsidRPr="00AD2008" w:rsidDel="00616F23">
              <w:rPr>
                <w:rFonts w:ascii="Arial Narrow" w:hAnsi="Arial Narrow" w:cs="Times New Roman"/>
                <w:lang w:val="en-US"/>
              </w:rPr>
              <w:t xml:space="preserve"> </w:t>
            </w:r>
            <w:r w:rsidRPr="00AD2008">
              <w:rPr>
                <w:rFonts w:ascii="Arial Narrow" w:hAnsi="Arial Narrow" w:cs="Times New Roman"/>
                <w:lang w:val="en-US"/>
              </w:rPr>
              <w:t>median [IQR]</w:t>
            </w:r>
            <w:r w:rsidRPr="00AD2008">
              <w:rPr>
                <w:rFonts w:ascii="Arial Narrow" w:hAnsi="Arial Narrow" w:cs="Times New Roman"/>
                <w:vertAlign w:val="superscript"/>
                <w:lang w:val="en-US"/>
              </w:rPr>
              <w:t xml:space="preserve"> b</w:t>
            </w:r>
          </w:p>
        </w:tc>
        <w:tc>
          <w:tcPr>
            <w:tcW w:w="1417" w:type="dxa"/>
            <w:gridSpan w:val="2"/>
            <w:tcBorders>
              <w:top w:val="nil"/>
              <w:left w:val="nil"/>
              <w:bottom w:val="nil"/>
              <w:right w:val="nil"/>
            </w:tcBorders>
            <w:shd w:val="clear" w:color="000000" w:fill="FFFFFF"/>
            <w:vAlign w:val="center"/>
            <w:hideMark/>
          </w:tcPr>
          <w:p w14:paraId="76872D7A"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11 [4 - 25]</w:t>
            </w:r>
          </w:p>
        </w:tc>
        <w:tc>
          <w:tcPr>
            <w:tcW w:w="1276" w:type="dxa"/>
            <w:gridSpan w:val="2"/>
            <w:tcBorders>
              <w:top w:val="nil"/>
              <w:left w:val="nil"/>
              <w:bottom w:val="nil"/>
              <w:right w:val="nil"/>
            </w:tcBorders>
            <w:shd w:val="clear" w:color="000000" w:fill="FFFFFF"/>
            <w:vAlign w:val="center"/>
            <w:hideMark/>
          </w:tcPr>
          <w:p w14:paraId="3AE8A605"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33 [9 - 88]</w:t>
            </w:r>
          </w:p>
        </w:tc>
        <w:tc>
          <w:tcPr>
            <w:tcW w:w="1276" w:type="dxa"/>
            <w:gridSpan w:val="2"/>
            <w:tcBorders>
              <w:top w:val="nil"/>
              <w:left w:val="nil"/>
              <w:bottom w:val="nil"/>
              <w:right w:val="nil"/>
            </w:tcBorders>
            <w:shd w:val="clear" w:color="000000" w:fill="FFFFFF"/>
            <w:vAlign w:val="center"/>
            <w:hideMark/>
          </w:tcPr>
          <w:p w14:paraId="0A35DBAC"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52 [14 - 164]</w:t>
            </w:r>
          </w:p>
        </w:tc>
        <w:tc>
          <w:tcPr>
            <w:tcW w:w="1299" w:type="dxa"/>
            <w:gridSpan w:val="4"/>
            <w:tcBorders>
              <w:top w:val="nil"/>
              <w:left w:val="nil"/>
              <w:bottom w:val="nil"/>
              <w:right w:val="nil"/>
            </w:tcBorders>
            <w:shd w:val="clear" w:color="000000" w:fill="FFFFFF"/>
            <w:vAlign w:val="center"/>
            <w:hideMark/>
          </w:tcPr>
          <w:p w14:paraId="4F38FE65"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31 [8 - 88]</w:t>
            </w:r>
          </w:p>
        </w:tc>
        <w:tc>
          <w:tcPr>
            <w:tcW w:w="1394" w:type="dxa"/>
            <w:gridSpan w:val="3"/>
            <w:tcBorders>
              <w:top w:val="nil"/>
              <w:left w:val="nil"/>
              <w:bottom w:val="nil"/>
              <w:right w:val="nil"/>
            </w:tcBorders>
            <w:shd w:val="clear" w:color="000000" w:fill="FFFFFF"/>
            <w:vAlign w:val="center"/>
            <w:hideMark/>
          </w:tcPr>
          <w:p w14:paraId="58844946"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23 [5 - 88]</w:t>
            </w:r>
          </w:p>
        </w:tc>
        <w:tc>
          <w:tcPr>
            <w:tcW w:w="1418" w:type="dxa"/>
            <w:gridSpan w:val="2"/>
            <w:tcBorders>
              <w:top w:val="nil"/>
              <w:left w:val="nil"/>
              <w:bottom w:val="nil"/>
              <w:right w:val="nil"/>
            </w:tcBorders>
            <w:shd w:val="clear" w:color="000000" w:fill="FFFFFF"/>
            <w:vAlign w:val="center"/>
            <w:hideMark/>
          </w:tcPr>
          <w:p w14:paraId="65FBE170"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25 [6 - 89]</w:t>
            </w:r>
          </w:p>
        </w:tc>
      </w:tr>
      <w:tr w:rsidR="00E845C1" w:rsidRPr="00AD2008" w14:paraId="10A3AB99" w14:textId="77777777" w:rsidTr="001544EC">
        <w:trPr>
          <w:trHeight w:val="20"/>
        </w:trPr>
        <w:tc>
          <w:tcPr>
            <w:tcW w:w="2552" w:type="dxa"/>
            <w:tcBorders>
              <w:top w:val="nil"/>
              <w:left w:val="nil"/>
              <w:bottom w:val="nil"/>
              <w:right w:val="nil"/>
            </w:tcBorders>
            <w:shd w:val="clear" w:color="000000" w:fill="FFFFFF"/>
            <w:vAlign w:val="bottom"/>
          </w:tcPr>
          <w:p w14:paraId="43A8FA81"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GP visits</w:t>
            </w:r>
          </w:p>
        </w:tc>
        <w:tc>
          <w:tcPr>
            <w:tcW w:w="850" w:type="dxa"/>
            <w:tcBorders>
              <w:top w:val="nil"/>
              <w:left w:val="nil"/>
              <w:bottom w:val="nil"/>
              <w:right w:val="nil"/>
            </w:tcBorders>
            <w:shd w:val="clear" w:color="000000" w:fill="FFFFFF"/>
            <w:vAlign w:val="center"/>
          </w:tcPr>
          <w:p w14:paraId="449F0EF0"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250CF27E"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7CBF956D"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5CD465A4"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5B4C25E9"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1357339D" w14:textId="77777777" w:rsidR="005F6C98" w:rsidRPr="00AD2008" w:rsidRDefault="005F6C98" w:rsidP="00EA7129">
            <w:pPr>
              <w:spacing w:after="0"/>
              <w:rPr>
                <w:rFonts w:ascii="Arial Narrow" w:hAnsi="Arial Narrow" w:cs="Times New Roman"/>
                <w:lang w:val="en-US"/>
              </w:rPr>
            </w:pPr>
          </w:p>
        </w:tc>
        <w:tc>
          <w:tcPr>
            <w:tcW w:w="706" w:type="dxa"/>
            <w:tcBorders>
              <w:top w:val="nil"/>
              <w:left w:val="nil"/>
              <w:bottom w:val="nil"/>
              <w:right w:val="nil"/>
            </w:tcBorders>
            <w:shd w:val="clear" w:color="000000" w:fill="FFFFFF"/>
            <w:noWrap/>
            <w:vAlign w:val="center"/>
          </w:tcPr>
          <w:p w14:paraId="1363CAF4" w14:textId="77777777" w:rsidR="005F6C98" w:rsidRPr="00AD2008" w:rsidRDefault="005F6C98" w:rsidP="00EA7129">
            <w:pPr>
              <w:spacing w:after="0"/>
              <w:rPr>
                <w:rFonts w:ascii="Arial Narrow" w:hAnsi="Arial Narrow" w:cs="Times New Roman"/>
                <w:lang w:val="en-US"/>
              </w:rPr>
            </w:pPr>
          </w:p>
        </w:tc>
        <w:tc>
          <w:tcPr>
            <w:tcW w:w="593" w:type="dxa"/>
            <w:gridSpan w:val="3"/>
            <w:tcBorders>
              <w:top w:val="nil"/>
              <w:left w:val="nil"/>
              <w:bottom w:val="nil"/>
              <w:right w:val="nil"/>
            </w:tcBorders>
            <w:shd w:val="clear" w:color="000000" w:fill="FFFFFF"/>
            <w:noWrap/>
            <w:vAlign w:val="center"/>
          </w:tcPr>
          <w:p w14:paraId="766DBFF7" w14:textId="77777777" w:rsidR="005F6C98" w:rsidRPr="00AD2008" w:rsidRDefault="005F6C98" w:rsidP="00EA7129">
            <w:pPr>
              <w:spacing w:after="0"/>
              <w:rPr>
                <w:rFonts w:ascii="Arial Narrow" w:hAnsi="Arial Narrow" w:cs="Times New Roman"/>
                <w:lang w:val="en-US"/>
              </w:rPr>
            </w:pPr>
          </w:p>
        </w:tc>
        <w:tc>
          <w:tcPr>
            <w:tcW w:w="825" w:type="dxa"/>
            <w:gridSpan w:val="2"/>
            <w:tcBorders>
              <w:top w:val="nil"/>
              <w:left w:val="nil"/>
              <w:bottom w:val="nil"/>
              <w:right w:val="nil"/>
            </w:tcBorders>
            <w:shd w:val="clear" w:color="000000" w:fill="FFFFFF"/>
            <w:noWrap/>
            <w:vAlign w:val="center"/>
          </w:tcPr>
          <w:p w14:paraId="6B6A51F3" w14:textId="77777777" w:rsidR="005F6C98" w:rsidRPr="00AD2008" w:rsidRDefault="005F6C98" w:rsidP="00EA7129">
            <w:pPr>
              <w:spacing w:after="0"/>
              <w:rPr>
                <w:rFonts w:ascii="Arial Narrow" w:hAnsi="Arial Narrow" w:cs="Times New Roman"/>
                <w:lang w:val="en-US"/>
              </w:rPr>
            </w:pPr>
          </w:p>
        </w:tc>
        <w:tc>
          <w:tcPr>
            <w:tcW w:w="569" w:type="dxa"/>
            <w:tcBorders>
              <w:top w:val="nil"/>
              <w:left w:val="nil"/>
              <w:bottom w:val="nil"/>
              <w:right w:val="nil"/>
            </w:tcBorders>
            <w:shd w:val="clear" w:color="000000" w:fill="FFFFFF"/>
            <w:noWrap/>
            <w:vAlign w:val="center"/>
          </w:tcPr>
          <w:p w14:paraId="68D6D4C8" w14:textId="77777777" w:rsidR="005F6C98" w:rsidRPr="00AD2008" w:rsidRDefault="005F6C98" w:rsidP="00EA7129">
            <w:pPr>
              <w:spacing w:after="0"/>
              <w:rPr>
                <w:rFonts w:ascii="Arial Narrow" w:hAnsi="Arial Narrow" w:cs="Times New Roman"/>
                <w:lang w:val="en-US"/>
              </w:rPr>
            </w:pPr>
          </w:p>
        </w:tc>
        <w:tc>
          <w:tcPr>
            <w:tcW w:w="850" w:type="dxa"/>
            <w:tcBorders>
              <w:top w:val="nil"/>
              <w:left w:val="nil"/>
              <w:bottom w:val="nil"/>
              <w:right w:val="nil"/>
            </w:tcBorders>
            <w:shd w:val="clear" w:color="000000" w:fill="FFFFFF"/>
            <w:noWrap/>
            <w:vAlign w:val="center"/>
          </w:tcPr>
          <w:p w14:paraId="14ADE017" w14:textId="77777777" w:rsidR="005F6C98" w:rsidRPr="00AD2008" w:rsidRDefault="005F6C98" w:rsidP="00EA7129">
            <w:pPr>
              <w:spacing w:after="0"/>
              <w:rPr>
                <w:rFonts w:ascii="Arial Narrow" w:hAnsi="Arial Narrow" w:cs="Times New Roman"/>
                <w:lang w:val="en-US"/>
              </w:rPr>
            </w:pPr>
          </w:p>
        </w:tc>
        <w:tc>
          <w:tcPr>
            <w:tcW w:w="568" w:type="dxa"/>
            <w:tcBorders>
              <w:top w:val="nil"/>
              <w:left w:val="nil"/>
              <w:bottom w:val="nil"/>
              <w:right w:val="nil"/>
            </w:tcBorders>
            <w:shd w:val="clear" w:color="000000" w:fill="FFFFFF"/>
            <w:noWrap/>
            <w:vAlign w:val="center"/>
          </w:tcPr>
          <w:p w14:paraId="6D7A8741" w14:textId="77777777" w:rsidR="005F6C98" w:rsidRPr="00AD2008" w:rsidRDefault="005F6C98" w:rsidP="00EA7129">
            <w:pPr>
              <w:spacing w:after="0"/>
              <w:rPr>
                <w:rFonts w:ascii="Arial Narrow" w:hAnsi="Arial Narrow" w:cs="Times New Roman"/>
                <w:lang w:val="en-US"/>
              </w:rPr>
            </w:pPr>
          </w:p>
        </w:tc>
      </w:tr>
      <w:tr w:rsidR="00E845C1" w:rsidRPr="00AD2008" w14:paraId="5485C3B3" w14:textId="77777777" w:rsidTr="001544EC">
        <w:trPr>
          <w:trHeight w:val="20"/>
        </w:trPr>
        <w:tc>
          <w:tcPr>
            <w:tcW w:w="2552" w:type="dxa"/>
            <w:tcBorders>
              <w:top w:val="nil"/>
              <w:left w:val="nil"/>
              <w:bottom w:val="nil"/>
              <w:right w:val="nil"/>
            </w:tcBorders>
            <w:shd w:val="clear" w:color="000000" w:fill="FFFFFF"/>
            <w:vAlign w:val="bottom"/>
            <w:hideMark/>
          </w:tcPr>
          <w:p w14:paraId="71FABE1B"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3B5C147C"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9548</w:t>
            </w:r>
          </w:p>
        </w:tc>
        <w:tc>
          <w:tcPr>
            <w:tcW w:w="567" w:type="dxa"/>
            <w:tcBorders>
              <w:top w:val="nil"/>
              <w:left w:val="nil"/>
              <w:bottom w:val="nil"/>
              <w:right w:val="nil"/>
            </w:tcBorders>
            <w:shd w:val="clear" w:color="000000" w:fill="FFFFFF"/>
            <w:vAlign w:val="center"/>
            <w:hideMark/>
          </w:tcPr>
          <w:p w14:paraId="568AAA7E"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50.2</w:t>
            </w:r>
          </w:p>
        </w:tc>
        <w:tc>
          <w:tcPr>
            <w:tcW w:w="709" w:type="dxa"/>
            <w:tcBorders>
              <w:top w:val="nil"/>
              <w:left w:val="nil"/>
              <w:bottom w:val="nil"/>
              <w:right w:val="nil"/>
            </w:tcBorders>
            <w:shd w:val="clear" w:color="000000" w:fill="FFFFFF"/>
            <w:vAlign w:val="center"/>
            <w:hideMark/>
          </w:tcPr>
          <w:p w14:paraId="20BB8EA0"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9088</w:t>
            </w:r>
          </w:p>
        </w:tc>
        <w:tc>
          <w:tcPr>
            <w:tcW w:w="567" w:type="dxa"/>
            <w:tcBorders>
              <w:top w:val="nil"/>
              <w:left w:val="nil"/>
              <w:bottom w:val="nil"/>
              <w:right w:val="nil"/>
            </w:tcBorders>
            <w:shd w:val="clear" w:color="000000" w:fill="FFFFFF"/>
            <w:vAlign w:val="center"/>
            <w:hideMark/>
          </w:tcPr>
          <w:p w14:paraId="565B4459"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90.4</w:t>
            </w:r>
          </w:p>
        </w:tc>
        <w:tc>
          <w:tcPr>
            <w:tcW w:w="709" w:type="dxa"/>
            <w:tcBorders>
              <w:top w:val="nil"/>
              <w:left w:val="nil"/>
              <w:bottom w:val="nil"/>
              <w:right w:val="nil"/>
            </w:tcBorders>
            <w:shd w:val="clear" w:color="000000" w:fill="FFFFFF"/>
            <w:vAlign w:val="center"/>
            <w:hideMark/>
          </w:tcPr>
          <w:p w14:paraId="0659FB5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15697</w:t>
            </w:r>
          </w:p>
        </w:tc>
        <w:tc>
          <w:tcPr>
            <w:tcW w:w="567" w:type="dxa"/>
            <w:tcBorders>
              <w:top w:val="nil"/>
              <w:left w:val="nil"/>
              <w:bottom w:val="nil"/>
              <w:right w:val="nil"/>
            </w:tcBorders>
            <w:shd w:val="clear" w:color="000000" w:fill="FFFFFF"/>
            <w:vAlign w:val="center"/>
            <w:hideMark/>
          </w:tcPr>
          <w:p w14:paraId="450B75B2"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94.6</w:t>
            </w:r>
          </w:p>
        </w:tc>
        <w:tc>
          <w:tcPr>
            <w:tcW w:w="706" w:type="dxa"/>
            <w:tcBorders>
              <w:top w:val="nil"/>
              <w:left w:val="nil"/>
              <w:bottom w:val="nil"/>
              <w:right w:val="nil"/>
            </w:tcBorders>
            <w:shd w:val="clear" w:color="000000" w:fill="FFFFFF"/>
            <w:noWrap/>
            <w:vAlign w:val="center"/>
            <w:hideMark/>
          </w:tcPr>
          <w:p w14:paraId="63AEFFA2" w14:textId="278C4C3A"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4351</w:t>
            </w:r>
          </w:p>
        </w:tc>
        <w:tc>
          <w:tcPr>
            <w:tcW w:w="593" w:type="dxa"/>
            <w:gridSpan w:val="3"/>
            <w:tcBorders>
              <w:top w:val="nil"/>
              <w:left w:val="nil"/>
              <w:bottom w:val="nil"/>
              <w:right w:val="nil"/>
            </w:tcBorders>
            <w:shd w:val="clear" w:color="000000" w:fill="FFFFFF"/>
            <w:noWrap/>
            <w:vAlign w:val="center"/>
            <w:hideMark/>
          </w:tcPr>
          <w:p w14:paraId="4B91DF1D"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89.4</w:t>
            </w:r>
          </w:p>
        </w:tc>
        <w:tc>
          <w:tcPr>
            <w:tcW w:w="825" w:type="dxa"/>
            <w:gridSpan w:val="2"/>
            <w:tcBorders>
              <w:top w:val="nil"/>
              <w:left w:val="nil"/>
              <w:bottom w:val="nil"/>
              <w:right w:val="nil"/>
            </w:tcBorders>
            <w:shd w:val="clear" w:color="000000" w:fill="FFFFFF"/>
            <w:noWrap/>
            <w:vAlign w:val="center"/>
            <w:hideMark/>
          </w:tcPr>
          <w:p w14:paraId="36293FA4" w14:textId="4C551946"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90105</w:t>
            </w:r>
          </w:p>
        </w:tc>
        <w:tc>
          <w:tcPr>
            <w:tcW w:w="569" w:type="dxa"/>
            <w:tcBorders>
              <w:top w:val="nil"/>
              <w:left w:val="nil"/>
              <w:bottom w:val="nil"/>
              <w:right w:val="nil"/>
            </w:tcBorders>
            <w:shd w:val="clear" w:color="000000" w:fill="FFFFFF"/>
            <w:noWrap/>
            <w:vAlign w:val="center"/>
            <w:hideMark/>
          </w:tcPr>
          <w:p w14:paraId="677B43D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93.4</w:t>
            </w:r>
          </w:p>
        </w:tc>
        <w:tc>
          <w:tcPr>
            <w:tcW w:w="850" w:type="dxa"/>
            <w:tcBorders>
              <w:top w:val="nil"/>
              <w:left w:val="nil"/>
              <w:bottom w:val="nil"/>
              <w:right w:val="nil"/>
            </w:tcBorders>
            <w:shd w:val="clear" w:color="000000" w:fill="FFFFFF"/>
            <w:noWrap/>
            <w:vAlign w:val="center"/>
            <w:hideMark/>
          </w:tcPr>
          <w:p w14:paraId="7EE60044" w14:textId="77B761DA"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128789</w:t>
            </w:r>
          </w:p>
        </w:tc>
        <w:tc>
          <w:tcPr>
            <w:tcW w:w="568" w:type="dxa"/>
            <w:tcBorders>
              <w:top w:val="nil"/>
              <w:left w:val="nil"/>
              <w:bottom w:val="nil"/>
              <w:right w:val="nil"/>
            </w:tcBorders>
            <w:shd w:val="clear" w:color="000000" w:fill="FFFFFF"/>
            <w:noWrap/>
            <w:vAlign w:val="center"/>
            <w:hideMark/>
          </w:tcPr>
          <w:p w14:paraId="58A5324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87.6</w:t>
            </w:r>
          </w:p>
        </w:tc>
      </w:tr>
      <w:tr w:rsidR="005F6C98" w:rsidRPr="00AD2008" w14:paraId="2A4E6359" w14:textId="77777777" w:rsidTr="00BF66F0">
        <w:trPr>
          <w:trHeight w:val="20"/>
        </w:trPr>
        <w:tc>
          <w:tcPr>
            <w:tcW w:w="2552" w:type="dxa"/>
            <w:tcBorders>
              <w:top w:val="nil"/>
              <w:left w:val="nil"/>
              <w:bottom w:val="nil"/>
              <w:right w:val="nil"/>
            </w:tcBorders>
            <w:shd w:val="clear" w:color="000000" w:fill="FFFFFF"/>
            <w:vAlign w:val="bottom"/>
            <w:hideMark/>
          </w:tcPr>
          <w:p w14:paraId="2AB18CEF"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Visits,</w:t>
            </w:r>
            <w:r w:rsidRPr="00AD2008" w:rsidDel="00616F23">
              <w:rPr>
                <w:rFonts w:ascii="Arial Narrow" w:hAnsi="Arial Narrow" w:cs="Times New Roman"/>
                <w:lang w:val="en-US"/>
              </w:rPr>
              <w:t xml:space="preserve"> </w:t>
            </w:r>
            <w:r w:rsidRPr="00AD2008">
              <w:rPr>
                <w:rFonts w:ascii="Arial Narrow" w:hAnsi="Arial Narrow" w:cs="Times New Roman"/>
                <w:lang w:val="en-US"/>
              </w:rPr>
              <w:t>median [IQR]</w:t>
            </w:r>
            <w:r w:rsidRPr="00AD2008">
              <w:rPr>
                <w:rFonts w:ascii="Arial Narrow" w:hAnsi="Arial Narrow" w:cs="Times New Roman"/>
                <w:vertAlign w:val="superscript"/>
                <w:lang w:val="en-US"/>
              </w:rPr>
              <w:t xml:space="preserve"> b</w:t>
            </w:r>
          </w:p>
        </w:tc>
        <w:tc>
          <w:tcPr>
            <w:tcW w:w="1417" w:type="dxa"/>
            <w:gridSpan w:val="2"/>
            <w:tcBorders>
              <w:top w:val="nil"/>
              <w:left w:val="nil"/>
              <w:bottom w:val="nil"/>
              <w:right w:val="nil"/>
            </w:tcBorders>
            <w:shd w:val="clear" w:color="000000" w:fill="FFFFFF"/>
            <w:vAlign w:val="center"/>
            <w:hideMark/>
          </w:tcPr>
          <w:p w14:paraId="78787DAB"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[1 - 5]</w:t>
            </w:r>
          </w:p>
        </w:tc>
        <w:tc>
          <w:tcPr>
            <w:tcW w:w="1276" w:type="dxa"/>
            <w:gridSpan w:val="2"/>
            <w:tcBorders>
              <w:top w:val="nil"/>
              <w:left w:val="nil"/>
              <w:bottom w:val="nil"/>
              <w:right w:val="nil"/>
            </w:tcBorders>
            <w:shd w:val="clear" w:color="000000" w:fill="FFFFFF"/>
            <w:vAlign w:val="center"/>
            <w:hideMark/>
          </w:tcPr>
          <w:p w14:paraId="417A08F3"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7 [3 - 11]</w:t>
            </w:r>
          </w:p>
        </w:tc>
        <w:tc>
          <w:tcPr>
            <w:tcW w:w="1276" w:type="dxa"/>
            <w:gridSpan w:val="2"/>
            <w:tcBorders>
              <w:top w:val="nil"/>
              <w:left w:val="nil"/>
              <w:bottom w:val="nil"/>
              <w:right w:val="nil"/>
            </w:tcBorders>
            <w:shd w:val="clear" w:color="000000" w:fill="FFFFFF"/>
            <w:vAlign w:val="center"/>
            <w:hideMark/>
          </w:tcPr>
          <w:p w14:paraId="01B627A0"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9 [6 - 14]</w:t>
            </w:r>
          </w:p>
        </w:tc>
        <w:tc>
          <w:tcPr>
            <w:tcW w:w="1299" w:type="dxa"/>
            <w:gridSpan w:val="4"/>
            <w:tcBorders>
              <w:top w:val="nil"/>
              <w:left w:val="nil"/>
              <w:bottom w:val="nil"/>
              <w:right w:val="nil"/>
            </w:tcBorders>
            <w:shd w:val="clear" w:color="000000" w:fill="FFFFFF"/>
            <w:vAlign w:val="center"/>
            <w:hideMark/>
          </w:tcPr>
          <w:p w14:paraId="441AD454"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5 [2 - 9]</w:t>
            </w:r>
          </w:p>
        </w:tc>
        <w:tc>
          <w:tcPr>
            <w:tcW w:w="1394" w:type="dxa"/>
            <w:gridSpan w:val="3"/>
            <w:tcBorders>
              <w:top w:val="nil"/>
              <w:left w:val="nil"/>
              <w:bottom w:val="nil"/>
              <w:right w:val="nil"/>
            </w:tcBorders>
            <w:shd w:val="clear" w:color="000000" w:fill="FFFFFF"/>
            <w:vAlign w:val="center"/>
            <w:hideMark/>
          </w:tcPr>
          <w:p w14:paraId="545084FD"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9 [5 - 15]</w:t>
            </w:r>
          </w:p>
        </w:tc>
        <w:tc>
          <w:tcPr>
            <w:tcW w:w="1418" w:type="dxa"/>
            <w:gridSpan w:val="2"/>
            <w:tcBorders>
              <w:top w:val="nil"/>
              <w:left w:val="nil"/>
              <w:bottom w:val="nil"/>
              <w:right w:val="nil"/>
            </w:tcBorders>
            <w:shd w:val="clear" w:color="000000" w:fill="FFFFFF"/>
            <w:vAlign w:val="center"/>
            <w:hideMark/>
          </w:tcPr>
          <w:p w14:paraId="300AD306"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8 [4 - 14]</w:t>
            </w:r>
          </w:p>
        </w:tc>
      </w:tr>
      <w:tr w:rsidR="00E845C1" w:rsidRPr="00AD2008" w14:paraId="40B23EB9" w14:textId="77777777" w:rsidTr="001544EC">
        <w:trPr>
          <w:trHeight w:val="20"/>
        </w:trPr>
        <w:tc>
          <w:tcPr>
            <w:tcW w:w="2552" w:type="dxa"/>
            <w:tcBorders>
              <w:top w:val="nil"/>
              <w:left w:val="nil"/>
              <w:bottom w:val="nil"/>
              <w:right w:val="nil"/>
            </w:tcBorders>
            <w:shd w:val="clear" w:color="000000" w:fill="FFFFFF"/>
            <w:vAlign w:val="bottom"/>
          </w:tcPr>
          <w:p w14:paraId="1C4622D4"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 xml:space="preserve">Specialist visits </w:t>
            </w:r>
            <w:r w:rsidRPr="00AD2008">
              <w:rPr>
                <w:rFonts w:ascii="Arial Narrow" w:hAnsi="Arial Narrow" w:cs="Times New Roman"/>
                <w:b/>
                <w:bCs/>
                <w:vertAlign w:val="superscript"/>
                <w:lang w:val="en-US"/>
              </w:rPr>
              <w:t>c</w:t>
            </w:r>
          </w:p>
        </w:tc>
        <w:tc>
          <w:tcPr>
            <w:tcW w:w="850" w:type="dxa"/>
            <w:tcBorders>
              <w:top w:val="nil"/>
              <w:left w:val="nil"/>
              <w:bottom w:val="nil"/>
              <w:right w:val="nil"/>
            </w:tcBorders>
            <w:shd w:val="clear" w:color="000000" w:fill="FFFFFF"/>
            <w:vAlign w:val="center"/>
          </w:tcPr>
          <w:p w14:paraId="49B2DC28"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6DB4CCC3"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4C2033B3"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0A6C325F"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73D51FE7"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5235E65D" w14:textId="77777777" w:rsidR="005F6C98" w:rsidRPr="00AD2008" w:rsidRDefault="005F6C98" w:rsidP="00EA7129">
            <w:pPr>
              <w:spacing w:after="0"/>
              <w:rPr>
                <w:rFonts w:ascii="Arial Narrow" w:hAnsi="Arial Narrow" w:cs="Times New Roman"/>
                <w:lang w:val="en-US"/>
              </w:rPr>
            </w:pPr>
          </w:p>
        </w:tc>
        <w:tc>
          <w:tcPr>
            <w:tcW w:w="706" w:type="dxa"/>
            <w:tcBorders>
              <w:top w:val="nil"/>
              <w:left w:val="nil"/>
              <w:bottom w:val="nil"/>
              <w:right w:val="nil"/>
            </w:tcBorders>
            <w:shd w:val="clear" w:color="000000" w:fill="FFFFFF"/>
            <w:noWrap/>
            <w:vAlign w:val="center"/>
          </w:tcPr>
          <w:p w14:paraId="78D36AF4" w14:textId="77777777" w:rsidR="005F6C98" w:rsidRPr="00AD2008" w:rsidRDefault="005F6C98" w:rsidP="00EA7129">
            <w:pPr>
              <w:spacing w:after="0"/>
              <w:rPr>
                <w:rFonts w:ascii="Arial Narrow" w:hAnsi="Arial Narrow" w:cs="Times New Roman"/>
                <w:lang w:val="en-US"/>
              </w:rPr>
            </w:pPr>
          </w:p>
        </w:tc>
        <w:tc>
          <w:tcPr>
            <w:tcW w:w="593" w:type="dxa"/>
            <w:gridSpan w:val="3"/>
            <w:tcBorders>
              <w:top w:val="nil"/>
              <w:left w:val="nil"/>
              <w:bottom w:val="nil"/>
              <w:right w:val="nil"/>
            </w:tcBorders>
            <w:shd w:val="clear" w:color="000000" w:fill="FFFFFF"/>
            <w:noWrap/>
            <w:vAlign w:val="center"/>
          </w:tcPr>
          <w:p w14:paraId="61BB056E" w14:textId="77777777" w:rsidR="005F6C98" w:rsidRPr="00AD2008" w:rsidRDefault="005F6C98" w:rsidP="00EA7129">
            <w:pPr>
              <w:spacing w:after="0"/>
              <w:rPr>
                <w:rFonts w:ascii="Arial Narrow" w:hAnsi="Arial Narrow" w:cs="Times New Roman"/>
                <w:lang w:val="en-US"/>
              </w:rPr>
            </w:pPr>
          </w:p>
        </w:tc>
        <w:tc>
          <w:tcPr>
            <w:tcW w:w="825" w:type="dxa"/>
            <w:gridSpan w:val="2"/>
            <w:tcBorders>
              <w:top w:val="nil"/>
              <w:left w:val="nil"/>
              <w:bottom w:val="nil"/>
              <w:right w:val="nil"/>
            </w:tcBorders>
            <w:shd w:val="clear" w:color="000000" w:fill="FFFFFF"/>
            <w:noWrap/>
            <w:vAlign w:val="center"/>
          </w:tcPr>
          <w:p w14:paraId="5ECC314A" w14:textId="77777777" w:rsidR="005F6C98" w:rsidRPr="00AD2008" w:rsidRDefault="005F6C98" w:rsidP="00EA7129">
            <w:pPr>
              <w:spacing w:after="0"/>
              <w:rPr>
                <w:rFonts w:ascii="Arial Narrow" w:hAnsi="Arial Narrow" w:cs="Times New Roman"/>
                <w:lang w:val="en-US"/>
              </w:rPr>
            </w:pPr>
          </w:p>
        </w:tc>
        <w:tc>
          <w:tcPr>
            <w:tcW w:w="569" w:type="dxa"/>
            <w:tcBorders>
              <w:top w:val="nil"/>
              <w:left w:val="nil"/>
              <w:bottom w:val="nil"/>
              <w:right w:val="nil"/>
            </w:tcBorders>
            <w:shd w:val="clear" w:color="000000" w:fill="FFFFFF"/>
            <w:noWrap/>
            <w:vAlign w:val="center"/>
          </w:tcPr>
          <w:p w14:paraId="5A8BC60A" w14:textId="77777777" w:rsidR="005F6C98" w:rsidRPr="00AD2008" w:rsidRDefault="005F6C98" w:rsidP="00EA7129">
            <w:pPr>
              <w:spacing w:after="0"/>
              <w:rPr>
                <w:rFonts w:ascii="Arial Narrow" w:hAnsi="Arial Narrow" w:cs="Times New Roman"/>
                <w:lang w:val="en-US"/>
              </w:rPr>
            </w:pPr>
          </w:p>
        </w:tc>
        <w:tc>
          <w:tcPr>
            <w:tcW w:w="850" w:type="dxa"/>
            <w:tcBorders>
              <w:top w:val="nil"/>
              <w:left w:val="nil"/>
              <w:bottom w:val="nil"/>
              <w:right w:val="nil"/>
            </w:tcBorders>
            <w:shd w:val="clear" w:color="000000" w:fill="FFFFFF"/>
            <w:noWrap/>
            <w:vAlign w:val="center"/>
          </w:tcPr>
          <w:p w14:paraId="3F394586" w14:textId="77777777" w:rsidR="005F6C98" w:rsidRPr="00AD2008" w:rsidRDefault="005F6C98" w:rsidP="00EA7129">
            <w:pPr>
              <w:spacing w:after="0"/>
              <w:rPr>
                <w:rFonts w:ascii="Arial Narrow" w:hAnsi="Arial Narrow" w:cs="Times New Roman"/>
                <w:lang w:val="en-US"/>
              </w:rPr>
            </w:pPr>
          </w:p>
        </w:tc>
        <w:tc>
          <w:tcPr>
            <w:tcW w:w="568" w:type="dxa"/>
            <w:tcBorders>
              <w:top w:val="nil"/>
              <w:left w:val="nil"/>
              <w:bottom w:val="nil"/>
              <w:right w:val="nil"/>
            </w:tcBorders>
            <w:shd w:val="clear" w:color="000000" w:fill="FFFFFF"/>
            <w:noWrap/>
            <w:vAlign w:val="center"/>
          </w:tcPr>
          <w:p w14:paraId="132D01FF" w14:textId="77777777" w:rsidR="005F6C98" w:rsidRPr="00AD2008" w:rsidRDefault="005F6C98" w:rsidP="00EA7129">
            <w:pPr>
              <w:spacing w:after="0"/>
              <w:rPr>
                <w:rFonts w:ascii="Arial Narrow" w:hAnsi="Arial Narrow" w:cs="Times New Roman"/>
                <w:lang w:val="en-US"/>
              </w:rPr>
            </w:pPr>
          </w:p>
        </w:tc>
      </w:tr>
      <w:tr w:rsidR="00E845C1" w:rsidRPr="00AD2008" w14:paraId="24C46C0A" w14:textId="77777777" w:rsidTr="001544EC">
        <w:trPr>
          <w:trHeight w:val="20"/>
        </w:trPr>
        <w:tc>
          <w:tcPr>
            <w:tcW w:w="2552" w:type="dxa"/>
            <w:tcBorders>
              <w:top w:val="nil"/>
              <w:left w:val="nil"/>
              <w:bottom w:val="nil"/>
              <w:right w:val="nil"/>
            </w:tcBorders>
            <w:shd w:val="clear" w:color="000000" w:fill="FFFFFF"/>
            <w:vAlign w:val="bottom"/>
            <w:hideMark/>
          </w:tcPr>
          <w:p w14:paraId="111D03B2"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212377E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3412</w:t>
            </w:r>
          </w:p>
        </w:tc>
        <w:tc>
          <w:tcPr>
            <w:tcW w:w="567" w:type="dxa"/>
            <w:tcBorders>
              <w:top w:val="nil"/>
              <w:left w:val="nil"/>
              <w:bottom w:val="nil"/>
              <w:right w:val="nil"/>
            </w:tcBorders>
            <w:shd w:val="clear" w:color="000000" w:fill="FFFFFF"/>
            <w:vAlign w:val="center"/>
            <w:hideMark/>
          </w:tcPr>
          <w:p w14:paraId="68BB307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18.0</w:t>
            </w:r>
          </w:p>
        </w:tc>
        <w:tc>
          <w:tcPr>
            <w:tcW w:w="709" w:type="dxa"/>
            <w:tcBorders>
              <w:top w:val="nil"/>
              <w:left w:val="nil"/>
              <w:bottom w:val="nil"/>
              <w:right w:val="nil"/>
            </w:tcBorders>
            <w:shd w:val="clear" w:color="000000" w:fill="FFFFFF"/>
            <w:vAlign w:val="center"/>
            <w:hideMark/>
          </w:tcPr>
          <w:p w14:paraId="703ECF0B"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4902</w:t>
            </w:r>
          </w:p>
        </w:tc>
        <w:tc>
          <w:tcPr>
            <w:tcW w:w="567" w:type="dxa"/>
            <w:tcBorders>
              <w:top w:val="nil"/>
              <w:left w:val="nil"/>
              <w:bottom w:val="nil"/>
              <w:right w:val="nil"/>
            </w:tcBorders>
            <w:shd w:val="clear" w:color="000000" w:fill="FFFFFF"/>
            <w:vAlign w:val="center"/>
            <w:hideMark/>
          </w:tcPr>
          <w:p w14:paraId="3499D155"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48.7</w:t>
            </w:r>
          </w:p>
        </w:tc>
        <w:tc>
          <w:tcPr>
            <w:tcW w:w="709" w:type="dxa"/>
            <w:tcBorders>
              <w:top w:val="nil"/>
              <w:left w:val="nil"/>
              <w:bottom w:val="nil"/>
              <w:right w:val="nil"/>
            </w:tcBorders>
            <w:shd w:val="clear" w:color="000000" w:fill="FFFFFF"/>
            <w:vAlign w:val="center"/>
            <w:hideMark/>
          </w:tcPr>
          <w:p w14:paraId="0C0078EF"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10912</w:t>
            </w:r>
          </w:p>
        </w:tc>
        <w:tc>
          <w:tcPr>
            <w:tcW w:w="567" w:type="dxa"/>
            <w:tcBorders>
              <w:top w:val="nil"/>
              <w:left w:val="nil"/>
              <w:bottom w:val="nil"/>
              <w:right w:val="nil"/>
            </w:tcBorders>
            <w:shd w:val="clear" w:color="000000" w:fill="FFFFFF"/>
            <w:vAlign w:val="center"/>
            <w:hideMark/>
          </w:tcPr>
          <w:p w14:paraId="092C0E24"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65.8</w:t>
            </w:r>
          </w:p>
        </w:tc>
        <w:tc>
          <w:tcPr>
            <w:tcW w:w="706" w:type="dxa"/>
            <w:tcBorders>
              <w:top w:val="nil"/>
              <w:left w:val="nil"/>
              <w:bottom w:val="nil"/>
              <w:right w:val="nil"/>
            </w:tcBorders>
            <w:shd w:val="clear" w:color="000000" w:fill="FFFFFF"/>
            <w:noWrap/>
            <w:vAlign w:val="center"/>
            <w:hideMark/>
          </w:tcPr>
          <w:p w14:paraId="7A274015"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2,651</w:t>
            </w:r>
          </w:p>
        </w:tc>
        <w:tc>
          <w:tcPr>
            <w:tcW w:w="593" w:type="dxa"/>
            <w:gridSpan w:val="3"/>
            <w:tcBorders>
              <w:top w:val="nil"/>
              <w:left w:val="nil"/>
              <w:bottom w:val="nil"/>
              <w:right w:val="nil"/>
            </w:tcBorders>
            <w:shd w:val="clear" w:color="000000" w:fill="FFFFFF"/>
            <w:noWrap/>
            <w:vAlign w:val="center"/>
            <w:hideMark/>
          </w:tcPr>
          <w:p w14:paraId="4ED270FF"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54.5</w:t>
            </w:r>
          </w:p>
        </w:tc>
        <w:tc>
          <w:tcPr>
            <w:tcW w:w="825" w:type="dxa"/>
            <w:gridSpan w:val="2"/>
            <w:tcBorders>
              <w:top w:val="nil"/>
              <w:left w:val="nil"/>
              <w:bottom w:val="nil"/>
              <w:right w:val="nil"/>
            </w:tcBorders>
            <w:shd w:val="clear" w:color="000000" w:fill="FFFFFF"/>
            <w:noWrap/>
            <w:vAlign w:val="center"/>
            <w:hideMark/>
          </w:tcPr>
          <w:p w14:paraId="7A45BAC7" w14:textId="5131D6B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64287</w:t>
            </w:r>
          </w:p>
        </w:tc>
        <w:tc>
          <w:tcPr>
            <w:tcW w:w="569" w:type="dxa"/>
            <w:tcBorders>
              <w:top w:val="nil"/>
              <w:left w:val="nil"/>
              <w:bottom w:val="nil"/>
              <w:right w:val="nil"/>
            </w:tcBorders>
            <w:shd w:val="clear" w:color="000000" w:fill="FFFFFF"/>
            <w:noWrap/>
            <w:vAlign w:val="center"/>
            <w:hideMark/>
          </w:tcPr>
          <w:p w14:paraId="601B63D2"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66.6</w:t>
            </w:r>
          </w:p>
        </w:tc>
        <w:tc>
          <w:tcPr>
            <w:tcW w:w="850" w:type="dxa"/>
            <w:tcBorders>
              <w:top w:val="nil"/>
              <w:left w:val="nil"/>
              <w:bottom w:val="nil"/>
              <w:right w:val="nil"/>
            </w:tcBorders>
            <w:shd w:val="clear" w:color="000000" w:fill="FFFFFF"/>
            <w:noWrap/>
            <w:vAlign w:val="center"/>
            <w:hideMark/>
          </w:tcPr>
          <w:p w14:paraId="15D14F20" w14:textId="00070154"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86164</w:t>
            </w:r>
          </w:p>
        </w:tc>
        <w:tc>
          <w:tcPr>
            <w:tcW w:w="568" w:type="dxa"/>
            <w:tcBorders>
              <w:top w:val="nil"/>
              <w:left w:val="nil"/>
              <w:bottom w:val="nil"/>
              <w:right w:val="nil"/>
            </w:tcBorders>
            <w:shd w:val="clear" w:color="000000" w:fill="FFFFFF"/>
            <w:noWrap/>
            <w:vAlign w:val="center"/>
            <w:hideMark/>
          </w:tcPr>
          <w:p w14:paraId="19D53E51"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58.6</w:t>
            </w:r>
          </w:p>
        </w:tc>
      </w:tr>
      <w:tr w:rsidR="005F6C98" w:rsidRPr="00AD2008" w14:paraId="3DD4BD11" w14:textId="77777777" w:rsidTr="00BF66F0">
        <w:trPr>
          <w:trHeight w:val="20"/>
        </w:trPr>
        <w:tc>
          <w:tcPr>
            <w:tcW w:w="2552" w:type="dxa"/>
            <w:tcBorders>
              <w:top w:val="nil"/>
              <w:left w:val="nil"/>
              <w:bottom w:val="nil"/>
              <w:right w:val="nil"/>
            </w:tcBorders>
            <w:shd w:val="clear" w:color="000000" w:fill="FFFFFF"/>
            <w:vAlign w:val="bottom"/>
            <w:hideMark/>
          </w:tcPr>
          <w:p w14:paraId="1E718178"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Visits,</w:t>
            </w:r>
            <w:r w:rsidRPr="00AD2008" w:rsidDel="00616F23">
              <w:rPr>
                <w:rFonts w:ascii="Arial Narrow" w:hAnsi="Arial Narrow" w:cs="Times New Roman"/>
                <w:lang w:val="en-US"/>
              </w:rPr>
              <w:t xml:space="preserve"> </w:t>
            </w:r>
            <w:r w:rsidRPr="00AD2008">
              <w:rPr>
                <w:rFonts w:ascii="Arial Narrow" w:hAnsi="Arial Narrow" w:cs="Times New Roman"/>
                <w:lang w:val="en-US"/>
              </w:rPr>
              <w:t>median [IQR]</w:t>
            </w:r>
            <w:r w:rsidRPr="00AD2008">
              <w:rPr>
                <w:rFonts w:ascii="Arial Narrow" w:hAnsi="Arial Narrow" w:cs="Times New Roman"/>
                <w:vertAlign w:val="superscript"/>
                <w:lang w:val="en-US"/>
              </w:rPr>
              <w:t xml:space="preserve"> b</w:t>
            </w:r>
          </w:p>
        </w:tc>
        <w:tc>
          <w:tcPr>
            <w:tcW w:w="1417" w:type="dxa"/>
            <w:gridSpan w:val="2"/>
            <w:tcBorders>
              <w:top w:val="nil"/>
              <w:left w:val="nil"/>
              <w:bottom w:val="nil"/>
              <w:right w:val="nil"/>
            </w:tcBorders>
            <w:shd w:val="clear" w:color="000000" w:fill="FFFFFF"/>
            <w:vAlign w:val="center"/>
            <w:hideMark/>
          </w:tcPr>
          <w:p w14:paraId="0380972A"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2 [1 - 7]</w:t>
            </w:r>
          </w:p>
        </w:tc>
        <w:tc>
          <w:tcPr>
            <w:tcW w:w="1276" w:type="dxa"/>
            <w:gridSpan w:val="2"/>
            <w:tcBorders>
              <w:top w:val="nil"/>
              <w:left w:val="nil"/>
              <w:bottom w:val="nil"/>
              <w:right w:val="nil"/>
            </w:tcBorders>
            <w:shd w:val="clear" w:color="000000" w:fill="FFFFFF"/>
            <w:vAlign w:val="center"/>
            <w:hideMark/>
          </w:tcPr>
          <w:p w14:paraId="7733CD11"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[1 - 6]</w:t>
            </w:r>
          </w:p>
        </w:tc>
        <w:tc>
          <w:tcPr>
            <w:tcW w:w="1276" w:type="dxa"/>
            <w:gridSpan w:val="2"/>
            <w:tcBorders>
              <w:top w:val="nil"/>
              <w:left w:val="nil"/>
              <w:bottom w:val="nil"/>
              <w:right w:val="nil"/>
            </w:tcBorders>
            <w:shd w:val="clear" w:color="000000" w:fill="FFFFFF"/>
            <w:vAlign w:val="center"/>
            <w:hideMark/>
          </w:tcPr>
          <w:p w14:paraId="194F08D4"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4 [2 - 7]</w:t>
            </w:r>
          </w:p>
        </w:tc>
        <w:tc>
          <w:tcPr>
            <w:tcW w:w="1299" w:type="dxa"/>
            <w:gridSpan w:val="4"/>
            <w:tcBorders>
              <w:top w:val="nil"/>
              <w:left w:val="nil"/>
              <w:bottom w:val="nil"/>
              <w:right w:val="nil"/>
            </w:tcBorders>
            <w:shd w:val="clear" w:color="000000" w:fill="FFFFFF"/>
            <w:vAlign w:val="center"/>
            <w:hideMark/>
          </w:tcPr>
          <w:p w14:paraId="0812660A"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3 [1 - 6]</w:t>
            </w:r>
          </w:p>
        </w:tc>
        <w:tc>
          <w:tcPr>
            <w:tcW w:w="1394" w:type="dxa"/>
            <w:gridSpan w:val="3"/>
            <w:tcBorders>
              <w:top w:val="nil"/>
              <w:left w:val="nil"/>
              <w:bottom w:val="nil"/>
              <w:right w:val="nil"/>
            </w:tcBorders>
            <w:shd w:val="clear" w:color="000000" w:fill="FFFFFF"/>
            <w:vAlign w:val="center"/>
            <w:hideMark/>
          </w:tcPr>
          <w:p w14:paraId="44E149E0"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4 [2 - 7]</w:t>
            </w:r>
          </w:p>
        </w:tc>
        <w:tc>
          <w:tcPr>
            <w:tcW w:w="1418" w:type="dxa"/>
            <w:gridSpan w:val="2"/>
            <w:tcBorders>
              <w:top w:val="nil"/>
              <w:left w:val="nil"/>
              <w:bottom w:val="nil"/>
              <w:right w:val="nil"/>
            </w:tcBorders>
            <w:shd w:val="clear" w:color="000000" w:fill="FFFFFF"/>
            <w:vAlign w:val="center"/>
            <w:hideMark/>
          </w:tcPr>
          <w:p w14:paraId="11DBF1B7"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4 [2 - 7]</w:t>
            </w:r>
          </w:p>
        </w:tc>
      </w:tr>
      <w:tr w:rsidR="00E845C1" w:rsidRPr="00AD2008" w14:paraId="171F71FC" w14:textId="77777777" w:rsidTr="001544EC">
        <w:trPr>
          <w:trHeight w:val="20"/>
        </w:trPr>
        <w:tc>
          <w:tcPr>
            <w:tcW w:w="2552" w:type="dxa"/>
            <w:tcBorders>
              <w:top w:val="nil"/>
              <w:left w:val="nil"/>
              <w:bottom w:val="nil"/>
              <w:right w:val="nil"/>
            </w:tcBorders>
            <w:shd w:val="clear" w:color="000000" w:fill="FFFFFF"/>
            <w:vAlign w:val="bottom"/>
          </w:tcPr>
          <w:p w14:paraId="256608DF" w14:textId="77777777" w:rsidR="005F6C98" w:rsidRPr="00AD2008" w:rsidRDefault="005F6C98" w:rsidP="00EA7129">
            <w:pPr>
              <w:spacing w:after="0"/>
              <w:rPr>
                <w:rFonts w:ascii="Arial Narrow" w:hAnsi="Arial Narrow" w:cs="Times New Roman"/>
                <w:b/>
                <w:bCs/>
                <w:lang w:val="en-US"/>
              </w:rPr>
            </w:pPr>
            <w:r w:rsidRPr="00AD2008">
              <w:rPr>
                <w:rFonts w:ascii="Arial Narrow" w:hAnsi="Arial Narrow" w:cs="Times New Roman"/>
                <w:b/>
                <w:bCs/>
                <w:lang w:val="en-US"/>
              </w:rPr>
              <w:t>Hospital outpatient visits</w:t>
            </w:r>
          </w:p>
        </w:tc>
        <w:tc>
          <w:tcPr>
            <w:tcW w:w="850" w:type="dxa"/>
            <w:tcBorders>
              <w:top w:val="nil"/>
              <w:left w:val="nil"/>
              <w:bottom w:val="nil"/>
              <w:right w:val="nil"/>
            </w:tcBorders>
            <w:shd w:val="clear" w:color="000000" w:fill="FFFFFF"/>
            <w:vAlign w:val="center"/>
          </w:tcPr>
          <w:p w14:paraId="566F28BB"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017A5FFC"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4EC0F60D"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5BAC30B5" w14:textId="77777777" w:rsidR="005F6C98" w:rsidRPr="00AD2008" w:rsidRDefault="005F6C98" w:rsidP="00EA7129">
            <w:pPr>
              <w:spacing w:after="0"/>
              <w:rPr>
                <w:rFonts w:ascii="Arial Narrow" w:hAnsi="Arial Narrow" w:cs="Times New Roman"/>
                <w:lang w:val="en-US"/>
              </w:rPr>
            </w:pPr>
          </w:p>
        </w:tc>
        <w:tc>
          <w:tcPr>
            <w:tcW w:w="709" w:type="dxa"/>
            <w:tcBorders>
              <w:top w:val="nil"/>
              <w:left w:val="nil"/>
              <w:bottom w:val="nil"/>
              <w:right w:val="nil"/>
            </w:tcBorders>
            <w:shd w:val="clear" w:color="000000" w:fill="FFFFFF"/>
            <w:vAlign w:val="center"/>
          </w:tcPr>
          <w:p w14:paraId="77D568D7" w14:textId="77777777" w:rsidR="005F6C98" w:rsidRPr="00AD2008" w:rsidRDefault="005F6C98" w:rsidP="00EA7129">
            <w:pPr>
              <w:spacing w:after="0"/>
              <w:rPr>
                <w:rFonts w:ascii="Arial Narrow" w:hAnsi="Arial Narrow" w:cs="Times New Roman"/>
                <w:lang w:val="en-US"/>
              </w:rPr>
            </w:pPr>
          </w:p>
        </w:tc>
        <w:tc>
          <w:tcPr>
            <w:tcW w:w="567" w:type="dxa"/>
            <w:tcBorders>
              <w:top w:val="nil"/>
              <w:left w:val="nil"/>
              <w:bottom w:val="nil"/>
              <w:right w:val="nil"/>
            </w:tcBorders>
            <w:shd w:val="clear" w:color="000000" w:fill="FFFFFF"/>
            <w:vAlign w:val="center"/>
          </w:tcPr>
          <w:p w14:paraId="5123FF2F" w14:textId="77777777" w:rsidR="005F6C98" w:rsidRPr="00AD2008" w:rsidRDefault="005F6C98" w:rsidP="00EA7129">
            <w:pPr>
              <w:spacing w:after="0"/>
              <w:rPr>
                <w:rFonts w:ascii="Arial Narrow" w:hAnsi="Arial Narrow" w:cs="Times New Roman"/>
                <w:lang w:val="en-US"/>
              </w:rPr>
            </w:pPr>
          </w:p>
        </w:tc>
        <w:tc>
          <w:tcPr>
            <w:tcW w:w="706" w:type="dxa"/>
            <w:tcBorders>
              <w:top w:val="nil"/>
              <w:left w:val="nil"/>
              <w:bottom w:val="nil"/>
              <w:right w:val="nil"/>
            </w:tcBorders>
            <w:shd w:val="clear" w:color="000000" w:fill="FFFFFF"/>
            <w:vAlign w:val="center"/>
          </w:tcPr>
          <w:p w14:paraId="6D018A4F" w14:textId="77777777" w:rsidR="005F6C98" w:rsidRPr="00AD2008" w:rsidRDefault="005F6C98" w:rsidP="00EA7129">
            <w:pPr>
              <w:spacing w:after="0"/>
              <w:rPr>
                <w:rFonts w:ascii="Arial Narrow" w:hAnsi="Arial Narrow" w:cs="Times New Roman"/>
                <w:lang w:val="en-US"/>
              </w:rPr>
            </w:pPr>
          </w:p>
        </w:tc>
        <w:tc>
          <w:tcPr>
            <w:tcW w:w="593" w:type="dxa"/>
            <w:gridSpan w:val="3"/>
            <w:tcBorders>
              <w:top w:val="nil"/>
              <w:left w:val="nil"/>
              <w:bottom w:val="nil"/>
              <w:right w:val="nil"/>
            </w:tcBorders>
            <w:shd w:val="clear" w:color="000000" w:fill="FFFFFF"/>
            <w:noWrap/>
            <w:vAlign w:val="center"/>
          </w:tcPr>
          <w:p w14:paraId="6F23E98A" w14:textId="77777777" w:rsidR="005F6C98" w:rsidRPr="00AD2008" w:rsidRDefault="005F6C98" w:rsidP="00EA7129">
            <w:pPr>
              <w:spacing w:after="0"/>
              <w:rPr>
                <w:rFonts w:ascii="Arial Narrow" w:hAnsi="Arial Narrow" w:cs="Times New Roman"/>
                <w:lang w:val="en-US"/>
              </w:rPr>
            </w:pPr>
          </w:p>
        </w:tc>
        <w:tc>
          <w:tcPr>
            <w:tcW w:w="825" w:type="dxa"/>
            <w:gridSpan w:val="2"/>
            <w:tcBorders>
              <w:top w:val="nil"/>
              <w:left w:val="nil"/>
              <w:bottom w:val="nil"/>
              <w:right w:val="nil"/>
            </w:tcBorders>
            <w:shd w:val="clear" w:color="000000" w:fill="FFFFFF"/>
            <w:vAlign w:val="center"/>
          </w:tcPr>
          <w:p w14:paraId="4FC34240" w14:textId="77777777" w:rsidR="005F6C98" w:rsidRPr="00AD2008" w:rsidRDefault="005F6C98" w:rsidP="00EA7129">
            <w:pPr>
              <w:spacing w:after="0"/>
              <w:rPr>
                <w:rFonts w:ascii="Arial Narrow" w:hAnsi="Arial Narrow" w:cs="Times New Roman"/>
                <w:lang w:val="en-US"/>
              </w:rPr>
            </w:pPr>
          </w:p>
        </w:tc>
        <w:tc>
          <w:tcPr>
            <w:tcW w:w="569" w:type="dxa"/>
            <w:tcBorders>
              <w:top w:val="nil"/>
              <w:left w:val="nil"/>
              <w:bottom w:val="nil"/>
              <w:right w:val="nil"/>
            </w:tcBorders>
            <w:shd w:val="clear" w:color="000000" w:fill="FFFFFF"/>
            <w:vAlign w:val="center"/>
          </w:tcPr>
          <w:p w14:paraId="10D1797A" w14:textId="77777777" w:rsidR="005F6C98" w:rsidRPr="00AD2008" w:rsidRDefault="005F6C98" w:rsidP="00EA7129">
            <w:pPr>
              <w:spacing w:after="0"/>
              <w:rPr>
                <w:rFonts w:ascii="Arial Narrow" w:hAnsi="Arial Narrow" w:cs="Times New Roman"/>
                <w:lang w:val="en-US"/>
              </w:rPr>
            </w:pPr>
          </w:p>
        </w:tc>
        <w:tc>
          <w:tcPr>
            <w:tcW w:w="850" w:type="dxa"/>
            <w:tcBorders>
              <w:top w:val="nil"/>
              <w:left w:val="nil"/>
              <w:bottom w:val="nil"/>
              <w:right w:val="nil"/>
            </w:tcBorders>
            <w:shd w:val="clear" w:color="000000" w:fill="FFFFFF"/>
            <w:noWrap/>
            <w:vAlign w:val="center"/>
          </w:tcPr>
          <w:p w14:paraId="4F2E0A32" w14:textId="77777777" w:rsidR="005F6C98" w:rsidRPr="00AD2008" w:rsidRDefault="005F6C98" w:rsidP="00EA7129">
            <w:pPr>
              <w:spacing w:after="0"/>
              <w:rPr>
                <w:rFonts w:ascii="Arial Narrow" w:hAnsi="Arial Narrow" w:cs="Times New Roman"/>
                <w:lang w:val="en-US"/>
              </w:rPr>
            </w:pPr>
          </w:p>
        </w:tc>
        <w:tc>
          <w:tcPr>
            <w:tcW w:w="568" w:type="dxa"/>
            <w:tcBorders>
              <w:top w:val="nil"/>
              <w:left w:val="nil"/>
              <w:bottom w:val="nil"/>
              <w:right w:val="nil"/>
            </w:tcBorders>
            <w:shd w:val="clear" w:color="000000" w:fill="FFFFFF"/>
            <w:noWrap/>
            <w:vAlign w:val="center"/>
          </w:tcPr>
          <w:p w14:paraId="344A07F1" w14:textId="77777777" w:rsidR="005F6C98" w:rsidRPr="00AD2008" w:rsidRDefault="005F6C98" w:rsidP="00EA7129">
            <w:pPr>
              <w:spacing w:after="0"/>
              <w:rPr>
                <w:rFonts w:ascii="Arial Narrow" w:hAnsi="Arial Narrow" w:cs="Times New Roman"/>
                <w:lang w:val="en-US"/>
              </w:rPr>
            </w:pPr>
          </w:p>
        </w:tc>
      </w:tr>
      <w:tr w:rsidR="00E845C1" w:rsidRPr="00AD2008" w14:paraId="6303F757" w14:textId="77777777" w:rsidTr="001544EC">
        <w:trPr>
          <w:trHeight w:val="20"/>
        </w:trPr>
        <w:tc>
          <w:tcPr>
            <w:tcW w:w="2552" w:type="dxa"/>
            <w:tcBorders>
              <w:top w:val="nil"/>
              <w:left w:val="nil"/>
              <w:bottom w:val="nil"/>
              <w:right w:val="nil"/>
            </w:tcBorders>
            <w:shd w:val="clear" w:color="000000" w:fill="FFFFFF"/>
            <w:vAlign w:val="bottom"/>
            <w:hideMark/>
          </w:tcPr>
          <w:p w14:paraId="2C648453"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Patients, N, %</w:t>
            </w:r>
          </w:p>
        </w:tc>
        <w:tc>
          <w:tcPr>
            <w:tcW w:w="850" w:type="dxa"/>
            <w:tcBorders>
              <w:top w:val="nil"/>
              <w:left w:val="nil"/>
              <w:bottom w:val="nil"/>
              <w:right w:val="nil"/>
            </w:tcBorders>
            <w:shd w:val="clear" w:color="000000" w:fill="FFFFFF"/>
            <w:vAlign w:val="center"/>
            <w:hideMark/>
          </w:tcPr>
          <w:p w14:paraId="27352B56"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7404</w:t>
            </w:r>
          </w:p>
        </w:tc>
        <w:tc>
          <w:tcPr>
            <w:tcW w:w="567" w:type="dxa"/>
            <w:tcBorders>
              <w:top w:val="nil"/>
              <w:left w:val="nil"/>
              <w:bottom w:val="nil"/>
              <w:right w:val="nil"/>
            </w:tcBorders>
            <w:shd w:val="clear" w:color="000000" w:fill="FFFFFF"/>
            <w:vAlign w:val="center"/>
            <w:hideMark/>
          </w:tcPr>
          <w:p w14:paraId="3DCC4B26"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39.0</w:t>
            </w:r>
          </w:p>
        </w:tc>
        <w:tc>
          <w:tcPr>
            <w:tcW w:w="709" w:type="dxa"/>
            <w:tcBorders>
              <w:top w:val="nil"/>
              <w:left w:val="nil"/>
              <w:bottom w:val="nil"/>
              <w:right w:val="nil"/>
            </w:tcBorders>
            <w:shd w:val="clear" w:color="000000" w:fill="FFFFFF"/>
            <w:vAlign w:val="center"/>
            <w:hideMark/>
          </w:tcPr>
          <w:p w14:paraId="616BC087"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8164</w:t>
            </w:r>
          </w:p>
        </w:tc>
        <w:tc>
          <w:tcPr>
            <w:tcW w:w="567" w:type="dxa"/>
            <w:tcBorders>
              <w:top w:val="nil"/>
              <w:left w:val="nil"/>
              <w:bottom w:val="nil"/>
              <w:right w:val="nil"/>
            </w:tcBorders>
            <w:shd w:val="clear" w:color="000000" w:fill="FFFFFF"/>
            <w:vAlign w:val="center"/>
            <w:hideMark/>
          </w:tcPr>
          <w:p w14:paraId="7DC5DF12"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81.2</w:t>
            </w:r>
          </w:p>
        </w:tc>
        <w:tc>
          <w:tcPr>
            <w:tcW w:w="709" w:type="dxa"/>
            <w:tcBorders>
              <w:top w:val="nil"/>
              <w:left w:val="nil"/>
              <w:bottom w:val="nil"/>
              <w:right w:val="nil"/>
            </w:tcBorders>
            <w:shd w:val="clear" w:color="000000" w:fill="FFFFFF"/>
            <w:vAlign w:val="center"/>
            <w:hideMark/>
          </w:tcPr>
          <w:p w14:paraId="2B0BA230"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14841</w:t>
            </w:r>
          </w:p>
        </w:tc>
        <w:tc>
          <w:tcPr>
            <w:tcW w:w="567" w:type="dxa"/>
            <w:tcBorders>
              <w:top w:val="nil"/>
              <w:left w:val="nil"/>
              <w:bottom w:val="nil"/>
              <w:right w:val="nil"/>
            </w:tcBorders>
            <w:shd w:val="clear" w:color="000000" w:fill="FFFFFF"/>
            <w:vAlign w:val="center"/>
            <w:hideMark/>
          </w:tcPr>
          <w:p w14:paraId="7859CD99"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89.4</w:t>
            </w:r>
          </w:p>
        </w:tc>
        <w:tc>
          <w:tcPr>
            <w:tcW w:w="706" w:type="dxa"/>
            <w:tcBorders>
              <w:top w:val="nil"/>
              <w:left w:val="nil"/>
              <w:bottom w:val="nil"/>
              <w:right w:val="nil"/>
            </w:tcBorders>
            <w:shd w:val="clear" w:color="000000" w:fill="FFFFFF"/>
            <w:vAlign w:val="center"/>
            <w:hideMark/>
          </w:tcPr>
          <w:p w14:paraId="28314F55" w14:textId="27CA94A3"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4390</w:t>
            </w:r>
          </w:p>
        </w:tc>
        <w:tc>
          <w:tcPr>
            <w:tcW w:w="593" w:type="dxa"/>
            <w:gridSpan w:val="3"/>
            <w:tcBorders>
              <w:top w:val="nil"/>
              <w:left w:val="nil"/>
              <w:bottom w:val="nil"/>
              <w:right w:val="nil"/>
            </w:tcBorders>
            <w:shd w:val="clear" w:color="000000" w:fill="FFFFFF"/>
            <w:noWrap/>
            <w:vAlign w:val="center"/>
            <w:hideMark/>
          </w:tcPr>
          <w:p w14:paraId="06BD4753"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90.2</w:t>
            </w:r>
          </w:p>
        </w:tc>
        <w:tc>
          <w:tcPr>
            <w:tcW w:w="825" w:type="dxa"/>
            <w:gridSpan w:val="2"/>
            <w:tcBorders>
              <w:top w:val="nil"/>
              <w:left w:val="nil"/>
              <w:bottom w:val="nil"/>
              <w:right w:val="nil"/>
            </w:tcBorders>
            <w:shd w:val="clear" w:color="000000" w:fill="FFFFFF"/>
            <w:vAlign w:val="center"/>
            <w:hideMark/>
          </w:tcPr>
          <w:p w14:paraId="2665EDA8" w14:textId="21B4EFA2"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81158</w:t>
            </w:r>
          </w:p>
        </w:tc>
        <w:tc>
          <w:tcPr>
            <w:tcW w:w="569" w:type="dxa"/>
            <w:tcBorders>
              <w:top w:val="nil"/>
              <w:left w:val="nil"/>
              <w:bottom w:val="nil"/>
              <w:right w:val="nil"/>
            </w:tcBorders>
            <w:shd w:val="clear" w:color="000000" w:fill="FFFFFF"/>
            <w:vAlign w:val="center"/>
            <w:hideMark/>
          </w:tcPr>
          <w:p w14:paraId="2F5B09D8" w14:textId="77777777"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84.1</w:t>
            </w:r>
          </w:p>
        </w:tc>
        <w:tc>
          <w:tcPr>
            <w:tcW w:w="850" w:type="dxa"/>
            <w:tcBorders>
              <w:top w:val="nil"/>
              <w:left w:val="nil"/>
              <w:bottom w:val="nil"/>
              <w:right w:val="nil"/>
            </w:tcBorders>
            <w:shd w:val="clear" w:color="000000" w:fill="FFFFFF"/>
            <w:noWrap/>
            <w:vAlign w:val="center"/>
            <w:hideMark/>
          </w:tcPr>
          <w:p w14:paraId="529565B4" w14:textId="3559E6BB" w:rsidR="005F6C98" w:rsidRPr="00AD2008" w:rsidRDefault="005F6C98" w:rsidP="001544EC">
            <w:pPr>
              <w:spacing w:after="0"/>
              <w:jc w:val="center"/>
              <w:rPr>
                <w:rFonts w:ascii="Arial Narrow" w:hAnsi="Arial Narrow" w:cs="Times New Roman"/>
                <w:lang w:val="en-US"/>
              </w:rPr>
            </w:pPr>
            <w:r w:rsidRPr="00AD2008">
              <w:rPr>
                <w:rFonts w:ascii="Arial Narrow" w:hAnsi="Arial Narrow" w:cs="Times New Roman"/>
                <w:lang w:val="en-US"/>
              </w:rPr>
              <w:t>115957</w:t>
            </w:r>
          </w:p>
        </w:tc>
        <w:tc>
          <w:tcPr>
            <w:tcW w:w="568" w:type="dxa"/>
            <w:tcBorders>
              <w:top w:val="nil"/>
              <w:left w:val="nil"/>
              <w:bottom w:val="nil"/>
              <w:right w:val="nil"/>
            </w:tcBorders>
            <w:shd w:val="clear" w:color="000000" w:fill="FFFFFF"/>
            <w:noWrap/>
            <w:vAlign w:val="center"/>
            <w:hideMark/>
          </w:tcPr>
          <w:p w14:paraId="486B9A1C" w14:textId="54F55558" w:rsidR="005F6C98" w:rsidRPr="00AD2008" w:rsidRDefault="00E845C1" w:rsidP="001544EC">
            <w:pPr>
              <w:spacing w:after="0"/>
              <w:jc w:val="center"/>
              <w:rPr>
                <w:rFonts w:ascii="Arial Narrow" w:hAnsi="Arial Narrow" w:cs="Times New Roman"/>
                <w:lang w:val="en-US"/>
              </w:rPr>
            </w:pPr>
            <w:r w:rsidRPr="00AD2008">
              <w:rPr>
                <w:rFonts w:ascii="Arial Narrow" w:hAnsi="Arial Narrow" w:cs="Times New Roman"/>
                <w:lang w:val="en-US"/>
              </w:rPr>
              <w:t>78.9</w:t>
            </w:r>
          </w:p>
        </w:tc>
      </w:tr>
      <w:tr w:rsidR="005F6C98" w:rsidRPr="00AD2008" w14:paraId="459F284E" w14:textId="77777777" w:rsidTr="00BF66F0">
        <w:trPr>
          <w:trHeight w:val="20"/>
        </w:trPr>
        <w:tc>
          <w:tcPr>
            <w:tcW w:w="2552" w:type="dxa"/>
            <w:tcBorders>
              <w:top w:val="nil"/>
              <w:left w:val="nil"/>
              <w:bottom w:val="single" w:sz="4" w:space="0" w:color="auto"/>
              <w:right w:val="nil"/>
            </w:tcBorders>
            <w:shd w:val="clear" w:color="000000" w:fill="FFFFFF"/>
            <w:vAlign w:val="bottom"/>
            <w:hideMark/>
          </w:tcPr>
          <w:p w14:paraId="2A34B646" w14:textId="77777777" w:rsidR="005F6C98" w:rsidRPr="00AD2008" w:rsidRDefault="005F6C98" w:rsidP="00EA7129">
            <w:pPr>
              <w:spacing w:after="0"/>
              <w:rPr>
                <w:rFonts w:ascii="Arial Narrow" w:hAnsi="Arial Narrow" w:cs="Times New Roman"/>
                <w:lang w:val="en-US"/>
              </w:rPr>
            </w:pPr>
            <w:r w:rsidRPr="00AD2008">
              <w:rPr>
                <w:rFonts w:ascii="Arial Narrow" w:hAnsi="Arial Narrow" w:cs="Times New Roman"/>
                <w:lang w:val="en-US"/>
              </w:rPr>
              <w:t xml:space="preserve">Visits, median [IQR] </w:t>
            </w:r>
            <w:r w:rsidRPr="00AD2008">
              <w:rPr>
                <w:rFonts w:ascii="Arial Narrow" w:hAnsi="Arial Narrow" w:cs="Times New Roman"/>
                <w:vertAlign w:val="superscript"/>
                <w:lang w:val="en-US"/>
              </w:rPr>
              <w:t>d</w:t>
            </w:r>
          </w:p>
        </w:tc>
        <w:tc>
          <w:tcPr>
            <w:tcW w:w="1417" w:type="dxa"/>
            <w:gridSpan w:val="2"/>
            <w:tcBorders>
              <w:top w:val="nil"/>
              <w:left w:val="nil"/>
              <w:bottom w:val="single" w:sz="4" w:space="0" w:color="auto"/>
              <w:right w:val="nil"/>
            </w:tcBorders>
            <w:shd w:val="clear" w:color="000000" w:fill="FFFFFF"/>
            <w:vAlign w:val="center"/>
            <w:hideMark/>
          </w:tcPr>
          <w:p w14:paraId="434163F6"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2 [1 - 5]</w:t>
            </w:r>
          </w:p>
        </w:tc>
        <w:tc>
          <w:tcPr>
            <w:tcW w:w="1276" w:type="dxa"/>
            <w:gridSpan w:val="2"/>
            <w:tcBorders>
              <w:top w:val="nil"/>
              <w:left w:val="nil"/>
              <w:bottom w:val="single" w:sz="4" w:space="0" w:color="auto"/>
              <w:right w:val="nil"/>
            </w:tcBorders>
            <w:shd w:val="clear" w:color="000000" w:fill="FFFFFF"/>
            <w:vAlign w:val="center"/>
            <w:hideMark/>
          </w:tcPr>
          <w:p w14:paraId="3EA4A79D"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5 [2 - 10]</w:t>
            </w:r>
          </w:p>
        </w:tc>
        <w:tc>
          <w:tcPr>
            <w:tcW w:w="1276" w:type="dxa"/>
            <w:gridSpan w:val="2"/>
            <w:tcBorders>
              <w:top w:val="nil"/>
              <w:left w:val="nil"/>
              <w:bottom w:val="single" w:sz="4" w:space="0" w:color="auto"/>
              <w:right w:val="nil"/>
            </w:tcBorders>
            <w:shd w:val="clear" w:color="000000" w:fill="FFFFFF"/>
            <w:vAlign w:val="center"/>
            <w:hideMark/>
          </w:tcPr>
          <w:p w14:paraId="4DBF044E"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10 [4 - 22]</w:t>
            </w:r>
          </w:p>
        </w:tc>
        <w:tc>
          <w:tcPr>
            <w:tcW w:w="1299" w:type="dxa"/>
            <w:gridSpan w:val="4"/>
            <w:tcBorders>
              <w:top w:val="nil"/>
              <w:left w:val="nil"/>
              <w:bottom w:val="single" w:sz="4" w:space="0" w:color="auto"/>
              <w:right w:val="nil"/>
            </w:tcBorders>
            <w:shd w:val="clear" w:color="000000" w:fill="FFFFFF"/>
            <w:vAlign w:val="center"/>
            <w:hideMark/>
          </w:tcPr>
          <w:p w14:paraId="34150F1C"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10 [4 - 39]</w:t>
            </w:r>
          </w:p>
        </w:tc>
        <w:tc>
          <w:tcPr>
            <w:tcW w:w="1394" w:type="dxa"/>
            <w:gridSpan w:val="3"/>
            <w:tcBorders>
              <w:top w:val="nil"/>
              <w:left w:val="nil"/>
              <w:bottom w:val="single" w:sz="4" w:space="0" w:color="auto"/>
              <w:right w:val="nil"/>
            </w:tcBorders>
            <w:shd w:val="clear" w:color="000000" w:fill="FFFFFF"/>
            <w:vAlign w:val="center"/>
            <w:hideMark/>
          </w:tcPr>
          <w:p w14:paraId="26F178CB"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6 [3 - 12]</w:t>
            </w:r>
          </w:p>
        </w:tc>
        <w:tc>
          <w:tcPr>
            <w:tcW w:w="1418" w:type="dxa"/>
            <w:gridSpan w:val="2"/>
            <w:tcBorders>
              <w:top w:val="nil"/>
              <w:left w:val="nil"/>
              <w:bottom w:val="single" w:sz="4" w:space="0" w:color="auto"/>
              <w:right w:val="nil"/>
            </w:tcBorders>
            <w:shd w:val="clear" w:color="000000" w:fill="FFFFFF"/>
            <w:vAlign w:val="center"/>
            <w:hideMark/>
          </w:tcPr>
          <w:p w14:paraId="18B3D280" w14:textId="77777777" w:rsidR="005F6C98" w:rsidRPr="00AD2008" w:rsidRDefault="005F6C98" w:rsidP="00BF66F0">
            <w:pPr>
              <w:spacing w:after="0"/>
              <w:jc w:val="center"/>
              <w:rPr>
                <w:rFonts w:ascii="Arial Narrow" w:hAnsi="Arial Narrow" w:cs="Times New Roman"/>
                <w:lang w:val="en-US"/>
              </w:rPr>
            </w:pPr>
            <w:r w:rsidRPr="00AD2008">
              <w:rPr>
                <w:rFonts w:ascii="Arial Narrow" w:hAnsi="Arial Narrow" w:cs="Times New Roman"/>
                <w:lang w:val="en-US"/>
              </w:rPr>
              <w:t>6 [3 - 13]</w:t>
            </w:r>
          </w:p>
        </w:tc>
      </w:tr>
    </w:tbl>
    <w:p w14:paraId="05DA0DD5" w14:textId="77777777" w:rsidR="005F6C98" w:rsidRPr="00AD2008" w:rsidRDefault="005F6C98" w:rsidP="005F6C98">
      <w:pPr>
        <w:spacing w:after="0" w:line="240" w:lineRule="auto"/>
        <w:rPr>
          <w:rFonts w:ascii="Arial Narrow" w:hAnsi="Arial Narrow" w:cs="Times New Roman"/>
          <w:lang w:val="en-GB"/>
        </w:rPr>
      </w:pPr>
      <w:r w:rsidRPr="00AD2008">
        <w:rPr>
          <w:rFonts w:ascii="Arial Narrow" w:hAnsi="Arial Narrow" w:cs="Times New Roman"/>
          <w:vertAlign w:val="superscript"/>
          <w:lang w:val="en-GB"/>
        </w:rPr>
        <w:t>a</w:t>
      </w:r>
      <w:r w:rsidRPr="00AD2008">
        <w:rPr>
          <w:rFonts w:ascii="Arial Narrow" w:hAnsi="Arial Narrow" w:cs="Times New Roman"/>
          <w:lang w:val="en-GB"/>
        </w:rPr>
        <w:t xml:space="preserve"> Nurse, physiotherapist or speech therapist</w:t>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p>
    <w:p w14:paraId="19516186" w14:textId="77777777" w:rsidR="005F6C98" w:rsidRPr="00AD2008" w:rsidRDefault="005F6C98" w:rsidP="005F6C98">
      <w:pPr>
        <w:spacing w:after="0" w:line="240" w:lineRule="auto"/>
        <w:rPr>
          <w:rFonts w:ascii="Arial Narrow" w:hAnsi="Arial Narrow" w:cs="Times New Roman"/>
          <w:lang w:val="en-GB"/>
        </w:rPr>
      </w:pPr>
      <w:r w:rsidRPr="00AD2008">
        <w:rPr>
          <w:rFonts w:ascii="Arial Narrow" w:hAnsi="Arial Narrow" w:cs="Times New Roman"/>
          <w:vertAlign w:val="superscript"/>
          <w:lang w:val="en-GB"/>
        </w:rPr>
        <w:t>b</w:t>
      </w:r>
      <w:r w:rsidRPr="00AD2008">
        <w:rPr>
          <w:rFonts w:ascii="Arial Narrow" w:hAnsi="Arial Narrow" w:cs="Times New Roman"/>
          <w:lang w:val="en-GB"/>
        </w:rPr>
        <w:t xml:space="preserve"> Number of visits amongst patients who had at least one visit. A visit could include several visits or medical cares occurring on the same day; however, several visits could occur on the same day only if the visits concerned different medical or paramedical disciplines.</w:t>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p>
    <w:p w14:paraId="62170D8C" w14:textId="77777777" w:rsidR="005F6C98" w:rsidRPr="00AD2008" w:rsidRDefault="005F6C98" w:rsidP="005F6C98">
      <w:pPr>
        <w:spacing w:after="0" w:line="240" w:lineRule="auto"/>
        <w:rPr>
          <w:rFonts w:ascii="Arial Narrow" w:hAnsi="Arial Narrow" w:cs="Times New Roman"/>
          <w:lang w:val="en-GB"/>
        </w:rPr>
      </w:pPr>
      <w:r w:rsidRPr="00AD2008">
        <w:rPr>
          <w:rFonts w:ascii="Arial Narrow" w:hAnsi="Arial Narrow" w:cs="Times New Roman"/>
          <w:vertAlign w:val="superscript"/>
          <w:lang w:val="en-GB"/>
        </w:rPr>
        <w:t>c</w:t>
      </w:r>
      <w:r w:rsidRPr="00AD2008">
        <w:rPr>
          <w:rFonts w:ascii="Arial Narrow" w:hAnsi="Arial Narrow" w:cs="Times New Roman"/>
          <w:lang w:val="en-GB"/>
        </w:rPr>
        <w:t xml:space="preserve"> Cardiologist, dermatologist, gastroenterologist, internal medicine, respirologist, rheumatologist, physical and readaptation medicine, neurologist, psychiatrist, nephrologist, endocrinologist, surgeon</w:t>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r w:rsidRPr="00AD2008">
        <w:rPr>
          <w:rFonts w:ascii="Arial Narrow" w:hAnsi="Arial Narrow" w:cs="Times New Roman"/>
          <w:lang w:val="en-GB"/>
        </w:rPr>
        <w:tab/>
      </w:r>
    </w:p>
    <w:p w14:paraId="296F92B8" w14:textId="600C49BF" w:rsidR="005F6C98" w:rsidRPr="00AD2008" w:rsidRDefault="005F6C98" w:rsidP="005F6C98">
      <w:pPr>
        <w:spacing w:after="0" w:line="240" w:lineRule="auto"/>
        <w:rPr>
          <w:rFonts w:ascii="Arial Narrow" w:hAnsi="Arial Narrow" w:cs="Times New Roman"/>
          <w:lang w:val="en-GB"/>
        </w:rPr>
      </w:pPr>
      <w:r w:rsidRPr="00AD2008">
        <w:rPr>
          <w:rFonts w:ascii="Arial Narrow" w:hAnsi="Arial Narrow" w:cs="Times New Roman"/>
          <w:vertAlign w:val="superscript"/>
          <w:lang w:val="en-GB"/>
        </w:rPr>
        <w:t>d</w:t>
      </w:r>
      <w:r w:rsidRPr="00AD2008">
        <w:rPr>
          <w:rFonts w:ascii="Arial Narrow" w:hAnsi="Arial Narrow" w:cs="Times New Roman"/>
          <w:lang w:val="en-GB"/>
        </w:rPr>
        <w:t xml:space="preserve"> Number of hospital outpatient visits (only amongst patients who had at least one hospital outpatient care). A visit could include several visits or medical care occurring on the same day. The difference between medical subspecialties could not be made.</w:t>
      </w:r>
      <w:r w:rsidRPr="00AD2008">
        <w:rPr>
          <w:rFonts w:ascii="Arial Narrow" w:hAnsi="Arial Narrow" w:cs="Times New Roman"/>
          <w:lang w:val="en-GB"/>
        </w:rPr>
        <w:tab/>
      </w:r>
    </w:p>
    <w:p w14:paraId="52760737" w14:textId="7351BAD4" w:rsidR="00E845C1" w:rsidRPr="00AD2008" w:rsidRDefault="00E845C1">
      <w:pPr>
        <w:rPr>
          <w:rFonts w:ascii="Arial Narrow" w:hAnsi="Arial Narrow" w:cs="Times New Roman"/>
          <w:lang w:val="en-GB"/>
        </w:rPr>
      </w:pPr>
      <w:r w:rsidRPr="00AD2008">
        <w:rPr>
          <w:rFonts w:ascii="Arial Narrow" w:hAnsi="Arial Narrow" w:cs="Times New Roman"/>
          <w:lang w:val="en-GB"/>
        </w:rPr>
        <w:br w:type="page"/>
      </w:r>
    </w:p>
    <w:p w14:paraId="6E3C2FE0" w14:textId="55C278CD" w:rsidR="00EF312C" w:rsidRPr="00AD2008" w:rsidRDefault="00EF312C" w:rsidP="00EF312C">
      <w:pPr>
        <w:spacing w:line="240" w:lineRule="auto"/>
        <w:rPr>
          <w:rStyle w:val="Heading1Char"/>
          <w:rFonts w:cs="Arial"/>
          <w:bCs/>
          <w:i/>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006B031E" w:rsidRPr="00AD2008">
        <w:rPr>
          <w:rStyle w:val="Heading1Char"/>
          <w:rFonts w:cs="Arial"/>
          <w:sz w:val="20"/>
          <w:szCs w:val="20"/>
          <w:lang w:val="en-GB"/>
        </w:rPr>
        <w:t>5</w:t>
      </w:r>
      <w:r w:rsidRPr="00AD2008">
        <w:rPr>
          <w:rStyle w:val="Heading1Char"/>
          <w:rFonts w:cs="Arial"/>
          <w:sz w:val="20"/>
          <w:szCs w:val="20"/>
          <w:lang w:val="en-GB"/>
        </w:rPr>
        <w:t xml:space="preserve"> </w:t>
      </w:r>
      <w:r w:rsidRPr="00AD2008">
        <w:rPr>
          <w:rStyle w:val="Heading1Char"/>
          <w:rFonts w:cs="Arial"/>
          <w:b w:val="0"/>
          <w:sz w:val="20"/>
          <w:szCs w:val="20"/>
          <w:lang w:val="en-GB"/>
        </w:rPr>
        <w:t xml:space="preserve">Mean </w:t>
      </w:r>
      <w:r w:rsidR="0069309D" w:rsidRPr="00AD2008">
        <w:rPr>
          <w:rStyle w:val="Heading1Char"/>
          <w:rFonts w:cs="Arial"/>
          <w:b w:val="0"/>
          <w:sz w:val="20"/>
          <w:szCs w:val="20"/>
          <w:lang w:val="en-GB"/>
        </w:rPr>
        <w:t xml:space="preserve">number of ambulatory </w:t>
      </w:r>
      <w:r w:rsidR="001E2ACF" w:rsidRPr="00AD2008">
        <w:rPr>
          <w:rStyle w:val="Heading1Char"/>
          <w:rFonts w:cs="Arial"/>
          <w:b w:val="0"/>
          <w:iCs/>
          <w:sz w:val="20"/>
          <w:szCs w:val="20"/>
          <w:lang w:val="en-GB"/>
        </w:rPr>
        <w:t>visits</w:t>
      </w:r>
      <w:r w:rsidR="0069309D" w:rsidRPr="00AD2008">
        <w:rPr>
          <w:rStyle w:val="Heading1Char"/>
          <w:rFonts w:cs="Arial"/>
          <w:b w:val="0"/>
          <w:iCs/>
          <w:sz w:val="20"/>
          <w:szCs w:val="20"/>
          <w:lang w:val="en-GB"/>
        </w:rPr>
        <w:t xml:space="preserve"> </w:t>
      </w:r>
      <w:r w:rsidR="0069309D" w:rsidRPr="00AD2008">
        <w:rPr>
          <w:rStyle w:val="Heading1Char"/>
          <w:rFonts w:cs="Arial"/>
          <w:b w:val="0"/>
          <w:sz w:val="20"/>
          <w:szCs w:val="20"/>
          <w:lang w:val="en-GB"/>
        </w:rPr>
        <w:t xml:space="preserve">and mean time spent </w:t>
      </w:r>
      <w:r w:rsidR="008E2BC2" w:rsidRPr="00AD2008">
        <w:rPr>
          <w:rStyle w:val="Heading1Char"/>
          <w:rFonts w:cs="Arial"/>
          <w:b w:val="0"/>
          <w:sz w:val="20"/>
          <w:szCs w:val="20"/>
          <w:lang w:val="en-GB"/>
        </w:rPr>
        <w:t>hospitalized or</w:t>
      </w:r>
      <w:r w:rsidR="0069309D" w:rsidRPr="00AD2008">
        <w:rPr>
          <w:rStyle w:val="Heading1Char"/>
          <w:rFonts w:cs="Arial"/>
          <w:b w:val="0"/>
          <w:sz w:val="20"/>
          <w:szCs w:val="20"/>
          <w:lang w:val="en-GB"/>
        </w:rPr>
        <w:t xml:space="preserve"> at home</w:t>
      </w:r>
      <w:r w:rsidR="008E2BC2" w:rsidRPr="00AD2008">
        <w:rPr>
          <w:rStyle w:val="Heading1Char"/>
          <w:rFonts w:cs="Arial"/>
          <w:b w:val="0"/>
          <w:sz w:val="20"/>
          <w:szCs w:val="20"/>
          <w:lang w:val="en-GB"/>
        </w:rPr>
        <w:t>,</w:t>
      </w:r>
      <w:r w:rsidR="0069309D" w:rsidRPr="00AD2008">
        <w:rPr>
          <w:rStyle w:val="Heading1Char"/>
          <w:rFonts w:cs="Arial"/>
          <w:b w:val="0"/>
          <w:sz w:val="20"/>
          <w:szCs w:val="20"/>
          <w:lang w:val="en-GB"/>
        </w:rPr>
        <w:t xml:space="preserve"> </w:t>
      </w:r>
      <w:r w:rsidR="008E2BC2" w:rsidRPr="00AD2008">
        <w:rPr>
          <w:rStyle w:val="Heading1Char"/>
          <w:rFonts w:cs="Arial"/>
          <w:b w:val="0"/>
          <w:sz w:val="20"/>
          <w:szCs w:val="20"/>
          <w:lang w:val="en-GB"/>
        </w:rPr>
        <w:t xml:space="preserve">during the year </w:t>
      </w:r>
      <w:r w:rsidRPr="00AD2008">
        <w:rPr>
          <w:rStyle w:val="Heading1Char"/>
          <w:rFonts w:cs="Arial"/>
          <w:b w:val="0"/>
          <w:sz w:val="20"/>
          <w:szCs w:val="20"/>
          <w:lang w:val="en-GB"/>
        </w:rPr>
        <w:t>pre</w:t>
      </w:r>
      <w:r w:rsidR="0076205A" w:rsidRPr="00AD2008">
        <w:rPr>
          <w:rStyle w:val="Heading1Char"/>
          <w:rFonts w:cs="Arial"/>
          <w:b w:val="0"/>
          <w:sz w:val="20"/>
          <w:szCs w:val="20"/>
          <w:lang w:val="en-GB"/>
        </w:rPr>
        <w:t>-</w:t>
      </w:r>
      <w:r w:rsidRPr="00AD2008">
        <w:rPr>
          <w:rStyle w:val="Heading1Char"/>
          <w:rFonts w:cs="Arial"/>
          <w:b w:val="0"/>
          <w:sz w:val="20"/>
          <w:szCs w:val="20"/>
          <w:lang w:val="en-GB"/>
        </w:rPr>
        <w:t xml:space="preserve"> and post</w:t>
      </w:r>
      <w:r w:rsidR="008E2BC2" w:rsidRPr="00AD2008">
        <w:rPr>
          <w:rStyle w:val="Heading1Char"/>
          <w:rFonts w:cs="Arial"/>
          <w:b w:val="0"/>
          <w:sz w:val="20"/>
          <w:szCs w:val="20"/>
          <w:lang w:val="en-GB"/>
        </w:rPr>
        <w:t>-</w:t>
      </w:r>
      <w:r w:rsidRPr="00AD2008">
        <w:rPr>
          <w:rStyle w:val="Heading1Char"/>
          <w:rFonts w:cs="Arial"/>
          <w:b w:val="0"/>
          <w:sz w:val="20"/>
          <w:szCs w:val="20"/>
          <w:lang w:val="en-GB"/>
        </w:rPr>
        <w:t>sepsis</w:t>
      </w:r>
      <w:r w:rsidR="008E2BC2" w:rsidRPr="00AD2008">
        <w:rPr>
          <w:rStyle w:val="Heading1Char"/>
          <w:rFonts w:cs="Arial"/>
          <w:b w:val="0"/>
          <w:sz w:val="20"/>
          <w:szCs w:val="20"/>
          <w:lang w:val="en-GB"/>
        </w:rPr>
        <w:t>,</w:t>
      </w:r>
      <w:r w:rsidRPr="00AD2008">
        <w:rPr>
          <w:rStyle w:val="Heading1Char"/>
          <w:rFonts w:cs="Arial"/>
          <w:b w:val="0"/>
          <w:sz w:val="20"/>
          <w:szCs w:val="20"/>
          <w:lang w:val="en-GB"/>
        </w:rPr>
        <w:t xml:space="preserve"> for</w:t>
      </w:r>
      <w:r w:rsidR="0069309D" w:rsidRPr="00AD2008">
        <w:rPr>
          <w:rStyle w:val="Heading1Char"/>
          <w:rFonts w:cs="Arial"/>
          <w:b w:val="0"/>
          <w:sz w:val="20"/>
          <w:szCs w:val="20"/>
          <w:lang w:val="en-GB"/>
        </w:rPr>
        <w:t xml:space="preserve"> each cluster</w:t>
      </w:r>
      <w:r w:rsidR="0069309D" w:rsidRPr="00AD2008">
        <w:rPr>
          <w:rStyle w:val="Heading1Char"/>
          <w:rFonts w:cs="Arial"/>
          <w:bCs/>
          <w:sz w:val="20"/>
          <w:szCs w:val="20"/>
          <w:lang w:val="en-GB"/>
        </w:rPr>
        <w:t xml:space="preserve"> </w:t>
      </w:r>
    </w:p>
    <w:tbl>
      <w:tblPr>
        <w:tblW w:w="9564" w:type="dxa"/>
        <w:tblInd w:w="-284" w:type="dxa"/>
        <w:tblCellMar>
          <w:left w:w="70" w:type="dxa"/>
          <w:right w:w="70" w:type="dxa"/>
        </w:tblCellMar>
        <w:tblLook w:val="04A0" w:firstRow="1" w:lastRow="0" w:firstColumn="1" w:lastColumn="0" w:noHBand="0" w:noVBand="1"/>
      </w:tblPr>
      <w:tblGrid>
        <w:gridCol w:w="4231"/>
        <w:gridCol w:w="1201"/>
        <w:gridCol w:w="876"/>
        <w:gridCol w:w="1070"/>
        <w:gridCol w:w="1275"/>
        <w:gridCol w:w="910"/>
        <w:gridCol w:w="6"/>
      </w:tblGrid>
      <w:tr w:rsidR="00EF312C" w:rsidRPr="00AD2008" w14:paraId="049ADC1C" w14:textId="77777777" w:rsidTr="00692BCA">
        <w:trPr>
          <w:trHeight w:val="20"/>
        </w:trPr>
        <w:tc>
          <w:tcPr>
            <w:tcW w:w="4231" w:type="dxa"/>
            <w:vMerge w:val="restart"/>
            <w:tcBorders>
              <w:top w:val="single" w:sz="4" w:space="0" w:color="auto"/>
              <w:left w:val="nil"/>
              <w:bottom w:val="single" w:sz="4" w:space="0" w:color="000000"/>
              <w:right w:val="nil"/>
            </w:tcBorders>
            <w:shd w:val="clear" w:color="auto" w:fill="auto"/>
            <w:noWrap/>
            <w:vAlign w:val="center"/>
            <w:hideMark/>
          </w:tcPr>
          <w:p w14:paraId="1695103C"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01" w:type="dxa"/>
            <w:tcBorders>
              <w:top w:val="single" w:sz="4" w:space="0" w:color="auto"/>
              <w:left w:val="nil"/>
              <w:right w:val="nil"/>
            </w:tcBorders>
            <w:shd w:val="clear" w:color="000000" w:fill="FFFFFF"/>
            <w:vAlign w:val="center"/>
            <w:hideMark/>
          </w:tcPr>
          <w:p w14:paraId="6F9C7E6C"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1</w:t>
            </w:r>
          </w:p>
        </w:tc>
        <w:tc>
          <w:tcPr>
            <w:tcW w:w="876" w:type="dxa"/>
            <w:tcBorders>
              <w:top w:val="single" w:sz="4" w:space="0" w:color="auto"/>
              <w:left w:val="nil"/>
              <w:right w:val="nil"/>
            </w:tcBorders>
            <w:shd w:val="clear" w:color="000000" w:fill="FFFFFF"/>
            <w:vAlign w:val="center"/>
            <w:hideMark/>
          </w:tcPr>
          <w:p w14:paraId="61AAF104"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2</w:t>
            </w:r>
          </w:p>
        </w:tc>
        <w:tc>
          <w:tcPr>
            <w:tcW w:w="1065" w:type="dxa"/>
            <w:tcBorders>
              <w:top w:val="single" w:sz="4" w:space="0" w:color="auto"/>
              <w:left w:val="nil"/>
              <w:right w:val="nil"/>
            </w:tcBorders>
            <w:shd w:val="clear" w:color="000000" w:fill="FFFFFF"/>
            <w:vAlign w:val="center"/>
            <w:hideMark/>
          </w:tcPr>
          <w:p w14:paraId="75ED02FD"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3</w:t>
            </w:r>
          </w:p>
        </w:tc>
        <w:tc>
          <w:tcPr>
            <w:tcW w:w="1275" w:type="dxa"/>
            <w:tcBorders>
              <w:top w:val="single" w:sz="4" w:space="0" w:color="auto"/>
              <w:left w:val="nil"/>
              <w:right w:val="nil"/>
            </w:tcBorders>
            <w:shd w:val="clear" w:color="000000" w:fill="FFFFFF"/>
            <w:vAlign w:val="center"/>
            <w:hideMark/>
          </w:tcPr>
          <w:p w14:paraId="20988A44"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4</w:t>
            </w:r>
          </w:p>
        </w:tc>
        <w:tc>
          <w:tcPr>
            <w:tcW w:w="916" w:type="dxa"/>
            <w:gridSpan w:val="2"/>
            <w:tcBorders>
              <w:top w:val="single" w:sz="4" w:space="0" w:color="auto"/>
              <w:left w:val="nil"/>
              <w:right w:val="nil"/>
            </w:tcBorders>
            <w:shd w:val="clear" w:color="000000" w:fill="FFFFFF"/>
            <w:vAlign w:val="center"/>
            <w:hideMark/>
          </w:tcPr>
          <w:p w14:paraId="16FD0AFA"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Cluster 5</w:t>
            </w:r>
          </w:p>
        </w:tc>
      </w:tr>
      <w:tr w:rsidR="00692BCA" w:rsidRPr="00AD2008" w14:paraId="4E37E963" w14:textId="77777777" w:rsidTr="00692BCA">
        <w:trPr>
          <w:trHeight w:val="20"/>
        </w:trPr>
        <w:tc>
          <w:tcPr>
            <w:tcW w:w="4231" w:type="dxa"/>
            <w:vMerge/>
            <w:tcBorders>
              <w:top w:val="single" w:sz="4" w:space="0" w:color="auto"/>
              <w:left w:val="nil"/>
              <w:bottom w:val="single" w:sz="4" w:space="0" w:color="000000"/>
              <w:right w:val="nil"/>
            </w:tcBorders>
            <w:vAlign w:val="center"/>
          </w:tcPr>
          <w:p w14:paraId="3BC07C97" w14:textId="77777777" w:rsidR="00692BCA" w:rsidRPr="00AD2008" w:rsidRDefault="00692BCA" w:rsidP="00692BCA">
            <w:pPr>
              <w:spacing w:after="0" w:line="240" w:lineRule="auto"/>
              <w:rPr>
                <w:rFonts w:ascii="Arial Narrow" w:eastAsia="Times New Roman" w:hAnsi="Arial Narrow" w:cs="Arial"/>
                <w:color w:val="000000"/>
                <w:sz w:val="20"/>
                <w:szCs w:val="20"/>
                <w:lang w:val="en-GB" w:eastAsia="fr-FR"/>
              </w:rPr>
            </w:pPr>
          </w:p>
        </w:tc>
        <w:tc>
          <w:tcPr>
            <w:tcW w:w="1201" w:type="dxa"/>
            <w:tcBorders>
              <w:top w:val="nil"/>
              <w:left w:val="nil"/>
              <w:right w:val="nil"/>
            </w:tcBorders>
            <w:shd w:val="clear" w:color="000000" w:fill="FFFFFF"/>
            <w:vAlign w:val="center"/>
          </w:tcPr>
          <w:p w14:paraId="4D06CED6" w14:textId="77777777"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Early </w:t>
            </w:r>
          </w:p>
          <w:p w14:paraId="62786E31" w14:textId="1939C27C"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death</w:t>
            </w:r>
          </w:p>
        </w:tc>
        <w:tc>
          <w:tcPr>
            <w:tcW w:w="876" w:type="dxa"/>
            <w:tcBorders>
              <w:top w:val="nil"/>
              <w:left w:val="nil"/>
              <w:right w:val="nil"/>
            </w:tcBorders>
            <w:shd w:val="clear" w:color="000000" w:fill="FFFFFF"/>
            <w:vAlign w:val="center"/>
          </w:tcPr>
          <w:p w14:paraId="412836A0" w14:textId="57E6C13F"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Late </w:t>
            </w:r>
            <w:r w:rsidRPr="00AD2008">
              <w:rPr>
                <w:rFonts w:ascii="Arial Narrow" w:eastAsia="Times New Roman" w:hAnsi="Arial Narrow" w:cs="Arial"/>
                <w:color w:val="000000"/>
                <w:sz w:val="20"/>
                <w:szCs w:val="20"/>
                <w:lang w:val="en-GB" w:eastAsia="fr-FR"/>
              </w:rPr>
              <w:br/>
              <w:t>death</w:t>
            </w:r>
          </w:p>
        </w:tc>
        <w:tc>
          <w:tcPr>
            <w:tcW w:w="1065" w:type="dxa"/>
            <w:tcBorders>
              <w:top w:val="nil"/>
              <w:left w:val="nil"/>
              <w:right w:val="nil"/>
            </w:tcBorders>
            <w:shd w:val="clear" w:color="000000" w:fill="FFFFFF"/>
            <w:vAlign w:val="center"/>
          </w:tcPr>
          <w:p w14:paraId="4A90828D" w14:textId="12F37BB8"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Short</w:t>
            </w:r>
            <w:r w:rsidR="00295BD2" w:rsidRPr="00AD2008">
              <w:rPr>
                <w:rFonts w:ascii="Arial Narrow" w:eastAsia="Times New Roman" w:hAnsi="Arial Narrow" w:cs="Arial"/>
                <w:color w:val="000000"/>
                <w:sz w:val="20"/>
                <w:szCs w:val="20"/>
                <w:lang w:val="en-GB" w:eastAsia="fr-FR"/>
              </w:rPr>
              <w:t>-term</w:t>
            </w:r>
            <w:r w:rsidRPr="00AD2008">
              <w:rPr>
                <w:rFonts w:ascii="Arial Narrow" w:eastAsia="Times New Roman" w:hAnsi="Arial Narrow" w:cs="Arial"/>
                <w:color w:val="000000"/>
                <w:sz w:val="20"/>
                <w:szCs w:val="20"/>
                <w:lang w:val="en-GB" w:eastAsia="fr-FR"/>
              </w:rPr>
              <w:t xml:space="preserve"> </w:t>
            </w:r>
          </w:p>
          <w:p w14:paraId="3EC47663" w14:textId="24ED2DF2"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275" w:type="dxa"/>
            <w:tcBorders>
              <w:top w:val="nil"/>
              <w:left w:val="nil"/>
              <w:right w:val="nil"/>
            </w:tcBorders>
            <w:shd w:val="clear" w:color="000000" w:fill="FFFFFF"/>
            <w:vAlign w:val="center"/>
          </w:tcPr>
          <w:p w14:paraId="3A0864C5" w14:textId="040BD9F1"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Long</w:t>
            </w:r>
            <w:r w:rsidR="00295BD2" w:rsidRPr="00AD2008">
              <w:rPr>
                <w:rFonts w:ascii="Arial Narrow" w:eastAsia="Times New Roman" w:hAnsi="Arial Narrow" w:cs="Arial"/>
                <w:color w:val="000000"/>
                <w:sz w:val="20"/>
                <w:szCs w:val="20"/>
                <w:lang w:val="en-GB" w:eastAsia="fr-FR"/>
              </w:rPr>
              <w:t>-term</w:t>
            </w:r>
          </w:p>
          <w:p w14:paraId="11FE7AC6" w14:textId="6F0EBAD2"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916" w:type="dxa"/>
            <w:gridSpan w:val="2"/>
            <w:tcBorders>
              <w:top w:val="nil"/>
              <w:left w:val="nil"/>
              <w:right w:val="nil"/>
            </w:tcBorders>
            <w:shd w:val="clear" w:color="000000" w:fill="FFFFFF"/>
            <w:vAlign w:val="center"/>
          </w:tcPr>
          <w:p w14:paraId="6AB8CA5B" w14:textId="232201A7" w:rsidR="00692BCA" w:rsidRPr="00AD2008" w:rsidRDefault="00692BCA" w:rsidP="00692BCA">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Home</w:t>
            </w:r>
          </w:p>
        </w:tc>
      </w:tr>
      <w:tr w:rsidR="00EF312C" w:rsidRPr="00AD2008" w14:paraId="2F9CCA49" w14:textId="77777777" w:rsidTr="00692BCA">
        <w:trPr>
          <w:trHeight w:val="20"/>
        </w:trPr>
        <w:tc>
          <w:tcPr>
            <w:tcW w:w="4231" w:type="dxa"/>
            <w:vMerge/>
            <w:tcBorders>
              <w:top w:val="single" w:sz="4" w:space="0" w:color="auto"/>
              <w:left w:val="nil"/>
              <w:bottom w:val="single" w:sz="4" w:space="0" w:color="000000"/>
              <w:right w:val="nil"/>
            </w:tcBorders>
            <w:vAlign w:val="center"/>
            <w:hideMark/>
          </w:tcPr>
          <w:p w14:paraId="43FAD5FE" w14:textId="77777777" w:rsidR="00EF312C" w:rsidRPr="00AD2008" w:rsidRDefault="00EF312C" w:rsidP="00EF312C">
            <w:pPr>
              <w:spacing w:after="0" w:line="240" w:lineRule="auto"/>
              <w:rPr>
                <w:rFonts w:ascii="Arial Narrow" w:eastAsia="Times New Roman" w:hAnsi="Arial Narrow" w:cs="Arial"/>
                <w:color w:val="000000"/>
                <w:sz w:val="20"/>
                <w:szCs w:val="20"/>
                <w:lang w:val="en-GB" w:eastAsia="fr-FR"/>
              </w:rPr>
            </w:pPr>
          </w:p>
        </w:tc>
        <w:tc>
          <w:tcPr>
            <w:tcW w:w="1201" w:type="dxa"/>
            <w:tcBorders>
              <w:left w:val="nil"/>
              <w:bottom w:val="single" w:sz="4" w:space="0" w:color="auto"/>
              <w:right w:val="nil"/>
            </w:tcBorders>
            <w:shd w:val="clear" w:color="000000" w:fill="FFFFFF"/>
            <w:vAlign w:val="center"/>
            <w:hideMark/>
          </w:tcPr>
          <w:p w14:paraId="08F0577B" w14:textId="2DEFE708"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N=19003</w:t>
            </w:r>
          </w:p>
        </w:tc>
        <w:tc>
          <w:tcPr>
            <w:tcW w:w="876" w:type="dxa"/>
            <w:tcBorders>
              <w:left w:val="nil"/>
              <w:bottom w:val="single" w:sz="4" w:space="0" w:color="auto"/>
              <w:right w:val="nil"/>
            </w:tcBorders>
            <w:shd w:val="clear" w:color="000000" w:fill="FFFFFF"/>
            <w:vAlign w:val="center"/>
            <w:hideMark/>
          </w:tcPr>
          <w:p w14:paraId="0758B3DF" w14:textId="677EF4BF"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N=10058</w:t>
            </w:r>
          </w:p>
        </w:tc>
        <w:tc>
          <w:tcPr>
            <w:tcW w:w="1065" w:type="dxa"/>
            <w:tcBorders>
              <w:left w:val="nil"/>
              <w:bottom w:val="single" w:sz="4" w:space="0" w:color="auto"/>
              <w:right w:val="nil"/>
            </w:tcBorders>
            <w:shd w:val="clear" w:color="000000" w:fill="FFFFFF"/>
            <w:vAlign w:val="center"/>
            <w:hideMark/>
          </w:tcPr>
          <w:p w14:paraId="70F92F9A" w14:textId="0C80313C"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N=16597</w:t>
            </w:r>
          </w:p>
        </w:tc>
        <w:tc>
          <w:tcPr>
            <w:tcW w:w="1275" w:type="dxa"/>
            <w:tcBorders>
              <w:left w:val="nil"/>
              <w:bottom w:val="single" w:sz="4" w:space="0" w:color="auto"/>
              <w:right w:val="nil"/>
            </w:tcBorders>
            <w:shd w:val="clear" w:color="000000" w:fill="FFFFFF"/>
            <w:vAlign w:val="center"/>
            <w:hideMark/>
          </w:tcPr>
          <w:p w14:paraId="22A40CA0" w14:textId="2CED893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N=4865</w:t>
            </w:r>
          </w:p>
        </w:tc>
        <w:tc>
          <w:tcPr>
            <w:tcW w:w="916" w:type="dxa"/>
            <w:gridSpan w:val="2"/>
            <w:tcBorders>
              <w:left w:val="nil"/>
              <w:bottom w:val="single" w:sz="4" w:space="0" w:color="auto"/>
              <w:right w:val="nil"/>
            </w:tcBorders>
            <w:shd w:val="clear" w:color="000000" w:fill="FFFFFF"/>
            <w:vAlign w:val="center"/>
            <w:hideMark/>
          </w:tcPr>
          <w:p w14:paraId="0A851C56" w14:textId="2FB5C239"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N=96490</w:t>
            </w:r>
          </w:p>
        </w:tc>
      </w:tr>
      <w:tr w:rsidR="00EF312C" w:rsidRPr="00AD2008" w14:paraId="54BB0E4C" w14:textId="77777777" w:rsidTr="00692BCA">
        <w:trPr>
          <w:gridAfter w:val="1"/>
          <w:wAfter w:w="6" w:type="dxa"/>
          <w:trHeight w:val="20"/>
        </w:trPr>
        <w:tc>
          <w:tcPr>
            <w:tcW w:w="9558" w:type="dxa"/>
            <w:gridSpan w:val="6"/>
            <w:tcBorders>
              <w:top w:val="single" w:sz="4" w:space="0" w:color="auto"/>
              <w:left w:val="nil"/>
              <w:bottom w:val="single" w:sz="4" w:space="0" w:color="auto"/>
              <w:right w:val="nil"/>
            </w:tcBorders>
            <w:shd w:val="clear" w:color="auto" w:fill="auto"/>
            <w:noWrap/>
            <w:vAlign w:val="center"/>
            <w:hideMark/>
          </w:tcPr>
          <w:p w14:paraId="2D093175" w14:textId="55E14D20"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 1</w:t>
            </w:r>
            <w:r w:rsidR="0076205A" w:rsidRPr="00AD2008">
              <w:rPr>
                <w:rFonts w:ascii="Arial Narrow" w:eastAsia="Times New Roman" w:hAnsi="Arial Narrow" w:cs="Arial"/>
                <w:color w:val="000000"/>
                <w:sz w:val="20"/>
                <w:szCs w:val="20"/>
                <w:lang w:val="en-GB" w:eastAsia="fr-FR"/>
              </w:rPr>
              <w:t>-</w:t>
            </w:r>
            <w:r w:rsidRPr="00AD2008">
              <w:rPr>
                <w:rFonts w:ascii="Arial Narrow" w:eastAsia="Times New Roman" w:hAnsi="Arial Narrow" w:cs="Arial"/>
                <w:color w:val="000000"/>
                <w:sz w:val="20"/>
                <w:szCs w:val="20"/>
                <w:lang w:val="en-GB" w:eastAsia="fr-FR"/>
              </w:rPr>
              <w:t>year pre-sepsis</w:t>
            </w:r>
          </w:p>
        </w:tc>
      </w:tr>
      <w:tr w:rsidR="00EF312C" w:rsidRPr="00AD2008" w14:paraId="06E6548A" w14:textId="77777777" w:rsidTr="00692BCA">
        <w:trPr>
          <w:trHeight w:val="20"/>
        </w:trPr>
        <w:tc>
          <w:tcPr>
            <w:tcW w:w="4231" w:type="dxa"/>
            <w:tcBorders>
              <w:top w:val="nil"/>
              <w:left w:val="nil"/>
              <w:bottom w:val="nil"/>
              <w:right w:val="nil"/>
            </w:tcBorders>
            <w:shd w:val="clear" w:color="000000" w:fill="FFFFFF"/>
            <w:vAlign w:val="center"/>
            <w:hideMark/>
          </w:tcPr>
          <w:p w14:paraId="27206DAD" w14:textId="4D5C8CA7" w:rsidR="00EF312C" w:rsidRPr="00AD2008" w:rsidRDefault="00EF312C" w:rsidP="00EF312C">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Mean number of </w:t>
            </w:r>
            <w:r w:rsidR="00876AC1" w:rsidRPr="00AD2008">
              <w:rPr>
                <w:rFonts w:ascii="Arial Narrow" w:eastAsia="Times New Roman" w:hAnsi="Arial Narrow" w:cs="Arial"/>
                <w:color w:val="000000"/>
                <w:sz w:val="20"/>
                <w:szCs w:val="20"/>
                <w:lang w:val="en-GB" w:eastAsia="fr-FR"/>
              </w:rPr>
              <w:t xml:space="preserve">ambulatory </w:t>
            </w:r>
            <w:r w:rsidRPr="00AD2008">
              <w:rPr>
                <w:rFonts w:ascii="Arial Narrow" w:eastAsia="Times New Roman" w:hAnsi="Arial Narrow" w:cs="Arial"/>
                <w:color w:val="000000"/>
                <w:sz w:val="20"/>
                <w:szCs w:val="20"/>
                <w:lang w:val="en-GB" w:eastAsia="fr-FR"/>
              </w:rPr>
              <w:t>visits</w:t>
            </w:r>
          </w:p>
        </w:tc>
        <w:tc>
          <w:tcPr>
            <w:tcW w:w="1201" w:type="dxa"/>
            <w:tcBorders>
              <w:top w:val="nil"/>
              <w:left w:val="nil"/>
              <w:bottom w:val="nil"/>
              <w:right w:val="nil"/>
            </w:tcBorders>
            <w:shd w:val="clear" w:color="000000" w:fill="FFFFFF"/>
            <w:noWrap/>
            <w:vAlign w:val="center"/>
            <w:hideMark/>
          </w:tcPr>
          <w:p w14:paraId="221C4730"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876" w:type="dxa"/>
            <w:tcBorders>
              <w:top w:val="nil"/>
              <w:left w:val="nil"/>
              <w:bottom w:val="nil"/>
              <w:right w:val="nil"/>
            </w:tcBorders>
            <w:shd w:val="clear" w:color="000000" w:fill="FFFFFF"/>
            <w:noWrap/>
            <w:vAlign w:val="center"/>
            <w:hideMark/>
          </w:tcPr>
          <w:p w14:paraId="31E3BEE6"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065" w:type="dxa"/>
            <w:tcBorders>
              <w:top w:val="nil"/>
              <w:left w:val="nil"/>
              <w:bottom w:val="nil"/>
              <w:right w:val="nil"/>
            </w:tcBorders>
            <w:shd w:val="clear" w:color="000000" w:fill="FFFFFF"/>
            <w:noWrap/>
            <w:vAlign w:val="center"/>
            <w:hideMark/>
          </w:tcPr>
          <w:p w14:paraId="091F5BD1"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5" w:type="dxa"/>
            <w:tcBorders>
              <w:top w:val="nil"/>
              <w:left w:val="nil"/>
              <w:bottom w:val="nil"/>
              <w:right w:val="nil"/>
            </w:tcBorders>
            <w:shd w:val="clear" w:color="000000" w:fill="FFFFFF"/>
            <w:noWrap/>
            <w:vAlign w:val="center"/>
            <w:hideMark/>
          </w:tcPr>
          <w:p w14:paraId="131227BC"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916" w:type="dxa"/>
            <w:gridSpan w:val="2"/>
            <w:tcBorders>
              <w:top w:val="nil"/>
              <w:left w:val="nil"/>
              <w:bottom w:val="nil"/>
              <w:right w:val="nil"/>
            </w:tcBorders>
            <w:shd w:val="clear" w:color="000000" w:fill="FFFFFF"/>
            <w:noWrap/>
            <w:vAlign w:val="center"/>
            <w:hideMark/>
          </w:tcPr>
          <w:p w14:paraId="3A8B23B9" w14:textId="77777777" w:rsidR="00EF312C" w:rsidRPr="00AD2008" w:rsidRDefault="00EF312C" w:rsidP="00EF312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EF312C" w:rsidRPr="00AD2008" w14:paraId="7A46455D" w14:textId="77777777" w:rsidTr="00692BCA">
        <w:trPr>
          <w:trHeight w:val="20"/>
        </w:trPr>
        <w:tc>
          <w:tcPr>
            <w:tcW w:w="4231" w:type="dxa"/>
            <w:tcBorders>
              <w:top w:val="nil"/>
              <w:left w:val="nil"/>
              <w:bottom w:val="nil"/>
              <w:right w:val="nil"/>
            </w:tcBorders>
            <w:shd w:val="clear" w:color="000000" w:fill="FFFFFF"/>
            <w:vAlign w:val="center"/>
            <w:hideMark/>
          </w:tcPr>
          <w:p w14:paraId="4D45EDED" w14:textId="0F96D3F9" w:rsidR="00EF312C" w:rsidRPr="00AD2008" w:rsidRDefault="00876AC1" w:rsidP="00876AC1">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Nursing care</w:t>
            </w:r>
            <w:r w:rsidR="001E2ACF" w:rsidRPr="00AD2008">
              <w:rPr>
                <w:rFonts w:ascii="Arial Narrow" w:eastAsia="Times New Roman" w:hAnsi="Arial Narrow" w:cs="Arial"/>
                <w:color w:val="000000"/>
                <w:sz w:val="20"/>
                <w:szCs w:val="20"/>
                <w:lang w:val="en-GB" w:eastAsia="fr-FR"/>
              </w:rPr>
              <w:t xml:space="preserve"> and physiotherapy</w:t>
            </w:r>
            <w:r w:rsidR="00EF312C" w:rsidRPr="00AD2008">
              <w:rPr>
                <w:rFonts w:ascii="Arial Narrow" w:eastAsia="Times New Roman" w:hAnsi="Arial Narrow" w:cs="Arial"/>
                <w:color w:val="000000"/>
                <w:sz w:val="20"/>
                <w:szCs w:val="20"/>
                <w:lang w:val="en-GB" w:eastAsia="fr-FR"/>
              </w:rPr>
              <w:t xml:space="preserve"> </w:t>
            </w:r>
            <w:r w:rsidR="0098639B" w:rsidRPr="00AD2008">
              <w:rPr>
                <w:rFonts w:ascii="Arial Narrow" w:eastAsia="Times New Roman" w:hAnsi="Arial Narrow" w:cs="Arial"/>
                <w:color w:val="000000"/>
                <w:sz w:val="20"/>
                <w:szCs w:val="20"/>
                <w:vertAlign w:val="superscript"/>
                <w:lang w:val="en-GB" w:eastAsia="fr-FR"/>
              </w:rPr>
              <w:t>a</w:t>
            </w:r>
          </w:p>
        </w:tc>
        <w:tc>
          <w:tcPr>
            <w:tcW w:w="1201" w:type="dxa"/>
            <w:tcBorders>
              <w:top w:val="nil"/>
              <w:left w:val="nil"/>
              <w:bottom w:val="nil"/>
              <w:right w:val="nil"/>
            </w:tcBorders>
            <w:shd w:val="clear" w:color="000000" w:fill="FFFFFF"/>
            <w:noWrap/>
            <w:vAlign w:val="center"/>
            <w:hideMark/>
          </w:tcPr>
          <w:p w14:paraId="0EC574FE"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70.6</w:t>
            </w:r>
          </w:p>
        </w:tc>
        <w:tc>
          <w:tcPr>
            <w:tcW w:w="876" w:type="dxa"/>
            <w:tcBorders>
              <w:top w:val="nil"/>
              <w:left w:val="nil"/>
              <w:bottom w:val="nil"/>
              <w:right w:val="nil"/>
            </w:tcBorders>
            <w:shd w:val="clear" w:color="000000" w:fill="FFFFFF"/>
            <w:noWrap/>
            <w:vAlign w:val="center"/>
            <w:hideMark/>
          </w:tcPr>
          <w:p w14:paraId="4825EA39"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67.8</w:t>
            </w:r>
          </w:p>
        </w:tc>
        <w:tc>
          <w:tcPr>
            <w:tcW w:w="1065" w:type="dxa"/>
            <w:tcBorders>
              <w:top w:val="nil"/>
              <w:left w:val="nil"/>
              <w:bottom w:val="nil"/>
              <w:right w:val="nil"/>
            </w:tcBorders>
            <w:shd w:val="clear" w:color="000000" w:fill="FFFFFF"/>
            <w:noWrap/>
            <w:vAlign w:val="center"/>
            <w:hideMark/>
          </w:tcPr>
          <w:p w14:paraId="71975E27"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60.1</w:t>
            </w:r>
          </w:p>
        </w:tc>
        <w:tc>
          <w:tcPr>
            <w:tcW w:w="1275" w:type="dxa"/>
            <w:tcBorders>
              <w:top w:val="nil"/>
              <w:left w:val="nil"/>
              <w:bottom w:val="nil"/>
              <w:right w:val="nil"/>
            </w:tcBorders>
            <w:shd w:val="clear" w:color="000000" w:fill="FFFFFF"/>
            <w:noWrap/>
            <w:vAlign w:val="center"/>
            <w:hideMark/>
          </w:tcPr>
          <w:p w14:paraId="5703E904"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43.2</w:t>
            </w:r>
          </w:p>
        </w:tc>
        <w:tc>
          <w:tcPr>
            <w:tcW w:w="916" w:type="dxa"/>
            <w:gridSpan w:val="2"/>
            <w:tcBorders>
              <w:top w:val="nil"/>
              <w:left w:val="nil"/>
              <w:bottom w:val="nil"/>
              <w:right w:val="nil"/>
            </w:tcBorders>
            <w:shd w:val="clear" w:color="000000" w:fill="FFFFFF"/>
            <w:noWrap/>
            <w:vAlign w:val="center"/>
            <w:hideMark/>
          </w:tcPr>
          <w:p w14:paraId="4C0F1931"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39.5</w:t>
            </w:r>
          </w:p>
        </w:tc>
      </w:tr>
      <w:tr w:rsidR="00EF312C" w:rsidRPr="00AD2008" w14:paraId="7A7D3397" w14:textId="77777777" w:rsidTr="00692BCA">
        <w:trPr>
          <w:trHeight w:val="20"/>
        </w:trPr>
        <w:tc>
          <w:tcPr>
            <w:tcW w:w="4231" w:type="dxa"/>
            <w:tcBorders>
              <w:top w:val="nil"/>
              <w:left w:val="nil"/>
              <w:bottom w:val="nil"/>
              <w:right w:val="nil"/>
            </w:tcBorders>
            <w:shd w:val="clear" w:color="000000" w:fill="FFFFFF"/>
            <w:vAlign w:val="center"/>
            <w:hideMark/>
          </w:tcPr>
          <w:p w14:paraId="74DFF572" w14:textId="049D9EDD" w:rsidR="00EF312C" w:rsidRPr="00AD2008" w:rsidRDefault="00692BCA" w:rsidP="00EF312C">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G</w:t>
            </w:r>
            <w:r w:rsidR="00B84CE4" w:rsidRPr="00AD2008">
              <w:rPr>
                <w:rFonts w:ascii="Arial Narrow" w:eastAsia="Times New Roman" w:hAnsi="Arial Narrow" w:cs="Arial"/>
                <w:color w:val="000000"/>
                <w:sz w:val="20"/>
                <w:szCs w:val="20"/>
                <w:lang w:val="en-GB" w:eastAsia="fr-FR"/>
              </w:rPr>
              <w:t xml:space="preserve">eneral </w:t>
            </w:r>
            <w:r w:rsidRPr="00AD2008">
              <w:rPr>
                <w:rFonts w:ascii="Arial Narrow" w:eastAsia="Times New Roman" w:hAnsi="Arial Narrow" w:cs="Arial"/>
                <w:color w:val="000000"/>
                <w:sz w:val="20"/>
                <w:szCs w:val="20"/>
                <w:lang w:val="en-GB" w:eastAsia="fr-FR"/>
              </w:rPr>
              <w:t>P</w:t>
            </w:r>
            <w:r w:rsidR="00B84CE4" w:rsidRPr="00AD2008">
              <w:rPr>
                <w:rFonts w:ascii="Arial Narrow" w:eastAsia="Times New Roman" w:hAnsi="Arial Narrow" w:cs="Arial"/>
                <w:color w:val="000000"/>
                <w:sz w:val="20"/>
                <w:szCs w:val="20"/>
                <w:lang w:val="en-GB" w:eastAsia="fr-FR"/>
              </w:rPr>
              <w:t>ractitioner</w:t>
            </w:r>
            <w:r w:rsidR="001E2ACF" w:rsidRPr="00AD2008">
              <w:rPr>
                <w:rFonts w:ascii="Arial Narrow" w:eastAsia="Times New Roman" w:hAnsi="Arial Narrow" w:cs="Arial"/>
                <w:color w:val="000000"/>
                <w:sz w:val="20"/>
                <w:szCs w:val="20"/>
                <w:lang w:val="en-GB" w:eastAsia="fr-FR"/>
              </w:rPr>
              <w:t xml:space="preserve"> visits</w:t>
            </w:r>
            <w:r w:rsidR="00EF312C" w:rsidRPr="00AD2008">
              <w:rPr>
                <w:rFonts w:ascii="Arial Narrow" w:eastAsia="Times New Roman" w:hAnsi="Arial Narrow" w:cs="Arial"/>
                <w:color w:val="000000"/>
                <w:sz w:val="20"/>
                <w:szCs w:val="20"/>
                <w:lang w:val="en-GB" w:eastAsia="fr-FR"/>
              </w:rPr>
              <w:t xml:space="preserve"> </w:t>
            </w:r>
          </w:p>
        </w:tc>
        <w:tc>
          <w:tcPr>
            <w:tcW w:w="1201" w:type="dxa"/>
            <w:tcBorders>
              <w:top w:val="nil"/>
              <w:left w:val="nil"/>
              <w:bottom w:val="nil"/>
              <w:right w:val="nil"/>
            </w:tcBorders>
            <w:shd w:val="clear" w:color="000000" w:fill="FFFFFF"/>
            <w:noWrap/>
            <w:vAlign w:val="center"/>
            <w:hideMark/>
          </w:tcPr>
          <w:p w14:paraId="4ED80F93"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12.1</w:t>
            </w:r>
          </w:p>
        </w:tc>
        <w:tc>
          <w:tcPr>
            <w:tcW w:w="876" w:type="dxa"/>
            <w:tcBorders>
              <w:top w:val="nil"/>
              <w:left w:val="nil"/>
              <w:bottom w:val="nil"/>
              <w:right w:val="nil"/>
            </w:tcBorders>
            <w:shd w:val="clear" w:color="000000" w:fill="FFFFFF"/>
            <w:noWrap/>
            <w:vAlign w:val="center"/>
            <w:hideMark/>
          </w:tcPr>
          <w:p w14:paraId="51DA494D"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11.7</w:t>
            </w:r>
          </w:p>
        </w:tc>
        <w:tc>
          <w:tcPr>
            <w:tcW w:w="1065" w:type="dxa"/>
            <w:tcBorders>
              <w:top w:val="nil"/>
              <w:left w:val="nil"/>
              <w:bottom w:val="nil"/>
              <w:right w:val="nil"/>
            </w:tcBorders>
            <w:shd w:val="clear" w:color="000000" w:fill="FFFFFF"/>
            <w:noWrap/>
            <w:vAlign w:val="center"/>
            <w:hideMark/>
          </w:tcPr>
          <w:p w14:paraId="3E3AF314"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9.8</w:t>
            </w:r>
          </w:p>
        </w:tc>
        <w:tc>
          <w:tcPr>
            <w:tcW w:w="1275" w:type="dxa"/>
            <w:tcBorders>
              <w:top w:val="nil"/>
              <w:left w:val="nil"/>
              <w:bottom w:val="nil"/>
              <w:right w:val="nil"/>
            </w:tcBorders>
            <w:shd w:val="clear" w:color="000000" w:fill="FFFFFF"/>
            <w:noWrap/>
            <w:vAlign w:val="center"/>
            <w:hideMark/>
          </w:tcPr>
          <w:p w14:paraId="768C1384"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8.1</w:t>
            </w:r>
          </w:p>
        </w:tc>
        <w:tc>
          <w:tcPr>
            <w:tcW w:w="916" w:type="dxa"/>
            <w:gridSpan w:val="2"/>
            <w:tcBorders>
              <w:top w:val="nil"/>
              <w:left w:val="nil"/>
              <w:bottom w:val="nil"/>
              <w:right w:val="nil"/>
            </w:tcBorders>
            <w:shd w:val="clear" w:color="000000" w:fill="FFFFFF"/>
            <w:noWrap/>
            <w:vAlign w:val="center"/>
            <w:hideMark/>
          </w:tcPr>
          <w:p w14:paraId="76D59334"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9.3</w:t>
            </w:r>
          </w:p>
        </w:tc>
      </w:tr>
      <w:tr w:rsidR="00EF312C" w:rsidRPr="00AD2008" w14:paraId="0D5F36E7" w14:textId="77777777" w:rsidTr="00692BCA">
        <w:trPr>
          <w:trHeight w:val="20"/>
        </w:trPr>
        <w:tc>
          <w:tcPr>
            <w:tcW w:w="4231" w:type="dxa"/>
            <w:tcBorders>
              <w:top w:val="nil"/>
              <w:left w:val="nil"/>
              <w:bottom w:val="nil"/>
              <w:right w:val="nil"/>
            </w:tcBorders>
            <w:shd w:val="clear" w:color="000000" w:fill="FFFFFF"/>
            <w:vAlign w:val="center"/>
            <w:hideMark/>
          </w:tcPr>
          <w:p w14:paraId="303111E1" w14:textId="377C95CD" w:rsidR="00EF312C" w:rsidRPr="00AD2008" w:rsidRDefault="00EF312C" w:rsidP="00EF312C">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Specialist</w:t>
            </w:r>
            <w:r w:rsidR="001E2ACF" w:rsidRPr="00AD2008">
              <w:rPr>
                <w:rFonts w:ascii="Arial Narrow" w:eastAsia="Times New Roman" w:hAnsi="Arial Narrow" w:cs="Arial"/>
                <w:color w:val="000000"/>
                <w:sz w:val="20"/>
                <w:szCs w:val="20"/>
                <w:lang w:val="en-GB" w:eastAsia="fr-FR"/>
              </w:rPr>
              <w:t xml:space="preserve"> visits</w:t>
            </w:r>
            <w:r w:rsidRPr="00AD2008">
              <w:rPr>
                <w:rFonts w:ascii="Arial Narrow" w:eastAsia="Times New Roman" w:hAnsi="Arial Narrow" w:cs="Arial"/>
                <w:color w:val="000000"/>
                <w:sz w:val="20"/>
                <w:szCs w:val="20"/>
                <w:lang w:val="en-GB" w:eastAsia="fr-FR"/>
              </w:rPr>
              <w:t xml:space="preserve"> </w:t>
            </w:r>
            <w:r w:rsidR="0098639B" w:rsidRPr="00AD2008">
              <w:rPr>
                <w:rFonts w:ascii="Arial Narrow" w:eastAsia="Times New Roman" w:hAnsi="Arial Narrow" w:cs="Arial"/>
                <w:color w:val="000000"/>
                <w:sz w:val="20"/>
                <w:szCs w:val="20"/>
                <w:vertAlign w:val="superscript"/>
                <w:lang w:val="en-GB" w:eastAsia="fr-FR"/>
              </w:rPr>
              <w:t>b</w:t>
            </w:r>
          </w:p>
        </w:tc>
        <w:tc>
          <w:tcPr>
            <w:tcW w:w="1201" w:type="dxa"/>
            <w:tcBorders>
              <w:top w:val="nil"/>
              <w:left w:val="nil"/>
              <w:bottom w:val="nil"/>
              <w:right w:val="nil"/>
            </w:tcBorders>
            <w:shd w:val="clear" w:color="000000" w:fill="FFFFFF"/>
            <w:noWrap/>
            <w:vAlign w:val="center"/>
            <w:hideMark/>
          </w:tcPr>
          <w:p w14:paraId="6587BF79"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5.3</w:t>
            </w:r>
          </w:p>
        </w:tc>
        <w:tc>
          <w:tcPr>
            <w:tcW w:w="876" w:type="dxa"/>
            <w:tcBorders>
              <w:top w:val="nil"/>
              <w:left w:val="nil"/>
              <w:bottom w:val="nil"/>
              <w:right w:val="nil"/>
            </w:tcBorders>
            <w:shd w:val="clear" w:color="000000" w:fill="FFFFFF"/>
            <w:noWrap/>
            <w:vAlign w:val="center"/>
            <w:hideMark/>
          </w:tcPr>
          <w:p w14:paraId="23C983E3"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5.3</w:t>
            </w:r>
          </w:p>
        </w:tc>
        <w:tc>
          <w:tcPr>
            <w:tcW w:w="1065" w:type="dxa"/>
            <w:tcBorders>
              <w:top w:val="nil"/>
              <w:left w:val="nil"/>
              <w:bottom w:val="nil"/>
              <w:right w:val="nil"/>
            </w:tcBorders>
            <w:shd w:val="clear" w:color="000000" w:fill="FFFFFF"/>
            <w:noWrap/>
            <w:vAlign w:val="center"/>
            <w:hideMark/>
          </w:tcPr>
          <w:p w14:paraId="04D569C5"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4.0</w:t>
            </w:r>
          </w:p>
        </w:tc>
        <w:tc>
          <w:tcPr>
            <w:tcW w:w="1275" w:type="dxa"/>
            <w:tcBorders>
              <w:top w:val="nil"/>
              <w:left w:val="nil"/>
              <w:bottom w:val="nil"/>
              <w:right w:val="nil"/>
            </w:tcBorders>
            <w:shd w:val="clear" w:color="000000" w:fill="FFFFFF"/>
            <w:noWrap/>
            <w:vAlign w:val="center"/>
            <w:hideMark/>
          </w:tcPr>
          <w:p w14:paraId="0A4756ED"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4.6</w:t>
            </w:r>
          </w:p>
        </w:tc>
        <w:tc>
          <w:tcPr>
            <w:tcW w:w="916" w:type="dxa"/>
            <w:gridSpan w:val="2"/>
            <w:tcBorders>
              <w:top w:val="nil"/>
              <w:left w:val="nil"/>
              <w:bottom w:val="nil"/>
              <w:right w:val="nil"/>
            </w:tcBorders>
            <w:shd w:val="clear" w:color="000000" w:fill="FFFFFF"/>
            <w:noWrap/>
            <w:vAlign w:val="center"/>
            <w:hideMark/>
          </w:tcPr>
          <w:p w14:paraId="6DDE89F4"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4.2</w:t>
            </w:r>
          </w:p>
        </w:tc>
      </w:tr>
      <w:tr w:rsidR="00EF312C" w:rsidRPr="00AD2008" w14:paraId="401F6731" w14:textId="77777777" w:rsidTr="00692BCA">
        <w:trPr>
          <w:trHeight w:val="20"/>
        </w:trPr>
        <w:tc>
          <w:tcPr>
            <w:tcW w:w="4231" w:type="dxa"/>
            <w:tcBorders>
              <w:top w:val="nil"/>
              <w:left w:val="nil"/>
              <w:bottom w:val="single" w:sz="4" w:space="0" w:color="auto"/>
              <w:right w:val="nil"/>
            </w:tcBorders>
            <w:shd w:val="clear" w:color="000000" w:fill="FFFFFF"/>
            <w:vAlign w:val="center"/>
            <w:hideMark/>
          </w:tcPr>
          <w:p w14:paraId="18C9E6B4" w14:textId="20B0753B" w:rsidR="00EF312C" w:rsidRPr="00AD2008" w:rsidRDefault="00032B95" w:rsidP="00032B95">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H</w:t>
            </w:r>
            <w:r w:rsidR="00EF312C" w:rsidRPr="00AD2008">
              <w:rPr>
                <w:rFonts w:ascii="Arial Narrow" w:eastAsia="Times New Roman" w:hAnsi="Arial Narrow" w:cs="Arial"/>
                <w:sz w:val="20"/>
                <w:szCs w:val="20"/>
                <w:lang w:val="en-GB" w:eastAsia="fr-FR"/>
              </w:rPr>
              <w:t xml:space="preserve">ospital outpatient </w:t>
            </w:r>
            <w:r w:rsidR="001E2ACF" w:rsidRPr="00AD2008">
              <w:rPr>
                <w:rFonts w:ascii="Arial Narrow" w:eastAsia="Times New Roman" w:hAnsi="Arial Narrow" w:cs="Arial"/>
                <w:sz w:val="20"/>
                <w:szCs w:val="20"/>
                <w:lang w:val="en-GB" w:eastAsia="fr-FR"/>
              </w:rPr>
              <w:t>visits</w:t>
            </w:r>
            <w:r w:rsidR="009F774D" w:rsidRPr="00AD2008">
              <w:rPr>
                <w:rFonts w:ascii="Arial Narrow" w:eastAsia="Times New Roman" w:hAnsi="Arial Narrow" w:cs="Arial"/>
                <w:sz w:val="20"/>
                <w:szCs w:val="20"/>
                <w:lang w:val="en-GB" w:eastAsia="fr-FR"/>
              </w:rPr>
              <w:t xml:space="preserve"> </w:t>
            </w:r>
            <w:r w:rsidR="009F774D" w:rsidRPr="00AD2008">
              <w:rPr>
                <w:rFonts w:ascii="Arial Narrow" w:eastAsia="Times New Roman" w:hAnsi="Arial Narrow" w:cs="Arial"/>
                <w:sz w:val="20"/>
                <w:szCs w:val="20"/>
                <w:vertAlign w:val="superscript"/>
                <w:lang w:val="en-GB" w:eastAsia="fr-FR"/>
              </w:rPr>
              <w:t>c</w:t>
            </w:r>
          </w:p>
        </w:tc>
        <w:tc>
          <w:tcPr>
            <w:tcW w:w="1201" w:type="dxa"/>
            <w:tcBorders>
              <w:top w:val="nil"/>
              <w:left w:val="nil"/>
              <w:bottom w:val="nil"/>
              <w:right w:val="nil"/>
            </w:tcBorders>
            <w:shd w:val="clear" w:color="000000" w:fill="FFFFFF"/>
            <w:noWrap/>
            <w:vAlign w:val="center"/>
            <w:hideMark/>
          </w:tcPr>
          <w:p w14:paraId="14A4565E"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8.6</w:t>
            </w:r>
          </w:p>
        </w:tc>
        <w:tc>
          <w:tcPr>
            <w:tcW w:w="876" w:type="dxa"/>
            <w:tcBorders>
              <w:top w:val="nil"/>
              <w:left w:val="nil"/>
              <w:bottom w:val="nil"/>
              <w:right w:val="nil"/>
            </w:tcBorders>
            <w:shd w:val="clear" w:color="000000" w:fill="FFFFFF"/>
            <w:noWrap/>
            <w:vAlign w:val="center"/>
            <w:hideMark/>
          </w:tcPr>
          <w:p w14:paraId="7F9218DB"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9.1</w:t>
            </w:r>
          </w:p>
        </w:tc>
        <w:tc>
          <w:tcPr>
            <w:tcW w:w="1065" w:type="dxa"/>
            <w:tcBorders>
              <w:top w:val="nil"/>
              <w:left w:val="nil"/>
              <w:bottom w:val="nil"/>
              <w:right w:val="nil"/>
            </w:tcBorders>
            <w:shd w:val="clear" w:color="000000" w:fill="FFFFFF"/>
            <w:noWrap/>
            <w:vAlign w:val="center"/>
            <w:hideMark/>
          </w:tcPr>
          <w:p w14:paraId="22D0790E"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6.7</w:t>
            </w:r>
          </w:p>
        </w:tc>
        <w:tc>
          <w:tcPr>
            <w:tcW w:w="1275" w:type="dxa"/>
            <w:tcBorders>
              <w:top w:val="nil"/>
              <w:left w:val="nil"/>
              <w:bottom w:val="nil"/>
              <w:right w:val="nil"/>
            </w:tcBorders>
            <w:shd w:val="clear" w:color="000000" w:fill="FFFFFF"/>
            <w:noWrap/>
            <w:vAlign w:val="center"/>
            <w:hideMark/>
          </w:tcPr>
          <w:p w14:paraId="32C0CC5A"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8.5</w:t>
            </w:r>
          </w:p>
        </w:tc>
        <w:tc>
          <w:tcPr>
            <w:tcW w:w="916" w:type="dxa"/>
            <w:gridSpan w:val="2"/>
            <w:tcBorders>
              <w:top w:val="nil"/>
              <w:left w:val="nil"/>
              <w:bottom w:val="nil"/>
              <w:right w:val="nil"/>
            </w:tcBorders>
            <w:shd w:val="clear" w:color="000000" w:fill="FFFFFF"/>
            <w:noWrap/>
            <w:vAlign w:val="center"/>
            <w:hideMark/>
          </w:tcPr>
          <w:p w14:paraId="296C705D"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7.2</w:t>
            </w:r>
          </w:p>
        </w:tc>
      </w:tr>
      <w:tr w:rsidR="00EF312C" w:rsidRPr="00AD2008" w14:paraId="21FD5C73" w14:textId="77777777" w:rsidTr="00692BCA">
        <w:trPr>
          <w:trHeight w:val="20"/>
        </w:trPr>
        <w:tc>
          <w:tcPr>
            <w:tcW w:w="4231" w:type="dxa"/>
            <w:tcBorders>
              <w:top w:val="single" w:sz="4" w:space="0" w:color="auto"/>
              <w:left w:val="nil"/>
              <w:bottom w:val="nil"/>
              <w:right w:val="nil"/>
            </w:tcBorders>
            <w:shd w:val="clear" w:color="000000" w:fill="FFFFFF"/>
            <w:vAlign w:val="center"/>
            <w:hideMark/>
          </w:tcPr>
          <w:p w14:paraId="0FC6A09D" w14:textId="11A2B11E" w:rsidR="00EF312C" w:rsidRPr="00AD2008" w:rsidRDefault="00EF312C" w:rsidP="00EF312C">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Mean number of days </w:t>
            </w:r>
            <w:r w:rsidR="00876AC1" w:rsidRPr="00AD2008">
              <w:rPr>
                <w:rFonts w:ascii="Arial Narrow" w:eastAsia="Times New Roman" w:hAnsi="Arial Narrow" w:cs="Arial"/>
                <w:sz w:val="20"/>
                <w:szCs w:val="20"/>
                <w:lang w:val="en-GB" w:eastAsia="fr-FR"/>
              </w:rPr>
              <w:t xml:space="preserve">hospitalized </w:t>
            </w:r>
            <w:r w:rsidRPr="00AD2008">
              <w:rPr>
                <w:rFonts w:ascii="Arial Narrow" w:eastAsia="Times New Roman" w:hAnsi="Arial Narrow" w:cs="Arial"/>
                <w:sz w:val="20"/>
                <w:szCs w:val="20"/>
                <w:lang w:val="en-GB" w:eastAsia="fr-FR"/>
              </w:rPr>
              <w:t>in:</w:t>
            </w:r>
          </w:p>
        </w:tc>
        <w:tc>
          <w:tcPr>
            <w:tcW w:w="1201" w:type="dxa"/>
            <w:tcBorders>
              <w:top w:val="nil"/>
              <w:left w:val="nil"/>
              <w:bottom w:val="nil"/>
              <w:right w:val="nil"/>
            </w:tcBorders>
            <w:shd w:val="clear" w:color="000000" w:fill="FFFFFF"/>
            <w:noWrap/>
            <w:vAlign w:val="center"/>
            <w:hideMark/>
          </w:tcPr>
          <w:p w14:paraId="520C6A65"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876" w:type="dxa"/>
            <w:tcBorders>
              <w:top w:val="nil"/>
              <w:left w:val="nil"/>
              <w:bottom w:val="nil"/>
              <w:right w:val="nil"/>
            </w:tcBorders>
            <w:shd w:val="clear" w:color="000000" w:fill="FFFFFF"/>
            <w:noWrap/>
            <w:vAlign w:val="center"/>
            <w:hideMark/>
          </w:tcPr>
          <w:p w14:paraId="415A89D8"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1065" w:type="dxa"/>
            <w:tcBorders>
              <w:top w:val="nil"/>
              <w:left w:val="nil"/>
              <w:bottom w:val="nil"/>
              <w:right w:val="nil"/>
            </w:tcBorders>
            <w:shd w:val="clear" w:color="000000" w:fill="FFFFFF"/>
            <w:noWrap/>
            <w:vAlign w:val="center"/>
            <w:hideMark/>
          </w:tcPr>
          <w:p w14:paraId="4967058D"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1275" w:type="dxa"/>
            <w:tcBorders>
              <w:top w:val="nil"/>
              <w:left w:val="nil"/>
              <w:bottom w:val="nil"/>
              <w:right w:val="nil"/>
            </w:tcBorders>
            <w:shd w:val="clear" w:color="000000" w:fill="FFFFFF"/>
            <w:noWrap/>
            <w:vAlign w:val="center"/>
            <w:hideMark/>
          </w:tcPr>
          <w:p w14:paraId="104CC326"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916" w:type="dxa"/>
            <w:gridSpan w:val="2"/>
            <w:tcBorders>
              <w:top w:val="nil"/>
              <w:left w:val="nil"/>
              <w:bottom w:val="nil"/>
              <w:right w:val="nil"/>
            </w:tcBorders>
            <w:shd w:val="clear" w:color="000000" w:fill="FFFFFF"/>
            <w:noWrap/>
            <w:vAlign w:val="center"/>
            <w:hideMark/>
          </w:tcPr>
          <w:p w14:paraId="6BE742DF"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r>
      <w:tr w:rsidR="00EF312C" w:rsidRPr="00AD2008" w14:paraId="5C4CC448" w14:textId="77777777" w:rsidTr="00692BCA">
        <w:trPr>
          <w:trHeight w:val="20"/>
        </w:trPr>
        <w:tc>
          <w:tcPr>
            <w:tcW w:w="4231" w:type="dxa"/>
            <w:tcBorders>
              <w:top w:val="nil"/>
              <w:left w:val="nil"/>
              <w:bottom w:val="nil"/>
              <w:right w:val="nil"/>
            </w:tcBorders>
            <w:shd w:val="clear" w:color="000000" w:fill="FFFFFF"/>
            <w:vAlign w:val="center"/>
            <w:hideMark/>
          </w:tcPr>
          <w:p w14:paraId="68972783" w14:textId="4AAAADB3" w:rsidR="00EF312C" w:rsidRPr="00AD2008" w:rsidRDefault="00792F21" w:rsidP="00EF312C">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w:t>
            </w:r>
            <w:r w:rsidRPr="00AD2008">
              <w:rPr>
                <w:rFonts w:ascii="Arial Narrow" w:eastAsia="Times New Roman" w:hAnsi="Arial Narrow" w:cs="Arial"/>
                <w:sz w:val="20"/>
                <w:szCs w:val="20"/>
                <w:lang w:val="en-US" w:eastAsia="fr-FR"/>
              </w:rPr>
              <w:t>npatient</w:t>
            </w:r>
            <w:r w:rsidRPr="00AD2008">
              <w:rPr>
                <w:rFonts w:ascii="Arial Narrow" w:eastAsia="Times New Roman" w:hAnsi="Arial Narrow" w:cs="Arial"/>
                <w:sz w:val="20"/>
                <w:szCs w:val="20"/>
                <w:lang w:val="en-GB" w:eastAsia="fr-FR"/>
              </w:rPr>
              <w:t xml:space="preserve"> </w:t>
            </w:r>
            <w:r w:rsidR="007A7026" w:rsidRPr="00AD2008">
              <w:rPr>
                <w:rFonts w:ascii="Arial Narrow" w:eastAsia="Times New Roman" w:hAnsi="Arial Narrow" w:cs="Arial"/>
                <w:sz w:val="20"/>
                <w:szCs w:val="20"/>
                <w:lang w:val="en-GB" w:eastAsia="fr-FR"/>
              </w:rPr>
              <w:t xml:space="preserve">hospitalization </w:t>
            </w:r>
            <w:r w:rsidR="001E2ACF" w:rsidRPr="00AD2008">
              <w:rPr>
                <w:rFonts w:ascii="Arial Narrow" w:eastAsia="Times New Roman" w:hAnsi="Arial Narrow" w:cs="Arial"/>
                <w:sz w:val="20"/>
                <w:szCs w:val="20"/>
                <w:lang w:val="en-GB" w:eastAsia="fr-FR"/>
              </w:rPr>
              <w:t xml:space="preserve">in </w:t>
            </w:r>
            <w:r w:rsidR="00EF312C" w:rsidRPr="00AD2008">
              <w:rPr>
                <w:rFonts w:ascii="Arial Narrow" w:eastAsia="Times New Roman" w:hAnsi="Arial Narrow" w:cs="Arial"/>
                <w:sz w:val="20"/>
                <w:szCs w:val="20"/>
                <w:lang w:val="en-GB" w:eastAsia="fr-FR"/>
              </w:rPr>
              <w:t>acute care</w:t>
            </w:r>
          </w:p>
        </w:tc>
        <w:tc>
          <w:tcPr>
            <w:tcW w:w="1201" w:type="dxa"/>
            <w:tcBorders>
              <w:top w:val="nil"/>
              <w:left w:val="nil"/>
              <w:bottom w:val="nil"/>
              <w:right w:val="nil"/>
            </w:tcBorders>
            <w:shd w:val="clear" w:color="000000" w:fill="FFFFFF"/>
            <w:noWrap/>
            <w:vAlign w:val="center"/>
            <w:hideMark/>
          </w:tcPr>
          <w:p w14:paraId="09D3C082"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21.5</w:t>
            </w:r>
          </w:p>
        </w:tc>
        <w:tc>
          <w:tcPr>
            <w:tcW w:w="876" w:type="dxa"/>
            <w:tcBorders>
              <w:top w:val="nil"/>
              <w:left w:val="nil"/>
              <w:bottom w:val="nil"/>
              <w:right w:val="nil"/>
            </w:tcBorders>
            <w:shd w:val="clear" w:color="000000" w:fill="FFFFFF"/>
            <w:noWrap/>
            <w:vAlign w:val="center"/>
            <w:hideMark/>
          </w:tcPr>
          <w:p w14:paraId="1B8CEEA1"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21.0</w:t>
            </w:r>
          </w:p>
        </w:tc>
        <w:tc>
          <w:tcPr>
            <w:tcW w:w="1065" w:type="dxa"/>
            <w:tcBorders>
              <w:top w:val="nil"/>
              <w:left w:val="nil"/>
              <w:bottom w:val="nil"/>
              <w:right w:val="nil"/>
            </w:tcBorders>
            <w:shd w:val="clear" w:color="000000" w:fill="FFFFFF"/>
            <w:noWrap/>
            <w:vAlign w:val="center"/>
            <w:hideMark/>
          </w:tcPr>
          <w:p w14:paraId="08AB6132"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12.7</w:t>
            </w:r>
          </w:p>
        </w:tc>
        <w:tc>
          <w:tcPr>
            <w:tcW w:w="1275" w:type="dxa"/>
            <w:tcBorders>
              <w:top w:val="nil"/>
              <w:left w:val="nil"/>
              <w:bottom w:val="nil"/>
              <w:right w:val="nil"/>
            </w:tcBorders>
            <w:shd w:val="clear" w:color="000000" w:fill="FFFFFF"/>
            <w:noWrap/>
            <w:vAlign w:val="center"/>
            <w:hideMark/>
          </w:tcPr>
          <w:p w14:paraId="31BC7250"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14.6</w:t>
            </w:r>
          </w:p>
        </w:tc>
        <w:tc>
          <w:tcPr>
            <w:tcW w:w="916" w:type="dxa"/>
            <w:gridSpan w:val="2"/>
            <w:tcBorders>
              <w:top w:val="nil"/>
              <w:left w:val="nil"/>
              <w:bottom w:val="nil"/>
              <w:right w:val="nil"/>
            </w:tcBorders>
            <w:shd w:val="clear" w:color="000000" w:fill="FFFFFF"/>
            <w:noWrap/>
            <w:vAlign w:val="center"/>
            <w:hideMark/>
          </w:tcPr>
          <w:p w14:paraId="257A34EA"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12.0</w:t>
            </w:r>
          </w:p>
        </w:tc>
      </w:tr>
      <w:tr w:rsidR="00EF312C" w:rsidRPr="00AD2008" w14:paraId="527CB1D4" w14:textId="77777777" w:rsidTr="00692BCA">
        <w:trPr>
          <w:trHeight w:val="20"/>
        </w:trPr>
        <w:tc>
          <w:tcPr>
            <w:tcW w:w="4231" w:type="dxa"/>
            <w:tcBorders>
              <w:top w:val="nil"/>
              <w:left w:val="nil"/>
              <w:bottom w:val="nil"/>
              <w:right w:val="nil"/>
            </w:tcBorders>
            <w:shd w:val="clear" w:color="000000" w:fill="FFFFFF"/>
            <w:vAlign w:val="center"/>
            <w:hideMark/>
          </w:tcPr>
          <w:p w14:paraId="0812DEBE" w14:textId="0E645483" w:rsidR="00EF312C" w:rsidRPr="00AD2008" w:rsidRDefault="001E2ACF" w:rsidP="00EF312C">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Day care in </w:t>
            </w:r>
            <w:r w:rsidR="00EF312C" w:rsidRPr="00AD2008">
              <w:rPr>
                <w:rFonts w:ascii="Arial Narrow" w:eastAsia="Times New Roman" w:hAnsi="Arial Narrow" w:cs="Arial"/>
                <w:sz w:val="20"/>
                <w:szCs w:val="20"/>
                <w:lang w:val="en-GB" w:eastAsia="fr-FR"/>
              </w:rPr>
              <w:t>acute care</w:t>
            </w:r>
          </w:p>
        </w:tc>
        <w:tc>
          <w:tcPr>
            <w:tcW w:w="1201" w:type="dxa"/>
            <w:tcBorders>
              <w:top w:val="nil"/>
              <w:left w:val="nil"/>
              <w:bottom w:val="nil"/>
              <w:right w:val="nil"/>
            </w:tcBorders>
            <w:shd w:val="clear" w:color="000000" w:fill="FFFFFF"/>
            <w:noWrap/>
            <w:vAlign w:val="center"/>
            <w:hideMark/>
          </w:tcPr>
          <w:p w14:paraId="56F7D7AB"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9.2</w:t>
            </w:r>
          </w:p>
        </w:tc>
        <w:tc>
          <w:tcPr>
            <w:tcW w:w="876" w:type="dxa"/>
            <w:tcBorders>
              <w:top w:val="nil"/>
              <w:left w:val="nil"/>
              <w:bottom w:val="nil"/>
              <w:right w:val="nil"/>
            </w:tcBorders>
            <w:shd w:val="clear" w:color="000000" w:fill="FFFFFF"/>
            <w:noWrap/>
            <w:vAlign w:val="center"/>
            <w:hideMark/>
          </w:tcPr>
          <w:p w14:paraId="7D19A13F"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8.9</w:t>
            </w:r>
          </w:p>
        </w:tc>
        <w:tc>
          <w:tcPr>
            <w:tcW w:w="1065" w:type="dxa"/>
            <w:tcBorders>
              <w:top w:val="nil"/>
              <w:left w:val="nil"/>
              <w:bottom w:val="nil"/>
              <w:right w:val="nil"/>
            </w:tcBorders>
            <w:shd w:val="clear" w:color="000000" w:fill="FFFFFF"/>
            <w:noWrap/>
            <w:vAlign w:val="center"/>
            <w:hideMark/>
          </w:tcPr>
          <w:p w14:paraId="5B4BDDD4"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2.7</w:t>
            </w:r>
          </w:p>
        </w:tc>
        <w:tc>
          <w:tcPr>
            <w:tcW w:w="1275" w:type="dxa"/>
            <w:tcBorders>
              <w:top w:val="nil"/>
              <w:left w:val="nil"/>
              <w:bottom w:val="nil"/>
              <w:right w:val="nil"/>
            </w:tcBorders>
            <w:shd w:val="clear" w:color="000000" w:fill="FFFFFF"/>
            <w:noWrap/>
            <w:vAlign w:val="center"/>
            <w:hideMark/>
          </w:tcPr>
          <w:p w14:paraId="0889F63F"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4.4</w:t>
            </w:r>
          </w:p>
        </w:tc>
        <w:tc>
          <w:tcPr>
            <w:tcW w:w="916" w:type="dxa"/>
            <w:gridSpan w:val="2"/>
            <w:tcBorders>
              <w:top w:val="nil"/>
              <w:left w:val="nil"/>
              <w:bottom w:val="nil"/>
              <w:right w:val="nil"/>
            </w:tcBorders>
            <w:shd w:val="clear" w:color="000000" w:fill="FFFFFF"/>
            <w:noWrap/>
            <w:vAlign w:val="center"/>
            <w:hideMark/>
          </w:tcPr>
          <w:p w14:paraId="2FB87567"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4.7</w:t>
            </w:r>
          </w:p>
        </w:tc>
      </w:tr>
      <w:tr w:rsidR="00EF312C" w:rsidRPr="00AD2008" w14:paraId="44398E4B" w14:textId="77777777" w:rsidTr="00692BCA">
        <w:trPr>
          <w:trHeight w:val="20"/>
        </w:trPr>
        <w:tc>
          <w:tcPr>
            <w:tcW w:w="4231" w:type="dxa"/>
            <w:tcBorders>
              <w:top w:val="nil"/>
              <w:left w:val="nil"/>
              <w:bottom w:val="nil"/>
              <w:right w:val="nil"/>
            </w:tcBorders>
            <w:shd w:val="clear" w:color="000000" w:fill="FFFFFF"/>
            <w:vAlign w:val="center"/>
            <w:hideMark/>
          </w:tcPr>
          <w:p w14:paraId="14BF01D0" w14:textId="10D6801A" w:rsidR="00EF312C" w:rsidRPr="00AD2008" w:rsidRDefault="00792F21" w:rsidP="00EF312C">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w:t>
            </w:r>
            <w:r w:rsidRPr="00AD2008">
              <w:rPr>
                <w:rFonts w:ascii="Arial Narrow" w:eastAsia="Times New Roman" w:hAnsi="Arial Narrow" w:cs="Arial"/>
                <w:sz w:val="20"/>
                <w:szCs w:val="20"/>
                <w:lang w:eastAsia="fr-FR"/>
              </w:rPr>
              <w:t>npatient</w:t>
            </w:r>
            <w:r w:rsidRPr="00AD2008">
              <w:rPr>
                <w:rFonts w:ascii="Arial Narrow" w:eastAsia="Times New Roman" w:hAnsi="Arial Narrow" w:cs="Arial"/>
                <w:sz w:val="20"/>
                <w:szCs w:val="20"/>
                <w:lang w:val="en-GB" w:eastAsia="fr-FR"/>
              </w:rPr>
              <w:t xml:space="preserve"> </w:t>
            </w:r>
            <w:r w:rsidR="007A7026" w:rsidRPr="00AD2008">
              <w:rPr>
                <w:rFonts w:ascii="Arial Narrow" w:eastAsia="Times New Roman" w:hAnsi="Arial Narrow" w:cs="Arial"/>
                <w:sz w:val="20"/>
                <w:szCs w:val="20"/>
                <w:lang w:val="en-GB" w:eastAsia="fr-FR"/>
              </w:rPr>
              <w:t xml:space="preserve">hospitalization </w:t>
            </w:r>
            <w:r w:rsidR="001E2ACF" w:rsidRPr="00AD2008">
              <w:rPr>
                <w:rFonts w:ascii="Arial Narrow" w:eastAsia="Times New Roman" w:hAnsi="Arial Narrow" w:cs="Arial"/>
                <w:sz w:val="20"/>
                <w:szCs w:val="20"/>
                <w:lang w:val="en-GB" w:eastAsia="fr-FR"/>
              </w:rPr>
              <w:t>in rehabilitation</w:t>
            </w:r>
          </w:p>
        </w:tc>
        <w:tc>
          <w:tcPr>
            <w:tcW w:w="1201" w:type="dxa"/>
            <w:tcBorders>
              <w:top w:val="nil"/>
              <w:left w:val="nil"/>
              <w:bottom w:val="nil"/>
              <w:right w:val="nil"/>
            </w:tcBorders>
            <w:shd w:val="clear" w:color="000000" w:fill="FFFFFF"/>
            <w:noWrap/>
            <w:vAlign w:val="center"/>
            <w:hideMark/>
          </w:tcPr>
          <w:p w14:paraId="7EB53C56"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8.3</w:t>
            </w:r>
          </w:p>
        </w:tc>
        <w:tc>
          <w:tcPr>
            <w:tcW w:w="876" w:type="dxa"/>
            <w:tcBorders>
              <w:top w:val="nil"/>
              <w:left w:val="nil"/>
              <w:bottom w:val="nil"/>
              <w:right w:val="nil"/>
            </w:tcBorders>
            <w:shd w:val="clear" w:color="000000" w:fill="FFFFFF"/>
            <w:noWrap/>
            <w:vAlign w:val="center"/>
            <w:hideMark/>
          </w:tcPr>
          <w:p w14:paraId="09D89CCA"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7.2</w:t>
            </w:r>
          </w:p>
        </w:tc>
        <w:tc>
          <w:tcPr>
            <w:tcW w:w="1065" w:type="dxa"/>
            <w:tcBorders>
              <w:top w:val="nil"/>
              <w:left w:val="nil"/>
              <w:bottom w:val="nil"/>
              <w:right w:val="nil"/>
            </w:tcBorders>
            <w:shd w:val="clear" w:color="000000" w:fill="FFFFFF"/>
            <w:noWrap/>
            <w:vAlign w:val="center"/>
            <w:hideMark/>
          </w:tcPr>
          <w:p w14:paraId="5603BA70"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9.2</w:t>
            </w:r>
          </w:p>
        </w:tc>
        <w:tc>
          <w:tcPr>
            <w:tcW w:w="1275" w:type="dxa"/>
            <w:tcBorders>
              <w:top w:val="nil"/>
              <w:left w:val="nil"/>
              <w:bottom w:val="nil"/>
              <w:right w:val="nil"/>
            </w:tcBorders>
            <w:shd w:val="clear" w:color="000000" w:fill="FFFFFF"/>
            <w:noWrap/>
            <w:vAlign w:val="center"/>
            <w:hideMark/>
          </w:tcPr>
          <w:p w14:paraId="68143859"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15.3</w:t>
            </w:r>
          </w:p>
        </w:tc>
        <w:tc>
          <w:tcPr>
            <w:tcW w:w="916" w:type="dxa"/>
            <w:gridSpan w:val="2"/>
            <w:tcBorders>
              <w:top w:val="nil"/>
              <w:left w:val="nil"/>
              <w:bottom w:val="nil"/>
              <w:right w:val="nil"/>
            </w:tcBorders>
            <w:shd w:val="clear" w:color="000000" w:fill="FFFFFF"/>
            <w:noWrap/>
            <w:vAlign w:val="center"/>
            <w:hideMark/>
          </w:tcPr>
          <w:p w14:paraId="6AC28A1E"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3.3</w:t>
            </w:r>
          </w:p>
        </w:tc>
      </w:tr>
      <w:tr w:rsidR="00EF312C" w:rsidRPr="00AD2008" w14:paraId="43D1615C" w14:textId="77777777" w:rsidTr="00692BCA">
        <w:trPr>
          <w:trHeight w:val="20"/>
        </w:trPr>
        <w:tc>
          <w:tcPr>
            <w:tcW w:w="4231" w:type="dxa"/>
            <w:tcBorders>
              <w:top w:val="nil"/>
              <w:left w:val="nil"/>
              <w:bottom w:val="nil"/>
              <w:right w:val="nil"/>
            </w:tcBorders>
            <w:shd w:val="clear" w:color="000000" w:fill="FFFFFF"/>
            <w:vAlign w:val="center"/>
            <w:hideMark/>
          </w:tcPr>
          <w:p w14:paraId="6F14B493" w14:textId="252CB3C3" w:rsidR="00EF312C" w:rsidRPr="00AD2008" w:rsidRDefault="001E2ACF" w:rsidP="00EF312C">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Day care in rehabilitation</w:t>
            </w:r>
          </w:p>
        </w:tc>
        <w:tc>
          <w:tcPr>
            <w:tcW w:w="1201" w:type="dxa"/>
            <w:tcBorders>
              <w:top w:val="nil"/>
              <w:left w:val="nil"/>
              <w:bottom w:val="nil"/>
              <w:right w:val="nil"/>
            </w:tcBorders>
            <w:shd w:val="clear" w:color="000000" w:fill="FFFFFF"/>
            <w:noWrap/>
            <w:vAlign w:val="center"/>
            <w:hideMark/>
          </w:tcPr>
          <w:p w14:paraId="086069BC"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0.5</w:t>
            </w:r>
          </w:p>
        </w:tc>
        <w:tc>
          <w:tcPr>
            <w:tcW w:w="876" w:type="dxa"/>
            <w:tcBorders>
              <w:top w:val="nil"/>
              <w:left w:val="nil"/>
              <w:bottom w:val="nil"/>
              <w:right w:val="nil"/>
            </w:tcBorders>
            <w:shd w:val="clear" w:color="000000" w:fill="FFFFFF"/>
            <w:noWrap/>
            <w:vAlign w:val="center"/>
            <w:hideMark/>
          </w:tcPr>
          <w:p w14:paraId="75C50E5C"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0.5</w:t>
            </w:r>
          </w:p>
        </w:tc>
        <w:tc>
          <w:tcPr>
            <w:tcW w:w="1065" w:type="dxa"/>
            <w:tcBorders>
              <w:top w:val="nil"/>
              <w:left w:val="nil"/>
              <w:bottom w:val="nil"/>
              <w:right w:val="nil"/>
            </w:tcBorders>
            <w:shd w:val="clear" w:color="000000" w:fill="FFFFFF"/>
            <w:noWrap/>
            <w:vAlign w:val="center"/>
            <w:hideMark/>
          </w:tcPr>
          <w:p w14:paraId="23C4E10D"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0.8</w:t>
            </w:r>
          </w:p>
        </w:tc>
        <w:tc>
          <w:tcPr>
            <w:tcW w:w="1275" w:type="dxa"/>
            <w:tcBorders>
              <w:top w:val="nil"/>
              <w:left w:val="nil"/>
              <w:bottom w:val="nil"/>
              <w:right w:val="nil"/>
            </w:tcBorders>
            <w:shd w:val="clear" w:color="000000" w:fill="FFFFFF"/>
            <w:noWrap/>
            <w:vAlign w:val="center"/>
            <w:hideMark/>
          </w:tcPr>
          <w:p w14:paraId="52FA6C7D"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w:t>
            </w:r>
          </w:p>
        </w:tc>
        <w:tc>
          <w:tcPr>
            <w:tcW w:w="916" w:type="dxa"/>
            <w:gridSpan w:val="2"/>
            <w:tcBorders>
              <w:top w:val="nil"/>
              <w:left w:val="nil"/>
              <w:bottom w:val="nil"/>
              <w:right w:val="nil"/>
            </w:tcBorders>
            <w:shd w:val="clear" w:color="000000" w:fill="FFFFFF"/>
            <w:noWrap/>
            <w:vAlign w:val="center"/>
            <w:hideMark/>
          </w:tcPr>
          <w:p w14:paraId="6C20DD29" w14:textId="77777777" w:rsidR="00EF312C" w:rsidRPr="00AD2008" w:rsidRDefault="00EF312C" w:rsidP="00EF312C">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0.5</w:t>
            </w:r>
          </w:p>
        </w:tc>
      </w:tr>
      <w:tr w:rsidR="000275A1" w:rsidRPr="00AD2008" w14:paraId="6E7F4FEA" w14:textId="77777777" w:rsidTr="00692BCA">
        <w:trPr>
          <w:trHeight w:val="20"/>
        </w:trPr>
        <w:tc>
          <w:tcPr>
            <w:tcW w:w="4231" w:type="dxa"/>
            <w:tcBorders>
              <w:top w:val="nil"/>
              <w:left w:val="nil"/>
              <w:bottom w:val="nil"/>
              <w:right w:val="nil"/>
            </w:tcBorders>
            <w:shd w:val="clear" w:color="000000" w:fill="FFFFFF"/>
            <w:vAlign w:val="center"/>
          </w:tcPr>
          <w:p w14:paraId="4EDDFDE2" w14:textId="0CAC8026" w:rsidR="000275A1" w:rsidRPr="00AD2008" w:rsidRDefault="001E2ACF" w:rsidP="000275A1">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Hospital-at-home</w:t>
            </w:r>
          </w:p>
        </w:tc>
        <w:tc>
          <w:tcPr>
            <w:tcW w:w="1201" w:type="dxa"/>
            <w:tcBorders>
              <w:top w:val="nil"/>
              <w:left w:val="nil"/>
              <w:bottom w:val="nil"/>
              <w:right w:val="nil"/>
            </w:tcBorders>
            <w:shd w:val="clear" w:color="000000" w:fill="FFFFFF"/>
            <w:noWrap/>
            <w:vAlign w:val="center"/>
          </w:tcPr>
          <w:p w14:paraId="3561B6E5" w14:textId="5D7C9721"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3.3</w:t>
            </w:r>
          </w:p>
        </w:tc>
        <w:tc>
          <w:tcPr>
            <w:tcW w:w="876" w:type="dxa"/>
            <w:tcBorders>
              <w:top w:val="nil"/>
              <w:left w:val="nil"/>
              <w:bottom w:val="nil"/>
              <w:right w:val="nil"/>
            </w:tcBorders>
            <w:shd w:val="clear" w:color="000000" w:fill="FFFFFF"/>
            <w:noWrap/>
            <w:vAlign w:val="center"/>
          </w:tcPr>
          <w:p w14:paraId="00B24956" w14:textId="0FBEB538"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2.3</w:t>
            </w:r>
          </w:p>
        </w:tc>
        <w:tc>
          <w:tcPr>
            <w:tcW w:w="1065" w:type="dxa"/>
            <w:tcBorders>
              <w:top w:val="nil"/>
              <w:left w:val="nil"/>
              <w:bottom w:val="nil"/>
              <w:right w:val="nil"/>
            </w:tcBorders>
            <w:shd w:val="clear" w:color="000000" w:fill="FFFFFF"/>
            <w:noWrap/>
            <w:vAlign w:val="center"/>
          </w:tcPr>
          <w:p w14:paraId="52B4090F" w14:textId="223ACBDC"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0.5</w:t>
            </w:r>
          </w:p>
        </w:tc>
        <w:tc>
          <w:tcPr>
            <w:tcW w:w="1275" w:type="dxa"/>
            <w:tcBorders>
              <w:top w:val="nil"/>
              <w:left w:val="nil"/>
              <w:bottom w:val="nil"/>
              <w:right w:val="nil"/>
            </w:tcBorders>
            <w:shd w:val="clear" w:color="000000" w:fill="FFFFFF"/>
            <w:noWrap/>
            <w:vAlign w:val="center"/>
          </w:tcPr>
          <w:p w14:paraId="5FCC73B8" w14:textId="44AB7856"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1.9</w:t>
            </w:r>
          </w:p>
        </w:tc>
        <w:tc>
          <w:tcPr>
            <w:tcW w:w="916" w:type="dxa"/>
            <w:gridSpan w:val="2"/>
            <w:tcBorders>
              <w:top w:val="nil"/>
              <w:left w:val="nil"/>
              <w:bottom w:val="nil"/>
              <w:right w:val="nil"/>
            </w:tcBorders>
            <w:shd w:val="clear" w:color="000000" w:fill="FFFFFF"/>
            <w:noWrap/>
            <w:vAlign w:val="center"/>
          </w:tcPr>
          <w:p w14:paraId="41803508" w14:textId="013444AD"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w:t>
            </w:r>
          </w:p>
        </w:tc>
      </w:tr>
      <w:tr w:rsidR="000275A1" w:rsidRPr="00AD2008" w14:paraId="17D0AB78" w14:textId="77777777" w:rsidTr="00692BCA">
        <w:trPr>
          <w:trHeight w:val="20"/>
        </w:trPr>
        <w:tc>
          <w:tcPr>
            <w:tcW w:w="4231" w:type="dxa"/>
            <w:tcBorders>
              <w:top w:val="nil"/>
              <w:left w:val="nil"/>
              <w:bottom w:val="nil"/>
              <w:right w:val="nil"/>
            </w:tcBorders>
            <w:shd w:val="clear" w:color="000000" w:fill="FFFFFF"/>
            <w:vAlign w:val="center"/>
          </w:tcPr>
          <w:p w14:paraId="5290DCD0" w14:textId="7A6A6787" w:rsidR="000275A1" w:rsidRPr="00AD2008" w:rsidRDefault="000275A1" w:rsidP="000275A1">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Psychiatry</w:t>
            </w:r>
          </w:p>
        </w:tc>
        <w:tc>
          <w:tcPr>
            <w:tcW w:w="1201" w:type="dxa"/>
            <w:tcBorders>
              <w:top w:val="nil"/>
              <w:left w:val="nil"/>
              <w:bottom w:val="nil"/>
              <w:right w:val="nil"/>
            </w:tcBorders>
            <w:shd w:val="clear" w:color="000000" w:fill="FFFFFF"/>
            <w:noWrap/>
            <w:vAlign w:val="center"/>
          </w:tcPr>
          <w:p w14:paraId="1A7401F7" w14:textId="5F1293A9"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w:t>
            </w:r>
          </w:p>
        </w:tc>
        <w:tc>
          <w:tcPr>
            <w:tcW w:w="876" w:type="dxa"/>
            <w:tcBorders>
              <w:top w:val="nil"/>
              <w:left w:val="nil"/>
              <w:bottom w:val="nil"/>
              <w:right w:val="nil"/>
            </w:tcBorders>
            <w:shd w:val="clear" w:color="000000" w:fill="FFFFFF"/>
            <w:noWrap/>
            <w:vAlign w:val="center"/>
          </w:tcPr>
          <w:p w14:paraId="6F7C1182" w14:textId="66B7B0B4"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1.7</w:t>
            </w:r>
          </w:p>
        </w:tc>
        <w:tc>
          <w:tcPr>
            <w:tcW w:w="1065" w:type="dxa"/>
            <w:tcBorders>
              <w:top w:val="nil"/>
              <w:left w:val="nil"/>
              <w:bottom w:val="nil"/>
              <w:right w:val="nil"/>
            </w:tcBorders>
            <w:shd w:val="clear" w:color="000000" w:fill="FFFFFF"/>
            <w:noWrap/>
            <w:vAlign w:val="center"/>
          </w:tcPr>
          <w:p w14:paraId="05B88B96" w14:textId="3002E254"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1.7</w:t>
            </w:r>
          </w:p>
        </w:tc>
        <w:tc>
          <w:tcPr>
            <w:tcW w:w="1275" w:type="dxa"/>
            <w:tcBorders>
              <w:top w:val="nil"/>
              <w:left w:val="nil"/>
              <w:bottom w:val="nil"/>
              <w:right w:val="nil"/>
            </w:tcBorders>
            <w:shd w:val="clear" w:color="000000" w:fill="FFFFFF"/>
            <w:noWrap/>
            <w:vAlign w:val="center"/>
          </w:tcPr>
          <w:p w14:paraId="13CFA793" w14:textId="79B16A6F"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3.3</w:t>
            </w:r>
          </w:p>
        </w:tc>
        <w:tc>
          <w:tcPr>
            <w:tcW w:w="916" w:type="dxa"/>
            <w:gridSpan w:val="2"/>
            <w:tcBorders>
              <w:top w:val="nil"/>
              <w:left w:val="nil"/>
              <w:bottom w:val="nil"/>
              <w:right w:val="nil"/>
            </w:tcBorders>
            <w:shd w:val="clear" w:color="000000" w:fill="FFFFFF"/>
            <w:noWrap/>
            <w:vAlign w:val="center"/>
          </w:tcPr>
          <w:p w14:paraId="205C8114" w14:textId="264D0DD3"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2.0</w:t>
            </w:r>
          </w:p>
        </w:tc>
      </w:tr>
      <w:tr w:rsidR="000275A1" w:rsidRPr="00AD2008" w14:paraId="593BBA99" w14:textId="77777777" w:rsidTr="00692BCA">
        <w:trPr>
          <w:gridAfter w:val="1"/>
          <w:wAfter w:w="6" w:type="dxa"/>
          <w:trHeight w:val="20"/>
        </w:trPr>
        <w:tc>
          <w:tcPr>
            <w:tcW w:w="9558" w:type="dxa"/>
            <w:gridSpan w:val="6"/>
            <w:tcBorders>
              <w:top w:val="single" w:sz="4" w:space="0" w:color="auto"/>
              <w:left w:val="nil"/>
              <w:bottom w:val="single" w:sz="4" w:space="0" w:color="auto"/>
              <w:right w:val="nil"/>
            </w:tcBorders>
            <w:shd w:val="clear" w:color="000000" w:fill="FFFFFF"/>
            <w:noWrap/>
            <w:vAlign w:val="center"/>
            <w:hideMark/>
          </w:tcPr>
          <w:p w14:paraId="3B4ECDD8" w14:textId="4E9208B3"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 </w:t>
            </w:r>
            <w:r w:rsidR="0076205A" w:rsidRPr="00AD2008">
              <w:rPr>
                <w:rFonts w:ascii="Arial Narrow" w:eastAsia="Times New Roman" w:hAnsi="Arial Narrow" w:cs="Arial"/>
                <w:sz w:val="20"/>
                <w:szCs w:val="20"/>
                <w:lang w:val="en-GB" w:eastAsia="fr-FR"/>
              </w:rPr>
              <w:t>1-year</w:t>
            </w:r>
            <w:r w:rsidRPr="00AD2008">
              <w:rPr>
                <w:rFonts w:ascii="Arial Narrow" w:eastAsia="Times New Roman" w:hAnsi="Arial Narrow" w:cs="Arial"/>
                <w:sz w:val="20"/>
                <w:szCs w:val="20"/>
                <w:lang w:val="en-GB" w:eastAsia="fr-FR"/>
              </w:rPr>
              <w:t xml:space="preserve"> post-sepsis</w:t>
            </w:r>
          </w:p>
        </w:tc>
      </w:tr>
      <w:tr w:rsidR="000275A1" w:rsidRPr="00AD2008" w14:paraId="41AA9C2B" w14:textId="77777777" w:rsidTr="00692BCA">
        <w:trPr>
          <w:trHeight w:val="20"/>
        </w:trPr>
        <w:tc>
          <w:tcPr>
            <w:tcW w:w="4231" w:type="dxa"/>
            <w:tcBorders>
              <w:top w:val="nil"/>
              <w:left w:val="nil"/>
              <w:bottom w:val="nil"/>
              <w:right w:val="nil"/>
            </w:tcBorders>
            <w:shd w:val="clear" w:color="000000" w:fill="FFFFFF"/>
            <w:vAlign w:val="center"/>
            <w:hideMark/>
          </w:tcPr>
          <w:p w14:paraId="63726555" w14:textId="3A950E51" w:rsidR="000275A1" w:rsidRPr="00AD2008" w:rsidRDefault="000275A1" w:rsidP="000275A1">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Mean number of ambulatory visits</w:t>
            </w:r>
          </w:p>
        </w:tc>
        <w:tc>
          <w:tcPr>
            <w:tcW w:w="1201" w:type="dxa"/>
            <w:tcBorders>
              <w:top w:val="nil"/>
              <w:left w:val="nil"/>
              <w:bottom w:val="nil"/>
              <w:right w:val="nil"/>
            </w:tcBorders>
            <w:shd w:val="clear" w:color="000000" w:fill="FFFFFF"/>
            <w:noWrap/>
            <w:vAlign w:val="center"/>
            <w:hideMark/>
          </w:tcPr>
          <w:p w14:paraId="36A66158"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876" w:type="dxa"/>
            <w:tcBorders>
              <w:top w:val="nil"/>
              <w:left w:val="nil"/>
              <w:bottom w:val="nil"/>
              <w:right w:val="nil"/>
            </w:tcBorders>
            <w:shd w:val="clear" w:color="000000" w:fill="FFFFFF"/>
            <w:noWrap/>
            <w:vAlign w:val="center"/>
            <w:hideMark/>
          </w:tcPr>
          <w:p w14:paraId="27F1434A"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1065" w:type="dxa"/>
            <w:tcBorders>
              <w:top w:val="nil"/>
              <w:left w:val="nil"/>
              <w:bottom w:val="nil"/>
              <w:right w:val="nil"/>
            </w:tcBorders>
            <w:shd w:val="clear" w:color="000000" w:fill="FFFFFF"/>
            <w:noWrap/>
            <w:vAlign w:val="center"/>
            <w:hideMark/>
          </w:tcPr>
          <w:p w14:paraId="6DAF2AF2"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1275" w:type="dxa"/>
            <w:tcBorders>
              <w:top w:val="nil"/>
              <w:left w:val="nil"/>
              <w:bottom w:val="nil"/>
              <w:right w:val="nil"/>
            </w:tcBorders>
            <w:shd w:val="clear" w:color="000000" w:fill="FFFFFF"/>
            <w:noWrap/>
            <w:vAlign w:val="center"/>
            <w:hideMark/>
          </w:tcPr>
          <w:p w14:paraId="740F878A"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916" w:type="dxa"/>
            <w:gridSpan w:val="2"/>
            <w:tcBorders>
              <w:top w:val="nil"/>
              <w:left w:val="nil"/>
              <w:bottom w:val="nil"/>
              <w:right w:val="nil"/>
            </w:tcBorders>
            <w:shd w:val="clear" w:color="000000" w:fill="FFFFFF"/>
            <w:noWrap/>
            <w:vAlign w:val="center"/>
            <w:hideMark/>
          </w:tcPr>
          <w:p w14:paraId="12CF9C44"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r>
      <w:tr w:rsidR="000275A1" w:rsidRPr="00AD2008" w14:paraId="2C8190A3" w14:textId="77777777" w:rsidTr="00692BCA">
        <w:trPr>
          <w:trHeight w:val="20"/>
        </w:trPr>
        <w:tc>
          <w:tcPr>
            <w:tcW w:w="4231" w:type="dxa"/>
            <w:tcBorders>
              <w:top w:val="nil"/>
              <w:left w:val="nil"/>
              <w:bottom w:val="nil"/>
              <w:right w:val="nil"/>
            </w:tcBorders>
            <w:shd w:val="clear" w:color="000000" w:fill="FFFFFF"/>
            <w:vAlign w:val="center"/>
            <w:hideMark/>
          </w:tcPr>
          <w:p w14:paraId="4935F1B1" w14:textId="632B07CF" w:rsidR="000275A1" w:rsidRPr="00AD2008" w:rsidRDefault="000275A1" w:rsidP="000275A1">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Nursing care</w:t>
            </w:r>
            <w:r w:rsidR="001E2ACF" w:rsidRPr="00AD2008">
              <w:rPr>
                <w:rFonts w:ascii="Arial Narrow" w:eastAsia="Times New Roman" w:hAnsi="Arial Narrow" w:cs="Arial"/>
                <w:color w:val="000000"/>
                <w:sz w:val="20"/>
                <w:szCs w:val="20"/>
                <w:lang w:val="en-GB" w:eastAsia="fr-FR"/>
              </w:rPr>
              <w:t xml:space="preserve"> and physiotherapy</w:t>
            </w:r>
            <w:r w:rsidRPr="00AD2008">
              <w:rPr>
                <w:rFonts w:ascii="Arial Narrow" w:eastAsia="Times New Roman" w:hAnsi="Arial Narrow" w:cs="Arial"/>
                <w:color w:val="000000"/>
                <w:sz w:val="20"/>
                <w:szCs w:val="20"/>
                <w:lang w:val="en-GB" w:eastAsia="fr-FR"/>
              </w:rPr>
              <w:t xml:space="preserve"> </w:t>
            </w:r>
            <w:r w:rsidRPr="00AD2008">
              <w:rPr>
                <w:rFonts w:ascii="Arial Narrow" w:eastAsia="Times New Roman" w:hAnsi="Arial Narrow" w:cs="Arial"/>
                <w:color w:val="000000"/>
                <w:sz w:val="20"/>
                <w:szCs w:val="20"/>
                <w:vertAlign w:val="superscript"/>
                <w:lang w:val="en-GB" w:eastAsia="fr-FR"/>
              </w:rPr>
              <w:t>a</w:t>
            </w:r>
          </w:p>
        </w:tc>
        <w:tc>
          <w:tcPr>
            <w:tcW w:w="1201" w:type="dxa"/>
            <w:tcBorders>
              <w:top w:val="nil"/>
              <w:left w:val="nil"/>
              <w:bottom w:val="nil"/>
              <w:right w:val="nil"/>
            </w:tcBorders>
            <w:shd w:val="clear" w:color="000000" w:fill="FFFFFF"/>
            <w:noWrap/>
            <w:vAlign w:val="bottom"/>
            <w:hideMark/>
          </w:tcPr>
          <w:p w14:paraId="3585E580"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5.9</w:t>
            </w:r>
          </w:p>
        </w:tc>
        <w:tc>
          <w:tcPr>
            <w:tcW w:w="876" w:type="dxa"/>
            <w:tcBorders>
              <w:top w:val="nil"/>
              <w:left w:val="nil"/>
              <w:bottom w:val="nil"/>
              <w:right w:val="nil"/>
            </w:tcBorders>
            <w:shd w:val="clear" w:color="000000" w:fill="FFFFFF"/>
            <w:noWrap/>
            <w:vAlign w:val="bottom"/>
            <w:hideMark/>
          </w:tcPr>
          <w:p w14:paraId="6CC21CF0"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40.1</w:t>
            </w:r>
          </w:p>
        </w:tc>
        <w:tc>
          <w:tcPr>
            <w:tcW w:w="1065" w:type="dxa"/>
            <w:tcBorders>
              <w:top w:val="nil"/>
              <w:left w:val="nil"/>
              <w:bottom w:val="nil"/>
              <w:right w:val="nil"/>
            </w:tcBorders>
            <w:shd w:val="clear" w:color="000000" w:fill="FFFFFF"/>
            <w:noWrap/>
            <w:vAlign w:val="bottom"/>
            <w:hideMark/>
          </w:tcPr>
          <w:p w14:paraId="6DDD214A"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80.7</w:t>
            </w:r>
          </w:p>
        </w:tc>
        <w:tc>
          <w:tcPr>
            <w:tcW w:w="1275" w:type="dxa"/>
            <w:tcBorders>
              <w:top w:val="nil"/>
              <w:left w:val="nil"/>
              <w:bottom w:val="nil"/>
              <w:right w:val="nil"/>
            </w:tcBorders>
            <w:shd w:val="clear" w:color="000000" w:fill="FFFFFF"/>
            <w:noWrap/>
            <w:vAlign w:val="bottom"/>
            <w:hideMark/>
          </w:tcPr>
          <w:p w14:paraId="575308B2"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34.7</w:t>
            </w:r>
          </w:p>
        </w:tc>
        <w:tc>
          <w:tcPr>
            <w:tcW w:w="916" w:type="dxa"/>
            <w:gridSpan w:val="2"/>
            <w:tcBorders>
              <w:top w:val="nil"/>
              <w:left w:val="nil"/>
              <w:bottom w:val="nil"/>
              <w:right w:val="nil"/>
            </w:tcBorders>
            <w:shd w:val="clear" w:color="000000" w:fill="FFFFFF"/>
            <w:noWrap/>
            <w:vAlign w:val="bottom"/>
            <w:hideMark/>
          </w:tcPr>
          <w:p w14:paraId="27817566"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56.1</w:t>
            </w:r>
          </w:p>
        </w:tc>
      </w:tr>
      <w:tr w:rsidR="000275A1" w:rsidRPr="00AD2008" w14:paraId="384EFD06" w14:textId="77777777" w:rsidTr="00692BCA">
        <w:trPr>
          <w:trHeight w:val="20"/>
        </w:trPr>
        <w:tc>
          <w:tcPr>
            <w:tcW w:w="4231" w:type="dxa"/>
            <w:tcBorders>
              <w:top w:val="nil"/>
              <w:left w:val="nil"/>
              <w:bottom w:val="nil"/>
              <w:right w:val="nil"/>
            </w:tcBorders>
            <w:shd w:val="clear" w:color="000000" w:fill="FFFFFF"/>
            <w:vAlign w:val="center"/>
            <w:hideMark/>
          </w:tcPr>
          <w:p w14:paraId="01969B1B" w14:textId="42A040A8" w:rsidR="000275A1" w:rsidRPr="00AD2008" w:rsidRDefault="00692BCA" w:rsidP="000275A1">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GP</w:t>
            </w:r>
            <w:r w:rsidR="000275A1" w:rsidRPr="00AD2008">
              <w:rPr>
                <w:rFonts w:ascii="Arial Narrow" w:eastAsia="Times New Roman" w:hAnsi="Arial Narrow" w:cs="Arial"/>
                <w:color w:val="000000"/>
                <w:sz w:val="20"/>
                <w:szCs w:val="20"/>
                <w:lang w:val="en-GB" w:eastAsia="fr-FR"/>
              </w:rPr>
              <w:t xml:space="preserve"> </w:t>
            </w:r>
            <w:r w:rsidR="001E2ACF" w:rsidRPr="00AD2008">
              <w:rPr>
                <w:rFonts w:ascii="Arial Narrow" w:eastAsia="Times New Roman" w:hAnsi="Arial Narrow" w:cs="Arial"/>
                <w:color w:val="000000"/>
                <w:sz w:val="20"/>
                <w:szCs w:val="20"/>
                <w:lang w:val="en-GB" w:eastAsia="fr-FR"/>
              </w:rPr>
              <w:t>visits</w:t>
            </w:r>
          </w:p>
        </w:tc>
        <w:tc>
          <w:tcPr>
            <w:tcW w:w="1201" w:type="dxa"/>
            <w:tcBorders>
              <w:top w:val="nil"/>
              <w:left w:val="nil"/>
              <w:bottom w:val="nil"/>
              <w:right w:val="nil"/>
            </w:tcBorders>
            <w:shd w:val="clear" w:color="000000" w:fill="FFFFFF"/>
            <w:noWrap/>
            <w:vAlign w:val="bottom"/>
            <w:hideMark/>
          </w:tcPr>
          <w:p w14:paraId="09C8FEC7"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2.1</w:t>
            </w:r>
          </w:p>
        </w:tc>
        <w:tc>
          <w:tcPr>
            <w:tcW w:w="876" w:type="dxa"/>
            <w:tcBorders>
              <w:top w:val="nil"/>
              <w:left w:val="nil"/>
              <w:bottom w:val="nil"/>
              <w:right w:val="nil"/>
            </w:tcBorders>
            <w:shd w:val="clear" w:color="000000" w:fill="FFFFFF"/>
            <w:noWrap/>
            <w:vAlign w:val="bottom"/>
            <w:hideMark/>
          </w:tcPr>
          <w:p w14:paraId="7EE2D2F6"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8.0</w:t>
            </w:r>
          </w:p>
        </w:tc>
        <w:tc>
          <w:tcPr>
            <w:tcW w:w="1065" w:type="dxa"/>
            <w:tcBorders>
              <w:top w:val="nil"/>
              <w:left w:val="nil"/>
              <w:bottom w:val="nil"/>
              <w:right w:val="nil"/>
            </w:tcBorders>
            <w:shd w:val="clear" w:color="000000" w:fill="FFFFFF"/>
            <w:noWrap/>
            <w:vAlign w:val="bottom"/>
            <w:hideMark/>
          </w:tcPr>
          <w:p w14:paraId="5EC41553"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10.4</w:t>
            </w:r>
          </w:p>
        </w:tc>
        <w:tc>
          <w:tcPr>
            <w:tcW w:w="1275" w:type="dxa"/>
            <w:tcBorders>
              <w:top w:val="nil"/>
              <w:left w:val="nil"/>
              <w:bottom w:val="nil"/>
              <w:right w:val="nil"/>
            </w:tcBorders>
            <w:shd w:val="clear" w:color="000000" w:fill="FFFFFF"/>
            <w:noWrap/>
            <w:vAlign w:val="bottom"/>
            <w:hideMark/>
          </w:tcPr>
          <w:p w14:paraId="2372ED3E"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6.0</w:t>
            </w:r>
          </w:p>
        </w:tc>
        <w:tc>
          <w:tcPr>
            <w:tcW w:w="916" w:type="dxa"/>
            <w:gridSpan w:val="2"/>
            <w:tcBorders>
              <w:top w:val="nil"/>
              <w:left w:val="nil"/>
              <w:bottom w:val="nil"/>
              <w:right w:val="nil"/>
            </w:tcBorders>
            <w:shd w:val="clear" w:color="000000" w:fill="FFFFFF"/>
            <w:noWrap/>
            <w:vAlign w:val="bottom"/>
            <w:hideMark/>
          </w:tcPr>
          <w:p w14:paraId="0B042012"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10.3</w:t>
            </w:r>
          </w:p>
        </w:tc>
      </w:tr>
      <w:tr w:rsidR="000275A1" w:rsidRPr="00AD2008" w14:paraId="51F398B4" w14:textId="77777777" w:rsidTr="00692BCA">
        <w:trPr>
          <w:trHeight w:val="20"/>
        </w:trPr>
        <w:tc>
          <w:tcPr>
            <w:tcW w:w="4231" w:type="dxa"/>
            <w:tcBorders>
              <w:top w:val="nil"/>
              <w:left w:val="nil"/>
              <w:bottom w:val="nil"/>
              <w:right w:val="nil"/>
            </w:tcBorders>
            <w:shd w:val="clear" w:color="000000" w:fill="FFFFFF"/>
            <w:vAlign w:val="center"/>
            <w:hideMark/>
          </w:tcPr>
          <w:p w14:paraId="494DA8A5" w14:textId="589B40A6" w:rsidR="000275A1" w:rsidRPr="00AD2008" w:rsidRDefault="000275A1" w:rsidP="000275A1">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Specialist </w:t>
            </w:r>
            <w:r w:rsidR="001E2ACF" w:rsidRPr="00AD2008">
              <w:rPr>
                <w:rFonts w:ascii="Arial Narrow" w:eastAsia="Times New Roman" w:hAnsi="Arial Narrow" w:cs="Arial"/>
                <w:color w:val="000000"/>
                <w:sz w:val="20"/>
                <w:szCs w:val="20"/>
                <w:lang w:val="en-GB" w:eastAsia="fr-FR"/>
              </w:rPr>
              <w:t>visits</w:t>
            </w:r>
            <w:r w:rsidR="0076205A" w:rsidRPr="00AD2008">
              <w:rPr>
                <w:rFonts w:ascii="Arial Narrow" w:eastAsia="Times New Roman" w:hAnsi="Arial Narrow" w:cs="Arial"/>
                <w:color w:val="000000"/>
                <w:sz w:val="20"/>
                <w:szCs w:val="20"/>
                <w:lang w:val="en-GB" w:eastAsia="fr-FR"/>
              </w:rPr>
              <w:t xml:space="preserve"> </w:t>
            </w:r>
            <w:r w:rsidRPr="00AD2008">
              <w:rPr>
                <w:rFonts w:ascii="Arial Narrow" w:eastAsia="Times New Roman" w:hAnsi="Arial Narrow" w:cs="Arial"/>
                <w:color w:val="000000"/>
                <w:sz w:val="20"/>
                <w:szCs w:val="20"/>
                <w:vertAlign w:val="superscript"/>
                <w:lang w:val="en-GB" w:eastAsia="fr-FR"/>
              </w:rPr>
              <w:t>b</w:t>
            </w:r>
          </w:p>
        </w:tc>
        <w:tc>
          <w:tcPr>
            <w:tcW w:w="1201" w:type="dxa"/>
            <w:tcBorders>
              <w:top w:val="nil"/>
              <w:left w:val="nil"/>
              <w:bottom w:val="nil"/>
              <w:right w:val="nil"/>
            </w:tcBorders>
            <w:shd w:val="clear" w:color="000000" w:fill="FFFFFF"/>
            <w:noWrap/>
            <w:vAlign w:val="bottom"/>
            <w:hideMark/>
          </w:tcPr>
          <w:p w14:paraId="434B9723"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1.3</w:t>
            </w:r>
          </w:p>
        </w:tc>
        <w:tc>
          <w:tcPr>
            <w:tcW w:w="876" w:type="dxa"/>
            <w:tcBorders>
              <w:top w:val="nil"/>
              <w:left w:val="nil"/>
              <w:bottom w:val="nil"/>
              <w:right w:val="nil"/>
            </w:tcBorders>
            <w:shd w:val="clear" w:color="000000" w:fill="FFFFFF"/>
            <w:noWrap/>
            <w:vAlign w:val="bottom"/>
            <w:hideMark/>
          </w:tcPr>
          <w:p w14:paraId="45F1E159"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4.4</w:t>
            </w:r>
          </w:p>
        </w:tc>
        <w:tc>
          <w:tcPr>
            <w:tcW w:w="1065" w:type="dxa"/>
            <w:tcBorders>
              <w:top w:val="nil"/>
              <w:left w:val="nil"/>
              <w:bottom w:val="nil"/>
              <w:right w:val="nil"/>
            </w:tcBorders>
            <w:shd w:val="clear" w:color="000000" w:fill="FFFFFF"/>
            <w:noWrap/>
            <w:vAlign w:val="bottom"/>
            <w:hideMark/>
          </w:tcPr>
          <w:p w14:paraId="6B5EDFAF"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5.3</w:t>
            </w:r>
          </w:p>
        </w:tc>
        <w:tc>
          <w:tcPr>
            <w:tcW w:w="1275" w:type="dxa"/>
            <w:tcBorders>
              <w:top w:val="nil"/>
              <w:left w:val="nil"/>
              <w:bottom w:val="nil"/>
              <w:right w:val="nil"/>
            </w:tcBorders>
            <w:shd w:val="clear" w:color="000000" w:fill="FFFFFF"/>
            <w:noWrap/>
            <w:vAlign w:val="bottom"/>
            <w:hideMark/>
          </w:tcPr>
          <w:p w14:paraId="31B819F0"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5.0</w:t>
            </w:r>
          </w:p>
        </w:tc>
        <w:tc>
          <w:tcPr>
            <w:tcW w:w="916" w:type="dxa"/>
            <w:gridSpan w:val="2"/>
            <w:tcBorders>
              <w:top w:val="nil"/>
              <w:left w:val="nil"/>
              <w:bottom w:val="nil"/>
              <w:right w:val="nil"/>
            </w:tcBorders>
            <w:shd w:val="clear" w:color="000000" w:fill="FFFFFF"/>
            <w:noWrap/>
            <w:vAlign w:val="bottom"/>
            <w:hideMark/>
          </w:tcPr>
          <w:p w14:paraId="7EC7CC3F"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5.4</w:t>
            </w:r>
          </w:p>
        </w:tc>
      </w:tr>
      <w:tr w:rsidR="000275A1" w:rsidRPr="00AD2008" w14:paraId="502EC6C6" w14:textId="77777777" w:rsidTr="00692BCA">
        <w:trPr>
          <w:trHeight w:val="20"/>
        </w:trPr>
        <w:tc>
          <w:tcPr>
            <w:tcW w:w="4231" w:type="dxa"/>
            <w:tcBorders>
              <w:top w:val="nil"/>
              <w:left w:val="nil"/>
              <w:bottom w:val="single" w:sz="4" w:space="0" w:color="auto"/>
              <w:right w:val="nil"/>
            </w:tcBorders>
            <w:shd w:val="clear" w:color="000000" w:fill="FFFFFF"/>
            <w:vAlign w:val="center"/>
            <w:hideMark/>
          </w:tcPr>
          <w:p w14:paraId="09360923" w14:textId="42BCDDD1" w:rsidR="000275A1" w:rsidRPr="00AD2008" w:rsidRDefault="000275A1" w:rsidP="000275A1">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Hospital outpatient </w:t>
            </w:r>
            <w:r w:rsidR="001E2ACF" w:rsidRPr="00AD2008">
              <w:rPr>
                <w:rFonts w:ascii="Arial Narrow" w:eastAsia="Times New Roman" w:hAnsi="Arial Narrow" w:cs="Arial"/>
                <w:sz w:val="20"/>
                <w:szCs w:val="20"/>
                <w:lang w:val="en-GB" w:eastAsia="fr-FR"/>
              </w:rPr>
              <w:t>visits</w:t>
            </w:r>
            <w:r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vertAlign w:val="superscript"/>
                <w:lang w:val="en-GB" w:eastAsia="fr-FR"/>
              </w:rPr>
              <w:t>c</w:t>
            </w:r>
          </w:p>
        </w:tc>
        <w:tc>
          <w:tcPr>
            <w:tcW w:w="1201" w:type="dxa"/>
            <w:tcBorders>
              <w:top w:val="nil"/>
              <w:left w:val="nil"/>
              <w:bottom w:val="nil"/>
              <w:right w:val="nil"/>
            </w:tcBorders>
            <w:shd w:val="clear" w:color="000000" w:fill="FFFFFF"/>
            <w:noWrap/>
            <w:vAlign w:val="bottom"/>
            <w:hideMark/>
          </w:tcPr>
          <w:p w14:paraId="79092BB9"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2.2</w:t>
            </w:r>
          </w:p>
        </w:tc>
        <w:tc>
          <w:tcPr>
            <w:tcW w:w="876" w:type="dxa"/>
            <w:tcBorders>
              <w:top w:val="nil"/>
              <w:left w:val="nil"/>
              <w:bottom w:val="nil"/>
              <w:right w:val="nil"/>
            </w:tcBorders>
            <w:shd w:val="clear" w:color="000000" w:fill="FFFFFF"/>
            <w:noWrap/>
            <w:vAlign w:val="bottom"/>
            <w:hideMark/>
          </w:tcPr>
          <w:p w14:paraId="6FDF5842"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7.5</w:t>
            </w:r>
          </w:p>
        </w:tc>
        <w:tc>
          <w:tcPr>
            <w:tcW w:w="1065" w:type="dxa"/>
            <w:tcBorders>
              <w:top w:val="nil"/>
              <w:left w:val="nil"/>
              <w:bottom w:val="nil"/>
              <w:right w:val="nil"/>
            </w:tcBorders>
            <w:shd w:val="clear" w:color="000000" w:fill="FFFFFF"/>
            <w:noWrap/>
            <w:vAlign w:val="bottom"/>
            <w:hideMark/>
          </w:tcPr>
          <w:p w14:paraId="6649C626"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15.9</w:t>
            </w:r>
          </w:p>
        </w:tc>
        <w:tc>
          <w:tcPr>
            <w:tcW w:w="1275" w:type="dxa"/>
            <w:tcBorders>
              <w:top w:val="nil"/>
              <w:left w:val="nil"/>
              <w:bottom w:val="nil"/>
              <w:right w:val="nil"/>
            </w:tcBorders>
            <w:shd w:val="clear" w:color="000000" w:fill="FFFFFF"/>
            <w:noWrap/>
            <w:vAlign w:val="bottom"/>
            <w:hideMark/>
          </w:tcPr>
          <w:p w14:paraId="3743887B"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27.0</w:t>
            </w:r>
          </w:p>
        </w:tc>
        <w:tc>
          <w:tcPr>
            <w:tcW w:w="916" w:type="dxa"/>
            <w:gridSpan w:val="2"/>
            <w:tcBorders>
              <w:top w:val="nil"/>
              <w:left w:val="nil"/>
              <w:bottom w:val="nil"/>
              <w:right w:val="nil"/>
            </w:tcBorders>
            <w:shd w:val="clear" w:color="000000" w:fill="FFFFFF"/>
            <w:noWrap/>
            <w:vAlign w:val="bottom"/>
            <w:hideMark/>
          </w:tcPr>
          <w:p w14:paraId="34D7A702"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9.2</w:t>
            </w:r>
          </w:p>
        </w:tc>
      </w:tr>
      <w:tr w:rsidR="000275A1" w:rsidRPr="00AD2008" w14:paraId="2921D861" w14:textId="77777777" w:rsidTr="00692BCA">
        <w:trPr>
          <w:trHeight w:val="20"/>
        </w:trPr>
        <w:tc>
          <w:tcPr>
            <w:tcW w:w="4231" w:type="dxa"/>
            <w:tcBorders>
              <w:top w:val="single" w:sz="4" w:space="0" w:color="auto"/>
              <w:left w:val="nil"/>
              <w:bottom w:val="nil"/>
              <w:right w:val="nil"/>
            </w:tcBorders>
            <w:shd w:val="clear" w:color="000000" w:fill="FFFFFF"/>
            <w:vAlign w:val="center"/>
            <w:hideMark/>
          </w:tcPr>
          <w:p w14:paraId="2D8C8BF9" w14:textId="0E5476AC" w:rsidR="000275A1" w:rsidRPr="00AD2008" w:rsidRDefault="000275A1" w:rsidP="000275A1">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Mean number of days hospitalized in:</w:t>
            </w:r>
          </w:p>
        </w:tc>
        <w:tc>
          <w:tcPr>
            <w:tcW w:w="1201" w:type="dxa"/>
            <w:tcBorders>
              <w:top w:val="nil"/>
              <w:left w:val="nil"/>
              <w:bottom w:val="nil"/>
              <w:right w:val="nil"/>
            </w:tcBorders>
            <w:shd w:val="clear" w:color="000000" w:fill="FFFFFF"/>
            <w:noWrap/>
            <w:vAlign w:val="bottom"/>
            <w:hideMark/>
          </w:tcPr>
          <w:p w14:paraId="03E29478"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876" w:type="dxa"/>
            <w:tcBorders>
              <w:top w:val="nil"/>
              <w:left w:val="nil"/>
              <w:bottom w:val="nil"/>
              <w:right w:val="nil"/>
            </w:tcBorders>
            <w:shd w:val="clear" w:color="000000" w:fill="FFFFFF"/>
            <w:noWrap/>
            <w:vAlign w:val="bottom"/>
            <w:hideMark/>
          </w:tcPr>
          <w:p w14:paraId="26667E3C"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065" w:type="dxa"/>
            <w:tcBorders>
              <w:top w:val="nil"/>
              <w:left w:val="nil"/>
              <w:bottom w:val="nil"/>
              <w:right w:val="nil"/>
            </w:tcBorders>
            <w:shd w:val="clear" w:color="000000" w:fill="FFFFFF"/>
            <w:noWrap/>
            <w:vAlign w:val="bottom"/>
            <w:hideMark/>
          </w:tcPr>
          <w:p w14:paraId="450597F1"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5" w:type="dxa"/>
            <w:tcBorders>
              <w:top w:val="nil"/>
              <w:left w:val="nil"/>
              <w:bottom w:val="nil"/>
              <w:right w:val="nil"/>
            </w:tcBorders>
            <w:shd w:val="clear" w:color="000000" w:fill="FFFFFF"/>
            <w:noWrap/>
            <w:vAlign w:val="bottom"/>
            <w:hideMark/>
          </w:tcPr>
          <w:p w14:paraId="02A2D1B8"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916" w:type="dxa"/>
            <w:gridSpan w:val="2"/>
            <w:tcBorders>
              <w:top w:val="nil"/>
              <w:left w:val="nil"/>
              <w:bottom w:val="nil"/>
              <w:right w:val="nil"/>
            </w:tcBorders>
            <w:shd w:val="clear" w:color="000000" w:fill="FFFFFF"/>
            <w:noWrap/>
            <w:vAlign w:val="bottom"/>
            <w:hideMark/>
          </w:tcPr>
          <w:p w14:paraId="3B54392A"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1E2ACF" w:rsidRPr="00AD2008" w14:paraId="0C5C82EB" w14:textId="77777777" w:rsidTr="00692BCA">
        <w:trPr>
          <w:trHeight w:val="20"/>
        </w:trPr>
        <w:tc>
          <w:tcPr>
            <w:tcW w:w="4231" w:type="dxa"/>
            <w:tcBorders>
              <w:top w:val="nil"/>
              <w:left w:val="nil"/>
              <w:bottom w:val="nil"/>
              <w:right w:val="nil"/>
            </w:tcBorders>
            <w:shd w:val="clear" w:color="000000" w:fill="FFFFFF"/>
            <w:vAlign w:val="center"/>
            <w:hideMark/>
          </w:tcPr>
          <w:p w14:paraId="0CCB1065" w14:textId="0FFD1148" w:rsidR="001E2ACF" w:rsidRPr="00AD2008" w:rsidRDefault="00792F21"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w:t>
            </w:r>
            <w:r w:rsidRPr="00AD2008">
              <w:rPr>
                <w:rFonts w:ascii="Arial Narrow" w:eastAsia="Times New Roman" w:hAnsi="Arial Narrow" w:cs="Arial"/>
                <w:sz w:val="20"/>
                <w:szCs w:val="20"/>
                <w:lang w:val="en-US" w:eastAsia="fr-FR"/>
              </w:rPr>
              <w:t>npatient</w:t>
            </w:r>
            <w:r w:rsidRPr="00AD2008">
              <w:rPr>
                <w:rFonts w:ascii="Arial Narrow" w:eastAsia="Times New Roman" w:hAnsi="Arial Narrow" w:cs="Arial"/>
                <w:sz w:val="20"/>
                <w:szCs w:val="20"/>
                <w:lang w:val="en-GB" w:eastAsia="fr-FR"/>
              </w:rPr>
              <w:t xml:space="preserve"> </w:t>
            </w:r>
            <w:r w:rsidR="007A7026" w:rsidRPr="00AD2008">
              <w:rPr>
                <w:rFonts w:ascii="Arial Narrow" w:eastAsia="Times New Roman" w:hAnsi="Arial Narrow" w:cs="Arial"/>
                <w:sz w:val="20"/>
                <w:szCs w:val="20"/>
                <w:lang w:val="en-GB" w:eastAsia="fr-FR"/>
              </w:rPr>
              <w:t xml:space="preserve">hospitalization </w:t>
            </w:r>
            <w:r w:rsidR="001E2ACF" w:rsidRPr="00AD2008">
              <w:rPr>
                <w:rFonts w:ascii="Arial Narrow" w:eastAsia="Times New Roman" w:hAnsi="Arial Narrow" w:cs="Arial"/>
                <w:sz w:val="20"/>
                <w:szCs w:val="20"/>
                <w:lang w:val="en-GB" w:eastAsia="fr-FR"/>
              </w:rPr>
              <w:t>in acute care</w:t>
            </w:r>
          </w:p>
        </w:tc>
        <w:tc>
          <w:tcPr>
            <w:tcW w:w="1201" w:type="dxa"/>
            <w:tcBorders>
              <w:top w:val="nil"/>
              <w:left w:val="nil"/>
              <w:bottom w:val="nil"/>
              <w:right w:val="nil"/>
            </w:tcBorders>
            <w:shd w:val="clear" w:color="000000" w:fill="FFFFFF"/>
            <w:noWrap/>
            <w:vAlign w:val="bottom"/>
            <w:hideMark/>
          </w:tcPr>
          <w:p w14:paraId="6540B740"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14.9</w:t>
            </w:r>
          </w:p>
        </w:tc>
        <w:tc>
          <w:tcPr>
            <w:tcW w:w="876" w:type="dxa"/>
            <w:tcBorders>
              <w:top w:val="nil"/>
              <w:left w:val="nil"/>
              <w:bottom w:val="nil"/>
              <w:right w:val="nil"/>
            </w:tcBorders>
            <w:shd w:val="clear" w:color="000000" w:fill="FFFFFF"/>
            <w:noWrap/>
            <w:vAlign w:val="bottom"/>
            <w:hideMark/>
          </w:tcPr>
          <w:p w14:paraId="7EC30ACC"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38.0</w:t>
            </w:r>
          </w:p>
        </w:tc>
        <w:tc>
          <w:tcPr>
            <w:tcW w:w="1065" w:type="dxa"/>
            <w:tcBorders>
              <w:top w:val="nil"/>
              <w:left w:val="nil"/>
              <w:bottom w:val="nil"/>
              <w:right w:val="nil"/>
            </w:tcBorders>
            <w:shd w:val="clear" w:color="000000" w:fill="FFFFFF"/>
            <w:noWrap/>
            <w:vAlign w:val="bottom"/>
            <w:hideMark/>
          </w:tcPr>
          <w:p w14:paraId="1B822EFF"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21.8</w:t>
            </w:r>
          </w:p>
        </w:tc>
        <w:tc>
          <w:tcPr>
            <w:tcW w:w="1275" w:type="dxa"/>
            <w:tcBorders>
              <w:top w:val="nil"/>
              <w:left w:val="nil"/>
              <w:bottom w:val="nil"/>
              <w:right w:val="nil"/>
            </w:tcBorders>
            <w:shd w:val="clear" w:color="000000" w:fill="FFFFFF"/>
            <w:noWrap/>
            <w:vAlign w:val="bottom"/>
            <w:hideMark/>
          </w:tcPr>
          <w:p w14:paraId="6C519BEA"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33.6</w:t>
            </w:r>
          </w:p>
        </w:tc>
        <w:tc>
          <w:tcPr>
            <w:tcW w:w="916" w:type="dxa"/>
            <w:gridSpan w:val="2"/>
            <w:tcBorders>
              <w:top w:val="nil"/>
              <w:left w:val="nil"/>
              <w:bottom w:val="nil"/>
              <w:right w:val="nil"/>
            </w:tcBorders>
            <w:shd w:val="clear" w:color="000000" w:fill="FFFFFF"/>
            <w:noWrap/>
            <w:vAlign w:val="bottom"/>
            <w:hideMark/>
          </w:tcPr>
          <w:p w14:paraId="11D75174"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16.1</w:t>
            </w:r>
          </w:p>
        </w:tc>
      </w:tr>
      <w:tr w:rsidR="001E2ACF" w:rsidRPr="00AD2008" w14:paraId="215DA3D3" w14:textId="77777777" w:rsidTr="00692BCA">
        <w:trPr>
          <w:trHeight w:val="20"/>
        </w:trPr>
        <w:tc>
          <w:tcPr>
            <w:tcW w:w="4231" w:type="dxa"/>
            <w:tcBorders>
              <w:top w:val="nil"/>
              <w:left w:val="nil"/>
              <w:bottom w:val="nil"/>
              <w:right w:val="nil"/>
            </w:tcBorders>
            <w:shd w:val="clear" w:color="000000" w:fill="FFFFFF"/>
            <w:vAlign w:val="center"/>
            <w:hideMark/>
          </w:tcPr>
          <w:p w14:paraId="5417388D" w14:textId="425B287E"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Day care in acute care</w:t>
            </w:r>
          </w:p>
        </w:tc>
        <w:tc>
          <w:tcPr>
            <w:tcW w:w="1201" w:type="dxa"/>
            <w:tcBorders>
              <w:top w:val="nil"/>
              <w:left w:val="nil"/>
              <w:bottom w:val="nil"/>
              <w:right w:val="nil"/>
            </w:tcBorders>
            <w:shd w:val="clear" w:color="000000" w:fill="FFFFFF"/>
            <w:noWrap/>
            <w:vAlign w:val="bottom"/>
            <w:hideMark/>
          </w:tcPr>
          <w:p w14:paraId="19E1687E"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w:t>
            </w:r>
          </w:p>
        </w:tc>
        <w:tc>
          <w:tcPr>
            <w:tcW w:w="876" w:type="dxa"/>
            <w:tcBorders>
              <w:top w:val="nil"/>
              <w:left w:val="nil"/>
              <w:bottom w:val="nil"/>
              <w:right w:val="nil"/>
            </w:tcBorders>
            <w:shd w:val="clear" w:color="000000" w:fill="FFFFFF"/>
            <w:noWrap/>
            <w:vAlign w:val="bottom"/>
            <w:hideMark/>
          </w:tcPr>
          <w:p w14:paraId="7772797E"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7.9</w:t>
            </w:r>
          </w:p>
        </w:tc>
        <w:tc>
          <w:tcPr>
            <w:tcW w:w="1065" w:type="dxa"/>
            <w:tcBorders>
              <w:top w:val="nil"/>
              <w:left w:val="nil"/>
              <w:bottom w:val="nil"/>
              <w:right w:val="nil"/>
            </w:tcBorders>
            <w:shd w:val="clear" w:color="000000" w:fill="FFFFFF"/>
            <w:noWrap/>
            <w:vAlign w:val="bottom"/>
            <w:hideMark/>
          </w:tcPr>
          <w:p w14:paraId="7DABE12A"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5.4</w:t>
            </w:r>
          </w:p>
        </w:tc>
        <w:tc>
          <w:tcPr>
            <w:tcW w:w="1275" w:type="dxa"/>
            <w:tcBorders>
              <w:top w:val="nil"/>
              <w:left w:val="nil"/>
              <w:bottom w:val="nil"/>
              <w:right w:val="nil"/>
            </w:tcBorders>
            <w:shd w:val="clear" w:color="000000" w:fill="FFFFFF"/>
            <w:noWrap/>
            <w:vAlign w:val="bottom"/>
            <w:hideMark/>
          </w:tcPr>
          <w:p w14:paraId="45E9F4FB"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9.0</w:t>
            </w:r>
          </w:p>
        </w:tc>
        <w:tc>
          <w:tcPr>
            <w:tcW w:w="916" w:type="dxa"/>
            <w:gridSpan w:val="2"/>
            <w:tcBorders>
              <w:top w:val="nil"/>
              <w:left w:val="nil"/>
              <w:bottom w:val="nil"/>
              <w:right w:val="nil"/>
            </w:tcBorders>
            <w:shd w:val="clear" w:color="000000" w:fill="FFFFFF"/>
            <w:noWrap/>
            <w:vAlign w:val="bottom"/>
            <w:hideMark/>
          </w:tcPr>
          <w:p w14:paraId="3B680A3D"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7.0</w:t>
            </w:r>
          </w:p>
        </w:tc>
      </w:tr>
      <w:tr w:rsidR="001E2ACF" w:rsidRPr="00AD2008" w14:paraId="726A10AF" w14:textId="77777777" w:rsidTr="00692BCA">
        <w:trPr>
          <w:trHeight w:val="20"/>
        </w:trPr>
        <w:tc>
          <w:tcPr>
            <w:tcW w:w="4231" w:type="dxa"/>
            <w:tcBorders>
              <w:top w:val="nil"/>
              <w:left w:val="nil"/>
              <w:bottom w:val="nil"/>
              <w:right w:val="nil"/>
            </w:tcBorders>
            <w:shd w:val="clear" w:color="000000" w:fill="FFFFFF"/>
            <w:vAlign w:val="center"/>
            <w:hideMark/>
          </w:tcPr>
          <w:p w14:paraId="20628B14" w14:textId="7A8CB498" w:rsidR="001E2ACF" w:rsidRPr="00AD2008" w:rsidRDefault="00792F21"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w:t>
            </w:r>
            <w:r w:rsidRPr="00AD2008">
              <w:rPr>
                <w:rFonts w:ascii="Arial Narrow" w:eastAsia="Times New Roman" w:hAnsi="Arial Narrow" w:cs="Arial"/>
                <w:sz w:val="20"/>
                <w:szCs w:val="20"/>
                <w:lang w:eastAsia="fr-FR"/>
              </w:rPr>
              <w:t>npatient</w:t>
            </w:r>
            <w:r w:rsidRPr="00AD2008">
              <w:rPr>
                <w:rFonts w:ascii="Arial Narrow" w:eastAsia="Times New Roman" w:hAnsi="Arial Narrow" w:cs="Arial"/>
                <w:sz w:val="20"/>
                <w:szCs w:val="20"/>
                <w:lang w:val="en-GB" w:eastAsia="fr-FR"/>
              </w:rPr>
              <w:t xml:space="preserve"> </w:t>
            </w:r>
            <w:r w:rsidR="007A7026" w:rsidRPr="00AD2008">
              <w:rPr>
                <w:rFonts w:ascii="Arial Narrow" w:eastAsia="Times New Roman" w:hAnsi="Arial Narrow" w:cs="Arial"/>
                <w:sz w:val="20"/>
                <w:szCs w:val="20"/>
                <w:lang w:val="en-GB" w:eastAsia="fr-FR"/>
              </w:rPr>
              <w:t xml:space="preserve">hospitalization </w:t>
            </w:r>
            <w:r w:rsidR="001E2ACF" w:rsidRPr="00AD2008">
              <w:rPr>
                <w:rFonts w:ascii="Arial Narrow" w:eastAsia="Times New Roman" w:hAnsi="Arial Narrow" w:cs="Arial"/>
                <w:sz w:val="20"/>
                <w:szCs w:val="20"/>
                <w:lang w:val="en-GB" w:eastAsia="fr-FR"/>
              </w:rPr>
              <w:t>in rehabilitation</w:t>
            </w:r>
          </w:p>
        </w:tc>
        <w:tc>
          <w:tcPr>
            <w:tcW w:w="1201" w:type="dxa"/>
            <w:tcBorders>
              <w:top w:val="nil"/>
              <w:left w:val="nil"/>
              <w:bottom w:val="nil"/>
              <w:right w:val="nil"/>
            </w:tcBorders>
            <w:shd w:val="clear" w:color="000000" w:fill="FFFFFF"/>
            <w:noWrap/>
            <w:vAlign w:val="bottom"/>
            <w:hideMark/>
          </w:tcPr>
          <w:p w14:paraId="7F7E454B"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10.3</w:t>
            </w:r>
          </w:p>
        </w:tc>
        <w:tc>
          <w:tcPr>
            <w:tcW w:w="876" w:type="dxa"/>
            <w:tcBorders>
              <w:top w:val="nil"/>
              <w:left w:val="nil"/>
              <w:bottom w:val="nil"/>
              <w:right w:val="nil"/>
            </w:tcBorders>
            <w:shd w:val="clear" w:color="000000" w:fill="FFFFFF"/>
            <w:noWrap/>
            <w:vAlign w:val="bottom"/>
            <w:hideMark/>
          </w:tcPr>
          <w:p w14:paraId="2A3555F1"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18.3</w:t>
            </w:r>
          </w:p>
        </w:tc>
        <w:tc>
          <w:tcPr>
            <w:tcW w:w="1065" w:type="dxa"/>
            <w:tcBorders>
              <w:top w:val="nil"/>
              <w:left w:val="nil"/>
              <w:bottom w:val="nil"/>
              <w:right w:val="nil"/>
            </w:tcBorders>
            <w:shd w:val="clear" w:color="000000" w:fill="FFFFFF"/>
            <w:noWrap/>
            <w:vAlign w:val="bottom"/>
            <w:hideMark/>
          </w:tcPr>
          <w:p w14:paraId="5B2ED697"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59.4</w:t>
            </w:r>
          </w:p>
        </w:tc>
        <w:tc>
          <w:tcPr>
            <w:tcW w:w="1275" w:type="dxa"/>
            <w:tcBorders>
              <w:top w:val="nil"/>
              <w:left w:val="nil"/>
              <w:bottom w:val="nil"/>
              <w:right w:val="nil"/>
            </w:tcBorders>
            <w:shd w:val="clear" w:color="000000" w:fill="FFFFFF"/>
            <w:noWrap/>
            <w:vAlign w:val="bottom"/>
            <w:hideMark/>
          </w:tcPr>
          <w:p w14:paraId="2EEB491B"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194.7</w:t>
            </w:r>
          </w:p>
        </w:tc>
        <w:tc>
          <w:tcPr>
            <w:tcW w:w="916" w:type="dxa"/>
            <w:gridSpan w:val="2"/>
            <w:tcBorders>
              <w:top w:val="nil"/>
              <w:left w:val="nil"/>
              <w:bottom w:val="nil"/>
              <w:right w:val="nil"/>
            </w:tcBorders>
            <w:shd w:val="clear" w:color="000000" w:fill="FFFFFF"/>
            <w:noWrap/>
            <w:vAlign w:val="bottom"/>
            <w:hideMark/>
          </w:tcPr>
          <w:p w14:paraId="13605A04"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4.9</w:t>
            </w:r>
          </w:p>
        </w:tc>
      </w:tr>
      <w:tr w:rsidR="001E2ACF" w:rsidRPr="00AD2008" w14:paraId="4D36E29C" w14:textId="77777777" w:rsidTr="00692BCA">
        <w:trPr>
          <w:trHeight w:val="20"/>
        </w:trPr>
        <w:tc>
          <w:tcPr>
            <w:tcW w:w="4231" w:type="dxa"/>
            <w:tcBorders>
              <w:top w:val="nil"/>
              <w:left w:val="nil"/>
              <w:bottom w:val="nil"/>
              <w:right w:val="nil"/>
            </w:tcBorders>
            <w:shd w:val="clear" w:color="000000" w:fill="FFFFFF"/>
            <w:vAlign w:val="center"/>
            <w:hideMark/>
          </w:tcPr>
          <w:p w14:paraId="6A0F037B" w14:textId="5E0DA3D2"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Day care in rehabilitation</w:t>
            </w:r>
          </w:p>
        </w:tc>
        <w:tc>
          <w:tcPr>
            <w:tcW w:w="1201" w:type="dxa"/>
            <w:tcBorders>
              <w:top w:val="nil"/>
              <w:left w:val="nil"/>
              <w:bottom w:val="nil"/>
              <w:right w:val="nil"/>
            </w:tcBorders>
            <w:shd w:val="clear" w:color="000000" w:fill="FFFFFF"/>
            <w:noWrap/>
            <w:vAlign w:val="bottom"/>
            <w:hideMark/>
          </w:tcPr>
          <w:p w14:paraId="5D0573E7"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0.1</w:t>
            </w:r>
          </w:p>
        </w:tc>
        <w:tc>
          <w:tcPr>
            <w:tcW w:w="876" w:type="dxa"/>
            <w:tcBorders>
              <w:top w:val="nil"/>
              <w:left w:val="nil"/>
              <w:bottom w:val="nil"/>
              <w:right w:val="nil"/>
            </w:tcBorders>
            <w:shd w:val="clear" w:color="000000" w:fill="FFFFFF"/>
            <w:noWrap/>
            <w:vAlign w:val="bottom"/>
            <w:hideMark/>
          </w:tcPr>
          <w:p w14:paraId="353C462D"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0.3</w:t>
            </w:r>
          </w:p>
        </w:tc>
        <w:tc>
          <w:tcPr>
            <w:tcW w:w="1065" w:type="dxa"/>
            <w:tcBorders>
              <w:top w:val="nil"/>
              <w:left w:val="nil"/>
              <w:bottom w:val="nil"/>
              <w:right w:val="nil"/>
            </w:tcBorders>
            <w:shd w:val="clear" w:color="000000" w:fill="FFFFFF"/>
            <w:noWrap/>
            <w:vAlign w:val="bottom"/>
            <w:hideMark/>
          </w:tcPr>
          <w:p w14:paraId="645CFD58"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6.1</w:t>
            </w:r>
          </w:p>
        </w:tc>
        <w:tc>
          <w:tcPr>
            <w:tcW w:w="1275" w:type="dxa"/>
            <w:tcBorders>
              <w:top w:val="nil"/>
              <w:left w:val="nil"/>
              <w:bottom w:val="nil"/>
              <w:right w:val="nil"/>
            </w:tcBorders>
            <w:shd w:val="clear" w:color="000000" w:fill="FFFFFF"/>
            <w:noWrap/>
            <w:vAlign w:val="bottom"/>
            <w:hideMark/>
          </w:tcPr>
          <w:p w14:paraId="5E70005E"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18.5</w:t>
            </w:r>
          </w:p>
        </w:tc>
        <w:tc>
          <w:tcPr>
            <w:tcW w:w="916" w:type="dxa"/>
            <w:gridSpan w:val="2"/>
            <w:tcBorders>
              <w:top w:val="nil"/>
              <w:left w:val="nil"/>
              <w:bottom w:val="nil"/>
              <w:right w:val="nil"/>
            </w:tcBorders>
            <w:shd w:val="clear" w:color="000000" w:fill="FFFFFF"/>
            <w:noWrap/>
            <w:vAlign w:val="bottom"/>
            <w:hideMark/>
          </w:tcPr>
          <w:p w14:paraId="09CB0977" w14:textId="7777777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1.3</w:t>
            </w:r>
          </w:p>
        </w:tc>
      </w:tr>
      <w:tr w:rsidR="001E2ACF" w:rsidRPr="00AD2008" w14:paraId="50A70C1D" w14:textId="77777777" w:rsidTr="00692BCA">
        <w:trPr>
          <w:trHeight w:val="20"/>
        </w:trPr>
        <w:tc>
          <w:tcPr>
            <w:tcW w:w="4231" w:type="dxa"/>
            <w:tcBorders>
              <w:top w:val="nil"/>
              <w:left w:val="nil"/>
              <w:bottom w:val="nil"/>
              <w:right w:val="nil"/>
            </w:tcBorders>
            <w:shd w:val="clear" w:color="000000" w:fill="FFFFFF"/>
            <w:vAlign w:val="center"/>
          </w:tcPr>
          <w:p w14:paraId="64BDD884" w14:textId="1979D997"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Hospital-at-home</w:t>
            </w:r>
          </w:p>
        </w:tc>
        <w:tc>
          <w:tcPr>
            <w:tcW w:w="1201" w:type="dxa"/>
            <w:tcBorders>
              <w:top w:val="nil"/>
              <w:left w:val="nil"/>
              <w:bottom w:val="nil"/>
              <w:right w:val="nil"/>
            </w:tcBorders>
            <w:shd w:val="clear" w:color="000000" w:fill="FFFFFF"/>
            <w:noWrap/>
            <w:vAlign w:val="bottom"/>
          </w:tcPr>
          <w:p w14:paraId="62282E78" w14:textId="1657C468"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4.3</w:t>
            </w:r>
          </w:p>
        </w:tc>
        <w:tc>
          <w:tcPr>
            <w:tcW w:w="876" w:type="dxa"/>
            <w:tcBorders>
              <w:top w:val="nil"/>
              <w:left w:val="nil"/>
              <w:bottom w:val="nil"/>
              <w:right w:val="nil"/>
            </w:tcBorders>
            <w:shd w:val="clear" w:color="000000" w:fill="FFFFFF"/>
            <w:noWrap/>
            <w:vAlign w:val="bottom"/>
          </w:tcPr>
          <w:p w14:paraId="3A8BAEBA" w14:textId="401691F0"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10.8</w:t>
            </w:r>
          </w:p>
        </w:tc>
        <w:tc>
          <w:tcPr>
            <w:tcW w:w="1065" w:type="dxa"/>
            <w:tcBorders>
              <w:top w:val="nil"/>
              <w:left w:val="nil"/>
              <w:bottom w:val="nil"/>
              <w:right w:val="nil"/>
            </w:tcBorders>
            <w:shd w:val="clear" w:color="000000" w:fill="FFFFFF"/>
            <w:noWrap/>
            <w:vAlign w:val="bottom"/>
          </w:tcPr>
          <w:p w14:paraId="1BBAD616" w14:textId="3CE97AF4"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3.3</w:t>
            </w:r>
          </w:p>
        </w:tc>
        <w:tc>
          <w:tcPr>
            <w:tcW w:w="1275" w:type="dxa"/>
            <w:tcBorders>
              <w:top w:val="nil"/>
              <w:left w:val="nil"/>
              <w:bottom w:val="nil"/>
              <w:right w:val="nil"/>
            </w:tcBorders>
            <w:shd w:val="clear" w:color="000000" w:fill="FFFFFF"/>
            <w:noWrap/>
            <w:vAlign w:val="bottom"/>
          </w:tcPr>
          <w:p w14:paraId="69B3CC87" w14:textId="641EC984"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9.1</w:t>
            </w:r>
          </w:p>
        </w:tc>
        <w:tc>
          <w:tcPr>
            <w:tcW w:w="916" w:type="dxa"/>
            <w:gridSpan w:val="2"/>
            <w:tcBorders>
              <w:top w:val="nil"/>
              <w:left w:val="nil"/>
              <w:bottom w:val="nil"/>
              <w:right w:val="nil"/>
            </w:tcBorders>
            <w:shd w:val="clear" w:color="000000" w:fill="FFFFFF"/>
            <w:noWrap/>
            <w:vAlign w:val="bottom"/>
          </w:tcPr>
          <w:p w14:paraId="31BA3C46" w14:textId="0C25B5DB"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w:t>
            </w:r>
          </w:p>
        </w:tc>
      </w:tr>
      <w:tr w:rsidR="001E2ACF" w:rsidRPr="00AD2008" w14:paraId="3E823DAC" w14:textId="77777777" w:rsidTr="00692BCA">
        <w:trPr>
          <w:trHeight w:val="20"/>
        </w:trPr>
        <w:tc>
          <w:tcPr>
            <w:tcW w:w="4231" w:type="dxa"/>
            <w:tcBorders>
              <w:top w:val="nil"/>
              <w:left w:val="nil"/>
              <w:bottom w:val="nil"/>
              <w:right w:val="nil"/>
            </w:tcBorders>
            <w:shd w:val="clear" w:color="000000" w:fill="FFFFFF"/>
            <w:vAlign w:val="center"/>
          </w:tcPr>
          <w:p w14:paraId="4DA06658" w14:textId="11A0BB0E"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Psychiatry</w:t>
            </w:r>
          </w:p>
        </w:tc>
        <w:tc>
          <w:tcPr>
            <w:tcW w:w="1201" w:type="dxa"/>
            <w:tcBorders>
              <w:top w:val="nil"/>
              <w:left w:val="nil"/>
              <w:bottom w:val="nil"/>
              <w:right w:val="nil"/>
            </w:tcBorders>
            <w:shd w:val="clear" w:color="000000" w:fill="FFFFFF"/>
            <w:noWrap/>
            <w:vAlign w:val="bottom"/>
          </w:tcPr>
          <w:p w14:paraId="1D83187C" w14:textId="2B0BC2EA"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0.1</w:t>
            </w:r>
          </w:p>
        </w:tc>
        <w:tc>
          <w:tcPr>
            <w:tcW w:w="876" w:type="dxa"/>
            <w:tcBorders>
              <w:top w:val="nil"/>
              <w:left w:val="nil"/>
              <w:bottom w:val="nil"/>
              <w:right w:val="nil"/>
            </w:tcBorders>
            <w:shd w:val="clear" w:color="000000" w:fill="FFFFFF"/>
            <w:noWrap/>
            <w:vAlign w:val="bottom"/>
          </w:tcPr>
          <w:p w14:paraId="494F10B5" w14:textId="7D41434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0.8</w:t>
            </w:r>
          </w:p>
        </w:tc>
        <w:tc>
          <w:tcPr>
            <w:tcW w:w="1065" w:type="dxa"/>
            <w:tcBorders>
              <w:top w:val="nil"/>
              <w:left w:val="nil"/>
              <w:bottom w:val="nil"/>
              <w:right w:val="nil"/>
            </w:tcBorders>
            <w:shd w:val="clear" w:color="000000" w:fill="FFFFFF"/>
            <w:noWrap/>
            <w:vAlign w:val="bottom"/>
          </w:tcPr>
          <w:p w14:paraId="7940CA6A" w14:textId="4BBEE471"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1.7</w:t>
            </w:r>
          </w:p>
        </w:tc>
        <w:tc>
          <w:tcPr>
            <w:tcW w:w="1275" w:type="dxa"/>
            <w:tcBorders>
              <w:top w:val="nil"/>
              <w:left w:val="nil"/>
              <w:bottom w:val="nil"/>
              <w:right w:val="nil"/>
            </w:tcBorders>
            <w:shd w:val="clear" w:color="000000" w:fill="FFFFFF"/>
            <w:noWrap/>
            <w:vAlign w:val="bottom"/>
          </w:tcPr>
          <w:p w14:paraId="45A23C78" w14:textId="754EA162"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3.0</w:t>
            </w:r>
          </w:p>
        </w:tc>
        <w:tc>
          <w:tcPr>
            <w:tcW w:w="916" w:type="dxa"/>
            <w:gridSpan w:val="2"/>
            <w:tcBorders>
              <w:top w:val="nil"/>
              <w:left w:val="nil"/>
              <w:bottom w:val="nil"/>
              <w:right w:val="nil"/>
            </w:tcBorders>
            <w:shd w:val="clear" w:color="000000" w:fill="FFFFFF"/>
            <w:noWrap/>
            <w:vAlign w:val="bottom"/>
          </w:tcPr>
          <w:p w14:paraId="7BF69A16" w14:textId="649220BD"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w:t>
            </w:r>
          </w:p>
        </w:tc>
      </w:tr>
      <w:tr w:rsidR="000275A1" w:rsidRPr="00AD2008" w14:paraId="3CAF4B40" w14:textId="77777777" w:rsidTr="00692BCA">
        <w:trPr>
          <w:trHeight w:val="20"/>
        </w:trPr>
        <w:tc>
          <w:tcPr>
            <w:tcW w:w="4231" w:type="dxa"/>
            <w:tcBorders>
              <w:top w:val="nil"/>
              <w:left w:val="nil"/>
              <w:bottom w:val="nil"/>
              <w:right w:val="nil"/>
            </w:tcBorders>
            <w:shd w:val="clear" w:color="000000" w:fill="FFFFFF"/>
            <w:vAlign w:val="center"/>
            <w:hideMark/>
          </w:tcPr>
          <w:p w14:paraId="2584B6BE" w14:textId="77777777" w:rsidR="000275A1" w:rsidRPr="00AD2008" w:rsidRDefault="000275A1" w:rsidP="000275A1">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1201" w:type="dxa"/>
            <w:tcBorders>
              <w:top w:val="nil"/>
              <w:left w:val="nil"/>
              <w:bottom w:val="nil"/>
              <w:right w:val="nil"/>
            </w:tcBorders>
            <w:shd w:val="clear" w:color="000000" w:fill="FFFFFF"/>
            <w:noWrap/>
            <w:vAlign w:val="bottom"/>
            <w:hideMark/>
          </w:tcPr>
          <w:p w14:paraId="6F6366E5"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876" w:type="dxa"/>
            <w:tcBorders>
              <w:top w:val="nil"/>
              <w:left w:val="nil"/>
              <w:bottom w:val="nil"/>
              <w:right w:val="nil"/>
            </w:tcBorders>
            <w:shd w:val="clear" w:color="000000" w:fill="FFFFFF"/>
            <w:noWrap/>
            <w:vAlign w:val="bottom"/>
            <w:hideMark/>
          </w:tcPr>
          <w:p w14:paraId="536F5128"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065" w:type="dxa"/>
            <w:tcBorders>
              <w:top w:val="nil"/>
              <w:left w:val="nil"/>
              <w:bottom w:val="nil"/>
              <w:right w:val="nil"/>
            </w:tcBorders>
            <w:shd w:val="clear" w:color="000000" w:fill="FFFFFF"/>
            <w:noWrap/>
            <w:vAlign w:val="bottom"/>
            <w:hideMark/>
          </w:tcPr>
          <w:p w14:paraId="70895002"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5" w:type="dxa"/>
            <w:tcBorders>
              <w:top w:val="nil"/>
              <w:left w:val="nil"/>
              <w:bottom w:val="nil"/>
              <w:right w:val="nil"/>
            </w:tcBorders>
            <w:shd w:val="clear" w:color="000000" w:fill="FFFFFF"/>
            <w:noWrap/>
            <w:vAlign w:val="bottom"/>
            <w:hideMark/>
          </w:tcPr>
          <w:p w14:paraId="5ECF4CD1"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916" w:type="dxa"/>
            <w:gridSpan w:val="2"/>
            <w:tcBorders>
              <w:top w:val="nil"/>
              <w:left w:val="nil"/>
              <w:bottom w:val="nil"/>
              <w:right w:val="nil"/>
            </w:tcBorders>
            <w:shd w:val="clear" w:color="000000" w:fill="FFFFFF"/>
            <w:noWrap/>
            <w:vAlign w:val="bottom"/>
            <w:hideMark/>
          </w:tcPr>
          <w:p w14:paraId="51C2E3F0"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0275A1" w:rsidRPr="00AD2008" w14:paraId="29B02A8C" w14:textId="77777777" w:rsidTr="00692BCA">
        <w:trPr>
          <w:trHeight w:val="20"/>
        </w:trPr>
        <w:tc>
          <w:tcPr>
            <w:tcW w:w="4231" w:type="dxa"/>
            <w:tcBorders>
              <w:top w:val="nil"/>
              <w:left w:val="nil"/>
              <w:bottom w:val="nil"/>
              <w:right w:val="nil"/>
            </w:tcBorders>
            <w:shd w:val="clear" w:color="000000" w:fill="FFFFFF"/>
            <w:vAlign w:val="center"/>
            <w:hideMark/>
          </w:tcPr>
          <w:p w14:paraId="2BE6A0A8" w14:textId="77777777" w:rsidR="000275A1" w:rsidRPr="00AD2008" w:rsidRDefault="000275A1" w:rsidP="000275A1">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Mean number of days at home</w:t>
            </w:r>
          </w:p>
        </w:tc>
        <w:tc>
          <w:tcPr>
            <w:tcW w:w="1201" w:type="dxa"/>
            <w:tcBorders>
              <w:top w:val="nil"/>
              <w:left w:val="nil"/>
              <w:bottom w:val="nil"/>
              <w:right w:val="nil"/>
            </w:tcBorders>
            <w:shd w:val="clear" w:color="000000" w:fill="FFFFFF"/>
            <w:noWrap/>
            <w:vAlign w:val="bottom"/>
            <w:hideMark/>
          </w:tcPr>
          <w:p w14:paraId="49AE0EAB"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14.2</w:t>
            </w:r>
          </w:p>
        </w:tc>
        <w:tc>
          <w:tcPr>
            <w:tcW w:w="876" w:type="dxa"/>
            <w:tcBorders>
              <w:top w:val="nil"/>
              <w:left w:val="nil"/>
              <w:bottom w:val="nil"/>
              <w:right w:val="nil"/>
            </w:tcBorders>
            <w:shd w:val="clear" w:color="000000" w:fill="FFFFFF"/>
            <w:noWrap/>
            <w:vAlign w:val="bottom"/>
            <w:hideMark/>
          </w:tcPr>
          <w:p w14:paraId="35759475"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114.5</w:t>
            </w:r>
          </w:p>
        </w:tc>
        <w:tc>
          <w:tcPr>
            <w:tcW w:w="1065" w:type="dxa"/>
            <w:tcBorders>
              <w:top w:val="nil"/>
              <w:left w:val="nil"/>
              <w:bottom w:val="nil"/>
              <w:right w:val="nil"/>
            </w:tcBorders>
            <w:shd w:val="clear" w:color="000000" w:fill="FFFFFF"/>
            <w:noWrap/>
            <w:vAlign w:val="bottom"/>
            <w:hideMark/>
          </w:tcPr>
          <w:p w14:paraId="7ACD1A47"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269.1</w:t>
            </w:r>
          </w:p>
        </w:tc>
        <w:tc>
          <w:tcPr>
            <w:tcW w:w="1275" w:type="dxa"/>
            <w:tcBorders>
              <w:top w:val="nil"/>
              <w:left w:val="nil"/>
              <w:bottom w:val="nil"/>
              <w:right w:val="nil"/>
            </w:tcBorders>
            <w:shd w:val="clear" w:color="000000" w:fill="FFFFFF"/>
            <w:noWrap/>
            <w:vAlign w:val="bottom"/>
            <w:hideMark/>
          </w:tcPr>
          <w:p w14:paraId="29760477"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103.4</w:t>
            </w:r>
          </w:p>
        </w:tc>
        <w:tc>
          <w:tcPr>
            <w:tcW w:w="916" w:type="dxa"/>
            <w:gridSpan w:val="2"/>
            <w:tcBorders>
              <w:top w:val="nil"/>
              <w:left w:val="nil"/>
              <w:bottom w:val="nil"/>
              <w:right w:val="nil"/>
            </w:tcBorders>
            <w:shd w:val="clear" w:color="000000" w:fill="FFFFFF"/>
            <w:noWrap/>
            <w:vAlign w:val="bottom"/>
            <w:hideMark/>
          </w:tcPr>
          <w:p w14:paraId="2F9607A6"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330.6</w:t>
            </w:r>
          </w:p>
        </w:tc>
      </w:tr>
      <w:tr w:rsidR="000275A1" w:rsidRPr="00AD2008" w14:paraId="16F1F10A" w14:textId="77777777" w:rsidTr="00692BCA">
        <w:trPr>
          <w:trHeight w:val="20"/>
        </w:trPr>
        <w:tc>
          <w:tcPr>
            <w:tcW w:w="4231" w:type="dxa"/>
            <w:tcBorders>
              <w:top w:val="nil"/>
              <w:left w:val="nil"/>
              <w:bottom w:val="nil"/>
              <w:right w:val="nil"/>
            </w:tcBorders>
            <w:shd w:val="clear" w:color="000000" w:fill="FFFFFF"/>
            <w:vAlign w:val="center"/>
            <w:hideMark/>
          </w:tcPr>
          <w:p w14:paraId="665CFC06" w14:textId="77777777" w:rsidR="000275A1" w:rsidRPr="00AD2008" w:rsidRDefault="000275A1" w:rsidP="000275A1">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w:t>
            </w:r>
          </w:p>
        </w:tc>
        <w:tc>
          <w:tcPr>
            <w:tcW w:w="1201" w:type="dxa"/>
            <w:tcBorders>
              <w:top w:val="nil"/>
              <w:left w:val="nil"/>
              <w:bottom w:val="nil"/>
              <w:right w:val="nil"/>
            </w:tcBorders>
            <w:shd w:val="clear" w:color="000000" w:fill="FFFFFF"/>
            <w:noWrap/>
            <w:vAlign w:val="bottom"/>
            <w:hideMark/>
          </w:tcPr>
          <w:p w14:paraId="183D50BE"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876" w:type="dxa"/>
            <w:tcBorders>
              <w:top w:val="nil"/>
              <w:left w:val="nil"/>
              <w:bottom w:val="nil"/>
              <w:right w:val="nil"/>
            </w:tcBorders>
            <w:shd w:val="clear" w:color="000000" w:fill="FFFFFF"/>
            <w:noWrap/>
            <w:vAlign w:val="bottom"/>
            <w:hideMark/>
          </w:tcPr>
          <w:p w14:paraId="034F4558"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065" w:type="dxa"/>
            <w:tcBorders>
              <w:top w:val="nil"/>
              <w:left w:val="nil"/>
              <w:bottom w:val="nil"/>
              <w:right w:val="nil"/>
            </w:tcBorders>
            <w:shd w:val="clear" w:color="000000" w:fill="FFFFFF"/>
            <w:noWrap/>
            <w:vAlign w:val="bottom"/>
            <w:hideMark/>
          </w:tcPr>
          <w:p w14:paraId="1323FCEA"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5" w:type="dxa"/>
            <w:tcBorders>
              <w:top w:val="nil"/>
              <w:left w:val="nil"/>
              <w:bottom w:val="nil"/>
              <w:right w:val="nil"/>
            </w:tcBorders>
            <w:shd w:val="clear" w:color="000000" w:fill="FFFFFF"/>
            <w:noWrap/>
            <w:vAlign w:val="bottom"/>
            <w:hideMark/>
          </w:tcPr>
          <w:p w14:paraId="66AA5C79"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916" w:type="dxa"/>
            <w:gridSpan w:val="2"/>
            <w:tcBorders>
              <w:top w:val="nil"/>
              <w:left w:val="nil"/>
              <w:bottom w:val="nil"/>
              <w:right w:val="nil"/>
            </w:tcBorders>
            <w:shd w:val="clear" w:color="000000" w:fill="FFFFFF"/>
            <w:noWrap/>
            <w:vAlign w:val="bottom"/>
            <w:hideMark/>
          </w:tcPr>
          <w:p w14:paraId="30AA7908"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0275A1" w:rsidRPr="00AD2008" w14:paraId="0178F181" w14:textId="77777777" w:rsidTr="00692BCA">
        <w:trPr>
          <w:trHeight w:val="20"/>
        </w:trPr>
        <w:tc>
          <w:tcPr>
            <w:tcW w:w="4231" w:type="dxa"/>
            <w:tcBorders>
              <w:top w:val="nil"/>
              <w:left w:val="nil"/>
              <w:bottom w:val="single" w:sz="4" w:space="0" w:color="auto"/>
              <w:right w:val="nil"/>
            </w:tcBorders>
            <w:shd w:val="clear" w:color="000000" w:fill="FFFFFF"/>
            <w:vAlign w:val="center"/>
            <w:hideMark/>
          </w:tcPr>
          <w:p w14:paraId="5AB8CAE6" w14:textId="77777777" w:rsidR="000275A1" w:rsidRPr="00AD2008" w:rsidRDefault="000275A1" w:rsidP="000275A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Mean number of days alive </w:t>
            </w:r>
          </w:p>
        </w:tc>
        <w:tc>
          <w:tcPr>
            <w:tcW w:w="1201" w:type="dxa"/>
            <w:tcBorders>
              <w:top w:val="nil"/>
              <w:left w:val="nil"/>
              <w:bottom w:val="single" w:sz="4" w:space="0" w:color="auto"/>
              <w:right w:val="nil"/>
            </w:tcBorders>
            <w:shd w:val="clear" w:color="000000" w:fill="FFFFFF"/>
            <w:noWrap/>
            <w:vAlign w:val="bottom"/>
          </w:tcPr>
          <w:p w14:paraId="7E4CB138" w14:textId="4A7E6700"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43.1</w:t>
            </w:r>
          </w:p>
        </w:tc>
        <w:tc>
          <w:tcPr>
            <w:tcW w:w="876" w:type="dxa"/>
            <w:tcBorders>
              <w:top w:val="nil"/>
              <w:left w:val="nil"/>
              <w:bottom w:val="single" w:sz="4" w:space="0" w:color="auto"/>
              <w:right w:val="nil"/>
            </w:tcBorders>
            <w:shd w:val="clear" w:color="000000" w:fill="FFFFFF"/>
            <w:noWrap/>
            <w:vAlign w:val="bottom"/>
          </w:tcPr>
          <w:p w14:paraId="5F379F1D" w14:textId="6E424A15"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186.6</w:t>
            </w:r>
          </w:p>
        </w:tc>
        <w:tc>
          <w:tcPr>
            <w:tcW w:w="1065" w:type="dxa"/>
            <w:tcBorders>
              <w:top w:val="nil"/>
              <w:left w:val="nil"/>
              <w:bottom w:val="single" w:sz="4" w:space="0" w:color="auto"/>
              <w:right w:val="nil"/>
            </w:tcBorders>
            <w:shd w:val="clear" w:color="000000" w:fill="FFFFFF"/>
            <w:noWrap/>
            <w:vAlign w:val="bottom"/>
          </w:tcPr>
          <w:p w14:paraId="73DFF96B" w14:textId="0020F4BB"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364.1</w:t>
            </w:r>
          </w:p>
        </w:tc>
        <w:tc>
          <w:tcPr>
            <w:tcW w:w="1275" w:type="dxa"/>
            <w:tcBorders>
              <w:top w:val="nil"/>
              <w:left w:val="nil"/>
              <w:bottom w:val="single" w:sz="4" w:space="0" w:color="auto"/>
              <w:right w:val="nil"/>
            </w:tcBorders>
            <w:shd w:val="clear" w:color="000000" w:fill="FFFFFF"/>
            <w:noWrap/>
            <w:vAlign w:val="bottom"/>
          </w:tcPr>
          <w:p w14:paraId="72706E8F" w14:textId="0B594908"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361.4</w:t>
            </w:r>
          </w:p>
        </w:tc>
        <w:tc>
          <w:tcPr>
            <w:tcW w:w="916" w:type="dxa"/>
            <w:gridSpan w:val="2"/>
            <w:tcBorders>
              <w:top w:val="nil"/>
              <w:left w:val="nil"/>
              <w:bottom w:val="single" w:sz="4" w:space="0" w:color="auto"/>
              <w:right w:val="nil"/>
            </w:tcBorders>
            <w:shd w:val="clear" w:color="000000" w:fill="FFFFFF"/>
            <w:noWrap/>
            <w:vAlign w:val="bottom"/>
          </w:tcPr>
          <w:p w14:paraId="5E4E6B58" w14:textId="7B5379FE"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364.6</w:t>
            </w:r>
          </w:p>
        </w:tc>
      </w:tr>
      <w:tr w:rsidR="000275A1" w:rsidRPr="00AD2008" w14:paraId="357717DA" w14:textId="77777777" w:rsidTr="00692BCA">
        <w:trPr>
          <w:gridAfter w:val="1"/>
          <w:wAfter w:w="6" w:type="dxa"/>
          <w:trHeight w:val="20"/>
        </w:trPr>
        <w:tc>
          <w:tcPr>
            <w:tcW w:w="9558" w:type="dxa"/>
            <w:gridSpan w:val="6"/>
            <w:tcBorders>
              <w:top w:val="nil"/>
              <w:left w:val="nil"/>
              <w:bottom w:val="single" w:sz="4" w:space="0" w:color="auto"/>
              <w:right w:val="nil"/>
            </w:tcBorders>
            <w:shd w:val="clear" w:color="000000" w:fill="FFFFFF"/>
            <w:noWrap/>
            <w:vAlign w:val="center"/>
          </w:tcPr>
          <w:p w14:paraId="4BEBF086" w14:textId="5A7C97BD"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Hospitalization and ambulatory </w:t>
            </w:r>
            <w:r w:rsidR="001E2ACF" w:rsidRPr="00AD2008">
              <w:rPr>
                <w:rFonts w:ascii="Arial Narrow" w:eastAsia="Times New Roman" w:hAnsi="Arial Narrow" w:cs="Arial"/>
                <w:color w:val="000000"/>
                <w:sz w:val="20"/>
                <w:szCs w:val="20"/>
                <w:lang w:val="en-GB" w:eastAsia="fr-FR"/>
              </w:rPr>
              <w:t xml:space="preserve">visits </w:t>
            </w:r>
            <w:r w:rsidRPr="00AD2008">
              <w:rPr>
                <w:rFonts w:ascii="Arial Narrow" w:eastAsia="Times New Roman" w:hAnsi="Arial Narrow" w:cs="Arial"/>
                <w:color w:val="000000"/>
                <w:sz w:val="20"/>
                <w:szCs w:val="20"/>
                <w:lang w:val="en-GB" w:eastAsia="fr-FR"/>
              </w:rPr>
              <w:t>ratios</w:t>
            </w:r>
            <w:r w:rsidR="00692BCA" w:rsidRPr="00AD2008">
              <w:rPr>
                <w:rFonts w:ascii="Arial Narrow" w:eastAsia="Times New Roman" w:hAnsi="Arial Narrow" w:cs="Arial"/>
                <w:color w:val="000000"/>
                <w:sz w:val="20"/>
                <w:szCs w:val="20"/>
                <w:lang w:val="en-GB" w:eastAsia="fr-FR"/>
              </w:rPr>
              <w:t xml:space="preserve"> (1-year post sepsis)</w:t>
            </w:r>
          </w:p>
        </w:tc>
      </w:tr>
      <w:tr w:rsidR="000275A1" w:rsidRPr="00AD2008" w14:paraId="1564CDB6" w14:textId="77777777" w:rsidTr="00692BCA">
        <w:trPr>
          <w:trHeight w:val="20"/>
        </w:trPr>
        <w:tc>
          <w:tcPr>
            <w:tcW w:w="4231" w:type="dxa"/>
            <w:tcBorders>
              <w:top w:val="single" w:sz="4" w:space="0" w:color="auto"/>
              <w:left w:val="nil"/>
              <w:bottom w:val="nil"/>
              <w:right w:val="nil"/>
            </w:tcBorders>
            <w:shd w:val="clear" w:color="000000" w:fill="FFFFFF"/>
            <w:noWrap/>
            <w:vAlign w:val="center"/>
            <w:hideMark/>
          </w:tcPr>
          <w:p w14:paraId="17D58FDF" w14:textId="0A6701B5" w:rsidR="000275A1" w:rsidRPr="00AD2008" w:rsidRDefault="000275A1" w:rsidP="000275A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Mean % of days occupied by ambulatory </w:t>
            </w:r>
            <w:r w:rsidR="001E2ACF" w:rsidRPr="00AD2008">
              <w:rPr>
                <w:rFonts w:ascii="Arial Narrow" w:eastAsia="Times New Roman" w:hAnsi="Arial Narrow" w:cs="Arial"/>
                <w:color w:val="000000"/>
                <w:sz w:val="20"/>
                <w:szCs w:val="20"/>
                <w:lang w:val="en-GB" w:eastAsia="fr-FR"/>
              </w:rPr>
              <w:t>visits</w:t>
            </w:r>
            <w:r w:rsidRPr="00AD2008">
              <w:rPr>
                <w:rFonts w:ascii="Arial Narrow" w:eastAsia="Times New Roman" w:hAnsi="Arial Narrow" w:cs="Arial"/>
                <w:color w:val="000000"/>
                <w:sz w:val="20"/>
                <w:szCs w:val="20"/>
                <w:lang w:val="en-GB" w:eastAsia="fr-FR"/>
              </w:rPr>
              <w:t xml:space="preserve"> in </w:t>
            </w:r>
            <w:r w:rsidRPr="00AD2008">
              <w:rPr>
                <w:rFonts w:ascii="Arial Narrow" w:eastAsia="Times New Roman" w:hAnsi="Arial Narrow" w:cs="Arial"/>
                <w:color w:val="000000"/>
                <w:sz w:val="20"/>
                <w:szCs w:val="20"/>
                <w:vertAlign w:val="superscript"/>
                <w:lang w:val="en-GB" w:eastAsia="fr-FR"/>
              </w:rPr>
              <w:t>d</w:t>
            </w:r>
            <w:r w:rsidRPr="00AD2008">
              <w:rPr>
                <w:rFonts w:ascii="Arial Narrow" w:eastAsia="Times New Roman" w:hAnsi="Arial Narrow" w:cs="Arial"/>
                <w:color w:val="000000"/>
                <w:sz w:val="20"/>
                <w:szCs w:val="20"/>
                <w:lang w:val="en-GB" w:eastAsia="fr-FR"/>
              </w:rPr>
              <w:t>:</w:t>
            </w:r>
          </w:p>
        </w:tc>
        <w:tc>
          <w:tcPr>
            <w:tcW w:w="1201" w:type="dxa"/>
            <w:tcBorders>
              <w:top w:val="single" w:sz="4" w:space="0" w:color="auto"/>
              <w:left w:val="nil"/>
              <w:bottom w:val="nil"/>
              <w:right w:val="nil"/>
            </w:tcBorders>
            <w:shd w:val="clear" w:color="000000" w:fill="FFFFFF"/>
            <w:noWrap/>
            <w:vAlign w:val="bottom"/>
            <w:hideMark/>
          </w:tcPr>
          <w:p w14:paraId="76FD25B7"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876" w:type="dxa"/>
            <w:tcBorders>
              <w:top w:val="single" w:sz="4" w:space="0" w:color="auto"/>
              <w:left w:val="nil"/>
              <w:bottom w:val="nil"/>
              <w:right w:val="nil"/>
            </w:tcBorders>
            <w:shd w:val="clear" w:color="000000" w:fill="FFFFFF"/>
            <w:noWrap/>
            <w:vAlign w:val="bottom"/>
            <w:hideMark/>
          </w:tcPr>
          <w:p w14:paraId="689CE2AA"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065" w:type="dxa"/>
            <w:tcBorders>
              <w:top w:val="single" w:sz="4" w:space="0" w:color="auto"/>
              <w:left w:val="nil"/>
              <w:bottom w:val="nil"/>
              <w:right w:val="nil"/>
            </w:tcBorders>
            <w:shd w:val="clear" w:color="000000" w:fill="FFFFFF"/>
            <w:noWrap/>
            <w:vAlign w:val="bottom"/>
            <w:hideMark/>
          </w:tcPr>
          <w:p w14:paraId="65B07BAE"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5" w:type="dxa"/>
            <w:tcBorders>
              <w:top w:val="single" w:sz="4" w:space="0" w:color="auto"/>
              <w:left w:val="nil"/>
              <w:bottom w:val="nil"/>
              <w:right w:val="nil"/>
            </w:tcBorders>
            <w:shd w:val="clear" w:color="000000" w:fill="FFFFFF"/>
            <w:noWrap/>
            <w:vAlign w:val="bottom"/>
            <w:hideMark/>
          </w:tcPr>
          <w:p w14:paraId="3E85BFF1"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916" w:type="dxa"/>
            <w:gridSpan w:val="2"/>
            <w:tcBorders>
              <w:top w:val="single" w:sz="4" w:space="0" w:color="auto"/>
              <w:left w:val="nil"/>
              <w:bottom w:val="nil"/>
              <w:right w:val="nil"/>
            </w:tcBorders>
            <w:shd w:val="clear" w:color="000000" w:fill="FFFFFF"/>
            <w:noWrap/>
            <w:vAlign w:val="bottom"/>
            <w:hideMark/>
          </w:tcPr>
          <w:p w14:paraId="2C215273"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1E2ACF" w:rsidRPr="00AD2008" w14:paraId="4595D6BF" w14:textId="77777777" w:rsidTr="00692BCA">
        <w:trPr>
          <w:trHeight w:val="20"/>
        </w:trPr>
        <w:tc>
          <w:tcPr>
            <w:tcW w:w="4231" w:type="dxa"/>
            <w:tcBorders>
              <w:top w:val="nil"/>
              <w:left w:val="nil"/>
              <w:bottom w:val="nil"/>
              <w:right w:val="nil"/>
            </w:tcBorders>
            <w:shd w:val="clear" w:color="000000" w:fill="FFFFFF"/>
            <w:vAlign w:val="center"/>
            <w:hideMark/>
          </w:tcPr>
          <w:p w14:paraId="573480FA" w14:textId="1EC95523" w:rsidR="001E2ACF" w:rsidRPr="00AD2008" w:rsidRDefault="001E2ACF" w:rsidP="001E2ACF">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Nursing care and physiotherapy </w:t>
            </w:r>
            <w:r w:rsidRPr="00AD2008">
              <w:rPr>
                <w:rFonts w:ascii="Arial Narrow" w:eastAsia="Times New Roman" w:hAnsi="Arial Narrow" w:cs="Arial"/>
                <w:color w:val="000000"/>
                <w:sz w:val="20"/>
                <w:szCs w:val="20"/>
                <w:vertAlign w:val="superscript"/>
                <w:lang w:val="en-GB" w:eastAsia="fr-FR"/>
              </w:rPr>
              <w:t>a</w:t>
            </w:r>
          </w:p>
        </w:tc>
        <w:tc>
          <w:tcPr>
            <w:tcW w:w="1201" w:type="dxa"/>
            <w:tcBorders>
              <w:top w:val="nil"/>
              <w:left w:val="nil"/>
              <w:bottom w:val="nil"/>
              <w:right w:val="nil"/>
            </w:tcBorders>
            <w:shd w:val="clear" w:color="000000" w:fill="FFFFFF"/>
            <w:noWrap/>
            <w:vAlign w:val="bottom"/>
            <w:hideMark/>
          </w:tcPr>
          <w:p w14:paraId="1444EA10" w14:textId="55869E20"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25.4%</w:t>
            </w:r>
          </w:p>
        </w:tc>
        <w:tc>
          <w:tcPr>
            <w:tcW w:w="876" w:type="dxa"/>
            <w:tcBorders>
              <w:top w:val="nil"/>
              <w:left w:val="nil"/>
              <w:bottom w:val="nil"/>
              <w:right w:val="nil"/>
            </w:tcBorders>
            <w:shd w:val="clear" w:color="000000" w:fill="FFFFFF"/>
            <w:noWrap/>
            <w:vAlign w:val="bottom"/>
            <w:hideMark/>
          </w:tcPr>
          <w:p w14:paraId="32D4293A" w14:textId="361CDB28"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28.5%</w:t>
            </w:r>
          </w:p>
        </w:tc>
        <w:tc>
          <w:tcPr>
            <w:tcW w:w="1065" w:type="dxa"/>
            <w:tcBorders>
              <w:top w:val="nil"/>
              <w:left w:val="nil"/>
              <w:bottom w:val="nil"/>
              <w:right w:val="nil"/>
            </w:tcBorders>
            <w:shd w:val="clear" w:color="000000" w:fill="FFFFFF"/>
            <w:noWrap/>
            <w:vAlign w:val="bottom"/>
            <w:hideMark/>
          </w:tcPr>
          <w:p w14:paraId="103E5F81" w14:textId="55293D74"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27.4%</w:t>
            </w:r>
          </w:p>
        </w:tc>
        <w:tc>
          <w:tcPr>
            <w:tcW w:w="1275" w:type="dxa"/>
            <w:tcBorders>
              <w:top w:val="nil"/>
              <w:left w:val="nil"/>
              <w:bottom w:val="nil"/>
              <w:right w:val="nil"/>
            </w:tcBorders>
            <w:shd w:val="clear" w:color="000000" w:fill="FFFFFF"/>
            <w:noWrap/>
            <w:vAlign w:val="bottom"/>
            <w:hideMark/>
          </w:tcPr>
          <w:p w14:paraId="43E28BA4" w14:textId="3A92812B"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24.3%</w:t>
            </w:r>
          </w:p>
        </w:tc>
        <w:tc>
          <w:tcPr>
            <w:tcW w:w="916" w:type="dxa"/>
            <w:gridSpan w:val="2"/>
            <w:tcBorders>
              <w:top w:val="nil"/>
              <w:left w:val="nil"/>
              <w:bottom w:val="nil"/>
              <w:right w:val="nil"/>
            </w:tcBorders>
            <w:shd w:val="clear" w:color="000000" w:fill="FFFFFF"/>
            <w:noWrap/>
            <w:vAlign w:val="bottom"/>
            <w:hideMark/>
          </w:tcPr>
          <w:p w14:paraId="6513D9C2" w14:textId="663D743A"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16.0%</w:t>
            </w:r>
          </w:p>
        </w:tc>
      </w:tr>
      <w:tr w:rsidR="001E2ACF" w:rsidRPr="00AD2008" w14:paraId="46568259" w14:textId="77777777" w:rsidTr="00692BCA">
        <w:trPr>
          <w:trHeight w:val="20"/>
        </w:trPr>
        <w:tc>
          <w:tcPr>
            <w:tcW w:w="4231" w:type="dxa"/>
            <w:tcBorders>
              <w:top w:val="nil"/>
              <w:left w:val="nil"/>
              <w:bottom w:val="nil"/>
              <w:right w:val="nil"/>
            </w:tcBorders>
            <w:shd w:val="clear" w:color="000000" w:fill="FFFFFF"/>
            <w:vAlign w:val="center"/>
            <w:hideMark/>
          </w:tcPr>
          <w:p w14:paraId="205C2D1D" w14:textId="379BE13B" w:rsidR="001E2ACF" w:rsidRPr="00AD2008" w:rsidRDefault="00692BCA" w:rsidP="001E2ACF">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GP</w:t>
            </w:r>
            <w:r w:rsidR="001E2ACF" w:rsidRPr="00AD2008">
              <w:rPr>
                <w:rFonts w:ascii="Arial Narrow" w:eastAsia="Times New Roman" w:hAnsi="Arial Narrow" w:cs="Arial"/>
                <w:color w:val="000000"/>
                <w:sz w:val="20"/>
                <w:szCs w:val="20"/>
                <w:lang w:val="en-GB" w:eastAsia="fr-FR"/>
              </w:rPr>
              <w:t xml:space="preserve"> visits </w:t>
            </w:r>
          </w:p>
        </w:tc>
        <w:tc>
          <w:tcPr>
            <w:tcW w:w="1201" w:type="dxa"/>
            <w:tcBorders>
              <w:top w:val="nil"/>
              <w:left w:val="nil"/>
              <w:bottom w:val="nil"/>
              <w:right w:val="nil"/>
            </w:tcBorders>
            <w:shd w:val="clear" w:color="000000" w:fill="FFFFFF"/>
            <w:noWrap/>
            <w:vAlign w:val="bottom"/>
            <w:hideMark/>
          </w:tcPr>
          <w:p w14:paraId="0B3B6F34" w14:textId="286D04DF"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14.2%</w:t>
            </w:r>
          </w:p>
        </w:tc>
        <w:tc>
          <w:tcPr>
            <w:tcW w:w="876" w:type="dxa"/>
            <w:tcBorders>
              <w:top w:val="nil"/>
              <w:left w:val="nil"/>
              <w:bottom w:val="nil"/>
              <w:right w:val="nil"/>
            </w:tcBorders>
            <w:shd w:val="clear" w:color="000000" w:fill="FFFFFF"/>
            <w:noWrap/>
            <w:vAlign w:val="bottom"/>
            <w:hideMark/>
          </w:tcPr>
          <w:p w14:paraId="0225E42D" w14:textId="0C106341"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7.1%</w:t>
            </w:r>
          </w:p>
        </w:tc>
        <w:tc>
          <w:tcPr>
            <w:tcW w:w="1065" w:type="dxa"/>
            <w:tcBorders>
              <w:top w:val="nil"/>
              <w:left w:val="nil"/>
              <w:bottom w:val="nil"/>
              <w:right w:val="nil"/>
            </w:tcBorders>
            <w:shd w:val="clear" w:color="000000" w:fill="FFFFFF"/>
            <w:noWrap/>
            <w:vAlign w:val="bottom"/>
            <w:hideMark/>
          </w:tcPr>
          <w:p w14:paraId="02AF545D" w14:textId="2A2766B4"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3.8%</w:t>
            </w:r>
          </w:p>
        </w:tc>
        <w:tc>
          <w:tcPr>
            <w:tcW w:w="1275" w:type="dxa"/>
            <w:tcBorders>
              <w:top w:val="nil"/>
              <w:left w:val="nil"/>
              <w:bottom w:val="nil"/>
              <w:right w:val="nil"/>
            </w:tcBorders>
            <w:shd w:val="clear" w:color="000000" w:fill="FFFFFF"/>
            <w:noWrap/>
            <w:vAlign w:val="bottom"/>
            <w:hideMark/>
          </w:tcPr>
          <w:p w14:paraId="1B44283D" w14:textId="2172161B"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5.8%</w:t>
            </w:r>
          </w:p>
        </w:tc>
        <w:tc>
          <w:tcPr>
            <w:tcW w:w="916" w:type="dxa"/>
            <w:gridSpan w:val="2"/>
            <w:tcBorders>
              <w:top w:val="nil"/>
              <w:left w:val="nil"/>
              <w:bottom w:val="nil"/>
              <w:right w:val="nil"/>
            </w:tcBorders>
            <w:shd w:val="clear" w:color="000000" w:fill="FFFFFF"/>
            <w:noWrap/>
            <w:vAlign w:val="bottom"/>
            <w:hideMark/>
          </w:tcPr>
          <w:p w14:paraId="20C87C55" w14:textId="5EA0B3A1"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3.2%</w:t>
            </w:r>
          </w:p>
        </w:tc>
      </w:tr>
      <w:tr w:rsidR="001E2ACF" w:rsidRPr="00AD2008" w14:paraId="0EBBA74B" w14:textId="77777777" w:rsidTr="00692BCA">
        <w:trPr>
          <w:trHeight w:val="20"/>
        </w:trPr>
        <w:tc>
          <w:tcPr>
            <w:tcW w:w="4231" w:type="dxa"/>
            <w:tcBorders>
              <w:top w:val="nil"/>
              <w:left w:val="nil"/>
              <w:bottom w:val="nil"/>
              <w:right w:val="nil"/>
            </w:tcBorders>
            <w:shd w:val="clear" w:color="000000" w:fill="FFFFFF"/>
            <w:vAlign w:val="center"/>
            <w:hideMark/>
          </w:tcPr>
          <w:p w14:paraId="7FD37661" w14:textId="1D8C730B" w:rsidR="001E2ACF" w:rsidRPr="00AD2008" w:rsidRDefault="001E2ACF" w:rsidP="001E2ACF">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Specialist visits </w:t>
            </w:r>
            <w:r w:rsidRPr="00AD2008">
              <w:rPr>
                <w:rFonts w:ascii="Arial Narrow" w:eastAsia="Times New Roman" w:hAnsi="Arial Narrow" w:cs="Arial"/>
                <w:color w:val="000000"/>
                <w:sz w:val="20"/>
                <w:szCs w:val="20"/>
                <w:vertAlign w:val="superscript"/>
                <w:lang w:val="en-GB" w:eastAsia="fr-FR"/>
              </w:rPr>
              <w:t>b</w:t>
            </w:r>
          </w:p>
        </w:tc>
        <w:tc>
          <w:tcPr>
            <w:tcW w:w="1201" w:type="dxa"/>
            <w:tcBorders>
              <w:top w:val="nil"/>
              <w:left w:val="nil"/>
              <w:bottom w:val="nil"/>
              <w:right w:val="nil"/>
            </w:tcBorders>
            <w:shd w:val="clear" w:color="000000" w:fill="FFFFFF"/>
            <w:noWrap/>
            <w:vAlign w:val="bottom"/>
            <w:hideMark/>
          </w:tcPr>
          <w:p w14:paraId="6E717693" w14:textId="7960B148"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5.1%</w:t>
            </w:r>
          </w:p>
        </w:tc>
        <w:tc>
          <w:tcPr>
            <w:tcW w:w="876" w:type="dxa"/>
            <w:tcBorders>
              <w:top w:val="nil"/>
              <w:left w:val="nil"/>
              <w:bottom w:val="nil"/>
              <w:right w:val="nil"/>
            </w:tcBorders>
            <w:shd w:val="clear" w:color="000000" w:fill="FFFFFF"/>
            <w:noWrap/>
            <w:vAlign w:val="bottom"/>
            <w:hideMark/>
          </w:tcPr>
          <w:p w14:paraId="11DED1AD" w14:textId="6BBC604B"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3.9%</w:t>
            </w:r>
          </w:p>
        </w:tc>
        <w:tc>
          <w:tcPr>
            <w:tcW w:w="1065" w:type="dxa"/>
            <w:tcBorders>
              <w:top w:val="nil"/>
              <w:left w:val="nil"/>
              <w:bottom w:val="nil"/>
              <w:right w:val="nil"/>
            </w:tcBorders>
            <w:shd w:val="clear" w:color="000000" w:fill="FFFFFF"/>
            <w:noWrap/>
            <w:vAlign w:val="bottom"/>
            <w:hideMark/>
          </w:tcPr>
          <w:p w14:paraId="2C1E9F75" w14:textId="449BDFE2"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2.0%</w:t>
            </w:r>
          </w:p>
        </w:tc>
        <w:tc>
          <w:tcPr>
            <w:tcW w:w="1275" w:type="dxa"/>
            <w:tcBorders>
              <w:top w:val="nil"/>
              <w:left w:val="nil"/>
              <w:bottom w:val="nil"/>
              <w:right w:val="nil"/>
            </w:tcBorders>
            <w:shd w:val="clear" w:color="000000" w:fill="FFFFFF"/>
            <w:noWrap/>
            <w:vAlign w:val="bottom"/>
            <w:hideMark/>
          </w:tcPr>
          <w:p w14:paraId="2DD81B87" w14:textId="30C6C83A"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4.7%</w:t>
            </w:r>
          </w:p>
        </w:tc>
        <w:tc>
          <w:tcPr>
            <w:tcW w:w="916" w:type="dxa"/>
            <w:gridSpan w:val="2"/>
            <w:tcBorders>
              <w:top w:val="nil"/>
              <w:left w:val="nil"/>
              <w:bottom w:val="nil"/>
              <w:right w:val="nil"/>
            </w:tcBorders>
            <w:shd w:val="clear" w:color="000000" w:fill="FFFFFF"/>
            <w:noWrap/>
            <w:vAlign w:val="bottom"/>
            <w:hideMark/>
          </w:tcPr>
          <w:p w14:paraId="56A4E395" w14:textId="56180A2B"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1.8%</w:t>
            </w:r>
          </w:p>
        </w:tc>
      </w:tr>
      <w:tr w:rsidR="001E2ACF" w:rsidRPr="00AD2008" w14:paraId="42232E5E" w14:textId="77777777" w:rsidTr="00692BCA">
        <w:trPr>
          <w:trHeight w:val="20"/>
        </w:trPr>
        <w:tc>
          <w:tcPr>
            <w:tcW w:w="4231" w:type="dxa"/>
            <w:tcBorders>
              <w:top w:val="nil"/>
              <w:left w:val="nil"/>
              <w:bottom w:val="nil"/>
              <w:right w:val="nil"/>
            </w:tcBorders>
            <w:shd w:val="clear" w:color="000000" w:fill="FFFFFF"/>
            <w:vAlign w:val="center"/>
            <w:hideMark/>
          </w:tcPr>
          <w:p w14:paraId="500DABC1" w14:textId="4572E8B1" w:rsidR="001E2ACF" w:rsidRPr="00AD2008" w:rsidRDefault="001E2ACF" w:rsidP="001E2ACF">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sz w:val="20"/>
                <w:szCs w:val="20"/>
                <w:lang w:val="en-GB" w:eastAsia="fr-FR"/>
              </w:rPr>
              <w:t xml:space="preserve">Hospital outpatient visits </w:t>
            </w:r>
            <w:r w:rsidRPr="00AD2008">
              <w:rPr>
                <w:rFonts w:ascii="Arial Narrow" w:eastAsia="Times New Roman" w:hAnsi="Arial Narrow" w:cs="Arial"/>
                <w:sz w:val="20"/>
                <w:szCs w:val="20"/>
                <w:vertAlign w:val="superscript"/>
                <w:lang w:val="en-GB" w:eastAsia="fr-FR"/>
              </w:rPr>
              <w:t>c</w:t>
            </w:r>
          </w:p>
        </w:tc>
        <w:tc>
          <w:tcPr>
            <w:tcW w:w="1201" w:type="dxa"/>
            <w:tcBorders>
              <w:top w:val="nil"/>
              <w:left w:val="nil"/>
              <w:bottom w:val="nil"/>
              <w:right w:val="nil"/>
            </w:tcBorders>
            <w:shd w:val="clear" w:color="000000" w:fill="FFFFFF"/>
            <w:noWrap/>
            <w:vAlign w:val="bottom"/>
            <w:hideMark/>
          </w:tcPr>
          <w:p w14:paraId="3782FE34" w14:textId="0D7E01EF"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7.2%</w:t>
            </w:r>
          </w:p>
        </w:tc>
        <w:tc>
          <w:tcPr>
            <w:tcW w:w="876" w:type="dxa"/>
            <w:tcBorders>
              <w:top w:val="nil"/>
              <w:left w:val="nil"/>
              <w:bottom w:val="nil"/>
              <w:right w:val="nil"/>
            </w:tcBorders>
            <w:shd w:val="clear" w:color="000000" w:fill="FFFFFF"/>
            <w:noWrap/>
            <w:vAlign w:val="bottom"/>
            <w:hideMark/>
          </w:tcPr>
          <w:p w14:paraId="375EEABB" w14:textId="34C7197A"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6.6%</w:t>
            </w:r>
          </w:p>
        </w:tc>
        <w:tc>
          <w:tcPr>
            <w:tcW w:w="1065" w:type="dxa"/>
            <w:tcBorders>
              <w:top w:val="nil"/>
              <w:left w:val="nil"/>
              <w:bottom w:val="nil"/>
              <w:right w:val="nil"/>
            </w:tcBorders>
            <w:shd w:val="clear" w:color="000000" w:fill="FFFFFF"/>
            <w:noWrap/>
            <w:vAlign w:val="bottom"/>
            <w:hideMark/>
          </w:tcPr>
          <w:p w14:paraId="4F5FD99B" w14:textId="2AE8A86F"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5.7%</w:t>
            </w:r>
          </w:p>
        </w:tc>
        <w:tc>
          <w:tcPr>
            <w:tcW w:w="1275" w:type="dxa"/>
            <w:tcBorders>
              <w:top w:val="nil"/>
              <w:left w:val="nil"/>
              <w:bottom w:val="nil"/>
              <w:right w:val="nil"/>
            </w:tcBorders>
            <w:shd w:val="clear" w:color="000000" w:fill="FFFFFF"/>
            <w:noWrap/>
            <w:vAlign w:val="bottom"/>
            <w:hideMark/>
          </w:tcPr>
          <w:p w14:paraId="2B2BE8B3" w14:textId="54FC184F"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19.7%</w:t>
            </w:r>
          </w:p>
        </w:tc>
        <w:tc>
          <w:tcPr>
            <w:tcW w:w="916" w:type="dxa"/>
            <w:gridSpan w:val="2"/>
            <w:tcBorders>
              <w:top w:val="nil"/>
              <w:left w:val="nil"/>
              <w:bottom w:val="nil"/>
              <w:right w:val="nil"/>
            </w:tcBorders>
            <w:shd w:val="clear" w:color="000000" w:fill="FFFFFF"/>
            <w:noWrap/>
            <w:vAlign w:val="bottom"/>
            <w:hideMark/>
          </w:tcPr>
          <w:p w14:paraId="4E8AE940" w14:textId="734AF5ED" w:rsidR="001E2ACF" w:rsidRPr="00AD2008" w:rsidRDefault="001E2ACF" w:rsidP="001E2ACF">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2.8%</w:t>
            </w:r>
          </w:p>
        </w:tc>
      </w:tr>
      <w:tr w:rsidR="000275A1" w:rsidRPr="00AD2008" w14:paraId="433F5B45" w14:textId="77777777" w:rsidTr="00692BCA">
        <w:trPr>
          <w:trHeight w:val="20"/>
        </w:trPr>
        <w:tc>
          <w:tcPr>
            <w:tcW w:w="4231" w:type="dxa"/>
            <w:tcBorders>
              <w:top w:val="nil"/>
              <w:left w:val="nil"/>
              <w:bottom w:val="single" w:sz="4" w:space="0" w:color="auto"/>
              <w:right w:val="nil"/>
            </w:tcBorders>
            <w:shd w:val="clear" w:color="000000" w:fill="FFFFFF"/>
            <w:vAlign w:val="center"/>
            <w:hideMark/>
          </w:tcPr>
          <w:p w14:paraId="5AB69820" w14:textId="7372FCF5" w:rsidR="000275A1" w:rsidRPr="00AD2008" w:rsidRDefault="000275A1" w:rsidP="000275A1">
            <w:pPr>
              <w:spacing w:after="0" w:line="240" w:lineRule="auto"/>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 xml:space="preserve">Mean number of days available for ambulatory </w:t>
            </w:r>
            <w:r w:rsidR="001E2ACF" w:rsidRPr="00AD2008">
              <w:rPr>
                <w:rFonts w:ascii="Arial Narrow" w:eastAsia="Times New Roman" w:hAnsi="Arial Narrow" w:cs="Arial"/>
                <w:sz w:val="20"/>
                <w:szCs w:val="20"/>
                <w:lang w:val="en-GB" w:eastAsia="fr-FR"/>
              </w:rPr>
              <w:t>visits</w:t>
            </w:r>
          </w:p>
        </w:tc>
        <w:tc>
          <w:tcPr>
            <w:tcW w:w="1201" w:type="dxa"/>
            <w:tcBorders>
              <w:top w:val="nil"/>
              <w:left w:val="nil"/>
              <w:bottom w:val="nil"/>
              <w:right w:val="nil"/>
            </w:tcBorders>
            <w:shd w:val="clear" w:color="000000" w:fill="FFFFFF"/>
            <w:noWrap/>
            <w:vAlign w:val="bottom"/>
            <w:hideMark/>
          </w:tcPr>
          <w:p w14:paraId="29F6E482"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18.6</w:t>
            </w:r>
          </w:p>
        </w:tc>
        <w:tc>
          <w:tcPr>
            <w:tcW w:w="876" w:type="dxa"/>
            <w:tcBorders>
              <w:top w:val="nil"/>
              <w:left w:val="nil"/>
              <w:bottom w:val="nil"/>
              <w:right w:val="nil"/>
            </w:tcBorders>
            <w:shd w:val="clear" w:color="000000" w:fill="FFFFFF"/>
            <w:noWrap/>
            <w:vAlign w:val="bottom"/>
            <w:hideMark/>
          </w:tcPr>
          <w:p w14:paraId="7FA923BE"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129.8</w:t>
            </w:r>
          </w:p>
        </w:tc>
        <w:tc>
          <w:tcPr>
            <w:tcW w:w="1065" w:type="dxa"/>
            <w:tcBorders>
              <w:top w:val="nil"/>
              <w:left w:val="nil"/>
              <w:bottom w:val="nil"/>
              <w:right w:val="nil"/>
            </w:tcBorders>
            <w:shd w:val="clear" w:color="000000" w:fill="FFFFFF"/>
            <w:noWrap/>
            <w:vAlign w:val="bottom"/>
            <w:hideMark/>
          </w:tcPr>
          <w:p w14:paraId="16CD2C08"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281.6</w:t>
            </w:r>
          </w:p>
        </w:tc>
        <w:tc>
          <w:tcPr>
            <w:tcW w:w="1275" w:type="dxa"/>
            <w:tcBorders>
              <w:top w:val="nil"/>
              <w:left w:val="nil"/>
              <w:bottom w:val="nil"/>
              <w:right w:val="nil"/>
            </w:tcBorders>
            <w:shd w:val="clear" w:color="000000" w:fill="FFFFFF"/>
            <w:noWrap/>
            <w:vAlign w:val="bottom"/>
            <w:hideMark/>
          </w:tcPr>
          <w:p w14:paraId="581EFA0F"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131.4</w:t>
            </w:r>
          </w:p>
        </w:tc>
        <w:tc>
          <w:tcPr>
            <w:tcW w:w="916" w:type="dxa"/>
            <w:gridSpan w:val="2"/>
            <w:tcBorders>
              <w:top w:val="nil"/>
              <w:left w:val="nil"/>
              <w:bottom w:val="nil"/>
              <w:right w:val="nil"/>
            </w:tcBorders>
            <w:shd w:val="clear" w:color="000000" w:fill="FFFFFF"/>
            <w:noWrap/>
            <w:vAlign w:val="bottom"/>
            <w:hideMark/>
          </w:tcPr>
          <w:p w14:paraId="376BF268" w14:textId="77777777" w:rsidR="000275A1" w:rsidRPr="00AD2008" w:rsidRDefault="000275A1" w:rsidP="000275A1">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341.9</w:t>
            </w:r>
          </w:p>
        </w:tc>
      </w:tr>
      <w:tr w:rsidR="000275A1" w:rsidRPr="00AD2008" w14:paraId="2B4457A1" w14:textId="77777777" w:rsidTr="00692BCA">
        <w:trPr>
          <w:trHeight w:val="20"/>
        </w:trPr>
        <w:tc>
          <w:tcPr>
            <w:tcW w:w="4231" w:type="dxa"/>
            <w:tcBorders>
              <w:top w:val="nil"/>
              <w:left w:val="nil"/>
              <w:bottom w:val="nil"/>
              <w:right w:val="nil"/>
            </w:tcBorders>
            <w:shd w:val="clear" w:color="000000" w:fill="FFFFFF"/>
            <w:noWrap/>
            <w:vAlign w:val="center"/>
            <w:hideMark/>
          </w:tcPr>
          <w:p w14:paraId="709D3796" w14:textId="6D40F67C" w:rsidR="000275A1" w:rsidRPr="00AD2008" w:rsidRDefault="000275A1" w:rsidP="000275A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Mean % of days occupied by hospitalization in </w:t>
            </w:r>
            <w:r w:rsidRPr="00AD2008">
              <w:rPr>
                <w:rFonts w:ascii="Arial Narrow" w:eastAsia="Times New Roman" w:hAnsi="Arial Narrow" w:cs="Arial"/>
                <w:color w:val="000000"/>
                <w:sz w:val="20"/>
                <w:szCs w:val="20"/>
                <w:vertAlign w:val="superscript"/>
                <w:lang w:val="en-GB" w:eastAsia="fr-FR"/>
              </w:rPr>
              <w:t>e</w:t>
            </w:r>
            <w:r w:rsidRPr="00AD2008">
              <w:rPr>
                <w:rFonts w:ascii="Arial Narrow" w:eastAsia="Times New Roman" w:hAnsi="Arial Narrow" w:cs="Arial"/>
                <w:color w:val="000000"/>
                <w:sz w:val="20"/>
                <w:szCs w:val="20"/>
                <w:lang w:val="en-GB" w:eastAsia="fr-FR"/>
              </w:rPr>
              <w:t>:</w:t>
            </w:r>
          </w:p>
        </w:tc>
        <w:tc>
          <w:tcPr>
            <w:tcW w:w="1201" w:type="dxa"/>
            <w:tcBorders>
              <w:top w:val="nil"/>
              <w:left w:val="nil"/>
              <w:bottom w:val="nil"/>
              <w:right w:val="nil"/>
            </w:tcBorders>
            <w:shd w:val="clear" w:color="000000" w:fill="FFFFFF"/>
            <w:vAlign w:val="bottom"/>
            <w:hideMark/>
          </w:tcPr>
          <w:p w14:paraId="5A6A674F"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876" w:type="dxa"/>
            <w:tcBorders>
              <w:top w:val="nil"/>
              <w:left w:val="nil"/>
              <w:bottom w:val="nil"/>
              <w:right w:val="nil"/>
            </w:tcBorders>
            <w:shd w:val="clear" w:color="000000" w:fill="FFFFFF"/>
            <w:vAlign w:val="bottom"/>
            <w:hideMark/>
          </w:tcPr>
          <w:p w14:paraId="3F0A183E"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065" w:type="dxa"/>
            <w:tcBorders>
              <w:top w:val="nil"/>
              <w:left w:val="nil"/>
              <w:bottom w:val="nil"/>
              <w:right w:val="nil"/>
            </w:tcBorders>
            <w:shd w:val="clear" w:color="000000" w:fill="FFFFFF"/>
            <w:vAlign w:val="bottom"/>
            <w:hideMark/>
          </w:tcPr>
          <w:p w14:paraId="0150D480"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275" w:type="dxa"/>
            <w:tcBorders>
              <w:top w:val="nil"/>
              <w:left w:val="nil"/>
              <w:bottom w:val="nil"/>
              <w:right w:val="nil"/>
            </w:tcBorders>
            <w:shd w:val="clear" w:color="000000" w:fill="FFFFFF"/>
            <w:vAlign w:val="bottom"/>
            <w:hideMark/>
          </w:tcPr>
          <w:p w14:paraId="14F4DB0A"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916" w:type="dxa"/>
            <w:gridSpan w:val="2"/>
            <w:tcBorders>
              <w:top w:val="nil"/>
              <w:left w:val="nil"/>
              <w:bottom w:val="nil"/>
              <w:right w:val="nil"/>
            </w:tcBorders>
            <w:shd w:val="clear" w:color="000000" w:fill="FFFFFF"/>
            <w:vAlign w:val="bottom"/>
            <w:hideMark/>
          </w:tcPr>
          <w:p w14:paraId="1083CC61" w14:textId="77777777"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1E2ACF" w:rsidRPr="00AD2008" w14:paraId="4E6B18CA" w14:textId="77777777" w:rsidTr="00F84E1D">
        <w:trPr>
          <w:trHeight w:val="20"/>
        </w:trPr>
        <w:tc>
          <w:tcPr>
            <w:tcW w:w="4231" w:type="dxa"/>
            <w:tcBorders>
              <w:top w:val="nil"/>
              <w:left w:val="nil"/>
              <w:bottom w:val="nil"/>
              <w:right w:val="nil"/>
            </w:tcBorders>
            <w:shd w:val="clear" w:color="000000" w:fill="FFFFFF"/>
            <w:vAlign w:val="center"/>
            <w:hideMark/>
          </w:tcPr>
          <w:p w14:paraId="5ADC178C" w14:textId="59C7D8FC" w:rsidR="001E2ACF" w:rsidRPr="00AD2008" w:rsidRDefault="00F84E1D" w:rsidP="00F84E1D">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Inpatient hospitaliz</w:t>
            </w:r>
            <w:r w:rsidR="007A7026" w:rsidRPr="00AD2008">
              <w:rPr>
                <w:rFonts w:ascii="Arial Narrow" w:eastAsia="Times New Roman" w:hAnsi="Arial Narrow" w:cs="Arial"/>
                <w:sz w:val="20"/>
                <w:szCs w:val="20"/>
                <w:lang w:val="en-GB" w:eastAsia="fr-FR"/>
              </w:rPr>
              <w:t>ation</w:t>
            </w:r>
            <w:r w:rsidRPr="00AD2008">
              <w:rPr>
                <w:rFonts w:ascii="Arial Narrow" w:eastAsia="Times New Roman" w:hAnsi="Arial Narrow" w:cs="Arial"/>
                <w:sz w:val="20"/>
                <w:szCs w:val="20"/>
                <w:lang w:val="en-GB" w:eastAsia="fr-FR"/>
              </w:rPr>
              <w:t xml:space="preserve"> in acute care</w:t>
            </w:r>
          </w:p>
        </w:tc>
        <w:tc>
          <w:tcPr>
            <w:tcW w:w="1201" w:type="dxa"/>
            <w:tcBorders>
              <w:top w:val="nil"/>
              <w:left w:val="nil"/>
              <w:bottom w:val="nil"/>
              <w:right w:val="nil"/>
            </w:tcBorders>
            <w:shd w:val="clear" w:color="000000" w:fill="FFFFFF"/>
            <w:noWrap/>
            <w:vAlign w:val="bottom"/>
            <w:hideMark/>
          </w:tcPr>
          <w:p w14:paraId="48802D27" w14:textId="28826DF1"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37.0%</w:t>
            </w:r>
          </w:p>
        </w:tc>
        <w:tc>
          <w:tcPr>
            <w:tcW w:w="876" w:type="dxa"/>
            <w:tcBorders>
              <w:top w:val="nil"/>
              <w:left w:val="nil"/>
              <w:bottom w:val="nil"/>
              <w:right w:val="nil"/>
            </w:tcBorders>
            <w:shd w:val="clear" w:color="000000" w:fill="FFFFFF"/>
            <w:noWrap/>
            <w:vAlign w:val="bottom"/>
            <w:hideMark/>
          </w:tcPr>
          <w:p w14:paraId="7850FC18" w14:textId="142D09AF"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20.2%</w:t>
            </w:r>
          </w:p>
        </w:tc>
        <w:tc>
          <w:tcPr>
            <w:tcW w:w="1065" w:type="dxa"/>
            <w:tcBorders>
              <w:top w:val="nil"/>
              <w:left w:val="nil"/>
              <w:bottom w:val="nil"/>
              <w:right w:val="nil"/>
            </w:tcBorders>
            <w:shd w:val="clear" w:color="000000" w:fill="FFFFFF"/>
            <w:noWrap/>
            <w:vAlign w:val="bottom"/>
            <w:hideMark/>
          </w:tcPr>
          <w:p w14:paraId="55E41722" w14:textId="2DEC9A3D"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6.0%</w:t>
            </w:r>
          </w:p>
        </w:tc>
        <w:tc>
          <w:tcPr>
            <w:tcW w:w="1275" w:type="dxa"/>
            <w:tcBorders>
              <w:top w:val="nil"/>
              <w:left w:val="nil"/>
              <w:bottom w:val="nil"/>
              <w:right w:val="nil"/>
            </w:tcBorders>
            <w:shd w:val="clear" w:color="000000" w:fill="FFFFFF"/>
            <w:noWrap/>
            <w:vAlign w:val="bottom"/>
            <w:hideMark/>
          </w:tcPr>
          <w:p w14:paraId="2A585B47" w14:textId="14BE063E"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9.3%</w:t>
            </w:r>
          </w:p>
        </w:tc>
        <w:tc>
          <w:tcPr>
            <w:tcW w:w="916" w:type="dxa"/>
            <w:gridSpan w:val="2"/>
            <w:tcBorders>
              <w:top w:val="nil"/>
              <w:left w:val="nil"/>
              <w:bottom w:val="nil"/>
              <w:right w:val="nil"/>
            </w:tcBorders>
            <w:shd w:val="clear" w:color="000000" w:fill="FFFFFF"/>
            <w:noWrap/>
            <w:vAlign w:val="bottom"/>
            <w:hideMark/>
          </w:tcPr>
          <w:p w14:paraId="1AB28A29" w14:textId="659F2D31"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4.4%</w:t>
            </w:r>
          </w:p>
        </w:tc>
      </w:tr>
      <w:tr w:rsidR="001E2ACF" w:rsidRPr="00AD2008" w14:paraId="3589D871" w14:textId="77777777" w:rsidTr="00692BCA">
        <w:trPr>
          <w:trHeight w:val="20"/>
        </w:trPr>
        <w:tc>
          <w:tcPr>
            <w:tcW w:w="4231" w:type="dxa"/>
            <w:tcBorders>
              <w:top w:val="nil"/>
              <w:left w:val="nil"/>
              <w:bottom w:val="nil"/>
              <w:right w:val="nil"/>
            </w:tcBorders>
            <w:shd w:val="clear" w:color="000000" w:fill="FFFFFF"/>
            <w:vAlign w:val="center"/>
            <w:hideMark/>
          </w:tcPr>
          <w:p w14:paraId="7DA2EBAC" w14:textId="301EE637"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Day care in acute care</w:t>
            </w:r>
          </w:p>
        </w:tc>
        <w:tc>
          <w:tcPr>
            <w:tcW w:w="1201" w:type="dxa"/>
            <w:tcBorders>
              <w:top w:val="nil"/>
              <w:left w:val="nil"/>
              <w:bottom w:val="nil"/>
              <w:right w:val="nil"/>
            </w:tcBorders>
            <w:shd w:val="clear" w:color="000000" w:fill="FFFFFF"/>
            <w:noWrap/>
            <w:vAlign w:val="bottom"/>
            <w:hideMark/>
          </w:tcPr>
          <w:p w14:paraId="6E383412" w14:textId="2EC08E5E"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2.9%</w:t>
            </w:r>
          </w:p>
        </w:tc>
        <w:tc>
          <w:tcPr>
            <w:tcW w:w="876" w:type="dxa"/>
            <w:tcBorders>
              <w:top w:val="nil"/>
              <w:left w:val="nil"/>
              <w:bottom w:val="nil"/>
              <w:right w:val="nil"/>
            </w:tcBorders>
            <w:shd w:val="clear" w:color="000000" w:fill="FFFFFF"/>
            <w:noWrap/>
            <w:vAlign w:val="bottom"/>
            <w:hideMark/>
          </w:tcPr>
          <w:p w14:paraId="7D3289DA" w14:textId="1ED92B4F"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3.9%</w:t>
            </w:r>
          </w:p>
        </w:tc>
        <w:tc>
          <w:tcPr>
            <w:tcW w:w="1065" w:type="dxa"/>
            <w:tcBorders>
              <w:top w:val="nil"/>
              <w:left w:val="nil"/>
              <w:bottom w:val="nil"/>
              <w:right w:val="nil"/>
            </w:tcBorders>
            <w:shd w:val="clear" w:color="000000" w:fill="FFFFFF"/>
            <w:noWrap/>
            <w:vAlign w:val="bottom"/>
            <w:hideMark/>
          </w:tcPr>
          <w:p w14:paraId="16DF5F04" w14:textId="7FBA6CCB"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1.5%</w:t>
            </w:r>
          </w:p>
        </w:tc>
        <w:tc>
          <w:tcPr>
            <w:tcW w:w="1275" w:type="dxa"/>
            <w:tcBorders>
              <w:top w:val="nil"/>
              <w:left w:val="nil"/>
              <w:bottom w:val="nil"/>
              <w:right w:val="nil"/>
            </w:tcBorders>
            <w:shd w:val="clear" w:color="000000" w:fill="FFFFFF"/>
            <w:noWrap/>
            <w:vAlign w:val="bottom"/>
            <w:hideMark/>
          </w:tcPr>
          <w:p w14:paraId="124CE8CF" w14:textId="59023C8F"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2.5%</w:t>
            </w:r>
          </w:p>
        </w:tc>
        <w:tc>
          <w:tcPr>
            <w:tcW w:w="916" w:type="dxa"/>
            <w:gridSpan w:val="2"/>
            <w:tcBorders>
              <w:top w:val="nil"/>
              <w:left w:val="nil"/>
              <w:bottom w:val="nil"/>
              <w:right w:val="nil"/>
            </w:tcBorders>
            <w:shd w:val="clear" w:color="000000" w:fill="FFFFFF"/>
            <w:noWrap/>
            <w:vAlign w:val="bottom"/>
            <w:hideMark/>
          </w:tcPr>
          <w:p w14:paraId="2B8C0433" w14:textId="470D55BE"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1.9%</w:t>
            </w:r>
          </w:p>
        </w:tc>
      </w:tr>
      <w:tr w:rsidR="001E2ACF" w:rsidRPr="00AD2008" w14:paraId="19DC59CD" w14:textId="77777777" w:rsidTr="00692BCA">
        <w:trPr>
          <w:trHeight w:val="68"/>
        </w:trPr>
        <w:tc>
          <w:tcPr>
            <w:tcW w:w="4231" w:type="dxa"/>
            <w:tcBorders>
              <w:top w:val="nil"/>
              <w:left w:val="nil"/>
              <w:bottom w:val="nil"/>
              <w:right w:val="nil"/>
            </w:tcBorders>
            <w:shd w:val="clear" w:color="000000" w:fill="FFFFFF"/>
            <w:vAlign w:val="center"/>
            <w:hideMark/>
          </w:tcPr>
          <w:p w14:paraId="04413E92" w14:textId="2BB3239B" w:rsidR="001E2ACF" w:rsidRPr="00AD2008" w:rsidRDefault="00792F21"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I</w:t>
            </w:r>
            <w:r w:rsidRPr="00AD2008">
              <w:rPr>
                <w:rFonts w:ascii="Arial Narrow" w:eastAsia="Times New Roman" w:hAnsi="Arial Narrow" w:cs="Arial"/>
                <w:sz w:val="20"/>
                <w:szCs w:val="20"/>
                <w:lang w:eastAsia="fr-FR"/>
              </w:rPr>
              <w:t>npatient</w:t>
            </w:r>
            <w:r w:rsidRPr="00AD2008">
              <w:rPr>
                <w:rFonts w:ascii="Arial Narrow" w:eastAsia="Times New Roman" w:hAnsi="Arial Narrow" w:cs="Arial"/>
                <w:sz w:val="20"/>
                <w:szCs w:val="20"/>
                <w:lang w:val="en-GB" w:eastAsia="fr-FR"/>
              </w:rPr>
              <w:t xml:space="preserve"> </w:t>
            </w:r>
            <w:r w:rsidR="007A7026" w:rsidRPr="00AD2008">
              <w:rPr>
                <w:rFonts w:ascii="Arial Narrow" w:eastAsia="Times New Roman" w:hAnsi="Arial Narrow" w:cs="Arial"/>
                <w:sz w:val="20"/>
                <w:szCs w:val="20"/>
                <w:lang w:val="en-GB" w:eastAsia="fr-FR"/>
              </w:rPr>
              <w:t xml:space="preserve">hospitalization </w:t>
            </w:r>
            <w:r w:rsidR="001E2ACF" w:rsidRPr="00AD2008">
              <w:rPr>
                <w:rFonts w:ascii="Arial Narrow" w:eastAsia="Times New Roman" w:hAnsi="Arial Narrow" w:cs="Arial"/>
                <w:sz w:val="20"/>
                <w:szCs w:val="20"/>
                <w:lang w:val="en-GB" w:eastAsia="fr-FR"/>
              </w:rPr>
              <w:t>in rehabilitation</w:t>
            </w:r>
          </w:p>
        </w:tc>
        <w:tc>
          <w:tcPr>
            <w:tcW w:w="1201" w:type="dxa"/>
            <w:tcBorders>
              <w:top w:val="nil"/>
              <w:left w:val="nil"/>
              <w:bottom w:val="nil"/>
              <w:right w:val="nil"/>
            </w:tcBorders>
            <w:shd w:val="clear" w:color="000000" w:fill="FFFFFF"/>
            <w:noWrap/>
            <w:vAlign w:val="bottom"/>
            <w:hideMark/>
          </w:tcPr>
          <w:p w14:paraId="560A2082" w14:textId="2C22817E"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22.7%</w:t>
            </w:r>
          </w:p>
        </w:tc>
        <w:tc>
          <w:tcPr>
            <w:tcW w:w="876" w:type="dxa"/>
            <w:tcBorders>
              <w:top w:val="nil"/>
              <w:left w:val="nil"/>
              <w:bottom w:val="nil"/>
              <w:right w:val="nil"/>
            </w:tcBorders>
            <w:shd w:val="clear" w:color="000000" w:fill="FFFFFF"/>
            <w:noWrap/>
            <w:vAlign w:val="bottom"/>
            <w:hideMark/>
          </w:tcPr>
          <w:p w14:paraId="5D8E0147" w14:textId="0C5F3A0A"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9.5%</w:t>
            </w:r>
          </w:p>
        </w:tc>
        <w:tc>
          <w:tcPr>
            <w:tcW w:w="1065" w:type="dxa"/>
            <w:tcBorders>
              <w:top w:val="nil"/>
              <w:left w:val="nil"/>
              <w:bottom w:val="nil"/>
              <w:right w:val="nil"/>
            </w:tcBorders>
            <w:shd w:val="clear" w:color="000000" w:fill="FFFFFF"/>
            <w:noWrap/>
            <w:vAlign w:val="bottom"/>
            <w:hideMark/>
          </w:tcPr>
          <w:p w14:paraId="2BD3E9C5" w14:textId="20308065"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16.3%</w:t>
            </w:r>
          </w:p>
        </w:tc>
        <w:tc>
          <w:tcPr>
            <w:tcW w:w="1275" w:type="dxa"/>
            <w:tcBorders>
              <w:top w:val="nil"/>
              <w:left w:val="nil"/>
              <w:bottom w:val="nil"/>
              <w:right w:val="nil"/>
            </w:tcBorders>
            <w:shd w:val="clear" w:color="000000" w:fill="FFFFFF"/>
            <w:noWrap/>
            <w:vAlign w:val="bottom"/>
            <w:hideMark/>
          </w:tcPr>
          <w:p w14:paraId="7BBBF065" w14:textId="45DA111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54.1%</w:t>
            </w:r>
          </w:p>
        </w:tc>
        <w:tc>
          <w:tcPr>
            <w:tcW w:w="916" w:type="dxa"/>
            <w:gridSpan w:val="2"/>
            <w:tcBorders>
              <w:top w:val="nil"/>
              <w:left w:val="nil"/>
              <w:bottom w:val="nil"/>
              <w:right w:val="nil"/>
            </w:tcBorders>
            <w:shd w:val="clear" w:color="000000" w:fill="FFFFFF"/>
            <w:noWrap/>
            <w:vAlign w:val="bottom"/>
            <w:hideMark/>
          </w:tcPr>
          <w:p w14:paraId="74025DFB" w14:textId="11BAD1BF"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1.3%</w:t>
            </w:r>
          </w:p>
        </w:tc>
      </w:tr>
      <w:tr w:rsidR="001E2ACF" w:rsidRPr="00AD2008" w14:paraId="41E8659A" w14:textId="77777777" w:rsidTr="00692BCA">
        <w:trPr>
          <w:trHeight w:val="20"/>
        </w:trPr>
        <w:tc>
          <w:tcPr>
            <w:tcW w:w="4231" w:type="dxa"/>
            <w:tcBorders>
              <w:top w:val="nil"/>
              <w:left w:val="nil"/>
              <w:right w:val="nil"/>
            </w:tcBorders>
            <w:shd w:val="clear" w:color="000000" w:fill="FFFFFF"/>
            <w:vAlign w:val="center"/>
            <w:hideMark/>
          </w:tcPr>
          <w:p w14:paraId="356DCB70" w14:textId="6C735335"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Day care in rehabilitation</w:t>
            </w:r>
          </w:p>
        </w:tc>
        <w:tc>
          <w:tcPr>
            <w:tcW w:w="1201" w:type="dxa"/>
            <w:tcBorders>
              <w:top w:val="nil"/>
              <w:left w:val="nil"/>
              <w:right w:val="nil"/>
            </w:tcBorders>
            <w:shd w:val="clear" w:color="000000" w:fill="FFFFFF"/>
            <w:noWrap/>
            <w:vAlign w:val="bottom"/>
            <w:hideMark/>
          </w:tcPr>
          <w:p w14:paraId="502269D8" w14:textId="0CD29EC6"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0.1%</w:t>
            </w:r>
          </w:p>
        </w:tc>
        <w:tc>
          <w:tcPr>
            <w:tcW w:w="876" w:type="dxa"/>
            <w:tcBorders>
              <w:top w:val="nil"/>
              <w:left w:val="nil"/>
              <w:right w:val="nil"/>
            </w:tcBorders>
            <w:shd w:val="clear" w:color="000000" w:fill="FFFFFF"/>
            <w:noWrap/>
            <w:vAlign w:val="bottom"/>
            <w:hideMark/>
          </w:tcPr>
          <w:p w14:paraId="53435B5C" w14:textId="3C4237EC"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0.1%</w:t>
            </w:r>
          </w:p>
        </w:tc>
        <w:tc>
          <w:tcPr>
            <w:tcW w:w="1065" w:type="dxa"/>
            <w:tcBorders>
              <w:top w:val="nil"/>
              <w:left w:val="nil"/>
              <w:right w:val="nil"/>
            </w:tcBorders>
            <w:shd w:val="clear" w:color="000000" w:fill="FFFFFF"/>
            <w:noWrap/>
            <w:vAlign w:val="bottom"/>
            <w:hideMark/>
          </w:tcPr>
          <w:p w14:paraId="5A14B4BB" w14:textId="3F28ED9D"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1.7%</w:t>
            </w:r>
          </w:p>
        </w:tc>
        <w:tc>
          <w:tcPr>
            <w:tcW w:w="1275" w:type="dxa"/>
            <w:tcBorders>
              <w:top w:val="nil"/>
              <w:left w:val="nil"/>
              <w:right w:val="nil"/>
            </w:tcBorders>
            <w:shd w:val="clear" w:color="000000" w:fill="FFFFFF"/>
            <w:noWrap/>
            <w:vAlign w:val="bottom"/>
            <w:hideMark/>
          </w:tcPr>
          <w:p w14:paraId="676661BE" w14:textId="59CE82B6"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5.0%</w:t>
            </w:r>
          </w:p>
        </w:tc>
        <w:tc>
          <w:tcPr>
            <w:tcW w:w="916" w:type="dxa"/>
            <w:gridSpan w:val="2"/>
            <w:tcBorders>
              <w:top w:val="nil"/>
              <w:left w:val="nil"/>
              <w:right w:val="nil"/>
            </w:tcBorders>
            <w:shd w:val="clear" w:color="000000" w:fill="FFFFFF"/>
            <w:noWrap/>
            <w:vAlign w:val="bottom"/>
            <w:hideMark/>
          </w:tcPr>
          <w:p w14:paraId="5DC0A0DF" w14:textId="1F3A116A"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0.4%</w:t>
            </w:r>
          </w:p>
        </w:tc>
      </w:tr>
      <w:tr w:rsidR="001E2ACF" w:rsidRPr="00AD2008" w14:paraId="45551AED" w14:textId="77777777" w:rsidTr="00692BCA">
        <w:trPr>
          <w:trHeight w:val="20"/>
        </w:trPr>
        <w:tc>
          <w:tcPr>
            <w:tcW w:w="4231" w:type="dxa"/>
            <w:tcBorders>
              <w:top w:val="nil"/>
              <w:left w:val="nil"/>
              <w:right w:val="nil"/>
            </w:tcBorders>
            <w:shd w:val="clear" w:color="000000" w:fill="FFFFFF"/>
            <w:vAlign w:val="center"/>
            <w:hideMark/>
          </w:tcPr>
          <w:p w14:paraId="0B8E8F94" w14:textId="41A9FC69"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Hospital-at-home</w:t>
            </w:r>
          </w:p>
        </w:tc>
        <w:tc>
          <w:tcPr>
            <w:tcW w:w="1201" w:type="dxa"/>
            <w:tcBorders>
              <w:top w:val="nil"/>
              <w:left w:val="nil"/>
              <w:bottom w:val="nil"/>
              <w:right w:val="nil"/>
            </w:tcBorders>
            <w:shd w:val="clear" w:color="000000" w:fill="FFFFFF"/>
            <w:noWrap/>
            <w:vAlign w:val="bottom"/>
            <w:hideMark/>
          </w:tcPr>
          <w:p w14:paraId="7726D0F1" w14:textId="7203E3B7"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0.9%</w:t>
            </w:r>
          </w:p>
        </w:tc>
        <w:tc>
          <w:tcPr>
            <w:tcW w:w="876" w:type="dxa"/>
            <w:tcBorders>
              <w:top w:val="nil"/>
              <w:left w:val="nil"/>
              <w:bottom w:val="nil"/>
              <w:right w:val="nil"/>
            </w:tcBorders>
            <w:shd w:val="clear" w:color="000000" w:fill="FFFFFF"/>
            <w:noWrap/>
            <w:vAlign w:val="bottom"/>
            <w:hideMark/>
          </w:tcPr>
          <w:p w14:paraId="272AA5E3" w14:textId="53682B9B"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0.1%</w:t>
            </w:r>
          </w:p>
        </w:tc>
        <w:tc>
          <w:tcPr>
            <w:tcW w:w="1065" w:type="dxa"/>
            <w:tcBorders>
              <w:top w:val="nil"/>
              <w:left w:val="nil"/>
              <w:bottom w:val="nil"/>
              <w:right w:val="nil"/>
            </w:tcBorders>
            <w:shd w:val="clear" w:color="000000" w:fill="FFFFFF"/>
            <w:noWrap/>
            <w:vAlign w:val="bottom"/>
            <w:hideMark/>
          </w:tcPr>
          <w:p w14:paraId="2A2AC484" w14:textId="4B135176"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0.0%</w:t>
            </w:r>
          </w:p>
        </w:tc>
        <w:tc>
          <w:tcPr>
            <w:tcW w:w="1275" w:type="dxa"/>
            <w:tcBorders>
              <w:top w:val="nil"/>
              <w:left w:val="nil"/>
              <w:bottom w:val="nil"/>
              <w:right w:val="nil"/>
            </w:tcBorders>
            <w:shd w:val="clear" w:color="000000" w:fill="FFFFFF"/>
            <w:noWrap/>
            <w:vAlign w:val="bottom"/>
            <w:hideMark/>
          </w:tcPr>
          <w:p w14:paraId="45C1C7A1" w14:textId="62795469"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0.0%</w:t>
            </w:r>
          </w:p>
        </w:tc>
        <w:tc>
          <w:tcPr>
            <w:tcW w:w="916" w:type="dxa"/>
            <w:gridSpan w:val="2"/>
            <w:tcBorders>
              <w:top w:val="nil"/>
              <w:left w:val="nil"/>
              <w:bottom w:val="nil"/>
              <w:right w:val="nil"/>
            </w:tcBorders>
            <w:shd w:val="clear" w:color="000000" w:fill="FFFFFF"/>
            <w:noWrap/>
            <w:vAlign w:val="bottom"/>
            <w:hideMark/>
          </w:tcPr>
          <w:p w14:paraId="361456DD" w14:textId="3DB33662"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0.0%</w:t>
            </w:r>
          </w:p>
        </w:tc>
      </w:tr>
      <w:tr w:rsidR="001E2ACF" w:rsidRPr="00AD2008" w14:paraId="43F0D76B" w14:textId="77777777" w:rsidTr="00692BCA">
        <w:trPr>
          <w:trHeight w:val="20"/>
        </w:trPr>
        <w:tc>
          <w:tcPr>
            <w:tcW w:w="4231" w:type="dxa"/>
            <w:tcBorders>
              <w:top w:val="nil"/>
              <w:left w:val="nil"/>
              <w:right w:val="nil"/>
            </w:tcBorders>
            <w:shd w:val="clear" w:color="000000" w:fill="FFFFFF"/>
            <w:vAlign w:val="center"/>
          </w:tcPr>
          <w:p w14:paraId="4D179660" w14:textId="454C65AD" w:rsidR="001E2ACF" w:rsidRPr="00AD2008" w:rsidRDefault="001E2ACF" w:rsidP="001E2ACF">
            <w:pPr>
              <w:spacing w:after="0" w:line="240" w:lineRule="auto"/>
              <w:jc w:val="right"/>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Psychiatry</w:t>
            </w:r>
          </w:p>
        </w:tc>
        <w:tc>
          <w:tcPr>
            <w:tcW w:w="1201" w:type="dxa"/>
            <w:tcBorders>
              <w:top w:val="nil"/>
              <w:left w:val="nil"/>
              <w:bottom w:val="nil"/>
              <w:right w:val="nil"/>
            </w:tcBorders>
            <w:shd w:val="clear" w:color="000000" w:fill="FFFFFF"/>
            <w:noWrap/>
            <w:vAlign w:val="bottom"/>
          </w:tcPr>
          <w:p w14:paraId="1CF0B852" w14:textId="69F316A6"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0.2%</w:t>
            </w:r>
          </w:p>
        </w:tc>
        <w:tc>
          <w:tcPr>
            <w:tcW w:w="876" w:type="dxa"/>
            <w:tcBorders>
              <w:top w:val="nil"/>
              <w:left w:val="nil"/>
              <w:bottom w:val="nil"/>
              <w:right w:val="nil"/>
            </w:tcBorders>
            <w:shd w:val="clear" w:color="000000" w:fill="FFFFFF"/>
            <w:noWrap/>
            <w:vAlign w:val="bottom"/>
          </w:tcPr>
          <w:p w14:paraId="59DBD44A" w14:textId="2DB8CC9A"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0.4%</w:t>
            </w:r>
          </w:p>
        </w:tc>
        <w:tc>
          <w:tcPr>
            <w:tcW w:w="1065" w:type="dxa"/>
            <w:tcBorders>
              <w:top w:val="nil"/>
              <w:left w:val="nil"/>
              <w:bottom w:val="nil"/>
              <w:right w:val="nil"/>
            </w:tcBorders>
            <w:shd w:val="clear" w:color="000000" w:fill="FFFFFF"/>
            <w:noWrap/>
            <w:vAlign w:val="bottom"/>
          </w:tcPr>
          <w:p w14:paraId="616C050E" w14:textId="258DF1CF"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0.5%</w:t>
            </w:r>
          </w:p>
        </w:tc>
        <w:tc>
          <w:tcPr>
            <w:tcW w:w="1275" w:type="dxa"/>
            <w:tcBorders>
              <w:top w:val="nil"/>
              <w:left w:val="nil"/>
              <w:bottom w:val="nil"/>
              <w:right w:val="nil"/>
            </w:tcBorders>
            <w:shd w:val="clear" w:color="000000" w:fill="FFFFFF"/>
            <w:noWrap/>
            <w:vAlign w:val="bottom"/>
          </w:tcPr>
          <w:p w14:paraId="080AD2B1" w14:textId="51825F13"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0.8%</w:t>
            </w:r>
          </w:p>
        </w:tc>
        <w:tc>
          <w:tcPr>
            <w:tcW w:w="916" w:type="dxa"/>
            <w:gridSpan w:val="2"/>
            <w:tcBorders>
              <w:top w:val="nil"/>
              <w:left w:val="nil"/>
              <w:bottom w:val="nil"/>
              <w:right w:val="nil"/>
            </w:tcBorders>
            <w:shd w:val="clear" w:color="000000" w:fill="FFFFFF"/>
            <w:noWrap/>
            <w:vAlign w:val="bottom"/>
          </w:tcPr>
          <w:p w14:paraId="2241734B" w14:textId="118643AE" w:rsidR="001E2ACF" w:rsidRPr="00AD2008" w:rsidRDefault="001E2ACF" w:rsidP="001E2AC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0.6%</w:t>
            </w:r>
          </w:p>
        </w:tc>
      </w:tr>
      <w:tr w:rsidR="000275A1" w:rsidRPr="00AD2008" w14:paraId="66E4F45F" w14:textId="77777777" w:rsidTr="00692BCA">
        <w:trPr>
          <w:trHeight w:val="20"/>
        </w:trPr>
        <w:tc>
          <w:tcPr>
            <w:tcW w:w="4231" w:type="dxa"/>
            <w:tcBorders>
              <w:left w:val="nil"/>
              <w:right w:val="nil"/>
            </w:tcBorders>
            <w:shd w:val="clear" w:color="000000" w:fill="FFFFFF"/>
            <w:noWrap/>
            <w:vAlign w:val="center"/>
          </w:tcPr>
          <w:p w14:paraId="10482320" w14:textId="2DECACCC" w:rsidR="000275A1" w:rsidRPr="00AD2008" w:rsidRDefault="000275A1" w:rsidP="000275A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Mean % of days at home</w:t>
            </w:r>
            <w:r w:rsidRPr="00AD2008">
              <w:rPr>
                <w:rFonts w:ascii="Arial Narrow" w:eastAsia="Times New Roman" w:hAnsi="Arial Narrow" w:cs="Arial"/>
                <w:color w:val="000000"/>
                <w:sz w:val="20"/>
                <w:szCs w:val="20"/>
                <w:vertAlign w:val="superscript"/>
                <w:lang w:val="en-GB" w:eastAsia="fr-FR"/>
              </w:rPr>
              <w:t xml:space="preserve"> f</w:t>
            </w:r>
          </w:p>
        </w:tc>
        <w:tc>
          <w:tcPr>
            <w:tcW w:w="1201" w:type="dxa"/>
            <w:tcBorders>
              <w:top w:val="nil"/>
              <w:left w:val="nil"/>
              <w:right w:val="nil"/>
            </w:tcBorders>
            <w:shd w:val="clear" w:color="000000" w:fill="FFFFFF"/>
            <w:noWrap/>
            <w:vAlign w:val="bottom"/>
          </w:tcPr>
          <w:p w14:paraId="3A783341" w14:textId="1A43CA96"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32.4%</w:t>
            </w:r>
          </w:p>
        </w:tc>
        <w:tc>
          <w:tcPr>
            <w:tcW w:w="876" w:type="dxa"/>
            <w:tcBorders>
              <w:top w:val="nil"/>
              <w:left w:val="nil"/>
              <w:right w:val="nil"/>
            </w:tcBorders>
            <w:shd w:val="clear" w:color="000000" w:fill="FFFFFF"/>
            <w:noWrap/>
            <w:vAlign w:val="bottom"/>
          </w:tcPr>
          <w:p w14:paraId="30531A08" w14:textId="35BF8D92"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62.8%</w:t>
            </w:r>
          </w:p>
        </w:tc>
        <w:tc>
          <w:tcPr>
            <w:tcW w:w="1065" w:type="dxa"/>
            <w:tcBorders>
              <w:top w:val="nil"/>
              <w:left w:val="nil"/>
              <w:right w:val="nil"/>
            </w:tcBorders>
            <w:shd w:val="clear" w:color="000000" w:fill="FFFFFF"/>
            <w:noWrap/>
            <w:vAlign w:val="bottom"/>
          </w:tcPr>
          <w:p w14:paraId="7F1A8170" w14:textId="5E5DAF1A"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73.9%</w:t>
            </w:r>
          </w:p>
        </w:tc>
        <w:tc>
          <w:tcPr>
            <w:tcW w:w="1275" w:type="dxa"/>
            <w:tcBorders>
              <w:top w:val="nil"/>
              <w:left w:val="nil"/>
              <w:right w:val="nil"/>
            </w:tcBorders>
            <w:shd w:val="clear" w:color="000000" w:fill="FFFFFF"/>
            <w:noWrap/>
            <w:vAlign w:val="bottom"/>
          </w:tcPr>
          <w:p w14:paraId="36E4B267" w14:textId="63A8273E"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28.4%</w:t>
            </w:r>
          </w:p>
        </w:tc>
        <w:tc>
          <w:tcPr>
            <w:tcW w:w="916" w:type="dxa"/>
            <w:gridSpan w:val="2"/>
            <w:tcBorders>
              <w:top w:val="nil"/>
              <w:left w:val="nil"/>
              <w:right w:val="nil"/>
            </w:tcBorders>
            <w:shd w:val="clear" w:color="000000" w:fill="FFFFFF"/>
            <w:noWrap/>
            <w:vAlign w:val="bottom"/>
          </w:tcPr>
          <w:p w14:paraId="7E9CF80D" w14:textId="44F67354"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90.6%</w:t>
            </w:r>
          </w:p>
        </w:tc>
      </w:tr>
      <w:tr w:rsidR="000275A1" w:rsidRPr="00AD2008" w14:paraId="23ABD98E" w14:textId="77777777" w:rsidTr="00692BCA">
        <w:trPr>
          <w:trHeight w:val="20"/>
        </w:trPr>
        <w:tc>
          <w:tcPr>
            <w:tcW w:w="4231" w:type="dxa"/>
            <w:tcBorders>
              <w:left w:val="nil"/>
              <w:bottom w:val="single" w:sz="4" w:space="0" w:color="auto"/>
              <w:right w:val="nil"/>
            </w:tcBorders>
            <w:shd w:val="clear" w:color="000000" w:fill="FFFFFF"/>
            <w:noWrap/>
            <w:vAlign w:val="center"/>
            <w:hideMark/>
          </w:tcPr>
          <w:p w14:paraId="6CF6CA3D" w14:textId="7BCFB120" w:rsidR="000275A1" w:rsidRPr="00AD2008" w:rsidRDefault="000275A1" w:rsidP="000275A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sz w:val="20"/>
                <w:szCs w:val="20"/>
                <w:lang w:val="en-GB" w:eastAsia="fr-FR"/>
              </w:rPr>
              <w:t>Mean number of days available for hospitalization</w:t>
            </w:r>
          </w:p>
        </w:tc>
        <w:tc>
          <w:tcPr>
            <w:tcW w:w="1201" w:type="dxa"/>
            <w:tcBorders>
              <w:left w:val="nil"/>
              <w:bottom w:val="single" w:sz="4" w:space="0" w:color="auto"/>
              <w:right w:val="nil"/>
            </w:tcBorders>
            <w:shd w:val="clear" w:color="000000" w:fill="FFFFFF"/>
            <w:noWrap/>
            <w:vAlign w:val="bottom"/>
          </w:tcPr>
          <w:p w14:paraId="52B985B0" w14:textId="7E3F21EA"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43.1</w:t>
            </w:r>
          </w:p>
        </w:tc>
        <w:tc>
          <w:tcPr>
            <w:tcW w:w="876" w:type="dxa"/>
            <w:tcBorders>
              <w:left w:val="nil"/>
              <w:bottom w:val="single" w:sz="4" w:space="0" w:color="auto"/>
              <w:right w:val="nil"/>
            </w:tcBorders>
            <w:shd w:val="clear" w:color="000000" w:fill="FFFFFF"/>
            <w:noWrap/>
            <w:vAlign w:val="bottom"/>
          </w:tcPr>
          <w:p w14:paraId="324A90C6" w14:textId="5704FD0D"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186.6</w:t>
            </w:r>
          </w:p>
        </w:tc>
        <w:tc>
          <w:tcPr>
            <w:tcW w:w="1065" w:type="dxa"/>
            <w:tcBorders>
              <w:left w:val="nil"/>
              <w:bottom w:val="single" w:sz="4" w:space="0" w:color="auto"/>
              <w:right w:val="nil"/>
            </w:tcBorders>
            <w:shd w:val="clear" w:color="000000" w:fill="FFFFFF"/>
            <w:noWrap/>
            <w:vAlign w:val="bottom"/>
          </w:tcPr>
          <w:p w14:paraId="71A0BB9E" w14:textId="756CBD0D"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364.1</w:t>
            </w:r>
          </w:p>
        </w:tc>
        <w:tc>
          <w:tcPr>
            <w:tcW w:w="1275" w:type="dxa"/>
            <w:tcBorders>
              <w:left w:val="nil"/>
              <w:bottom w:val="single" w:sz="4" w:space="0" w:color="auto"/>
              <w:right w:val="nil"/>
            </w:tcBorders>
            <w:shd w:val="clear" w:color="000000" w:fill="FFFFFF"/>
            <w:noWrap/>
            <w:vAlign w:val="bottom"/>
          </w:tcPr>
          <w:p w14:paraId="3E4A8560" w14:textId="679D9A0D"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361.4</w:t>
            </w:r>
          </w:p>
        </w:tc>
        <w:tc>
          <w:tcPr>
            <w:tcW w:w="916" w:type="dxa"/>
            <w:gridSpan w:val="2"/>
            <w:tcBorders>
              <w:left w:val="nil"/>
              <w:bottom w:val="single" w:sz="4" w:space="0" w:color="auto"/>
              <w:right w:val="nil"/>
            </w:tcBorders>
            <w:shd w:val="clear" w:color="000000" w:fill="FFFFFF"/>
            <w:noWrap/>
            <w:vAlign w:val="bottom"/>
          </w:tcPr>
          <w:p w14:paraId="4BEB79C8" w14:textId="242BC828" w:rsidR="000275A1" w:rsidRPr="00AD2008" w:rsidRDefault="000275A1" w:rsidP="000275A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364.6</w:t>
            </w:r>
          </w:p>
        </w:tc>
      </w:tr>
    </w:tbl>
    <w:p w14:paraId="10FC876C" w14:textId="75DADD25" w:rsidR="0098639B" w:rsidRPr="00AD2008" w:rsidRDefault="0098639B" w:rsidP="00047C55">
      <w:pPr>
        <w:spacing w:after="0" w:line="240" w:lineRule="auto"/>
        <w:ind w:left="-851"/>
        <w:rPr>
          <w:rFonts w:ascii="Arial Narrow" w:eastAsia="Times New Roman" w:hAnsi="Arial Narrow" w:cs="Arial"/>
          <w:i/>
          <w:iCs/>
          <w:sz w:val="18"/>
          <w:szCs w:val="18"/>
          <w:lang w:val="en-GB" w:eastAsia="fr-FR"/>
        </w:rPr>
      </w:pPr>
      <w:r w:rsidRPr="00AD2008">
        <w:rPr>
          <w:rFonts w:ascii="Arial Narrow" w:eastAsia="Times New Roman" w:hAnsi="Arial Narrow" w:cs="Arial"/>
          <w:i/>
          <w:iCs/>
          <w:sz w:val="18"/>
          <w:szCs w:val="18"/>
          <w:vertAlign w:val="superscript"/>
          <w:lang w:val="en-GB" w:eastAsia="fr-FR"/>
        </w:rPr>
        <w:t xml:space="preserve">a </w:t>
      </w:r>
      <w:r w:rsidRPr="00AD2008">
        <w:rPr>
          <w:rFonts w:ascii="Arial Narrow" w:eastAsia="Times New Roman" w:hAnsi="Arial Narrow" w:cs="Arial"/>
          <w:i/>
          <w:iCs/>
          <w:sz w:val="18"/>
          <w:szCs w:val="18"/>
          <w:lang w:val="en-GB" w:eastAsia="fr-FR"/>
        </w:rPr>
        <w:t>Nurse, physiotherapist or speech therapist visits were calculated separately and combined to calculate the final number of visits. Several visits to the same therapist in the same day were considered as a unique visit.</w:t>
      </w:r>
    </w:p>
    <w:p w14:paraId="2E6B5EF8" w14:textId="77777777" w:rsidR="0098639B" w:rsidRPr="00AD2008" w:rsidRDefault="0098639B" w:rsidP="00047C55">
      <w:pPr>
        <w:spacing w:after="0" w:line="240" w:lineRule="auto"/>
        <w:ind w:left="-851"/>
        <w:rPr>
          <w:rFonts w:ascii="Arial Narrow" w:eastAsia="Times New Roman" w:hAnsi="Arial Narrow" w:cs="Arial"/>
          <w:i/>
          <w:iCs/>
          <w:sz w:val="18"/>
          <w:szCs w:val="18"/>
          <w:lang w:val="en-GB" w:eastAsia="fr-FR"/>
        </w:rPr>
      </w:pPr>
      <w:r w:rsidRPr="00AD2008">
        <w:rPr>
          <w:rFonts w:ascii="Arial Narrow" w:eastAsia="Times New Roman" w:hAnsi="Arial Narrow" w:cs="Arial"/>
          <w:i/>
          <w:iCs/>
          <w:sz w:val="18"/>
          <w:szCs w:val="18"/>
          <w:vertAlign w:val="superscript"/>
          <w:lang w:val="en-GB" w:eastAsia="fr-FR"/>
        </w:rPr>
        <w:t>b</w:t>
      </w:r>
      <w:r w:rsidRPr="00AD2008">
        <w:rPr>
          <w:rFonts w:ascii="Arial Narrow" w:eastAsia="Times New Roman" w:hAnsi="Arial Narrow" w:cs="Arial"/>
          <w:i/>
          <w:iCs/>
          <w:sz w:val="18"/>
          <w:szCs w:val="18"/>
          <w:lang w:val="en-GB" w:eastAsia="fr-FR"/>
        </w:rPr>
        <w:t xml:space="preserve"> Cardiologist, dermatologist, gastroenterologist, internal medicine, respirologist, rheumatologist, physical and readaptation medicine, neurologist, psychiatrist, nephrologist, endocrinologist, surgeon visits were calculated separately and combined to calculate the final number of visits. Several visits to the same specialist in the same day were considered as a unique visit.</w:t>
      </w:r>
    </w:p>
    <w:p w14:paraId="23D72D96" w14:textId="6D068165" w:rsidR="0098639B" w:rsidRPr="00AD2008" w:rsidRDefault="0098639B" w:rsidP="00047C55">
      <w:pPr>
        <w:spacing w:after="0" w:line="240" w:lineRule="auto"/>
        <w:ind w:left="-851"/>
        <w:rPr>
          <w:rFonts w:ascii="Arial Narrow" w:eastAsia="Times New Roman" w:hAnsi="Arial Narrow" w:cs="Arial"/>
          <w:i/>
          <w:iCs/>
          <w:sz w:val="18"/>
          <w:szCs w:val="18"/>
          <w:lang w:val="en-GB" w:eastAsia="fr-FR"/>
        </w:rPr>
      </w:pPr>
      <w:r w:rsidRPr="00AD2008">
        <w:rPr>
          <w:rFonts w:ascii="Arial Narrow" w:eastAsia="Times New Roman" w:hAnsi="Arial Narrow" w:cs="Arial"/>
          <w:i/>
          <w:iCs/>
          <w:sz w:val="18"/>
          <w:szCs w:val="18"/>
          <w:vertAlign w:val="superscript"/>
          <w:lang w:val="en-GB" w:eastAsia="fr-FR"/>
        </w:rPr>
        <w:t>c</w:t>
      </w:r>
      <w:r w:rsidRPr="00AD2008">
        <w:rPr>
          <w:rFonts w:ascii="Arial Narrow" w:eastAsia="Times New Roman" w:hAnsi="Arial Narrow" w:cs="Arial"/>
          <w:i/>
          <w:iCs/>
          <w:sz w:val="18"/>
          <w:szCs w:val="18"/>
          <w:lang w:val="en-GB" w:eastAsia="fr-FR"/>
        </w:rPr>
        <w:t xml:space="preserve"> Several visits could occur in the same day</w:t>
      </w:r>
    </w:p>
    <w:p w14:paraId="3130C7B8" w14:textId="2C402EAF" w:rsidR="00E4320E" w:rsidRPr="00AD2008" w:rsidRDefault="0098639B" w:rsidP="00047C55">
      <w:pPr>
        <w:spacing w:after="0" w:line="240" w:lineRule="auto"/>
        <w:ind w:left="-851"/>
        <w:rPr>
          <w:rFonts w:ascii="Arial Narrow" w:eastAsia="Times New Roman" w:hAnsi="Arial Narrow" w:cs="Arial"/>
          <w:i/>
          <w:iCs/>
          <w:sz w:val="18"/>
          <w:szCs w:val="18"/>
          <w:lang w:val="en-GB" w:eastAsia="fr-FR"/>
        </w:rPr>
      </w:pPr>
      <w:r w:rsidRPr="00AD2008">
        <w:rPr>
          <w:rFonts w:ascii="Arial Narrow" w:eastAsia="Times New Roman" w:hAnsi="Arial Narrow" w:cs="Arial"/>
          <w:i/>
          <w:iCs/>
          <w:sz w:val="18"/>
          <w:szCs w:val="18"/>
          <w:vertAlign w:val="superscript"/>
          <w:lang w:val="en-GB" w:eastAsia="fr-FR"/>
        </w:rPr>
        <w:t>d</w:t>
      </w:r>
      <w:r w:rsidR="00E4320E" w:rsidRPr="00AD2008">
        <w:rPr>
          <w:rFonts w:ascii="Arial Narrow" w:eastAsia="Times New Roman" w:hAnsi="Arial Narrow" w:cs="Arial"/>
          <w:i/>
          <w:iCs/>
          <w:sz w:val="18"/>
          <w:szCs w:val="18"/>
          <w:lang w:val="en-GB" w:eastAsia="fr-FR"/>
        </w:rPr>
        <w:t xml:space="preserve"> (Number of days </w:t>
      </w:r>
      <w:r w:rsidR="00701A08" w:rsidRPr="00AD2008">
        <w:rPr>
          <w:rFonts w:ascii="Arial Narrow" w:eastAsia="Times New Roman" w:hAnsi="Arial Narrow" w:cs="Arial"/>
          <w:i/>
          <w:iCs/>
          <w:sz w:val="18"/>
          <w:szCs w:val="18"/>
          <w:lang w:val="en-GB" w:eastAsia="fr-FR"/>
        </w:rPr>
        <w:t>with ambulatory visits</w:t>
      </w:r>
      <w:r w:rsidR="00E4320E" w:rsidRPr="00AD2008">
        <w:rPr>
          <w:rFonts w:ascii="Arial Narrow" w:eastAsia="Times New Roman" w:hAnsi="Arial Narrow" w:cs="Arial"/>
          <w:i/>
          <w:iCs/>
          <w:sz w:val="18"/>
          <w:szCs w:val="18"/>
          <w:lang w:val="en-GB" w:eastAsia="fr-FR"/>
        </w:rPr>
        <w:t xml:space="preserve"> during the following year/ Number of days available)</w:t>
      </w:r>
      <w:r w:rsidRPr="00AD2008">
        <w:rPr>
          <w:rFonts w:ascii="Arial Narrow" w:eastAsia="Times New Roman" w:hAnsi="Arial Narrow" w:cs="Arial"/>
          <w:i/>
          <w:iCs/>
          <w:sz w:val="18"/>
          <w:szCs w:val="18"/>
          <w:lang w:val="en-GB" w:eastAsia="fr-FR"/>
        </w:rPr>
        <w:t xml:space="preserve"> </w:t>
      </w:r>
      <w:r w:rsidR="00E4320E" w:rsidRPr="00AD2008">
        <w:rPr>
          <w:rFonts w:ascii="Arial Narrow" w:eastAsia="Times New Roman" w:hAnsi="Arial Narrow" w:cs="Arial"/>
          <w:i/>
          <w:iCs/>
          <w:sz w:val="18"/>
          <w:szCs w:val="18"/>
          <w:lang w:val="en-GB" w:eastAsia="fr-FR"/>
        </w:rPr>
        <w:t xml:space="preserve">x100. Days available=days where the patient is neither dead </w:t>
      </w:r>
      <w:r w:rsidRPr="00AD2008">
        <w:rPr>
          <w:rFonts w:ascii="Arial Narrow" w:eastAsia="Times New Roman" w:hAnsi="Arial Narrow" w:cs="Arial"/>
          <w:i/>
          <w:iCs/>
          <w:sz w:val="18"/>
          <w:szCs w:val="18"/>
          <w:lang w:val="en-GB" w:eastAsia="fr-FR"/>
        </w:rPr>
        <w:t>nor</w:t>
      </w:r>
      <w:r w:rsidR="00E4320E" w:rsidRPr="00AD2008">
        <w:rPr>
          <w:rFonts w:ascii="Arial Narrow" w:eastAsia="Times New Roman" w:hAnsi="Arial Narrow" w:cs="Arial"/>
          <w:i/>
          <w:iCs/>
          <w:sz w:val="18"/>
          <w:szCs w:val="18"/>
          <w:lang w:val="en-GB" w:eastAsia="fr-FR"/>
        </w:rPr>
        <w:t xml:space="preserve"> hospitalized</w:t>
      </w:r>
    </w:p>
    <w:p w14:paraId="376AB463" w14:textId="0821388B" w:rsidR="00E4320E" w:rsidRPr="00AD2008" w:rsidRDefault="0098639B" w:rsidP="00047C55">
      <w:pPr>
        <w:spacing w:after="0" w:line="240" w:lineRule="auto"/>
        <w:ind w:left="-851"/>
        <w:rPr>
          <w:rFonts w:ascii="Arial Narrow" w:eastAsia="Times New Roman" w:hAnsi="Arial Narrow" w:cs="Arial"/>
          <w:i/>
          <w:iCs/>
          <w:sz w:val="18"/>
          <w:szCs w:val="18"/>
          <w:lang w:val="en-GB" w:eastAsia="fr-FR"/>
        </w:rPr>
      </w:pPr>
      <w:r w:rsidRPr="00AD2008">
        <w:rPr>
          <w:rFonts w:ascii="Arial Narrow" w:eastAsia="Times New Roman" w:hAnsi="Arial Narrow" w:cs="Arial"/>
          <w:i/>
          <w:iCs/>
          <w:sz w:val="18"/>
          <w:szCs w:val="18"/>
          <w:vertAlign w:val="superscript"/>
          <w:lang w:val="en-GB" w:eastAsia="fr-FR"/>
        </w:rPr>
        <w:t>e</w:t>
      </w:r>
      <w:r w:rsidRPr="00AD2008">
        <w:rPr>
          <w:rFonts w:ascii="Arial Narrow" w:eastAsia="Times New Roman" w:hAnsi="Arial Narrow" w:cs="Arial"/>
          <w:i/>
          <w:iCs/>
          <w:sz w:val="18"/>
          <w:szCs w:val="18"/>
          <w:lang w:val="en-GB" w:eastAsia="fr-FR"/>
        </w:rPr>
        <w:t xml:space="preserve"> </w:t>
      </w:r>
      <w:r w:rsidR="00E4320E" w:rsidRPr="00AD2008">
        <w:rPr>
          <w:rFonts w:ascii="Arial Narrow" w:eastAsia="Times New Roman" w:hAnsi="Arial Narrow" w:cs="Arial"/>
          <w:i/>
          <w:iCs/>
          <w:sz w:val="18"/>
          <w:szCs w:val="18"/>
          <w:lang w:val="en-GB" w:eastAsia="fr-FR"/>
        </w:rPr>
        <w:t>(Number of days of hospitali</w:t>
      </w:r>
      <w:r w:rsidR="000A138A" w:rsidRPr="00AD2008">
        <w:rPr>
          <w:rFonts w:ascii="Arial Narrow" w:eastAsia="Times New Roman" w:hAnsi="Arial Narrow" w:cs="Arial"/>
          <w:i/>
          <w:iCs/>
          <w:sz w:val="18"/>
          <w:szCs w:val="18"/>
          <w:lang w:val="en-GB" w:eastAsia="fr-FR"/>
        </w:rPr>
        <w:t>z</w:t>
      </w:r>
      <w:r w:rsidR="00E4320E" w:rsidRPr="00AD2008">
        <w:rPr>
          <w:rFonts w:ascii="Arial Narrow" w:eastAsia="Times New Roman" w:hAnsi="Arial Narrow" w:cs="Arial"/>
          <w:i/>
          <w:iCs/>
          <w:sz w:val="18"/>
          <w:szCs w:val="18"/>
          <w:lang w:val="en-GB" w:eastAsia="fr-FR"/>
        </w:rPr>
        <w:t>ation during the following year/ Number of days available)</w:t>
      </w:r>
      <w:r w:rsidRPr="00AD2008">
        <w:rPr>
          <w:rFonts w:ascii="Arial Narrow" w:eastAsia="Times New Roman" w:hAnsi="Arial Narrow" w:cs="Arial"/>
          <w:i/>
          <w:iCs/>
          <w:sz w:val="18"/>
          <w:szCs w:val="18"/>
          <w:lang w:val="en-GB" w:eastAsia="fr-FR"/>
        </w:rPr>
        <w:t xml:space="preserve"> </w:t>
      </w:r>
      <w:r w:rsidR="00E4320E" w:rsidRPr="00AD2008">
        <w:rPr>
          <w:rFonts w:ascii="Arial Narrow" w:eastAsia="Times New Roman" w:hAnsi="Arial Narrow" w:cs="Arial"/>
          <w:i/>
          <w:iCs/>
          <w:sz w:val="18"/>
          <w:szCs w:val="18"/>
          <w:lang w:val="en-GB" w:eastAsia="fr-FR"/>
        </w:rPr>
        <w:t>x100. Days available=days where the patient is not dead</w:t>
      </w:r>
    </w:p>
    <w:p w14:paraId="13970BF0" w14:textId="7D82D0AF" w:rsidR="00E4320E" w:rsidRPr="00AD2008" w:rsidRDefault="0098639B" w:rsidP="00047C55">
      <w:pPr>
        <w:spacing w:after="0" w:line="240" w:lineRule="auto"/>
        <w:ind w:left="-851"/>
        <w:rPr>
          <w:rFonts w:ascii="Arial Narrow" w:eastAsia="Times New Roman" w:hAnsi="Arial Narrow" w:cs="Arial"/>
          <w:i/>
          <w:iCs/>
          <w:sz w:val="18"/>
          <w:szCs w:val="18"/>
          <w:lang w:val="en-GB" w:eastAsia="fr-FR"/>
        </w:rPr>
      </w:pPr>
      <w:r w:rsidRPr="00AD2008">
        <w:rPr>
          <w:rFonts w:ascii="Arial Narrow" w:eastAsia="Times New Roman" w:hAnsi="Arial Narrow" w:cs="Arial"/>
          <w:i/>
          <w:iCs/>
          <w:sz w:val="18"/>
          <w:szCs w:val="18"/>
          <w:vertAlign w:val="superscript"/>
          <w:lang w:val="en-GB" w:eastAsia="fr-FR"/>
        </w:rPr>
        <w:t>f</w:t>
      </w:r>
      <w:r w:rsidRPr="00AD2008">
        <w:rPr>
          <w:rFonts w:ascii="Arial Narrow" w:eastAsia="Times New Roman" w:hAnsi="Arial Narrow" w:cs="Arial"/>
          <w:i/>
          <w:iCs/>
          <w:sz w:val="18"/>
          <w:szCs w:val="18"/>
          <w:lang w:val="en-GB" w:eastAsia="fr-FR"/>
        </w:rPr>
        <w:t xml:space="preserve"> </w:t>
      </w:r>
      <w:r w:rsidR="00E4320E" w:rsidRPr="00AD2008">
        <w:rPr>
          <w:rFonts w:ascii="Arial Narrow" w:eastAsia="Times New Roman" w:hAnsi="Arial Narrow" w:cs="Arial"/>
          <w:i/>
          <w:iCs/>
          <w:sz w:val="18"/>
          <w:szCs w:val="18"/>
          <w:lang w:val="en-GB" w:eastAsia="fr-FR"/>
        </w:rPr>
        <w:t>(Number of days at home during the following year/ Number of days available)</w:t>
      </w:r>
      <w:r w:rsidRPr="00AD2008">
        <w:rPr>
          <w:rFonts w:ascii="Arial Narrow" w:eastAsia="Times New Roman" w:hAnsi="Arial Narrow" w:cs="Arial"/>
          <w:i/>
          <w:iCs/>
          <w:sz w:val="18"/>
          <w:szCs w:val="18"/>
          <w:lang w:val="en-GB" w:eastAsia="fr-FR"/>
        </w:rPr>
        <w:t xml:space="preserve"> </w:t>
      </w:r>
      <w:r w:rsidR="00E4320E" w:rsidRPr="00AD2008">
        <w:rPr>
          <w:rFonts w:ascii="Arial Narrow" w:eastAsia="Times New Roman" w:hAnsi="Arial Narrow" w:cs="Arial"/>
          <w:i/>
          <w:iCs/>
          <w:sz w:val="18"/>
          <w:szCs w:val="18"/>
          <w:lang w:val="en-GB" w:eastAsia="fr-FR"/>
        </w:rPr>
        <w:t>x100. Days available=days where the patient is not dead</w:t>
      </w:r>
    </w:p>
    <w:p w14:paraId="2571E980" w14:textId="77777777" w:rsidR="00047C55" w:rsidRPr="00AD2008" w:rsidRDefault="00047C55" w:rsidP="00D37EE1">
      <w:pPr>
        <w:rPr>
          <w:rStyle w:val="Heading1Char"/>
          <w:rFonts w:cs="Arial"/>
          <w:sz w:val="20"/>
          <w:szCs w:val="20"/>
          <w:lang w:val="en-GB"/>
        </w:rPr>
        <w:sectPr w:rsidR="00047C55" w:rsidRPr="00AD2008" w:rsidSect="00F469E7">
          <w:pgSz w:w="11906" w:h="16838"/>
          <w:pgMar w:top="1134" w:right="1418" w:bottom="0" w:left="1418" w:header="709" w:footer="709" w:gutter="0"/>
          <w:cols w:space="708"/>
          <w:docGrid w:linePitch="360"/>
        </w:sectPr>
      </w:pPr>
    </w:p>
    <w:p w14:paraId="01BBA8C9" w14:textId="01E50FE6" w:rsidR="00A95EC7" w:rsidRPr="00AD2008" w:rsidRDefault="00A95EC7" w:rsidP="00B57130">
      <w:pPr>
        <w:spacing w:line="240" w:lineRule="auto"/>
        <w:ind w:left="142"/>
        <w:rPr>
          <w:rFonts w:cs="Times New Roman"/>
          <w:b/>
          <w:bCs/>
          <w:lang w:val="en-GB"/>
        </w:rPr>
      </w:pPr>
      <w:r w:rsidRPr="00AD2008">
        <w:rPr>
          <w:noProof/>
          <w:shd w:val="clear" w:color="auto" w:fill="A6A6A6" w:themeFill="background1" w:themeFillShade="A6"/>
          <w:lang w:val="en-IN" w:eastAsia="en-IN"/>
        </w:rPr>
        <w:lastRenderedPageBreak/>
        <w:drawing>
          <wp:inline distT="0" distB="0" distL="0" distR="0" wp14:anchorId="5106A749" wp14:editId="6937D025">
            <wp:extent cx="8114607" cy="3595255"/>
            <wp:effectExtent l="0" t="0" r="1270" b="5715"/>
            <wp:docPr id="8" name="Graphique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D927FCFB-5B67-4F35-AEC0-02F6F65E04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886E93" w14:textId="1B62BA0D" w:rsidR="00A95EC7" w:rsidRPr="00AD2008" w:rsidRDefault="00A95EC7" w:rsidP="00A95EC7">
      <w:pPr>
        <w:spacing w:line="240" w:lineRule="auto"/>
        <w:rPr>
          <w:rFonts w:ascii="Arial" w:hAnsi="Arial" w:cs="Arial"/>
          <w:sz w:val="20"/>
          <w:szCs w:val="20"/>
          <w:lang w:val="en-GB"/>
        </w:rPr>
      </w:pPr>
      <w:r w:rsidRPr="00AD2008">
        <w:rPr>
          <w:rFonts w:ascii="Arial" w:hAnsi="Arial" w:cs="Arial"/>
          <w:b/>
          <w:bCs/>
          <w:sz w:val="20"/>
          <w:szCs w:val="20"/>
          <w:lang w:val="en-GB"/>
        </w:rPr>
        <w:t>Fig.</w:t>
      </w:r>
      <w:r w:rsidR="00977473">
        <w:rPr>
          <w:rFonts w:ascii="Arial" w:hAnsi="Arial" w:cs="Arial"/>
          <w:b/>
          <w:bCs/>
          <w:sz w:val="20"/>
          <w:szCs w:val="20"/>
          <w:lang w:val="en-GB"/>
        </w:rPr>
        <w:t xml:space="preserve"> S</w:t>
      </w:r>
      <w:r w:rsidRPr="00AD2008">
        <w:rPr>
          <w:rFonts w:ascii="Arial" w:hAnsi="Arial" w:cs="Arial"/>
          <w:b/>
          <w:bCs/>
          <w:sz w:val="20"/>
          <w:szCs w:val="20"/>
          <w:lang w:val="en-GB"/>
        </w:rPr>
        <w:t>2</w:t>
      </w:r>
      <w:r w:rsidRPr="00AD2008">
        <w:rPr>
          <w:rFonts w:ascii="Arial" w:hAnsi="Arial" w:cs="Arial"/>
          <w:sz w:val="20"/>
          <w:szCs w:val="20"/>
          <w:lang w:val="en-GB"/>
        </w:rPr>
        <w:t xml:space="preserve"> - Percentage of surviving patients with hospitalizations and ambulatory visits amongst sepsis survivors in the 3 consecutive years following their index sepsis hospitalization.</w:t>
      </w:r>
    </w:p>
    <w:p w14:paraId="1746D3AE" w14:textId="77777777" w:rsidR="00A95EC7" w:rsidRPr="00AD2008" w:rsidRDefault="00A95EC7" w:rsidP="00354DCF">
      <w:pPr>
        <w:rPr>
          <w:rStyle w:val="Heading1Char"/>
          <w:rFonts w:cs="Arial"/>
          <w:sz w:val="20"/>
          <w:szCs w:val="20"/>
          <w:lang w:val="en-GB"/>
        </w:rPr>
        <w:sectPr w:rsidR="00A95EC7" w:rsidRPr="00AD2008" w:rsidSect="00AE41A2">
          <w:pgSz w:w="16838" w:h="11906" w:orient="landscape"/>
          <w:pgMar w:top="1417" w:right="1417" w:bottom="1417" w:left="1417" w:header="708" w:footer="708" w:gutter="0"/>
          <w:cols w:space="708"/>
          <w:docGrid w:linePitch="360"/>
        </w:sectPr>
      </w:pPr>
    </w:p>
    <w:p w14:paraId="119F1DB6" w14:textId="65E79255" w:rsidR="00354DCF" w:rsidRPr="00AD2008" w:rsidRDefault="00354DCF" w:rsidP="00354DCF">
      <w:pPr>
        <w:rPr>
          <w:rFonts w:ascii="Arial" w:hAnsi="Arial" w:cs="Arial"/>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006B031E" w:rsidRPr="00AD2008">
        <w:rPr>
          <w:rStyle w:val="Heading1Char"/>
          <w:rFonts w:cs="Arial"/>
          <w:sz w:val="20"/>
          <w:szCs w:val="20"/>
          <w:lang w:val="en-GB"/>
        </w:rPr>
        <w:t>6</w:t>
      </w:r>
      <w:r w:rsidRPr="00AD2008">
        <w:rPr>
          <w:rStyle w:val="Heading1Char"/>
          <w:rFonts w:cs="Arial"/>
          <w:sz w:val="20"/>
          <w:szCs w:val="20"/>
          <w:lang w:val="en-GB"/>
        </w:rPr>
        <w:t xml:space="preserve"> </w:t>
      </w:r>
      <w:r w:rsidRPr="00AD2008">
        <w:rPr>
          <w:rFonts w:ascii="Arial" w:hAnsi="Arial" w:cs="Arial"/>
          <w:sz w:val="20"/>
          <w:szCs w:val="20"/>
          <w:lang w:val="en-GB"/>
        </w:rPr>
        <w:t>Mean</w:t>
      </w:r>
      <w:r w:rsidR="00F43D09" w:rsidRPr="00AD2008">
        <w:rPr>
          <w:rFonts w:ascii="Arial" w:hAnsi="Arial" w:cs="Arial"/>
          <w:sz w:val="20"/>
          <w:szCs w:val="20"/>
          <w:lang w:val="en-GB"/>
        </w:rPr>
        <w:t xml:space="preserve"> and </w:t>
      </w:r>
      <w:r w:rsidR="00A77579" w:rsidRPr="00AD2008">
        <w:rPr>
          <w:rFonts w:ascii="Arial" w:hAnsi="Arial" w:cs="Arial"/>
          <w:sz w:val="20"/>
          <w:szCs w:val="20"/>
          <w:lang w:val="en-GB"/>
        </w:rPr>
        <w:t xml:space="preserve">95% </w:t>
      </w:r>
      <w:r w:rsidR="00F43D09" w:rsidRPr="00AD2008">
        <w:rPr>
          <w:rFonts w:ascii="Arial" w:hAnsi="Arial" w:cs="Arial"/>
          <w:sz w:val="20"/>
          <w:szCs w:val="20"/>
          <w:lang w:val="en-GB"/>
        </w:rPr>
        <w:t xml:space="preserve">confidence interval </w:t>
      </w:r>
      <w:r w:rsidR="007A7026" w:rsidRPr="00AD2008">
        <w:rPr>
          <w:rFonts w:ascii="Arial" w:hAnsi="Arial" w:cs="Arial"/>
          <w:sz w:val="20"/>
          <w:szCs w:val="20"/>
          <w:lang w:val="en-GB"/>
        </w:rPr>
        <w:t>[</w:t>
      </w:r>
      <w:r w:rsidR="0021359A" w:rsidRPr="00AD2008">
        <w:rPr>
          <w:rFonts w:ascii="Arial" w:hAnsi="Arial" w:cs="Arial"/>
          <w:sz w:val="20"/>
          <w:szCs w:val="20"/>
          <w:lang w:val="en-GB"/>
        </w:rPr>
        <w:t>95CI</w:t>
      </w:r>
      <w:r w:rsidR="007A7026" w:rsidRPr="00AD2008">
        <w:rPr>
          <w:rFonts w:ascii="Arial" w:hAnsi="Arial" w:cs="Arial"/>
          <w:sz w:val="20"/>
          <w:szCs w:val="20"/>
          <w:lang w:val="en-GB"/>
        </w:rPr>
        <w:t xml:space="preserve">] </w:t>
      </w:r>
      <w:r w:rsidR="00F43D09" w:rsidRPr="00AD2008">
        <w:rPr>
          <w:rFonts w:ascii="Arial" w:hAnsi="Arial" w:cs="Arial"/>
          <w:sz w:val="20"/>
          <w:szCs w:val="20"/>
          <w:lang w:val="en-GB"/>
        </w:rPr>
        <w:t>of the</w:t>
      </w:r>
      <w:r w:rsidRPr="00AD2008">
        <w:rPr>
          <w:rFonts w:ascii="Arial" w:hAnsi="Arial" w:cs="Arial"/>
          <w:sz w:val="20"/>
          <w:szCs w:val="20"/>
          <w:lang w:val="en-GB"/>
        </w:rPr>
        <w:t xml:space="preserve"> cost</w:t>
      </w:r>
      <w:r w:rsidR="0021359A" w:rsidRPr="00AD2008">
        <w:rPr>
          <w:rFonts w:ascii="Arial" w:hAnsi="Arial" w:cs="Arial"/>
          <w:sz w:val="20"/>
          <w:szCs w:val="20"/>
          <w:lang w:val="en-GB"/>
        </w:rPr>
        <w:t xml:space="preserve"> in euros </w:t>
      </w:r>
      <w:r w:rsidRPr="00AD2008">
        <w:rPr>
          <w:rFonts w:ascii="Arial" w:hAnsi="Arial" w:cs="Arial"/>
          <w:sz w:val="20"/>
          <w:szCs w:val="20"/>
          <w:lang w:val="en-GB"/>
        </w:rPr>
        <w:t>per patient for the index hospitalization and the 1-year period pre</w:t>
      </w:r>
      <w:r w:rsidR="00A77579" w:rsidRPr="00AD2008">
        <w:rPr>
          <w:rFonts w:ascii="Arial" w:hAnsi="Arial" w:cs="Arial"/>
          <w:sz w:val="20"/>
          <w:szCs w:val="20"/>
          <w:lang w:val="en-GB"/>
        </w:rPr>
        <w:t>-</w:t>
      </w:r>
      <w:r w:rsidRPr="00AD2008">
        <w:rPr>
          <w:rFonts w:ascii="Arial" w:hAnsi="Arial" w:cs="Arial"/>
          <w:sz w:val="20"/>
          <w:szCs w:val="20"/>
          <w:lang w:val="en-GB"/>
        </w:rPr>
        <w:t xml:space="preserve"> and post-sepsis</w:t>
      </w:r>
      <w:r w:rsidR="00D64394" w:rsidRPr="00AD2008">
        <w:rPr>
          <w:rFonts w:ascii="Arial" w:hAnsi="Arial" w:cs="Arial"/>
          <w:sz w:val="20"/>
          <w:szCs w:val="20"/>
          <w:lang w:val="en-GB"/>
        </w:rPr>
        <w:t xml:space="preserve"> care</w:t>
      </w:r>
    </w:p>
    <w:p w14:paraId="456078BD" w14:textId="77777777" w:rsidR="00354DCF" w:rsidRPr="00AD2008" w:rsidRDefault="00354DCF" w:rsidP="00E4320E">
      <w:pPr>
        <w:spacing w:after="0" w:line="240" w:lineRule="auto"/>
        <w:rPr>
          <w:rFonts w:ascii="Arial" w:eastAsia="Times New Roman" w:hAnsi="Arial" w:cs="Arial"/>
          <w:i/>
          <w:iCs/>
          <w:sz w:val="20"/>
          <w:szCs w:val="20"/>
          <w:lang w:val="en-GB" w:eastAsia="fr-FR"/>
        </w:rPr>
      </w:pPr>
    </w:p>
    <w:tbl>
      <w:tblPr>
        <w:tblW w:w="15039" w:type="dxa"/>
        <w:tblInd w:w="-284" w:type="dxa"/>
        <w:tblCellMar>
          <w:left w:w="70" w:type="dxa"/>
          <w:right w:w="70" w:type="dxa"/>
        </w:tblCellMar>
        <w:tblLook w:val="04A0" w:firstRow="1" w:lastRow="0" w:firstColumn="1" w:lastColumn="0" w:noHBand="0" w:noVBand="1"/>
      </w:tblPr>
      <w:tblGrid>
        <w:gridCol w:w="2836"/>
        <w:gridCol w:w="2127"/>
        <w:gridCol w:w="1984"/>
        <w:gridCol w:w="2126"/>
        <w:gridCol w:w="1985"/>
        <w:gridCol w:w="1984"/>
        <w:gridCol w:w="1985"/>
        <w:gridCol w:w="12"/>
      </w:tblGrid>
      <w:tr w:rsidR="00A86027" w:rsidRPr="00AD2008" w14:paraId="571D1A0B" w14:textId="77777777" w:rsidTr="008D6A33">
        <w:trPr>
          <w:gridAfter w:val="1"/>
          <w:wAfter w:w="12" w:type="dxa"/>
          <w:trHeight w:val="315"/>
        </w:trPr>
        <w:tc>
          <w:tcPr>
            <w:tcW w:w="2836" w:type="dxa"/>
            <w:vMerge w:val="restart"/>
            <w:tcBorders>
              <w:top w:val="single" w:sz="4" w:space="0" w:color="auto"/>
              <w:left w:val="nil"/>
              <w:bottom w:val="nil"/>
              <w:right w:val="nil"/>
            </w:tcBorders>
            <w:shd w:val="clear" w:color="auto" w:fill="auto"/>
            <w:noWrap/>
            <w:vAlign w:val="center"/>
            <w:hideMark/>
          </w:tcPr>
          <w:p w14:paraId="5E593476" w14:textId="49A587DB"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Mean </w:t>
            </w:r>
            <w:r w:rsidR="00F43D09" w:rsidRPr="00AD2008">
              <w:rPr>
                <w:rFonts w:ascii="Arial Narrow" w:eastAsia="Times New Roman" w:hAnsi="Arial Narrow" w:cs="Arial"/>
                <w:color w:val="000000"/>
                <w:sz w:val="20"/>
                <w:szCs w:val="20"/>
                <w:lang w:val="en-GB" w:eastAsia="fr-FR"/>
              </w:rPr>
              <w:t>[</w:t>
            </w:r>
            <w:r w:rsidR="00533778" w:rsidRPr="00AD2008">
              <w:rPr>
                <w:rFonts w:ascii="Arial Narrow" w:eastAsia="Times New Roman" w:hAnsi="Arial Narrow" w:cs="Arial"/>
                <w:color w:val="000000"/>
                <w:sz w:val="20"/>
                <w:szCs w:val="20"/>
                <w:lang w:val="en-GB" w:eastAsia="fr-FR"/>
              </w:rPr>
              <w:t>95</w:t>
            </w:r>
            <w:r w:rsidR="00F43D09" w:rsidRPr="00AD2008">
              <w:rPr>
                <w:rFonts w:ascii="Arial Narrow" w:eastAsia="Times New Roman" w:hAnsi="Arial Narrow" w:cs="Arial"/>
                <w:color w:val="000000"/>
                <w:sz w:val="20"/>
                <w:szCs w:val="20"/>
                <w:lang w:val="en-GB" w:eastAsia="fr-FR"/>
              </w:rPr>
              <w:t xml:space="preserve">CI] </w:t>
            </w:r>
            <w:r w:rsidRPr="00AD2008">
              <w:rPr>
                <w:rFonts w:ascii="Arial Narrow" w:eastAsia="Times New Roman" w:hAnsi="Arial Narrow" w:cs="Arial"/>
                <w:color w:val="000000"/>
                <w:sz w:val="20"/>
                <w:szCs w:val="20"/>
                <w:lang w:val="en-GB" w:eastAsia="fr-FR"/>
              </w:rPr>
              <w:t>cost per patients in €</w:t>
            </w:r>
          </w:p>
        </w:tc>
        <w:tc>
          <w:tcPr>
            <w:tcW w:w="2127" w:type="dxa"/>
            <w:tcBorders>
              <w:top w:val="single" w:sz="4" w:space="0" w:color="auto"/>
              <w:left w:val="nil"/>
              <w:bottom w:val="nil"/>
              <w:right w:val="nil"/>
            </w:tcBorders>
            <w:shd w:val="clear" w:color="000000" w:fill="FFFFFF"/>
            <w:vAlign w:val="center"/>
            <w:hideMark/>
          </w:tcPr>
          <w:p w14:paraId="0B3D26B1" w14:textId="09B66288"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A77579" w:rsidRPr="00AD2008">
              <w:rPr>
                <w:rFonts w:ascii="Arial Narrow" w:eastAsia="Times New Roman" w:hAnsi="Arial Narrow" w:cs="Arial"/>
                <w:color w:val="000000"/>
                <w:sz w:val="20"/>
                <w:szCs w:val="20"/>
                <w:lang w:val="en-GB" w:eastAsia="fr-FR"/>
              </w:rPr>
              <w:t>1:</w:t>
            </w:r>
          </w:p>
          <w:p w14:paraId="329365AC" w14:textId="77777777" w:rsidR="002C616C" w:rsidRPr="00AD2008" w:rsidRDefault="002C616C"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Early</w:t>
            </w:r>
          </w:p>
          <w:p w14:paraId="1F3E88F5" w14:textId="32E295D9" w:rsidR="002C616C" w:rsidRPr="00AD2008" w:rsidRDefault="002C616C"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death</w:t>
            </w:r>
          </w:p>
        </w:tc>
        <w:tc>
          <w:tcPr>
            <w:tcW w:w="1984" w:type="dxa"/>
            <w:tcBorders>
              <w:top w:val="single" w:sz="4" w:space="0" w:color="auto"/>
              <w:left w:val="nil"/>
              <w:bottom w:val="nil"/>
              <w:right w:val="nil"/>
            </w:tcBorders>
            <w:shd w:val="clear" w:color="000000" w:fill="FFFFFF"/>
            <w:vAlign w:val="center"/>
            <w:hideMark/>
          </w:tcPr>
          <w:p w14:paraId="49BEF9F8" w14:textId="43B22608"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A77579" w:rsidRPr="00AD2008">
              <w:rPr>
                <w:rFonts w:ascii="Arial Narrow" w:eastAsia="Times New Roman" w:hAnsi="Arial Narrow" w:cs="Arial"/>
                <w:color w:val="000000"/>
                <w:sz w:val="20"/>
                <w:szCs w:val="20"/>
                <w:lang w:val="en-GB" w:eastAsia="fr-FR"/>
              </w:rPr>
              <w:t>2:</w:t>
            </w:r>
          </w:p>
          <w:p w14:paraId="410B3357" w14:textId="77777777" w:rsidR="002C616C" w:rsidRPr="00AD2008" w:rsidRDefault="002C616C"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Late</w:t>
            </w:r>
          </w:p>
          <w:p w14:paraId="3D18DCAC" w14:textId="5D208473" w:rsidR="002C616C" w:rsidRPr="00AD2008" w:rsidRDefault="002C616C"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death</w:t>
            </w:r>
          </w:p>
        </w:tc>
        <w:tc>
          <w:tcPr>
            <w:tcW w:w="2126" w:type="dxa"/>
            <w:tcBorders>
              <w:top w:val="single" w:sz="4" w:space="0" w:color="auto"/>
              <w:left w:val="nil"/>
              <w:bottom w:val="nil"/>
              <w:right w:val="nil"/>
            </w:tcBorders>
            <w:shd w:val="clear" w:color="000000" w:fill="FFFFFF"/>
            <w:vAlign w:val="center"/>
            <w:hideMark/>
          </w:tcPr>
          <w:p w14:paraId="2471D1F5" w14:textId="0D24959D"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A77579" w:rsidRPr="00AD2008">
              <w:rPr>
                <w:rFonts w:ascii="Arial Narrow" w:eastAsia="Times New Roman" w:hAnsi="Arial Narrow" w:cs="Arial"/>
                <w:color w:val="000000"/>
                <w:sz w:val="20"/>
                <w:szCs w:val="20"/>
                <w:lang w:val="en-GB" w:eastAsia="fr-FR"/>
              </w:rPr>
              <w:t>3:</w:t>
            </w:r>
          </w:p>
          <w:p w14:paraId="37F97F85" w14:textId="47DFC481" w:rsidR="00CC34E4" w:rsidRPr="00AD2008" w:rsidRDefault="00CC34E4"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Short</w:t>
            </w:r>
            <w:r w:rsidR="00295BD2" w:rsidRPr="00AD2008">
              <w:rPr>
                <w:rFonts w:ascii="Arial Narrow" w:eastAsia="Times New Roman" w:hAnsi="Arial Narrow" w:cs="Arial"/>
                <w:color w:val="000000"/>
                <w:sz w:val="20"/>
                <w:szCs w:val="20"/>
                <w:lang w:val="en-GB" w:eastAsia="fr-FR"/>
              </w:rPr>
              <w:t>-term</w:t>
            </w:r>
          </w:p>
          <w:p w14:paraId="7DD678C3" w14:textId="1A21F82A" w:rsidR="00CC34E4" w:rsidRPr="00AD2008" w:rsidRDefault="00CC34E4"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985" w:type="dxa"/>
            <w:tcBorders>
              <w:top w:val="single" w:sz="4" w:space="0" w:color="auto"/>
              <w:left w:val="nil"/>
              <w:bottom w:val="nil"/>
              <w:right w:val="nil"/>
            </w:tcBorders>
            <w:shd w:val="clear" w:color="000000" w:fill="FFFFFF"/>
            <w:vAlign w:val="center"/>
            <w:hideMark/>
          </w:tcPr>
          <w:p w14:paraId="7CD788E4" w14:textId="55914E6B"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A77579" w:rsidRPr="00AD2008">
              <w:rPr>
                <w:rFonts w:ascii="Arial Narrow" w:eastAsia="Times New Roman" w:hAnsi="Arial Narrow" w:cs="Arial"/>
                <w:color w:val="000000"/>
                <w:sz w:val="20"/>
                <w:szCs w:val="20"/>
                <w:lang w:val="en-GB" w:eastAsia="fr-FR"/>
              </w:rPr>
              <w:t>4:</w:t>
            </w:r>
          </w:p>
          <w:p w14:paraId="5BB5438E" w14:textId="47B86380" w:rsidR="00CC34E4" w:rsidRPr="00AD2008" w:rsidRDefault="00CC34E4"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Long</w:t>
            </w:r>
            <w:r w:rsidR="00295BD2" w:rsidRPr="00AD2008">
              <w:rPr>
                <w:rFonts w:ascii="Arial Narrow" w:eastAsia="Times New Roman" w:hAnsi="Arial Narrow" w:cs="Arial"/>
                <w:color w:val="000000"/>
                <w:sz w:val="20"/>
                <w:szCs w:val="20"/>
                <w:lang w:val="en-GB" w:eastAsia="fr-FR"/>
              </w:rPr>
              <w:t>-term</w:t>
            </w:r>
          </w:p>
          <w:p w14:paraId="27E3DF94" w14:textId="7AECAE51" w:rsidR="00CC34E4" w:rsidRPr="00AD2008" w:rsidRDefault="00CC34E4"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984" w:type="dxa"/>
            <w:tcBorders>
              <w:top w:val="single" w:sz="4" w:space="0" w:color="auto"/>
              <w:left w:val="nil"/>
              <w:bottom w:val="nil"/>
              <w:right w:val="nil"/>
            </w:tcBorders>
            <w:shd w:val="clear" w:color="000000" w:fill="FFFFFF"/>
            <w:vAlign w:val="center"/>
            <w:hideMark/>
          </w:tcPr>
          <w:p w14:paraId="7B586826" w14:textId="665CEA19"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A77579" w:rsidRPr="00AD2008">
              <w:rPr>
                <w:rFonts w:ascii="Arial Narrow" w:eastAsia="Times New Roman" w:hAnsi="Arial Narrow" w:cs="Arial"/>
                <w:color w:val="000000"/>
                <w:sz w:val="20"/>
                <w:szCs w:val="20"/>
                <w:lang w:val="en-GB" w:eastAsia="fr-FR"/>
              </w:rPr>
              <w:t>5:</w:t>
            </w:r>
          </w:p>
          <w:p w14:paraId="339D84E7" w14:textId="77777777" w:rsidR="00CC34E4" w:rsidRPr="00AD2008" w:rsidRDefault="00CC34E4"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Home</w:t>
            </w:r>
          </w:p>
          <w:p w14:paraId="6C050BA7" w14:textId="1DA73B60" w:rsidR="00CC34E4" w:rsidRPr="00AD2008" w:rsidRDefault="00CC34E4" w:rsidP="00A86027">
            <w:pPr>
              <w:spacing w:after="0" w:line="240" w:lineRule="auto"/>
              <w:jc w:val="center"/>
              <w:rPr>
                <w:rFonts w:ascii="Arial Narrow" w:eastAsia="Times New Roman" w:hAnsi="Arial Narrow" w:cs="Arial"/>
                <w:color w:val="000000"/>
                <w:sz w:val="20"/>
                <w:szCs w:val="20"/>
                <w:lang w:val="en-GB" w:eastAsia="fr-FR"/>
              </w:rPr>
            </w:pPr>
          </w:p>
        </w:tc>
        <w:tc>
          <w:tcPr>
            <w:tcW w:w="1985" w:type="dxa"/>
            <w:tcBorders>
              <w:top w:val="single" w:sz="4" w:space="0" w:color="auto"/>
              <w:left w:val="nil"/>
              <w:bottom w:val="nil"/>
              <w:right w:val="nil"/>
            </w:tcBorders>
            <w:shd w:val="clear" w:color="000000" w:fill="FFFFFF"/>
            <w:vAlign w:val="center"/>
            <w:hideMark/>
          </w:tcPr>
          <w:p w14:paraId="189CEC2C" w14:textId="77777777"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All survivors</w:t>
            </w:r>
          </w:p>
        </w:tc>
      </w:tr>
      <w:tr w:rsidR="00A86027" w:rsidRPr="00AD2008" w14:paraId="319F835E" w14:textId="77777777" w:rsidTr="008D6A33">
        <w:trPr>
          <w:gridAfter w:val="1"/>
          <w:wAfter w:w="12" w:type="dxa"/>
          <w:trHeight w:val="289"/>
        </w:trPr>
        <w:tc>
          <w:tcPr>
            <w:tcW w:w="2836" w:type="dxa"/>
            <w:vMerge/>
            <w:tcBorders>
              <w:top w:val="single" w:sz="4" w:space="0" w:color="auto"/>
              <w:left w:val="nil"/>
              <w:bottom w:val="nil"/>
              <w:right w:val="nil"/>
            </w:tcBorders>
            <w:vAlign w:val="center"/>
            <w:hideMark/>
          </w:tcPr>
          <w:p w14:paraId="127CEB78"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p>
        </w:tc>
        <w:tc>
          <w:tcPr>
            <w:tcW w:w="2127" w:type="dxa"/>
            <w:tcBorders>
              <w:top w:val="nil"/>
              <w:left w:val="nil"/>
              <w:bottom w:val="nil"/>
              <w:right w:val="nil"/>
            </w:tcBorders>
            <w:shd w:val="clear" w:color="000000" w:fill="FFFFFF"/>
            <w:vAlign w:val="center"/>
            <w:hideMark/>
          </w:tcPr>
          <w:p w14:paraId="5D621B68" w14:textId="72A54655"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N=19003</w:t>
            </w:r>
          </w:p>
        </w:tc>
        <w:tc>
          <w:tcPr>
            <w:tcW w:w="1984" w:type="dxa"/>
            <w:tcBorders>
              <w:top w:val="nil"/>
              <w:left w:val="nil"/>
              <w:bottom w:val="nil"/>
              <w:right w:val="nil"/>
            </w:tcBorders>
            <w:shd w:val="clear" w:color="000000" w:fill="FFFFFF"/>
            <w:vAlign w:val="center"/>
            <w:hideMark/>
          </w:tcPr>
          <w:p w14:paraId="17C24332" w14:textId="49882948"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N=10058</w:t>
            </w:r>
          </w:p>
        </w:tc>
        <w:tc>
          <w:tcPr>
            <w:tcW w:w="2126" w:type="dxa"/>
            <w:tcBorders>
              <w:top w:val="nil"/>
              <w:left w:val="nil"/>
              <w:bottom w:val="nil"/>
              <w:right w:val="nil"/>
            </w:tcBorders>
            <w:shd w:val="clear" w:color="000000" w:fill="FFFFFF"/>
            <w:vAlign w:val="center"/>
            <w:hideMark/>
          </w:tcPr>
          <w:p w14:paraId="1298838C" w14:textId="07A4997C"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N=16597</w:t>
            </w:r>
          </w:p>
        </w:tc>
        <w:tc>
          <w:tcPr>
            <w:tcW w:w="1985" w:type="dxa"/>
            <w:tcBorders>
              <w:top w:val="nil"/>
              <w:left w:val="nil"/>
              <w:bottom w:val="nil"/>
              <w:right w:val="nil"/>
            </w:tcBorders>
            <w:shd w:val="clear" w:color="000000" w:fill="FFFFFF"/>
            <w:vAlign w:val="center"/>
            <w:hideMark/>
          </w:tcPr>
          <w:p w14:paraId="7FFB560A" w14:textId="50A0D3DB"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N=4865</w:t>
            </w:r>
          </w:p>
        </w:tc>
        <w:tc>
          <w:tcPr>
            <w:tcW w:w="1984" w:type="dxa"/>
            <w:tcBorders>
              <w:top w:val="nil"/>
              <w:left w:val="nil"/>
              <w:bottom w:val="nil"/>
              <w:right w:val="nil"/>
            </w:tcBorders>
            <w:shd w:val="clear" w:color="000000" w:fill="FFFFFF"/>
            <w:vAlign w:val="center"/>
            <w:hideMark/>
          </w:tcPr>
          <w:p w14:paraId="6820C912" w14:textId="44EC6009"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N=96490</w:t>
            </w:r>
          </w:p>
        </w:tc>
        <w:tc>
          <w:tcPr>
            <w:tcW w:w="1985" w:type="dxa"/>
            <w:tcBorders>
              <w:top w:val="nil"/>
              <w:left w:val="nil"/>
              <w:bottom w:val="nil"/>
              <w:right w:val="nil"/>
            </w:tcBorders>
            <w:shd w:val="clear" w:color="000000" w:fill="FFFFFF"/>
            <w:vAlign w:val="center"/>
            <w:hideMark/>
          </w:tcPr>
          <w:p w14:paraId="4CCEB917" w14:textId="3B2D0D31"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N=147013</w:t>
            </w:r>
          </w:p>
        </w:tc>
      </w:tr>
      <w:tr w:rsidR="00A86027" w:rsidRPr="00AD2008" w14:paraId="6ABAE5F5" w14:textId="77777777" w:rsidTr="008D6A33">
        <w:trPr>
          <w:trHeight w:val="300"/>
        </w:trPr>
        <w:tc>
          <w:tcPr>
            <w:tcW w:w="15039" w:type="dxa"/>
            <w:gridSpan w:val="8"/>
            <w:tcBorders>
              <w:top w:val="single" w:sz="4" w:space="0" w:color="auto"/>
              <w:left w:val="nil"/>
              <w:bottom w:val="single" w:sz="4" w:space="0" w:color="auto"/>
              <w:right w:val="nil"/>
            </w:tcBorders>
            <w:shd w:val="clear" w:color="000000" w:fill="FFFFFF"/>
            <w:noWrap/>
            <w:vAlign w:val="bottom"/>
            <w:hideMark/>
          </w:tcPr>
          <w:p w14:paraId="4F7F8916" w14:textId="77777777"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Pre-sepsis</w:t>
            </w:r>
          </w:p>
        </w:tc>
      </w:tr>
      <w:tr w:rsidR="00A86027" w:rsidRPr="00AD2008" w14:paraId="4665047D" w14:textId="77777777" w:rsidTr="008D6A33">
        <w:trPr>
          <w:gridAfter w:val="1"/>
          <w:wAfter w:w="12" w:type="dxa"/>
          <w:trHeight w:val="300"/>
        </w:trPr>
        <w:tc>
          <w:tcPr>
            <w:tcW w:w="2836" w:type="dxa"/>
            <w:tcBorders>
              <w:top w:val="nil"/>
              <w:left w:val="nil"/>
              <w:bottom w:val="nil"/>
              <w:right w:val="nil"/>
            </w:tcBorders>
            <w:shd w:val="clear" w:color="000000" w:fill="FFFFFF"/>
            <w:vAlign w:val="bottom"/>
            <w:hideMark/>
          </w:tcPr>
          <w:p w14:paraId="1387378C" w14:textId="44819E90" w:rsidR="00A86027" w:rsidRPr="00AD2008" w:rsidRDefault="008D6A33" w:rsidP="00A86027">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Community ambulatory visits</w:t>
            </w:r>
          </w:p>
        </w:tc>
        <w:tc>
          <w:tcPr>
            <w:tcW w:w="2127" w:type="dxa"/>
            <w:tcBorders>
              <w:top w:val="nil"/>
              <w:left w:val="nil"/>
              <w:bottom w:val="nil"/>
              <w:right w:val="nil"/>
            </w:tcBorders>
            <w:shd w:val="clear" w:color="000000" w:fill="FFFFFF"/>
            <w:vAlign w:val="center"/>
            <w:hideMark/>
          </w:tcPr>
          <w:p w14:paraId="456AB27A" w14:textId="4083BB21"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11199</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[11004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11393]</w:t>
            </w:r>
          </w:p>
        </w:tc>
        <w:tc>
          <w:tcPr>
            <w:tcW w:w="1984" w:type="dxa"/>
            <w:tcBorders>
              <w:top w:val="nil"/>
              <w:left w:val="nil"/>
              <w:bottom w:val="nil"/>
              <w:right w:val="nil"/>
            </w:tcBorders>
            <w:shd w:val="clear" w:color="000000" w:fill="FFFFFF"/>
            <w:vAlign w:val="center"/>
            <w:hideMark/>
          </w:tcPr>
          <w:p w14:paraId="294DCA23" w14:textId="54E559C7"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10724</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[10467</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10981]</w:t>
            </w:r>
          </w:p>
        </w:tc>
        <w:tc>
          <w:tcPr>
            <w:tcW w:w="2126" w:type="dxa"/>
            <w:tcBorders>
              <w:top w:val="nil"/>
              <w:left w:val="nil"/>
              <w:bottom w:val="nil"/>
              <w:right w:val="nil"/>
            </w:tcBorders>
            <w:shd w:val="clear" w:color="000000" w:fill="FFFFFF"/>
            <w:vAlign w:val="center"/>
            <w:hideMark/>
          </w:tcPr>
          <w:p w14:paraId="2850760F" w14:textId="2A90FC14"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6982</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[6837</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7127]</w:t>
            </w:r>
          </w:p>
        </w:tc>
        <w:tc>
          <w:tcPr>
            <w:tcW w:w="1985" w:type="dxa"/>
            <w:tcBorders>
              <w:top w:val="nil"/>
              <w:left w:val="nil"/>
              <w:bottom w:val="nil"/>
              <w:right w:val="nil"/>
            </w:tcBorders>
            <w:shd w:val="clear" w:color="000000" w:fill="FFFFFF"/>
            <w:vAlign w:val="center"/>
            <w:hideMark/>
          </w:tcPr>
          <w:p w14:paraId="31CDF305" w14:textId="5D493557"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7844</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[7482</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8206]</w:t>
            </w:r>
          </w:p>
        </w:tc>
        <w:tc>
          <w:tcPr>
            <w:tcW w:w="1984" w:type="dxa"/>
            <w:tcBorders>
              <w:top w:val="nil"/>
              <w:left w:val="nil"/>
              <w:bottom w:val="nil"/>
              <w:right w:val="nil"/>
            </w:tcBorders>
            <w:shd w:val="clear" w:color="000000" w:fill="FFFFFF"/>
            <w:vAlign w:val="center"/>
            <w:hideMark/>
          </w:tcPr>
          <w:p w14:paraId="44F0CAED" w14:textId="6CB6EBA9"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7235</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[7126</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7345]</w:t>
            </w:r>
          </w:p>
        </w:tc>
        <w:tc>
          <w:tcPr>
            <w:tcW w:w="1985" w:type="dxa"/>
            <w:tcBorders>
              <w:top w:val="nil"/>
              <w:left w:val="nil"/>
              <w:bottom w:val="nil"/>
              <w:right w:val="nil"/>
            </w:tcBorders>
            <w:shd w:val="clear" w:color="000000" w:fill="FFFFFF"/>
            <w:vAlign w:val="center"/>
            <w:hideMark/>
          </w:tcPr>
          <w:p w14:paraId="64A5C435" w14:textId="25175318"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7992</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[7911</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8073]</w:t>
            </w:r>
          </w:p>
        </w:tc>
      </w:tr>
      <w:tr w:rsidR="00A86027" w:rsidRPr="00AD2008" w14:paraId="5F90642A" w14:textId="77777777" w:rsidTr="008D6A33">
        <w:trPr>
          <w:gridAfter w:val="1"/>
          <w:wAfter w:w="12" w:type="dxa"/>
          <w:trHeight w:val="338"/>
        </w:trPr>
        <w:tc>
          <w:tcPr>
            <w:tcW w:w="2836" w:type="dxa"/>
            <w:tcBorders>
              <w:top w:val="nil"/>
              <w:left w:val="nil"/>
              <w:bottom w:val="nil"/>
              <w:right w:val="nil"/>
            </w:tcBorders>
            <w:shd w:val="clear" w:color="000000" w:fill="FFFFFF"/>
            <w:noWrap/>
            <w:vAlign w:val="bottom"/>
            <w:hideMark/>
          </w:tcPr>
          <w:p w14:paraId="2C6A0415" w14:textId="5F6C6767" w:rsidR="00A86027" w:rsidRPr="00AD2008" w:rsidRDefault="00A86027" w:rsidP="00A86027">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Hospital outpatient </w:t>
            </w:r>
            <w:r w:rsidR="00F43D09" w:rsidRPr="00AD2008">
              <w:rPr>
                <w:rFonts w:ascii="Arial Narrow" w:eastAsia="Times New Roman" w:hAnsi="Arial Narrow" w:cs="Arial"/>
                <w:color w:val="000000"/>
                <w:sz w:val="20"/>
                <w:szCs w:val="20"/>
                <w:lang w:val="en-GB" w:eastAsia="fr-FR"/>
              </w:rPr>
              <w:t>visits</w:t>
            </w:r>
          </w:p>
        </w:tc>
        <w:tc>
          <w:tcPr>
            <w:tcW w:w="2127" w:type="dxa"/>
            <w:tcBorders>
              <w:top w:val="nil"/>
              <w:left w:val="nil"/>
              <w:bottom w:val="nil"/>
              <w:right w:val="nil"/>
            </w:tcBorders>
            <w:shd w:val="clear" w:color="000000" w:fill="FFFFFF"/>
            <w:vAlign w:val="center"/>
            <w:hideMark/>
          </w:tcPr>
          <w:p w14:paraId="7A2B56D8" w14:textId="6F72A0EC"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1470</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[1412</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1529]</w:t>
            </w:r>
          </w:p>
        </w:tc>
        <w:tc>
          <w:tcPr>
            <w:tcW w:w="1984" w:type="dxa"/>
            <w:tcBorders>
              <w:top w:val="nil"/>
              <w:left w:val="nil"/>
              <w:bottom w:val="nil"/>
              <w:right w:val="nil"/>
            </w:tcBorders>
            <w:shd w:val="clear" w:color="000000" w:fill="FFFFFF"/>
            <w:vAlign w:val="center"/>
            <w:hideMark/>
          </w:tcPr>
          <w:p w14:paraId="6BAF85AA" w14:textId="082F7FE7"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1533</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[1447</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1619]</w:t>
            </w:r>
          </w:p>
        </w:tc>
        <w:tc>
          <w:tcPr>
            <w:tcW w:w="2126" w:type="dxa"/>
            <w:tcBorders>
              <w:top w:val="nil"/>
              <w:left w:val="nil"/>
              <w:bottom w:val="nil"/>
              <w:right w:val="nil"/>
            </w:tcBorders>
            <w:shd w:val="clear" w:color="000000" w:fill="FFFFFF"/>
            <w:vAlign w:val="center"/>
            <w:hideMark/>
          </w:tcPr>
          <w:p w14:paraId="47A7CBDC" w14:textId="2083AD73"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1190</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[1132</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1248]</w:t>
            </w:r>
          </w:p>
        </w:tc>
        <w:tc>
          <w:tcPr>
            <w:tcW w:w="1985" w:type="dxa"/>
            <w:tcBorders>
              <w:top w:val="nil"/>
              <w:left w:val="nil"/>
              <w:bottom w:val="nil"/>
              <w:right w:val="nil"/>
            </w:tcBorders>
            <w:shd w:val="clear" w:color="000000" w:fill="FFFFFF"/>
            <w:vAlign w:val="center"/>
            <w:hideMark/>
          </w:tcPr>
          <w:p w14:paraId="0B448F91" w14:textId="76A1DC8E"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1884</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[1704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2065]</w:t>
            </w:r>
          </w:p>
        </w:tc>
        <w:tc>
          <w:tcPr>
            <w:tcW w:w="1984" w:type="dxa"/>
            <w:tcBorders>
              <w:top w:val="nil"/>
              <w:left w:val="nil"/>
              <w:bottom w:val="nil"/>
              <w:right w:val="nil"/>
            </w:tcBorders>
            <w:shd w:val="clear" w:color="000000" w:fill="FFFFFF"/>
            <w:vAlign w:val="center"/>
            <w:hideMark/>
          </w:tcPr>
          <w:p w14:paraId="60445C94" w14:textId="2327B3B1"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1229</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[1199</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1258]</w:t>
            </w:r>
          </w:p>
        </w:tc>
        <w:tc>
          <w:tcPr>
            <w:tcW w:w="1985" w:type="dxa"/>
            <w:tcBorders>
              <w:top w:val="nil"/>
              <w:left w:val="nil"/>
              <w:bottom w:val="nil"/>
              <w:right w:val="nil"/>
            </w:tcBorders>
            <w:shd w:val="clear" w:color="000000" w:fill="FFFFFF"/>
            <w:vAlign w:val="center"/>
            <w:hideMark/>
          </w:tcPr>
          <w:p w14:paraId="39A08EBB" w14:textId="5BB1A7D2"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1298</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[1275</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1321]</w:t>
            </w:r>
          </w:p>
        </w:tc>
      </w:tr>
      <w:tr w:rsidR="00A86027" w:rsidRPr="00AD2008" w14:paraId="79D2F374" w14:textId="77777777" w:rsidTr="008D6A33">
        <w:trPr>
          <w:gridAfter w:val="1"/>
          <w:wAfter w:w="12" w:type="dxa"/>
          <w:trHeight w:val="300"/>
        </w:trPr>
        <w:tc>
          <w:tcPr>
            <w:tcW w:w="2836" w:type="dxa"/>
            <w:tcBorders>
              <w:top w:val="nil"/>
              <w:left w:val="nil"/>
              <w:bottom w:val="nil"/>
              <w:right w:val="nil"/>
            </w:tcBorders>
            <w:shd w:val="clear" w:color="000000" w:fill="FFFFFF"/>
            <w:noWrap/>
            <w:vAlign w:val="bottom"/>
          </w:tcPr>
          <w:p w14:paraId="415F7CFE" w14:textId="3667F80C"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p>
        </w:tc>
        <w:tc>
          <w:tcPr>
            <w:tcW w:w="2127" w:type="dxa"/>
            <w:tcBorders>
              <w:top w:val="nil"/>
              <w:left w:val="nil"/>
              <w:bottom w:val="nil"/>
              <w:right w:val="nil"/>
            </w:tcBorders>
            <w:shd w:val="clear" w:color="000000" w:fill="FFFFFF"/>
            <w:noWrap/>
            <w:vAlign w:val="bottom"/>
            <w:hideMark/>
          </w:tcPr>
          <w:p w14:paraId="074AFF08"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4" w:type="dxa"/>
            <w:tcBorders>
              <w:top w:val="nil"/>
              <w:left w:val="nil"/>
              <w:bottom w:val="nil"/>
              <w:right w:val="nil"/>
            </w:tcBorders>
            <w:shd w:val="clear" w:color="000000" w:fill="FFFFFF"/>
            <w:noWrap/>
            <w:vAlign w:val="bottom"/>
            <w:hideMark/>
          </w:tcPr>
          <w:p w14:paraId="632698D1"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2126" w:type="dxa"/>
            <w:tcBorders>
              <w:top w:val="nil"/>
              <w:left w:val="nil"/>
              <w:bottom w:val="nil"/>
              <w:right w:val="nil"/>
            </w:tcBorders>
            <w:shd w:val="clear" w:color="000000" w:fill="FFFFFF"/>
            <w:noWrap/>
            <w:vAlign w:val="bottom"/>
            <w:hideMark/>
          </w:tcPr>
          <w:p w14:paraId="5AC16BA2"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5" w:type="dxa"/>
            <w:tcBorders>
              <w:top w:val="nil"/>
              <w:left w:val="nil"/>
              <w:bottom w:val="nil"/>
              <w:right w:val="nil"/>
            </w:tcBorders>
            <w:shd w:val="clear" w:color="000000" w:fill="FFFFFF"/>
            <w:noWrap/>
            <w:vAlign w:val="bottom"/>
            <w:hideMark/>
          </w:tcPr>
          <w:p w14:paraId="494AFA4C"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4" w:type="dxa"/>
            <w:tcBorders>
              <w:top w:val="nil"/>
              <w:left w:val="nil"/>
              <w:bottom w:val="nil"/>
              <w:right w:val="nil"/>
            </w:tcBorders>
            <w:shd w:val="clear" w:color="000000" w:fill="FFFFFF"/>
            <w:noWrap/>
            <w:vAlign w:val="bottom"/>
            <w:hideMark/>
          </w:tcPr>
          <w:p w14:paraId="5C710448"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5" w:type="dxa"/>
            <w:tcBorders>
              <w:top w:val="nil"/>
              <w:left w:val="nil"/>
              <w:bottom w:val="nil"/>
              <w:right w:val="nil"/>
            </w:tcBorders>
            <w:shd w:val="clear" w:color="000000" w:fill="FFFFFF"/>
            <w:noWrap/>
            <w:vAlign w:val="bottom"/>
            <w:hideMark/>
          </w:tcPr>
          <w:p w14:paraId="76BE33B7" w14:textId="77777777" w:rsidR="00A86027" w:rsidRPr="00AD2008" w:rsidRDefault="00A86027" w:rsidP="00A86027">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A86027" w:rsidRPr="00AD2008" w14:paraId="2426BC3F" w14:textId="77777777" w:rsidTr="008D6A33">
        <w:trPr>
          <w:gridAfter w:val="1"/>
          <w:wAfter w:w="12" w:type="dxa"/>
          <w:trHeight w:val="300"/>
        </w:trPr>
        <w:tc>
          <w:tcPr>
            <w:tcW w:w="2836" w:type="dxa"/>
            <w:tcBorders>
              <w:top w:val="nil"/>
              <w:left w:val="nil"/>
              <w:bottom w:val="nil"/>
              <w:right w:val="nil"/>
            </w:tcBorders>
            <w:shd w:val="clear" w:color="000000" w:fill="FFFFFF"/>
            <w:vAlign w:val="bottom"/>
            <w:hideMark/>
          </w:tcPr>
          <w:p w14:paraId="2CD2B2A3" w14:textId="2D747D99" w:rsidR="00A86027" w:rsidRPr="00AD2008" w:rsidRDefault="00792F21" w:rsidP="00A86027">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Inpatient</w:t>
            </w:r>
            <w:r w:rsidR="008D6A33" w:rsidRPr="00AD2008">
              <w:rPr>
                <w:rFonts w:ascii="Arial Narrow" w:eastAsia="Times New Roman" w:hAnsi="Arial Narrow" w:cs="Arial"/>
                <w:color w:val="000000"/>
                <w:sz w:val="20"/>
                <w:szCs w:val="20"/>
                <w:lang w:val="en-GB" w:eastAsia="fr-FR"/>
              </w:rPr>
              <w:t xml:space="preserve"> or day care</w:t>
            </w:r>
            <w:r w:rsidRPr="00AD2008">
              <w:rPr>
                <w:rFonts w:ascii="Arial Narrow" w:eastAsia="Times New Roman" w:hAnsi="Arial Narrow" w:cs="Arial"/>
                <w:color w:val="000000"/>
                <w:sz w:val="20"/>
                <w:szCs w:val="20"/>
                <w:lang w:val="en-GB" w:eastAsia="fr-FR"/>
              </w:rPr>
              <w:t xml:space="preserve"> in</w:t>
            </w:r>
            <w:r w:rsidR="008D6A33" w:rsidRPr="00AD2008">
              <w:rPr>
                <w:rFonts w:ascii="Arial Narrow" w:eastAsia="Times New Roman" w:hAnsi="Arial Narrow" w:cs="Arial"/>
                <w:color w:val="000000"/>
                <w:sz w:val="20"/>
                <w:szCs w:val="20"/>
                <w:lang w:val="en-GB" w:eastAsia="fr-FR"/>
              </w:rPr>
              <w:t xml:space="preserve"> acute care</w:t>
            </w:r>
            <w:r w:rsidR="00A86027" w:rsidRPr="00AD2008">
              <w:rPr>
                <w:rFonts w:ascii="Arial Narrow" w:eastAsia="Times New Roman" w:hAnsi="Arial Narrow" w:cs="Arial"/>
                <w:color w:val="000000"/>
                <w:sz w:val="20"/>
                <w:szCs w:val="20"/>
                <w:lang w:val="en-GB" w:eastAsia="fr-FR"/>
              </w:rPr>
              <w:t xml:space="preserve"> </w:t>
            </w:r>
          </w:p>
        </w:tc>
        <w:tc>
          <w:tcPr>
            <w:tcW w:w="2127" w:type="dxa"/>
            <w:tcBorders>
              <w:top w:val="nil"/>
              <w:left w:val="nil"/>
              <w:bottom w:val="nil"/>
              <w:right w:val="nil"/>
            </w:tcBorders>
            <w:shd w:val="clear" w:color="000000" w:fill="FFFFFF"/>
            <w:vAlign w:val="center"/>
            <w:hideMark/>
          </w:tcPr>
          <w:p w14:paraId="2A1BD6AE" w14:textId="2F4BD62D"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14899</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[14664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15134]</w:t>
            </w:r>
          </w:p>
        </w:tc>
        <w:tc>
          <w:tcPr>
            <w:tcW w:w="1984" w:type="dxa"/>
            <w:tcBorders>
              <w:top w:val="nil"/>
              <w:left w:val="nil"/>
              <w:bottom w:val="nil"/>
              <w:right w:val="nil"/>
            </w:tcBorders>
            <w:shd w:val="clear" w:color="000000" w:fill="FFFFFF"/>
            <w:vAlign w:val="center"/>
            <w:hideMark/>
          </w:tcPr>
          <w:p w14:paraId="0907A549" w14:textId="0FC96E76"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15053</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[14702</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15403]</w:t>
            </w:r>
          </w:p>
        </w:tc>
        <w:tc>
          <w:tcPr>
            <w:tcW w:w="2126" w:type="dxa"/>
            <w:tcBorders>
              <w:top w:val="nil"/>
              <w:left w:val="nil"/>
              <w:bottom w:val="nil"/>
              <w:right w:val="nil"/>
            </w:tcBorders>
            <w:shd w:val="clear" w:color="000000" w:fill="FFFFFF"/>
            <w:vAlign w:val="center"/>
            <w:hideMark/>
          </w:tcPr>
          <w:p w14:paraId="055C8D5B" w14:textId="3155FA72"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10321</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[10037</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10605]</w:t>
            </w:r>
          </w:p>
        </w:tc>
        <w:tc>
          <w:tcPr>
            <w:tcW w:w="1985" w:type="dxa"/>
            <w:tcBorders>
              <w:top w:val="nil"/>
              <w:left w:val="nil"/>
              <w:bottom w:val="nil"/>
              <w:right w:val="nil"/>
            </w:tcBorders>
            <w:shd w:val="clear" w:color="000000" w:fill="FFFFFF"/>
            <w:vAlign w:val="center"/>
            <w:hideMark/>
          </w:tcPr>
          <w:p w14:paraId="4AA79980" w14:textId="070F334A"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12359</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[11764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12953]</w:t>
            </w:r>
          </w:p>
        </w:tc>
        <w:tc>
          <w:tcPr>
            <w:tcW w:w="1984" w:type="dxa"/>
            <w:tcBorders>
              <w:top w:val="nil"/>
              <w:left w:val="nil"/>
              <w:bottom w:val="nil"/>
              <w:right w:val="nil"/>
            </w:tcBorders>
            <w:shd w:val="clear" w:color="000000" w:fill="FFFFFF"/>
            <w:vAlign w:val="center"/>
            <w:hideMark/>
          </w:tcPr>
          <w:p w14:paraId="1AB89B3E" w14:textId="6B0FE002"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11174</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[11046</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11301]</w:t>
            </w:r>
          </w:p>
        </w:tc>
        <w:tc>
          <w:tcPr>
            <w:tcW w:w="1985" w:type="dxa"/>
            <w:tcBorders>
              <w:top w:val="nil"/>
              <w:left w:val="nil"/>
              <w:bottom w:val="nil"/>
              <w:right w:val="nil"/>
            </w:tcBorders>
            <w:shd w:val="clear" w:color="000000" w:fill="FFFFFF"/>
            <w:vAlign w:val="center"/>
            <w:hideMark/>
          </w:tcPr>
          <w:p w14:paraId="372867E6" w14:textId="77C8C164"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12074</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[11974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12173]</w:t>
            </w:r>
          </w:p>
        </w:tc>
      </w:tr>
      <w:tr w:rsidR="002F3117" w:rsidRPr="00AD2008" w14:paraId="31C6C6A0" w14:textId="77777777" w:rsidTr="008D6A33">
        <w:trPr>
          <w:gridAfter w:val="1"/>
          <w:wAfter w:w="12" w:type="dxa"/>
          <w:trHeight w:val="300"/>
        </w:trPr>
        <w:tc>
          <w:tcPr>
            <w:tcW w:w="2836" w:type="dxa"/>
            <w:tcBorders>
              <w:top w:val="nil"/>
              <w:left w:val="nil"/>
              <w:bottom w:val="nil"/>
              <w:right w:val="nil"/>
            </w:tcBorders>
            <w:shd w:val="clear" w:color="000000" w:fill="FFFFFF"/>
            <w:noWrap/>
            <w:vAlign w:val="bottom"/>
            <w:hideMark/>
          </w:tcPr>
          <w:p w14:paraId="7D10809E" w14:textId="691CC8C5" w:rsidR="002F3117" w:rsidRPr="00AD2008" w:rsidRDefault="008D6A33" w:rsidP="002F3117">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Inpatient or day care in rehabilitation</w:t>
            </w:r>
          </w:p>
        </w:tc>
        <w:tc>
          <w:tcPr>
            <w:tcW w:w="2127" w:type="dxa"/>
            <w:tcBorders>
              <w:top w:val="nil"/>
              <w:left w:val="nil"/>
              <w:bottom w:val="nil"/>
              <w:right w:val="nil"/>
            </w:tcBorders>
            <w:shd w:val="clear" w:color="000000" w:fill="FFFFFF"/>
            <w:noWrap/>
            <w:vAlign w:val="center"/>
            <w:hideMark/>
          </w:tcPr>
          <w:p w14:paraId="7D233564" w14:textId="26147333" w:rsidR="002F3117" w:rsidRPr="00AD2008" w:rsidRDefault="002F3117" w:rsidP="00FA2FB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14040[13309</w:t>
            </w:r>
            <w:r w:rsidR="002E70AA" w:rsidRPr="00AD2008">
              <w:rPr>
                <w:rFonts w:ascii="Arial Narrow" w:hAnsi="Arial Narrow" w:cs="Arial"/>
                <w:sz w:val="20"/>
                <w:szCs w:val="20"/>
              </w:rPr>
              <w:t>-</w:t>
            </w:r>
            <w:r w:rsidRPr="00AD2008">
              <w:rPr>
                <w:rFonts w:ascii="Arial Narrow" w:hAnsi="Arial Narrow" w:cs="Arial"/>
                <w:sz w:val="20"/>
                <w:szCs w:val="20"/>
              </w:rPr>
              <w:t>14770]</w:t>
            </w:r>
          </w:p>
        </w:tc>
        <w:tc>
          <w:tcPr>
            <w:tcW w:w="1984" w:type="dxa"/>
            <w:tcBorders>
              <w:top w:val="nil"/>
              <w:left w:val="nil"/>
              <w:bottom w:val="nil"/>
              <w:right w:val="nil"/>
            </w:tcBorders>
            <w:shd w:val="clear" w:color="000000" w:fill="FFFFFF"/>
            <w:noWrap/>
            <w:vAlign w:val="center"/>
            <w:hideMark/>
          </w:tcPr>
          <w:p w14:paraId="4AC4313E" w14:textId="20DB1984" w:rsidR="002F3117" w:rsidRPr="00AD2008" w:rsidRDefault="002F3117" w:rsidP="00FA2FB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13417[12376</w:t>
            </w:r>
            <w:r w:rsidR="002E70AA" w:rsidRPr="00AD2008">
              <w:rPr>
                <w:rFonts w:ascii="Arial Narrow" w:hAnsi="Arial Narrow" w:cs="Arial"/>
                <w:sz w:val="20"/>
                <w:szCs w:val="20"/>
              </w:rPr>
              <w:t>-</w:t>
            </w:r>
            <w:r w:rsidRPr="00AD2008">
              <w:rPr>
                <w:rFonts w:ascii="Arial Narrow" w:hAnsi="Arial Narrow" w:cs="Arial"/>
                <w:sz w:val="20"/>
                <w:szCs w:val="20"/>
              </w:rPr>
              <w:t>14457]</w:t>
            </w:r>
          </w:p>
        </w:tc>
        <w:tc>
          <w:tcPr>
            <w:tcW w:w="2126" w:type="dxa"/>
            <w:tcBorders>
              <w:top w:val="nil"/>
              <w:left w:val="nil"/>
              <w:bottom w:val="nil"/>
              <w:right w:val="nil"/>
            </w:tcBorders>
            <w:shd w:val="clear" w:color="000000" w:fill="FFFFFF"/>
            <w:noWrap/>
            <w:vAlign w:val="center"/>
            <w:hideMark/>
          </w:tcPr>
          <w:p w14:paraId="63A1F15C" w14:textId="0E4382DA" w:rsidR="002F3117" w:rsidRPr="00AD2008" w:rsidRDefault="002F3117" w:rsidP="00FA2FB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13554[12856</w:t>
            </w:r>
            <w:r w:rsidR="002E70AA" w:rsidRPr="00AD2008">
              <w:rPr>
                <w:rFonts w:ascii="Arial Narrow" w:hAnsi="Arial Narrow" w:cs="Arial"/>
                <w:sz w:val="20"/>
                <w:szCs w:val="20"/>
              </w:rPr>
              <w:t>-</w:t>
            </w:r>
            <w:r w:rsidRPr="00AD2008">
              <w:rPr>
                <w:rFonts w:ascii="Arial Narrow" w:hAnsi="Arial Narrow" w:cs="Arial"/>
                <w:sz w:val="20"/>
                <w:szCs w:val="20"/>
              </w:rPr>
              <w:t>14251]</w:t>
            </w:r>
          </w:p>
        </w:tc>
        <w:tc>
          <w:tcPr>
            <w:tcW w:w="1985" w:type="dxa"/>
            <w:tcBorders>
              <w:top w:val="nil"/>
              <w:left w:val="nil"/>
              <w:bottom w:val="nil"/>
              <w:right w:val="nil"/>
            </w:tcBorders>
            <w:shd w:val="clear" w:color="000000" w:fill="FFFFFF"/>
            <w:noWrap/>
            <w:vAlign w:val="center"/>
            <w:hideMark/>
          </w:tcPr>
          <w:p w14:paraId="56B54E75" w14:textId="095DD2EF" w:rsidR="002F3117" w:rsidRPr="00AD2008" w:rsidRDefault="002F3117" w:rsidP="00FA2FB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27981[26455</w:t>
            </w:r>
            <w:r w:rsidR="002E70AA" w:rsidRPr="00AD2008">
              <w:rPr>
                <w:rFonts w:ascii="Arial Narrow" w:hAnsi="Arial Narrow" w:cs="Arial"/>
                <w:sz w:val="20"/>
                <w:szCs w:val="20"/>
              </w:rPr>
              <w:t>-</w:t>
            </w:r>
            <w:r w:rsidRPr="00AD2008">
              <w:rPr>
                <w:rFonts w:ascii="Arial Narrow" w:hAnsi="Arial Narrow" w:cs="Arial"/>
                <w:sz w:val="20"/>
                <w:szCs w:val="20"/>
              </w:rPr>
              <w:t>29506]</w:t>
            </w:r>
          </w:p>
        </w:tc>
        <w:tc>
          <w:tcPr>
            <w:tcW w:w="1984" w:type="dxa"/>
            <w:tcBorders>
              <w:top w:val="nil"/>
              <w:left w:val="nil"/>
              <w:bottom w:val="nil"/>
              <w:right w:val="nil"/>
            </w:tcBorders>
            <w:shd w:val="clear" w:color="000000" w:fill="FFFFFF"/>
            <w:noWrap/>
            <w:vAlign w:val="center"/>
            <w:hideMark/>
          </w:tcPr>
          <w:p w14:paraId="048FB7E6" w14:textId="71B4CA59" w:rsidR="002F3117" w:rsidRPr="00AD2008" w:rsidRDefault="002F3117" w:rsidP="00FA2FB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12452[12016</w:t>
            </w:r>
            <w:r w:rsidR="002E70AA" w:rsidRPr="00AD2008">
              <w:rPr>
                <w:rFonts w:ascii="Arial Narrow" w:hAnsi="Arial Narrow" w:cs="Arial"/>
                <w:sz w:val="20"/>
                <w:szCs w:val="20"/>
              </w:rPr>
              <w:t>-</w:t>
            </w:r>
            <w:r w:rsidRPr="00AD2008">
              <w:rPr>
                <w:rFonts w:ascii="Arial Narrow" w:hAnsi="Arial Narrow" w:cs="Arial"/>
                <w:sz w:val="20"/>
                <w:szCs w:val="20"/>
              </w:rPr>
              <w:t>12887]</w:t>
            </w:r>
          </w:p>
        </w:tc>
        <w:tc>
          <w:tcPr>
            <w:tcW w:w="1985" w:type="dxa"/>
            <w:tcBorders>
              <w:top w:val="nil"/>
              <w:left w:val="nil"/>
              <w:bottom w:val="nil"/>
              <w:right w:val="nil"/>
            </w:tcBorders>
            <w:shd w:val="clear" w:color="000000" w:fill="FFFFFF"/>
            <w:noWrap/>
            <w:vAlign w:val="center"/>
            <w:hideMark/>
          </w:tcPr>
          <w:p w14:paraId="188E9A6B" w14:textId="64A8DBBE" w:rsidR="002F3117" w:rsidRPr="00AD2008" w:rsidRDefault="002F3117" w:rsidP="00FA2FBC">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15107[14757</w:t>
            </w:r>
            <w:r w:rsidR="002E70AA" w:rsidRPr="00AD2008">
              <w:rPr>
                <w:rFonts w:ascii="Arial Narrow" w:hAnsi="Arial Narrow" w:cs="Arial"/>
                <w:sz w:val="20"/>
                <w:szCs w:val="20"/>
              </w:rPr>
              <w:t>-</w:t>
            </w:r>
            <w:r w:rsidRPr="00AD2008">
              <w:rPr>
                <w:rFonts w:ascii="Arial Narrow" w:hAnsi="Arial Narrow" w:cs="Arial"/>
                <w:sz w:val="20"/>
                <w:szCs w:val="20"/>
              </w:rPr>
              <w:t>15457]</w:t>
            </w:r>
          </w:p>
        </w:tc>
      </w:tr>
      <w:tr w:rsidR="00A86027" w:rsidRPr="00AD2008" w14:paraId="7C102A53" w14:textId="77777777" w:rsidTr="008D6A33">
        <w:trPr>
          <w:trHeight w:val="300"/>
        </w:trPr>
        <w:tc>
          <w:tcPr>
            <w:tcW w:w="15039" w:type="dxa"/>
            <w:gridSpan w:val="8"/>
            <w:tcBorders>
              <w:top w:val="single" w:sz="4" w:space="0" w:color="auto"/>
              <w:left w:val="nil"/>
              <w:bottom w:val="single" w:sz="4" w:space="0" w:color="auto"/>
              <w:right w:val="nil"/>
            </w:tcBorders>
            <w:shd w:val="clear" w:color="000000" w:fill="FFFFFF"/>
            <w:noWrap/>
            <w:vAlign w:val="bottom"/>
            <w:hideMark/>
          </w:tcPr>
          <w:p w14:paraId="31BEB41A" w14:textId="77777777"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Index hospitalization</w:t>
            </w:r>
          </w:p>
        </w:tc>
      </w:tr>
      <w:tr w:rsidR="00A86027" w:rsidRPr="00AD2008" w14:paraId="1F73EE55" w14:textId="77777777" w:rsidTr="008D6A33">
        <w:trPr>
          <w:gridAfter w:val="1"/>
          <w:wAfter w:w="12" w:type="dxa"/>
          <w:trHeight w:val="300"/>
        </w:trPr>
        <w:tc>
          <w:tcPr>
            <w:tcW w:w="2836" w:type="dxa"/>
            <w:tcBorders>
              <w:top w:val="nil"/>
              <w:left w:val="nil"/>
              <w:bottom w:val="nil"/>
              <w:right w:val="nil"/>
            </w:tcBorders>
            <w:shd w:val="clear" w:color="000000" w:fill="FFFFFF"/>
            <w:noWrap/>
            <w:vAlign w:val="bottom"/>
            <w:hideMark/>
          </w:tcPr>
          <w:p w14:paraId="1334AD0A" w14:textId="77777777" w:rsidR="00A86027" w:rsidRPr="00AD2008" w:rsidRDefault="00A86027" w:rsidP="00A86027">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2127" w:type="dxa"/>
            <w:tcBorders>
              <w:top w:val="single" w:sz="4" w:space="0" w:color="auto"/>
              <w:left w:val="nil"/>
              <w:bottom w:val="single" w:sz="4" w:space="0" w:color="auto"/>
              <w:right w:val="nil"/>
            </w:tcBorders>
            <w:shd w:val="clear" w:color="000000" w:fill="FFFFFF"/>
            <w:vAlign w:val="center"/>
            <w:hideMark/>
          </w:tcPr>
          <w:p w14:paraId="66DF07E9" w14:textId="0916BF8F"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12654</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[12440</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12868]</w:t>
            </w:r>
          </w:p>
        </w:tc>
        <w:tc>
          <w:tcPr>
            <w:tcW w:w="1984" w:type="dxa"/>
            <w:tcBorders>
              <w:top w:val="single" w:sz="4" w:space="0" w:color="auto"/>
              <w:left w:val="nil"/>
              <w:bottom w:val="single" w:sz="4" w:space="0" w:color="auto"/>
              <w:right w:val="nil"/>
            </w:tcBorders>
            <w:shd w:val="clear" w:color="000000" w:fill="FFFFFF"/>
            <w:vAlign w:val="center"/>
            <w:hideMark/>
          </w:tcPr>
          <w:p w14:paraId="153F6717" w14:textId="259F9A32"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12999</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[12694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13304]</w:t>
            </w:r>
          </w:p>
        </w:tc>
        <w:tc>
          <w:tcPr>
            <w:tcW w:w="2126" w:type="dxa"/>
            <w:tcBorders>
              <w:top w:val="single" w:sz="4" w:space="0" w:color="auto"/>
              <w:left w:val="nil"/>
              <w:bottom w:val="single" w:sz="4" w:space="0" w:color="auto"/>
              <w:right w:val="nil"/>
            </w:tcBorders>
            <w:shd w:val="clear" w:color="000000" w:fill="FFFFFF"/>
            <w:vAlign w:val="center"/>
            <w:hideMark/>
          </w:tcPr>
          <w:p w14:paraId="3C6290FB" w14:textId="2C24856E"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21968</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[21607</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22328]</w:t>
            </w:r>
          </w:p>
        </w:tc>
        <w:tc>
          <w:tcPr>
            <w:tcW w:w="1985" w:type="dxa"/>
            <w:tcBorders>
              <w:top w:val="single" w:sz="4" w:space="0" w:color="auto"/>
              <w:left w:val="nil"/>
              <w:bottom w:val="single" w:sz="4" w:space="0" w:color="auto"/>
              <w:right w:val="nil"/>
            </w:tcBorders>
            <w:shd w:val="clear" w:color="000000" w:fill="FFFFFF"/>
            <w:vAlign w:val="center"/>
            <w:hideMark/>
          </w:tcPr>
          <w:p w14:paraId="2C60CCCB" w14:textId="57171A8E"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33038</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[32215</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33861]</w:t>
            </w:r>
          </w:p>
        </w:tc>
        <w:tc>
          <w:tcPr>
            <w:tcW w:w="1984" w:type="dxa"/>
            <w:tcBorders>
              <w:top w:val="single" w:sz="4" w:space="0" w:color="auto"/>
              <w:left w:val="nil"/>
              <w:bottom w:val="single" w:sz="4" w:space="0" w:color="auto"/>
              <w:right w:val="nil"/>
            </w:tcBorders>
            <w:shd w:val="clear" w:color="000000" w:fill="FFFFFF"/>
            <w:vAlign w:val="center"/>
            <w:hideMark/>
          </w:tcPr>
          <w:p w14:paraId="189D58E5" w14:textId="16CF3618"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12978</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[12889</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13066]</w:t>
            </w:r>
          </w:p>
        </w:tc>
        <w:tc>
          <w:tcPr>
            <w:tcW w:w="1985" w:type="dxa"/>
            <w:tcBorders>
              <w:top w:val="single" w:sz="4" w:space="0" w:color="auto"/>
              <w:left w:val="nil"/>
              <w:bottom w:val="single" w:sz="4" w:space="0" w:color="auto"/>
              <w:right w:val="nil"/>
            </w:tcBorders>
            <w:shd w:val="clear" w:color="000000" w:fill="FFFFFF"/>
            <w:vAlign w:val="center"/>
            <w:hideMark/>
          </w:tcPr>
          <w:p w14:paraId="6768182A" w14:textId="7035D938" w:rsidR="00A86027" w:rsidRPr="00AD2008" w:rsidRDefault="00A86027" w:rsidP="00A86027">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14675</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[14589</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14762]</w:t>
            </w:r>
          </w:p>
        </w:tc>
      </w:tr>
      <w:tr w:rsidR="00A86027" w:rsidRPr="00AD2008" w14:paraId="17F2BD5C" w14:textId="77777777" w:rsidTr="008D6A33">
        <w:trPr>
          <w:trHeight w:val="300"/>
        </w:trPr>
        <w:tc>
          <w:tcPr>
            <w:tcW w:w="15039" w:type="dxa"/>
            <w:gridSpan w:val="8"/>
            <w:tcBorders>
              <w:top w:val="single" w:sz="4" w:space="0" w:color="auto"/>
              <w:left w:val="nil"/>
              <w:bottom w:val="single" w:sz="4" w:space="0" w:color="auto"/>
              <w:right w:val="nil"/>
            </w:tcBorders>
            <w:shd w:val="clear" w:color="000000" w:fill="FFFFFF"/>
            <w:noWrap/>
            <w:vAlign w:val="bottom"/>
            <w:hideMark/>
          </w:tcPr>
          <w:p w14:paraId="3D8AFC02" w14:textId="6E59B3FF" w:rsidR="00A86027" w:rsidRPr="00AD2008" w:rsidRDefault="00A86027" w:rsidP="00A86027">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Post</w:t>
            </w:r>
            <w:r w:rsidR="00533778" w:rsidRPr="00AD2008">
              <w:rPr>
                <w:rFonts w:ascii="Arial Narrow" w:eastAsia="Times New Roman" w:hAnsi="Arial Narrow" w:cs="Arial"/>
                <w:color w:val="000000"/>
                <w:sz w:val="20"/>
                <w:szCs w:val="20"/>
                <w:lang w:val="en-GB" w:eastAsia="fr-FR"/>
              </w:rPr>
              <w:t>-</w:t>
            </w:r>
            <w:r w:rsidRPr="00AD2008">
              <w:rPr>
                <w:rFonts w:ascii="Arial Narrow" w:eastAsia="Times New Roman" w:hAnsi="Arial Narrow" w:cs="Arial"/>
                <w:color w:val="000000"/>
                <w:sz w:val="20"/>
                <w:szCs w:val="20"/>
                <w:lang w:val="en-GB" w:eastAsia="fr-FR"/>
              </w:rPr>
              <w:t>sepsis</w:t>
            </w:r>
          </w:p>
        </w:tc>
      </w:tr>
      <w:tr w:rsidR="00D64394" w:rsidRPr="00AD2008" w14:paraId="1C01AC81" w14:textId="77777777" w:rsidTr="008D6A33">
        <w:trPr>
          <w:gridAfter w:val="1"/>
          <w:wAfter w:w="12" w:type="dxa"/>
          <w:trHeight w:val="300"/>
        </w:trPr>
        <w:tc>
          <w:tcPr>
            <w:tcW w:w="2836" w:type="dxa"/>
            <w:tcBorders>
              <w:top w:val="nil"/>
              <w:left w:val="nil"/>
              <w:bottom w:val="nil"/>
              <w:right w:val="nil"/>
            </w:tcBorders>
            <w:shd w:val="clear" w:color="000000" w:fill="FFFFFF"/>
            <w:vAlign w:val="bottom"/>
            <w:hideMark/>
          </w:tcPr>
          <w:p w14:paraId="565723B9" w14:textId="3BACCB76" w:rsidR="00D64394" w:rsidRPr="00AD2008" w:rsidRDefault="008D6A33" w:rsidP="00D64394">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Community ambulatory visits</w:t>
            </w:r>
          </w:p>
        </w:tc>
        <w:tc>
          <w:tcPr>
            <w:tcW w:w="2127" w:type="dxa"/>
            <w:tcBorders>
              <w:top w:val="nil"/>
              <w:left w:val="nil"/>
              <w:bottom w:val="nil"/>
              <w:right w:val="nil"/>
            </w:tcBorders>
            <w:shd w:val="clear" w:color="000000" w:fill="FFFFFF"/>
            <w:vAlign w:val="center"/>
            <w:hideMark/>
          </w:tcPr>
          <w:p w14:paraId="68025DFA" w14:textId="23BF0801"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4018</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[3911</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4125]</w:t>
            </w:r>
          </w:p>
        </w:tc>
        <w:tc>
          <w:tcPr>
            <w:tcW w:w="1984" w:type="dxa"/>
            <w:tcBorders>
              <w:top w:val="nil"/>
              <w:left w:val="nil"/>
              <w:bottom w:val="nil"/>
              <w:right w:val="nil"/>
            </w:tcBorders>
            <w:shd w:val="clear" w:color="000000" w:fill="FFFFFF"/>
            <w:vAlign w:val="center"/>
            <w:hideMark/>
          </w:tcPr>
          <w:p w14:paraId="3DDC1DA2" w14:textId="680F4688"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10683</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[10414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10951]</w:t>
            </w:r>
          </w:p>
        </w:tc>
        <w:tc>
          <w:tcPr>
            <w:tcW w:w="2126" w:type="dxa"/>
            <w:tcBorders>
              <w:top w:val="nil"/>
              <w:left w:val="nil"/>
              <w:bottom w:val="nil"/>
              <w:right w:val="nil"/>
            </w:tcBorders>
            <w:shd w:val="clear" w:color="000000" w:fill="FFFFFF"/>
            <w:vAlign w:val="center"/>
            <w:hideMark/>
          </w:tcPr>
          <w:p w14:paraId="40699336" w14:textId="4E93D64B"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11349</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[11165</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11534]</w:t>
            </w:r>
          </w:p>
        </w:tc>
        <w:tc>
          <w:tcPr>
            <w:tcW w:w="1985" w:type="dxa"/>
            <w:tcBorders>
              <w:top w:val="nil"/>
              <w:left w:val="nil"/>
              <w:bottom w:val="nil"/>
              <w:right w:val="nil"/>
            </w:tcBorders>
            <w:shd w:val="clear" w:color="000000" w:fill="FFFFFF"/>
            <w:vAlign w:val="center"/>
            <w:hideMark/>
          </w:tcPr>
          <w:p w14:paraId="2D4163C6" w14:textId="34F64FCC"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20340</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[19647</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21034]</w:t>
            </w:r>
          </w:p>
        </w:tc>
        <w:tc>
          <w:tcPr>
            <w:tcW w:w="1984" w:type="dxa"/>
            <w:tcBorders>
              <w:top w:val="nil"/>
              <w:left w:val="nil"/>
              <w:bottom w:val="nil"/>
              <w:right w:val="nil"/>
            </w:tcBorders>
            <w:shd w:val="clear" w:color="000000" w:fill="FFFFFF"/>
            <w:vAlign w:val="center"/>
            <w:hideMark/>
          </w:tcPr>
          <w:p w14:paraId="409D5EA6" w14:textId="7195A4CF"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9056</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[8919</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9194]</w:t>
            </w:r>
          </w:p>
        </w:tc>
        <w:tc>
          <w:tcPr>
            <w:tcW w:w="1985" w:type="dxa"/>
            <w:tcBorders>
              <w:top w:val="nil"/>
              <w:left w:val="nil"/>
              <w:bottom w:val="nil"/>
              <w:right w:val="nil"/>
            </w:tcBorders>
            <w:shd w:val="clear" w:color="000000" w:fill="FFFFFF"/>
            <w:vAlign w:val="center"/>
            <w:hideMark/>
          </w:tcPr>
          <w:p w14:paraId="7044D73A" w14:textId="2BD1F938"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9293</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[9191</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9394]</w:t>
            </w:r>
          </w:p>
        </w:tc>
      </w:tr>
      <w:tr w:rsidR="00D64394" w:rsidRPr="00AD2008" w14:paraId="6D56C8FB" w14:textId="77777777" w:rsidTr="008D6A33">
        <w:trPr>
          <w:gridAfter w:val="1"/>
          <w:wAfter w:w="12" w:type="dxa"/>
          <w:trHeight w:val="300"/>
        </w:trPr>
        <w:tc>
          <w:tcPr>
            <w:tcW w:w="2836" w:type="dxa"/>
            <w:tcBorders>
              <w:top w:val="nil"/>
              <w:left w:val="nil"/>
              <w:bottom w:val="nil"/>
              <w:right w:val="nil"/>
            </w:tcBorders>
            <w:shd w:val="clear" w:color="000000" w:fill="FFFFFF"/>
            <w:noWrap/>
            <w:vAlign w:val="center"/>
          </w:tcPr>
          <w:p w14:paraId="0743A204" w14:textId="2D1117B5" w:rsidR="00D64394" w:rsidRPr="00AD2008" w:rsidRDefault="00D64394" w:rsidP="00D64394">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Hospital outpatient visits</w:t>
            </w:r>
          </w:p>
        </w:tc>
        <w:tc>
          <w:tcPr>
            <w:tcW w:w="2127" w:type="dxa"/>
            <w:tcBorders>
              <w:top w:val="nil"/>
              <w:left w:val="nil"/>
              <w:bottom w:val="nil"/>
              <w:right w:val="nil"/>
            </w:tcBorders>
            <w:shd w:val="clear" w:color="000000" w:fill="FFFFFF"/>
            <w:vAlign w:val="center"/>
            <w:hideMark/>
          </w:tcPr>
          <w:p w14:paraId="48AB1C10" w14:textId="4875509F"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467</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[443</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491]</w:t>
            </w:r>
          </w:p>
        </w:tc>
        <w:tc>
          <w:tcPr>
            <w:tcW w:w="1984" w:type="dxa"/>
            <w:tcBorders>
              <w:top w:val="nil"/>
              <w:left w:val="nil"/>
              <w:bottom w:val="nil"/>
              <w:right w:val="nil"/>
            </w:tcBorders>
            <w:shd w:val="clear" w:color="000000" w:fill="FFFFFF"/>
            <w:vAlign w:val="center"/>
            <w:hideMark/>
          </w:tcPr>
          <w:p w14:paraId="67607CE2" w14:textId="6EA8096C"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1427</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[1354</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1500]</w:t>
            </w:r>
          </w:p>
        </w:tc>
        <w:tc>
          <w:tcPr>
            <w:tcW w:w="2126" w:type="dxa"/>
            <w:tcBorders>
              <w:top w:val="nil"/>
              <w:left w:val="nil"/>
              <w:bottom w:val="nil"/>
              <w:right w:val="nil"/>
            </w:tcBorders>
            <w:shd w:val="clear" w:color="000000" w:fill="FFFFFF"/>
            <w:vAlign w:val="center"/>
            <w:hideMark/>
          </w:tcPr>
          <w:p w14:paraId="7BA3D997" w14:textId="7C625BC7"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3540</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[3453</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3627]</w:t>
            </w:r>
          </w:p>
        </w:tc>
        <w:tc>
          <w:tcPr>
            <w:tcW w:w="1985" w:type="dxa"/>
            <w:tcBorders>
              <w:top w:val="nil"/>
              <w:left w:val="nil"/>
              <w:bottom w:val="nil"/>
              <w:right w:val="nil"/>
            </w:tcBorders>
            <w:shd w:val="clear" w:color="000000" w:fill="FFFFFF"/>
            <w:vAlign w:val="center"/>
            <w:hideMark/>
          </w:tcPr>
          <w:p w14:paraId="57DF80D9" w14:textId="488BC367"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13758</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[13151</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14365]</w:t>
            </w:r>
          </w:p>
        </w:tc>
        <w:tc>
          <w:tcPr>
            <w:tcW w:w="1984" w:type="dxa"/>
            <w:tcBorders>
              <w:top w:val="nil"/>
              <w:left w:val="nil"/>
              <w:bottom w:val="nil"/>
              <w:right w:val="nil"/>
            </w:tcBorders>
            <w:shd w:val="clear" w:color="000000" w:fill="FFFFFF"/>
            <w:vAlign w:val="center"/>
            <w:hideMark/>
          </w:tcPr>
          <w:p w14:paraId="345EDC93" w14:textId="46D710A6"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1302</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[1273</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1331]</w:t>
            </w:r>
          </w:p>
        </w:tc>
        <w:tc>
          <w:tcPr>
            <w:tcW w:w="1985" w:type="dxa"/>
            <w:tcBorders>
              <w:top w:val="nil"/>
              <w:left w:val="nil"/>
              <w:bottom w:val="nil"/>
              <w:right w:val="nil"/>
            </w:tcBorders>
            <w:shd w:val="clear" w:color="000000" w:fill="FFFFFF"/>
            <w:vAlign w:val="center"/>
            <w:hideMark/>
          </w:tcPr>
          <w:p w14:paraId="3640C1C7" w14:textId="1657B8F7" w:rsidR="00D64394" w:rsidRPr="00AD2008" w:rsidRDefault="00D64394" w:rsidP="00D64394">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1867</w:t>
            </w:r>
            <w:r w:rsidR="00533778" w:rsidRPr="00AD2008">
              <w:rPr>
                <w:rFonts w:ascii="Arial Narrow" w:eastAsia="Times New Roman" w:hAnsi="Arial Narrow" w:cs="Arial"/>
                <w:sz w:val="20"/>
                <w:szCs w:val="20"/>
                <w:lang w:val="en-GB" w:eastAsia="fr-FR"/>
              </w:rPr>
              <w:t xml:space="preserve"> </w:t>
            </w:r>
            <w:r w:rsidRPr="00AD2008">
              <w:rPr>
                <w:rFonts w:ascii="Arial Narrow" w:eastAsia="Times New Roman" w:hAnsi="Arial Narrow" w:cs="Arial"/>
                <w:sz w:val="20"/>
                <w:szCs w:val="20"/>
                <w:lang w:val="en-GB" w:eastAsia="fr-FR"/>
              </w:rPr>
              <w:t>[1836</w:t>
            </w:r>
            <w:r w:rsidR="002E70AA" w:rsidRPr="00AD2008">
              <w:rPr>
                <w:rFonts w:ascii="Arial Narrow" w:eastAsia="Times New Roman" w:hAnsi="Arial Narrow" w:cs="Arial"/>
                <w:sz w:val="20"/>
                <w:szCs w:val="20"/>
                <w:lang w:val="en-GB" w:eastAsia="fr-FR"/>
              </w:rPr>
              <w:t>-</w:t>
            </w:r>
            <w:r w:rsidRPr="00AD2008">
              <w:rPr>
                <w:rFonts w:ascii="Arial Narrow" w:eastAsia="Times New Roman" w:hAnsi="Arial Narrow" w:cs="Arial"/>
                <w:sz w:val="20"/>
                <w:szCs w:val="20"/>
                <w:lang w:val="en-GB" w:eastAsia="fr-FR"/>
              </w:rPr>
              <w:t>1899]</w:t>
            </w:r>
          </w:p>
        </w:tc>
      </w:tr>
      <w:tr w:rsidR="00F43D09" w:rsidRPr="00AD2008" w14:paraId="456C275C" w14:textId="77777777" w:rsidTr="008D6A33">
        <w:trPr>
          <w:gridAfter w:val="1"/>
          <w:wAfter w:w="12" w:type="dxa"/>
          <w:trHeight w:val="300"/>
        </w:trPr>
        <w:tc>
          <w:tcPr>
            <w:tcW w:w="2836" w:type="dxa"/>
            <w:tcBorders>
              <w:top w:val="nil"/>
              <w:left w:val="nil"/>
              <w:bottom w:val="nil"/>
              <w:right w:val="nil"/>
            </w:tcBorders>
            <w:shd w:val="clear" w:color="000000" w:fill="FFFFFF"/>
            <w:noWrap/>
            <w:vAlign w:val="center"/>
          </w:tcPr>
          <w:p w14:paraId="35692F48" w14:textId="18E0EC04" w:rsidR="00F43D09" w:rsidRPr="00AD2008" w:rsidRDefault="00F43D09" w:rsidP="00D64394">
            <w:pPr>
              <w:spacing w:after="0" w:line="240" w:lineRule="auto"/>
              <w:jc w:val="right"/>
              <w:rPr>
                <w:rFonts w:ascii="Arial Narrow" w:eastAsia="Times New Roman" w:hAnsi="Arial Narrow" w:cs="Arial"/>
                <w:color w:val="000000"/>
                <w:sz w:val="20"/>
                <w:szCs w:val="20"/>
                <w:vertAlign w:val="superscript"/>
                <w:lang w:val="en-GB" w:eastAsia="fr-FR"/>
              </w:rPr>
            </w:pPr>
          </w:p>
        </w:tc>
        <w:tc>
          <w:tcPr>
            <w:tcW w:w="2127" w:type="dxa"/>
            <w:tcBorders>
              <w:top w:val="nil"/>
              <w:left w:val="nil"/>
              <w:bottom w:val="nil"/>
              <w:right w:val="nil"/>
            </w:tcBorders>
            <w:shd w:val="clear" w:color="000000" w:fill="FFFFFF"/>
            <w:noWrap/>
            <w:vAlign w:val="bottom"/>
            <w:hideMark/>
          </w:tcPr>
          <w:p w14:paraId="1F47BECA" w14:textId="77777777" w:rsidR="00F43D09" w:rsidRPr="00AD2008" w:rsidRDefault="00F43D09" w:rsidP="00F43D0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4" w:type="dxa"/>
            <w:tcBorders>
              <w:top w:val="nil"/>
              <w:left w:val="nil"/>
              <w:bottom w:val="nil"/>
              <w:right w:val="nil"/>
            </w:tcBorders>
            <w:shd w:val="clear" w:color="000000" w:fill="FFFFFF"/>
            <w:noWrap/>
            <w:vAlign w:val="bottom"/>
            <w:hideMark/>
          </w:tcPr>
          <w:p w14:paraId="1E6F18DC" w14:textId="77777777" w:rsidR="00F43D09" w:rsidRPr="00AD2008" w:rsidRDefault="00F43D09" w:rsidP="00F43D0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2126" w:type="dxa"/>
            <w:tcBorders>
              <w:top w:val="nil"/>
              <w:left w:val="nil"/>
              <w:bottom w:val="nil"/>
              <w:right w:val="nil"/>
            </w:tcBorders>
            <w:shd w:val="clear" w:color="000000" w:fill="FFFFFF"/>
            <w:noWrap/>
            <w:vAlign w:val="bottom"/>
            <w:hideMark/>
          </w:tcPr>
          <w:p w14:paraId="271982B8" w14:textId="77777777" w:rsidR="00F43D09" w:rsidRPr="00AD2008" w:rsidRDefault="00F43D09" w:rsidP="00F43D0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5" w:type="dxa"/>
            <w:tcBorders>
              <w:top w:val="nil"/>
              <w:left w:val="nil"/>
              <w:bottom w:val="nil"/>
              <w:right w:val="nil"/>
            </w:tcBorders>
            <w:shd w:val="clear" w:color="000000" w:fill="FFFFFF"/>
            <w:noWrap/>
            <w:vAlign w:val="bottom"/>
            <w:hideMark/>
          </w:tcPr>
          <w:p w14:paraId="18B89BAC" w14:textId="77777777" w:rsidR="00F43D09" w:rsidRPr="00AD2008" w:rsidRDefault="00F43D09" w:rsidP="00F43D0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4" w:type="dxa"/>
            <w:tcBorders>
              <w:top w:val="nil"/>
              <w:left w:val="nil"/>
              <w:bottom w:val="nil"/>
              <w:right w:val="nil"/>
            </w:tcBorders>
            <w:shd w:val="clear" w:color="000000" w:fill="FFFFFF"/>
            <w:noWrap/>
            <w:vAlign w:val="bottom"/>
            <w:hideMark/>
          </w:tcPr>
          <w:p w14:paraId="7D38CC41" w14:textId="77777777" w:rsidR="00F43D09" w:rsidRPr="00AD2008" w:rsidRDefault="00F43D09" w:rsidP="00F43D0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c>
          <w:tcPr>
            <w:tcW w:w="1985" w:type="dxa"/>
            <w:tcBorders>
              <w:top w:val="nil"/>
              <w:left w:val="nil"/>
              <w:bottom w:val="nil"/>
              <w:right w:val="nil"/>
            </w:tcBorders>
            <w:shd w:val="clear" w:color="000000" w:fill="FFFFFF"/>
            <w:noWrap/>
            <w:vAlign w:val="bottom"/>
            <w:hideMark/>
          </w:tcPr>
          <w:p w14:paraId="0700D15A" w14:textId="77777777" w:rsidR="00F43D09" w:rsidRPr="00AD2008" w:rsidRDefault="00F43D09" w:rsidP="00F43D09">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w:t>
            </w:r>
          </w:p>
        </w:tc>
      </w:tr>
      <w:tr w:rsidR="008D6A33" w:rsidRPr="00AD2008" w14:paraId="394F3179" w14:textId="77777777" w:rsidTr="008D6A33">
        <w:trPr>
          <w:gridAfter w:val="1"/>
          <w:wAfter w:w="12" w:type="dxa"/>
          <w:trHeight w:val="300"/>
        </w:trPr>
        <w:tc>
          <w:tcPr>
            <w:tcW w:w="2836" w:type="dxa"/>
            <w:tcBorders>
              <w:top w:val="nil"/>
              <w:left w:val="nil"/>
              <w:bottom w:val="nil"/>
              <w:right w:val="nil"/>
            </w:tcBorders>
            <w:shd w:val="clear" w:color="000000" w:fill="FFFFFF"/>
            <w:vAlign w:val="bottom"/>
          </w:tcPr>
          <w:p w14:paraId="612EE111" w14:textId="45D8900D" w:rsidR="008D6A33" w:rsidRPr="00AD2008" w:rsidRDefault="008D6A33" w:rsidP="008D6A33">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Inpatient or day care in acute care </w:t>
            </w:r>
          </w:p>
        </w:tc>
        <w:tc>
          <w:tcPr>
            <w:tcW w:w="2127" w:type="dxa"/>
            <w:tcBorders>
              <w:top w:val="nil"/>
              <w:left w:val="nil"/>
              <w:bottom w:val="nil"/>
              <w:right w:val="nil"/>
            </w:tcBorders>
            <w:shd w:val="clear" w:color="000000" w:fill="FFFFFF"/>
            <w:vAlign w:val="center"/>
            <w:hideMark/>
          </w:tcPr>
          <w:p w14:paraId="5E7D318D" w14:textId="60752D99" w:rsidR="008D6A33" w:rsidRPr="00AD2008" w:rsidRDefault="008D6A33" w:rsidP="008D6A33">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11489 [11263-11715]</w:t>
            </w:r>
          </w:p>
        </w:tc>
        <w:tc>
          <w:tcPr>
            <w:tcW w:w="1984" w:type="dxa"/>
            <w:tcBorders>
              <w:top w:val="nil"/>
              <w:left w:val="nil"/>
              <w:bottom w:val="nil"/>
              <w:right w:val="nil"/>
            </w:tcBorders>
            <w:shd w:val="clear" w:color="000000" w:fill="FFFFFF"/>
            <w:vAlign w:val="center"/>
            <w:hideMark/>
          </w:tcPr>
          <w:p w14:paraId="03E2C90A" w14:textId="652EEC2D" w:rsidR="008D6A33" w:rsidRPr="00AD2008" w:rsidRDefault="008D6A33" w:rsidP="008D6A33">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22682 [22183-23181]</w:t>
            </w:r>
          </w:p>
        </w:tc>
        <w:tc>
          <w:tcPr>
            <w:tcW w:w="2126" w:type="dxa"/>
            <w:tcBorders>
              <w:top w:val="nil"/>
              <w:left w:val="nil"/>
              <w:bottom w:val="nil"/>
              <w:right w:val="nil"/>
            </w:tcBorders>
            <w:shd w:val="clear" w:color="000000" w:fill="FFFFFF"/>
            <w:vAlign w:val="center"/>
            <w:hideMark/>
          </w:tcPr>
          <w:p w14:paraId="2E473DCE" w14:textId="7C421A04" w:rsidR="008D6A33" w:rsidRPr="00AD2008" w:rsidRDefault="008D6A33" w:rsidP="008D6A33">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14045 [13755-14335]</w:t>
            </w:r>
          </w:p>
        </w:tc>
        <w:tc>
          <w:tcPr>
            <w:tcW w:w="1985" w:type="dxa"/>
            <w:tcBorders>
              <w:top w:val="nil"/>
              <w:left w:val="nil"/>
              <w:bottom w:val="nil"/>
              <w:right w:val="nil"/>
            </w:tcBorders>
            <w:shd w:val="clear" w:color="000000" w:fill="FFFFFF"/>
            <w:vAlign w:val="center"/>
            <w:hideMark/>
          </w:tcPr>
          <w:p w14:paraId="7E1AD203" w14:textId="2D5BC7DF" w:rsidR="008D6A33" w:rsidRPr="00AD2008" w:rsidRDefault="008D6A33" w:rsidP="008D6A33">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19940 [19284-20597]</w:t>
            </w:r>
          </w:p>
        </w:tc>
        <w:tc>
          <w:tcPr>
            <w:tcW w:w="1984" w:type="dxa"/>
            <w:tcBorders>
              <w:top w:val="nil"/>
              <w:left w:val="nil"/>
              <w:bottom w:val="nil"/>
              <w:right w:val="nil"/>
            </w:tcBorders>
            <w:shd w:val="clear" w:color="000000" w:fill="FFFFFF"/>
            <w:vAlign w:val="center"/>
            <w:hideMark/>
          </w:tcPr>
          <w:p w14:paraId="65F7B68C" w14:textId="4D637117" w:rsidR="008D6A33" w:rsidRPr="00AD2008" w:rsidRDefault="008D6A33" w:rsidP="008D6A33">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14837 [14669-15004]</w:t>
            </w:r>
          </w:p>
        </w:tc>
        <w:tc>
          <w:tcPr>
            <w:tcW w:w="1985" w:type="dxa"/>
            <w:tcBorders>
              <w:top w:val="nil"/>
              <w:left w:val="nil"/>
              <w:bottom w:val="nil"/>
              <w:right w:val="nil"/>
            </w:tcBorders>
            <w:shd w:val="clear" w:color="000000" w:fill="FFFFFF"/>
            <w:vAlign w:val="center"/>
            <w:hideMark/>
          </w:tcPr>
          <w:p w14:paraId="6B2303A1" w14:textId="52B2BA7B" w:rsidR="008D6A33" w:rsidRPr="00AD2008" w:rsidRDefault="008D6A33" w:rsidP="008D6A33">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sz w:val="20"/>
                <w:szCs w:val="20"/>
                <w:lang w:val="en-GB" w:eastAsia="fr-FR"/>
              </w:rPr>
              <w:t>15320 [15193-15447]</w:t>
            </w:r>
          </w:p>
        </w:tc>
      </w:tr>
      <w:tr w:rsidR="008D6A33" w:rsidRPr="00AD2008" w14:paraId="3544A186" w14:textId="77777777" w:rsidTr="008D6A33">
        <w:trPr>
          <w:gridAfter w:val="1"/>
          <w:wAfter w:w="12" w:type="dxa"/>
          <w:trHeight w:val="300"/>
        </w:trPr>
        <w:tc>
          <w:tcPr>
            <w:tcW w:w="2836" w:type="dxa"/>
            <w:tcBorders>
              <w:top w:val="nil"/>
              <w:left w:val="nil"/>
              <w:bottom w:val="single" w:sz="4" w:space="0" w:color="auto"/>
              <w:right w:val="nil"/>
            </w:tcBorders>
            <w:shd w:val="clear" w:color="000000" w:fill="FFFFFF"/>
            <w:noWrap/>
            <w:vAlign w:val="bottom"/>
          </w:tcPr>
          <w:p w14:paraId="2E29BDB5" w14:textId="00F3FAC3" w:rsidR="008D6A33" w:rsidRPr="00AD2008" w:rsidRDefault="008D6A33" w:rsidP="008D6A33">
            <w:pPr>
              <w:spacing w:after="0" w:line="240" w:lineRule="auto"/>
              <w:jc w:val="right"/>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Inpatient or day care in rehabilitation</w:t>
            </w:r>
          </w:p>
        </w:tc>
        <w:tc>
          <w:tcPr>
            <w:tcW w:w="2127" w:type="dxa"/>
            <w:tcBorders>
              <w:top w:val="nil"/>
              <w:left w:val="nil"/>
              <w:bottom w:val="single" w:sz="4" w:space="0" w:color="auto"/>
              <w:right w:val="nil"/>
            </w:tcBorders>
            <w:shd w:val="clear" w:color="000000" w:fill="FFFFFF"/>
            <w:noWrap/>
            <w:vAlign w:val="center"/>
            <w:hideMark/>
          </w:tcPr>
          <w:p w14:paraId="125F9EED" w14:textId="6A750134" w:rsidR="008D6A33" w:rsidRPr="00AD2008" w:rsidRDefault="008D6A33" w:rsidP="008D6A33">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12167 [11666-12669]</w:t>
            </w:r>
          </w:p>
        </w:tc>
        <w:tc>
          <w:tcPr>
            <w:tcW w:w="1984" w:type="dxa"/>
            <w:tcBorders>
              <w:top w:val="nil"/>
              <w:left w:val="nil"/>
              <w:bottom w:val="single" w:sz="4" w:space="0" w:color="auto"/>
              <w:right w:val="nil"/>
            </w:tcBorders>
            <w:shd w:val="clear" w:color="000000" w:fill="FFFFFF"/>
            <w:noWrap/>
            <w:vAlign w:val="center"/>
            <w:hideMark/>
          </w:tcPr>
          <w:p w14:paraId="79609939" w14:textId="67AA0A36" w:rsidR="008D6A33" w:rsidRPr="00AD2008" w:rsidRDefault="008D6A33" w:rsidP="008D6A33">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17892 [17194-18589]</w:t>
            </w:r>
          </w:p>
        </w:tc>
        <w:tc>
          <w:tcPr>
            <w:tcW w:w="2126" w:type="dxa"/>
            <w:tcBorders>
              <w:top w:val="nil"/>
              <w:left w:val="nil"/>
              <w:bottom w:val="single" w:sz="4" w:space="0" w:color="auto"/>
              <w:right w:val="nil"/>
            </w:tcBorders>
            <w:shd w:val="clear" w:color="000000" w:fill="FFFFFF"/>
            <w:noWrap/>
            <w:vAlign w:val="center"/>
            <w:hideMark/>
          </w:tcPr>
          <w:p w14:paraId="09E32994" w14:textId="2BF59C35" w:rsidR="008D6A33" w:rsidRPr="00AD2008" w:rsidRDefault="008D6A33" w:rsidP="008D6A33">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19395 [18936-19854]</w:t>
            </w:r>
          </w:p>
        </w:tc>
        <w:tc>
          <w:tcPr>
            <w:tcW w:w="1985" w:type="dxa"/>
            <w:tcBorders>
              <w:top w:val="nil"/>
              <w:left w:val="nil"/>
              <w:bottom w:val="single" w:sz="4" w:space="0" w:color="auto"/>
              <w:right w:val="nil"/>
            </w:tcBorders>
            <w:shd w:val="clear" w:color="000000" w:fill="FFFFFF"/>
            <w:noWrap/>
            <w:vAlign w:val="center"/>
            <w:hideMark/>
          </w:tcPr>
          <w:p w14:paraId="6ABECEA2" w14:textId="7711C216" w:rsidR="008D6A33" w:rsidRPr="00AD2008" w:rsidRDefault="008D6A33" w:rsidP="008D6A33">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61662 [59858-63466]</w:t>
            </w:r>
          </w:p>
        </w:tc>
        <w:tc>
          <w:tcPr>
            <w:tcW w:w="1984" w:type="dxa"/>
            <w:tcBorders>
              <w:top w:val="nil"/>
              <w:left w:val="nil"/>
              <w:bottom w:val="single" w:sz="4" w:space="0" w:color="auto"/>
              <w:right w:val="nil"/>
            </w:tcBorders>
            <w:shd w:val="clear" w:color="000000" w:fill="FFFFFF"/>
            <w:noWrap/>
            <w:vAlign w:val="center"/>
            <w:hideMark/>
          </w:tcPr>
          <w:p w14:paraId="3509FBB6" w14:textId="5342A807" w:rsidR="008D6A33" w:rsidRPr="00AD2008" w:rsidRDefault="008D6A33" w:rsidP="008D6A33">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11088 [10754-11422]</w:t>
            </w:r>
          </w:p>
        </w:tc>
        <w:tc>
          <w:tcPr>
            <w:tcW w:w="1985" w:type="dxa"/>
            <w:tcBorders>
              <w:top w:val="nil"/>
              <w:left w:val="nil"/>
              <w:bottom w:val="single" w:sz="4" w:space="0" w:color="auto"/>
              <w:right w:val="nil"/>
            </w:tcBorders>
            <w:shd w:val="clear" w:color="000000" w:fill="FFFFFF"/>
            <w:noWrap/>
            <w:vAlign w:val="center"/>
            <w:hideMark/>
          </w:tcPr>
          <w:p w14:paraId="5B0A4D4E" w14:textId="21EEDFC0" w:rsidR="008D6A33" w:rsidRPr="00AD2008" w:rsidRDefault="008D6A33" w:rsidP="008D6A33">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sz w:val="20"/>
                <w:szCs w:val="20"/>
              </w:rPr>
              <w:t>21730 [21333-22126]</w:t>
            </w:r>
          </w:p>
        </w:tc>
      </w:tr>
    </w:tbl>
    <w:p w14:paraId="66F9ABAD" w14:textId="77777777" w:rsidR="00EE30A7" w:rsidRPr="00AD2008" w:rsidRDefault="00EE30A7" w:rsidP="00E4320E">
      <w:pPr>
        <w:spacing w:after="0" w:line="240" w:lineRule="auto"/>
        <w:rPr>
          <w:rFonts w:ascii="Arial Narrow" w:eastAsia="Times New Roman" w:hAnsi="Arial Narrow" w:cs="Arial"/>
          <w:i/>
          <w:iCs/>
          <w:sz w:val="20"/>
          <w:szCs w:val="20"/>
          <w:lang w:val="en-GB" w:eastAsia="fr-FR"/>
        </w:rPr>
      </w:pPr>
    </w:p>
    <w:p w14:paraId="65BFA2C9" w14:textId="25646C05" w:rsidR="00C13549" w:rsidRPr="00AD2008" w:rsidRDefault="00A86027" w:rsidP="0039375C">
      <w:pPr>
        <w:tabs>
          <w:tab w:val="left" w:pos="3248"/>
        </w:tabs>
        <w:rPr>
          <w:rStyle w:val="Heading1Char"/>
          <w:rFonts w:eastAsia="Times New Roman" w:cs="Arial"/>
          <w:b w:val="0"/>
          <w:sz w:val="20"/>
          <w:szCs w:val="20"/>
          <w:lang w:val="en-GB" w:eastAsia="fr-FR"/>
        </w:rPr>
        <w:sectPr w:rsidR="00C13549" w:rsidRPr="00AD2008" w:rsidSect="00AE41A2">
          <w:pgSz w:w="16838" w:h="11906" w:orient="landscape"/>
          <w:pgMar w:top="1417" w:right="1417" w:bottom="1417" w:left="1417" w:header="708" w:footer="708" w:gutter="0"/>
          <w:cols w:space="708"/>
          <w:docGrid w:linePitch="360"/>
        </w:sectPr>
      </w:pPr>
      <w:r w:rsidRPr="00AD2008">
        <w:rPr>
          <w:rFonts w:ascii="Arial" w:eastAsia="Times New Roman" w:hAnsi="Arial" w:cs="Arial"/>
          <w:sz w:val="20"/>
          <w:szCs w:val="20"/>
          <w:lang w:val="en-GB" w:eastAsia="fr-FR"/>
        </w:rPr>
        <w:tab/>
      </w:r>
    </w:p>
    <w:p w14:paraId="7BD6BF4C" w14:textId="298CAAE9" w:rsidR="0039375C" w:rsidRPr="00AD2008" w:rsidRDefault="0039375C" w:rsidP="0039375C">
      <w:pPr>
        <w:ind w:left="567"/>
        <w:rPr>
          <w:rFonts w:ascii="Arial" w:eastAsiaTheme="majorEastAsia" w:hAnsi="Arial" w:cs="Arial"/>
          <w:b/>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006B031E" w:rsidRPr="00AD2008">
        <w:rPr>
          <w:rStyle w:val="Heading1Char"/>
          <w:rFonts w:cs="Arial"/>
          <w:sz w:val="20"/>
          <w:szCs w:val="20"/>
          <w:lang w:val="en-GB"/>
        </w:rPr>
        <w:t>7</w:t>
      </w:r>
      <w:r w:rsidRPr="00AD2008">
        <w:rPr>
          <w:rStyle w:val="Heading1Char"/>
          <w:rFonts w:cs="Arial"/>
          <w:sz w:val="20"/>
          <w:szCs w:val="20"/>
          <w:lang w:val="en-GB"/>
        </w:rPr>
        <w:t xml:space="preserve"> </w:t>
      </w:r>
      <w:r w:rsidR="00F84E1D" w:rsidRPr="00AD2008">
        <w:rPr>
          <w:rStyle w:val="Heading1Char"/>
          <w:rFonts w:cs="Arial"/>
          <w:b w:val="0"/>
          <w:sz w:val="20"/>
          <w:szCs w:val="20"/>
          <w:lang w:val="en-GB"/>
        </w:rPr>
        <w:t>Total</w:t>
      </w:r>
      <w:r w:rsidRPr="00AD2008">
        <w:rPr>
          <w:rFonts w:ascii="Arial" w:hAnsi="Arial" w:cs="Arial"/>
          <w:b/>
          <w:sz w:val="20"/>
          <w:szCs w:val="20"/>
          <w:lang w:val="en-GB"/>
        </w:rPr>
        <w:t xml:space="preserve"> </w:t>
      </w:r>
      <w:r w:rsidRPr="00AD2008">
        <w:rPr>
          <w:rFonts w:ascii="Arial" w:hAnsi="Arial" w:cs="Arial"/>
          <w:sz w:val="20"/>
          <w:szCs w:val="20"/>
          <w:lang w:val="en-GB"/>
        </w:rPr>
        <w:t>cost of sepsis and median and interquartile cost per patient for the index hospitalization and the 1-year period pre- and post-sepsis care</w:t>
      </w:r>
    </w:p>
    <w:tbl>
      <w:tblPr>
        <w:tblW w:w="11514" w:type="dxa"/>
        <w:tblInd w:w="-142" w:type="dxa"/>
        <w:tblCellMar>
          <w:left w:w="70" w:type="dxa"/>
          <w:right w:w="70" w:type="dxa"/>
        </w:tblCellMar>
        <w:tblLook w:val="04A0" w:firstRow="1" w:lastRow="0" w:firstColumn="1" w:lastColumn="0" w:noHBand="0" w:noVBand="1"/>
      </w:tblPr>
      <w:tblGrid>
        <w:gridCol w:w="1993"/>
        <w:gridCol w:w="149"/>
        <w:gridCol w:w="1420"/>
        <w:gridCol w:w="1560"/>
        <w:gridCol w:w="1560"/>
        <w:gridCol w:w="1694"/>
        <w:gridCol w:w="1559"/>
        <w:gridCol w:w="1566"/>
        <w:gridCol w:w="13"/>
      </w:tblGrid>
      <w:tr w:rsidR="0039375C" w:rsidRPr="00AD2008" w14:paraId="34B129C8" w14:textId="77777777" w:rsidTr="0039375C">
        <w:trPr>
          <w:trHeight w:val="184"/>
        </w:trPr>
        <w:tc>
          <w:tcPr>
            <w:tcW w:w="2142" w:type="dxa"/>
            <w:gridSpan w:val="2"/>
            <w:tcBorders>
              <w:top w:val="single" w:sz="4" w:space="0" w:color="auto"/>
              <w:left w:val="nil"/>
              <w:bottom w:val="nil"/>
              <w:right w:val="nil"/>
            </w:tcBorders>
            <w:shd w:val="clear" w:color="000000" w:fill="FFFFFF"/>
            <w:noWrap/>
            <w:vAlign w:val="center"/>
            <w:hideMark/>
          </w:tcPr>
          <w:p w14:paraId="7875D3FF" w14:textId="77777777" w:rsidR="0039375C" w:rsidRPr="00AD2008" w:rsidRDefault="0039375C" w:rsidP="00EA7129">
            <w:pPr>
              <w:spacing w:after="0"/>
              <w:jc w:val="center"/>
              <w:rPr>
                <w:rFonts w:ascii="Arial Narrow" w:hAnsi="Arial Narrow" w:cs="Times New Roman"/>
                <w:b/>
                <w:bCs/>
                <w:sz w:val="16"/>
                <w:szCs w:val="16"/>
                <w:lang w:val="en-GB"/>
              </w:rPr>
            </w:pPr>
          </w:p>
        </w:tc>
        <w:tc>
          <w:tcPr>
            <w:tcW w:w="1420" w:type="dxa"/>
            <w:tcBorders>
              <w:top w:val="single" w:sz="4" w:space="0" w:color="auto"/>
              <w:left w:val="nil"/>
              <w:bottom w:val="nil"/>
              <w:right w:val="nil"/>
            </w:tcBorders>
            <w:shd w:val="clear" w:color="000000" w:fill="FFFFFF"/>
            <w:vAlign w:val="center"/>
            <w:hideMark/>
          </w:tcPr>
          <w:p w14:paraId="5B52E016"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CLUSTER 1:</w:t>
            </w:r>
          </w:p>
        </w:tc>
        <w:tc>
          <w:tcPr>
            <w:tcW w:w="1560" w:type="dxa"/>
            <w:tcBorders>
              <w:top w:val="single" w:sz="4" w:space="0" w:color="auto"/>
              <w:left w:val="nil"/>
              <w:bottom w:val="nil"/>
              <w:right w:val="nil"/>
            </w:tcBorders>
            <w:shd w:val="clear" w:color="000000" w:fill="FFFFFF"/>
            <w:vAlign w:val="center"/>
            <w:hideMark/>
          </w:tcPr>
          <w:p w14:paraId="156B8EFA"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CLUSTER 2:</w:t>
            </w:r>
          </w:p>
        </w:tc>
        <w:tc>
          <w:tcPr>
            <w:tcW w:w="1560" w:type="dxa"/>
            <w:tcBorders>
              <w:top w:val="single" w:sz="4" w:space="0" w:color="auto"/>
              <w:left w:val="nil"/>
              <w:bottom w:val="nil"/>
              <w:right w:val="nil"/>
            </w:tcBorders>
            <w:shd w:val="clear" w:color="000000" w:fill="FFFFFF"/>
            <w:vAlign w:val="center"/>
            <w:hideMark/>
          </w:tcPr>
          <w:p w14:paraId="5A58BE46"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CLUSTER 3:</w:t>
            </w:r>
          </w:p>
        </w:tc>
        <w:tc>
          <w:tcPr>
            <w:tcW w:w="1694" w:type="dxa"/>
            <w:tcBorders>
              <w:top w:val="single" w:sz="4" w:space="0" w:color="auto"/>
              <w:left w:val="nil"/>
              <w:bottom w:val="nil"/>
              <w:right w:val="nil"/>
            </w:tcBorders>
            <w:shd w:val="clear" w:color="000000" w:fill="FFFFFF"/>
            <w:vAlign w:val="center"/>
            <w:hideMark/>
          </w:tcPr>
          <w:p w14:paraId="198858C7"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CLUSTER 4:</w:t>
            </w:r>
          </w:p>
        </w:tc>
        <w:tc>
          <w:tcPr>
            <w:tcW w:w="1559" w:type="dxa"/>
            <w:tcBorders>
              <w:top w:val="single" w:sz="4" w:space="0" w:color="auto"/>
              <w:left w:val="nil"/>
              <w:bottom w:val="nil"/>
              <w:right w:val="nil"/>
            </w:tcBorders>
            <w:shd w:val="clear" w:color="000000" w:fill="FFFFFF"/>
            <w:vAlign w:val="center"/>
            <w:hideMark/>
          </w:tcPr>
          <w:p w14:paraId="1EC27980"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CLUSTER 5:</w:t>
            </w:r>
          </w:p>
        </w:tc>
        <w:tc>
          <w:tcPr>
            <w:tcW w:w="1579" w:type="dxa"/>
            <w:gridSpan w:val="2"/>
            <w:tcBorders>
              <w:top w:val="single" w:sz="4" w:space="0" w:color="auto"/>
              <w:left w:val="nil"/>
              <w:right w:val="nil"/>
            </w:tcBorders>
            <w:shd w:val="clear" w:color="000000" w:fill="FFFFFF"/>
            <w:vAlign w:val="center"/>
            <w:hideMark/>
          </w:tcPr>
          <w:p w14:paraId="25BBE79D"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All survivors</w:t>
            </w:r>
          </w:p>
        </w:tc>
      </w:tr>
      <w:tr w:rsidR="0039375C" w:rsidRPr="00AD2008" w14:paraId="451DD7EB" w14:textId="77777777" w:rsidTr="0039375C">
        <w:trPr>
          <w:trHeight w:val="170"/>
        </w:trPr>
        <w:tc>
          <w:tcPr>
            <w:tcW w:w="1993" w:type="dxa"/>
            <w:tcBorders>
              <w:top w:val="nil"/>
              <w:left w:val="nil"/>
              <w:bottom w:val="nil"/>
              <w:right w:val="nil"/>
            </w:tcBorders>
            <w:shd w:val="clear" w:color="000000" w:fill="FFFFFF"/>
            <w:noWrap/>
            <w:vAlign w:val="center"/>
            <w:hideMark/>
          </w:tcPr>
          <w:p w14:paraId="0B9CBCE5" w14:textId="77777777" w:rsidR="0039375C" w:rsidRPr="00AD2008" w:rsidRDefault="0039375C" w:rsidP="00EA7129">
            <w:pPr>
              <w:spacing w:after="0"/>
              <w:jc w:val="center"/>
              <w:rPr>
                <w:rFonts w:ascii="Arial Narrow" w:hAnsi="Arial Narrow" w:cs="Times New Roman"/>
                <w:b/>
                <w:bCs/>
                <w:sz w:val="16"/>
                <w:szCs w:val="16"/>
                <w:lang w:val="en-GB"/>
              </w:rPr>
            </w:pPr>
          </w:p>
        </w:tc>
        <w:tc>
          <w:tcPr>
            <w:tcW w:w="1569" w:type="dxa"/>
            <w:gridSpan w:val="2"/>
            <w:tcBorders>
              <w:top w:val="nil"/>
              <w:left w:val="nil"/>
              <w:bottom w:val="single" w:sz="4" w:space="0" w:color="auto"/>
              <w:right w:val="nil"/>
            </w:tcBorders>
            <w:shd w:val="clear" w:color="000000" w:fill="FFFFFF"/>
            <w:vAlign w:val="center"/>
            <w:hideMark/>
          </w:tcPr>
          <w:p w14:paraId="17074B80"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Early death</w:t>
            </w:r>
          </w:p>
        </w:tc>
        <w:tc>
          <w:tcPr>
            <w:tcW w:w="1560" w:type="dxa"/>
            <w:tcBorders>
              <w:top w:val="nil"/>
              <w:left w:val="nil"/>
              <w:bottom w:val="single" w:sz="4" w:space="0" w:color="auto"/>
              <w:right w:val="nil"/>
            </w:tcBorders>
            <w:shd w:val="clear" w:color="000000" w:fill="FFFFFF"/>
            <w:vAlign w:val="center"/>
            <w:hideMark/>
          </w:tcPr>
          <w:p w14:paraId="0DE82AB8"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Late death</w:t>
            </w:r>
          </w:p>
        </w:tc>
        <w:tc>
          <w:tcPr>
            <w:tcW w:w="1560" w:type="dxa"/>
            <w:tcBorders>
              <w:top w:val="nil"/>
              <w:left w:val="nil"/>
              <w:bottom w:val="single" w:sz="4" w:space="0" w:color="auto"/>
              <w:right w:val="nil"/>
            </w:tcBorders>
            <w:shd w:val="clear" w:color="000000" w:fill="FFFFFF"/>
            <w:vAlign w:val="center"/>
            <w:hideMark/>
          </w:tcPr>
          <w:p w14:paraId="1EBB97AF"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Short-term</w:t>
            </w:r>
          </w:p>
          <w:p w14:paraId="1DB6C8F4"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rehabilitation</w:t>
            </w:r>
          </w:p>
        </w:tc>
        <w:tc>
          <w:tcPr>
            <w:tcW w:w="1694" w:type="dxa"/>
            <w:tcBorders>
              <w:top w:val="nil"/>
              <w:left w:val="nil"/>
              <w:bottom w:val="single" w:sz="4" w:space="0" w:color="auto"/>
              <w:right w:val="nil"/>
            </w:tcBorders>
            <w:shd w:val="clear" w:color="000000" w:fill="FFFFFF"/>
            <w:vAlign w:val="center"/>
            <w:hideMark/>
          </w:tcPr>
          <w:p w14:paraId="0847EAD9"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Long-term</w:t>
            </w:r>
          </w:p>
          <w:p w14:paraId="4A092EC5"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rehabilitation</w:t>
            </w:r>
          </w:p>
        </w:tc>
        <w:tc>
          <w:tcPr>
            <w:tcW w:w="1559" w:type="dxa"/>
            <w:tcBorders>
              <w:top w:val="nil"/>
              <w:left w:val="nil"/>
              <w:bottom w:val="single" w:sz="4" w:space="0" w:color="auto"/>
              <w:right w:val="nil"/>
            </w:tcBorders>
            <w:shd w:val="clear" w:color="000000" w:fill="FFFFFF"/>
            <w:vAlign w:val="center"/>
            <w:hideMark/>
          </w:tcPr>
          <w:p w14:paraId="5D540E49" w14:textId="77777777" w:rsidR="0039375C" w:rsidRPr="00AD2008" w:rsidRDefault="0039375C" w:rsidP="00EA7129">
            <w:pPr>
              <w:spacing w:after="0"/>
              <w:jc w:val="center"/>
              <w:rPr>
                <w:rFonts w:ascii="Arial Narrow" w:hAnsi="Arial Narrow" w:cs="Times New Roman"/>
                <w:b/>
                <w:bCs/>
                <w:sz w:val="16"/>
                <w:szCs w:val="16"/>
                <w:lang w:val="en-GB"/>
              </w:rPr>
            </w:pPr>
            <w:r w:rsidRPr="00AD2008">
              <w:rPr>
                <w:rFonts w:ascii="Arial Narrow" w:hAnsi="Arial Narrow" w:cs="Times New Roman"/>
                <w:b/>
                <w:bCs/>
                <w:sz w:val="16"/>
                <w:szCs w:val="16"/>
                <w:lang w:val="en-GB"/>
              </w:rPr>
              <w:t>Home</w:t>
            </w:r>
          </w:p>
        </w:tc>
        <w:tc>
          <w:tcPr>
            <w:tcW w:w="1579" w:type="dxa"/>
            <w:gridSpan w:val="2"/>
            <w:tcBorders>
              <w:left w:val="nil"/>
              <w:bottom w:val="single" w:sz="4" w:space="0" w:color="000000"/>
              <w:right w:val="nil"/>
            </w:tcBorders>
            <w:vAlign w:val="center"/>
            <w:hideMark/>
          </w:tcPr>
          <w:p w14:paraId="7CB4F4BC" w14:textId="77777777" w:rsidR="0039375C" w:rsidRPr="00AD2008" w:rsidRDefault="0039375C" w:rsidP="00EA7129">
            <w:pPr>
              <w:spacing w:after="0"/>
              <w:rPr>
                <w:rFonts w:ascii="Arial Narrow" w:hAnsi="Arial Narrow" w:cs="Times New Roman"/>
                <w:b/>
                <w:bCs/>
                <w:sz w:val="16"/>
                <w:szCs w:val="16"/>
                <w:lang w:val="en-GB"/>
              </w:rPr>
            </w:pPr>
          </w:p>
        </w:tc>
      </w:tr>
      <w:tr w:rsidR="0039375C" w:rsidRPr="00AD2008" w14:paraId="51EC744A" w14:textId="77777777" w:rsidTr="0039375C">
        <w:trPr>
          <w:gridAfter w:val="1"/>
          <w:wAfter w:w="13" w:type="dxa"/>
          <w:trHeight w:val="58"/>
        </w:trPr>
        <w:tc>
          <w:tcPr>
            <w:tcW w:w="11501" w:type="dxa"/>
            <w:gridSpan w:val="8"/>
            <w:tcBorders>
              <w:top w:val="single" w:sz="4" w:space="0" w:color="auto"/>
              <w:left w:val="nil"/>
              <w:bottom w:val="single" w:sz="4" w:space="0" w:color="auto"/>
              <w:right w:val="nil"/>
            </w:tcBorders>
            <w:shd w:val="clear" w:color="000000" w:fill="FFFFFF"/>
            <w:vAlign w:val="center"/>
            <w:hideMark/>
          </w:tcPr>
          <w:p w14:paraId="24F12385"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1-year pre-sepsis</w:t>
            </w:r>
          </w:p>
        </w:tc>
      </w:tr>
      <w:tr w:rsidR="0039375C" w:rsidRPr="00AD2008" w14:paraId="046C27C7" w14:textId="77777777" w:rsidTr="0039375C">
        <w:trPr>
          <w:trHeight w:val="169"/>
        </w:trPr>
        <w:tc>
          <w:tcPr>
            <w:tcW w:w="1993" w:type="dxa"/>
            <w:tcBorders>
              <w:top w:val="nil"/>
              <w:left w:val="nil"/>
              <w:bottom w:val="nil"/>
              <w:right w:val="nil"/>
            </w:tcBorders>
            <w:shd w:val="clear" w:color="000000" w:fill="FFFFFF"/>
            <w:vAlign w:val="center"/>
            <w:hideMark/>
          </w:tcPr>
          <w:p w14:paraId="773625F4"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 </w:t>
            </w:r>
          </w:p>
        </w:tc>
        <w:tc>
          <w:tcPr>
            <w:tcW w:w="1569" w:type="dxa"/>
            <w:gridSpan w:val="2"/>
            <w:tcBorders>
              <w:top w:val="nil"/>
              <w:left w:val="nil"/>
              <w:bottom w:val="single" w:sz="4" w:space="0" w:color="auto"/>
              <w:right w:val="nil"/>
            </w:tcBorders>
            <w:shd w:val="clear" w:color="000000" w:fill="FFFFFF"/>
            <w:vAlign w:val="bottom"/>
            <w:hideMark/>
          </w:tcPr>
          <w:p w14:paraId="735AF122"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w:t>
            </w:r>
          </w:p>
        </w:tc>
        <w:tc>
          <w:tcPr>
            <w:tcW w:w="1560" w:type="dxa"/>
            <w:tcBorders>
              <w:top w:val="nil"/>
              <w:left w:val="nil"/>
              <w:bottom w:val="single" w:sz="4" w:space="0" w:color="auto"/>
              <w:right w:val="nil"/>
            </w:tcBorders>
            <w:shd w:val="clear" w:color="000000" w:fill="FFFFFF"/>
            <w:vAlign w:val="bottom"/>
            <w:hideMark/>
          </w:tcPr>
          <w:p w14:paraId="02E189FC"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w:t>
            </w:r>
          </w:p>
        </w:tc>
        <w:tc>
          <w:tcPr>
            <w:tcW w:w="1560" w:type="dxa"/>
            <w:tcBorders>
              <w:top w:val="nil"/>
              <w:left w:val="nil"/>
              <w:bottom w:val="single" w:sz="4" w:space="0" w:color="auto"/>
              <w:right w:val="nil"/>
            </w:tcBorders>
            <w:shd w:val="clear" w:color="000000" w:fill="FFFFFF"/>
            <w:vAlign w:val="bottom"/>
            <w:hideMark/>
          </w:tcPr>
          <w:p w14:paraId="217739ED"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w:t>
            </w:r>
          </w:p>
        </w:tc>
        <w:tc>
          <w:tcPr>
            <w:tcW w:w="1694" w:type="dxa"/>
            <w:tcBorders>
              <w:top w:val="nil"/>
              <w:left w:val="nil"/>
              <w:bottom w:val="single" w:sz="4" w:space="0" w:color="auto"/>
              <w:right w:val="nil"/>
            </w:tcBorders>
            <w:shd w:val="clear" w:color="000000" w:fill="FFFFFF"/>
            <w:vAlign w:val="bottom"/>
            <w:hideMark/>
          </w:tcPr>
          <w:p w14:paraId="75F60779"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w:t>
            </w:r>
          </w:p>
        </w:tc>
        <w:tc>
          <w:tcPr>
            <w:tcW w:w="1559" w:type="dxa"/>
            <w:tcBorders>
              <w:top w:val="nil"/>
              <w:left w:val="nil"/>
              <w:bottom w:val="single" w:sz="4" w:space="0" w:color="auto"/>
              <w:right w:val="nil"/>
            </w:tcBorders>
            <w:shd w:val="clear" w:color="000000" w:fill="FFFFFF"/>
            <w:vAlign w:val="bottom"/>
            <w:hideMark/>
          </w:tcPr>
          <w:p w14:paraId="7A899DA5"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w:t>
            </w:r>
          </w:p>
        </w:tc>
        <w:tc>
          <w:tcPr>
            <w:tcW w:w="1579" w:type="dxa"/>
            <w:gridSpan w:val="2"/>
            <w:tcBorders>
              <w:top w:val="nil"/>
              <w:left w:val="nil"/>
              <w:bottom w:val="single" w:sz="4" w:space="0" w:color="auto"/>
              <w:right w:val="nil"/>
            </w:tcBorders>
            <w:shd w:val="clear" w:color="000000" w:fill="FFFFFF"/>
            <w:vAlign w:val="bottom"/>
            <w:hideMark/>
          </w:tcPr>
          <w:p w14:paraId="0C71CA57"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w:t>
            </w:r>
          </w:p>
        </w:tc>
      </w:tr>
      <w:tr w:rsidR="0039375C" w:rsidRPr="00AD2008" w14:paraId="56F57962" w14:textId="77777777" w:rsidTr="0039375C">
        <w:trPr>
          <w:trHeight w:val="300"/>
        </w:trPr>
        <w:tc>
          <w:tcPr>
            <w:tcW w:w="1993" w:type="dxa"/>
            <w:tcBorders>
              <w:top w:val="single" w:sz="4" w:space="0" w:color="auto"/>
              <w:left w:val="nil"/>
              <w:right w:val="nil"/>
            </w:tcBorders>
            <w:shd w:val="clear" w:color="000000" w:fill="FFFFFF"/>
            <w:vAlign w:val="center"/>
            <w:hideMark/>
          </w:tcPr>
          <w:p w14:paraId="443EAB4D" w14:textId="77777777" w:rsidR="0039375C" w:rsidRPr="00AD2008" w:rsidRDefault="0039375C" w:rsidP="00EA7129">
            <w:pPr>
              <w:spacing w:after="0"/>
              <w:ind w:left="-70"/>
              <w:rPr>
                <w:rFonts w:ascii="Arial Narrow" w:hAnsi="Arial Narrow" w:cs="Times New Roman"/>
                <w:b/>
                <w:bCs/>
                <w:sz w:val="16"/>
                <w:szCs w:val="16"/>
                <w:lang w:val="en-GB"/>
              </w:rPr>
            </w:pPr>
            <w:r w:rsidRPr="00AD2008">
              <w:rPr>
                <w:rFonts w:ascii="Arial Narrow" w:hAnsi="Arial Narrow" w:cs="Times New Roman"/>
                <w:b/>
                <w:bCs/>
                <w:sz w:val="16"/>
                <w:szCs w:val="16"/>
                <w:lang w:val="en-GB"/>
              </w:rPr>
              <w:t>Ambulatory cost</w:t>
            </w:r>
          </w:p>
        </w:tc>
        <w:tc>
          <w:tcPr>
            <w:tcW w:w="1569" w:type="dxa"/>
            <w:gridSpan w:val="2"/>
            <w:tcBorders>
              <w:top w:val="nil"/>
              <w:left w:val="nil"/>
              <w:bottom w:val="nil"/>
              <w:right w:val="nil"/>
            </w:tcBorders>
            <w:shd w:val="clear" w:color="000000" w:fill="FFFFFF"/>
            <w:vAlign w:val="center"/>
            <w:hideMark/>
          </w:tcPr>
          <w:p w14:paraId="333E70AE" w14:textId="194977E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238912753</w:t>
            </w:r>
          </w:p>
        </w:tc>
        <w:tc>
          <w:tcPr>
            <w:tcW w:w="1560" w:type="dxa"/>
            <w:tcBorders>
              <w:top w:val="nil"/>
              <w:left w:val="nil"/>
              <w:bottom w:val="nil"/>
              <w:right w:val="nil"/>
            </w:tcBorders>
            <w:shd w:val="clear" w:color="000000" w:fill="FFFFFF"/>
            <w:vAlign w:val="center"/>
            <w:hideMark/>
          </w:tcPr>
          <w:p w14:paraId="7D759687" w14:textId="43A48C6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122359471</w:t>
            </w:r>
          </w:p>
        </w:tc>
        <w:tc>
          <w:tcPr>
            <w:tcW w:w="1560" w:type="dxa"/>
            <w:tcBorders>
              <w:top w:val="nil"/>
              <w:left w:val="nil"/>
              <w:bottom w:val="nil"/>
              <w:right w:val="nil"/>
            </w:tcBorders>
            <w:shd w:val="clear" w:color="000000" w:fill="FFFFFF"/>
            <w:vAlign w:val="center"/>
            <w:hideMark/>
          </w:tcPr>
          <w:p w14:paraId="231CB8A6" w14:textId="109BCFE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132971135</w:t>
            </w:r>
          </w:p>
        </w:tc>
        <w:tc>
          <w:tcPr>
            <w:tcW w:w="1694" w:type="dxa"/>
            <w:tcBorders>
              <w:top w:val="nil"/>
              <w:left w:val="nil"/>
              <w:bottom w:val="nil"/>
              <w:right w:val="nil"/>
            </w:tcBorders>
            <w:shd w:val="clear" w:color="000000" w:fill="FFFFFF"/>
            <w:vAlign w:val="center"/>
            <w:hideMark/>
          </w:tcPr>
          <w:p w14:paraId="1FE478AC" w14:textId="3081CD4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45509655</w:t>
            </w:r>
          </w:p>
        </w:tc>
        <w:tc>
          <w:tcPr>
            <w:tcW w:w="1559" w:type="dxa"/>
            <w:tcBorders>
              <w:top w:val="nil"/>
              <w:left w:val="nil"/>
              <w:bottom w:val="nil"/>
              <w:right w:val="nil"/>
            </w:tcBorders>
            <w:shd w:val="clear" w:color="000000" w:fill="FFFFFF"/>
            <w:vAlign w:val="center"/>
            <w:hideMark/>
          </w:tcPr>
          <w:p w14:paraId="1AF61316" w14:textId="4B45249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793749978</w:t>
            </w:r>
          </w:p>
        </w:tc>
        <w:tc>
          <w:tcPr>
            <w:tcW w:w="1579" w:type="dxa"/>
            <w:gridSpan w:val="2"/>
            <w:tcBorders>
              <w:top w:val="nil"/>
              <w:left w:val="nil"/>
              <w:bottom w:val="nil"/>
              <w:right w:val="nil"/>
            </w:tcBorders>
            <w:shd w:val="clear" w:color="000000" w:fill="FFFFFF"/>
            <w:vAlign w:val="center"/>
            <w:hideMark/>
          </w:tcPr>
          <w:p w14:paraId="6D46FA19" w14:textId="13CF8DA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1333502993</w:t>
            </w:r>
          </w:p>
        </w:tc>
      </w:tr>
      <w:tr w:rsidR="0039375C" w:rsidRPr="00AD2008" w14:paraId="4EAF61E7" w14:textId="77777777" w:rsidTr="0039375C">
        <w:trPr>
          <w:trHeight w:val="117"/>
        </w:trPr>
        <w:tc>
          <w:tcPr>
            <w:tcW w:w="1993" w:type="dxa"/>
            <w:tcBorders>
              <w:left w:val="nil"/>
              <w:bottom w:val="nil"/>
              <w:right w:val="nil"/>
            </w:tcBorders>
            <w:shd w:val="clear" w:color="000000" w:fill="FFFFFF"/>
            <w:vAlign w:val="center"/>
          </w:tcPr>
          <w:p w14:paraId="223E7873"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Community ambulatory visits</w:t>
            </w:r>
          </w:p>
        </w:tc>
        <w:tc>
          <w:tcPr>
            <w:tcW w:w="1569" w:type="dxa"/>
            <w:gridSpan w:val="2"/>
            <w:tcBorders>
              <w:top w:val="nil"/>
              <w:left w:val="nil"/>
              <w:bottom w:val="nil"/>
              <w:right w:val="nil"/>
            </w:tcBorders>
            <w:shd w:val="clear" w:color="000000" w:fill="FFFFFF"/>
            <w:vAlign w:val="center"/>
          </w:tcPr>
          <w:p w14:paraId="519F9111"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718D2957"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4F77EB96"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vAlign w:val="center"/>
          </w:tcPr>
          <w:p w14:paraId="4695B26F"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vAlign w:val="center"/>
          </w:tcPr>
          <w:p w14:paraId="77EB1719"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vAlign w:val="center"/>
          </w:tcPr>
          <w:p w14:paraId="10E224ED"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414BD3C7" w14:textId="77777777" w:rsidTr="0039375C">
        <w:trPr>
          <w:trHeight w:val="300"/>
        </w:trPr>
        <w:tc>
          <w:tcPr>
            <w:tcW w:w="1993" w:type="dxa"/>
            <w:tcBorders>
              <w:top w:val="nil"/>
              <w:left w:val="nil"/>
              <w:bottom w:val="nil"/>
              <w:right w:val="nil"/>
            </w:tcBorders>
            <w:shd w:val="clear" w:color="000000" w:fill="FFFFFF"/>
            <w:vAlign w:val="center"/>
            <w:hideMark/>
          </w:tcPr>
          <w:p w14:paraId="394BB189"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hideMark/>
          </w:tcPr>
          <w:p w14:paraId="27E6ADB6" w14:textId="33F608F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5370 [2039 –13614]</w:t>
            </w:r>
          </w:p>
        </w:tc>
        <w:tc>
          <w:tcPr>
            <w:tcW w:w="1560" w:type="dxa"/>
            <w:tcBorders>
              <w:top w:val="nil"/>
              <w:left w:val="nil"/>
              <w:bottom w:val="nil"/>
              <w:right w:val="nil"/>
            </w:tcBorders>
            <w:shd w:val="clear" w:color="000000" w:fill="FFFFFF"/>
            <w:vAlign w:val="center"/>
            <w:hideMark/>
          </w:tcPr>
          <w:p w14:paraId="57A2E9E5" w14:textId="2560396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5202 [1994 – 12951]</w:t>
            </w:r>
          </w:p>
        </w:tc>
        <w:tc>
          <w:tcPr>
            <w:tcW w:w="1560" w:type="dxa"/>
            <w:tcBorders>
              <w:top w:val="nil"/>
              <w:left w:val="nil"/>
              <w:bottom w:val="nil"/>
              <w:right w:val="nil"/>
            </w:tcBorders>
            <w:shd w:val="clear" w:color="000000" w:fill="FFFFFF"/>
            <w:vAlign w:val="center"/>
            <w:hideMark/>
          </w:tcPr>
          <w:p w14:paraId="1FF3DAAC" w14:textId="37FD7B0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3242 [1182 – 8716]</w:t>
            </w:r>
          </w:p>
        </w:tc>
        <w:tc>
          <w:tcPr>
            <w:tcW w:w="1694" w:type="dxa"/>
            <w:tcBorders>
              <w:top w:val="nil"/>
              <w:left w:val="nil"/>
              <w:bottom w:val="nil"/>
              <w:right w:val="nil"/>
            </w:tcBorders>
            <w:shd w:val="clear" w:color="000000" w:fill="FFFFFF"/>
            <w:vAlign w:val="center"/>
            <w:hideMark/>
          </w:tcPr>
          <w:p w14:paraId="6918C236" w14:textId="543C343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2428 [555 – 9112]</w:t>
            </w:r>
          </w:p>
        </w:tc>
        <w:tc>
          <w:tcPr>
            <w:tcW w:w="1559" w:type="dxa"/>
            <w:tcBorders>
              <w:top w:val="nil"/>
              <w:left w:val="nil"/>
              <w:bottom w:val="nil"/>
              <w:right w:val="nil"/>
            </w:tcBorders>
            <w:shd w:val="clear" w:color="000000" w:fill="FFFFFF"/>
            <w:vAlign w:val="center"/>
            <w:hideMark/>
          </w:tcPr>
          <w:p w14:paraId="75DF87A0" w14:textId="4218859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2812 [1028 – 7659]</w:t>
            </w:r>
          </w:p>
        </w:tc>
        <w:tc>
          <w:tcPr>
            <w:tcW w:w="1579" w:type="dxa"/>
            <w:gridSpan w:val="2"/>
            <w:tcBorders>
              <w:top w:val="nil"/>
              <w:left w:val="nil"/>
              <w:bottom w:val="nil"/>
              <w:right w:val="nil"/>
            </w:tcBorders>
            <w:shd w:val="clear" w:color="000000" w:fill="FFFFFF"/>
            <w:vAlign w:val="center"/>
            <w:hideMark/>
          </w:tcPr>
          <w:p w14:paraId="1B63088D" w14:textId="23F966F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3240 [1172 – 8949]</w:t>
            </w:r>
          </w:p>
        </w:tc>
      </w:tr>
      <w:tr w:rsidR="0039375C" w:rsidRPr="00AD2008" w14:paraId="7CE2F2BA" w14:textId="77777777" w:rsidTr="0039375C">
        <w:trPr>
          <w:trHeight w:val="288"/>
        </w:trPr>
        <w:tc>
          <w:tcPr>
            <w:tcW w:w="1993" w:type="dxa"/>
            <w:tcBorders>
              <w:top w:val="nil"/>
              <w:left w:val="nil"/>
              <w:bottom w:val="nil"/>
              <w:right w:val="nil"/>
            </w:tcBorders>
            <w:shd w:val="clear" w:color="000000" w:fill="FFFFFF"/>
            <w:vAlign w:val="center"/>
            <w:hideMark/>
          </w:tcPr>
          <w:p w14:paraId="150848DF"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nil"/>
              <w:right w:val="nil"/>
            </w:tcBorders>
            <w:shd w:val="clear" w:color="000000" w:fill="FFFFFF"/>
            <w:vAlign w:val="center"/>
            <w:hideMark/>
          </w:tcPr>
          <w:p w14:paraId="79E042BD" w14:textId="66F7756D"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210971281</w:t>
            </w:r>
          </w:p>
        </w:tc>
        <w:tc>
          <w:tcPr>
            <w:tcW w:w="1560" w:type="dxa"/>
            <w:tcBorders>
              <w:top w:val="nil"/>
              <w:left w:val="nil"/>
              <w:bottom w:val="nil"/>
              <w:right w:val="nil"/>
            </w:tcBorders>
            <w:shd w:val="clear" w:color="000000" w:fill="FFFFFF"/>
            <w:vAlign w:val="center"/>
            <w:hideMark/>
          </w:tcPr>
          <w:p w14:paraId="2B6D418D" w14:textId="22B5F85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106939608</w:t>
            </w:r>
          </w:p>
        </w:tc>
        <w:tc>
          <w:tcPr>
            <w:tcW w:w="1560" w:type="dxa"/>
            <w:tcBorders>
              <w:top w:val="nil"/>
              <w:left w:val="nil"/>
              <w:bottom w:val="nil"/>
              <w:right w:val="nil"/>
            </w:tcBorders>
            <w:shd w:val="clear" w:color="000000" w:fill="FFFFFF"/>
            <w:vAlign w:val="center"/>
            <w:hideMark/>
          </w:tcPr>
          <w:p w14:paraId="19787F7D" w14:textId="40956C4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113215748</w:t>
            </w:r>
          </w:p>
        </w:tc>
        <w:tc>
          <w:tcPr>
            <w:tcW w:w="1694" w:type="dxa"/>
            <w:tcBorders>
              <w:top w:val="nil"/>
              <w:left w:val="nil"/>
              <w:bottom w:val="nil"/>
              <w:right w:val="nil"/>
            </w:tcBorders>
            <w:shd w:val="clear" w:color="000000" w:fill="FFFFFF"/>
            <w:vAlign w:val="center"/>
            <w:hideMark/>
          </w:tcPr>
          <w:p w14:paraId="3EBF99E7" w14:textId="6D28B17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36342424</w:t>
            </w:r>
          </w:p>
        </w:tc>
        <w:tc>
          <w:tcPr>
            <w:tcW w:w="1559" w:type="dxa"/>
            <w:tcBorders>
              <w:top w:val="nil"/>
              <w:left w:val="nil"/>
              <w:bottom w:val="nil"/>
              <w:right w:val="nil"/>
            </w:tcBorders>
            <w:shd w:val="clear" w:color="000000" w:fill="FFFFFF"/>
            <w:vAlign w:val="center"/>
            <w:hideMark/>
          </w:tcPr>
          <w:p w14:paraId="5780154C" w14:textId="6F039FD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675200580</w:t>
            </w:r>
          </w:p>
        </w:tc>
        <w:tc>
          <w:tcPr>
            <w:tcW w:w="1579" w:type="dxa"/>
            <w:gridSpan w:val="2"/>
            <w:tcBorders>
              <w:top w:val="nil"/>
              <w:left w:val="nil"/>
              <w:bottom w:val="nil"/>
              <w:right w:val="nil"/>
            </w:tcBorders>
            <w:shd w:val="clear" w:color="000000" w:fill="FFFFFF"/>
            <w:vAlign w:val="center"/>
            <w:hideMark/>
          </w:tcPr>
          <w:p w14:paraId="67BDF167" w14:textId="4EEB45F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1142669641</w:t>
            </w:r>
          </w:p>
        </w:tc>
      </w:tr>
      <w:tr w:rsidR="0039375C" w:rsidRPr="00AD2008" w14:paraId="787EAF49" w14:textId="77777777" w:rsidTr="0039375C">
        <w:trPr>
          <w:trHeight w:val="73"/>
        </w:trPr>
        <w:tc>
          <w:tcPr>
            <w:tcW w:w="1993" w:type="dxa"/>
            <w:tcBorders>
              <w:top w:val="nil"/>
              <w:left w:val="nil"/>
              <w:bottom w:val="nil"/>
              <w:right w:val="nil"/>
            </w:tcBorders>
            <w:shd w:val="clear" w:color="000000" w:fill="FFFFFF"/>
            <w:vAlign w:val="center"/>
          </w:tcPr>
          <w:p w14:paraId="2986C282"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b/>
                <w:bCs/>
                <w:sz w:val="16"/>
                <w:szCs w:val="16"/>
                <w:lang w:val="en-GB"/>
              </w:rPr>
              <w:t xml:space="preserve"> Hospital outpatient visits</w:t>
            </w:r>
          </w:p>
        </w:tc>
        <w:tc>
          <w:tcPr>
            <w:tcW w:w="1569" w:type="dxa"/>
            <w:gridSpan w:val="2"/>
            <w:tcBorders>
              <w:top w:val="nil"/>
              <w:left w:val="nil"/>
              <w:bottom w:val="nil"/>
              <w:right w:val="nil"/>
            </w:tcBorders>
            <w:shd w:val="clear" w:color="000000" w:fill="FFFFFF"/>
            <w:vAlign w:val="center"/>
          </w:tcPr>
          <w:p w14:paraId="31E0AF4C"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13B1C7AF"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26464C95"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vAlign w:val="center"/>
          </w:tcPr>
          <w:p w14:paraId="71F4B8F5"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vAlign w:val="center"/>
          </w:tcPr>
          <w:p w14:paraId="54687E1F"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vAlign w:val="center"/>
          </w:tcPr>
          <w:p w14:paraId="47BB537D"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5B229DCE" w14:textId="77777777" w:rsidTr="0039375C">
        <w:trPr>
          <w:trHeight w:val="288"/>
        </w:trPr>
        <w:tc>
          <w:tcPr>
            <w:tcW w:w="1993" w:type="dxa"/>
            <w:tcBorders>
              <w:top w:val="nil"/>
              <w:left w:val="nil"/>
              <w:bottom w:val="nil"/>
              <w:right w:val="nil"/>
            </w:tcBorders>
            <w:shd w:val="clear" w:color="000000" w:fill="FFFFFF"/>
            <w:vAlign w:val="center"/>
            <w:hideMark/>
          </w:tcPr>
          <w:p w14:paraId="2F176B4C"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hideMark/>
          </w:tcPr>
          <w:p w14:paraId="307C0C1E" w14:textId="32E804F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260 [0 –1024]</w:t>
            </w:r>
          </w:p>
        </w:tc>
        <w:tc>
          <w:tcPr>
            <w:tcW w:w="1560" w:type="dxa"/>
            <w:tcBorders>
              <w:top w:val="nil"/>
              <w:left w:val="nil"/>
              <w:bottom w:val="nil"/>
              <w:right w:val="nil"/>
            </w:tcBorders>
            <w:shd w:val="clear" w:color="000000" w:fill="FFFFFF"/>
            <w:vAlign w:val="center"/>
            <w:hideMark/>
          </w:tcPr>
          <w:p w14:paraId="21E995A5" w14:textId="0A13A20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292 [0 – 1106]</w:t>
            </w:r>
          </w:p>
        </w:tc>
        <w:tc>
          <w:tcPr>
            <w:tcW w:w="1560" w:type="dxa"/>
            <w:tcBorders>
              <w:top w:val="nil"/>
              <w:left w:val="nil"/>
              <w:bottom w:val="nil"/>
              <w:right w:val="nil"/>
            </w:tcBorders>
            <w:shd w:val="clear" w:color="000000" w:fill="FFFFFF"/>
            <w:vAlign w:val="center"/>
            <w:hideMark/>
          </w:tcPr>
          <w:p w14:paraId="191E9E01"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103 [0-575]</w:t>
            </w:r>
          </w:p>
        </w:tc>
        <w:tc>
          <w:tcPr>
            <w:tcW w:w="1694" w:type="dxa"/>
            <w:tcBorders>
              <w:top w:val="nil"/>
              <w:left w:val="nil"/>
              <w:bottom w:val="nil"/>
              <w:right w:val="nil"/>
            </w:tcBorders>
            <w:shd w:val="clear" w:color="000000" w:fill="FFFFFF"/>
            <w:vAlign w:val="center"/>
            <w:hideMark/>
          </w:tcPr>
          <w:p w14:paraId="46A055A5"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80 [0-550]</w:t>
            </w:r>
          </w:p>
        </w:tc>
        <w:tc>
          <w:tcPr>
            <w:tcW w:w="1559" w:type="dxa"/>
            <w:tcBorders>
              <w:top w:val="nil"/>
              <w:left w:val="nil"/>
              <w:bottom w:val="nil"/>
              <w:right w:val="nil"/>
            </w:tcBorders>
            <w:shd w:val="clear" w:color="000000" w:fill="FFFFFF"/>
            <w:vAlign w:val="center"/>
            <w:hideMark/>
          </w:tcPr>
          <w:p w14:paraId="10026726"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154 [0-656]</w:t>
            </w:r>
          </w:p>
        </w:tc>
        <w:tc>
          <w:tcPr>
            <w:tcW w:w="1579" w:type="dxa"/>
            <w:gridSpan w:val="2"/>
            <w:tcBorders>
              <w:top w:val="nil"/>
              <w:left w:val="nil"/>
              <w:bottom w:val="nil"/>
              <w:right w:val="nil"/>
            </w:tcBorders>
            <w:shd w:val="clear" w:color="000000" w:fill="FFFFFF"/>
            <w:vAlign w:val="center"/>
            <w:hideMark/>
          </w:tcPr>
          <w:p w14:paraId="473BC5DE"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165 [0-711]</w:t>
            </w:r>
          </w:p>
        </w:tc>
      </w:tr>
      <w:tr w:rsidR="0039375C" w:rsidRPr="00AD2008" w14:paraId="32C0A19F" w14:textId="77777777" w:rsidTr="0039375C">
        <w:trPr>
          <w:trHeight w:val="288"/>
        </w:trPr>
        <w:tc>
          <w:tcPr>
            <w:tcW w:w="1993" w:type="dxa"/>
            <w:tcBorders>
              <w:top w:val="nil"/>
              <w:left w:val="nil"/>
              <w:bottom w:val="single" w:sz="4" w:space="0" w:color="auto"/>
              <w:right w:val="nil"/>
            </w:tcBorders>
            <w:shd w:val="clear" w:color="000000" w:fill="FFFFFF"/>
            <w:vAlign w:val="center"/>
            <w:hideMark/>
          </w:tcPr>
          <w:p w14:paraId="5A0CBE9A"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single" w:sz="4" w:space="0" w:color="auto"/>
              <w:right w:val="nil"/>
            </w:tcBorders>
            <w:shd w:val="clear" w:color="000000" w:fill="FFFFFF"/>
            <w:vAlign w:val="center"/>
            <w:hideMark/>
          </w:tcPr>
          <w:p w14:paraId="35F900D3" w14:textId="5B8EA11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27941472</w:t>
            </w:r>
          </w:p>
        </w:tc>
        <w:tc>
          <w:tcPr>
            <w:tcW w:w="1560" w:type="dxa"/>
            <w:tcBorders>
              <w:top w:val="nil"/>
              <w:left w:val="nil"/>
              <w:bottom w:val="single" w:sz="4" w:space="0" w:color="auto"/>
              <w:right w:val="nil"/>
            </w:tcBorders>
            <w:shd w:val="clear" w:color="000000" w:fill="FFFFFF"/>
            <w:vAlign w:val="center"/>
            <w:hideMark/>
          </w:tcPr>
          <w:p w14:paraId="2CA16131" w14:textId="19F32F3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15419864</w:t>
            </w:r>
          </w:p>
        </w:tc>
        <w:tc>
          <w:tcPr>
            <w:tcW w:w="1560" w:type="dxa"/>
            <w:tcBorders>
              <w:top w:val="nil"/>
              <w:left w:val="nil"/>
              <w:bottom w:val="single" w:sz="4" w:space="0" w:color="auto"/>
              <w:right w:val="nil"/>
            </w:tcBorders>
            <w:shd w:val="clear" w:color="000000" w:fill="FFFFFF"/>
            <w:vAlign w:val="center"/>
            <w:hideMark/>
          </w:tcPr>
          <w:p w14:paraId="461A53AA" w14:textId="6FE4C56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19755386</w:t>
            </w:r>
          </w:p>
        </w:tc>
        <w:tc>
          <w:tcPr>
            <w:tcW w:w="1694" w:type="dxa"/>
            <w:tcBorders>
              <w:top w:val="nil"/>
              <w:left w:val="nil"/>
              <w:bottom w:val="single" w:sz="4" w:space="0" w:color="auto"/>
              <w:right w:val="nil"/>
            </w:tcBorders>
            <w:shd w:val="clear" w:color="000000" w:fill="FFFFFF"/>
            <w:vAlign w:val="center"/>
            <w:hideMark/>
          </w:tcPr>
          <w:p w14:paraId="7B0889CE" w14:textId="5082544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9167231</w:t>
            </w:r>
          </w:p>
        </w:tc>
        <w:tc>
          <w:tcPr>
            <w:tcW w:w="1559" w:type="dxa"/>
            <w:tcBorders>
              <w:top w:val="nil"/>
              <w:left w:val="nil"/>
              <w:bottom w:val="single" w:sz="4" w:space="0" w:color="auto"/>
              <w:right w:val="nil"/>
            </w:tcBorders>
            <w:shd w:val="clear" w:color="000000" w:fill="FFFFFF"/>
            <w:vAlign w:val="center"/>
            <w:hideMark/>
          </w:tcPr>
          <w:p w14:paraId="119B9701" w14:textId="73A5921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118549399</w:t>
            </w:r>
          </w:p>
        </w:tc>
        <w:tc>
          <w:tcPr>
            <w:tcW w:w="1579" w:type="dxa"/>
            <w:gridSpan w:val="2"/>
            <w:tcBorders>
              <w:top w:val="nil"/>
              <w:left w:val="nil"/>
              <w:bottom w:val="single" w:sz="4" w:space="0" w:color="auto"/>
              <w:right w:val="nil"/>
            </w:tcBorders>
            <w:shd w:val="clear" w:color="auto" w:fill="auto"/>
            <w:noWrap/>
            <w:vAlign w:val="center"/>
            <w:hideMark/>
          </w:tcPr>
          <w:p w14:paraId="18FCBBE3" w14:textId="5D51F7C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190833352</w:t>
            </w:r>
          </w:p>
        </w:tc>
      </w:tr>
      <w:tr w:rsidR="0039375C" w:rsidRPr="00AD2008" w14:paraId="5D145E58" w14:textId="77777777" w:rsidTr="0039375C">
        <w:trPr>
          <w:trHeight w:val="288"/>
        </w:trPr>
        <w:tc>
          <w:tcPr>
            <w:tcW w:w="1993" w:type="dxa"/>
            <w:tcBorders>
              <w:top w:val="single" w:sz="4" w:space="0" w:color="auto"/>
              <w:left w:val="nil"/>
              <w:bottom w:val="nil"/>
              <w:right w:val="nil"/>
            </w:tcBorders>
            <w:shd w:val="clear" w:color="000000" w:fill="FFFFFF"/>
            <w:vAlign w:val="center"/>
            <w:hideMark/>
          </w:tcPr>
          <w:p w14:paraId="23052668" w14:textId="77777777" w:rsidR="0039375C" w:rsidRPr="00AD2008" w:rsidRDefault="0039375C" w:rsidP="00EA7129">
            <w:pPr>
              <w:spacing w:after="0"/>
              <w:ind w:left="-70"/>
              <w:rPr>
                <w:rFonts w:ascii="Arial Narrow" w:hAnsi="Arial Narrow" w:cs="Times New Roman"/>
                <w:b/>
                <w:bCs/>
                <w:sz w:val="16"/>
                <w:szCs w:val="16"/>
                <w:vertAlign w:val="superscript"/>
                <w:lang w:val="en-GB"/>
              </w:rPr>
            </w:pPr>
            <w:r w:rsidRPr="00AD2008">
              <w:rPr>
                <w:rFonts w:ascii="Arial Narrow" w:hAnsi="Arial Narrow" w:cs="Times New Roman"/>
                <w:b/>
                <w:bCs/>
                <w:sz w:val="16"/>
                <w:szCs w:val="16"/>
                <w:lang w:val="en-GB"/>
              </w:rPr>
              <w:t>Inpatient and day care hospital cost</w:t>
            </w:r>
            <w:r w:rsidRPr="00AD2008">
              <w:rPr>
                <w:rFonts w:ascii="Arial Narrow" w:hAnsi="Arial Narrow" w:cs="Times New Roman"/>
                <w:b/>
                <w:bCs/>
                <w:sz w:val="16"/>
                <w:szCs w:val="16"/>
                <w:vertAlign w:val="superscript"/>
                <w:lang w:val="en-GB"/>
              </w:rPr>
              <w:t>a</w:t>
            </w:r>
          </w:p>
        </w:tc>
        <w:tc>
          <w:tcPr>
            <w:tcW w:w="1569" w:type="dxa"/>
            <w:gridSpan w:val="2"/>
            <w:tcBorders>
              <w:top w:val="single" w:sz="4" w:space="0" w:color="auto"/>
              <w:left w:val="nil"/>
              <w:bottom w:val="nil"/>
              <w:right w:val="nil"/>
            </w:tcBorders>
            <w:shd w:val="clear" w:color="000000" w:fill="FFFFFF"/>
            <w:vAlign w:val="center"/>
          </w:tcPr>
          <w:p w14:paraId="179F2EDD" w14:textId="495003B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237121205  </w:t>
            </w:r>
          </w:p>
        </w:tc>
        <w:tc>
          <w:tcPr>
            <w:tcW w:w="1560" w:type="dxa"/>
            <w:tcBorders>
              <w:top w:val="single" w:sz="4" w:space="0" w:color="auto"/>
              <w:left w:val="nil"/>
              <w:bottom w:val="nil"/>
              <w:right w:val="nil"/>
            </w:tcBorders>
            <w:shd w:val="clear" w:color="000000" w:fill="FFFFFF"/>
            <w:vAlign w:val="center"/>
          </w:tcPr>
          <w:p w14:paraId="50D587E9" w14:textId="3FE316E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127504389  </w:t>
            </w:r>
          </w:p>
        </w:tc>
        <w:tc>
          <w:tcPr>
            <w:tcW w:w="1560" w:type="dxa"/>
            <w:tcBorders>
              <w:top w:val="single" w:sz="4" w:space="0" w:color="auto"/>
              <w:left w:val="nil"/>
              <w:bottom w:val="nil"/>
              <w:right w:val="nil"/>
            </w:tcBorders>
            <w:shd w:val="clear" w:color="000000" w:fill="FFFFFF"/>
            <w:vAlign w:val="center"/>
          </w:tcPr>
          <w:p w14:paraId="2ACBD541" w14:textId="1802644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123155055  </w:t>
            </w:r>
          </w:p>
        </w:tc>
        <w:tc>
          <w:tcPr>
            <w:tcW w:w="1694" w:type="dxa"/>
            <w:tcBorders>
              <w:top w:val="single" w:sz="4" w:space="0" w:color="auto"/>
              <w:left w:val="nil"/>
              <w:bottom w:val="nil"/>
              <w:right w:val="nil"/>
            </w:tcBorders>
            <w:shd w:val="clear" w:color="000000" w:fill="FFFFFF"/>
            <w:vAlign w:val="center"/>
          </w:tcPr>
          <w:p w14:paraId="68C0EFC2" w14:textId="4B5A592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73720632  </w:t>
            </w:r>
          </w:p>
        </w:tc>
        <w:tc>
          <w:tcPr>
            <w:tcW w:w="1559" w:type="dxa"/>
            <w:tcBorders>
              <w:top w:val="single" w:sz="4" w:space="0" w:color="auto"/>
              <w:left w:val="nil"/>
              <w:bottom w:val="nil"/>
              <w:right w:val="nil"/>
            </w:tcBorders>
            <w:shd w:val="clear" w:color="000000" w:fill="FFFFFF"/>
            <w:vAlign w:val="center"/>
          </w:tcPr>
          <w:p w14:paraId="4CBADAD0" w14:textId="692B213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640464574  </w:t>
            </w:r>
          </w:p>
        </w:tc>
        <w:tc>
          <w:tcPr>
            <w:tcW w:w="1579" w:type="dxa"/>
            <w:gridSpan w:val="2"/>
            <w:tcBorders>
              <w:top w:val="single" w:sz="4" w:space="0" w:color="auto"/>
              <w:left w:val="nil"/>
              <w:bottom w:val="nil"/>
              <w:right w:val="nil"/>
            </w:tcBorders>
            <w:shd w:val="clear" w:color="000000" w:fill="FFFFFF"/>
            <w:noWrap/>
            <w:vAlign w:val="center"/>
          </w:tcPr>
          <w:p w14:paraId="376948A3" w14:textId="14DABA7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1201965855  </w:t>
            </w:r>
          </w:p>
        </w:tc>
      </w:tr>
      <w:tr w:rsidR="0039375C" w:rsidRPr="00AD2008" w14:paraId="61EF6588" w14:textId="77777777" w:rsidTr="0039375C">
        <w:trPr>
          <w:trHeight w:val="203"/>
        </w:trPr>
        <w:tc>
          <w:tcPr>
            <w:tcW w:w="1993" w:type="dxa"/>
            <w:tcBorders>
              <w:top w:val="nil"/>
              <w:left w:val="nil"/>
              <w:bottom w:val="nil"/>
              <w:right w:val="nil"/>
            </w:tcBorders>
            <w:shd w:val="clear" w:color="000000" w:fill="FFFFFF"/>
            <w:vAlign w:val="center"/>
          </w:tcPr>
          <w:p w14:paraId="71743A98" w14:textId="77777777" w:rsidR="0039375C" w:rsidRPr="00AD2008" w:rsidRDefault="0039375C" w:rsidP="00EA7129">
            <w:pPr>
              <w:spacing w:after="0"/>
              <w:ind w:firstLine="9"/>
              <w:rPr>
                <w:rFonts w:ascii="Arial Narrow" w:hAnsi="Arial Narrow" w:cs="Times New Roman"/>
                <w:b/>
                <w:bCs/>
                <w:sz w:val="16"/>
                <w:szCs w:val="16"/>
                <w:lang w:val="en-GB"/>
              </w:rPr>
            </w:pPr>
            <w:r w:rsidRPr="00AD2008">
              <w:rPr>
                <w:rFonts w:ascii="Arial Narrow" w:hAnsi="Arial Narrow" w:cs="Times New Roman"/>
                <w:b/>
                <w:bCs/>
                <w:sz w:val="16"/>
                <w:szCs w:val="16"/>
                <w:lang w:val="en-GB"/>
              </w:rPr>
              <w:t>Acute care</w:t>
            </w:r>
          </w:p>
        </w:tc>
        <w:tc>
          <w:tcPr>
            <w:tcW w:w="1569" w:type="dxa"/>
            <w:gridSpan w:val="2"/>
            <w:tcBorders>
              <w:top w:val="nil"/>
              <w:left w:val="nil"/>
              <w:bottom w:val="nil"/>
              <w:right w:val="nil"/>
            </w:tcBorders>
            <w:shd w:val="clear" w:color="000000" w:fill="FFFFFF"/>
            <w:vAlign w:val="center"/>
          </w:tcPr>
          <w:p w14:paraId="12F8D740"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6F6679CE"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495BBF95"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vAlign w:val="center"/>
          </w:tcPr>
          <w:p w14:paraId="5FD198C2"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vAlign w:val="center"/>
          </w:tcPr>
          <w:p w14:paraId="06DE3E52"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noWrap/>
            <w:vAlign w:val="center"/>
          </w:tcPr>
          <w:p w14:paraId="17097C39"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23EAB831" w14:textId="77777777" w:rsidTr="0039375C">
        <w:trPr>
          <w:trHeight w:val="288"/>
        </w:trPr>
        <w:tc>
          <w:tcPr>
            <w:tcW w:w="1993" w:type="dxa"/>
            <w:tcBorders>
              <w:top w:val="nil"/>
              <w:left w:val="nil"/>
              <w:bottom w:val="nil"/>
              <w:right w:val="nil"/>
            </w:tcBorders>
            <w:shd w:val="clear" w:color="000000" w:fill="FFFFFF"/>
            <w:vAlign w:val="center"/>
            <w:hideMark/>
          </w:tcPr>
          <w:p w14:paraId="3816EF8B"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hideMark/>
          </w:tcPr>
          <w:p w14:paraId="62F078DE" w14:textId="5D1EFDE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9962 [4585 – 19850]</w:t>
            </w:r>
          </w:p>
        </w:tc>
        <w:tc>
          <w:tcPr>
            <w:tcW w:w="1560" w:type="dxa"/>
            <w:tcBorders>
              <w:top w:val="nil"/>
              <w:left w:val="nil"/>
              <w:bottom w:val="nil"/>
              <w:right w:val="nil"/>
            </w:tcBorders>
            <w:shd w:val="clear" w:color="000000" w:fill="FFFFFF"/>
            <w:vAlign w:val="center"/>
            <w:hideMark/>
          </w:tcPr>
          <w:p w14:paraId="3E59C087" w14:textId="18CCC96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9502 [4325 – 19615]</w:t>
            </w:r>
          </w:p>
        </w:tc>
        <w:tc>
          <w:tcPr>
            <w:tcW w:w="1560" w:type="dxa"/>
            <w:tcBorders>
              <w:top w:val="nil"/>
              <w:left w:val="nil"/>
              <w:bottom w:val="nil"/>
              <w:right w:val="nil"/>
            </w:tcBorders>
            <w:shd w:val="clear" w:color="000000" w:fill="FFFFFF"/>
            <w:vAlign w:val="center"/>
            <w:hideMark/>
          </w:tcPr>
          <w:p w14:paraId="143BD9C1" w14:textId="41B9C68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6132 [2847 – 12646]</w:t>
            </w:r>
          </w:p>
        </w:tc>
        <w:tc>
          <w:tcPr>
            <w:tcW w:w="1694" w:type="dxa"/>
            <w:tcBorders>
              <w:top w:val="nil"/>
              <w:left w:val="nil"/>
              <w:bottom w:val="nil"/>
              <w:right w:val="nil"/>
            </w:tcBorders>
            <w:shd w:val="clear" w:color="000000" w:fill="FFFFFF"/>
            <w:vAlign w:val="center"/>
            <w:hideMark/>
          </w:tcPr>
          <w:p w14:paraId="571D8B5E" w14:textId="7A06EA5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7471 [2839 – 15831]</w:t>
            </w:r>
          </w:p>
        </w:tc>
        <w:tc>
          <w:tcPr>
            <w:tcW w:w="1559" w:type="dxa"/>
            <w:tcBorders>
              <w:top w:val="nil"/>
              <w:left w:val="nil"/>
              <w:bottom w:val="nil"/>
              <w:right w:val="nil"/>
            </w:tcBorders>
            <w:shd w:val="clear" w:color="000000" w:fill="FFFFFF"/>
            <w:vAlign w:val="center"/>
            <w:hideMark/>
          </w:tcPr>
          <w:p w14:paraId="23786F37" w14:textId="05FD185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5727 [2460 – 13264]</w:t>
            </w:r>
          </w:p>
        </w:tc>
        <w:tc>
          <w:tcPr>
            <w:tcW w:w="1579" w:type="dxa"/>
            <w:gridSpan w:val="2"/>
            <w:tcBorders>
              <w:top w:val="nil"/>
              <w:left w:val="nil"/>
              <w:bottom w:val="nil"/>
              <w:right w:val="nil"/>
            </w:tcBorders>
            <w:shd w:val="clear" w:color="000000" w:fill="FFFFFF"/>
            <w:vAlign w:val="center"/>
            <w:hideMark/>
          </w:tcPr>
          <w:p w14:paraId="5E4F5131" w14:textId="3D470D4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6696 [2881 – 15055]</w:t>
            </w:r>
          </w:p>
        </w:tc>
      </w:tr>
      <w:tr w:rsidR="0039375C" w:rsidRPr="00AD2008" w14:paraId="02018871" w14:textId="77777777" w:rsidTr="0039375C">
        <w:trPr>
          <w:trHeight w:val="288"/>
        </w:trPr>
        <w:tc>
          <w:tcPr>
            <w:tcW w:w="1993" w:type="dxa"/>
            <w:tcBorders>
              <w:top w:val="nil"/>
              <w:left w:val="nil"/>
              <w:bottom w:val="nil"/>
              <w:right w:val="nil"/>
            </w:tcBorders>
            <w:shd w:val="clear" w:color="000000" w:fill="FFFFFF"/>
            <w:vAlign w:val="center"/>
            <w:hideMark/>
          </w:tcPr>
          <w:p w14:paraId="7EA8FF25"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nil"/>
              <w:right w:val="nil"/>
            </w:tcBorders>
            <w:shd w:val="clear" w:color="000000" w:fill="FFFFFF"/>
            <w:noWrap/>
            <w:vAlign w:val="center"/>
            <w:hideMark/>
          </w:tcPr>
          <w:p w14:paraId="34513C5B" w14:textId="08D5E34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189037910</w:t>
            </w:r>
          </w:p>
        </w:tc>
        <w:tc>
          <w:tcPr>
            <w:tcW w:w="1560" w:type="dxa"/>
            <w:tcBorders>
              <w:top w:val="nil"/>
              <w:left w:val="nil"/>
              <w:bottom w:val="nil"/>
              <w:right w:val="nil"/>
            </w:tcBorders>
            <w:shd w:val="clear" w:color="000000" w:fill="FFFFFF"/>
            <w:noWrap/>
            <w:vAlign w:val="center"/>
            <w:hideMark/>
          </w:tcPr>
          <w:p w14:paraId="2B854A19" w14:textId="03CA383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103156828</w:t>
            </w:r>
          </w:p>
        </w:tc>
        <w:tc>
          <w:tcPr>
            <w:tcW w:w="1560" w:type="dxa"/>
            <w:tcBorders>
              <w:top w:val="nil"/>
              <w:left w:val="nil"/>
              <w:bottom w:val="nil"/>
              <w:right w:val="nil"/>
            </w:tcBorders>
            <w:shd w:val="clear" w:color="000000" w:fill="FFFFFF"/>
            <w:noWrap/>
            <w:vAlign w:val="center"/>
            <w:hideMark/>
          </w:tcPr>
          <w:p w14:paraId="33786F29" w14:textId="2E0ABF7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84674026</w:t>
            </w:r>
          </w:p>
        </w:tc>
        <w:tc>
          <w:tcPr>
            <w:tcW w:w="1694" w:type="dxa"/>
            <w:tcBorders>
              <w:top w:val="nil"/>
              <w:left w:val="nil"/>
              <w:bottom w:val="nil"/>
              <w:right w:val="nil"/>
            </w:tcBorders>
            <w:shd w:val="clear" w:color="000000" w:fill="FFFFFF"/>
            <w:noWrap/>
            <w:vAlign w:val="center"/>
            <w:hideMark/>
          </w:tcPr>
          <w:p w14:paraId="2E4D35B6" w14:textId="77FE11A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27115082</w:t>
            </w:r>
          </w:p>
        </w:tc>
        <w:tc>
          <w:tcPr>
            <w:tcW w:w="1559" w:type="dxa"/>
            <w:tcBorders>
              <w:top w:val="nil"/>
              <w:left w:val="nil"/>
              <w:bottom w:val="nil"/>
              <w:right w:val="nil"/>
            </w:tcBorders>
            <w:shd w:val="clear" w:color="000000" w:fill="FFFFFF"/>
            <w:noWrap/>
            <w:vAlign w:val="center"/>
            <w:hideMark/>
          </w:tcPr>
          <w:p w14:paraId="63125B56" w14:textId="2AECC64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527881144</w:t>
            </w:r>
          </w:p>
        </w:tc>
        <w:tc>
          <w:tcPr>
            <w:tcW w:w="1579" w:type="dxa"/>
            <w:gridSpan w:val="2"/>
            <w:tcBorders>
              <w:top w:val="nil"/>
              <w:left w:val="nil"/>
              <w:bottom w:val="nil"/>
              <w:right w:val="nil"/>
            </w:tcBorders>
            <w:shd w:val="clear" w:color="auto" w:fill="auto"/>
            <w:noWrap/>
            <w:vAlign w:val="center"/>
            <w:hideMark/>
          </w:tcPr>
          <w:p w14:paraId="5246D260" w14:textId="2EE5EE4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931864990</w:t>
            </w:r>
          </w:p>
        </w:tc>
      </w:tr>
      <w:tr w:rsidR="0039375C" w:rsidRPr="00AD2008" w14:paraId="7F91176A" w14:textId="77777777" w:rsidTr="0039375C">
        <w:trPr>
          <w:trHeight w:val="288"/>
        </w:trPr>
        <w:tc>
          <w:tcPr>
            <w:tcW w:w="1993" w:type="dxa"/>
            <w:tcBorders>
              <w:top w:val="nil"/>
              <w:left w:val="nil"/>
              <w:bottom w:val="nil"/>
              <w:right w:val="nil"/>
            </w:tcBorders>
            <w:shd w:val="clear" w:color="000000" w:fill="FFFFFF"/>
            <w:vAlign w:val="center"/>
          </w:tcPr>
          <w:p w14:paraId="0FDC092E"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extra medication costs </w:t>
            </w:r>
            <w:r w:rsidRPr="00AD2008">
              <w:rPr>
                <w:rFonts w:ascii="Arial Narrow" w:hAnsi="Arial Narrow" w:cs="Times New Roman"/>
                <w:sz w:val="16"/>
                <w:szCs w:val="16"/>
                <w:vertAlign w:val="superscript"/>
                <w:lang w:val="en-GB"/>
              </w:rPr>
              <w:t>b</w:t>
            </w:r>
          </w:p>
        </w:tc>
        <w:tc>
          <w:tcPr>
            <w:tcW w:w="1569" w:type="dxa"/>
            <w:gridSpan w:val="2"/>
            <w:tcBorders>
              <w:top w:val="nil"/>
              <w:left w:val="nil"/>
              <w:bottom w:val="nil"/>
              <w:right w:val="nil"/>
            </w:tcBorders>
            <w:shd w:val="clear" w:color="000000" w:fill="FFFFFF"/>
            <w:vAlign w:val="center"/>
          </w:tcPr>
          <w:p w14:paraId="0758F10C" w14:textId="075ED67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20107337</w:t>
            </w:r>
          </w:p>
        </w:tc>
        <w:tc>
          <w:tcPr>
            <w:tcW w:w="1560" w:type="dxa"/>
            <w:tcBorders>
              <w:top w:val="nil"/>
              <w:left w:val="nil"/>
              <w:bottom w:val="nil"/>
              <w:right w:val="nil"/>
            </w:tcBorders>
            <w:shd w:val="clear" w:color="000000" w:fill="FFFFFF"/>
            <w:vAlign w:val="center"/>
          </w:tcPr>
          <w:p w14:paraId="7A2420D6" w14:textId="5FE6F12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10733002</w:t>
            </w:r>
          </w:p>
        </w:tc>
        <w:tc>
          <w:tcPr>
            <w:tcW w:w="1560" w:type="dxa"/>
            <w:tcBorders>
              <w:top w:val="nil"/>
              <w:left w:val="nil"/>
              <w:bottom w:val="nil"/>
              <w:right w:val="nil"/>
            </w:tcBorders>
            <w:shd w:val="clear" w:color="000000" w:fill="FFFFFF"/>
            <w:vAlign w:val="center"/>
          </w:tcPr>
          <w:p w14:paraId="570CBCE2" w14:textId="3A237A2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5204418</w:t>
            </w:r>
          </w:p>
        </w:tc>
        <w:tc>
          <w:tcPr>
            <w:tcW w:w="1694" w:type="dxa"/>
            <w:tcBorders>
              <w:top w:val="nil"/>
              <w:left w:val="nil"/>
              <w:bottom w:val="nil"/>
              <w:right w:val="nil"/>
            </w:tcBorders>
            <w:shd w:val="clear" w:color="000000" w:fill="FFFFFF"/>
            <w:vAlign w:val="center"/>
          </w:tcPr>
          <w:p w14:paraId="1EB70FC8" w14:textId="2697DE6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1188683</w:t>
            </w:r>
          </w:p>
        </w:tc>
        <w:tc>
          <w:tcPr>
            <w:tcW w:w="1559" w:type="dxa"/>
            <w:tcBorders>
              <w:top w:val="nil"/>
              <w:left w:val="nil"/>
              <w:bottom w:val="nil"/>
              <w:right w:val="nil"/>
            </w:tcBorders>
            <w:shd w:val="clear" w:color="000000" w:fill="FFFFFF"/>
            <w:vAlign w:val="center"/>
          </w:tcPr>
          <w:p w14:paraId="6FE531C9" w14:textId="62E73BD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50543341</w:t>
            </w:r>
          </w:p>
        </w:tc>
        <w:tc>
          <w:tcPr>
            <w:tcW w:w="1579" w:type="dxa"/>
            <w:gridSpan w:val="2"/>
            <w:tcBorders>
              <w:top w:val="nil"/>
              <w:left w:val="nil"/>
              <w:bottom w:val="nil"/>
              <w:right w:val="nil"/>
            </w:tcBorders>
            <w:shd w:val="clear" w:color="000000" w:fill="FFFFFF"/>
            <w:vAlign w:val="center"/>
          </w:tcPr>
          <w:p w14:paraId="46B3ECD2" w14:textId="1459CEB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87776781</w:t>
            </w:r>
          </w:p>
        </w:tc>
      </w:tr>
      <w:tr w:rsidR="0039375C" w:rsidRPr="00AD2008" w14:paraId="06D6F17A" w14:textId="77777777" w:rsidTr="0039375C">
        <w:trPr>
          <w:trHeight w:val="113"/>
        </w:trPr>
        <w:tc>
          <w:tcPr>
            <w:tcW w:w="1993" w:type="dxa"/>
            <w:tcBorders>
              <w:top w:val="nil"/>
              <w:left w:val="nil"/>
              <w:bottom w:val="nil"/>
              <w:right w:val="nil"/>
            </w:tcBorders>
            <w:shd w:val="clear" w:color="000000" w:fill="FFFFFF"/>
            <w:vAlign w:val="center"/>
          </w:tcPr>
          <w:p w14:paraId="7C3C499F"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Rehabilitation</w:t>
            </w:r>
          </w:p>
        </w:tc>
        <w:tc>
          <w:tcPr>
            <w:tcW w:w="1569" w:type="dxa"/>
            <w:gridSpan w:val="2"/>
            <w:tcBorders>
              <w:top w:val="nil"/>
              <w:left w:val="nil"/>
              <w:bottom w:val="nil"/>
              <w:right w:val="nil"/>
            </w:tcBorders>
            <w:shd w:val="clear" w:color="000000" w:fill="FFFFFF"/>
            <w:vAlign w:val="center"/>
          </w:tcPr>
          <w:p w14:paraId="2FE14C61"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713BE334"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2188240D"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vAlign w:val="center"/>
          </w:tcPr>
          <w:p w14:paraId="7EDBB866"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vAlign w:val="center"/>
          </w:tcPr>
          <w:p w14:paraId="4E3E0B4D"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vAlign w:val="center"/>
          </w:tcPr>
          <w:p w14:paraId="3D4478B1"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4B6BEF77" w14:textId="77777777" w:rsidTr="0039375C">
        <w:trPr>
          <w:trHeight w:val="288"/>
        </w:trPr>
        <w:tc>
          <w:tcPr>
            <w:tcW w:w="1993" w:type="dxa"/>
            <w:tcBorders>
              <w:top w:val="nil"/>
              <w:left w:val="nil"/>
              <w:bottom w:val="nil"/>
              <w:right w:val="nil"/>
            </w:tcBorders>
            <w:shd w:val="clear" w:color="000000" w:fill="FFFFFF"/>
            <w:vAlign w:val="center"/>
            <w:hideMark/>
          </w:tcPr>
          <w:p w14:paraId="7EFA7A42"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tcPr>
          <w:p w14:paraId="6A3124DE" w14:textId="034AF87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8265 [2880 – 17640]</w:t>
            </w:r>
          </w:p>
        </w:tc>
        <w:tc>
          <w:tcPr>
            <w:tcW w:w="1560" w:type="dxa"/>
            <w:tcBorders>
              <w:top w:val="nil"/>
              <w:left w:val="nil"/>
              <w:bottom w:val="nil"/>
              <w:right w:val="nil"/>
            </w:tcBorders>
            <w:shd w:val="clear" w:color="000000" w:fill="FFFFFF"/>
            <w:vAlign w:val="center"/>
          </w:tcPr>
          <w:p w14:paraId="7A605241" w14:textId="24351A1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7967 [2753 – 17168]</w:t>
            </w:r>
          </w:p>
        </w:tc>
        <w:tc>
          <w:tcPr>
            <w:tcW w:w="1560" w:type="dxa"/>
            <w:tcBorders>
              <w:top w:val="nil"/>
              <w:left w:val="nil"/>
              <w:bottom w:val="nil"/>
              <w:right w:val="nil"/>
            </w:tcBorders>
            <w:shd w:val="clear" w:color="000000" w:fill="FFFFFF"/>
            <w:vAlign w:val="center"/>
          </w:tcPr>
          <w:p w14:paraId="5C40803F" w14:textId="21162CD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7898 [2727 – 16787]</w:t>
            </w:r>
          </w:p>
        </w:tc>
        <w:tc>
          <w:tcPr>
            <w:tcW w:w="1694" w:type="dxa"/>
            <w:tcBorders>
              <w:top w:val="nil"/>
              <w:left w:val="nil"/>
              <w:bottom w:val="nil"/>
              <w:right w:val="nil"/>
            </w:tcBorders>
            <w:shd w:val="clear" w:color="000000" w:fill="FFFFFF"/>
            <w:vAlign w:val="center"/>
          </w:tcPr>
          <w:p w14:paraId="3184DBD0" w14:textId="4D21283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14323 [2732 – 37397]</w:t>
            </w:r>
          </w:p>
        </w:tc>
        <w:tc>
          <w:tcPr>
            <w:tcW w:w="1559" w:type="dxa"/>
            <w:tcBorders>
              <w:top w:val="nil"/>
              <w:left w:val="nil"/>
              <w:bottom w:val="nil"/>
              <w:right w:val="nil"/>
            </w:tcBorders>
            <w:shd w:val="clear" w:color="000000" w:fill="FFFFFF"/>
            <w:vAlign w:val="center"/>
          </w:tcPr>
          <w:p w14:paraId="50F175C1" w14:textId="6F61463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6720 [2194 – 14932]</w:t>
            </w:r>
          </w:p>
        </w:tc>
        <w:tc>
          <w:tcPr>
            <w:tcW w:w="1579" w:type="dxa"/>
            <w:gridSpan w:val="2"/>
            <w:tcBorders>
              <w:top w:val="nil"/>
              <w:left w:val="nil"/>
              <w:bottom w:val="nil"/>
              <w:right w:val="nil"/>
            </w:tcBorders>
            <w:shd w:val="clear" w:color="000000" w:fill="FFFFFF"/>
            <w:vAlign w:val="center"/>
          </w:tcPr>
          <w:p w14:paraId="5A3F59FC" w14:textId="24D463F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7816 [2467 – 17906]</w:t>
            </w:r>
          </w:p>
        </w:tc>
      </w:tr>
      <w:tr w:rsidR="0039375C" w:rsidRPr="00AD2008" w14:paraId="7CB5BA91" w14:textId="77777777" w:rsidTr="0039375C">
        <w:trPr>
          <w:trHeight w:val="288"/>
        </w:trPr>
        <w:tc>
          <w:tcPr>
            <w:tcW w:w="1993" w:type="dxa"/>
            <w:tcBorders>
              <w:top w:val="nil"/>
              <w:left w:val="nil"/>
              <w:bottom w:val="nil"/>
              <w:right w:val="nil"/>
            </w:tcBorders>
            <w:shd w:val="clear" w:color="000000" w:fill="FFFFFF"/>
            <w:vAlign w:val="center"/>
            <w:hideMark/>
          </w:tcPr>
          <w:p w14:paraId="06CE76AF"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nil"/>
              <w:right w:val="nil"/>
            </w:tcBorders>
            <w:shd w:val="clear" w:color="000000" w:fill="FFFFFF"/>
            <w:noWrap/>
            <w:vAlign w:val="center"/>
          </w:tcPr>
          <w:p w14:paraId="39ABD1DF" w14:textId="094E2E4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27925227  </w:t>
            </w:r>
          </w:p>
        </w:tc>
        <w:tc>
          <w:tcPr>
            <w:tcW w:w="1560" w:type="dxa"/>
            <w:tcBorders>
              <w:top w:val="nil"/>
              <w:left w:val="nil"/>
              <w:bottom w:val="nil"/>
              <w:right w:val="nil"/>
            </w:tcBorders>
            <w:shd w:val="clear" w:color="000000" w:fill="FFFFFF"/>
            <w:noWrap/>
            <w:vAlign w:val="center"/>
          </w:tcPr>
          <w:p w14:paraId="0F9F17A1" w14:textId="27DE23B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13564341  </w:t>
            </w:r>
          </w:p>
        </w:tc>
        <w:tc>
          <w:tcPr>
            <w:tcW w:w="1560" w:type="dxa"/>
            <w:tcBorders>
              <w:top w:val="nil"/>
              <w:left w:val="nil"/>
              <w:bottom w:val="nil"/>
              <w:right w:val="nil"/>
            </w:tcBorders>
            <w:shd w:val="clear" w:color="000000" w:fill="FFFFFF"/>
            <w:noWrap/>
            <w:vAlign w:val="center"/>
          </w:tcPr>
          <w:p w14:paraId="655A3721" w14:textId="78789C5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33179687  </w:t>
            </w:r>
          </w:p>
        </w:tc>
        <w:tc>
          <w:tcPr>
            <w:tcW w:w="1694" w:type="dxa"/>
            <w:tcBorders>
              <w:top w:val="nil"/>
              <w:left w:val="nil"/>
              <w:bottom w:val="nil"/>
              <w:right w:val="nil"/>
            </w:tcBorders>
            <w:shd w:val="clear" w:color="000000" w:fill="FFFFFF"/>
            <w:noWrap/>
            <w:vAlign w:val="center"/>
          </w:tcPr>
          <w:p w14:paraId="5101DD4E" w14:textId="46E25FB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45272765  </w:t>
            </w:r>
          </w:p>
        </w:tc>
        <w:tc>
          <w:tcPr>
            <w:tcW w:w="1559" w:type="dxa"/>
            <w:tcBorders>
              <w:top w:val="nil"/>
              <w:left w:val="nil"/>
              <w:bottom w:val="nil"/>
              <w:right w:val="nil"/>
            </w:tcBorders>
            <w:shd w:val="clear" w:color="000000" w:fill="FFFFFF"/>
            <w:noWrap/>
            <w:vAlign w:val="center"/>
          </w:tcPr>
          <w:p w14:paraId="4F93DDE4" w14:textId="78A8177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61885543  </w:t>
            </w:r>
          </w:p>
        </w:tc>
        <w:tc>
          <w:tcPr>
            <w:tcW w:w="1579" w:type="dxa"/>
            <w:gridSpan w:val="2"/>
            <w:tcBorders>
              <w:top w:val="nil"/>
              <w:left w:val="nil"/>
              <w:bottom w:val="nil"/>
              <w:right w:val="nil"/>
            </w:tcBorders>
            <w:shd w:val="clear" w:color="auto" w:fill="auto"/>
            <w:noWrap/>
            <w:vAlign w:val="center"/>
          </w:tcPr>
          <w:p w14:paraId="76B44486" w14:textId="6A6A2C0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181827564  </w:t>
            </w:r>
          </w:p>
        </w:tc>
      </w:tr>
      <w:tr w:rsidR="0039375C" w:rsidRPr="00AD2008" w14:paraId="50C21644" w14:textId="77777777" w:rsidTr="0039375C">
        <w:trPr>
          <w:trHeight w:val="288"/>
        </w:trPr>
        <w:tc>
          <w:tcPr>
            <w:tcW w:w="1993" w:type="dxa"/>
            <w:tcBorders>
              <w:top w:val="nil"/>
              <w:left w:val="nil"/>
              <w:bottom w:val="nil"/>
              <w:right w:val="nil"/>
            </w:tcBorders>
            <w:shd w:val="clear" w:color="000000" w:fill="FFFFFF"/>
            <w:vAlign w:val="center"/>
          </w:tcPr>
          <w:p w14:paraId="62C35079"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extra medication costs </w:t>
            </w:r>
            <w:r w:rsidRPr="00AD2008">
              <w:rPr>
                <w:rFonts w:ascii="Arial Narrow" w:hAnsi="Arial Narrow" w:cs="Times New Roman"/>
                <w:sz w:val="16"/>
                <w:szCs w:val="16"/>
                <w:vertAlign w:val="superscript"/>
                <w:lang w:val="en-GB"/>
              </w:rPr>
              <w:t>b</w:t>
            </w:r>
          </w:p>
        </w:tc>
        <w:tc>
          <w:tcPr>
            <w:tcW w:w="1569" w:type="dxa"/>
            <w:gridSpan w:val="2"/>
            <w:tcBorders>
              <w:top w:val="nil"/>
              <w:left w:val="nil"/>
              <w:bottom w:val="nil"/>
              <w:right w:val="nil"/>
            </w:tcBorders>
            <w:shd w:val="clear" w:color="000000" w:fill="FFFFFF"/>
            <w:noWrap/>
            <w:vAlign w:val="center"/>
          </w:tcPr>
          <w:p w14:paraId="79F31F46" w14:textId="06286C2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50730  </w:t>
            </w:r>
          </w:p>
        </w:tc>
        <w:tc>
          <w:tcPr>
            <w:tcW w:w="1560" w:type="dxa"/>
            <w:tcBorders>
              <w:top w:val="nil"/>
              <w:left w:val="nil"/>
              <w:bottom w:val="nil"/>
              <w:right w:val="nil"/>
            </w:tcBorders>
            <w:shd w:val="clear" w:color="000000" w:fill="FFFFFF"/>
            <w:noWrap/>
            <w:vAlign w:val="center"/>
          </w:tcPr>
          <w:p w14:paraId="7F03C127" w14:textId="57CACD7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50219  </w:t>
            </w:r>
          </w:p>
        </w:tc>
        <w:tc>
          <w:tcPr>
            <w:tcW w:w="1560" w:type="dxa"/>
            <w:tcBorders>
              <w:top w:val="nil"/>
              <w:left w:val="nil"/>
              <w:bottom w:val="nil"/>
              <w:right w:val="nil"/>
            </w:tcBorders>
            <w:shd w:val="clear" w:color="000000" w:fill="FFFFFF"/>
            <w:noWrap/>
            <w:vAlign w:val="center"/>
          </w:tcPr>
          <w:p w14:paraId="4E15F7C4" w14:textId="1A3852C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96924  </w:t>
            </w:r>
          </w:p>
        </w:tc>
        <w:tc>
          <w:tcPr>
            <w:tcW w:w="1694" w:type="dxa"/>
            <w:tcBorders>
              <w:top w:val="nil"/>
              <w:left w:val="nil"/>
              <w:bottom w:val="nil"/>
              <w:right w:val="nil"/>
            </w:tcBorders>
            <w:shd w:val="clear" w:color="000000" w:fill="FFFFFF"/>
            <w:noWrap/>
            <w:vAlign w:val="center"/>
          </w:tcPr>
          <w:p w14:paraId="3BCF0B1F" w14:textId="7DCB5C66"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144102  </w:t>
            </w:r>
          </w:p>
        </w:tc>
        <w:tc>
          <w:tcPr>
            <w:tcW w:w="1559" w:type="dxa"/>
            <w:tcBorders>
              <w:top w:val="nil"/>
              <w:left w:val="nil"/>
              <w:bottom w:val="nil"/>
              <w:right w:val="nil"/>
            </w:tcBorders>
            <w:shd w:val="clear" w:color="000000" w:fill="FFFFFF"/>
            <w:noWrap/>
            <w:vAlign w:val="center"/>
          </w:tcPr>
          <w:p w14:paraId="10EA73D7" w14:textId="7DA4AE4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154545  </w:t>
            </w:r>
          </w:p>
        </w:tc>
        <w:tc>
          <w:tcPr>
            <w:tcW w:w="1579" w:type="dxa"/>
            <w:gridSpan w:val="2"/>
            <w:tcBorders>
              <w:top w:val="nil"/>
              <w:left w:val="nil"/>
              <w:bottom w:val="nil"/>
              <w:right w:val="nil"/>
            </w:tcBorders>
            <w:shd w:val="clear" w:color="auto" w:fill="auto"/>
            <w:noWrap/>
            <w:vAlign w:val="center"/>
          </w:tcPr>
          <w:p w14:paraId="0D6AAED7" w14:textId="31BF22D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496521  </w:t>
            </w:r>
          </w:p>
        </w:tc>
      </w:tr>
      <w:tr w:rsidR="0039375C" w:rsidRPr="00AD2008" w14:paraId="7CAE765E" w14:textId="77777777" w:rsidTr="0039375C">
        <w:trPr>
          <w:gridAfter w:val="1"/>
          <w:wAfter w:w="13" w:type="dxa"/>
          <w:trHeight w:val="50"/>
        </w:trPr>
        <w:tc>
          <w:tcPr>
            <w:tcW w:w="11501" w:type="dxa"/>
            <w:gridSpan w:val="8"/>
            <w:tcBorders>
              <w:top w:val="single" w:sz="4" w:space="0" w:color="auto"/>
              <w:left w:val="nil"/>
              <w:bottom w:val="single" w:sz="4" w:space="0" w:color="auto"/>
              <w:right w:val="nil"/>
            </w:tcBorders>
            <w:shd w:val="clear" w:color="000000" w:fill="FFFFFF"/>
            <w:vAlign w:val="center"/>
            <w:hideMark/>
          </w:tcPr>
          <w:p w14:paraId="40DD1654" w14:textId="77777777" w:rsidR="0039375C" w:rsidRPr="00AD2008" w:rsidRDefault="0039375C" w:rsidP="00EA7129">
            <w:pPr>
              <w:spacing w:after="0"/>
              <w:ind w:left="-70"/>
              <w:rPr>
                <w:rFonts w:ascii="Arial Narrow" w:hAnsi="Arial Narrow" w:cs="Times New Roman"/>
                <w:b/>
                <w:bCs/>
                <w:sz w:val="16"/>
                <w:szCs w:val="16"/>
                <w:lang w:val="en-GB"/>
              </w:rPr>
            </w:pPr>
            <w:r w:rsidRPr="00AD2008">
              <w:rPr>
                <w:rFonts w:ascii="Arial Narrow" w:hAnsi="Arial Narrow" w:cs="Times New Roman"/>
                <w:b/>
                <w:bCs/>
                <w:sz w:val="16"/>
                <w:szCs w:val="16"/>
                <w:lang w:val="en-GB"/>
              </w:rPr>
              <w:t>Incident hospitalisation</w:t>
            </w:r>
          </w:p>
        </w:tc>
      </w:tr>
      <w:tr w:rsidR="0039375C" w:rsidRPr="00AD2008" w14:paraId="1166C02E" w14:textId="77777777" w:rsidTr="0039375C">
        <w:trPr>
          <w:trHeight w:val="288"/>
        </w:trPr>
        <w:tc>
          <w:tcPr>
            <w:tcW w:w="1993" w:type="dxa"/>
            <w:tcBorders>
              <w:top w:val="nil"/>
              <w:left w:val="nil"/>
              <w:right w:val="nil"/>
            </w:tcBorders>
            <w:shd w:val="clear" w:color="000000" w:fill="FFFFFF"/>
            <w:vAlign w:val="center"/>
            <w:hideMark/>
          </w:tcPr>
          <w:p w14:paraId="4BFFFCE4" w14:textId="77777777" w:rsidR="0039375C" w:rsidRPr="00AD2008" w:rsidRDefault="0039375C" w:rsidP="00EA7129">
            <w:pPr>
              <w:spacing w:after="0"/>
              <w:ind w:left="-70"/>
              <w:rPr>
                <w:rFonts w:ascii="Arial Narrow" w:hAnsi="Arial Narrow" w:cs="Times New Roman"/>
                <w:sz w:val="16"/>
                <w:szCs w:val="16"/>
                <w:lang w:val="en-GB"/>
              </w:rPr>
            </w:pPr>
            <w:r w:rsidRPr="00AD2008">
              <w:rPr>
                <w:rFonts w:ascii="Arial Narrow" w:hAnsi="Arial Narrow" w:cs="Times New Roman"/>
                <w:sz w:val="16"/>
                <w:szCs w:val="16"/>
                <w:lang w:val="en-GB"/>
              </w:rPr>
              <w:t>Total cost</w:t>
            </w:r>
          </w:p>
        </w:tc>
        <w:tc>
          <w:tcPr>
            <w:tcW w:w="1569" w:type="dxa"/>
            <w:gridSpan w:val="2"/>
            <w:tcBorders>
              <w:top w:val="nil"/>
              <w:left w:val="nil"/>
              <w:right w:val="nil"/>
            </w:tcBorders>
            <w:shd w:val="clear" w:color="000000" w:fill="FFFFFF"/>
            <w:vAlign w:val="center"/>
            <w:hideMark/>
          </w:tcPr>
          <w:p w14:paraId="3695A3B3" w14:textId="1F3CE6B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206597729</w:t>
            </w:r>
          </w:p>
        </w:tc>
        <w:tc>
          <w:tcPr>
            <w:tcW w:w="1560" w:type="dxa"/>
            <w:tcBorders>
              <w:top w:val="nil"/>
              <w:left w:val="nil"/>
              <w:right w:val="nil"/>
            </w:tcBorders>
            <w:shd w:val="clear" w:color="000000" w:fill="FFFFFF"/>
            <w:vAlign w:val="center"/>
            <w:hideMark/>
          </w:tcPr>
          <w:p w14:paraId="25B5E0F2" w14:textId="5C37EBB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113284595</w:t>
            </w:r>
          </w:p>
        </w:tc>
        <w:tc>
          <w:tcPr>
            <w:tcW w:w="1560" w:type="dxa"/>
            <w:tcBorders>
              <w:top w:val="nil"/>
              <w:left w:val="nil"/>
              <w:right w:val="nil"/>
            </w:tcBorders>
            <w:shd w:val="clear" w:color="000000" w:fill="FFFFFF"/>
            <w:vAlign w:val="center"/>
            <w:hideMark/>
          </w:tcPr>
          <w:p w14:paraId="4D83725D" w14:textId="29405B3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321671556</w:t>
            </w:r>
          </w:p>
        </w:tc>
        <w:tc>
          <w:tcPr>
            <w:tcW w:w="1694" w:type="dxa"/>
            <w:tcBorders>
              <w:top w:val="nil"/>
              <w:left w:val="nil"/>
              <w:right w:val="nil"/>
            </w:tcBorders>
            <w:shd w:val="clear" w:color="000000" w:fill="FFFFFF"/>
            <w:vAlign w:val="center"/>
            <w:hideMark/>
          </w:tcPr>
          <w:p w14:paraId="46C73A71" w14:textId="3570363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148968495</w:t>
            </w:r>
          </w:p>
        </w:tc>
        <w:tc>
          <w:tcPr>
            <w:tcW w:w="1559" w:type="dxa"/>
            <w:tcBorders>
              <w:top w:val="nil"/>
              <w:left w:val="nil"/>
              <w:right w:val="nil"/>
            </w:tcBorders>
            <w:shd w:val="clear" w:color="000000" w:fill="FFFFFF"/>
            <w:vAlign w:val="center"/>
            <w:hideMark/>
          </w:tcPr>
          <w:p w14:paraId="6419E707" w14:textId="5A636B9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1085403643</w:t>
            </w:r>
          </w:p>
        </w:tc>
        <w:tc>
          <w:tcPr>
            <w:tcW w:w="1579" w:type="dxa"/>
            <w:gridSpan w:val="2"/>
            <w:tcBorders>
              <w:top w:val="nil"/>
              <w:left w:val="nil"/>
              <w:right w:val="nil"/>
            </w:tcBorders>
            <w:shd w:val="clear" w:color="auto" w:fill="auto"/>
            <w:noWrap/>
            <w:vAlign w:val="center"/>
            <w:hideMark/>
          </w:tcPr>
          <w:p w14:paraId="50C0D98C" w14:textId="38D63CF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1875926017</w:t>
            </w:r>
          </w:p>
        </w:tc>
      </w:tr>
      <w:tr w:rsidR="0039375C" w:rsidRPr="00AD2008" w14:paraId="7653D93E" w14:textId="77777777" w:rsidTr="0039375C">
        <w:trPr>
          <w:trHeight w:val="288"/>
        </w:trPr>
        <w:tc>
          <w:tcPr>
            <w:tcW w:w="1993" w:type="dxa"/>
            <w:tcBorders>
              <w:top w:val="nil"/>
              <w:left w:val="nil"/>
              <w:right w:val="nil"/>
            </w:tcBorders>
            <w:shd w:val="clear" w:color="000000" w:fill="FFFFFF"/>
            <w:vAlign w:val="center"/>
            <w:hideMark/>
          </w:tcPr>
          <w:p w14:paraId="2DE762E7" w14:textId="77777777" w:rsidR="0039375C" w:rsidRPr="00AD2008" w:rsidRDefault="0039375C" w:rsidP="00EA7129">
            <w:pPr>
              <w:spacing w:after="0"/>
              <w:ind w:left="-70"/>
              <w:rPr>
                <w:rFonts w:ascii="Arial Narrow" w:hAnsi="Arial Narrow" w:cs="Times New Roman"/>
                <w:sz w:val="16"/>
                <w:szCs w:val="16"/>
                <w:lang w:val="en-GB"/>
              </w:rPr>
            </w:pPr>
            <w:r w:rsidRPr="00AD2008">
              <w:rPr>
                <w:rFonts w:ascii="Arial Narrow" w:hAnsi="Arial Narrow" w:cs="Times New Roman"/>
                <w:sz w:val="16"/>
                <w:szCs w:val="16"/>
                <w:lang w:val="en-GB"/>
              </w:rPr>
              <w:t>Cost per patients (median. IQR)</w:t>
            </w:r>
          </w:p>
        </w:tc>
        <w:tc>
          <w:tcPr>
            <w:tcW w:w="1569" w:type="dxa"/>
            <w:gridSpan w:val="2"/>
            <w:tcBorders>
              <w:top w:val="nil"/>
              <w:left w:val="nil"/>
              <w:right w:val="nil"/>
            </w:tcBorders>
            <w:shd w:val="clear" w:color="000000" w:fill="FFFFFF"/>
            <w:vAlign w:val="center"/>
            <w:hideMark/>
          </w:tcPr>
          <w:p w14:paraId="20CA089E" w14:textId="56C5A80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8087 [5944 – 13273]</w:t>
            </w:r>
          </w:p>
        </w:tc>
        <w:tc>
          <w:tcPr>
            <w:tcW w:w="1560" w:type="dxa"/>
            <w:tcBorders>
              <w:top w:val="nil"/>
              <w:left w:val="nil"/>
              <w:right w:val="nil"/>
            </w:tcBorders>
            <w:shd w:val="clear" w:color="000000" w:fill="FFFFFF"/>
            <w:vAlign w:val="center"/>
            <w:hideMark/>
          </w:tcPr>
          <w:p w14:paraId="01B960EE" w14:textId="4BE9EFC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8006 [5670 – 14143]</w:t>
            </w:r>
          </w:p>
        </w:tc>
        <w:tc>
          <w:tcPr>
            <w:tcW w:w="1560" w:type="dxa"/>
            <w:tcBorders>
              <w:top w:val="nil"/>
              <w:left w:val="nil"/>
              <w:right w:val="nil"/>
            </w:tcBorders>
            <w:shd w:val="clear" w:color="000000" w:fill="FFFFFF"/>
            <w:vAlign w:val="center"/>
            <w:hideMark/>
          </w:tcPr>
          <w:p w14:paraId="3FC84189" w14:textId="61FCA26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14846 [7685 – 27127]</w:t>
            </w:r>
          </w:p>
        </w:tc>
        <w:tc>
          <w:tcPr>
            <w:tcW w:w="1694" w:type="dxa"/>
            <w:tcBorders>
              <w:top w:val="nil"/>
              <w:left w:val="nil"/>
              <w:right w:val="nil"/>
            </w:tcBorders>
            <w:shd w:val="clear" w:color="000000" w:fill="FFFFFF"/>
            <w:vAlign w:val="center"/>
            <w:hideMark/>
          </w:tcPr>
          <w:p w14:paraId="0086EBA9" w14:textId="1EF12B8D"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23754 [10776 –42688]</w:t>
            </w:r>
          </w:p>
        </w:tc>
        <w:tc>
          <w:tcPr>
            <w:tcW w:w="1559" w:type="dxa"/>
            <w:tcBorders>
              <w:top w:val="nil"/>
              <w:left w:val="nil"/>
              <w:right w:val="nil"/>
            </w:tcBorders>
            <w:shd w:val="clear" w:color="000000" w:fill="FFFFFF"/>
            <w:vAlign w:val="center"/>
            <w:hideMark/>
          </w:tcPr>
          <w:p w14:paraId="530B5011" w14:textId="039F6BE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8042 [4825 – 16411]</w:t>
            </w:r>
          </w:p>
        </w:tc>
        <w:tc>
          <w:tcPr>
            <w:tcW w:w="1579" w:type="dxa"/>
            <w:gridSpan w:val="2"/>
            <w:tcBorders>
              <w:top w:val="nil"/>
              <w:left w:val="nil"/>
              <w:right w:val="nil"/>
            </w:tcBorders>
            <w:shd w:val="clear" w:color="000000" w:fill="FFFFFF"/>
            <w:vAlign w:val="center"/>
            <w:hideMark/>
          </w:tcPr>
          <w:p w14:paraId="740B7351" w14:textId="290C2AA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8748 [5347 – 17867]</w:t>
            </w:r>
          </w:p>
        </w:tc>
      </w:tr>
      <w:tr w:rsidR="0039375C" w:rsidRPr="00AD2008" w14:paraId="76F80665" w14:textId="77777777" w:rsidTr="0039375C">
        <w:trPr>
          <w:trHeight w:val="288"/>
        </w:trPr>
        <w:tc>
          <w:tcPr>
            <w:tcW w:w="1993" w:type="dxa"/>
            <w:tcBorders>
              <w:top w:val="nil"/>
              <w:left w:val="nil"/>
              <w:right w:val="nil"/>
            </w:tcBorders>
            <w:shd w:val="clear" w:color="000000" w:fill="FFFFFF"/>
            <w:vAlign w:val="center"/>
          </w:tcPr>
          <w:p w14:paraId="09C2123E" w14:textId="77777777" w:rsidR="0039375C" w:rsidRPr="00AD2008" w:rsidRDefault="0039375C" w:rsidP="00EA7129">
            <w:pPr>
              <w:spacing w:after="0"/>
              <w:ind w:left="-70"/>
              <w:rPr>
                <w:rFonts w:ascii="Arial Narrow" w:hAnsi="Arial Narrow" w:cs="Times New Roman"/>
                <w:sz w:val="16"/>
                <w:szCs w:val="16"/>
                <w:lang w:val="en-GB"/>
              </w:rPr>
            </w:pPr>
            <w:r w:rsidRPr="00AD2008">
              <w:rPr>
                <w:rFonts w:ascii="Arial Narrow" w:hAnsi="Arial Narrow" w:cs="Times New Roman"/>
                <w:sz w:val="16"/>
                <w:szCs w:val="16"/>
                <w:lang w:val="en-GB"/>
              </w:rPr>
              <w:t>Extra medication costs per patient</w:t>
            </w:r>
            <w:r w:rsidRPr="00AD2008">
              <w:rPr>
                <w:rFonts w:ascii="Arial Narrow" w:hAnsi="Arial Narrow" w:cs="Times New Roman"/>
                <w:sz w:val="16"/>
                <w:szCs w:val="16"/>
                <w:vertAlign w:val="superscript"/>
                <w:lang w:val="en-GB"/>
              </w:rPr>
              <w:t>b</w:t>
            </w:r>
          </w:p>
        </w:tc>
        <w:tc>
          <w:tcPr>
            <w:tcW w:w="1569" w:type="dxa"/>
            <w:gridSpan w:val="2"/>
            <w:tcBorders>
              <w:top w:val="nil"/>
              <w:left w:val="nil"/>
              <w:right w:val="nil"/>
            </w:tcBorders>
            <w:shd w:val="clear" w:color="000000" w:fill="FFFFFF"/>
            <w:vAlign w:val="center"/>
          </w:tcPr>
          <w:p w14:paraId="75428B98"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[0-0]</w:t>
            </w:r>
          </w:p>
        </w:tc>
        <w:tc>
          <w:tcPr>
            <w:tcW w:w="1560" w:type="dxa"/>
            <w:tcBorders>
              <w:top w:val="nil"/>
              <w:left w:val="nil"/>
              <w:right w:val="nil"/>
            </w:tcBorders>
            <w:shd w:val="clear" w:color="000000" w:fill="FFFFFF"/>
            <w:vAlign w:val="center"/>
          </w:tcPr>
          <w:p w14:paraId="14F23378"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[0-0]</w:t>
            </w:r>
          </w:p>
        </w:tc>
        <w:tc>
          <w:tcPr>
            <w:tcW w:w="1560" w:type="dxa"/>
            <w:tcBorders>
              <w:top w:val="nil"/>
              <w:left w:val="nil"/>
              <w:right w:val="nil"/>
            </w:tcBorders>
            <w:shd w:val="clear" w:color="000000" w:fill="FFFFFF"/>
            <w:vAlign w:val="center"/>
          </w:tcPr>
          <w:p w14:paraId="2AAD2FC7"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[0-0]</w:t>
            </w:r>
          </w:p>
        </w:tc>
        <w:tc>
          <w:tcPr>
            <w:tcW w:w="1694" w:type="dxa"/>
            <w:tcBorders>
              <w:top w:val="nil"/>
              <w:left w:val="nil"/>
              <w:right w:val="nil"/>
            </w:tcBorders>
            <w:shd w:val="clear" w:color="000000" w:fill="FFFFFF"/>
            <w:vAlign w:val="center"/>
          </w:tcPr>
          <w:p w14:paraId="510EAD13"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[0-0]</w:t>
            </w:r>
          </w:p>
        </w:tc>
        <w:tc>
          <w:tcPr>
            <w:tcW w:w="1559" w:type="dxa"/>
            <w:tcBorders>
              <w:top w:val="nil"/>
              <w:left w:val="nil"/>
              <w:right w:val="nil"/>
            </w:tcBorders>
            <w:shd w:val="clear" w:color="000000" w:fill="FFFFFF"/>
            <w:vAlign w:val="center"/>
          </w:tcPr>
          <w:p w14:paraId="3B128C31"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[0-0]</w:t>
            </w:r>
          </w:p>
        </w:tc>
        <w:tc>
          <w:tcPr>
            <w:tcW w:w="1579" w:type="dxa"/>
            <w:gridSpan w:val="2"/>
            <w:tcBorders>
              <w:top w:val="nil"/>
              <w:left w:val="nil"/>
              <w:right w:val="nil"/>
            </w:tcBorders>
            <w:shd w:val="clear" w:color="000000" w:fill="FFFFFF"/>
            <w:vAlign w:val="center"/>
          </w:tcPr>
          <w:p w14:paraId="519908EB"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[0-0]</w:t>
            </w:r>
          </w:p>
        </w:tc>
      </w:tr>
      <w:tr w:rsidR="0039375C" w:rsidRPr="00AD2008" w14:paraId="5E1197A6" w14:textId="77777777" w:rsidTr="0039375C">
        <w:trPr>
          <w:trHeight w:val="288"/>
        </w:trPr>
        <w:tc>
          <w:tcPr>
            <w:tcW w:w="1993" w:type="dxa"/>
            <w:tcBorders>
              <w:left w:val="nil"/>
              <w:bottom w:val="single" w:sz="4" w:space="0" w:color="auto"/>
              <w:right w:val="nil"/>
            </w:tcBorders>
            <w:shd w:val="clear" w:color="000000" w:fill="FFFFFF"/>
            <w:vAlign w:val="center"/>
          </w:tcPr>
          <w:p w14:paraId="241A4788" w14:textId="77777777" w:rsidR="0039375C" w:rsidRPr="00AD2008" w:rsidRDefault="0039375C" w:rsidP="00EA7129">
            <w:pPr>
              <w:spacing w:after="0"/>
              <w:ind w:left="-7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extra medication costs </w:t>
            </w:r>
            <w:r w:rsidRPr="00AD2008">
              <w:rPr>
                <w:rFonts w:ascii="Arial Narrow" w:hAnsi="Arial Narrow" w:cs="Times New Roman"/>
                <w:sz w:val="16"/>
                <w:szCs w:val="16"/>
                <w:vertAlign w:val="superscript"/>
                <w:lang w:val="en-GB"/>
              </w:rPr>
              <w:t>b</w:t>
            </w:r>
            <w:r w:rsidRPr="00AD2008">
              <w:rPr>
                <w:rFonts w:ascii="Arial Narrow" w:hAnsi="Arial Narrow" w:cs="Times New Roman"/>
                <w:sz w:val="16"/>
                <w:szCs w:val="16"/>
                <w:lang w:val="en-GB"/>
              </w:rPr>
              <w:t xml:space="preserve"> </w:t>
            </w:r>
          </w:p>
        </w:tc>
        <w:tc>
          <w:tcPr>
            <w:tcW w:w="1569" w:type="dxa"/>
            <w:gridSpan w:val="2"/>
            <w:tcBorders>
              <w:left w:val="nil"/>
              <w:bottom w:val="single" w:sz="4" w:space="0" w:color="auto"/>
              <w:right w:val="nil"/>
            </w:tcBorders>
            <w:shd w:val="clear" w:color="000000" w:fill="FFFFFF"/>
            <w:vAlign w:val="center"/>
          </w:tcPr>
          <w:p w14:paraId="1F36E32E" w14:textId="7FD1789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4931126</w:t>
            </w:r>
          </w:p>
        </w:tc>
        <w:tc>
          <w:tcPr>
            <w:tcW w:w="1560" w:type="dxa"/>
            <w:tcBorders>
              <w:left w:val="nil"/>
              <w:bottom w:val="single" w:sz="4" w:space="0" w:color="auto"/>
              <w:right w:val="nil"/>
            </w:tcBorders>
            <w:shd w:val="clear" w:color="000000" w:fill="FFFFFF"/>
            <w:vAlign w:val="center"/>
          </w:tcPr>
          <w:p w14:paraId="17B62D16" w14:textId="3C65626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4510119</w:t>
            </w:r>
          </w:p>
        </w:tc>
        <w:tc>
          <w:tcPr>
            <w:tcW w:w="1560" w:type="dxa"/>
            <w:tcBorders>
              <w:left w:val="nil"/>
              <w:bottom w:val="single" w:sz="4" w:space="0" w:color="auto"/>
              <w:right w:val="nil"/>
            </w:tcBorders>
            <w:shd w:val="clear" w:color="000000" w:fill="FFFFFF"/>
            <w:vAlign w:val="center"/>
          </w:tcPr>
          <w:p w14:paraId="42EC6282" w14:textId="268705D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7198709</w:t>
            </w:r>
          </w:p>
        </w:tc>
        <w:tc>
          <w:tcPr>
            <w:tcW w:w="1694" w:type="dxa"/>
            <w:tcBorders>
              <w:left w:val="nil"/>
              <w:bottom w:val="single" w:sz="4" w:space="0" w:color="auto"/>
              <w:right w:val="nil"/>
            </w:tcBorders>
            <w:shd w:val="clear" w:color="000000" w:fill="FFFFFF"/>
            <w:vAlign w:val="center"/>
          </w:tcPr>
          <w:p w14:paraId="018BF3F1" w14:textId="57DAEC4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2882039</w:t>
            </w:r>
          </w:p>
        </w:tc>
        <w:tc>
          <w:tcPr>
            <w:tcW w:w="1559" w:type="dxa"/>
            <w:tcBorders>
              <w:left w:val="nil"/>
              <w:bottom w:val="single" w:sz="4" w:space="0" w:color="auto"/>
              <w:right w:val="nil"/>
            </w:tcBorders>
            <w:shd w:val="clear" w:color="000000" w:fill="FFFFFF"/>
            <w:vAlign w:val="center"/>
          </w:tcPr>
          <w:p w14:paraId="711A0870" w14:textId="222941A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29963560</w:t>
            </w:r>
          </w:p>
        </w:tc>
        <w:tc>
          <w:tcPr>
            <w:tcW w:w="1579" w:type="dxa"/>
            <w:gridSpan w:val="2"/>
            <w:tcBorders>
              <w:left w:val="nil"/>
              <w:bottom w:val="single" w:sz="4" w:space="0" w:color="auto"/>
              <w:right w:val="nil"/>
            </w:tcBorders>
            <w:shd w:val="clear" w:color="000000" w:fill="FFFFFF"/>
            <w:vAlign w:val="center"/>
          </w:tcPr>
          <w:p w14:paraId="0EC2B11E" w14:textId="090C208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49485554</w:t>
            </w:r>
          </w:p>
        </w:tc>
      </w:tr>
      <w:tr w:rsidR="0039375C" w:rsidRPr="00AD2008" w14:paraId="165973D4" w14:textId="77777777" w:rsidTr="0039375C">
        <w:trPr>
          <w:gridAfter w:val="1"/>
          <w:wAfter w:w="13" w:type="dxa"/>
          <w:trHeight w:val="104"/>
        </w:trPr>
        <w:tc>
          <w:tcPr>
            <w:tcW w:w="11501" w:type="dxa"/>
            <w:gridSpan w:val="8"/>
            <w:tcBorders>
              <w:top w:val="single" w:sz="4" w:space="0" w:color="auto"/>
              <w:left w:val="nil"/>
              <w:bottom w:val="single" w:sz="4" w:space="0" w:color="000000"/>
              <w:right w:val="nil"/>
            </w:tcBorders>
            <w:shd w:val="clear" w:color="000000" w:fill="FFFFFF"/>
            <w:vAlign w:val="center"/>
            <w:hideMark/>
          </w:tcPr>
          <w:p w14:paraId="63F3ADA5" w14:textId="77777777" w:rsidR="0039375C" w:rsidRPr="00AD2008" w:rsidRDefault="0039375C" w:rsidP="00EA7129">
            <w:pPr>
              <w:spacing w:after="0"/>
              <w:ind w:left="-70"/>
              <w:rPr>
                <w:rFonts w:ascii="Arial Narrow" w:hAnsi="Arial Narrow" w:cs="Times New Roman"/>
                <w:b/>
                <w:bCs/>
                <w:sz w:val="16"/>
                <w:szCs w:val="16"/>
                <w:lang w:val="en-GB"/>
              </w:rPr>
            </w:pPr>
            <w:r w:rsidRPr="00AD2008">
              <w:rPr>
                <w:rFonts w:ascii="Arial Narrow" w:hAnsi="Arial Narrow" w:cs="Times New Roman"/>
                <w:b/>
                <w:bCs/>
                <w:sz w:val="16"/>
                <w:szCs w:val="16"/>
                <w:lang w:val="en-GB"/>
              </w:rPr>
              <w:t>1-year post-sepsis</w:t>
            </w:r>
          </w:p>
        </w:tc>
      </w:tr>
      <w:tr w:rsidR="0039375C" w:rsidRPr="00AD2008" w14:paraId="6876DE06" w14:textId="77777777" w:rsidTr="0039375C">
        <w:trPr>
          <w:trHeight w:val="288"/>
        </w:trPr>
        <w:tc>
          <w:tcPr>
            <w:tcW w:w="1993" w:type="dxa"/>
            <w:tcBorders>
              <w:top w:val="nil"/>
              <w:left w:val="nil"/>
              <w:bottom w:val="nil"/>
              <w:right w:val="nil"/>
            </w:tcBorders>
            <w:shd w:val="clear" w:color="000000" w:fill="FFFFFF"/>
            <w:vAlign w:val="center"/>
            <w:hideMark/>
          </w:tcPr>
          <w:p w14:paraId="00BD3A2D" w14:textId="77777777" w:rsidR="0039375C" w:rsidRPr="00AD2008" w:rsidRDefault="0039375C" w:rsidP="00EA7129">
            <w:pPr>
              <w:spacing w:after="0"/>
              <w:ind w:left="-70"/>
              <w:rPr>
                <w:rFonts w:ascii="Arial Narrow" w:hAnsi="Arial Narrow" w:cs="Times New Roman"/>
                <w:b/>
                <w:bCs/>
                <w:sz w:val="16"/>
                <w:szCs w:val="16"/>
                <w:lang w:val="en-GB"/>
              </w:rPr>
            </w:pPr>
            <w:r w:rsidRPr="00AD2008">
              <w:rPr>
                <w:rFonts w:ascii="Arial Narrow" w:hAnsi="Arial Narrow" w:cs="Times New Roman"/>
                <w:b/>
                <w:bCs/>
                <w:sz w:val="16"/>
                <w:szCs w:val="16"/>
                <w:lang w:val="en-GB"/>
              </w:rPr>
              <w:t>Ambulatory cost</w:t>
            </w:r>
          </w:p>
        </w:tc>
        <w:tc>
          <w:tcPr>
            <w:tcW w:w="1569" w:type="dxa"/>
            <w:gridSpan w:val="2"/>
            <w:tcBorders>
              <w:top w:val="nil"/>
              <w:left w:val="nil"/>
              <w:bottom w:val="nil"/>
              <w:right w:val="nil"/>
            </w:tcBorders>
            <w:shd w:val="clear" w:color="000000" w:fill="FFFFFF"/>
            <w:vAlign w:val="center"/>
            <w:hideMark/>
          </w:tcPr>
          <w:p w14:paraId="766D7FA0" w14:textId="2805E14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68430813</w:t>
            </w:r>
          </w:p>
        </w:tc>
        <w:tc>
          <w:tcPr>
            <w:tcW w:w="1560" w:type="dxa"/>
            <w:tcBorders>
              <w:top w:val="nil"/>
              <w:left w:val="nil"/>
              <w:bottom w:val="nil"/>
              <w:right w:val="nil"/>
            </w:tcBorders>
            <w:shd w:val="clear" w:color="000000" w:fill="FFFFFF"/>
            <w:vAlign w:val="center"/>
            <w:hideMark/>
          </w:tcPr>
          <w:p w14:paraId="61C60E91" w14:textId="7F32E2A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119910951</w:t>
            </w:r>
          </w:p>
        </w:tc>
        <w:tc>
          <w:tcPr>
            <w:tcW w:w="1560" w:type="dxa"/>
            <w:tcBorders>
              <w:top w:val="nil"/>
              <w:left w:val="nil"/>
              <w:bottom w:val="nil"/>
              <w:right w:val="nil"/>
            </w:tcBorders>
            <w:shd w:val="clear" w:color="000000" w:fill="FFFFFF"/>
            <w:vAlign w:val="center"/>
            <w:hideMark/>
          </w:tcPr>
          <w:p w14:paraId="0629B635" w14:textId="7F836E16"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244369850</w:t>
            </w:r>
          </w:p>
        </w:tc>
        <w:tc>
          <w:tcPr>
            <w:tcW w:w="1694" w:type="dxa"/>
            <w:tcBorders>
              <w:top w:val="nil"/>
              <w:left w:val="nil"/>
              <w:bottom w:val="nil"/>
              <w:right w:val="nil"/>
            </w:tcBorders>
            <w:shd w:val="clear" w:color="000000" w:fill="FFFFFF"/>
            <w:vAlign w:val="center"/>
            <w:hideMark/>
          </w:tcPr>
          <w:p w14:paraId="093FC774" w14:textId="15EB504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164443890</w:t>
            </w:r>
          </w:p>
        </w:tc>
        <w:tc>
          <w:tcPr>
            <w:tcW w:w="1559" w:type="dxa"/>
            <w:tcBorders>
              <w:top w:val="nil"/>
              <w:left w:val="nil"/>
              <w:bottom w:val="nil"/>
              <w:right w:val="nil"/>
            </w:tcBorders>
            <w:shd w:val="clear" w:color="000000" w:fill="FFFFFF"/>
            <w:vAlign w:val="center"/>
            <w:hideMark/>
          </w:tcPr>
          <w:p w14:paraId="6ED36975" w14:textId="66ACA29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974501271</w:t>
            </w:r>
          </w:p>
        </w:tc>
        <w:tc>
          <w:tcPr>
            <w:tcW w:w="1579" w:type="dxa"/>
            <w:gridSpan w:val="2"/>
            <w:tcBorders>
              <w:top w:val="nil"/>
              <w:left w:val="nil"/>
              <w:bottom w:val="nil"/>
              <w:right w:val="nil"/>
            </w:tcBorders>
            <w:shd w:val="clear" w:color="000000" w:fill="FFFFFF"/>
            <w:vAlign w:val="center"/>
            <w:hideMark/>
          </w:tcPr>
          <w:p w14:paraId="3F818FCF" w14:textId="2222AED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1571656775</w:t>
            </w:r>
          </w:p>
        </w:tc>
      </w:tr>
      <w:tr w:rsidR="0039375C" w:rsidRPr="00AD2008" w14:paraId="5786EC5D" w14:textId="77777777" w:rsidTr="0039375C">
        <w:trPr>
          <w:trHeight w:val="119"/>
        </w:trPr>
        <w:tc>
          <w:tcPr>
            <w:tcW w:w="1993" w:type="dxa"/>
            <w:tcBorders>
              <w:top w:val="nil"/>
              <w:left w:val="nil"/>
              <w:bottom w:val="nil"/>
              <w:right w:val="nil"/>
            </w:tcBorders>
            <w:shd w:val="clear" w:color="000000" w:fill="FFFFFF"/>
            <w:vAlign w:val="center"/>
          </w:tcPr>
          <w:p w14:paraId="3330869D"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Community ambulatory visits</w:t>
            </w:r>
          </w:p>
        </w:tc>
        <w:tc>
          <w:tcPr>
            <w:tcW w:w="1569" w:type="dxa"/>
            <w:gridSpan w:val="2"/>
            <w:tcBorders>
              <w:top w:val="nil"/>
              <w:left w:val="nil"/>
              <w:bottom w:val="nil"/>
              <w:right w:val="nil"/>
            </w:tcBorders>
            <w:shd w:val="clear" w:color="000000" w:fill="FFFFFF"/>
            <w:vAlign w:val="center"/>
          </w:tcPr>
          <w:p w14:paraId="67A9073B"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5A87463D"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129E69E7"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vAlign w:val="center"/>
          </w:tcPr>
          <w:p w14:paraId="6251914B"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vAlign w:val="center"/>
          </w:tcPr>
          <w:p w14:paraId="6E3FC3EF"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vAlign w:val="center"/>
          </w:tcPr>
          <w:p w14:paraId="1F4C91ED"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3D00EA7F" w14:textId="77777777" w:rsidTr="0039375C">
        <w:trPr>
          <w:trHeight w:val="288"/>
        </w:trPr>
        <w:tc>
          <w:tcPr>
            <w:tcW w:w="1993" w:type="dxa"/>
            <w:tcBorders>
              <w:top w:val="nil"/>
              <w:left w:val="nil"/>
              <w:bottom w:val="nil"/>
              <w:right w:val="nil"/>
            </w:tcBorders>
            <w:shd w:val="clear" w:color="000000" w:fill="FFFFFF"/>
            <w:vAlign w:val="center"/>
            <w:hideMark/>
          </w:tcPr>
          <w:p w14:paraId="6E269F9F"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hideMark/>
          </w:tcPr>
          <w:p w14:paraId="5AC68FEB" w14:textId="5420006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1098 [178 – 4586]</w:t>
            </w:r>
          </w:p>
        </w:tc>
        <w:tc>
          <w:tcPr>
            <w:tcW w:w="1560" w:type="dxa"/>
            <w:tcBorders>
              <w:top w:val="nil"/>
              <w:left w:val="nil"/>
              <w:bottom w:val="nil"/>
              <w:right w:val="nil"/>
            </w:tcBorders>
            <w:shd w:val="clear" w:color="000000" w:fill="FFFFFF"/>
            <w:vAlign w:val="center"/>
            <w:hideMark/>
          </w:tcPr>
          <w:p w14:paraId="0E8C1FA3" w14:textId="49BBC90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4722 [1542 – 12843]</w:t>
            </w:r>
          </w:p>
        </w:tc>
        <w:tc>
          <w:tcPr>
            <w:tcW w:w="1560" w:type="dxa"/>
            <w:tcBorders>
              <w:top w:val="nil"/>
              <w:left w:val="nil"/>
              <w:bottom w:val="nil"/>
              <w:right w:val="nil"/>
            </w:tcBorders>
            <w:shd w:val="clear" w:color="000000" w:fill="FFFFFF"/>
            <w:vAlign w:val="center"/>
            <w:hideMark/>
          </w:tcPr>
          <w:p w14:paraId="30A66DF5" w14:textId="1CFD054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7168 [2624 – 14844]</w:t>
            </w:r>
          </w:p>
        </w:tc>
        <w:tc>
          <w:tcPr>
            <w:tcW w:w="1694" w:type="dxa"/>
            <w:tcBorders>
              <w:top w:val="nil"/>
              <w:left w:val="nil"/>
              <w:bottom w:val="nil"/>
              <w:right w:val="nil"/>
            </w:tcBorders>
            <w:shd w:val="clear" w:color="000000" w:fill="FFFFFF"/>
            <w:vAlign w:val="center"/>
            <w:hideMark/>
          </w:tcPr>
          <w:p w14:paraId="7BD51D40" w14:textId="2C70E6FD"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6349 [1194 – 30067]</w:t>
            </w:r>
          </w:p>
        </w:tc>
        <w:tc>
          <w:tcPr>
            <w:tcW w:w="1559" w:type="dxa"/>
            <w:tcBorders>
              <w:top w:val="nil"/>
              <w:left w:val="nil"/>
              <w:bottom w:val="nil"/>
              <w:right w:val="nil"/>
            </w:tcBorders>
            <w:shd w:val="clear" w:color="000000" w:fill="FFFFFF"/>
            <w:vAlign w:val="center"/>
            <w:hideMark/>
          </w:tcPr>
          <w:p w14:paraId="39D02ADE" w14:textId="062F75B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3863 [1466 – 10195]</w:t>
            </w:r>
          </w:p>
        </w:tc>
        <w:tc>
          <w:tcPr>
            <w:tcW w:w="1579" w:type="dxa"/>
            <w:gridSpan w:val="2"/>
            <w:tcBorders>
              <w:top w:val="nil"/>
              <w:left w:val="nil"/>
              <w:bottom w:val="nil"/>
              <w:right w:val="nil"/>
            </w:tcBorders>
            <w:shd w:val="clear" w:color="000000" w:fill="FFFFFF"/>
            <w:vAlign w:val="center"/>
            <w:hideMark/>
          </w:tcPr>
          <w:p w14:paraId="020961FD" w14:textId="33B21B1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3912 [1314 – 10683]</w:t>
            </w:r>
          </w:p>
        </w:tc>
      </w:tr>
      <w:tr w:rsidR="0039375C" w:rsidRPr="00AD2008" w14:paraId="7D2A12C9" w14:textId="77777777" w:rsidTr="0039375C">
        <w:trPr>
          <w:trHeight w:val="288"/>
        </w:trPr>
        <w:tc>
          <w:tcPr>
            <w:tcW w:w="1993" w:type="dxa"/>
            <w:tcBorders>
              <w:top w:val="nil"/>
              <w:left w:val="nil"/>
              <w:bottom w:val="nil"/>
              <w:right w:val="nil"/>
            </w:tcBorders>
            <w:shd w:val="clear" w:color="000000" w:fill="FFFFFF"/>
            <w:vAlign w:val="center"/>
            <w:hideMark/>
          </w:tcPr>
          <w:p w14:paraId="6730DDD5"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nil"/>
              <w:right w:val="nil"/>
            </w:tcBorders>
            <w:shd w:val="clear" w:color="000000" w:fill="FFFFFF"/>
            <w:noWrap/>
            <w:vAlign w:val="center"/>
            <w:hideMark/>
          </w:tcPr>
          <w:p w14:paraId="58BB2119" w14:textId="7F2BBAE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59561963</w:t>
            </w:r>
          </w:p>
        </w:tc>
        <w:tc>
          <w:tcPr>
            <w:tcW w:w="1560" w:type="dxa"/>
            <w:tcBorders>
              <w:top w:val="nil"/>
              <w:left w:val="nil"/>
              <w:bottom w:val="nil"/>
              <w:right w:val="nil"/>
            </w:tcBorders>
            <w:shd w:val="clear" w:color="000000" w:fill="FFFFFF"/>
            <w:noWrap/>
            <w:vAlign w:val="center"/>
            <w:hideMark/>
          </w:tcPr>
          <w:p w14:paraId="1DF1AB6E" w14:textId="5F82386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105555795</w:t>
            </w:r>
          </w:p>
        </w:tc>
        <w:tc>
          <w:tcPr>
            <w:tcW w:w="1560" w:type="dxa"/>
            <w:tcBorders>
              <w:top w:val="nil"/>
              <w:left w:val="nil"/>
              <w:bottom w:val="nil"/>
              <w:right w:val="nil"/>
            </w:tcBorders>
            <w:shd w:val="clear" w:color="000000" w:fill="FFFFFF"/>
            <w:noWrap/>
            <w:vAlign w:val="center"/>
            <w:hideMark/>
          </w:tcPr>
          <w:p w14:paraId="5B4A4B4A" w14:textId="762C79A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185617851</w:t>
            </w:r>
          </w:p>
        </w:tc>
        <w:tc>
          <w:tcPr>
            <w:tcW w:w="1694" w:type="dxa"/>
            <w:tcBorders>
              <w:top w:val="nil"/>
              <w:left w:val="nil"/>
              <w:bottom w:val="nil"/>
              <w:right w:val="nil"/>
            </w:tcBorders>
            <w:shd w:val="clear" w:color="000000" w:fill="FFFFFF"/>
            <w:noWrap/>
            <w:vAlign w:val="center"/>
            <w:hideMark/>
          </w:tcPr>
          <w:p w14:paraId="4C3735CA" w14:textId="6B3D536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97510987</w:t>
            </w:r>
          </w:p>
        </w:tc>
        <w:tc>
          <w:tcPr>
            <w:tcW w:w="1559" w:type="dxa"/>
            <w:tcBorders>
              <w:top w:val="nil"/>
              <w:left w:val="nil"/>
              <w:bottom w:val="nil"/>
              <w:right w:val="nil"/>
            </w:tcBorders>
            <w:shd w:val="clear" w:color="000000" w:fill="FFFFFF"/>
            <w:noWrap/>
            <w:vAlign w:val="center"/>
            <w:hideMark/>
          </w:tcPr>
          <w:p w14:paraId="7D177366" w14:textId="6B4191A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848864579</w:t>
            </w:r>
          </w:p>
        </w:tc>
        <w:tc>
          <w:tcPr>
            <w:tcW w:w="1579" w:type="dxa"/>
            <w:gridSpan w:val="2"/>
            <w:tcBorders>
              <w:top w:val="nil"/>
              <w:left w:val="nil"/>
              <w:bottom w:val="nil"/>
              <w:right w:val="nil"/>
            </w:tcBorders>
            <w:shd w:val="clear" w:color="000000" w:fill="FFFFFF"/>
            <w:vAlign w:val="center"/>
            <w:hideMark/>
          </w:tcPr>
          <w:p w14:paraId="07B31B46" w14:textId="1D4EB63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1297111175</w:t>
            </w:r>
          </w:p>
        </w:tc>
      </w:tr>
      <w:tr w:rsidR="0039375C" w:rsidRPr="00AD2008" w14:paraId="16A42AB2" w14:textId="77777777" w:rsidTr="0039375C">
        <w:trPr>
          <w:trHeight w:val="68"/>
        </w:trPr>
        <w:tc>
          <w:tcPr>
            <w:tcW w:w="1993" w:type="dxa"/>
            <w:tcBorders>
              <w:top w:val="nil"/>
              <w:left w:val="nil"/>
              <w:bottom w:val="nil"/>
              <w:right w:val="nil"/>
            </w:tcBorders>
            <w:shd w:val="clear" w:color="000000" w:fill="FFFFFF"/>
            <w:vAlign w:val="center"/>
          </w:tcPr>
          <w:p w14:paraId="521F985D"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b/>
                <w:bCs/>
                <w:sz w:val="16"/>
                <w:szCs w:val="16"/>
                <w:lang w:val="en-GB"/>
              </w:rPr>
              <w:t xml:space="preserve"> Hospital outpatient visits</w:t>
            </w:r>
          </w:p>
        </w:tc>
        <w:tc>
          <w:tcPr>
            <w:tcW w:w="1569" w:type="dxa"/>
            <w:gridSpan w:val="2"/>
            <w:tcBorders>
              <w:top w:val="nil"/>
              <w:left w:val="nil"/>
              <w:bottom w:val="nil"/>
              <w:right w:val="nil"/>
            </w:tcBorders>
            <w:shd w:val="clear" w:color="000000" w:fill="FFFFFF"/>
            <w:noWrap/>
            <w:vAlign w:val="center"/>
          </w:tcPr>
          <w:p w14:paraId="2124FEA1"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noWrap/>
            <w:vAlign w:val="center"/>
          </w:tcPr>
          <w:p w14:paraId="23492DF9"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noWrap/>
            <w:vAlign w:val="center"/>
          </w:tcPr>
          <w:p w14:paraId="497567DF"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noWrap/>
            <w:vAlign w:val="center"/>
          </w:tcPr>
          <w:p w14:paraId="381EBB9E"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noWrap/>
            <w:vAlign w:val="center"/>
          </w:tcPr>
          <w:p w14:paraId="0E105B91"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vAlign w:val="center"/>
          </w:tcPr>
          <w:p w14:paraId="249581E0"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0D6FEAAC" w14:textId="77777777" w:rsidTr="0039375C">
        <w:trPr>
          <w:trHeight w:val="288"/>
        </w:trPr>
        <w:tc>
          <w:tcPr>
            <w:tcW w:w="1993" w:type="dxa"/>
            <w:tcBorders>
              <w:top w:val="nil"/>
              <w:left w:val="nil"/>
              <w:bottom w:val="nil"/>
              <w:right w:val="nil"/>
            </w:tcBorders>
            <w:shd w:val="clear" w:color="000000" w:fill="FFFFFF"/>
            <w:vAlign w:val="center"/>
            <w:hideMark/>
          </w:tcPr>
          <w:p w14:paraId="3306AA9C"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hideMark/>
          </w:tcPr>
          <w:p w14:paraId="21CBE223"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0 [0-94]</w:t>
            </w:r>
          </w:p>
        </w:tc>
        <w:tc>
          <w:tcPr>
            <w:tcW w:w="1560" w:type="dxa"/>
            <w:tcBorders>
              <w:top w:val="nil"/>
              <w:left w:val="nil"/>
              <w:bottom w:val="nil"/>
              <w:right w:val="nil"/>
            </w:tcBorders>
            <w:shd w:val="clear" w:color="000000" w:fill="FFFFFF"/>
            <w:vAlign w:val="center"/>
            <w:hideMark/>
          </w:tcPr>
          <w:p w14:paraId="25AF2CC9"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232 [46-676]</w:t>
            </w:r>
          </w:p>
        </w:tc>
        <w:tc>
          <w:tcPr>
            <w:tcW w:w="1560" w:type="dxa"/>
            <w:tcBorders>
              <w:top w:val="nil"/>
              <w:left w:val="nil"/>
              <w:bottom w:val="nil"/>
              <w:right w:val="nil"/>
            </w:tcBorders>
            <w:shd w:val="clear" w:color="000000" w:fill="FFFFFF"/>
            <w:vAlign w:val="center"/>
            <w:hideMark/>
          </w:tcPr>
          <w:p w14:paraId="4C55ED37" w14:textId="6FB1DC2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525 [134 – 4654]</w:t>
            </w:r>
          </w:p>
        </w:tc>
        <w:tc>
          <w:tcPr>
            <w:tcW w:w="1694" w:type="dxa"/>
            <w:tcBorders>
              <w:top w:val="nil"/>
              <w:left w:val="nil"/>
              <w:bottom w:val="nil"/>
              <w:right w:val="nil"/>
            </w:tcBorders>
            <w:shd w:val="clear" w:color="000000" w:fill="FFFFFF"/>
            <w:vAlign w:val="center"/>
            <w:hideMark/>
          </w:tcPr>
          <w:p w14:paraId="177A3ACA" w14:textId="1557EBD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503 [132 – 19618]</w:t>
            </w:r>
          </w:p>
        </w:tc>
        <w:tc>
          <w:tcPr>
            <w:tcW w:w="1559" w:type="dxa"/>
            <w:tcBorders>
              <w:top w:val="nil"/>
              <w:left w:val="nil"/>
              <w:bottom w:val="nil"/>
              <w:right w:val="nil"/>
            </w:tcBorders>
            <w:shd w:val="clear" w:color="000000" w:fill="FFFFFF"/>
            <w:vAlign w:val="center"/>
            <w:hideMark/>
          </w:tcPr>
          <w:p w14:paraId="472E08C3"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283 [66-793]</w:t>
            </w:r>
          </w:p>
        </w:tc>
        <w:tc>
          <w:tcPr>
            <w:tcW w:w="1579" w:type="dxa"/>
            <w:gridSpan w:val="2"/>
            <w:tcBorders>
              <w:top w:val="nil"/>
              <w:left w:val="nil"/>
              <w:bottom w:val="nil"/>
              <w:right w:val="nil"/>
            </w:tcBorders>
            <w:shd w:val="clear" w:color="000000" w:fill="FFFFFF"/>
            <w:vAlign w:val="center"/>
            <w:hideMark/>
          </w:tcPr>
          <w:p w14:paraId="4C12EF37"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243 [26-802]</w:t>
            </w:r>
          </w:p>
        </w:tc>
      </w:tr>
      <w:tr w:rsidR="0039375C" w:rsidRPr="00AD2008" w14:paraId="3D1885A3" w14:textId="77777777" w:rsidTr="0039375C">
        <w:trPr>
          <w:trHeight w:val="288"/>
        </w:trPr>
        <w:tc>
          <w:tcPr>
            <w:tcW w:w="1993" w:type="dxa"/>
            <w:tcBorders>
              <w:top w:val="nil"/>
              <w:left w:val="nil"/>
              <w:bottom w:val="single" w:sz="4" w:space="0" w:color="auto"/>
              <w:right w:val="nil"/>
            </w:tcBorders>
            <w:shd w:val="clear" w:color="000000" w:fill="FFFFFF"/>
            <w:vAlign w:val="center"/>
            <w:hideMark/>
          </w:tcPr>
          <w:p w14:paraId="198A8C39"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single" w:sz="4" w:space="0" w:color="auto"/>
              <w:right w:val="nil"/>
            </w:tcBorders>
            <w:shd w:val="clear" w:color="000000" w:fill="FFFFFF"/>
            <w:vAlign w:val="center"/>
            <w:hideMark/>
          </w:tcPr>
          <w:p w14:paraId="733221F9" w14:textId="44929A96"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8868850</w:t>
            </w:r>
          </w:p>
        </w:tc>
        <w:tc>
          <w:tcPr>
            <w:tcW w:w="1560" w:type="dxa"/>
            <w:tcBorders>
              <w:top w:val="nil"/>
              <w:left w:val="nil"/>
              <w:bottom w:val="single" w:sz="4" w:space="0" w:color="auto"/>
              <w:right w:val="nil"/>
            </w:tcBorders>
            <w:shd w:val="clear" w:color="000000" w:fill="FFFFFF"/>
            <w:vAlign w:val="center"/>
            <w:hideMark/>
          </w:tcPr>
          <w:p w14:paraId="654E414B" w14:textId="2C11D52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14355156</w:t>
            </w:r>
          </w:p>
        </w:tc>
        <w:tc>
          <w:tcPr>
            <w:tcW w:w="1560" w:type="dxa"/>
            <w:tcBorders>
              <w:top w:val="nil"/>
              <w:left w:val="nil"/>
              <w:bottom w:val="single" w:sz="4" w:space="0" w:color="auto"/>
              <w:right w:val="nil"/>
            </w:tcBorders>
            <w:shd w:val="clear" w:color="000000" w:fill="FFFFFF"/>
            <w:vAlign w:val="center"/>
            <w:hideMark/>
          </w:tcPr>
          <w:p w14:paraId="062BD38F" w14:textId="3AD17CBC"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58751999</w:t>
            </w:r>
          </w:p>
        </w:tc>
        <w:tc>
          <w:tcPr>
            <w:tcW w:w="1694" w:type="dxa"/>
            <w:tcBorders>
              <w:top w:val="nil"/>
              <w:left w:val="nil"/>
              <w:bottom w:val="single" w:sz="4" w:space="0" w:color="auto"/>
              <w:right w:val="nil"/>
            </w:tcBorders>
            <w:shd w:val="clear" w:color="000000" w:fill="FFFFFF"/>
            <w:vAlign w:val="center"/>
            <w:hideMark/>
          </w:tcPr>
          <w:p w14:paraId="5A5FCB59" w14:textId="6B50D57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66932902</w:t>
            </w:r>
          </w:p>
        </w:tc>
        <w:tc>
          <w:tcPr>
            <w:tcW w:w="1559" w:type="dxa"/>
            <w:tcBorders>
              <w:top w:val="nil"/>
              <w:left w:val="nil"/>
              <w:bottom w:val="single" w:sz="4" w:space="0" w:color="auto"/>
              <w:right w:val="nil"/>
            </w:tcBorders>
            <w:shd w:val="clear" w:color="000000" w:fill="FFFFFF"/>
            <w:vAlign w:val="center"/>
            <w:hideMark/>
          </w:tcPr>
          <w:p w14:paraId="2808EA3A" w14:textId="68DCD61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125636692</w:t>
            </w:r>
          </w:p>
        </w:tc>
        <w:tc>
          <w:tcPr>
            <w:tcW w:w="1579" w:type="dxa"/>
            <w:gridSpan w:val="2"/>
            <w:tcBorders>
              <w:top w:val="nil"/>
              <w:left w:val="nil"/>
              <w:bottom w:val="single" w:sz="4" w:space="0" w:color="auto"/>
              <w:right w:val="nil"/>
            </w:tcBorders>
            <w:shd w:val="clear" w:color="000000" w:fill="FFFFFF"/>
            <w:vAlign w:val="center"/>
            <w:hideMark/>
          </w:tcPr>
          <w:p w14:paraId="790E8530" w14:textId="3E4BCBB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274545600</w:t>
            </w:r>
          </w:p>
        </w:tc>
      </w:tr>
      <w:tr w:rsidR="0039375C" w:rsidRPr="00AD2008" w14:paraId="6EF27282" w14:textId="77777777" w:rsidTr="0039375C">
        <w:trPr>
          <w:trHeight w:val="288"/>
        </w:trPr>
        <w:tc>
          <w:tcPr>
            <w:tcW w:w="1993" w:type="dxa"/>
            <w:tcBorders>
              <w:top w:val="single" w:sz="4" w:space="0" w:color="auto"/>
              <w:left w:val="nil"/>
              <w:bottom w:val="nil"/>
              <w:right w:val="nil"/>
            </w:tcBorders>
            <w:shd w:val="clear" w:color="000000" w:fill="FFFFFF"/>
            <w:vAlign w:val="center"/>
            <w:hideMark/>
          </w:tcPr>
          <w:p w14:paraId="70CB9A26" w14:textId="77777777" w:rsidR="0039375C" w:rsidRPr="00AD2008" w:rsidRDefault="0039375C" w:rsidP="00EA7129">
            <w:pPr>
              <w:spacing w:after="0"/>
              <w:ind w:left="-70"/>
              <w:rPr>
                <w:rFonts w:ascii="Arial Narrow" w:hAnsi="Arial Narrow" w:cs="Times New Roman"/>
                <w:b/>
                <w:bCs/>
                <w:sz w:val="16"/>
                <w:szCs w:val="16"/>
                <w:lang w:val="en-GB"/>
              </w:rPr>
            </w:pPr>
            <w:r w:rsidRPr="00AD2008">
              <w:rPr>
                <w:rFonts w:ascii="Arial Narrow" w:hAnsi="Arial Narrow" w:cs="Times New Roman"/>
                <w:b/>
                <w:bCs/>
                <w:sz w:val="16"/>
                <w:szCs w:val="16"/>
                <w:lang w:val="en-GB"/>
              </w:rPr>
              <w:t>Inpatient and day care hospital cost</w:t>
            </w:r>
            <w:r w:rsidRPr="00AD2008">
              <w:rPr>
                <w:rFonts w:ascii="Arial Narrow" w:hAnsi="Arial Narrow" w:cs="Times New Roman"/>
                <w:b/>
                <w:bCs/>
                <w:sz w:val="16"/>
                <w:szCs w:val="16"/>
                <w:vertAlign w:val="superscript"/>
                <w:lang w:val="en-GB"/>
              </w:rPr>
              <w:t>a</w:t>
            </w:r>
          </w:p>
        </w:tc>
        <w:tc>
          <w:tcPr>
            <w:tcW w:w="1569" w:type="dxa"/>
            <w:gridSpan w:val="2"/>
            <w:tcBorders>
              <w:top w:val="single" w:sz="4" w:space="0" w:color="auto"/>
              <w:left w:val="nil"/>
              <w:bottom w:val="nil"/>
              <w:right w:val="nil"/>
            </w:tcBorders>
            <w:shd w:val="clear" w:color="000000" w:fill="FFFFFF"/>
            <w:vAlign w:val="center"/>
          </w:tcPr>
          <w:p w14:paraId="4DE59F23" w14:textId="6F08D99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137414420  </w:t>
            </w:r>
          </w:p>
        </w:tc>
        <w:tc>
          <w:tcPr>
            <w:tcW w:w="1560" w:type="dxa"/>
            <w:tcBorders>
              <w:top w:val="single" w:sz="4" w:space="0" w:color="auto"/>
              <w:left w:val="nil"/>
              <w:bottom w:val="nil"/>
              <w:right w:val="nil"/>
            </w:tcBorders>
            <w:shd w:val="clear" w:color="000000" w:fill="FFFFFF"/>
            <w:vAlign w:val="center"/>
          </w:tcPr>
          <w:p w14:paraId="7D16DAF3" w14:textId="5F2D624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230776399  </w:t>
            </w:r>
          </w:p>
        </w:tc>
        <w:tc>
          <w:tcPr>
            <w:tcW w:w="1560" w:type="dxa"/>
            <w:tcBorders>
              <w:top w:val="single" w:sz="4" w:space="0" w:color="auto"/>
              <w:left w:val="nil"/>
              <w:bottom w:val="nil"/>
              <w:right w:val="nil"/>
            </w:tcBorders>
            <w:shd w:val="clear" w:color="000000" w:fill="FFFFFF"/>
            <w:vAlign w:val="center"/>
          </w:tcPr>
          <w:p w14:paraId="70DAA94A" w14:textId="34AE001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258143806  </w:t>
            </w:r>
          </w:p>
        </w:tc>
        <w:tc>
          <w:tcPr>
            <w:tcW w:w="1694" w:type="dxa"/>
            <w:tcBorders>
              <w:top w:val="single" w:sz="4" w:space="0" w:color="auto"/>
              <w:left w:val="nil"/>
              <w:bottom w:val="nil"/>
              <w:right w:val="nil"/>
            </w:tcBorders>
            <w:shd w:val="clear" w:color="000000" w:fill="FFFFFF"/>
            <w:vAlign w:val="center"/>
          </w:tcPr>
          <w:p w14:paraId="0F9D7665" w14:textId="02941EC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235663153  </w:t>
            </w:r>
          </w:p>
        </w:tc>
        <w:tc>
          <w:tcPr>
            <w:tcW w:w="1559" w:type="dxa"/>
            <w:tcBorders>
              <w:top w:val="single" w:sz="4" w:space="0" w:color="auto"/>
              <w:left w:val="nil"/>
              <w:bottom w:val="nil"/>
              <w:right w:val="nil"/>
            </w:tcBorders>
            <w:shd w:val="clear" w:color="000000" w:fill="FFFFFF"/>
            <w:vAlign w:val="center"/>
          </w:tcPr>
          <w:p w14:paraId="26D3B392" w14:textId="0E391A4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957750976  </w:t>
            </w:r>
          </w:p>
        </w:tc>
        <w:tc>
          <w:tcPr>
            <w:tcW w:w="1579" w:type="dxa"/>
            <w:gridSpan w:val="2"/>
            <w:tcBorders>
              <w:top w:val="single" w:sz="4" w:space="0" w:color="auto"/>
              <w:left w:val="nil"/>
              <w:bottom w:val="nil"/>
              <w:right w:val="nil"/>
            </w:tcBorders>
            <w:shd w:val="clear" w:color="000000" w:fill="FFFFFF"/>
            <w:vAlign w:val="center"/>
          </w:tcPr>
          <w:p w14:paraId="229CA854" w14:textId="5283D06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1819748754  </w:t>
            </w:r>
          </w:p>
        </w:tc>
      </w:tr>
      <w:tr w:rsidR="0039375C" w:rsidRPr="00AD2008" w14:paraId="243B9BE4" w14:textId="77777777" w:rsidTr="0039375C">
        <w:trPr>
          <w:trHeight w:val="141"/>
        </w:trPr>
        <w:tc>
          <w:tcPr>
            <w:tcW w:w="1993" w:type="dxa"/>
            <w:tcBorders>
              <w:top w:val="nil"/>
              <w:left w:val="nil"/>
              <w:bottom w:val="nil"/>
              <w:right w:val="nil"/>
            </w:tcBorders>
            <w:shd w:val="clear" w:color="000000" w:fill="FFFFFF"/>
            <w:vAlign w:val="center"/>
          </w:tcPr>
          <w:p w14:paraId="661FD6D1" w14:textId="77777777" w:rsidR="0039375C" w:rsidRPr="00AD2008" w:rsidRDefault="0039375C" w:rsidP="00EA7129">
            <w:pPr>
              <w:spacing w:after="0"/>
              <w:rPr>
                <w:rFonts w:ascii="Arial Narrow" w:hAnsi="Arial Narrow" w:cs="Times New Roman"/>
                <w:b/>
                <w:bCs/>
                <w:sz w:val="16"/>
                <w:szCs w:val="16"/>
                <w:lang w:val="en-GB"/>
              </w:rPr>
            </w:pPr>
            <w:r w:rsidRPr="00AD2008">
              <w:rPr>
                <w:rFonts w:ascii="Arial Narrow" w:hAnsi="Arial Narrow" w:cs="Times New Roman"/>
                <w:b/>
                <w:bCs/>
                <w:sz w:val="16"/>
                <w:szCs w:val="16"/>
                <w:lang w:val="en-GB"/>
              </w:rPr>
              <w:t xml:space="preserve"> Acute care</w:t>
            </w:r>
          </w:p>
        </w:tc>
        <w:tc>
          <w:tcPr>
            <w:tcW w:w="1569" w:type="dxa"/>
            <w:gridSpan w:val="2"/>
            <w:tcBorders>
              <w:top w:val="nil"/>
              <w:left w:val="nil"/>
              <w:bottom w:val="nil"/>
              <w:right w:val="nil"/>
            </w:tcBorders>
            <w:shd w:val="clear" w:color="000000" w:fill="FFFFFF"/>
            <w:vAlign w:val="center"/>
          </w:tcPr>
          <w:p w14:paraId="6E80F7D9"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64B13D8F"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vAlign w:val="center"/>
          </w:tcPr>
          <w:p w14:paraId="7E938F5B"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vAlign w:val="center"/>
          </w:tcPr>
          <w:p w14:paraId="7DEF9249"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vAlign w:val="center"/>
          </w:tcPr>
          <w:p w14:paraId="6ACC0103"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000000" w:fill="FFFFFF"/>
            <w:vAlign w:val="center"/>
          </w:tcPr>
          <w:p w14:paraId="2F4FD217"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7F37825F" w14:textId="77777777" w:rsidTr="0039375C">
        <w:trPr>
          <w:trHeight w:val="288"/>
        </w:trPr>
        <w:tc>
          <w:tcPr>
            <w:tcW w:w="1993" w:type="dxa"/>
            <w:tcBorders>
              <w:top w:val="nil"/>
              <w:left w:val="nil"/>
              <w:bottom w:val="nil"/>
              <w:right w:val="nil"/>
            </w:tcBorders>
            <w:shd w:val="clear" w:color="000000" w:fill="FFFFFF"/>
            <w:vAlign w:val="center"/>
            <w:hideMark/>
          </w:tcPr>
          <w:p w14:paraId="1DD84402"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bottom w:val="nil"/>
              <w:right w:val="nil"/>
            </w:tcBorders>
            <w:shd w:val="clear" w:color="000000" w:fill="FFFFFF"/>
            <w:vAlign w:val="center"/>
            <w:hideMark/>
          </w:tcPr>
          <w:p w14:paraId="0CB5D3D3" w14:textId="47A91DB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7555 [4430 – 14295]</w:t>
            </w:r>
          </w:p>
        </w:tc>
        <w:tc>
          <w:tcPr>
            <w:tcW w:w="1560" w:type="dxa"/>
            <w:tcBorders>
              <w:top w:val="nil"/>
              <w:left w:val="nil"/>
              <w:bottom w:val="nil"/>
              <w:right w:val="nil"/>
            </w:tcBorders>
            <w:shd w:val="clear" w:color="000000" w:fill="FFFFFF"/>
            <w:vAlign w:val="center"/>
            <w:hideMark/>
          </w:tcPr>
          <w:p w14:paraId="368C09FD" w14:textId="794F23B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15321 [7424 – 28030]</w:t>
            </w:r>
          </w:p>
        </w:tc>
        <w:tc>
          <w:tcPr>
            <w:tcW w:w="1560" w:type="dxa"/>
            <w:tcBorders>
              <w:top w:val="nil"/>
              <w:left w:val="nil"/>
              <w:bottom w:val="nil"/>
              <w:right w:val="nil"/>
            </w:tcBorders>
            <w:shd w:val="clear" w:color="000000" w:fill="FFFFFF"/>
            <w:vAlign w:val="center"/>
            <w:hideMark/>
          </w:tcPr>
          <w:p w14:paraId="3567FB90" w14:textId="4078530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8652 [3848 – 17574]</w:t>
            </w:r>
          </w:p>
        </w:tc>
        <w:tc>
          <w:tcPr>
            <w:tcW w:w="1694" w:type="dxa"/>
            <w:tcBorders>
              <w:top w:val="nil"/>
              <w:left w:val="nil"/>
              <w:bottom w:val="nil"/>
              <w:right w:val="nil"/>
            </w:tcBorders>
            <w:shd w:val="clear" w:color="000000" w:fill="FFFFFF"/>
            <w:vAlign w:val="center"/>
            <w:hideMark/>
          </w:tcPr>
          <w:p w14:paraId="712A962E" w14:textId="6A343DD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12390 [5027 – 26161]</w:t>
            </w:r>
          </w:p>
        </w:tc>
        <w:tc>
          <w:tcPr>
            <w:tcW w:w="1559" w:type="dxa"/>
            <w:tcBorders>
              <w:top w:val="nil"/>
              <w:left w:val="nil"/>
              <w:bottom w:val="nil"/>
              <w:right w:val="nil"/>
            </w:tcBorders>
            <w:shd w:val="clear" w:color="000000" w:fill="FFFFFF"/>
            <w:vAlign w:val="center"/>
            <w:hideMark/>
          </w:tcPr>
          <w:p w14:paraId="09D05EDF" w14:textId="6A8BC2D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7125 [2860 – 17063]</w:t>
            </w:r>
          </w:p>
        </w:tc>
        <w:tc>
          <w:tcPr>
            <w:tcW w:w="1579" w:type="dxa"/>
            <w:gridSpan w:val="2"/>
            <w:tcBorders>
              <w:top w:val="nil"/>
              <w:left w:val="nil"/>
              <w:bottom w:val="nil"/>
              <w:right w:val="nil"/>
            </w:tcBorders>
            <w:shd w:val="clear" w:color="000000" w:fill="FFFFFF"/>
            <w:vAlign w:val="center"/>
            <w:hideMark/>
          </w:tcPr>
          <w:p w14:paraId="19D443BE" w14:textId="5DA426F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8169 [3412 – 18347]</w:t>
            </w:r>
          </w:p>
        </w:tc>
      </w:tr>
      <w:tr w:rsidR="0039375C" w:rsidRPr="00AD2008" w14:paraId="0C0BC11D" w14:textId="77777777" w:rsidTr="0039375C">
        <w:trPr>
          <w:trHeight w:val="288"/>
        </w:trPr>
        <w:tc>
          <w:tcPr>
            <w:tcW w:w="1993" w:type="dxa"/>
            <w:tcBorders>
              <w:top w:val="nil"/>
              <w:left w:val="nil"/>
              <w:bottom w:val="nil"/>
              <w:right w:val="nil"/>
            </w:tcBorders>
            <w:shd w:val="clear" w:color="000000" w:fill="FFFFFF"/>
            <w:vAlign w:val="center"/>
            <w:hideMark/>
          </w:tcPr>
          <w:p w14:paraId="0F91791D"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nil"/>
              <w:right w:val="nil"/>
            </w:tcBorders>
            <w:shd w:val="clear" w:color="000000" w:fill="FFFFFF"/>
            <w:noWrap/>
            <w:vAlign w:val="center"/>
            <w:hideMark/>
          </w:tcPr>
          <w:p w14:paraId="5AE01816" w14:textId="1D07ED84"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116853980</w:t>
            </w:r>
          </w:p>
        </w:tc>
        <w:tc>
          <w:tcPr>
            <w:tcW w:w="1560" w:type="dxa"/>
            <w:tcBorders>
              <w:top w:val="nil"/>
              <w:left w:val="nil"/>
              <w:bottom w:val="nil"/>
              <w:right w:val="nil"/>
            </w:tcBorders>
            <w:shd w:val="clear" w:color="000000" w:fill="FFFFFF"/>
            <w:noWrap/>
            <w:vAlign w:val="center"/>
            <w:hideMark/>
          </w:tcPr>
          <w:p w14:paraId="6208F9ED" w14:textId="44FE5C5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191053239</w:t>
            </w:r>
          </w:p>
        </w:tc>
        <w:tc>
          <w:tcPr>
            <w:tcW w:w="1560" w:type="dxa"/>
            <w:tcBorders>
              <w:top w:val="nil"/>
              <w:left w:val="nil"/>
              <w:bottom w:val="nil"/>
              <w:right w:val="nil"/>
            </w:tcBorders>
            <w:shd w:val="clear" w:color="000000" w:fill="FFFFFF"/>
            <w:noWrap/>
            <w:vAlign w:val="center"/>
            <w:hideMark/>
          </w:tcPr>
          <w:p w14:paraId="0D68F58F" w14:textId="748C254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154045905</w:t>
            </w:r>
          </w:p>
        </w:tc>
        <w:tc>
          <w:tcPr>
            <w:tcW w:w="1694" w:type="dxa"/>
            <w:tcBorders>
              <w:top w:val="nil"/>
              <w:left w:val="nil"/>
              <w:bottom w:val="nil"/>
              <w:right w:val="nil"/>
            </w:tcBorders>
            <w:shd w:val="clear" w:color="000000" w:fill="FFFFFF"/>
            <w:noWrap/>
            <w:vAlign w:val="center"/>
            <w:hideMark/>
          </w:tcPr>
          <w:p w14:paraId="0EA1171D" w14:textId="13C0D45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74616902</w:t>
            </w:r>
          </w:p>
        </w:tc>
        <w:tc>
          <w:tcPr>
            <w:tcW w:w="1559" w:type="dxa"/>
            <w:tcBorders>
              <w:top w:val="nil"/>
              <w:left w:val="nil"/>
              <w:bottom w:val="nil"/>
              <w:right w:val="nil"/>
            </w:tcBorders>
            <w:shd w:val="clear" w:color="000000" w:fill="FFFFFF"/>
            <w:noWrap/>
            <w:vAlign w:val="center"/>
            <w:hideMark/>
          </w:tcPr>
          <w:p w14:paraId="550074CC" w14:textId="012602A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809241880</w:t>
            </w:r>
          </w:p>
        </w:tc>
        <w:tc>
          <w:tcPr>
            <w:tcW w:w="1579" w:type="dxa"/>
            <w:gridSpan w:val="2"/>
            <w:tcBorders>
              <w:top w:val="nil"/>
              <w:left w:val="nil"/>
              <w:bottom w:val="nil"/>
              <w:right w:val="nil"/>
            </w:tcBorders>
            <w:shd w:val="clear" w:color="auto" w:fill="auto"/>
            <w:noWrap/>
            <w:vAlign w:val="center"/>
            <w:hideMark/>
          </w:tcPr>
          <w:p w14:paraId="0D8D97F8" w14:textId="306522E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1345811905</w:t>
            </w:r>
          </w:p>
        </w:tc>
      </w:tr>
      <w:tr w:rsidR="0039375C" w:rsidRPr="00AD2008" w14:paraId="17455D33" w14:textId="77777777" w:rsidTr="0039375C">
        <w:trPr>
          <w:trHeight w:val="288"/>
        </w:trPr>
        <w:tc>
          <w:tcPr>
            <w:tcW w:w="1993" w:type="dxa"/>
            <w:tcBorders>
              <w:top w:val="nil"/>
              <w:left w:val="nil"/>
              <w:bottom w:val="nil"/>
              <w:right w:val="nil"/>
            </w:tcBorders>
            <w:shd w:val="clear" w:color="000000" w:fill="FFFFFF"/>
            <w:vAlign w:val="center"/>
          </w:tcPr>
          <w:p w14:paraId="39FC3BF8"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extra medication costs </w:t>
            </w:r>
            <w:r w:rsidRPr="00AD2008">
              <w:rPr>
                <w:rFonts w:ascii="Arial Narrow" w:hAnsi="Arial Narrow" w:cs="Times New Roman"/>
                <w:sz w:val="16"/>
                <w:szCs w:val="16"/>
                <w:vertAlign w:val="superscript"/>
                <w:lang w:val="en-GB"/>
              </w:rPr>
              <w:t>b</w:t>
            </w:r>
          </w:p>
        </w:tc>
        <w:tc>
          <w:tcPr>
            <w:tcW w:w="1569" w:type="dxa"/>
            <w:gridSpan w:val="2"/>
            <w:tcBorders>
              <w:top w:val="nil"/>
              <w:left w:val="nil"/>
              <w:bottom w:val="nil"/>
              <w:right w:val="nil"/>
            </w:tcBorders>
            <w:shd w:val="clear" w:color="000000" w:fill="FFFFFF"/>
            <w:noWrap/>
            <w:vAlign w:val="center"/>
          </w:tcPr>
          <w:p w14:paraId="1C95690B" w14:textId="7F5FC041"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5666907</w:t>
            </w:r>
          </w:p>
        </w:tc>
        <w:tc>
          <w:tcPr>
            <w:tcW w:w="1560" w:type="dxa"/>
            <w:tcBorders>
              <w:top w:val="nil"/>
              <w:left w:val="nil"/>
              <w:bottom w:val="nil"/>
              <w:right w:val="nil"/>
            </w:tcBorders>
            <w:shd w:val="clear" w:color="000000" w:fill="FFFFFF"/>
            <w:noWrap/>
            <w:vAlign w:val="center"/>
          </w:tcPr>
          <w:p w14:paraId="2AEB9D92" w14:textId="422EB1E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15313432</w:t>
            </w:r>
          </w:p>
        </w:tc>
        <w:tc>
          <w:tcPr>
            <w:tcW w:w="1560" w:type="dxa"/>
            <w:tcBorders>
              <w:top w:val="nil"/>
              <w:left w:val="nil"/>
              <w:bottom w:val="nil"/>
              <w:right w:val="nil"/>
            </w:tcBorders>
            <w:shd w:val="clear" w:color="000000" w:fill="FFFFFF"/>
            <w:noWrap/>
            <w:vAlign w:val="center"/>
          </w:tcPr>
          <w:p w14:paraId="2C08A3F6" w14:textId="1D05282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7957181</w:t>
            </w:r>
          </w:p>
        </w:tc>
        <w:tc>
          <w:tcPr>
            <w:tcW w:w="1694" w:type="dxa"/>
            <w:tcBorders>
              <w:top w:val="nil"/>
              <w:left w:val="nil"/>
              <w:bottom w:val="nil"/>
              <w:right w:val="nil"/>
            </w:tcBorders>
            <w:shd w:val="clear" w:color="000000" w:fill="FFFFFF"/>
            <w:noWrap/>
            <w:vAlign w:val="center"/>
          </w:tcPr>
          <w:p w14:paraId="6286D780" w14:textId="49CC7DCF"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3733206</w:t>
            </w:r>
          </w:p>
        </w:tc>
        <w:tc>
          <w:tcPr>
            <w:tcW w:w="1559" w:type="dxa"/>
            <w:tcBorders>
              <w:top w:val="nil"/>
              <w:left w:val="nil"/>
              <w:bottom w:val="nil"/>
              <w:right w:val="nil"/>
            </w:tcBorders>
            <w:shd w:val="clear" w:color="000000" w:fill="FFFFFF"/>
            <w:noWrap/>
            <w:vAlign w:val="center"/>
          </w:tcPr>
          <w:p w14:paraId="6A06401C" w14:textId="278B34DA"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79961246</w:t>
            </w:r>
          </w:p>
        </w:tc>
        <w:tc>
          <w:tcPr>
            <w:tcW w:w="1579" w:type="dxa"/>
            <w:gridSpan w:val="2"/>
            <w:tcBorders>
              <w:top w:val="nil"/>
              <w:left w:val="nil"/>
              <w:bottom w:val="nil"/>
              <w:right w:val="nil"/>
            </w:tcBorders>
            <w:shd w:val="clear" w:color="auto" w:fill="auto"/>
            <w:noWrap/>
            <w:vAlign w:val="center"/>
          </w:tcPr>
          <w:p w14:paraId="0CD6609F" w14:textId="5944B89B"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112631972</w:t>
            </w:r>
          </w:p>
        </w:tc>
      </w:tr>
      <w:tr w:rsidR="0039375C" w:rsidRPr="00AD2008" w14:paraId="2660E0E1" w14:textId="77777777" w:rsidTr="0039375C">
        <w:trPr>
          <w:trHeight w:val="125"/>
        </w:trPr>
        <w:tc>
          <w:tcPr>
            <w:tcW w:w="1993" w:type="dxa"/>
            <w:tcBorders>
              <w:top w:val="nil"/>
              <w:left w:val="nil"/>
              <w:bottom w:val="nil"/>
              <w:right w:val="nil"/>
            </w:tcBorders>
            <w:shd w:val="clear" w:color="000000" w:fill="FFFFFF"/>
            <w:vAlign w:val="center"/>
          </w:tcPr>
          <w:p w14:paraId="5B153229"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b/>
                <w:bCs/>
                <w:sz w:val="16"/>
                <w:szCs w:val="16"/>
                <w:lang w:val="en-GB"/>
              </w:rPr>
              <w:t>Rehabilitation</w:t>
            </w:r>
          </w:p>
        </w:tc>
        <w:tc>
          <w:tcPr>
            <w:tcW w:w="1569" w:type="dxa"/>
            <w:gridSpan w:val="2"/>
            <w:tcBorders>
              <w:top w:val="nil"/>
              <w:left w:val="nil"/>
              <w:bottom w:val="nil"/>
              <w:right w:val="nil"/>
            </w:tcBorders>
            <w:shd w:val="clear" w:color="000000" w:fill="FFFFFF"/>
            <w:noWrap/>
            <w:vAlign w:val="center"/>
          </w:tcPr>
          <w:p w14:paraId="5732376B"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noWrap/>
            <w:vAlign w:val="center"/>
          </w:tcPr>
          <w:p w14:paraId="3C84EC9F" w14:textId="77777777" w:rsidR="0039375C" w:rsidRPr="00AD2008" w:rsidRDefault="0039375C" w:rsidP="00EA7129">
            <w:pPr>
              <w:spacing w:after="0"/>
              <w:rPr>
                <w:rFonts w:ascii="Arial Narrow" w:hAnsi="Arial Narrow" w:cs="Times New Roman"/>
                <w:sz w:val="16"/>
                <w:szCs w:val="16"/>
                <w:lang w:val="en-GB"/>
              </w:rPr>
            </w:pPr>
          </w:p>
        </w:tc>
        <w:tc>
          <w:tcPr>
            <w:tcW w:w="1560" w:type="dxa"/>
            <w:tcBorders>
              <w:top w:val="nil"/>
              <w:left w:val="nil"/>
              <w:bottom w:val="nil"/>
              <w:right w:val="nil"/>
            </w:tcBorders>
            <w:shd w:val="clear" w:color="000000" w:fill="FFFFFF"/>
            <w:noWrap/>
            <w:vAlign w:val="center"/>
          </w:tcPr>
          <w:p w14:paraId="5276670D" w14:textId="77777777" w:rsidR="0039375C" w:rsidRPr="00AD2008" w:rsidRDefault="0039375C" w:rsidP="00EA7129">
            <w:pPr>
              <w:spacing w:after="0"/>
              <w:rPr>
                <w:rFonts w:ascii="Arial Narrow" w:hAnsi="Arial Narrow" w:cs="Times New Roman"/>
                <w:sz w:val="16"/>
                <w:szCs w:val="16"/>
                <w:lang w:val="en-GB"/>
              </w:rPr>
            </w:pPr>
          </w:p>
        </w:tc>
        <w:tc>
          <w:tcPr>
            <w:tcW w:w="1694" w:type="dxa"/>
            <w:tcBorders>
              <w:top w:val="nil"/>
              <w:left w:val="nil"/>
              <w:bottom w:val="nil"/>
              <w:right w:val="nil"/>
            </w:tcBorders>
            <w:shd w:val="clear" w:color="000000" w:fill="FFFFFF"/>
            <w:noWrap/>
            <w:vAlign w:val="center"/>
          </w:tcPr>
          <w:p w14:paraId="235C4F04" w14:textId="77777777" w:rsidR="0039375C" w:rsidRPr="00AD2008" w:rsidRDefault="0039375C" w:rsidP="00EA7129">
            <w:pPr>
              <w:spacing w:after="0"/>
              <w:rPr>
                <w:rFonts w:ascii="Arial Narrow" w:hAnsi="Arial Narrow" w:cs="Times New Roman"/>
                <w:sz w:val="16"/>
                <w:szCs w:val="16"/>
                <w:lang w:val="en-GB"/>
              </w:rPr>
            </w:pPr>
          </w:p>
        </w:tc>
        <w:tc>
          <w:tcPr>
            <w:tcW w:w="1559" w:type="dxa"/>
            <w:tcBorders>
              <w:top w:val="nil"/>
              <w:left w:val="nil"/>
              <w:bottom w:val="nil"/>
              <w:right w:val="nil"/>
            </w:tcBorders>
            <w:shd w:val="clear" w:color="000000" w:fill="FFFFFF"/>
            <w:noWrap/>
            <w:vAlign w:val="center"/>
          </w:tcPr>
          <w:p w14:paraId="27501882" w14:textId="77777777" w:rsidR="0039375C" w:rsidRPr="00AD2008" w:rsidRDefault="0039375C" w:rsidP="00EA7129">
            <w:pPr>
              <w:spacing w:after="0"/>
              <w:rPr>
                <w:rFonts w:ascii="Arial Narrow" w:hAnsi="Arial Narrow" w:cs="Times New Roman"/>
                <w:sz w:val="16"/>
                <w:szCs w:val="16"/>
                <w:lang w:val="en-GB"/>
              </w:rPr>
            </w:pPr>
          </w:p>
        </w:tc>
        <w:tc>
          <w:tcPr>
            <w:tcW w:w="1579" w:type="dxa"/>
            <w:gridSpan w:val="2"/>
            <w:tcBorders>
              <w:top w:val="nil"/>
              <w:left w:val="nil"/>
              <w:bottom w:val="nil"/>
              <w:right w:val="nil"/>
            </w:tcBorders>
            <w:shd w:val="clear" w:color="auto" w:fill="auto"/>
            <w:noWrap/>
            <w:vAlign w:val="center"/>
          </w:tcPr>
          <w:p w14:paraId="46C8F4B7" w14:textId="77777777" w:rsidR="0039375C" w:rsidRPr="00AD2008" w:rsidRDefault="0039375C" w:rsidP="00EA7129">
            <w:pPr>
              <w:spacing w:after="0"/>
              <w:rPr>
                <w:rFonts w:ascii="Arial Narrow" w:hAnsi="Arial Narrow" w:cs="Times New Roman"/>
                <w:sz w:val="16"/>
                <w:szCs w:val="16"/>
                <w:lang w:val="en-GB"/>
              </w:rPr>
            </w:pPr>
          </w:p>
        </w:tc>
      </w:tr>
      <w:tr w:rsidR="0039375C" w:rsidRPr="00AD2008" w14:paraId="05E27A61" w14:textId="77777777" w:rsidTr="0039375C">
        <w:trPr>
          <w:trHeight w:val="288"/>
        </w:trPr>
        <w:tc>
          <w:tcPr>
            <w:tcW w:w="1993" w:type="dxa"/>
            <w:tcBorders>
              <w:top w:val="nil"/>
              <w:left w:val="nil"/>
              <w:right w:val="nil"/>
            </w:tcBorders>
            <w:shd w:val="clear" w:color="000000" w:fill="FFFFFF"/>
            <w:vAlign w:val="center"/>
            <w:hideMark/>
          </w:tcPr>
          <w:p w14:paraId="6D9FEDC1"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Cost per patient (median. IQR)</w:t>
            </w:r>
          </w:p>
        </w:tc>
        <w:tc>
          <w:tcPr>
            <w:tcW w:w="1569" w:type="dxa"/>
            <w:gridSpan w:val="2"/>
            <w:tcBorders>
              <w:top w:val="nil"/>
              <w:left w:val="nil"/>
              <w:right w:val="nil"/>
            </w:tcBorders>
            <w:shd w:val="clear" w:color="000000" w:fill="FFFFFF"/>
            <w:vAlign w:val="center"/>
          </w:tcPr>
          <w:p w14:paraId="2B70F309" w14:textId="6E03533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4956 [956-11223]</w:t>
            </w:r>
          </w:p>
        </w:tc>
        <w:tc>
          <w:tcPr>
            <w:tcW w:w="1560" w:type="dxa"/>
            <w:tcBorders>
              <w:top w:val="nil"/>
              <w:left w:val="nil"/>
              <w:right w:val="nil"/>
            </w:tcBorders>
            <w:shd w:val="clear" w:color="000000" w:fill="FFFFFF"/>
            <w:vAlign w:val="center"/>
          </w:tcPr>
          <w:p w14:paraId="272865BB" w14:textId="16124FC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7697 [1960-18238]</w:t>
            </w:r>
          </w:p>
        </w:tc>
        <w:tc>
          <w:tcPr>
            <w:tcW w:w="1560" w:type="dxa"/>
            <w:tcBorders>
              <w:top w:val="nil"/>
              <w:left w:val="nil"/>
              <w:right w:val="nil"/>
            </w:tcBorders>
            <w:shd w:val="clear" w:color="000000" w:fill="FFFFFF"/>
            <w:vAlign w:val="center"/>
          </w:tcPr>
          <w:p w14:paraId="53D37905" w14:textId="5166723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10555 [3909-20542]</w:t>
            </w:r>
          </w:p>
        </w:tc>
        <w:tc>
          <w:tcPr>
            <w:tcW w:w="1694" w:type="dxa"/>
            <w:tcBorders>
              <w:top w:val="nil"/>
              <w:left w:val="nil"/>
              <w:right w:val="nil"/>
            </w:tcBorders>
            <w:shd w:val="clear" w:color="000000" w:fill="FFFFFF"/>
            <w:vAlign w:val="center"/>
          </w:tcPr>
          <w:p w14:paraId="72D69698" w14:textId="0F44400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39794 [14508-71000]</w:t>
            </w:r>
          </w:p>
        </w:tc>
        <w:tc>
          <w:tcPr>
            <w:tcW w:w="1559" w:type="dxa"/>
            <w:tcBorders>
              <w:top w:val="nil"/>
              <w:left w:val="nil"/>
              <w:right w:val="nil"/>
            </w:tcBorders>
            <w:shd w:val="clear" w:color="000000" w:fill="FFFFFF"/>
            <w:vAlign w:val="center"/>
          </w:tcPr>
          <w:p w14:paraId="2D5C46FF" w14:textId="6DEE8CD6"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5518 [1760-10710]</w:t>
            </w:r>
          </w:p>
        </w:tc>
        <w:tc>
          <w:tcPr>
            <w:tcW w:w="1579" w:type="dxa"/>
            <w:gridSpan w:val="2"/>
            <w:tcBorders>
              <w:top w:val="nil"/>
              <w:left w:val="nil"/>
              <w:right w:val="nil"/>
            </w:tcBorders>
            <w:shd w:val="clear" w:color="000000" w:fill="FFFFFF"/>
            <w:vAlign w:val="center"/>
          </w:tcPr>
          <w:p w14:paraId="481C6F31" w14:textId="154BDE49"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8127 [2459-20036]</w:t>
            </w:r>
          </w:p>
        </w:tc>
      </w:tr>
      <w:tr w:rsidR="0039375C" w:rsidRPr="00AD2008" w14:paraId="30B79543" w14:textId="77777777" w:rsidTr="0039375C">
        <w:trPr>
          <w:trHeight w:val="288"/>
        </w:trPr>
        <w:tc>
          <w:tcPr>
            <w:tcW w:w="1993" w:type="dxa"/>
            <w:tcBorders>
              <w:top w:val="nil"/>
              <w:left w:val="nil"/>
              <w:bottom w:val="nil"/>
              <w:right w:val="nil"/>
            </w:tcBorders>
            <w:shd w:val="clear" w:color="000000" w:fill="FFFFFF"/>
            <w:vAlign w:val="center"/>
            <w:hideMark/>
          </w:tcPr>
          <w:p w14:paraId="5C7D8AF7"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cost </w:t>
            </w:r>
          </w:p>
        </w:tc>
        <w:tc>
          <w:tcPr>
            <w:tcW w:w="1569" w:type="dxa"/>
            <w:gridSpan w:val="2"/>
            <w:tcBorders>
              <w:top w:val="nil"/>
              <w:left w:val="nil"/>
              <w:bottom w:val="nil"/>
              <w:right w:val="nil"/>
            </w:tcBorders>
            <w:shd w:val="clear" w:color="000000" w:fill="FFFFFF"/>
            <w:noWrap/>
            <w:vAlign w:val="center"/>
          </w:tcPr>
          <w:p w14:paraId="57491A9E" w14:textId="535B62D5"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14725258  </w:t>
            </w:r>
          </w:p>
        </w:tc>
        <w:tc>
          <w:tcPr>
            <w:tcW w:w="1560" w:type="dxa"/>
            <w:tcBorders>
              <w:top w:val="nil"/>
              <w:left w:val="nil"/>
              <w:bottom w:val="nil"/>
              <w:right w:val="nil"/>
            </w:tcBorders>
            <w:shd w:val="clear" w:color="000000" w:fill="FFFFFF"/>
            <w:noWrap/>
            <w:vAlign w:val="center"/>
          </w:tcPr>
          <w:p w14:paraId="2A8F0707" w14:textId="2957460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24309952  </w:t>
            </w:r>
          </w:p>
        </w:tc>
        <w:tc>
          <w:tcPr>
            <w:tcW w:w="1560" w:type="dxa"/>
            <w:tcBorders>
              <w:top w:val="nil"/>
              <w:left w:val="nil"/>
              <w:bottom w:val="nil"/>
              <w:right w:val="nil"/>
            </w:tcBorders>
            <w:shd w:val="clear" w:color="000000" w:fill="FFFFFF"/>
            <w:noWrap/>
            <w:vAlign w:val="center"/>
          </w:tcPr>
          <w:p w14:paraId="4C0D5309" w14:textId="7C26C55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95567006  </w:t>
            </w:r>
          </w:p>
        </w:tc>
        <w:tc>
          <w:tcPr>
            <w:tcW w:w="1694" w:type="dxa"/>
            <w:tcBorders>
              <w:top w:val="nil"/>
              <w:left w:val="nil"/>
              <w:bottom w:val="nil"/>
              <w:right w:val="nil"/>
            </w:tcBorders>
            <w:shd w:val="clear" w:color="000000" w:fill="FFFFFF"/>
            <w:noWrap/>
            <w:vAlign w:val="center"/>
          </w:tcPr>
          <w:p w14:paraId="363762A7" w14:textId="0E44F760"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156521746  </w:t>
            </w:r>
          </w:p>
        </w:tc>
        <w:tc>
          <w:tcPr>
            <w:tcW w:w="1559" w:type="dxa"/>
            <w:tcBorders>
              <w:top w:val="nil"/>
              <w:left w:val="nil"/>
              <w:bottom w:val="nil"/>
              <w:right w:val="nil"/>
            </w:tcBorders>
            <w:shd w:val="clear" w:color="000000" w:fill="FFFFFF"/>
            <w:noWrap/>
            <w:vAlign w:val="center"/>
          </w:tcPr>
          <w:p w14:paraId="05D0671B" w14:textId="63511D5D"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68326578  </w:t>
            </w:r>
          </w:p>
        </w:tc>
        <w:tc>
          <w:tcPr>
            <w:tcW w:w="1579" w:type="dxa"/>
            <w:gridSpan w:val="2"/>
            <w:tcBorders>
              <w:top w:val="nil"/>
              <w:left w:val="nil"/>
              <w:bottom w:val="nil"/>
              <w:right w:val="nil"/>
            </w:tcBorders>
            <w:shd w:val="clear" w:color="auto" w:fill="auto"/>
            <w:noWrap/>
            <w:vAlign w:val="center"/>
          </w:tcPr>
          <w:p w14:paraId="27102065" w14:textId="6E305166"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359450540  </w:t>
            </w:r>
          </w:p>
        </w:tc>
      </w:tr>
      <w:tr w:rsidR="0039375C" w:rsidRPr="00AD2008" w14:paraId="25ABE391" w14:textId="77777777" w:rsidTr="0039375C">
        <w:trPr>
          <w:trHeight w:val="281"/>
        </w:trPr>
        <w:tc>
          <w:tcPr>
            <w:tcW w:w="1993" w:type="dxa"/>
            <w:tcBorders>
              <w:top w:val="nil"/>
              <w:left w:val="nil"/>
              <w:bottom w:val="single" w:sz="4" w:space="0" w:color="auto"/>
              <w:right w:val="nil"/>
            </w:tcBorders>
            <w:shd w:val="clear" w:color="000000" w:fill="FFFFFF"/>
            <w:vAlign w:val="center"/>
          </w:tcPr>
          <w:p w14:paraId="0DE60BA0" w14:textId="77777777"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Total extra medication costs </w:t>
            </w:r>
            <w:r w:rsidRPr="00AD2008">
              <w:rPr>
                <w:rFonts w:ascii="Arial Narrow" w:hAnsi="Arial Narrow" w:cs="Times New Roman"/>
                <w:sz w:val="16"/>
                <w:szCs w:val="16"/>
                <w:vertAlign w:val="superscript"/>
                <w:lang w:val="en-GB"/>
              </w:rPr>
              <w:t>b</w:t>
            </w:r>
          </w:p>
        </w:tc>
        <w:tc>
          <w:tcPr>
            <w:tcW w:w="1569" w:type="dxa"/>
            <w:gridSpan w:val="2"/>
            <w:tcBorders>
              <w:top w:val="nil"/>
              <w:left w:val="nil"/>
              <w:bottom w:val="single" w:sz="4" w:space="0" w:color="auto"/>
              <w:right w:val="nil"/>
            </w:tcBorders>
            <w:shd w:val="clear" w:color="000000" w:fill="FFFFFF"/>
            <w:noWrap/>
            <w:vAlign w:val="center"/>
          </w:tcPr>
          <w:p w14:paraId="4D58BC43" w14:textId="4EAF9CC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168275  </w:t>
            </w:r>
          </w:p>
        </w:tc>
        <w:tc>
          <w:tcPr>
            <w:tcW w:w="1560" w:type="dxa"/>
            <w:tcBorders>
              <w:top w:val="nil"/>
              <w:left w:val="nil"/>
              <w:bottom w:val="single" w:sz="4" w:space="0" w:color="auto"/>
              <w:right w:val="nil"/>
            </w:tcBorders>
            <w:shd w:val="clear" w:color="000000" w:fill="FFFFFF"/>
            <w:noWrap/>
            <w:vAlign w:val="center"/>
          </w:tcPr>
          <w:p w14:paraId="603B2696" w14:textId="421E7FB2"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99776  </w:t>
            </w:r>
          </w:p>
        </w:tc>
        <w:tc>
          <w:tcPr>
            <w:tcW w:w="1560" w:type="dxa"/>
            <w:tcBorders>
              <w:top w:val="nil"/>
              <w:left w:val="nil"/>
              <w:bottom w:val="single" w:sz="4" w:space="0" w:color="auto"/>
              <w:right w:val="nil"/>
            </w:tcBorders>
            <w:shd w:val="clear" w:color="000000" w:fill="FFFFFF"/>
            <w:noWrap/>
            <w:vAlign w:val="center"/>
          </w:tcPr>
          <w:p w14:paraId="584436EF" w14:textId="27159DBE"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573713  </w:t>
            </w:r>
          </w:p>
        </w:tc>
        <w:tc>
          <w:tcPr>
            <w:tcW w:w="1694" w:type="dxa"/>
            <w:tcBorders>
              <w:top w:val="nil"/>
              <w:left w:val="nil"/>
              <w:bottom w:val="single" w:sz="4" w:space="0" w:color="auto"/>
              <w:right w:val="nil"/>
            </w:tcBorders>
            <w:shd w:val="clear" w:color="000000" w:fill="FFFFFF"/>
            <w:noWrap/>
            <w:vAlign w:val="center"/>
          </w:tcPr>
          <w:p w14:paraId="4BFC64FC" w14:textId="03513FD8"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791300  </w:t>
            </w:r>
          </w:p>
        </w:tc>
        <w:tc>
          <w:tcPr>
            <w:tcW w:w="1559" w:type="dxa"/>
            <w:tcBorders>
              <w:top w:val="nil"/>
              <w:left w:val="nil"/>
              <w:bottom w:val="single" w:sz="4" w:space="0" w:color="auto"/>
              <w:right w:val="nil"/>
            </w:tcBorders>
            <w:shd w:val="clear" w:color="000000" w:fill="FFFFFF"/>
            <w:noWrap/>
            <w:vAlign w:val="center"/>
          </w:tcPr>
          <w:p w14:paraId="2CBB028C" w14:textId="5F0AEF53"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221272  </w:t>
            </w:r>
          </w:p>
        </w:tc>
        <w:tc>
          <w:tcPr>
            <w:tcW w:w="1579" w:type="dxa"/>
            <w:gridSpan w:val="2"/>
            <w:tcBorders>
              <w:top w:val="nil"/>
              <w:left w:val="nil"/>
              <w:bottom w:val="single" w:sz="4" w:space="0" w:color="auto"/>
              <w:right w:val="nil"/>
            </w:tcBorders>
            <w:shd w:val="clear" w:color="auto" w:fill="auto"/>
            <w:noWrap/>
            <w:vAlign w:val="center"/>
          </w:tcPr>
          <w:p w14:paraId="1D5D7706" w14:textId="38329A16" w:rsidR="0039375C" w:rsidRPr="00AD2008" w:rsidRDefault="0039375C" w:rsidP="00EA7129">
            <w:pPr>
              <w:spacing w:after="0"/>
              <w:rPr>
                <w:rFonts w:ascii="Arial Narrow" w:hAnsi="Arial Narrow" w:cs="Times New Roman"/>
                <w:sz w:val="16"/>
                <w:szCs w:val="16"/>
                <w:lang w:val="en-GB"/>
              </w:rPr>
            </w:pPr>
            <w:r w:rsidRPr="00AD2008">
              <w:rPr>
                <w:rFonts w:ascii="Arial Narrow" w:hAnsi="Arial Narrow" w:cs="Times New Roman"/>
                <w:sz w:val="16"/>
                <w:szCs w:val="16"/>
                <w:lang w:val="en-GB"/>
              </w:rPr>
              <w:t xml:space="preserve">1854337  </w:t>
            </w:r>
          </w:p>
        </w:tc>
      </w:tr>
    </w:tbl>
    <w:p w14:paraId="4E4608F7" w14:textId="77777777" w:rsidR="0039375C" w:rsidRPr="00AD2008" w:rsidRDefault="0039375C" w:rsidP="0039375C">
      <w:pPr>
        <w:spacing w:after="0"/>
        <w:rPr>
          <w:rFonts w:ascii="Arial Narrow" w:hAnsi="Arial Narrow" w:cs="Times New Roman"/>
          <w:sz w:val="16"/>
          <w:szCs w:val="16"/>
          <w:lang w:val="en-GB"/>
        </w:rPr>
      </w:pPr>
      <w:r w:rsidRPr="00AD2008">
        <w:rPr>
          <w:rFonts w:ascii="Arial Narrow" w:hAnsi="Arial Narrow" w:cs="Times New Roman"/>
          <w:sz w:val="16"/>
          <w:szCs w:val="16"/>
          <w:vertAlign w:val="superscript"/>
          <w:lang w:val="en-GB"/>
        </w:rPr>
        <w:t xml:space="preserve">a </w:t>
      </w:r>
      <w:r w:rsidRPr="00AD2008">
        <w:rPr>
          <w:rFonts w:ascii="Arial Narrow" w:hAnsi="Arial Narrow" w:cs="Times New Roman"/>
          <w:sz w:val="16"/>
          <w:szCs w:val="16"/>
          <w:lang w:val="en-GB"/>
        </w:rPr>
        <w:t>Hospitalization in acute care and rehabilitation only. Hospital-at-home and hospitalization in psychiatry are excluded</w:t>
      </w:r>
    </w:p>
    <w:p w14:paraId="6FD2DD05" w14:textId="77777777" w:rsidR="0039375C" w:rsidRPr="00AD2008" w:rsidRDefault="0039375C" w:rsidP="0039375C">
      <w:pPr>
        <w:spacing w:after="0"/>
        <w:rPr>
          <w:rFonts w:cs="Times New Roman"/>
          <w:b/>
          <w:bCs/>
          <w:sz w:val="16"/>
          <w:szCs w:val="16"/>
          <w:lang w:val="en-GB"/>
        </w:rPr>
      </w:pPr>
      <w:r w:rsidRPr="00AD2008">
        <w:rPr>
          <w:rFonts w:ascii="Arial Narrow" w:hAnsi="Arial Narrow" w:cs="Times New Roman"/>
          <w:sz w:val="16"/>
          <w:szCs w:val="16"/>
          <w:vertAlign w:val="superscript"/>
          <w:lang w:val="en-GB"/>
        </w:rPr>
        <w:t xml:space="preserve">b </w:t>
      </w:r>
      <w:r w:rsidRPr="00AD2008">
        <w:rPr>
          <w:rFonts w:ascii="Arial Narrow" w:hAnsi="Arial Narrow" w:cs="Times New Roman"/>
          <w:sz w:val="16"/>
          <w:szCs w:val="16"/>
          <w:lang w:val="en-GB"/>
        </w:rPr>
        <w:t>Supplementary cost for expensive medications not included in the cost of the hospital stay. Median cost per patients was null for all clusters: 0 [0-0].</w:t>
      </w:r>
    </w:p>
    <w:p w14:paraId="4BAC76E7" w14:textId="77777777" w:rsidR="0039375C" w:rsidRPr="00AD2008" w:rsidRDefault="0039375C" w:rsidP="0039375C">
      <w:pPr>
        <w:ind w:left="426" w:hanging="426"/>
        <w:rPr>
          <w:rStyle w:val="Heading1Char"/>
          <w:rFonts w:cs="Arial"/>
          <w:sz w:val="20"/>
          <w:szCs w:val="20"/>
          <w:lang w:val="en-GB"/>
        </w:rPr>
        <w:sectPr w:rsidR="0039375C" w:rsidRPr="00AD2008" w:rsidSect="0039375C">
          <w:pgSz w:w="11906" w:h="16838"/>
          <w:pgMar w:top="709" w:right="1417" w:bottom="709" w:left="284" w:header="708" w:footer="708" w:gutter="0"/>
          <w:cols w:space="708"/>
          <w:docGrid w:linePitch="360"/>
        </w:sectPr>
      </w:pPr>
    </w:p>
    <w:p w14:paraId="75149593" w14:textId="5FE72757" w:rsidR="00C13549" w:rsidRPr="00AD2008" w:rsidRDefault="00C13549" w:rsidP="00C13549">
      <w:pPr>
        <w:rPr>
          <w:rFonts w:ascii="Arial" w:hAnsi="Arial" w:cs="Arial"/>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006B031E" w:rsidRPr="00AD2008">
        <w:rPr>
          <w:rStyle w:val="Heading1Char"/>
          <w:rFonts w:cs="Arial"/>
          <w:sz w:val="20"/>
          <w:szCs w:val="20"/>
          <w:lang w:val="en-GB"/>
        </w:rPr>
        <w:t>8</w:t>
      </w:r>
      <w:r w:rsidRPr="00AD2008">
        <w:rPr>
          <w:rStyle w:val="Heading1Char"/>
          <w:rFonts w:cs="Arial"/>
          <w:sz w:val="20"/>
          <w:szCs w:val="20"/>
          <w:lang w:val="en-GB"/>
        </w:rPr>
        <w:t xml:space="preserve"> </w:t>
      </w:r>
      <w:r w:rsidRPr="00AD2008">
        <w:rPr>
          <w:rFonts w:ascii="Arial" w:hAnsi="Arial" w:cs="Arial"/>
          <w:sz w:val="20"/>
          <w:szCs w:val="20"/>
          <w:lang w:val="en-GB"/>
        </w:rPr>
        <w:t>Total and median</w:t>
      </w:r>
      <w:r w:rsidR="008D6A33" w:rsidRPr="00AD2008">
        <w:rPr>
          <w:rFonts w:ascii="Arial" w:hAnsi="Arial" w:cs="Arial"/>
          <w:sz w:val="20"/>
          <w:szCs w:val="20"/>
          <w:lang w:val="en-GB"/>
        </w:rPr>
        <w:t xml:space="preserve"> [</w:t>
      </w:r>
      <w:r w:rsidR="007A7026" w:rsidRPr="00AD2008">
        <w:rPr>
          <w:rFonts w:ascii="Arial" w:hAnsi="Arial" w:cs="Arial"/>
          <w:sz w:val="20"/>
          <w:szCs w:val="20"/>
          <w:lang w:val="en-GB"/>
        </w:rPr>
        <w:t>IQR</w:t>
      </w:r>
      <w:r w:rsidR="00417BE5" w:rsidRPr="00AD2008">
        <w:rPr>
          <w:rFonts w:ascii="Arial" w:hAnsi="Arial" w:cs="Arial"/>
          <w:sz w:val="20"/>
          <w:szCs w:val="20"/>
          <w:lang w:val="en-GB"/>
        </w:rPr>
        <w:t>]</w:t>
      </w:r>
      <w:r w:rsidRPr="00AD2008">
        <w:rPr>
          <w:rFonts w:ascii="Arial" w:hAnsi="Arial" w:cs="Arial"/>
          <w:sz w:val="20"/>
          <w:szCs w:val="20"/>
          <w:lang w:val="en-GB"/>
        </w:rPr>
        <w:t xml:space="preserve"> </w:t>
      </w:r>
      <w:r w:rsidR="00D9470A" w:rsidRPr="00AD2008">
        <w:rPr>
          <w:rFonts w:ascii="Arial" w:hAnsi="Arial" w:cs="Arial"/>
          <w:sz w:val="20"/>
          <w:szCs w:val="20"/>
          <w:lang w:val="en-GB"/>
        </w:rPr>
        <w:t xml:space="preserve">cost in euros </w:t>
      </w:r>
      <w:r w:rsidRPr="00AD2008">
        <w:rPr>
          <w:rFonts w:ascii="Arial" w:hAnsi="Arial" w:cs="Arial"/>
          <w:sz w:val="20"/>
          <w:szCs w:val="20"/>
          <w:lang w:val="en-GB"/>
        </w:rPr>
        <w:t xml:space="preserve">per survivor of ambulatory care and hospitalization during </w:t>
      </w:r>
      <w:r w:rsidR="001544EC" w:rsidRPr="00AD2008">
        <w:rPr>
          <w:rFonts w:ascii="Arial" w:hAnsi="Arial" w:cs="Arial"/>
          <w:sz w:val="20"/>
          <w:szCs w:val="20"/>
          <w:lang w:val="en-GB"/>
        </w:rPr>
        <w:t xml:space="preserve">the </w:t>
      </w:r>
      <w:r w:rsidRPr="00AD2008">
        <w:rPr>
          <w:rFonts w:ascii="Arial" w:hAnsi="Arial" w:cs="Arial"/>
          <w:sz w:val="20"/>
          <w:szCs w:val="20"/>
          <w:lang w:val="en-GB"/>
        </w:rPr>
        <w:t>2</w:t>
      </w:r>
      <w:r w:rsidRPr="00AD2008">
        <w:rPr>
          <w:rFonts w:ascii="Arial" w:hAnsi="Arial" w:cs="Arial"/>
          <w:sz w:val="20"/>
          <w:szCs w:val="20"/>
          <w:vertAlign w:val="superscript"/>
          <w:lang w:val="en-GB"/>
        </w:rPr>
        <w:t>nd</w:t>
      </w:r>
      <w:r w:rsidRPr="00AD2008">
        <w:rPr>
          <w:rFonts w:ascii="Arial" w:hAnsi="Arial" w:cs="Arial"/>
          <w:sz w:val="20"/>
          <w:szCs w:val="20"/>
          <w:lang w:val="en-GB"/>
        </w:rPr>
        <w:t xml:space="preserve"> and 3</w:t>
      </w:r>
      <w:r w:rsidRPr="00AD2008">
        <w:rPr>
          <w:rFonts w:ascii="Arial" w:hAnsi="Arial" w:cs="Arial"/>
          <w:sz w:val="20"/>
          <w:szCs w:val="20"/>
          <w:vertAlign w:val="superscript"/>
          <w:lang w:val="en-GB"/>
        </w:rPr>
        <w:t>rd</w:t>
      </w:r>
      <w:r w:rsidRPr="00AD2008">
        <w:rPr>
          <w:rFonts w:ascii="Arial" w:hAnsi="Arial" w:cs="Arial"/>
          <w:sz w:val="20"/>
          <w:szCs w:val="20"/>
          <w:lang w:val="en-GB"/>
        </w:rPr>
        <w:t xml:space="preserve"> year post-sepsis</w:t>
      </w:r>
      <w:r w:rsidR="001544EC" w:rsidRPr="00AD2008">
        <w:rPr>
          <w:rFonts w:ascii="Arial" w:hAnsi="Arial" w:cs="Arial"/>
          <w:sz w:val="20"/>
          <w:szCs w:val="20"/>
          <w:lang w:val="en-GB"/>
        </w:rPr>
        <w:t>.</w:t>
      </w:r>
      <w:r w:rsidRPr="00AD2008">
        <w:rPr>
          <w:rFonts w:ascii="Arial" w:hAnsi="Arial" w:cs="Arial"/>
          <w:sz w:val="20"/>
          <w:szCs w:val="20"/>
          <w:lang w:val="en-GB"/>
        </w:rPr>
        <w:t xml:space="preserve"> </w:t>
      </w:r>
    </w:p>
    <w:tbl>
      <w:tblPr>
        <w:tblW w:w="13892" w:type="dxa"/>
        <w:tblLayout w:type="fixed"/>
        <w:tblCellMar>
          <w:left w:w="70" w:type="dxa"/>
          <w:right w:w="70" w:type="dxa"/>
        </w:tblCellMar>
        <w:tblLook w:val="04A0" w:firstRow="1" w:lastRow="0" w:firstColumn="1" w:lastColumn="0" w:noHBand="0" w:noVBand="1"/>
      </w:tblPr>
      <w:tblGrid>
        <w:gridCol w:w="4536"/>
        <w:gridCol w:w="992"/>
        <w:gridCol w:w="993"/>
        <w:gridCol w:w="1983"/>
        <w:gridCol w:w="1702"/>
        <w:gridCol w:w="1843"/>
        <w:gridCol w:w="1843"/>
      </w:tblGrid>
      <w:tr w:rsidR="00C13549" w:rsidRPr="00AD2008" w14:paraId="586D928B" w14:textId="7EB74DAA" w:rsidTr="00F84E1D">
        <w:trPr>
          <w:trHeight w:val="315"/>
        </w:trPr>
        <w:tc>
          <w:tcPr>
            <w:tcW w:w="4536" w:type="dxa"/>
            <w:tcBorders>
              <w:top w:val="single" w:sz="4" w:space="0" w:color="auto"/>
              <w:left w:val="nil"/>
              <w:right w:val="nil"/>
            </w:tcBorders>
            <w:shd w:val="clear" w:color="auto" w:fill="auto"/>
            <w:noWrap/>
            <w:vAlign w:val="center"/>
            <w:hideMark/>
          </w:tcPr>
          <w:p w14:paraId="3F9DAAA0" w14:textId="01310820"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p>
        </w:tc>
        <w:tc>
          <w:tcPr>
            <w:tcW w:w="992" w:type="dxa"/>
            <w:tcBorders>
              <w:top w:val="single" w:sz="4" w:space="0" w:color="auto"/>
              <w:left w:val="nil"/>
              <w:bottom w:val="single" w:sz="4" w:space="0" w:color="auto"/>
              <w:right w:val="nil"/>
            </w:tcBorders>
            <w:shd w:val="clear" w:color="000000" w:fill="FFFFFF"/>
            <w:vAlign w:val="center"/>
            <w:hideMark/>
          </w:tcPr>
          <w:p w14:paraId="1EA7985D" w14:textId="02A76EFA"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533778" w:rsidRPr="00AD2008">
              <w:rPr>
                <w:rFonts w:ascii="Arial Narrow" w:eastAsia="Times New Roman" w:hAnsi="Arial Narrow" w:cs="Arial"/>
                <w:color w:val="000000"/>
                <w:sz w:val="20"/>
                <w:szCs w:val="20"/>
                <w:lang w:val="en-GB" w:eastAsia="fr-FR"/>
              </w:rPr>
              <w:t>1:</w:t>
            </w:r>
          </w:p>
          <w:p w14:paraId="1E8CF244"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Early</w:t>
            </w:r>
          </w:p>
          <w:p w14:paraId="2036E350"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death</w:t>
            </w:r>
          </w:p>
        </w:tc>
        <w:tc>
          <w:tcPr>
            <w:tcW w:w="993" w:type="dxa"/>
            <w:tcBorders>
              <w:top w:val="single" w:sz="4" w:space="0" w:color="auto"/>
              <w:left w:val="nil"/>
              <w:bottom w:val="single" w:sz="4" w:space="0" w:color="auto"/>
              <w:right w:val="nil"/>
            </w:tcBorders>
            <w:shd w:val="clear" w:color="000000" w:fill="FFFFFF"/>
            <w:vAlign w:val="center"/>
            <w:hideMark/>
          </w:tcPr>
          <w:p w14:paraId="74BB27E9" w14:textId="6C592158"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533778" w:rsidRPr="00AD2008">
              <w:rPr>
                <w:rFonts w:ascii="Arial Narrow" w:eastAsia="Times New Roman" w:hAnsi="Arial Narrow" w:cs="Arial"/>
                <w:color w:val="000000"/>
                <w:sz w:val="20"/>
                <w:szCs w:val="20"/>
                <w:lang w:val="en-GB" w:eastAsia="fr-FR"/>
              </w:rPr>
              <w:t>2:</w:t>
            </w:r>
          </w:p>
          <w:p w14:paraId="4AF70A28"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Late</w:t>
            </w:r>
          </w:p>
          <w:p w14:paraId="024D8BC2"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death</w:t>
            </w:r>
          </w:p>
        </w:tc>
        <w:tc>
          <w:tcPr>
            <w:tcW w:w="1983" w:type="dxa"/>
            <w:tcBorders>
              <w:top w:val="single" w:sz="4" w:space="0" w:color="auto"/>
              <w:left w:val="nil"/>
              <w:bottom w:val="single" w:sz="4" w:space="0" w:color="auto"/>
              <w:right w:val="nil"/>
            </w:tcBorders>
            <w:shd w:val="clear" w:color="000000" w:fill="FFFFFF"/>
            <w:vAlign w:val="center"/>
            <w:hideMark/>
          </w:tcPr>
          <w:p w14:paraId="73F7422D" w14:textId="32611379"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533778" w:rsidRPr="00AD2008">
              <w:rPr>
                <w:rFonts w:ascii="Arial Narrow" w:eastAsia="Times New Roman" w:hAnsi="Arial Narrow" w:cs="Arial"/>
                <w:color w:val="000000"/>
                <w:sz w:val="20"/>
                <w:szCs w:val="20"/>
                <w:lang w:val="en-GB" w:eastAsia="fr-FR"/>
              </w:rPr>
              <w:t>3:</w:t>
            </w:r>
          </w:p>
          <w:p w14:paraId="6FB2BB19" w14:textId="5643B943"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Short</w:t>
            </w:r>
            <w:r w:rsidR="00295BD2" w:rsidRPr="00AD2008">
              <w:rPr>
                <w:rFonts w:ascii="Arial Narrow" w:eastAsia="Times New Roman" w:hAnsi="Arial Narrow" w:cs="Arial"/>
                <w:color w:val="000000"/>
                <w:sz w:val="20"/>
                <w:szCs w:val="20"/>
                <w:lang w:val="en-GB" w:eastAsia="fr-FR"/>
              </w:rPr>
              <w:t>-term</w:t>
            </w:r>
          </w:p>
          <w:p w14:paraId="36C09D80"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702" w:type="dxa"/>
            <w:tcBorders>
              <w:top w:val="single" w:sz="4" w:space="0" w:color="auto"/>
              <w:left w:val="nil"/>
              <w:bottom w:val="single" w:sz="4" w:space="0" w:color="auto"/>
              <w:right w:val="nil"/>
            </w:tcBorders>
            <w:shd w:val="clear" w:color="000000" w:fill="FFFFFF"/>
            <w:vAlign w:val="center"/>
            <w:hideMark/>
          </w:tcPr>
          <w:p w14:paraId="1667153D" w14:textId="5134E618"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533778" w:rsidRPr="00AD2008">
              <w:rPr>
                <w:rFonts w:ascii="Arial Narrow" w:eastAsia="Times New Roman" w:hAnsi="Arial Narrow" w:cs="Arial"/>
                <w:color w:val="000000"/>
                <w:sz w:val="20"/>
                <w:szCs w:val="20"/>
                <w:lang w:val="en-GB" w:eastAsia="fr-FR"/>
              </w:rPr>
              <w:t>4:</w:t>
            </w:r>
          </w:p>
          <w:p w14:paraId="0BA6818E" w14:textId="7C0E8D80"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Long</w:t>
            </w:r>
            <w:r w:rsidR="00295BD2" w:rsidRPr="00AD2008">
              <w:rPr>
                <w:rFonts w:ascii="Arial Narrow" w:eastAsia="Times New Roman" w:hAnsi="Arial Narrow" w:cs="Arial"/>
                <w:color w:val="000000"/>
                <w:sz w:val="20"/>
                <w:szCs w:val="20"/>
                <w:lang w:val="en-GB" w:eastAsia="fr-FR"/>
              </w:rPr>
              <w:t>-term</w:t>
            </w:r>
          </w:p>
          <w:p w14:paraId="0DC4E780"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rehabilitation</w:t>
            </w:r>
          </w:p>
        </w:tc>
        <w:tc>
          <w:tcPr>
            <w:tcW w:w="1843" w:type="dxa"/>
            <w:tcBorders>
              <w:top w:val="single" w:sz="4" w:space="0" w:color="auto"/>
              <w:left w:val="nil"/>
              <w:bottom w:val="single" w:sz="4" w:space="0" w:color="auto"/>
              <w:right w:val="nil"/>
            </w:tcBorders>
            <w:shd w:val="clear" w:color="000000" w:fill="FFFFFF"/>
            <w:hideMark/>
          </w:tcPr>
          <w:p w14:paraId="55F1D4D8" w14:textId="756BF817" w:rsidR="00C13549" w:rsidRPr="00AD2008" w:rsidRDefault="00C13549" w:rsidP="00377A2D">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Cluster </w:t>
            </w:r>
            <w:r w:rsidR="00533778" w:rsidRPr="00AD2008">
              <w:rPr>
                <w:rFonts w:ascii="Arial Narrow" w:eastAsia="Times New Roman" w:hAnsi="Arial Narrow" w:cs="Arial"/>
                <w:color w:val="000000"/>
                <w:sz w:val="20"/>
                <w:szCs w:val="20"/>
                <w:lang w:val="en-GB" w:eastAsia="fr-FR"/>
              </w:rPr>
              <w:t>5:</w:t>
            </w:r>
          </w:p>
          <w:p w14:paraId="397F36EA" w14:textId="77777777" w:rsidR="00C13549" w:rsidRPr="00AD2008" w:rsidRDefault="00C13549" w:rsidP="00377A2D">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Home</w:t>
            </w:r>
          </w:p>
          <w:p w14:paraId="606A7DAE" w14:textId="77777777" w:rsidR="00C13549" w:rsidRPr="00AD2008" w:rsidRDefault="00C13549" w:rsidP="00377A2D">
            <w:pPr>
              <w:spacing w:after="0" w:line="240" w:lineRule="auto"/>
              <w:jc w:val="center"/>
              <w:rPr>
                <w:rFonts w:ascii="Arial Narrow" w:eastAsia="Times New Roman" w:hAnsi="Arial Narrow" w:cs="Arial"/>
                <w:color w:val="000000"/>
                <w:sz w:val="20"/>
                <w:szCs w:val="20"/>
                <w:lang w:val="en-GB" w:eastAsia="fr-FR"/>
              </w:rPr>
            </w:pPr>
          </w:p>
        </w:tc>
        <w:tc>
          <w:tcPr>
            <w:tcW w:w="1843" w:type="dxa"/>
            <w:tcBorders>
              <w:top w:val="single" w:sz="4" w:space="0" w:color="auto"/>
              <w:left w:val="nil"/>
              <w:bottom w:val="single" w:sz="4" w:space="0" w:color="auto"/>
              <w:right w:val="nil"/>
            </w:tcBorders>
            <w:shd w:val="clear" w:color="000000" w:fill="FFFFFF"/>
            <w:vAlign w:val="center"/>
            <w:hideMark/>
          </w:tcPr>
          <w:p w14:paraId="706471C5" w14:textId="77777777" w:rsidR="00C13549" w:rsidRPr="00AD2008" w:rsidRDefault="00C13549" w:rsidP="00C13549">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All survivors</w:t>
            </w:r>
          </w:p>
        </w:tc>
      </w:tr>
      <w:tr w:rsidR="007916D8" w:rsidRPr="00AD2008" w14:paraId="27FD1EBD" w14:textId="1CE64759" w:rsidTr="00F84E1D">
        <w:trPr>
          <w:trHeight w:val="289"/>
        </w:trPr>
        <w:tc>
          <w:tcPr>
            <w:tcW w:w="4536" w:type="dxa"/>
            <w:tcBorders>
              <w:top w:val="single" w:sz="4" w:space="0" w:color="auto"/>
              <w:left w:val="nil"/>
              <w:bottom w:val="single" w:sz="4" w:space="0" w:color="auto"/>
              <w:right w:val="nil"/>
            </w:tcBorders>
            <w:shd w:val="clear" w:color="auto" w:fill="auto"/>
            <w:vAlign w:val="center"/>
            <w:hideMark/>
          </w:tcPr>
          <w:p w14:paraId="7E9BC19F" w14:textId="09385F06" w:rsidR="007916D8" w:rsidRPr="00AD2008" w:rsidRDefault="00384F93" w:rsidP="007916D8">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b/>
                <w:bCs/>
                <w:color w:val="000000"/>
                <w:sz w:val="20"/>
                <w:szCs w:val="20"/>
                <w:lang w:val="en-GB" w:eastAsia="fr-FR"/>
              </w:rPr>
              <w:t>2</w:t>
            </w:r>
            <w:r w:rsidRPr="00AD2008">
              <w:rPr>
                <w:rFonts w:ascii="Arial Narrow" w:eastAsia="Times New Roman" w:hAnsi="Arial Narrow" w:cs="Arial"/>
                <w:b/>
                <w:bCs/>
                <w:color w:val="000000"/>
                <w:sz w:val="20"/>
                <w:szCs w:val="20"/>
                <w:vertAlign w:val="superscript"/>
                <w:lang w:val="en-GB" w:eastAsia="fr-FR"/>
              </w:rPr>
              <w:t>nd</w:t>
            </w:r>
            <w:r w:rsidRPr="00AD2008">
              <w:rPr>
                <w:rFonts w:ascii="Arial Narrow" w:eastAsia="Times New Roman" w:hAnsi="Arial Narrow" w:cs="Arial"/>
                <w:b/>
                <w:bCs/>
                <w:color w:val="000000"/>
                <w:sz w:val="20"/>
                <w:szCs w:val="20"/>
                <w:lang w:val="en-GB" w:eastAsia="fr-FR"/>
              </w:rPr>
              <w:t xml:space="preserve"> year post-sepsis</w:t>
            </w:r>
          </w:p>
        </w:tc>
        <w:tc>
          <w:tcPr>
            <w:tcW w:w="992" w:type="dxa"/>
            <w:tcBorders>
              <w:top w:val="single" w:sz="4" w:space="0" w:color="auto"/>
              <w:left w:val="nil"/>
              <w:bottom w:val="single" w:sz="4" w:space="0" w:color="auto"/>
              <w:right w:val="nil"/>
            </w:tcBorders>
            <w:shd w:val="clear" w:color="000000" w:fill="FFFFFF"/>
            <w:vAlign w:val="center"/>
            <w:hideMark/>
          </w:tcPr>
          <w:p w14:paraId="385FFCE1" w14:textId="2CDB71C5" w:rsidR="007916D8" w:rsidRPr="00AD2008" w:rsidRDefault="007916D8" w:rsidP="007916D8">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N=0</w:t>
            </w:r>
          </w:p>
        </w:tc>
        <w:tc>
          <w:tcPr>
            <w:tcW w:w="993" w:type="dxa"/>
            <w:tcBorders>
              <w:top w:val="single" w:sz="4" w:space="0" w:color="auto"/>
              <w:left w:val="nil"/>
              <w:bottom w:val="single" w:sz="4" w:space="0" w:color="auto"/>
              <w:right w:val="nil"/>
            </w:tcBorders>
            <w:shd w:val="clear" w:color="000000" w:fill="FFFFFF"/>
            <w:vAlign w:val="center"/>
            <w:hideMark/>
          </w:tcPr>
          <w:p w14:paraId="557510FD" w14:textId="48CA57B3" w:rsidR="007916D8" w:rsidRPr="00AD2008" w:rsidRDefault="007916D8" w:rsidP="007916D8">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N=0</w:t>
            </w:r>
          </w:p>
        </w:tc>
        <w:tc>
          <w:tcPr>
            <w:tcW w:w="1983" w:type="dxa"/>
            <w:tcBorders>
              <w:top w:val="single" w:sz="4" w:space="0" w:color="auto"/>
              <w:left w:val="nil"/>
              <w:bottom w:val="single" w:sz="4" w:space="0" w:color="auto"/>
              <w:right w:val="nil"/>
            </w:tcBorders>
            <w:shd w:val="clear" w:color="000000" w:fill="FFFFFF"/>
            <w:vAlign w:val="center"/>
            <w:hideMark/>
          </w:tcPr>
          <w:p w14:paraId="07199E2B" w14:textId="2CD953A5" w:rsidR="007916D8" w:rsidRPr="00AD2008" w:rsidRDefault="007916D8" w:rsidP="007916D8">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N=15901</w:t>
            </w:r>
          </w:p>
        </w:tc>
        <w:tc>
          <w:tcPr>
            <w:tcW w:w="1702" w:type="dxa"/>
            <w:tcBorders>
              <w:top w:val="single" w:sz="4" w:space="0" w:color="auto"/>
              <w:left w:val="nil"/>
              <w:bottom w:val="single" w:sz="4" w:space="0" w:color="auto"/>
              <w:right w:val="nil"/>
            </w:tcBorders>
            <w:shd w:val="clear" w:color="000000" w:fill="FFFFFF"/>
            <w:vAlign w:val="center"/>
            <w:hideMark/>
          </w:tcPr>
          <w:p w14:paraId="7CD58C71" w14:textId="286A9FF5" w:rsidR="007916D8" w:rsidRPr="00AD2008" w:rsidRDefault="007916D8" w:rsidP="007916D8">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N=4529</w:t>
            </w:r>
          </w:p>
        </w:tc>
        <w:tc>
          <w:tcPr>
            <w:tcW w:w="1843" w:type="dxa"/>
            <w:tcBorders>
              <w:top w:val="single" w:sz="4" w:space="0" w:color="auto"/>
              <w:left w:val="nil"/>
              <w:bottom w:val="single" w:sz="4" w:space="0" w:color="auto"/>
              <w:right w:val="nil"/>
            </w:tcBorders>
            <w:shd w:val="clear" w:color="000000" w:fill="FFFFFF"/>
            <w:vAlign w:val="center"/>
            <w:hideMark/>
          </w:tcPr>
          <w:p w14:paraId="2779CD6E" w14:textId="1D874AA1" w:rsidR="007916D8" w:rsidRPr="00AD2008" w:rsidRDefault="007916D8" w:rsidP="007916D8">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N=92975</w:t>
            </w:r>
          </w:p>
        </w:tc>
        <w:tc>
          <w:tcPr>
            <w:tcW w:w="1843" w:type="dxa"/>
            <w:tcBorders>
              <w:top w:val="single" w:sz="4" w:space="0" w:color="auto"/>
              <w:left w:val="nil"/>
              <w:bottom w:val="single" w:sz="4" w:space="0" w:color="auto"/>
              <w:right w:val="nil"/>
            </w:tcBorders>
            <w:shd w:val="clear" w:color="000000" w:fill="FFFFFF"/>
            <w:vAlign w:val="center"/>
            <w:hideMark/>
          </w:tcPr>
          <w:p w14:paraId="06CAAA8A" w14:textId="6A46C70C" w:rsidR="007916D8" w:rsidRPr="00AD2008" w:rsidRDefault="007916D8" w:rsidP="007916D8">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N=113405</w:t>
            </w:r>
          </w:p>
        </w:tc>
      </w:tr>
      <w:tr w:rsidR="00417BE5" w:rsidRPr="00AD2008" w14:paraId="7775E4CD" w14:textId="77777777" w:rsidTr="00F84E1D">
        <w:trPr>
          <w:trHeight w:val="300"/>
        </w:trPr>
        <w:tc>
          <w:tcPr>
            <w:tcW w:w="4536" w:type="dxa"/>
            <w:tcBorders>
              <w:top w:val="single" w:sz="4" w:space="0" w:color="auto"/>
            </w:tcBorders>
            <w:shd w:val="clear" w:color="000000" w:fill="FFFFFF"/>
            <w:vAlign w:val="center"/>
          </w:tcPr>
          <w:p w14:paraId="1701DF39" w14:textId="14E16BA0" w:rsidR="00417BE5" w:rsidRPr="00AD2008" w:rsidRDefault="00417BE5" w:rsidP="007734B1">
            <w:pPr>
              <w:spacing w:after="0" w:line="240" w:lineRule="auto"/>
              <w:rPr>
                <w:rFonts w:ascii="Arial Narrow" w:eastAsia="Times New Roman" w:hAnsi="Arial Narrow" w:cs="Arial"/>
                <w:b/>
                <w:bCs/>
                <w:color w:val="000000"/>
                <w:sz w:val="20"/>
                <w:szCs w:val="20"/>
                <w:lang w:val="en-GB" w:eastAsia="fr-FR"/>
              </w:rPr>
            </w:pPr>
            <w:r w:rsidRPr="00AD2008">
              <w:rPr>
                <w:rFonts w:ascii="Arial Narrow" w:eastAsia="Times New Roman" w:hAnsi="Arial Narrow" w:cs="Arial"/>
                <w:b/>
                <w:bCs/>
                <w:color w:val="000000"/>
                <w:sz w:val="20"/>
                <w:szCs w:val="20"/>
                <w:lang w:val="en-GB" w:eastAsia="fr-FR"/>
              </w:rPr>
              <w:t>Ambulatory care</w:t>
            </w:r>
          </w:p>
        </w:tc>
        <w:tc>
          <w:tcPr>
            <w:tcW w:w="992" w:type="dxa"/>
            <w:tcBorders>
              <w:top w:val="single" w:sz="4" w:space="0" w:color="auto"/>
            </w:tcBorders>
            <w:shd w:val="clear" w:color="000000" w:fill="FFFFFF"/>
            <w:vAlign w:val="center"/>
          </w:tcPr>
          <w:p w14:paraId="3DDD4095"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993" w:type="dxa"/>
            <w:tcBorders>
              <w:top w:val="single" w:sz="4" w:space="0" w:color="auto"/>
            </w:tcBorders>
            <w:shd w:val="clear" w:color="000000" w:fill="FFFFFF"/>
            <w:vAlign w:val="center"/>
          </w:tcPr>
          <w:p w14:paraId="6C037AC7"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983" w:type="dxa"/>
            <w:tcBorders>
              <w:top w:val="single" w:sz="4" w:space="0" w:color="auto"/>
            </w:tcBorders>
            <w:shd w:val="clear" w:color="000000" w:fill="FFFFFF"/>
            <w:vAlign w:val="center"/>
          </w:tcPr>
          <w:p w14:paraId="5C8A1EA6"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702" w:type="dxa"/>
            <w:tcBorders>
              <w:top w:val="single" w:sz="4" w:space="0" w:color="auto"/>
            </w:tcBorders>
            <w:shd w:val="clear" w:color="000000" w:fill="FFFFFF"/>
            <w:vAlign w:val="center"/>
          </w:tcPr>
          <w:p w14:paraId="39C6B7F9"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843" w:type="dxa"/>
            <w:tcBorders>
              <w:top w:val="single" w:sz="4" w:space="0" w:color="auto"/>
            </w:tcBorders>
            <w:shd w:val="clear" w:color="000000" w:fill="FFFFFF"/>
            <w:vAlign w:val="center"/>
          </w:tcPr>
          <w:p w14:paraId="178C93FE"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843" w:type="dxa"/>
            <w:tcBorders>
              <w:top w:val="single" w:sz="4" w:space="0" w:color="auto"/>
            </w:tcBorders>
            <w:shd w:val="clear" w:color="000000" w:fill="FFFFFF"/>
            <w:vAlign w:val="center"/>
          </w:tcPr>
          <w:p w14:paraId="07162429"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r>
      <w:tr w:rsidR="007734B1" w:rsidRPr="00AD2008" w14:paraId="40E0202A" w14:textId="560CF50D" w:rsidTr="00F84E1D">
        <w:trPr>
          <w:trHeight w:val="300"/>
        </w:trPr>
        <w:tc>
          <w:tcPr>
            <w:tcW w:w="4536" w:type="dxa"/>
            <w:shd w:val="clear" w:color="000000" w:fill="FFFFFF"/>
            <w:vAlign w:val="center"/>
            <w:hideMark/>
          </w:tcPr>
          <w:p w14:paraId="35247078" w14:textId="3A535AB0"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Cost of </w:t>
            </w:r>
            <w:r w:rsidR="008D6A33" w:rsidRPr="00AD2008">
              <w:rPr>
                <w:rFonts w:ascii="Arial Narrow" w:eastAsia="Times New Roman" w:hAnsi="Arial Narrow" w:cs="Arial"/>
                <w:color w:val="000000"/>
                <w:sz w:val="20"/>
                <w:szCs w:val="20"/>
                <w:lang w:val="en-GB" w:eastAsia="fr-FR"/>
              </w:rPr>
              <w:t xml:space="preserve">community </w:t>
            </w:r>
            <w:r w:rsidRPr="00AD2008">
              <w:rPr>
                <w:rFonts w:ascii="Arial Narrow" w:eastAsia="Times New Roman" w:hAnsi="Arial Narrow" w:cs="Arial"/>
                <w:color w:val="000000"/>
                <w:sz w:val="20"/>
                <w:szCs w:val="20"/>
                <w:lang w:val="en-GB" w:eastAsia="fr-FR"/>
              </w:rPr>
              <w:t>ambulatory visits (median. IQR</w:t>
            </w:r>
            <w:r w:rsidR="00C648F0" w:rsidRPr="00AD2008">
              <w:rPr>
                <w:rFonts w:ascii="Arial Narrow" w:eastAsia="Times New Roman" w:hAnsi="Arial Narrow" w:cs="Arial"/>
                <w:color w:val="000000"/>
                <w:sz w:val="20"/>
                <w:szCs w:val="20"/>
                <w:vertAlign w:val="superscript"/>
                <w:lang w:val="en-GB" w:eastAsia="fr-FR"/>
              </w:rPr>
              <w:t>a</w:t>
            </w:r>
            <w:r w:rsidRPr="00AD2008">
              <w:rPr>
                <w:rFonts w:ascii="Arial Narrow" w:eastAsia="Times New Roman" w:hAnsi="Arial Narrow" w:cs="Arial"/>
                <w:color w:val="000000"/>
                <w:sz w:val="20"/>
                <w:szCs w:val="20"/>
                <w:lang w:val="en-GB" w:eastAsia="fr-FR"/>
              </w:rPr>
              <w:t>)</w:t>
            </w:r>
          </w:p>
        </w:tc>
        <w:tc>
          <w:tcPr>
            <w:tcW w:w="992" w:type="dxa"/>
            <w:shd w:val="clear" w:color="000000" w:fill="FFFFFF"/>
            <w:vAlign w:val="center"/>
          </w:tcPr>
          <w:p w14:paraId="51FB7612" w14:textId="3F18751A"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shd w:val="clear" w:color="000000" w:fill="FFFFFF"/>
            <w:vAlign w:val="center"/>
          </w:tcPr>
          <w:p w14:paraId="36ED7F82" w14:textId="28513EB6"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shd w:val="clear" w:color="000000" w:fill="FFFFFF"/>
            <w:vAlign w:val="center"/>
          </w:tcPr>
          <w:p w14:paraId="50417871" w14:textId="26442FA8"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4274 [1517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11203]</w:t>
            </w:r>
          </w:p>
        </w:tc>
        <w:tc>
          <w:tcPr>
            <w:tcW w:w="1702" w:type="dxa"/>
            <w:shd w:val="clear" w:color="000000" w:fill="FFFFFF"/>
            <w:vAlign w:val="center"/>
          </w:tcPr>
          <w:p w14:paraId="7AB65533" w14:textId="7C61A09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7719 [2085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18834]</w:t>
            </w:r>
          </w:p>
        </w:tc>
        <w:tc>
          <w:tcPr>
            <w:tcW w:w="1843" w:type="dxa"/>
            <w:shd w:val="clear" w:color="000000" w:fill="FFFFFF"/>
            <w:vAlign w:val="center"/>
          </w:tcPr>
          <w:p w14:paraId="3FEF70AD" w14:textId="484EF2AD"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2757 [1002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8157]</w:t>
            </w:r>
          </w:p>
        </w:tc>
        <w:tc>
          <w:tcPr>
            <w:tcW w:w="1843" w:type="dxa"/>
            <w:shd w:val="clear" w:color="000000" w:fill="FFFFFF"/>
            <w:vAlign w:val="center"/>
          </w:tcPr>
          <w:p w14:paraId="5FC26D18" w14:textId="7452C066"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3034 [1074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9059]</w:t>
            </w:r>
          </w:p>
        </w:tc>
      </w:tr>
      <w:tr w:rsidR="007734B1" w:rsidRPr="00AD2008" w14:paraId="347AF5A7" w14:textId="0E2CD233" w:rsidTr="00F84E1D">
        <w:trPr>
          <w:trHeight w:val="338"/>
        </w:trPr>
        <w:tc>
          <w:tcPr>
            <w:tcW w:w="4536" w:type="dxa"/>
            <w:shd w:val="clear" w:color="000000" w:fill="FFFFFF"/>
            <w:noWrap/>
            <w:vAlign w:val="center"/>
            <w:hideMark/>
          </w:tcPr>
          <w:p w14:paraId="713EBB0E" w14:textId="5C29ABED"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Total cost of </w:t>
            </w:r>
            <w:r w:rsidR="00417BE5" w:rsidRPr="00AD2008">
              <w:rPr>
                <w:rFonts w:ascii="Arial Narrow" w:eastAsia="Times New Roman" w:hAnsi="Arial Narrow" w:cs="Arial"/>
                <w:color w:val="000000"/>
                <w:sz w:val="20"/>
                <w:szCs w:val="20"/>
                <w:lang w:val="en-GB" w:eastAsia="fr-FR"/>
              </w:rPr>
              <w:t>c</w:t>
            </w:r>
            <w:r w:rsidR="008D6A33" w:rsidRPr="00AD2008">
              <w:rPr>
                <w:rFonts w:ascii="Arial Narrow" w:eastAsia="Times New Roman" w:hAnsi="Arial Narrow" w:cs="Arial"/>
                <w:color w:val="000000"/>
                <w:sz w:val="20"/>
                <w:szCs w:val="20"/>
                <w:lang w:val="en-GB" w:eastAsia="fr-FR"/>
              </w:rPr>
              <w:t xml:space="preserve">ommunity </w:t>
            </w:r>
            <w:r w:rsidRPr="00AD2008">
              <w:rPr>
                <w:rFonts w:ascii="Arial Narrow" w:eastAsia="Times New Roman" w:hAnsi="Arial Narrow" w:cs="Arial"/>
                <w:color w:val="000000"/>
                <w:sz w:val="20"/>
                <w:szCs w:val="20"/>
                <w:lang w:val="en-GB" w:eastAsia="fr-FR"/>
              </w:rPr>
              <w:t>ambulatory visits</w:t>
            </w:r>
          </w:p>
        </w:tc>
        <w:tc>
          <w:tcPr>
            <w:tcW w:w="992" w:type="dxa"/>
            <w:shd w:val="clear" w:color="000000" w:fill="FFFFFF"/>
            <w:vAlign w:val="center"/>
          </w:tcPr>
          <w:p w14:paraId="0E9AF316" w14:textId="4FDFA4E8"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shd w:val="clear" w:color="000000" w:fill="FFFFFF"/>
            <w:vAlign w:val="center"/>
          </w:tcPr>
          <w:p w14:paraId="696C5527" w14:textId="51C63B7C"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shd w:val="clear" w:color="000000" w:fill="FFFFFF"/>
            <w:vAlign w:val="center"/>
          </w:tcPr>
          <w:p w14:paraId="7C0BA1EA" w14:textId="5114BB8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128391522</w:t>
            </w:r>
          </w:p>
        </w:tc>
        <w:tc>
          <w:tcPr>
            <w:tcW w:w="1702" w:type="dxa"/>
            <w:shd w:val="clear" w:color="000000" w:fill="FFFFFF"/>
            <w:vAlign w:val="center"/>
          </w:tcPr>
          <w:p w14:paraId="654F8BA9" w14:textId="4D4C8A5F"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61764980</w:t>
            </w:r>
          </w:p>
        </w:tc>
        <w:tc>
          <w:tcPr>
            <w:tcW w:w="1843" w:type="dxa"/>
            <w:shd w:val="clear" w:color="000000" w:fill="FFFFFF"/>
            <w:vAlign w:val="center"/>
          </w:tcPr>
          <w:p w14:paraId="37ADC3C3" w14:textId="217A8E8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655917190</w:t>
            </w:r>
          </w:p>
        </w:tc>
        <w:tc>
          <w:tcPr>
            <w:tcW w:w="1843" w:type="dxa"/>
            <w:shd w:val="clear" w:color="000000" w:fill="FFFFFF"/>
            <w:vAlign w:val="center"/>
          </w:tcPr>
          <w:p w14:paraId="203BE2DD" w14:textId="0293E896"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846073693</w:t>
            </w:r>
          </w:p>
        </w:tc>
      </w:tr>
      <w:tr w:rsidR="007734B1" w:rsidRPr="00AD2008" w14:paraId="58C53A16" w14:textId="77777777" w:rsidTr="00F84E1D">
        <w:trPr>
          <w:trHeight w:val="338"/>
        </w:trPr>
        <w:tc>
          <w:tcPr>
            <w:tcW w:w="4536" w:type="dxa"/>
            <w:shd w:val="clear" w:color="000000" w:fill="FFFFFF"/>
            <w:noWrap/>
            <w:vAlign w:val="center"/>
          </w:tcPr>
          <w:p w14:paraId="14C14A32" w14:textId="4880CF9E"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Cost of hospital outpatient visits (median. IQR</w:t>
            </w:r>
            <w:r w:rsidR="00C648F0" w:rsidRPr="00AD2008">
              <w:rPr>
                <w:rFonts w:ascii="Arial Narrow" w:eastAsia="Times New Roman" w:hAnsi="Arial Narrow" w:cs="Arial"/>
                <w:color w:val="000000"/>
                <w:sz w:val="20"/>
                <w:szCs w:val="20"/>
                <w:vertAlign w:val="superscript"/>
                <w:lang w:val="en-GB" w:eastAsia="fr-FR"/>
              </w:rPr>
              <w:t>a</w:t>
            </w:r>
            <w:r w:rsidRPr="00AD2008">
              <w:rPr>
                <w:rFonts w:ascii="Arial Narrow" w:eastAsia="Times New Roman" w:hAnsi="Arial Narrow" w:cs="Arial"/>
                <w:color w:val="000000"/>
                <w:sz w:val="20"/>
                <w:szCs w:val="20"/>
                <w:lang w:val="en-GB" w:eastAsia="fr-FR"/>
              </w:rPr>
              <w:t>)</w:t>
            </w:r>
          </w:p>
        </w:tc>
        <w:tc>
          <w:tcPr>
            <w:tcW w:w="992" w:type="dxa"/>
            <w:shd w:val="clear" w:color="000000" w:fill="FFFFFF"/>
            <w:vAlign w:val="center"/>
          </w:tcPr>
          <w:p w14:paraId="56481237" w14:textId="3CE4F0C5"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shd w:val="clear" w:color="000000" w:fill="FFFFFF"/>
            <w:vAlign w:val="center"/>
          </w:tcPr>
          <w:p w14:paraId="25EFAEB6" w14:textId="35F57E8C"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shd w:val="clear" w:color="000000" w:fill="FFFFFF"/>
            <w:vAlign w:val="center"/>
          </w:tcPr>
          <w:p w14:paraId="770E30B7" w14:textId="0132AA4A"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145 [0 - 548]</w:t>
            </w:r>
          </w:p>
        </w:tc>
        <w:tc>
          <w:tcPr>
            <w:tcW w:w="1702" w:type="dxa"/>
            <w:shd w:val="clear" w:color="000000" w:fill="FFFFFF"/>
            <w:vAlign w:val="center"/>
          </w:tcPr>
          <w:p w14:paraId="766FC9F3" w14:textId="277AA8D0"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274 [40 - 2102]</w:t>
            </w:r>
          </w:p>
        </w:tc>
        <w:tc>
          <w:tcPr>
            <w:tcW w:w="1843" w:type="dxa"/>
            <w:shd w:val="clear" w:color="000000" w:fill="FFFFFF"/>
            <w:vAlign w:val="center"/>
          </w:tcPr>
          <w:p w14:paraId="39A357A7" w14:textId="683529C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114 [0 - 412]</w:t>
            </w:r>
          </w:p>
        </w:tc>
        <w:tc>
          <w:tcPr>
            <w:tcW w:w="1843" w:type="dxa"/>
            <w:shd w:val="clear" w:color="000000" w:fill="FFFFFF"/>
            <w:vAlign w:val="center"/>
          </w:tcPr>
          <w:p w14:paraId="4A667C8E" w14:textId="6720BF1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121 [0 - 443]</w:t>
            </w:r>
          </w:p>
        </w:tc>
      </w:tr>
      <w:tr w:rsidR="007734B1" w:rsidRPr="00AD2008" w14:paraId="3A39D92E" w14:textId="77777777" w:rsidTr="00F84E1D">
        <w:trPr>
          <w:trHeight w:val="338"/>
        </w:trPr>
        <w:tc>
          <w:tcPr>
            <w:tcW w:w="4536" w:type="dxa"/>
            <w:shd w:val="clear" w:color="000000" w:fill="FFFFFF"/>
            <w:noWrap/>
            <w:vAlign w:val="center"/>
          </w:tcPr>
          <w:p w14:paraId="21524A6A" w14:textId="6B510275"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Total cost of hospital outpatient visits</w:t>
            </w:r>
          </w:p>
        </w:tc>
        <w:tc>
          <w:tcPr>
            <w:tcW w:w="992" w:type="dxa"/>
            <w:shd w:val="clear" w:color="000000" w:fill="FFFFFF"/>
            <w:vAlign w:val="center"/>
          </w:tcPr>
          <w:p w14:paraId="6CFD97FA" w14:textId="2604978E"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shd w:val="clear" w:color="000000" w:fill="FFFFFF"/>
            <w:vAlign w:val="center"/>
          </w:tcPr>
          <w:p w14:paraId="57BC38FF" w14:textId="1936DC22"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shd w:val="clear" w:color="000000" w:fill="FFFFFF"/>
            <w:vAlign w:val="center"/>
          </w:tcPr>
          <w:p w14:paraId="6AE36D1E" w14:textId="0277A119"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21355765</w:t>
            </w:r>
          </w:p>
        </w:tc>
        <w:tc>
          <w:tcPr>
            <w:tcW w:w="1702" w:type="dxa"/>
            <w:shd w:val="clear" w:color="000000" w:fill="FFFFFF"/>
            <w:vAlign w:val="center"/>
          </w:tcPr>
          <w:p w14:paraId="31DE19FA" w14:textId="3F87AD02"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34302940</w:t>
            </w:r>
          </w:p>
        </w:tc>
        <w:tc>
          <w:tcPr>
            <w:tcW w:w="1843" w:type="dxa"/>
            <w:shd w:val="clear" w:color="000000" w:fill="FFFFFF"/>
            <w:vAlign w:val="center"/>
          </w:tcPr>
          <w:p w14:paraId="30974BE3" w14:textId="7EF03052"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72610583</w:t>
            </w:r>
          </w:p>
        </w:tc>
        <w:tc>
          <w:tcPr>
            <w:tcW w:w="1843" w:type="dxa"/>
            <w:shd w:val="clear" w:color="000000" w:fill="FFFFFF"/>
            <w:vAlign w:val="center"/>
          </w:tcPr>
          <w:p w14:paraId="3747028E" w14:textId="046E9DE1"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128269287</w:t>
            </w:r>
          </w:p>
        </w:tc>
      </w:tr>
      <w:tr w:rsidR="00417BE5" w:rsidRPr="00AD2008" w14:paraId="525031EB" w14:textId="77777777" w:rsidTr="00F84E1D">
        <w:trPr>
          <w:trHeight w:val="300"/>
        </w:trPr>
        <w:tc>
          <w:tcPr>
            <w:tcW w:w="4536" w:type="dxa"/>
            <w:shd w:val="clear" w:color="000000" w:fill="FFFFFF"/>
            <w:noWrap/>
            <w:vAlign w:val="center"/>
          </w:tcPr>
          <w:p w14:paraId="5AEDB942" w14:textId="115FA7C1" w:rsidR="00417BE5" w:rsidRPr="00AD2008" w:rsidRDefault="00417BE5" w:rsidP="00F41CB4">
            <w:pPr>
              <w:spacing w:after="0" w:line="240" w:lineRule="auto"/>
              <w:rPr>
                <w:rFonts w:ascii="Arial Narrow" w:eastAsia="Times New Roman" w:hAnsi="Arial Narrow" w:cs="Arial"/>
                <w:b/>
                <w:bCs/>
                <w:color w:val="000000"/>
                <w:sz w:val="20"/>
                <w:szCs w:val="20"/>
                <w:lang w:val="en-GB" w:eastAsia="fr-FR"/>
              </w:rPr>
            </w:pPr>
            <w:r w:rsidRPr="00AD2008">
              <w:rPr>
                <w:rFonts w:ascii="Arial Narrow" w:eastAsia="Times New Roman" w:hAnsi="Arial Narrow" w:cs="Arial"/>
                <w:b/>
                <w:bCs/>
                <w:color w:val="000000"/>
                <w:sz w:val="20"/>
                <w:szCs w:val="20"/>
                <w:lang w:val="en-GB" w:eastAsia="fr-FR"/>
              </w:rPr>
              <w:t>Inpatient or day care</w:t>
            </w:r>
          </w:p>
        </w:tc>
        <w:tc>
          <w:tcPr>
            <w:tcW w:w="992" w:type="dxa"/>
            <w:shd w:val="clear" w:color="000000" w:fill="FFFFFF"/>
            <w:noWrap/>
            <w:vAlign w:val="center"/>
          </w:tcPr>
          <w:p w14:paraId="6CE8F895" w14:textId="77777777" w:rsidR="00417BE5" w:rsidRPr="00AD2008" w:rsidRDefault="00417BE5" w:rsidP="00F41CB4">
            <w:pPr>
              <w:spacing w:after="0" w:line="240" w:lineRule="auto"/>
              <w:jc w:val="center"/>
              <w:rPr>
                <w:rFonts w:ascii="Arial Narrow" w:hAnsi="Arial Narrow" w:cs="Arial"/>
                <w:color w:val="000000"/>
                <w:sz w:val="20"/>
                <w:szCs w:val="20"/>
                <w:lang w:val="en-GB"/>
              </w:rPr>
            </w:pPr>
          </w:p>
        </w:tc>
        <w:tc>
          <w:tcPr>
            <w:tcW w:w="993" w:type="dxa"/>
            <w:shd w:val="clear" w:color="000000" w:fill="FFFFFF"/>
            <w:noWrap/>
            <w:vAlign w:val="center"/>
          </w:tcPr>
          <w:p w14:paraId="409563A4" w14:textId="77777777" w:rsidR="00417BE5" w:rsidRPr="00AD2008" w:rsidRDefault="00417BE5" w:rsidP="00F41CB4">
            <w:pPr>
              <w:spacing w:after="0" w:line="240" w:lineRule="auto"/>
              <w:jc w:val="center"/>
              <w:rPr>
                <w:rFonts w:ascii="Arial Narrow" w:hAnsi="Arial Narrow" w:cs="Arial"/>
                <w:color w:val="000000"/>
                <w:sz w:val="20"/>
                <w:szCs w:val="20"/>
                <w:lang w:val="en-GB"/>
              </w:rPr>
            </w:pPr>
          </w:p>
        </w:tc>
        <w:tc>
          <w:tcPr>
            <w:tcW w:w="1983" w:type="dxa"/>
            <w:shd w:val="clear" w:color="000000" w:fill="FFFFFF"/>
            <w:noWrap/>
            <w:vAlign w:val="center"/>
          </w:tcPr>
          <w:p w14:paraId="3E1C59A1"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c>
          <w:tcPr>
            <w:tcW w:w="1702" w:type="dxa"/>
            <w:shd w:val="clear" w:color="000000" w:fill="FFFFFF"/>
            <w:noWrap/>
            <w:vAlign w:val="center"/>
          </w:tcPr>
          <w:p w14:paraId="60A7412A"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c>
          <w:tcPr>
            <w:tcW w:w="1843" w:type="dxa"/>
            <w:shd w:val="clear" w:color="000000" w:fill="FFFFFF"/>
            <w:noWrap/>
            <w:vAlign w:val="center"/>
          </w:tcPr>
          <w:p w14:paraId="0B7BD3A2"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c>
          <w:tcPr>
            <w:tcW w:w="1843" w:type="dxa"/>
            <w:shd w:val="clear" w:color="000000" w:fill="FFFFFF"/>
            <w:noWrap/>
            <w:vAlign w:val="center"/>
          </w:tcPr>
          <w:p w14:paraId="2872AC7E"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r>
      <w:tr w:rsidR="00F41CB4" w:rsidRPr="00AD2008" w14:paraId="00A3BC2D" w14:textId="6EE225B6" w:rsidTr="00F84E1D">
        <w:trPr>
          <w:trHeight w:val="300"/>
        </w:trPr>
        <w:tc>
          <w:tcPr>
            <w:tcW w:w="4536" w:type="dxa"/>
            <w:shd w:val="clear" w:color="000000" w:fill="FFFFFF"/>
            <w:noWrap/>
            <w:vAlign w:val="center"/>
          </w:tcPr>
          <w:p w14:paraId="6C2ED870" w14:textId="5E4CA8D7" w:rsidR="00F41CB4" w:rsidRPr="00AD2008" w:rsidRDefault="00F41CB4" w:rsidP="00F41CB4">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Cost of acute care</w:t>
            </w:r>
            <w:r w:rsidR="00417BE5" w:rsidRPr="00AD2008">
              <w:rPr>
                <w:rFonts w:ascii="Arial Narrow" w:eastAsia="Times New Roman" w:hAnsi="Arial Narrow" w:cs="Arial"/>
                <w:color w:val="000000"/>
                <w:sz w:val="20"/>
                <w:szCs w:val="20"/>
                <w:lang w:val="en-GB" w:eastAsia="fr-FR"/>
              </w:rPr>
              <w:t xml:space="preserve"> </w:t>
            </w:r>
            <w:r w:rsidRPr="00AD2008">
              <w:rPr>
                <w:rFonts w:ascii="Arial Narrow" w:eastAsia="Times New Roman" w:hAnsi="Arial Narrow" w:cs="Arial"/>
                <w:color w:val="000000"/>
                <w:sz w:val="20"/>
                <w:szCs w:val="20"/>
                <w:lang w:val="en-GB" w:eastAsia="fr-FR"/>
              </w:rPr>
              <w:t>per patient (median. IQR</w:t>
            </w:r>
            <w:r w:rsidR="00C648F0" w:rsidRPr="00AD2008">
              <w:rPr>
                <w:rFonts w:ascii="Arial Narrow" w:eastAsia="Times New Roman" w:hAnsi="Arial Narrow" w:cs="Arial"/>
                <w:color w:val="000000"/>
                <w:sz w:val="20"/>
                <w:szCs w:val="20"/>
                <w:vertAlign w:val="superscript"/>
                <w:lang w:val="en-GB" w:eastAsia="fr-FR"/>
              </w:rPr>
              <w:t>a</w:t>
            </w:r>
            <w:r w:rsidRPr="00AD2008">
              <w:rPr>
                <w:rFonts w:ascii="Arial Narrow" w:eastAsia="Times New Roman" w:hAnsi="Arial Narrow" w:cs="Arial"/>
                <w:color w:val="000000"/>
                <w:sz w:val="20"/>
                <w:szCs w:val="20"/>
                <w:lang w:val="en-GB" w:eastAsia="fr-FR"/>
              </w:rPr>
              <w:t>)</w:t>
            </w:r>
          </w:p>
        </w:tc>
        <w:tc>
          <w:tcPr>
            <w:tcW w:w="992" w:type="dxa"/>
            <w:shd w:val="clear" w:color="000000" w:fill="FFFFFF"/>
            <w:noWrap/>
            <w:vAlign w:val="center"/>
          </w:tcPr>
          <w:p w14:paraId="5C32398C" w14:textId="68A7CB02" w:rsidR="00F41CB4" w:rsidRPr="00AD2008" w:rsidRDefault="00F41CB4" w:rsidP="00F41CB4">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993" w:type="dxa"/>
            <w:shd w:val="clear" w:color="000000" w:fill="FFFFFF"/>
            <w:noWrap/>
            <w:vAlign w:val="center"/>
          </w:tcPr>
          <w:p w14:paraId="0DD68941" w14:textId="0823F095" w:rsidR="00F41CB4" w:rsidRPr="00AD2008" w:rsidRDefault="00F41CB4" w:rsidP="00F41CB4">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1983" w:type="dxa"/>
            <w:shd w:val="clear" w:color="000000" w:fill="FFFFFF"/>
            <w:noWrap/>
            <w:vAlign w:val="center"/>
          </w:tcPr>
          <w:p w14:paraId="7A5C2A79" w14:textId="1638066D" w:rsidR="00F41CB4" w:rsidRPr="00AD2008" w:rsidRDefault="00F41CB4"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6055 [2713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13087]</w:t>
            </w:r>
          </w:p>
        </w:tc>
        <w:tc>
          <w:tcPr>
            <w:tcW w:w="1702" w:type="dxa"/>
            <w:shd w:val="clear" w:color="000000" w:fill="FFFFFF"/>
            <w:noWrap/>
            <w:vAlign w:val="center"/>
          </w:tcPr>
          <w:p w14:paraId="3CD65613" w14:textId="5E8109B4" w:rsidR="00F41CB4" w:rsidRPr="00AD2008" w:rsidRDefault="00F41CB4"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6286 [2240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14854]</w:t>
            </w:r>
          </w:p>
        </w:tc>
        <w:tc>
          <w:tcPr>
            <w:tcW w:w="1843" w:type="dxa"/>
            <w:shd w:val="clear" w:color="000000" w:fill="FFFFFF"/>
            <w:noWrap/>
            <w:vAlign w:val="center"/>
          </w:tcPr>
          <w:p w14:paraId="05B0E2F5" w14:textId="2FC2B392" w:rsidR="00F41CB4" w:rsidRPr="00AD2008" w:rsidRDefault="00F41CB4"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5974 [2394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14247]</w:t>
            </w:r>
          </w:p>
        </w:tc>
        <w:tc>
          <w:tcPr>
            <w:tcW w:w="1843" w:type="dxa"/>
            <w:shd w:val="clear" w:color="000000" w:fill="FFFFFF"/>
            <w:noWrap/>
            <w:vAlign w:val="center"/>
          </w:tcPr>
          <w:p w14:paraId="6DFF927D" w14:textId="4A2F4548" w:rsidR="00F41CB4" w:rsidRPr="00AD2008" w:rsidRDefault="00F41CB4"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6005 [2437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14081]</w:t>
            </w:r>
          </w:p>
        </w:tc>
      </w:tr>
      <w:tr w:rsidR="00F41CB4" w:rsidRPr="00AD2008" w14:paraId="7AF7579E" w14:textId="2F8DECAD" w:rsidTr="00F84E1D">
        <w:trPr>
          <w:trHeight w:val="300"/>
        </w:trPr>
        <w:tc>
          <w:tcPr>
            <w:tcW w:w="4536" w:type="dxa"/>
            <w:shd w:val="clear" w:color="000000" w:fill="FFFFFF"/>
            <w:vAlign w:val="center"/>
          </w:tcPr>
          <w:p w14:paraId="2476BA14" w14:textId="06240849" w:rsidR="00F41CB4" w:rsidRPr="00AD2008" w:rsidRDefault="00F41CB4" w:rsidP="00F41CB4">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Total cost of acute care</w:t>
            </w:r>
          </w:p>
        </w:tc>
        <w:tc>
          <w:tcPr>
            <w:tcW w:w="992" w:type="dxa"/>
            <w:shd w:val="clear" w:color="000000" w:fill="FFFFFF"/>
            <w:vAlign w:val="center"/>
          </w:tcPr>
          <w:p w14:paraId="79CD5FCA" w14:textId="65D14A56" w:rsidR="00F41CB4" w:rsidRPr="00AD2008" w:rsidRDefault="00F41CB4" w:rsidP="00F41CB4">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shd w:val="clear" w:color="000000" w:fill="FFFFFF"/>
            <w:vAlign w:val="center"/>
          </w:tcPr>
          <w:p w14:paraId="56E0BB82" w14:textId="291DA6A7" w:rsidR="00F41CB4" w:rsidRPr="00AD2008" w:rsidRDefault="00F41CB4" w:rsidP="00F41CB4">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shd w:val="clear" w:color="000000" w:fill="FFFFFF"/>
            <w:vAlign w:val="center"/>
          </w:tcPr>
          <w:p w14:paraId="06865AD9" w14:textId="1825A87D" w:rsidR="00F41CB4" w:rsidRPr="00AD2008" w:rsidRDefault="00F41CB4" w:rsidP="0021614F">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80525997</w:t>
            </w:r>
          </w:p>
        </w:tc>
        <w:tc>
          <w:tcPr>
            <w:tcW w:w="1702" w:type="dxa"/>
            <w:shd w:val="clear" w:color="000000" w:fill="FFFFFF"/>
            <w:vAlign w:val="center"/>
          </w:tcPr>
          <w:p w14:paraId="6B57EA88" w14:textId="3BDCC4BF" w:rsidR="00F41CB4" w:rsidRPr="00AD2008" w:rsidRDefault="00F41CB4" w:rsidP="0021614F">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29844909</w:t>
            </w:r>
          </w:p>
        </w:tc>
        <w:tc>
          <w:tcPr>
            <w:tcW w:w="1843" w:type="dxa"/>
            <w:shd w:val="clear" w:color="000000" w:fill="FFFFFF"/>
            <w:vAlign w:val="center"/>
          </w:tcPr>
          <w:p w14:paraId="26CD49FC" w14:textId="5B570E08" w:rsidR="00F41CB4" w:rsidRPr="00AD2008" w:rsidRDefault="00F41CB4" w:rsidP="0021614F">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480051065</w:t>
            </w:r>
          </w:p>
        </w:tc>
        <w:tc>
          <w:tcPr>
            <w:tcW w:w="1843" w:type="dxa"/>
            <w:shd w:val="clear" w:color="000000" w:fill="FFFFFF"/>
            <w:vAlign w:val="center"/>
          </w:tcPr>
          <w:p w14:paraId="2C9C15A6" w14:textId="77312339" w:rsidR="00F41CB4" w:rsidRPr="00AD2008" w:rsidRDefault="00F41CB4" w:rsidP="0021614F">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590421971</w:t>
            </w:r>
          </w:p>
        </w:tc>
      </w:tr>
      <w:tr w:rsidR="002F3117" w:rsidRPr="00AD2008" w14:paraId="366A94E1" w14:textId="77777777" w:rsidTr="00F84E1D">
        <w:trPr>
          <w:trHeight w:val="300"/>
        </w:trPr>
        <w:tc>
          <w:tcPr>
            <w:tcW w:w="4536" w:type="dxa"/>
            <w:shd w:val="clear" w:color="000000" w:fill="FFFFFF"/>
            <w:noWrap/>
            <w:vAlign w:val="center"/>
          </w:tcPr>
          <w:p w14:paraId="176E3BB4" w14:textId="3DF62AF4" w:rsidR="002F3117" w:rsidRPr="00AD2008" w:rsidRDefault="002F3117" w:rsidP="002F3117">
            <w:pPr>
              <w:spacing w:after="0" w:line="240" w:lineRule="auto"/>
              <w:rPr>
                <w:rFonts w:ascii="Arial Narrow" w:eastAsia="Times New Roman" w:hAnsi="Arial Narrow" w:cs="Arial"/>
                <w:color w:val="000000" w:themeColor="text1"/>
                <w:sz w:val="20"/>
                <w:szCs w:val="20"/>
                <w:vertAlign w:val="superscript"/>
                <w:lang w:val="en-GB" w:eastAsia="fr-FR"/>
              </w:rPr>
            </w:pPr>
            <w:r w:rsidRPr="00AD2008">
              <w:rPr>
                <w:rFonts w:ascii="Arial Narrow" w:eastAsia="Times New Roman" w:hAnsi="Arial Narrow" w:cs="Arial"/>
                <w:color w:val="000000" w:themeColor="text1"/>
                <w:sz w:val="20"/>
                <w:szCs w:val="20"/>
                <w:lang w:val="en-GB" w:eastAsia="fr-FR"/>
              </w:rPr>
              <w:t xml:space="preserve">Total </w:t>
            </w:r>
            <w:r w:rsidR="00E149B4" w:rsidRPr="00AD2008">
              <w:rPr>
                <w:rFonts w:ascii="Arial Narrow" w:eastAsia="Times New Roman" w:hAnsi="Arial Narrow" w:cs="Arial"/>
                <w:color w:val="000000" w:themeColor="text1"/>
                <w:sz w:val="20"/>
                <w:szCs w:val="20"/>
                <w:lang w:val="en-GB" w:eastAsia="fr-FR"/>
              </w:rPr>
              <w:t xml:space="preserve">extra medication costs </w:t>
            </w:r>
            <w:r w:rsidRPr="00AD2008">
              <w:rPr>
                <w:rFonts w:ascii="Arial Narrow" w:eastAsia="Times New Roman" w:hAnsi="Arial Narrow" w:cs="Arial"/>
                <w:color w:val="000000" w:themeColor="text1"/>
                <w:sz w:val="20"/>
                <w:szCs w:val="20"/>
                <w:lang w:val="en-GB" w:eastAsia="fr-FR"/>
              </w:rPr>
              <w:t>in acute care</w:t>
            </w:r>
            <w:r w:rsidR="00417BE5" w:rsidRPr="00AD2008">
              <w:rPr>
                <w:rFonts w:ascii="Arial Narrow" w:eastAsia="Times New Roman" w:hAnsi="Arial Narrow" w:cs="Arial"/>
                <w:color w:val="000000" w:themeColor="text1"/>
                <w:sz w:val="20"/>
                <w:szCs w:val="20"/>
                <w:vertAlign w:val="superscript"/>
                <w:lang w:val="en-GB" w:eastAsia="fr-FR"/>
              </w:rPr>
              <w:t>b</w:t>
            </w:r>
          </w:p>
        </w:tc>
        <w:tc>
          <w:tcPr>
            <w:tcW w:w="992" w:type="dxa"/>
            <w:shd w:val="clear" w:color="000000" w:fill="FFFFFF"/>
            <w:noWrap/>
            <w:vAlign w:val="center"/>
          </w:tcPr>
          <w:p w14:paraId="7AF51605" w14:textId="639EEDB3"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993" w:type="dxa"/>
            <w:shd w:val="clear" w:color="000000" w:fill="FFFFFF"/>
            <w:noWrap/>
            <w:vAlign w:val="center"/>
          </w:tcPr>
          <w:p w14:paraId="275AAF69" w14:textId="6311DE97"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1983" w:type="dxa"/>
            <w:shd w:val="clear" w:color="000000" w:fill="FFFFFF"/>
            <w:noWrap/>
            <w:vAlign w:val="center"/>
          </w:tcPr>
          <w:p w14:paraId="5D0810B5" w14:textId="1D5A9FD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5575330</w:t>
            </w:r>
          </w:p>
        </w:tc>
        <w:tc>
          <w:tcPr>
            <w:tcW w:w="1702" w:type="dxa"/>
            <w:shd w:val="clear" w:color="000000" w:fill="FFFFFF"/>
            <w:noWrap/>
            <w:vAlign w:val="center"/>
          </w:tcPr>
          <w:p w14:paraId="1975C71F" w14:textId="59BB4CE7"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1731933</w:t>
            </w:r>
          </w:p>
        </w:tc>
        <w:tc>
          <w:tcPr>
            <w:tcW w:w="1843" w:type="dxa"/>
            <w:shd w:val="clear" w:color="000000" w:fill="FFFFFF"/>
            <w:noWrap/>
            <w:vAlign w:val="center"/>
          </w:tcPr>
          <w:p w14:paraId="5664C228" w14:textId="7792DBC1"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52338013</w:t>
            </w:r>
          </w:p>
        </w:tc>
        <w:tc>
          <w:tcPr>
            <w:tcW w:w="1843" w:type="dxa"/>
            <w:shd w:val="clear" w:color="000000" w:fill="FFFFFF"/>
            <w:noWrap/>
            <w:vAlign w:val="center"/>
          </w:tcPr>
          <w:p w14:paraId="727966D3" w14:textId="6686820E"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59645276</w:t>
            </w:r>
          </w:p>
        </w:tc>
      </w:tr>
      <w:tr w:rsidR="002F3117" w:rsidRPr="00AD2008" w14:paraId="746CF89F" w14:textId="44EA248E" w:rsidTr="00F84E1D">
        <w:trPr>
          <w:trHeight w:val="300"/>
        </w:trPr>
        <w:tc>
          <w:tcPr>
            <w:tcW w:w="4536" w:type="dxa"/>
            <w:shd w:val="clear" w:color="000000" w:fill="FFFFFF"/>
            <w:noWrap/>
            <w:vAlign w:val="center"/>
          </w:tcPr>
          <w:p w14:paraId="7DE95230" w14:textId="5B743B28"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Cost of rehabilitation per patient (median. IQR</w:t>
            </w:r>
            <w:r w:rsidR="00C648F0" w:rsidRPr="00AD2008">
              <w:rPr>
                <w:rFonts w:ascii="Arial Narrow" w:eastAsia="Times New Roman" w:hAnsi="Arial Narrow" w:cs="Arial"/>
                <w:color w:val="000000" w:themeColor="text1"/>
                <w:sz w:val="20"/>
                <w:szCs w:val="20"/>
                <w:vertAlign w:val="superscript"/>
                <w:lang w:val="en-GB" w:eastAsia="fr-FR"/>
              </w:rPr>
              <w:t>a</w:t>
            </w:r>
            <w:r w:rsidRPr="00AD2008">
              <w:rPr>
                <w:rFonts w:ascii="Arial Narrow" w:eastAsia="Times New Roman" w:hAnsi="Arial Narrow" w:cs="Arial"/>
                <w:color w:val="000000" w:themeColor="text1"/>
                <w:sz w:val="20"/>
                <w:szCs w:val="20"/>
                <w:lang w:val="en-GB" w:eastAsia="fr-FR"/>
              </w:rPr>
              <w:t>)</w:t>
            </w:r>
          </w:p>
        </w:tc>
        <w:tc>
          <w:tcPr>
            <w:tcW w:w="992" w:type="dxa"/>
            <w:shd w:val="clear" w:color="000000" w:fill="FFFFFF"/>
            <w:noWrap/>
            <w:vAlign w:val="center"/>
          </w:tcPr>
          <w:p w14:paraId="7B02FD23" w14:textId="35A9D33E"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993" w:type="dxa"/>
            <w:shd w:val="clear" w:color="000000" w:fill="FFFFFF"/>
            <w:noWrap/>
            <w:vAlign w:val="center"/>
          </w:tcPr>
          <w:p w14:paraId="3CB611BD" w14:textId="4F19BE53"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1983" w:type="dxa"/>
            <w:shd w:val="clear" w:color="000000" w:fill="FFFFFF"/>
            <w:noWrap/>
            <w:vAlign w:val="center"/>
          </w:tcPr>
          <w:p w14:paraId="2FD35A66" w14:textId="0FEC27CD"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11264 [3564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26195]</w:t>
            </w:r>
          </w:p>
        </w:tc>
        <w:tc>
          <w:tcPr>
            <w:tcW w:w="1702" w:type="dxa"/>
            <w:shd w:val="clear" w:color="000000" w:fill="FFFFFF"/>
            <w:noWrap/>
            <w:vAlign w:val="center"/>
          </w:tcPr>
          <w:p w14:paraId="5A3FD39E" w14:textId="1567A2B2"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14211 [2165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43518]</w:t>
            </w:r>
          </w:p>
        </w:tc>
        <w:tc>
          <w:tcPr>
            <w:tcW w:w="1843" w:type="dxa"/>
            <w:shd w:val="clear" w:color="000000" w:fill="FFFFFF"/>
            <w:noWrap/>
            <w:vAlign w:val="center"/>
          </w:tcPr>
          <w:p w14:paraId="5DA6490F" w14:textId="07B66B24"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10690 [3741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23389]</w:t>
            </w:r>
          </w:p>
        </w:tc>
        <w:tc>
          <w:tcPr>
            <w:tcW w:w="1843" w:type="dxa"/>
            <w:shd w:val="clear" w:color="000000" w:fill="FFFFFF"/>
            <w:noWrap/>
            <w:vAlign w:val="center"/>
          </w:tcPr>
          <w:p w14:paraId="4F4DBD88" w14:textId="544E9C98"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11044 [3470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25890]</w:t>
            </w:r>
          </w:p>
        </w:tc>
      </w:tr>
      <w:tr w:rsidR="002F3117" w:rsidRPr="00AD2008" w14:paraId="0665A836" w14:textId="77777777" w:rsidTr="00F84E1D">
        <w:trPr>
          <w:trHeight w:val="300"/>
        </w:trPr>
        <w:tc>
          <w:tcPr>
            <w:tcW w:w="4536" w:type="dxa"/>
            <w:shd w:val="clear" w:color="000000" w:fill="FFFFFF"/>
            <w:noWrap/>
            <w:vAlign w:val="center"/>
          </w:tcPr>
          <w:p w14:paraId="7010EA78" w14:textId="29A756F6"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Total cost of rehabilitation</w:t>
            </w:r>
          </w:p>
        </w:tc>
        <w:tc>
          <w:tcPr>
            <w:tcW w:w="992" w:type="dxa"/>
            <w:shd w:val="clear" w:color="000000" w:fill="FFFFFF"/>
            <w:noWrap/>
            <w:vAlign w:val="center"/>
          </w:tcPr>
          <w:p w14:paraId="53FFE884" w14:textId="13BFE8E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993" w:type="dxa"/>
            <w:shd w:val="clear" w:color="000000" w:fill="FFFFFF"/>
            <w:noWrap/>
            <w:vAlign w:val="center"/>
          </w:tcPr>
          <w:p w14:paraId="1B87F196" w14:textId="44575923"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1983" w:type="dxa"/>
            <w:shd w:val="clear" w:color="000000" w:fill="FFFFFF"/>
            <w:noWrap/>
            <w:vAlign w:val="center"/>
          </w:tcPr>
          <w:p w14:paraId="494BD4F8" w14:textId="62C4C7D9"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36071118</w:t>
            </w:r>
          </w:p>
        </w:tc>
        <w:tc>
          <w:tcPr>
            <w:tcW w:w="1702" w:type="dxa"/>
            <w:shd w:val="clear" w:color="000000" w:fill="FFFFFF"/>
            <w:noWrap/>
            <w:vAlign w:val="center"/>
          </w:tcPr>
          <w:p w14:paraId="7D3600E3" w14:textId="06007AA1"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40844146</w:t>
            </w:r>
          </w:p>
        </w:tc>
        <w:tc>
          <w:tcPr>
            <w:tcW w:w="1843" w:type="dxa"/>
            <w:shd w:val="clear" w:color="000000" w:fill="FFFFFF"/>
            <w:noWrap/>
            <w:vAlign w:val="center"/>
          </w:tcPr>
          <w:p w14:paraId="1BCCF9A8" w14:textId="0719921A"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88667704</w:t>
            </w:r>
          </w:p>
        </w:tc>
        <w:tc>
          <w:tcPr>
            <w:tcW w:w="1843" w:type="dxa"/>
            <w:shd w:val="clear" w:color="000000" w:fill="FFFFFF"/>
            <w:noWrap/>
            <w:vAlign w:val="center"/>
          </w:tcPr>
          <w:p w14:paraId="219258CE" w14:textId="495A2142"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165582968</w:t>
            </w:r>
          </w:p>
        </w:tc>
      </w:tr>
      <w:tr w:rsidR="002F3117" w:rsidRPr="00AD2008" w14:paraId="17653B04" w14:textId="77777777" w:rsidTr="00F84E1D">
        <w:trPr>
          <w:trHeight w:val="300"/>
        </w:trPr>
        <w:tc>
          <w:tcPr>
            <w:tcW w:w="4536" w:type="dxa"/>
            <w:shd w:val="clear" w:color="000000" w:fill="FFFFFF"/>
            <w:noWrap/>
            <w:vAlign w:val="center"/>
          </w:tcPr>
          <w:p w14:paraId="4313572C" w14:textId="7BF8CE91" w:rsidR="002F3117" w:rsidRPr="00AD2008" w:rsidRDefault="00E149B4"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 xml:space="preserve">Extra medication costs </w:t>
            </w:r>
            <w:r w:rsidR="002F3117" w:rsidRPr="00AD2008">
              <w:rPr>
                <w:rFonts w:ascii="Arial Narrow" w:eastAsia="Times New Roman" w:hAnsi="Arial Narrow" w:cs="Arial"/>
                <w:color w:val="000000" w:themeColor="text1"/>
                <w:sz w:val="20"/>
                <w:szCs w:val="20"/>
                <w:lang w:val="en-GB" w:eastAsia="fr-FR"/>
              </w:rPr>
              <w:t>in rehabilitation per patient</w:t>
            </w:r>
          </w:p>
        </w:tc>
        <w:tc>
          <w:tcPr>
            <w:tcW w:w="992" w:type="dxa"/>
            <w:shd w:val="clear" w:color="000000" w:fill="FFFFFF"/>
            <w:noWrap/>
            <w:vAlign w:val="center"/>
          </w:tcPr>
          <w:p w14:paraId="58040DDF" w14:textId="2A4A0C62"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993" w:type="dxa"/>
            <w:shd w:val="clear" w:color="000000" w:fill="FFFFFF"/>
            <w:noWrap/>
            <w:vAlign w:val="center"/>
          </w:tcPr>
          <w:p w14:paraId="2E950A84" w14:textId="75C9D973"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1983" w:type="dxa"/>
            <w:shd w:val="clear" w:color="000000" w:fill="FFFFFF"/>
            <w:noWrap/>
            <w:vAlign w:val="center"/>
          </w:tcPr>
          <w:p w14:paraId="26C13003" w14:textId="01685E46"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c>
          <w:tcPr>
            <w:tcW w:w="1702" w:type="dxa"/>
            <w:shd w:val="clear" w:color="000000" w:fill="FFFFFF"/>
            <w:noWrap/>
            <w:vAlign w:val="center"/>
          </w:tcPr>
          <w:p w14:paraId="5C5BB68F" w14:textId="1BF55DCD"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c>
          <w:tcPr>
            <w:tcW w:w="1843" w:type="dxa"/>
            <w:shd w:val="clear" w:color="000000" w:fill="FFFFFF"/>
            <w:noWrap/>
            <w:vAlign w:val="center"/>
          </w:tcPr>
          <w:p w14:paraId="45777320" w14:textId="2F1C480F"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c>
          <w:tcPr>
            <w:tcW w:w="1843" w:type="dxa"/>
            <w:shd w:val="clear" w:color="000000" w:fill="FFFFFF"/>
            <w:noWrap/>
            <w:vAlign w:val="center"/>
          </w:tcPr>
          <w:p w14:paraId="1288710A" w14:textId="6B052A78"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r>
      <w:tr w:rsidR="002F3117" w:rsidRPr="00AD2008" w14:paraId="47DEABC8" w14:textId="77777777" w:rsidTr="00F84E1D">
        <w:trPr>
          <w:trHeight w:val="300"/>
        </w:trPr>
        <w:tc>
          <w:tcPr>
            <w:tcW w:w="4536" w:type="dxa"/>
            <w:tcBorders>
              <w:bottom w:val="single" w:sz="4" w:space="0" w:color="auto"/>
            </w:tcBorders>
            <w:shd w:val="clear" w:color="000000" w:fill="FFFFFF"/>
            <w:noWrap/>
            <w:vAlign w:val="center"/>
          </w:tcPr>
          <w:p w14:paraId="2195CCA4" w14:textId="540659DF"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 xml:space="preserve">Total </w:t>
            </w:r>
            <w:r w:rsidR="00E149B4" w:rsidRPr="00AD2008">
              <w:rPr>
                <w:rFonts w:ascii="Arial Narrow" w:eastAsia="Times New Roman" w:hAnsi="Arial Narrow" w:cs="Arial"/>
                <w:color w:val="000000" w:themeColor="text1"/>
                <w:sz w:val="20"/>
                <w:szCs w:val="20"/>
                <w:lang w:val="en-GB" w:eastAsia="fr-FR"/>
              </w:rPr>
              <w:t xml:space="preserve">extra medication costs </w:t>
            </w:r>
            <w:r w:rsidRPr="00AD2008">
              <w:rPr>
                <w:rFonts w:ascii="Arial Narrow" w:eastAsia="Times New Roman" w:hAnsi="Arial Narrow" w:cs="Arial"/>
                <w:color w:val="000000" w:themeColor="text1"/>
                <w:sz w:val="20"/>
                <w:szCs w:val="20"/>
                <w:lang w:val="en-GB" w:eastAsia="fr-FR"/>
              </w:rPr>
              <w:t>in rehabilitation</w:t>
            </w:r>
          </w:p>
        </w:tc>
        <w:tc>
          <w:tcPr>
            <w:tcW w:w="992" w:type="dxa"/>
            <w:tcBorders>
              <w:bottom w:val="single" w:sz="4" w:space="0" w:color="auto"/>
            </w:tcBorders>
            <w:shd w:val="clear" w:color="000000" w:fill="FFFFFF"/>
            <w:noWrap/>
            <w:vAlign w:val="center"/>
          </w:tcPr>
          <w:p w14:paraId="0AD86E4C" w14:textId="580AF13D"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993" w:type="dxa"/>
            <w:tcBorders>
              <w:bottom w:val="single" w:sz="4" w:space="0" w:color="auto"/>
            </w:tcBorders>
            <w:shd w:val="clear" w:color="000000" w:fill="FFFFFF"/>
            <w:noWrap/>
            <w:vAlign w:val="center"/>
          </w:tcPr>
          <w:p w14:paraId="2C0C0E5C" w14:textId="36D59E1B"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1983" w:type="dxa"/>
            <w:tcBorders>
              <w:bottom w:val="single" w:sz="4" w:space="0" w:color="auto"/>
            </w:tcBorders>
            <w:shd w:val="clear" w:color="000000" w:fill="FFFFFF"/>
            <w:noWrap/>
            <w:vAlign w:val="center"/>
          </w:tcPr>
          <w:p w14:paraId="658FB477" w14:textId="21BAC35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42834</w:t>
            </w:r>
          </w:p>
        </w:tc>
        <w:tc>
          <w:tcPr>
            <w:tcW w:w="1702" w:type="dxa"/>
            <w:tcBorders>
              <w:bottom w:val="single" w:sz="4" w:space="0" w:color="auto"/>
            </w:tcBorders>
            <w:shd w:val="clear" w:color="000000" w:fill="FFFFFF"/>
            <w:noWrap/>
            <w:vAlign w:val="center"/>
          </w:tcPr>
          <w:p w14:paraId="550B194A" w14:textId="14E566D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119560</w:t>
            </w:r>
          </w:p>
        </w:tc>
        <w:tc>
          <w:tcPr>
            <w:tcW w:w="1843" w:type="dxa"/>
            <w:tcBorders>
              <w:bottom w:val="single" w:sz="4" w:space="0" w:color="auto"/>
            </w:tcBorders>
            <w:shd w:val="clear" w:color="000000" w:fill="FFFFFF"/>
            <w:noWrap/>
            <w:vAlign w:val="center"/>
          </w:tcPr>
          <w:p w14:paraId="25D6007B" w14:textId="3FA7AF82"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150104</w:t>
            </w:r>
          </w:p>
        </w:tc>
        <w:tc>
          <w:tcPr>
            <w:tcW w:w="1843" w:type="dxa"/>
            <w:tcBorders>
              <w:bottom w:val="single" w:sz="4" w:space="0" w:color="auto"/>
            </w:tcBorders>
            <w:shd w:val="clear" w:color="000000" w:fill="FFFFFF"/>
            <w:noWrap/>
            <w:vAlign w:val="center"/>
          </w:tcPr>
          <w:p w14:paraId="1DDD24EF" w14:textId="1F04E0CD"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312499</w:t>
            </w:r>
          </w:p>
        </w:tc>
      </w:tr>
      <w:tr w:rsidR="00755739" w:rsidRPr="00AD2008" w14:paraId="2A013F65" w14:textId="77777777" w:rsidTr="00F84E1D">
        <w:trPr>
          <w:trHeight w:val="300"/>
        </w:trPr>
        <w:tc>
          <w:tcPr>
            <w:tcW w:w="4536" w:type="dxa"/>
            <w:tcBorders>
              <w:top w:val="single" w:sz="4" w:space="0" w:color="auto"/>
              <w:left w:val="nil"/>
              <w:bottom w:val="single" w:sz="4" w:space="0" w:color="auto"/>
              <w:right w:val="nil"/>
            </w:tcBorders>
            <w:shd w:val="clear" w:color="000000" w:fill="FFFFFF"/>
            <w:vAlign w:val="center"/>
          </w:tcPr>
          <w:p w14:paraId="317DF2ED" w14:textId="38E40A4C" w:rsidR="00755739" w:rsidRPr="00AD2008" w:rsidRDefault="00384F93" w:rsidP="00384F93">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b/>
                <w:bCs/>
                <w:color w:val="000000"/>
                <w:sz w:val="20"/>
                <w:szCs w:val="20"/>
                <w:lang w:val="en-GB" w:eastAsia="fr-FR"/>
              </w:rPr>
              <w:t>3rd year post sepsis</w:t>
            </w:r>
          </w:p>
        </w:tc>
        <w:tc>
          <w:tcPr>
            <w:tcW w:w="992" w:type="dxa"/>
            <w:tcBorders>
              <w:top w:val="single" w:sz="4" w:space="0" w:color="auto"/>
              <w:left w:val="nil"/>
              <w:bottom w:val="single" w:sz="4" w:space="0" w:color="auto"/>
              <w:right w:val="nil"/>
            </w:tcBorders>
            <w:shd w:val="clear" w:color="000000" w:fill="FFFFFF"/>
            <w:vAlign w:val="center"/>
          </w:tcPr>
          <w:p w14:paraId="47DD4C48" w14:textId="67C60543" w:rsidR="00755739" w:rsidRPr="00AD2008" w:rsidRDefault="00755739" w:rsidP="00755739">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N=0</w:t>
            </w:r>
          </w:p>
        </w:tc>
        <w:tc>
          <w:tcPr>
            <w:tcW w:w="993" w:type="dxa"/>
            <w:tcBorders>
              <w:top w:val="single" w:sz="4" w:space="0" w:color="auto"/>
              <w:left w:val="nil"/>
              <w:bottom w:val="single" w:sz="4" w:space="0" w:color="auto"/>
              <w:right w:val="nil"/>
            </w:tcBorders>
            <w:shd w:val="clear" w:color="000000" w:fill="FFFFFF"/>
            <w:vAlign w:val="center"/>
          </w:tcPr>
          <w:p w14:paraId="0FC44C5D" w14:textId="44F3777F" w:rsidR="00755739" w:rsidRPr="00AD2008" w:rsidRDefault="00755739" w:rsidP="00755739">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N=0</w:t>
            </w:r>
          </w:p>
        </w:tc>
        <w:tc>
          <w:tcPr>
            <w:tcW w:w="1983" w:type="dxa"/>
            <w:tcBorders>
              <w:top w:val="single" w:sz="4" w:space="0" w:color="auto"/>
              <w:left w:val="nil"/>
              <w:bottom w:val="single" w:sz="4" w:space="0" w:color="auto"/>
              <w:right w:val="nil"/>
            </w:tcBorders>
            <w:shd w:val="clear" w:color="000000" w:fill="FFFFFF"/>
            <w:vAlign w:val="center"/>
          </w:tcPr>
          <w:p w14:paraId="78B235F7" w14:textId="1930D265" w:rsidR="00755739" w:rsidRPr="00AD2008" w:rsidRDefault="00755739" w:rsidP="00755739">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N=13900</w:t>
            </w:r>
          </w:p>
        </w:tc>
        <w:tc>
          <w:tcPr>
            <w:tcW w:w="1702" w:type="dxa"/>
            <w:tcBorders>
              <w:top w:val="single" w:sz="4" w:space="0" w:color="auto"/>
              <w:left w:val="nil"/>
              <w:bottom w:val="single" w:sz="4" w:space="0" w:color="auto"/>
              <w:right w:val="nil"/>
            </w:tcBorders>
            <w:shd w:val="clear" w:color="000000" w:fill="FFFFFF"/>
            <w:vAlign w:val="center"/>
          </w:tcPr>
          <w:p w14:paraId="67CD4F0C" w14:textId="01042FD5" w:rsidR="00755739" w:rsidRPr="00AD2008" w:rsidRDefault="00755739" w:rsidP="00755739">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N=3947</w:t>
            </w:r>
          </w:p>
        </w:tc>
        <w:tc>
          <w:tcPr>
            <w:tcW w:w="1843" w:type="dxa"/>
            <w:tcBorders>
              <w:top w:val="single" w:sz="4" w:space="0" w:color="auto"/>
              <w:left w:val="nil"/>
              <w:bottom w:val="single" w:sz="4" w:space="0" w:color="auto"/>
              <w:right w:val="nil"/>
            </w:tcBorders>
            <w:shd w:val="clear" w:color="000000" w:fill="FFFFFF"/>
            <w:vAlign w:val="center"/>
          </w:tcPr>
          <w:p w14:paraId="4A5E6530" w14:textId="18ABA844" w:rsidR="00755739" w:rsidRPr="00AD2008" w:rsidRDefault="00755739" w:rsidP="00755739">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N=83883</w:t>
            </w:r>
          </w:p>
        </w:tc>
        <w:tc>
          <w:tcPr>
            <w:tcW w:w="1843" w:type="dxa"/>
            <w:tcBorders>
              <w:top w:val="single" w:sz="4" w:space="0" w:color="auto"/>
              <w:left w:val="nil"/>
              <w:bottom w:val="single" w:sz="4" w:space="0" w:color="auto"/>
              <w:right w:val="nil"/>
            </w:tcBorders>
            <w:shd w:val="clear" w:color="000000" w:fill="FFFFFF"/>
            <w:vAlign w:val="center"/>
          </w:tcPr>
          <w:p w14:paraId="225CB682" w14:textId="0C6300CA" w:rsidR="00755739" w:rsidRPr="00AD2008" w:rsidRDefault="00755739" w:rsidP="00755739">
            <w:pPr>
              <w:spacing w:after="0" w:line="240" w:lineRule="auto"/>
              <w:jc w:val="center"/>
              <w:rPr>
                <w:rFonts w:ascii="Arial Narrow" w:eastAsia="Times New Roman" w:hAnsi="Arial Narrow" w:cs="Arial"/>
                <w:sz w:val="20"/>
                <w:szCs w:val="20"/>
                <w:lang w:val="en-GB" w:eastAsia="fr-FR"/>
              </w:rPr>
            </w:pPr>
            <w:r w:rsidRPr="00AD2008">
              <w:rPr>
                <w:rFonts w:ascii="Arial Narrow" w:eastAsia="Times New Roman" w:hAnsi="Arial Narrow" w:cs="Arial"/>
                <w:color w:val="000000"/>
                <w:sz w:val="20"/>
                <w:szCs w:val="20"/>
                <w:lang w:val="en-GB" w:eastAsia="fr-FR"/>
              </w:rPr>
              <w:t>N=101730</w:t>
            </w:r>
          </w:p>
        </w:tc>
      </w:tr>
      <w:tr w:rsidR="00417BE5" w:rsidRPr="00AD2008" w14:paraId="3AE0367E" w14:textId="77777777" w:rsidTr="00F84E1D">
        <w:trPr>
          <w:trHeight w:val="300"/>
        </w:trPr>
        <w:tc>
          <w:tcPr>
            <w:tcW w:w="4536" w:type="dxa"/>
            <w:tcBorders>
              <w:top w:val="single" w:sz="4" w:space="0" w:color="auto"/>
              <w:left w:val="nil"/>
              <w:right w:val="nil"/>
            </w:tcBorders>
            <w:shd w:val="clear" w:color="000000" w:fill="FFFFFF"/>
            <w:vAlign w:val="center"/>
          </w:tcPr>
          <w:p w14:paraId="7F50447E" w14:textId="26EA9B97" w:rsidR="00417BE5" w:rsidRPr="00AD2008" w:rsidRDefault="00417BE5"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b/>
                <w:bCs/>
                <w:color w:val="000000"/>
                <w:sz w:val="20"/>
                <w:szCs w:val="20"/>
                <w:lang w:val="en-GB" w:eastAsia="fr-FR"/>
              </w:rPr>
              <w:t>Ambulatory care</w:t>
            </w:r>
          </w:p>
        </w:tc>
        <w:tc>
          <w:tcPr>
            <w:tcW w:w="992" w:type="dxa"/>
            <w:tcBorders>
              <w:top w:val="single" w:sz="4" w:space="0" w:color="auto"/>
              <w:left w:val="nil"/>
              <w:right w:val="nil"/>
            </w:tcBorders>
            <w:shd w:val="clear" w:color="000000" w:fill="FFFFFF"/>
            <w:vAlign w:val="center"/>
          </w:tcPr>
          <w:p w14:paraId="45608498"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993" w:type="dxa"/>
            <w:tcBorders>
              <w:top w:val="single" w:sz="4" w:space="0" w:color="auto"/>
              <w:left w:val="nil"/>
              <w:right w:val="nil"/>
            </w:tcBorders>
            <w:shd w:val="clear" w:color="000000" w:fill="FFFFFF"/>
            <w:vAlign w:val="center"/>
          </w:tcPr>
          <w:p w14:paraId="22CB8793"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983" w:type="dxa"/>
            <w:tcBorders>
              <w:top w:val="single" w:sz="4" w:space="0" w:color="auto"/>
              <w:left w:val="nil"/>
              <w:right w:val="nil"/>
            </w:tcBorders>
            <w:shd w:val="clear" w:color="000000" w:fill="FFFFFF"/>
            <w:vAlign w:val="center"/>
          </w:tcPr>
          <w:p w14:paraId="751CC966"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702" w:type="dxa"/>
            <w:tcBorders>
              <w:top w:val="single" w:sz="4" w:space="0" w:color="auto"/>
              <w:left w:val="nil"/>
              <w:right w:val="nil"/>
            </w:tcBorders>
            <w:shd w:val="clear" w:color="000000" w:fill="FFFFFF"/>
            <w:vAlign w:val="center"/>
          </w:tcPr>
          <w:p w14:paraId="6C673454"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843" w:type="dxa"/>
            <w:tcBorders>
              <w:top w:val="single" w:sz="4" w:space="0" w:color="auto"/>
              <w:left w:val="nil"/>
              <w:right w:val="nil"/>
            </w:tcBorders>
            <w:shd w:val="clear" w:color="000000" w:fill="FFFFFF"/>
            <w:vAlign w:val="center"/>
          </w:tcPr>
          <w:p w14:paraId="4E4F7878"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c>
          <w:tcPr>
            <w:tcW w:w="1843" w:type="dxa"/>
            <w:tcBorders>
              <w:top w:val="single" w:sz="4" w:space="0" w:color="auto"/>
              <w:left w:val="nil"/>
              <w:right w:val="nil"/>
            </w:tcBorders>
            <w:shd w:val="clear" w:color="000000" w:fill="FFFFFF"/>
            <w:vAlign w:val="center"/>
          </w:tcPr>
          <w:p w14:paraId="59CD7A78" w14:textId="77777777" w:rsidR="00417BE5" w:rsidRPr="00AD2008" w:rsidRDefault="00417BE5" w:rsidP="007734B1">
            <w:pPr>
              <w:spacing w:after="0" w:line="240" w:lineRule="auto"/>
              <w:jc w:val="center"/>
              <w:rPr>
                <w:rFonts w:ascii="Arial Narrow" w:hAnsi="Arial Narrow" w:cs="Arial"/>
                <w:color w:val="000000"/>
                <w:sz w:val="20"/>
                <w:szCs w:val="20"/>
                <w:lang w:val="en-GB"/>
              </w:rPr>
            </w:pPr>
          </w:p>
        </w:tc>
      </w:tr>
      <w:tr w:rsidR="007734B1" w:rsidRPr="00AD2008" w14:paraId="3CF2CE7F" w14:textId="495F2B5B" w:rsidTr="00F84E1D">
        <w:trPr>
          <w:trHeight w:val="300"/>
        </w:trPr>
        <w:tc>
          <w:tcPr>
            <w:tcW w:w="4536" w:type="dxa"/>
            <w:tcBorders>
              <w:left w:val="nil"/>
              <w:bottom w:val="nil"/>
              <w:right w:val="nil"/>
            </w:tcBorders>
            <w:shd w:val="clear" w:color="000000" w:fill="FFFFFF"/>
            <w:vAlign w:val="center"/>
            <w:hideMark/>
          </w:tcPr>
          <w:p w14:paraId="13596DE2" w14:textId="35F8F3A0"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Cost of</w:t>
            </w:r>
            <w:r w:rsidR="00B75C51" w:rsidRPr="00AD2008">
              <w:rPr>
                <w:rFonts w:ascii="Arial Narrow" w:eastAsia="Times New Roman" w:hAnsi="Arial Narrow" w:cs="Arial"/>
                <w:color w:val="000000"/>
                <w:sz w:val="20"/>
                <w:szCs w:val="20"/>
                <w:lang w:val="en-GB" w:eastAsia="fr-FR"/>
              </w:rPr>
              <w:t xml:space="preserve"> </w:t>
            </w:r>
            <w:r w:rsidR="00417BE5" w:rsidRPr="00AD2008">
              <w:rPr>
                <w:rFonts w:ascii="Arial Narrow" w:eastAsia="Times New Roman" w:hAnsi="Arial Narrow" w:cs="Arial"/>
                <w:color w:val="000000"/>
                <w:sz w:val="20"/>
                <w:szCs w:val="20"/>
                <w:lang w:val="en-GB" w:eastAsia="fr-FR"/>
              </w:rPr>
              <w:t xml:space="preserve">community </w:t>
            </w:r>
            <w:r w:rsidRPr="00AD2008">
              <w:rPr>
                <w:rFonts w:ascii="Arial Narrow" w:eastAsia="Times New Roman" w:hAnsi="Arial Narrow" w:cs="Arial"/>
                <w:color w:val="000000"/>
                <w:sz w:val="20"/>
                <w:szCs w:val="20"/>
                <w:lang w:val="en-GB" w:eastAsia="fr-FR"/>
              </w:rPr>
              <w:t>ambulatory visits (median. IQR</w:t>
            </w:r>
            <w:r w:rsidR="00C648F0" w:rsidRPr="00AD2008">
              <w:rPr>
                <w:rFonts w:ascii="Arial Narrow" w:eastAsia="Times New Roman" w:hAnsi="Arial Narrow" w:cs="Arial"/>
                <w:color w:val="000000"/>
                <w:sz w:val="20"/>
                <w:szCs w:val="20"/>
                <w:vertAlign w:val="superscript"/>
                <w:lang w:val="en-GB" w:eastAsia="fr-FR"/>
              </w:rPr>
              <w:t>a</w:t>
            </w:r>
            <w:r w:rsidRPr="00AD2008">
              <w:rPr>
                <w:rFonts w:ascii="Arial Narrow" w:eastAsia="Times New Roman" w:hAnsi="Arial Narrow" w:cs="Arial"/>
                <w:color w:val="000000"/>
                <w:sz w:val="20"/>
                <w:szCs w:val="20"/>
                <w:lang w:val="en-GB" w:eastAsia="fr-FR"/>
              </w:rPr>
              <w:t>)</w:t>
            </w:r>
          </w:p>
        </w:tc>
        <w:tc>
          <w:tcPr>
            <w:tcW w:w="992" w:type="dxa"/>
            <w:tcBorders>
              <w:left w:val="nil"/>
              <w:bottom w:val="nil"/>
              <w:right w:val="nil"/>
            </w:tcBorders>
            <w:shd w:val="clear" w:color="000000" w:fill="FFFFFF"/>
            <w:vAlign w:val="center"/>
          </w:tcPr>
          <w:p w14:paraId="68D9312B" w14:textId="57D8D0C7"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tcBorders>
              <w:left w:val="nil"/>
              <w:bottom w:val="nil"/>
              <w:right w:val="nil"/>
            </w:tcBorders>
            <w:shd w:val="clear" w:color="000000" w:fill="FFFFFF"/>
            <w:vAlign w:val="center"/>
          </w:tcPr>
          <w:p w14:paraId="6F40360E" w14:textId="33CE3670"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tcBorders>
              <w:left w:val="nil"/>
              <w:bottom w:val="nil"/>
              <w:right w:val="nil"/>
            </w:tcBorders>
            <w:shd w:val="clear" w:color="000000" w:fill="FFFFFF"/>
            <w:vAlign w:val="center"/>
          </w:tcPr>
          <w:p w14:paraId="0D66A575" w14:textId="58BC6E70"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3926 [1354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10273]</w:t>
            </w:r>
          </w:p>
        </w:tc>
        <w:tc>
          <w:tcPr>
            <w:tcW w:w="1702" w:type="dxa"/>
            <w:tcBorders>
              <w:left w:val="nil"/>
              <w:bottom w:val="nil"/>
              <w:right w:val="nil"/>
            </w:tcBorders>
            <w:shd w:val="clear" w:color="000000" w:fill="FFFFFF"/>
            <w:vAlign w:val="center"/>
          </w:tcPr>
          <w:p w14:paraId="35E64269" w14:textId="7C3CD93F"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7776 [2342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18867]</w:t>
            </w:r>
          </w:p>
        </w:tc>
        <w:tc>
          <w:tcPr>
            <w:tcW w:w="1843" w:type="dxa"/>
            <w:tcBorders>
              <w:left w:val="nil"/>
              <w:bottom w:val="nil"/>
              <w:right w:val="nil"/>
            </w:tcBorders>
            <w:shd w:val="clear" w:color="000000" w:fill="FFFFFF"/>
            <w:vAlign w:val="center"/>
          </w:tcPr>
          <w:p w14:paraId="5D8E85DE" w14:textId="27040600"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2557 [928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7514]</w:t>
            </w:r>
          </w:p>
        </w:tc>
        <w:tc>
          <w:tcPr>
            <w:tcW w:w="1843" w:type="dxa"/>
            <w:tcBorders>
              <w:left w:val="nil"/>
              <w:bottom w:val="nil"/>
              <w:right w:val="nil"/>
            </w:tcBorders>
            <w:shd w:val="clear" w:color="000000" w:fill="FFFFFF"/>
            <w:vAlign w:val="center"/>
          </w:tcPr>
          <w:p w14:paraId="3FB279AE" w14:textId="6BA1B4E7"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 xml:space="preserve">2803 [992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8351]</w:t>
            </w:r>
          </w:p>
        </w:tc>
      </w:tr>
      <w:tr w:rsidR="007734B1" w:rsidRPr="00AD2008" w14:paraId="0AF574BD" w14:textId="6D6772FB" w:rsidTr="00F84E1D">
        <w:trPr>
          <w:trHeight w:val="300"/>
        </w:trPr>
        <w:tc>
          <w:tcPr>
            <w:tcW w:w="4536" w:type="dxa"/>
            <w:tcBorders>
              <w:top w:val="nil"/>
              <w:left w:val="nil"/>
              <w:bottom w:val="nil"/>
              <w:right w:val="nil"/>
            </w:tcBorders>
            <w:shd w:val="clear" w:color="000000" w:fill="FFFFFF"/>
            <w:noWrap/>
            <w:vAlign w:val="center"/>
          </w:tcPr>
          <w:p w14:paraId="49E8A026" w14:textId="66BF930A"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 xml:space="preserve">Total cost of </w:t>
            </w:r>
            <w:r w:rsidR="00417BE5" w:rsidRPr="00AD2008">
              <w:rPr>
                <w:rFonts w:ascii="Arial Narrow" w:eastAsia="Times New Roman" w:hAnsi="Arial Narrow" w:cs="Arial"/>
                <w:color w:val="000000"/>
                <w:sz w:val="20"/>
                <w:szCs w:val="20"/>
                <w:lang w:val="en-GB" w:eastAsia="fr-FR"/>
              </w:rPr>
              <w:t xml:space="preserve">community </w:t>
            </w:r>
            <w:r w:rsidRPr="00AD2008">
              <w:rPr>
                <w:rFonts w:ascii="Arial Narrow" w:eastAsia="Times New Roman" w:hAnsi="Arial Narrow" w:cs="Arial"/>
                <w:color w:val="000000"/>
                <w:sz w:val="20"/>
                <w:szCs w:val="20"/>
                <w:lang w:val="en-GB" w:eastAsia="fr-FR"/>
              </w:rPr>
              <w:t>ambulatory visits</w:t>
            </w:r>
          </w:p>
        </w:tc>
        <w:tc>
          <w:tcPr>
            <w:tcW w:w="992" w:type="dxa"/>
            <w:tcBorders>
              <w:top w:val="nil"/>
              <w:left w:val="nil"/>
              <w:bottom w:val="nil"/>
              <w:right w:val="nil"/>
            </w:tcBorders>
            <w:shd w:val="clear" w:color="000000" w:fill="FFFFFF"/>
            <w:vAlign w:val="center"/>
          </w:tcPr>
          <w:p w14:paraId="7C54AC9D" w14:textId="090B3FDB"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tcBorders>
              <w:top w:val="nil"/>
              <w:left w:val="nil"/>
              <w:bottom w:val="nil"/>
              <w:right w:val="nil"/>
            </w:tcBorders>
            <w:shd w:val="clear" w:color="000000" w:fill="FFFFFF"/>
            <w:vAlign w:val="center"/>
          </w:tcPr>
          <w:p w14:paraId="576F08EE" w14:textId="0F9D6DE2"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tcBorders>
              <w:top w:val="nil"/>
              <w:left w:val="nil"/>
              <w:bottom w:val="nil"/>
              <w:right w:val="nil"/>
            </w:tcBorders>
            <w:shd w:val="clear" w:color="000000" w:fill="FFFFFF"/>
            <w:vAlign w:val="center"/>
          </w:tcPr>
          <w:p w14:paraId="59B68314" w14:textId="35A605CB"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102236 911</w:t>
            </w:r>
          </w:p>
        </w:tc>
        <w:tc>
          <w:tcPr>
            <w:tcW w:w="1702" w:type="dxa"/>
            <w:tcBorders>
              <w:top w:val="nil"/>
              <w:left w:val="nil"/>
              <w:bottom w:val="nil"/>
              <w:right w:val="nil"/>
            </w:tcBorders>
            <w:shd w:val="clear" w:color="000000" w:fill="FFFFFF"/>
            <w:vAlign w:val="center"/>
          </w:tcPr>
          <w:p w14:paraId="49CF7054" w14:textId="50585EDB"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51712643</w:t>
            </w:r>
          </w:p>
        </w:tc>
        <w:tc>
          <w:tcPr>
            <w:tcW w:w="1843" w:type="dxa"/>
            <w:tcBorders>
              <w:top w:val="nil"/>
              <w:left w:val="nil"/>
              <w:bottom w:val="nil"/>
              <w:right w:val="nil"/>
            </w:tcBorders>
            <w:shd w:val="clear" w:color="000000" w:fill="FFFFFF"/>
            <w:vAlign w:val="center"/>
          </w:tcPr>
          <w:p w14:paraId="36152D18" w14:textId="37DFBC17"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536748727</w:t>
            </w:r>
          </w:p>
        </w:tc>
        <w:tc>
          <w:tcPr>
            <w:tcW w:w="1843" w:type="dxa"/>
            <w:tcBorders>
              <w:top w:val="nil"/>
              <w:left w:val="nil"/>
              <w:bottom w:val="nil"/>
              <w:right w:val="nil"/>
            </w:tcBorders>
            <w:shd w:val="clear" w:color="000000" w:fill="FFFFFF"/>
            <w:vAlign w:val="center"/>
          </w:tcPr>
          <w:p w14:paraId="656FBEBE" w14:textId="27D634D8"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690698280</w:t>
            </w:r>
          </w:p>
        </w:tc>
      </w:tr>
      <w:tr w:rsidR="007734B1" w:rsidRPr="00AD2008" w14:paraId="64250C34" w14:textId="2DB0E37A" w:rsidTr="00F84E1D">
        <w:trPr>
          <w:trHeight w:val="300"/>
        </w:trPr>
        <w:tc>
          <w:tcPr>
            <w:tcW w:w="4536" w:type="dxa"/>
            <w:tcBorders>
              <w:top w:val="nil"/>
              <w:left w:val="nil"/>
              <w:bottom w:val="nil"/>
              <w:right w:val="nil"/>
            </w:tcBorders>
            <w:shd w:val="clear" w:color="000000" w:fill="FFFFFF"/>
            <w:noWrap/>
            <w:vAlign w:val="center"/>
          </w:tcPr>
          <w:p w14:paraId="058C37DA" w14:textId="627B3AA9" w:rsidR="007734B1" w:rsidRPr="00AD2008" w:rsidRDefault="007734B1" w:rsidP="007734B1">
            <w:pPr>
              <w:spacing w:after="0" w:line="240" w:lineRule="auto"/>
              <w:rPr>
                <w:rFonts w:ascii="Arial Narrow" w:eastAsia="Times New Roman" w:hAnsi="Arial Narrow" w:cs="Arial"/>
                <w:color w:val="000000"/>
                <w:sz w:val="20"/>
                <w:szCs w:val="20"/>
                <w:vertAlign w:val="superscript"/>
                <w:lang w:val="en-GB" w:eastAsia="fr-FR"/>
              </w:rPr>
            </w:pPr>
            <w:r w:rsidRPr="00AD2008">
              <w:rPr>
                <w:rFonts w:ascii="Arial Narrow" w:eastAsia="Times New Roman" w:hAnsi="Arial Narrow" w:cs="Arial"/>
                <w:color w:val="000000"/>
                <w:sz w:val="20"/>
                <w:szCs w:val="20"/>
                <w:lang w:val="en-GB" w:eastAsia="fr-FR"/>
              </w:rPr>
              <w:t>Cost of hospital outpatient visits (median. IQR</w:t>
            </w:r>
            <w:r w:rsidR="00C648F0" w:rsidRPr="00AD2008">
              <w:rPr>
                <w:rFonts w:ascii="Arial Narrow" w:eastAsia="Times New Roman" w:hAnsi="Arial Narrow" w:cs="Arial"/>
                <w:color w:val="000000"/>
                <w:sz w:val="20"/>
                <w:szCs w:val="20"/>
                <w:vertAlign w:val="superscript"/>
                <w:lang w:val="en-GB" w:eastAsia="fr-FR"/>
              </w:rPr>
              <w:t>a</w:t>
            </w:r>
            <w:r w:rsidRPr="00AD2008">
              <w:rPr>
                <w:rFonts w:ascii="Arial Narrow" w:eastAsia="Times New Roman" w:hAnsi="Arial Narrow" w:cs="Arial"/>
                <w:color w:val="000000"/>
                <w:sz w:val="20"/>
                <w:szCs w:val="20"/>
                <w:lang w:val="en-GB" w:eastAsia="fr-FR"/>
              </w:rPr>
              <w:t>)</w:t>
            </w:r>
          </w:p>
        </w:tc>
        <w:tc>
          <w:tcPr>
            <w:tcW w:w="992" w:type="dxa"/>
            <w:tcBorders>
              <w:top w:val="nil"/>
              <w:left w:val="nil"/>
              <w:bottom w:val="nil"/>
              <w:right w:val="nil"/>
            </w:tcBorders>
            <w:shd w:val="clear" w:color="000000" w:fill="FFFFFF"/>
            <w:noWrap/>
            <w:vAlign w:val="center"/>
          </w:tcPr>
          <w:p w14:paraId="6F475AB8" w14:textId="258D28DB" w:rsidR="007734B1" w:rsidRPr="00AD2008" w:rsidRDefault="007734B1" w:rsidP="007734B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993" w:type="dxa"/>
            <w:tcBorders>
              <w:top w:val="nil"/>
              <w:left w:val="nil"/>
              <w:bottom w:val="nil"/>
              <w:right w:val="nil"/>
            </w:tcBorders>
            <w:shd w:val="clear" w:color="000000" w:fill="FFFFFF"/>
            <w:noWrap/>
            <w:vAlign w:val="center"/>
          </w:tcPr>
          <w:p w14:paraId="1F702B59" w14:textId="3365246A" w:rsidR="007734B1" w:rsidRPr="00AD2008" w:rsidRDefault="007734B1" w:rsidP="007734B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1983" w:type="dxa"/>
            <w:tcBorders>
              <w:top w:val="nil"/>
              <w:left w:val="nil"/>
              <w:bottom w:val="nil"/>
              <w:right w:val="nil"/>
            </w:tcBorders>
            <w:shd w:val="clear" w:color="000000" w:fill="FFFFFF"/>
            <w:noWrap/>
            <w:vAlign w:val="center"/>
          </w:tcPr>
          <w:p w14:paraId="2D3BBB64" w14:textId="628000F5" w:rsidR="007734B1" w:rsidRPr="00AD2008" w:rsidRDefault="007734B1" w:rsidP="007734B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45 [0 - 304]</w:t>
            </w:r>
          </w:p>
        </w:tc>
        <w:tc>
          <w:tcPr>
            <w:tcW w:w="1702" w:type="dxa"/>
            <w:tcBorders>
              <w:top w:val="nil"/>
              <w:left w:val="nil"/>
              <w:bottom w:val="nil"/>
              <w:right w:val="nil"/>
            </w:tcBorders>
            <w:shd w:val="clear" w:color="000000" w:fill="FFFFFF"/>
            <w:noWrap/>
            <w:vAlign w:val="center"/>
          </w:tcPr>
          <w:p w14:paraId="6790BECC" w14:textId="63B1A778" w:rsidR="007734B1" w:rsidRPr="00AD2008" w:rsidRDefault="007734B1" w:rsidP="007734B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73 [0 - 393]</w:t>
            </w:r>
          </w:p>
        </w:tc>
        <w:tc>
          <w:tcPr>
            <w:tcW w:w="1843" w:type="dxa"/>
            <w:tcBorders>
              <w:top w:val="nil"/>
              <w:left w:val="nil"/>
              <w:bottom w:val="nil"/>
              <w:right w:val="nil"/>
            </w:tcBorders>
            <w:shd w:val="clear" w:color="000000" w:fill="FFFFFF"/>
            <w:noWrap/>
            <w:vAlign w:val="center"/>
          </w:tcPr>
          <w:p w14:paraId="36F47F49" w14:textId="31729916" w:rsidR="007734B1" w:rsidRPr="00AD2008" w:rsidRDefault="007734B1" w:rsidP="007734B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56 [0 - 336]</w:t>
            </w:r>
          </w:p>
        </w:tc>
        <w:tc>
          <w:tcPr>
            <w:tcW w:w="1843" w:type="dxa"/>
            <w:tcBorders>
              <w:top w:val="nil"/>
              <w:left w:val="nil"/>
              <w:bottom w:val="nil"/>
              <w:right w:val="nil"/>
            </w:tcBorders>
            <w:shd w:val="clear" w:color="000000" w:fill="FFFFFF"/>
            <w:noWrap/>
            <w:vAlign w:val="center"/>
          </w:tcPr>
          <w:p w14:paraId="5CC3F1EE" w14:textId="1467A973" w:rsidR="007734B1" w:rsidRPr="00AD2008" w:rsidRDefault="007734B1" w:rsidP="007734B1">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56 [0 - 334]</w:t>
            </w:r>
          </w:p>
        </w:tc>
      </w:tr>
      <w:tr w:rsidR="007734B1" w:rsidRPr="00AD2008" w14:paraId="5D12ADDF" w14:textId="447090A9" w:rsidTr="00F84E1D">
        <w:trPr>
          <w:trHeight w:val="300"/>
        </w:trPr>
        <w:tc>
          <w:tcPr>
            <w:tcW w:w="4536" w:type="dxa"/>
            <w:tcBorders>
              <w:top w:val="nil"/>
              <w:left w:val="nil"/>
              <w:bottom w:val="nil"/>
              <w:right w:val="nil"/>
            </w:tcBorders>
            <w:shd w:val="clear" w:color="000000" w:fill="FFFFFF"/>
            <w:vAlign w:val="center"/>
            <w:hideMark/>
          </w:tcPr>
          <w:p w14:paraId="7C52116F" w14:textId="4BAE34C0" w:rsidR="007734B1" w:rsidRPr="00AD2008" w:rsidRDefault="007734B1" w:rsidP="007734B1">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Total cost of hospital outpatient visits</w:t>
            </w:r>
          </w:p>
        </w:tc>
        <w:tc>
          <w:tcPr>
            <w:tcW w:w="992" w:type="dxa"/>
            <w:tcBorders>
              <w:top w:val="nil"/>
              <w:left w:val="nil"/>
              <w:bottom w:val="nil"/>
              <w:right w:val="nil"/>
            </w:tcBorders>
            <w:shd w:val="clear" w:color="000000" w:fill="FFFFFF"/>
            <w:vAlign w:val="center"/>
          </w:tcPr>
          <w:p w14:paraId="7373DAC3" w14:textId="4A32BB97"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993" w:type="dxa"/>
            <w:tcBorders>
              <w:top w:val="nil"/>
              <w:left w:val="nil"/>
              <w:bottom w:val="nil"/>
              <w:right w:val="nil"/>
            </w:tcBorders>
            <w:shd w:val="clear" w:color="000000" w:fill="FFFFFF"/>
            <w:vAlign w:val="center"/>
          </w:tcPr>
          <w:p w14:paraId="3E9C6C64" w14:textId="17537BD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w:t>
            </w:r>
          </w:p>
        </w:tc>
        <w:tc>
          <w:tcPr>
            <w:tcW w:w="1983" w:type="dxa"/>
            <w:tcBorders>
              <w:top w:val="nil"/>
              <w:left w:val="nil"/>
              <w:bottom w:val="nil"/>
              <w:right w:val="nil"/>
            </w:tcBorders>
            <w:shd w:val="clear" w:color="000000" w:fill="FFFFFF"/>
            <w:vAlign w:val="center"/>
          </w:tcPr>
          <w:p w14:paraId="11F7146B" w14:textId="64CB3E03"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13511915</w:t>
            </w:r>
          </w:p>
        </w:tc>
        <w:tc>
          <w:tcPr>
            <w:tcW w:w="1702" w:type="dxa"/>
            <w:tcBorders>
              <w:top w:val="nil"/>
              <w:left w:val="nil"/>
              <w:bottom w:val="nil"/>
              <w:right w:val="nil"/>
            </w:tcBorders>
            <w:shd w:val="clear" w:color="000000" w:fill="FFFFFF"/>
            <w:vAlign w:val="center"/>
          </w:tcPr>
          <w:p w14:paraId="4ED7096A" w14:textId="5DF99FDA"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8798963</w:t>
            </w:r>
          </w:p>
        </w:tc>
        <w:tc>
          <w:tcPr>
            <w:tcW w:w="1843" w:type="dxa"/>
            <w:tcBorders>
              <w:top w:val="nil"/>
              <w:left w:val="nil"/>
              <w:bottom w:val="nil"/>
              <w:right w:val="nil"/>
            </w:tcBorders>
            <w:shd w:val="clear" w:color="000000" w:fill="FFFFFF"/>
            <w:vAlign w:val="center"/>
          </w:tcPr>
          <w:p w14:paraId="2A90F85B" w14:textId="71D00644"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79688345</w:t>
            </w:r>
          </w:p>
        </w:tc>
        <w:tc>
          <w:tcPr>
            <w:tcW w:w="1843" w:type="dxa"/>
            <w:tcBorders>
              <w:top w:val="nil"/>
              <w:left w:val="nil"/>
              <w:bottom w:val="nil"/>
              <w:right w:val="nil"/>
            </w:tcBorders>
            <w:shd w:val="clear" w:color="000000" w:fill="FFFFFF"/>
            <w:vAlign w:val="center"/>
          </w:tcPr>
          <w:p w14:paraId="16949487" w14:textId="4B655FB9" w:rsidR="007734B1" w:rsidRPr="00AD2008" w:rsidRDefault="007734B1" w:rsidP="007734B1">
            <w:pPr>
              <w:spacing w:after="0" w:line="240" w:lineRule="auto"/>
              <w:jc w:val="center"/>
              <w:rPr>
                <w:rFonts w:ascii="Arial Narrow" w:eastAsia="Times New Roman" w:hAnsi="Arial Narrow" w:cs="Arial"/>
                <w:sz w:val="20"/>
                <w:szCs w:val="20"/>
                <w:lang w:val="en-GB" w:eastAsia="fr-FR"/>
              </w:rPr>
            </w:pPr>
            <w:r w:rsidRPr="00AD2008">
              <w:rPr>
                <w:rFonts w:ascii="Arial Narrow" w:hAnsi="Arial Narrow" w:cs="Arial"/>
                <w:color w:val="000000"/>
                <w:sz w:val="20"/>
                <w:szCs w:val="20"/>
                <w:lang w:val="en-GB"/>
              </w:rPr>
              <w:t>101999223</w:t>
            </w:r>
          </w:p>
        </w:tc>
      </w:tr>
      <w:tr w:rsidR="00417BE5" w:rsidRPr="00AD2008" w14:paraId="653033B9" w14:textId="77777777" w:rsidTr="00F84E1D">
        <w:trPr>
          <w:trHeight w:val="300"/>
        </w:trPr>
        <w:tc>
          <w:tcPr>
            <w:tcW w:w="4536" w:type="dxa"/>
            <w:tcBorders>
              <w:top w:val="nil"/>
              <w:left w:val="nil"/>
              <w:bottom w:val="nil"/>
              <w:right w:val="nil"/>
            </w:tcBorders>
            <w:shd w:val="clear" w:color="000000" w:fill="FFFFFF"/>
            <w:noWrap/>
            <w:vAlign w:val="center"/>
          </w:tcPr>
          <w:p w14:paraId="7D3B7790" w14:textId="424B5039" w:rsidR="00417BE5" w:rsidRPr="00AD2008" w:rsidRDefault="00417BE5" w:rsidP="00BD4E05">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b/>
                <w:bCs/>
                <w:color w:val="000000"/>
                <w:sz w:val="20"/>
                <w:szCs w:val="20"/>
                <w:lang w:val="en-GB" w:eastAsia="fr-FR"/>
              </w:rPr>
              <w:t>Inpatient or day care</w:t>
            </w:r>
          </w:p>
        </w:tc>
        <w:tc>
          <w:tcPr>
            <w:tcW w:w="992" w:type="dxa"/>
            <w:tcBorders>
              <w:top w:val="nil"/>
              <w:left w:val="nil"/>
              <w:bottom w:val="nil"/>
              <w:right w:val="nil"/>
            </w:tcBorders>
            <w:shd w:val="clear" w:color="000000" w:fill="FFFFFF"/>
            <w:noWrap/>
            <w:vAlign w:val="center"/>
          </w:tcPr>
          <w:p w14:paraId="6D66D761" w14:textId="77777777" w:rsidR="00417BE5" w:rsidRPr="00AD2008" w:rsidRDefault="00417BE5" w:rsidP="00BD4E05">
            <w:pPr>
              <w:spacing w:after="0" w:line="240" w:lineRule="auto"/>
              <w:jc w:val="center"/>
              <w:rPr>
                <w:rFonts w:ascii="Arial Narrow" w:hAnsi="Arial Narrow" w:cs="Arial"/>
                <w:color w:val="000000"/>
                <w:sz w:val="20"/>
                <w:szCs w:val="20"/>
                <w:lang w:val="en-GB"/>
              </w:rPr>
            </w:pPr>
          </w:p>
        </w:tc>
        <w:tc>
          <w:tcPr>
            <w:tcW w:w="993" w:type="dxa"/>
            <w:tcBorders>
              <w:top w:val="nil"/>
              <w:left w:val="nil"/>
              <w:bottom w:val="nil"/>
              <w:right w:val="nil"/>
            </w:tcBorders>
            <w:shd w:val="clear" w:color="000000" w:fill="FFFFFF"/>
            <w:noWrap/>
            <w:vAlign w:val="center"/>
          </w:tcPr>
          <w:p w14:paraId="1D619F0C" w14:textId="77777777" w:rsidR="00417BE5" w:rsidRPr="00AD2008" w:rsidRDefault="00417BE5" w:rsidP="00BD4E05">
            <w:pPr>
              <w:spacing w:after="0" w:line="240" w:lineRule="auto"/>
              <w:jc w:val="center"/>
              <w:rPr>
                <w:rFonts w:ascii="Arial Narrow" w:hAnsi="Arial Narrow" w:cs="Arial"/>
                <w:color w:val="000000"/>
                <w:sz w:val="20"/>
                <w:szCs w:val="20"/>
                <w:lang w:val="en-GB"/>
              </w:rPr>
            </w:pPr>
          </w:p>
        </w:tc>
        <w:tc>
          <w:tcPr>
            <w:tcW w:w="1983" w:type="dxa"/>
            <w:tcBorders>
              <w:top w:val="nil"/>
              <w:left w:val="nil"/>
              <w:bottom w:val="nil"/>
              <w:right w:val="nil"/>
            </w:tcBorders>
            <w:shd w:val="clear" w:color="000000" w:fill="FFFFFF"/>
            <w:noWrap/>
            <w:vAlign w:val="center"/>
          </w:tcPr>
          <w:p w14:paraId="451F5E1C"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c>
          <w:tcPr>
            <w:tcW w:w="1702" w:type="dxa"/>
            <w:tcBorders>
              <w:top w:val="nil"/>
              <w:left w:val="nil"/>
              <w:bottom w:val="nil"/>
              <w:right w:val="nil"/>
            </w:tcBorders>
            <w:shd w:val="clear" w:color="000000" w:fill="FFFFFF"/>
            <w:noWrap/>
            <w:vAlign w:val="center"/>
          </w:tcPr>
          <w:p w14:paraId="5F6A2E56"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c>
          <w:tcPr>
            <w:tcW w:w="1843" w:type="dxa"/>
            <w:tcBorders>
              <w:top w:val="nil"/>
              <w:left w:val="nil"/>
              <w:bottom w:val="nil"/>
              <w:right w:val="nil"/>
            </w:tcBorders>
            <w:shd w:val="clear" w:color="000000" w:fill="FFFFFF"/>
            <w:noWrap/>
            <w:vAlign w:val="center"/>
          </w:tcPr>
          <w:p w14:paraId="0780951A"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c>
          <w:tcPr>
            <w:tcW w:w="1843" w:type="dxa"/>
            <w:tcBorders>
              <w:top w:val="nil"/>
              <w:left w:val="nil"/>
              <w:bottom w:val="nil"/>
              <w:right w:val="nil"/>
            </w:tcBorders>
            <w:shd w:val="clear" w:color="000000" w:fill="FFFFFF"/>
            <w:noWrap/>
            <w:vAlign w:val="center"/>
          </w:tcPr>
          <w:p w14:paraId="6AE4C396" w14:textId="77777777" w:rsidR="00417BE5" w:rsidRPr="00AD2008" w:rsidRDefault="00417BE5" w:rsidP="0021614F">
            <w:pPr>
              <w:spacing w:after="0" w:line="240" w:lineRule="auto"/>
              <w:jc w:val="center"/>
              <w:rPr>
                <w:rFonts w:ascii="Arial Narrow" w:hAnsi="Arial Narrow" w:cs="Arial"/>
                <w:color w:val="000000"/>
                <w:sz w:val="20"/>
                <w:szCs w:val="20"/>
                <w:lang w:val="en-GB"/>
              </w:rPr>
            </w:pPr>
          </w:p>
        </w:tc>
      </w:tr>
      <w:tr w:rsidR="00BD4E05" w:rsidRPr="00AD2008" w14:paraId="022A9A9C" w14:textId="18C69E31" w:rsidTr="00F84E1D">
        <w:trPr>
          <w:trHeight w:val="300"/>
        </w:trPr>
        <w:tc>
          <w:tcPr>
            <w:tcW w:w="4536" w:type="dxa"/>
            <w:tcBorders>
              <w:top w:val="nil"/>
              <w:left w:val="nil"/>
              <w:bottom w:val="nil"/>
              <w:right w:val="nil"/>
            </w:tcBorders>
            <w:shd w:val="clear" w:color="000000" w:fill="FFFFFF"/>
            <w:noWrap/>
            <w:vAlign w:val="center"/>
          </w:tcPr>
          <w:p w14:paraId="30A53202" w14:textId="2C8657A9" w:rsidR="00BD4E05" w:rsidRPr="00AD2008" w:rsidRDefault="00BD4E05" w:rsidP="00BD4E05">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Cost of acute care per patient (median. IQR</w:t>
            </w:r>
            <w:r w:rsidR="00C648F0" w:rsidRPr="00AD2008">
              <w:rPr>
                <w:rFonts w:ascii="Arial Narrow" w:eastAsia="Times New Roman" w:hAnsi="Arial Narrow" w:cs="Arial"/>
                <w:color w:val="000000"/>
                <w:sz w:val="20"/>
                <w:szCs w:val="20"/>
                <w:vertAlign w:val="superscript"/>
                <w:lang w:val="en-GB" w:eastAsia="fr-FR"/>
              </w:rPr>
              <w:t>a</w:t>
            </w:r>
            <w:r w:rsidRPr="00AD2008">
              <w:rPr>
                <w:rFonts w:ascii="Arial Narrow" w:eastAsia="Times New Roman" w:hAnsi="Arial Narrow" w:cs="Arial"/>
                <w:color w:val="000000"/>
                <w:sz w:val="20"/>
                <w:szCs w:val="20"/>
                <w:lang w:val="en-GB" w:eastAsia="fr-FR"/>
              </w:rPr>
              <w:t>)</w:t>
            </w:r>
          </w:p>
        </w:tc>
        <w:tc>
          <w:tcPr>
            <w:tcW w:w="992" w:type="dxa"/>
            <w:tcBorders>
              <w:top w:val="nil"/>
              <w:left w:val="nil"/>
              <w:bottom w:val="nil"/>
              <w:right w:val="nil"/>
            </w:tcBorders>
            <w:shd w:val="clear" w:color="000000" w:fill="FFFFFF"/>
            <w:noWrap/>
            <w:vAlign w:val="center"/>
            <w:hideMark/>
          </w:tcPr>
          <w:p w14:paraId="4C7C4314" w14:textId="78C24409" w:rsidR="00BD4E05" w:rsidRPr="00AD2008" w:rsidRDefault="00BD4E05" w:rsidP="00BD4E05">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993" w:type="dxa"/>
            <w:tcBorders>
              <w:top w:val="nil"/>
              <w:left w:val="nil"/>
              <w:bottom w:val="nil"/>
              <w:right w:val="nil"/>
            </w:tcBorders>
            <w:shd w:val="clear" w:color="000000" w:fill="FFFFFF"/>
            <w:noWrap/>
            <w:vAlign w:val="center"/>
            <w:hideMark/>
          </w:tcPr>
          <w:p w14:paraId="562633A0" w14:textId="4FB90D2C" w:rsidR="00BD4E05" w:rsidRPr="00AD2008" w:rsidRDefault="00BD4E05" w:rsidP="00BD4E05">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1983" w:type="dxa"/>
            <w:tcBorders>
              <w:top w:val="nil"/>
              <w:left w:val="nil"/>
              <w:bottom w:val="nil"/>
              <w:right w:val="nil"/>
            </w:tcBorders>
            <w:shd w:val="clear" w:color="000000" w:fill="FFFFFF"/>
            <w:noWrap/>
            <w:vAlign w:val="center"/>
            <w:hideMark/>
          </w:tcPr>
          <w:p w14:paraId="12976768" w14:textId="77D24076"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5787 [2631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12293]</w:t>
            </w:r>
          </w:p>
        </w:tc>
        <w:tc>
          <w:tcPr>
            <w:tcW w:w="1702" w:type="dxa"/>
            <w:tcBorders>
              <w:top w:val="nil"/>
              <w:left w:val="nil"/>
              <w:bottom w:val="nil"/>
              <w:right w:val="nil"/>
            </w:tcBorders>
            <w:shd w:val="clear" w:color="000000" w:fill="FFFFFF"/>
            <w:noWrap/>
            <w:vAlign w:val="center"/>
            <w:hideMark/>
          </w:tcPr>
          <w:p w14:paraId="5566B1EF" w14:textId="1403BFB0"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5609 [2185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12801]</w:t>
            </w:r>
          </w:p>
        </w:tc>
        <w:tc>
          <w:tcPr>
            <w:tcW w:w="1843" w:type="dxa"/>
            <w:tcBorders>
              <w:top w:val="nil"/>
              <w:left w:val="nil"/>
              <w:bottom w:val="nil"/>
              <w:right w:val="nil"/>
            </w:tcBorders>
            <w:shd w:val="clear" w:color="000000" w:fill="FFFFFF"/>
            <w:noWrap/>
            <w:vAlign w:val="center"/>
            <w:hideMark/>
          </w:tcPr>
          <w:p w14:paraId="5FC4FDA8" w14:textId="54961E24"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5473 [2250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12938]</w:t>
            </w:r>
          </w:p>
        </w:tc>
        <w:tc>
          <w:tcPr>
            <w:tcW w:w="1843" w:type="dxa"/>
            <w:tcBorders>
              <w:top w:val="nil"/>
              <w:left w:val="nil"/>
              <w:bottom w:val="nil"/>
              <w:right w:val="nil"/>
            </w:tcBorders>
            <w:shd w:val="clear" w:color="000000" w:fill="FFFFFF"/>
            <w:noWrap/>
            <w:vAlign w:val="center"/>
            <w:hideMark/>
          </w:tcPr>
          <w:p w14:paraId="2343FC16" w14:textId="06D80982"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 xml:space="preserve">5524 [2315 </w:t>
            </w:r>
            <w:r w:rsidR="00544532" w:rsidRPr="00AD2008">
              <w:rPr>
                <w:rFonts w:ascii="Arial Narrow" w:hAnsi="Arial Narrow" w:cs="Arial"/>
                <w:color w:val="000000"/>
                <w:sz w:val="20"/>
                <w:szCs w:val="20"/>
                <w:lang w:val="en-GB"/>
              </w:rPr>
              <w:t>–</w:t>
            </w:r>
            <w:r w:rsidRPr="00AD2008">
              <w:rPr>
                <w:rFonts w:ascii="Arial Narrow" w:hAnsi="Arial Narrow" w:cs="Arial"/>
                <w:color w:val="000000"/>
                <w:sz w:val="20"/>
                <w:szCs w:val="20"/>
                <w:lang w:val="en-GB"/>
              </w:rPr>
              <w:t xml:space="preserve"> 12811]</w:t>
            </w:r>
          </w:p>
        </w:tc>
      </w:tr>
      <w:tr w:rsidR="00BD4E05" w:rsidRPr="00AD2008" w14:paraId="1189A51A" w14:textId="77777777" w:rsidTr="00F84E1D">
        <w:trPr>
          <w:trHeight w:val="300"/>
        </w:trPr>
        <w:tc>
          <w:tcPr>
            <w:tcW w:w="4536" w:type="dxa"/>
            <w:tcBorders>
              <w:top w:val="nil"/>
              <w:left w:val="nil"/>
              <w:bottom w:val="nil"/>
              <w:right w:val="nil"/>
            </w:tcBorders>
            <w:shd w:val="clear" w:color="000000" w:fill="FFFFFF"/>
            <w:noWrap/>
            <w:vAlign w:val="center"/>
          </w:tcPr>
          <w:p w14:paraId="2D2DCFE8" w14:textId="604A855D" w:rsidR="00BD4E05" w:rsidRPr="00AD2008" w:rsidRDefault="00BD4E05" w:rsidP="00BD4E05">
            <w:pPr>
              <w:spacing w:after="0" w:line="240" w:lineRule="auto"/>
              <w:rPr>
                <w:rFonts w:ascii="Arial Narrow" w:eastAsia="Times New Roman" w:hAnsi="Arial Narrow" w:cs="Arial"/>
                <w:color w:val="000000"/>
                <w:sz w:val="20"/>
                <w:szCs w:val="20"/>
                <w:lang w:val="en-GB" w:eastAsia="fr-FR"/>
              </w:rPr>
            </w:pPr>
            <w:r w:rsidRPr="00AD2008">
              <w:rPr>
                <w:rFonts w:ascii="Arial Narrow" w:eastAsia="Times New Roman" w:hAnsi="Arial Narrow" w:cs="Arial"/>
                <w:color w:val="000000"/>
                <w:sz w:val="20"/>
                <w:szCs w:val="20"/>
                <w:lang w:val="en-GB" w:eastAsia="fr-FR"/>
              </w:rPr>
              <w:t>Total cost of acute care</w:t>
            </w:r>
          </w:p>
        </w:tc>
        <w:tc>
          <w:tcPr>
            <w:tcW w:w="992" w:type="dxa"/>
            <w:tcBorders>
              <w:top w:val="nil"/>
              <w:left w:val="nil"/>
              <w:bottom w:val="nil"/>
              <w:right w:val="nil"/>
            </w:tcBorders>
            <w:shd w:val="clear" w:color="000000" w:fill="FFFFFF"/>
            <w:noWrap/>
            <w:vAlign w:val="center"/>
          </w:tcPr>
          <w:p w14:paraId="518DB279" w14:textId="093B2D3A" w:rsidR="00BD4E05" w:rsidRPr="00AD2008" w:rsidRDefault="00BD4E05" w:rsidP="00BD4E05">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993" w:type="dxa"/>
            <w:tcBorders>
              <w:top w:val="nil"/>
              <w:left w:val="nil"/>
              <w:bottom w:val="nil"/>
              <w:right w:val="nil"/>
            </w:tcBorders>
            <w:shd w:val="clear" w:color="000000" w:fill="FFFFFF"/>
            <w:noWrap/>
            <w:vAlign w:val="center"/>
          </w:tcPr>
          <w:p w14:paraId="4404B8D4" w14:textId="3E42AE30" w:rsidR="00BD4E05" w:rsidRPr="00AD2008" w:rsidRDefault="00BD4E05" w:rsidP="00BD4E05">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w:t>
            </w:r>
          </w:p>
        </w:tc>
        <w:tc>
          <w:tcPr>
            <w:tcW w:w="1983" w:type="dxa"/>
            <w:tcBorders>
              <w:top w:val="nil"/>
              <w:left w:val="nil"/>
              <w:bottom w:val="nil"/>
              <w:right w:val="nil"/>
            </w:tcBorders>
            <w:shd w:val="clear" w:color="000000" w:fill="FFFFFF"/>
            <w:noWrap/>
            <w:vAlign w:val="center"/>
          </w:tcPr>
          <w:p w14:paraId="043373F0" w14:textId="4F6CAF08"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59603341</w:t>
            </w:r>
          </w:p>
        </w:tc>
        <w:tc>
          <w:tcPr>
            <w:tcW w:w="1702" w:type="dxa"/>
            <w:tcBorders>
              <w:top w:val="nil"/>
              <w:left w:val="nil"/>
              <w:bottom w:val="nil"/>
              <w:right w:val="nil"/>
            </w:tcBorders>
            <w:shd w:val="clear" w:color="000000" w:fill="FFFFFF"/>
            <w:noWrap/>
            <w:vAlign w:val="center"/>
          </w:tcPr>
          <w:p w14:paraId="44F36646" w14:textId="2FDEF0B3"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19926201</w:t>
            </w:r>
          </w:p>
        </w:tc>
        <w:tc>
          <w:tcPr>
            <w:tcW w:w="1843" w:type="dxa"/>
            <w:tcBorders>
              <w:top w:val="nil"/>
              <w:left w:val="nil"/>
              <w:bottom w:val="nil"/>
              <w:right w:val="nil"/>
            </w:tcBorders>
            <w:shd w:val="clear" w:color="000000" w:fill="FFFFFF"/>
            <w:noWrap/>
            <w:vAlign w:val="center"/>
          </w:tcPr>
          <w:p w14:paraId="48A76C16" w14:textId="14B9B79B"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358192813</w:t>
            </w:r>
          </w:p>
        </w:tc>
        <w:tc>
          <w:tcPr>
            <w:tcW w:w="1843" w:type="dxa"/>
            <w:tcBorders>
              <w:top w:val="nil"/>
              <w:left w:val="nil"/>
              <w:bottom w:val="nil"/>
              <w:right w:val="nil"/>
            </w:tcBorders>
            <w:shd w:val="clear" w:color="000000" w:fill="FFFFFF"/>
            <w:noWrap/>
            <w:vAlign w:val="center"/>
          </w:tcPr>
          <w:p w14:paraId="59EA6DF8" w14:textId="38BBE866" w:rsidR="00BD4E05" w:rsidRPr="00AD2008" w:rsidRDefault="00BD4E05" w:rsidP="0021614F">
            <w:pPr>
              <w:spacing w:after="0" w:line="240" w:lineRule="auto"/>
              <w:jc w:val="center"/>
              <w:rPr>
                <w:rFonts w:ascii="Arial Narrow" w:eastAsia="Times New Roman" w:hAnsi="Arial Narrow" w:cs="Arial"/>
                <w:color w:val="000000"/>
                <w:sz w:val="20"/>
                <w:szCs w:val="20"/>
                <w:lang w:val="en-GB" w:eastAsia="fr-FR"/>
              </w:rPr>
            </w:pPr>
            <w:r w:rsidRPr="00AD2008">
              <w:rPr>
                <w:rFonts w:ascii="Arial Narrow" w:hAnsi="Arial Narrow" w:cs="Arial"/>
                <w:color w:val="000000"/>
                <w:sz w:val="20"/>
                <w:szCs w:val="20"/>
                <w:lang w:val="en-GB"/>
              </w:rPr>
              <w:t>437722356</w:t>
            </w:r>
          </w:p>
        </w:tc>
      </w:tr>
      <w:tr w:rsidR="002F3117" w:rsidRPr="00AD2008" w14:paraId="78E19D2C" w14:textId="77777777" w:rsidTr="00F84E1D">
        <w:trPr>
          <w:trHeight w:val="300"/>
        </w:trPr>
        <w:tc>
          <w:tcPr>
            <w:tcW w:w="4536" w:type="dxa"/>
            <w:tcBorders>
              <w:top w:val="nil"/>
              <w:left w:val="nil"/>
              <w:right w:val="nil"/>
            </w:tcBorders>
            <w:shd w:val="clear" w:color="000000" w:fill="FFFFFF"/>
            <w:noWrap/>
            <w:vAlign w:val="center"/>
          </w:tcPr>
          <w:p w14:paraId="79587441" w14:textId="7761EB5A"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 xml:space="preserve">Total </w:t>
            </w:r>
            <w:r w:rsidR="00E149B4" w:rsidRPr="00AD2008">
              <w:rPr>
                <w:rFonts w:ascii="Arial Narrow" w:eastAsia="Times New Roman" w:hAnsi="Arial Narrow" w:cs="Arial"/>
                <w:color w:val="000000" w:themeColor="text1"/>
                <w:sz w:val="20"/>
                <w:szCs w:val="20"/>
                <w:lang w:val="en-GB" w:eastAsia="fr-FR"/>
              </w:rPr>
              <w:t xml:space="preserve">extra medication costs </w:t>
            </w:r>
            <w:r w:rsidRPr="00AD2008">
              <w:rPr>
                <w:rFonts w:ascii="Arial Narrow" w:eastAsia="Times New Roman" w:hAnsi="Arial Narrow" w:cs="Arial"/>
                <w:color w:val="000000" w:themeColor="text1"/>
                <w:sz w:val="20"/>
                <w:szCs w:val="20"/>
                <w:lang w:val="en-GB" w:eastAsia="fr-FR"/>
              </w:rPr>
              <w:t>in acute care</w:t>
            </w:r>
            <w:r w:rsidR="00417BE5" w:rsidRPr="00AD2008">
              <w:rPr>
                <w:rFonts w:ascii="Arial Narrow" w:eastAsia="Times New Roman" w:hAnsi="Arial Narrow" w:cs="Arial"/>
                <w:color w:val="000000" w:themeColor="text1"/>
                <w:sz w:val="20"/>
                <w:szCs w:val="20"/>
                <w:vertAlign w:val="superscript"/>
                <w:lang w:val="en-GB" w:eastAsia="fr-FR"/>
              </w:rPr>
              <w:t>b</w:t>
            </w:r>
          </w:p>
        </w:tc>
        <w:tc>
          <w:tcPr>
            <w:tcW w:w="992" w:type="dxa"/>
            <w:tcBorders>
              <w:top w:val="nil"/>
              <w:left w:val="nil"/>
              <w:right w:val="nil"/>
            </w:tcBorders>
            <w:shd w:val="clear" w:color="000000" w:fill="FFFFFF"/>
            <w:noWrap/>
            <w:vAlign w:val="center"/>
          </w:tcPr>
          <w:p w14:paraId="5170CC89" w14:textId="2964D20E"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993" w:type="dxa"/>
            <w:tcBorders>
              <w:top w:val="nil"/>
              <w:left w:val="nil"/>
              <w:right w:val="nil"/>
            </w:tcBorders>
            <w:shd w:val="clear" w:color="000000" w:fill="FFFFFF"/>
            <w:noWrap/>
            <w:vAlign w:val="center"/>
          </w:tcPr>
          <w:p w14:paraId="6F638566" w14:textId="3FACBC19"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1983" w:type="dxa"/>
            <w:tcBorders>
              <w:top w:val="nil"/>
              <w:left w:val="nil"/>
              <w:right w:val="nil"/>
            </w:tcBorders>
            <w:shd w:val="clear" w:color="000000" w:fill="FFFFFF"/>
            <w:noWrap/>
            <w:vAlign w:val="center"/>
          </w:tcPr>
          <w:p w14:paraId="58018DE5" w14:textId="7C1FC912"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3868221</w:t>
            </w:r>
          </w:p>
        </w:tc>
        <w:tc>
          <w:tcPr>
            <w:tcW w:w="1702" w:type="dxa"/>
            <w:tcBorders>
              <w:top w:val="nil"/>
              <w:left w:val="nil"/>
              <w:right w:val="nil"/>
            </w:tcBorders>
            <w:shd w:val="clear" w:color="000000" w:fill="FFFFFF"/>
            <w:noWrap/>
            <w:vAlign w:val="center"/>
          </w:tcPr>
          <w:p w14:paraId="4EAD5D23" w14:textId="28048160"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1329531</w:t>
            </w:r>
          </w:p>
        </w:tc>
        <w:tc>
          <w:tcPr>
            <w:tcW w:w="1843" w:type="dxa"/>
            <w:tcBorders>
              <w:top w:val="nil"/>
              <w:left w:val="nil"/>
              <w:right w:val="nil"/>
            </w:tcBorders>
            <w:shd w:val="clear" w:color="000000" w:fill="FFFFFF"/>
            <w:noWrap/>
            <w:vAlign w:val="center"/>
          </w:tcPr>
          <w:p w14:paraId="6BDAE479" w14:textId="79F55318"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39806415</w:t>
            </w:r>
          </w:p>
        </w:tc>
        <w:tc>
          <w:tcPr>
            <w:tcW w:w="1843" w:type="dxa"/>
            <w:tcBorders>
              <w:top w:val="nil"/>
              <w:left w:val="nil"/>
              <w:right w:val="nil"/>
            </w:tcBorders>
            <w:shd w:val="clear" w:color="000000" w:fill="FFFFFF"/>
            <w:noWrap/>
            <w:vAlign w:val="center"/>
          </w:tcPr>
          <w:p w14:paraId="477BF137" w14:textId="30EC523E"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45004167</w:t>
            </w:r>
          </w:p>
        </w:tc>
      </w:tr>
      <w:tr w:rsidR="002F3117" w:rsidRPr="00AD2008" w14:paraId="71A4F6B2" w14:textId="77777777" w:rsidTr="00F84E1D">
        <w:trPr>
          <w:trHeight w:val="300"/>
        </w:trPr>
        <w:tc>
          <w:tcPr>
            <w:tcW w:w="4536" w:type="dxa"/>
            <w:tcBorders>
              <w:top w:val="nil"/>
              <w:left w:val="nil"/>
              <w:right w:val="nil"/>
            </w:tcBorders>
            <w:shd w:val="clear" w:color="000000" w:fill="FFFFFF"/>
            <w:noWrap/>
            <w:vAlign w:val="center"/>
          </w:tcPr>
          <w:p w14:paraId="688FA066" w14:textId="38DDC84F"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Cost of rehabilitation per patient (median. IQR</w:t>
            </w:r>
            <w:r w:rsidR="00C648F0" w:rsidRPr="00AD2008">
              <w:rPr>
                <w:rFonts w:ascii="Arial Narrow" w:eastAsia="Times New Roman" w:hAnsi="Arial Narrow" w:cs="Arial"/>
                <w:color w:val="000000" w:themeColor="text1"/>
                <w:sz w:val="20"/>
                <w:szCs w:val="20"/>
                <w:vertAlign w:val="superscript"/>
                <w:lang w:val="en-GB" w:eastAsia="fr-FR"/>
              </w:rPr>
              <w:t>a</w:t>
            </w:r>
            <w:r w:rsidRPr="00AD2008">
              <w:rPr>
                <w:rFonts w:ascii="Arial Narrow" w:eastAsia="Times New Roman" w:hAnsi="Arial Narrow" w:cs="Arial"/>
                <w:color w:val="000000" w:themeColor="text1"/>
                <w:sz w:val="20"/>
                <w:szCs w:val="20"/>
                <w:lang w:val="en-GB" w:eastAsia="fr-FR"/>
              </w:rPr>
              <w:t>)</w:t>
            </w:r>
          </w:p>
        </w:tc>
        <w:tc>
          <w:tcPr>
            <w:tcW w:w="992" w:type="dxa"/>
            <w:tcBorders>
              <w:top w:val="nil"/>
              <w:left w:val="nil"/>
              <w:right w:val="nil"/>
            </w:tcBorders>
            <w:shd w:val="clear" w:color="000000" w:fill="FFFFFF"/>
            <w:noWrap/>
            <w:vAlign w:val="center"/>
          </w:tcPr>
          <w:p w14:paraId="69094D9B" w14:textId="02DC80A5"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993" w:type="dxa"/>
            <w:tcBorders>
              <w:top w:val="nil"/>
              <w:left w:val="nil"/>
              <w:right w:val="nil"/>
            </w:tcBorders>
            <w:shd w:val="clear" w:color="000000" w:fill="FFFFFF"/>
            <w:noWrap/>
            <w:vAlign w:val="center"/>
          </w:tcPr>
          <w:p w14:paraId="24F32A5F" w14:textId="0ED77B4F"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1983" w:type="dxa"/>
            <w:tcBorders>
              <w:top w:val="nil"/>
              <w:left w:val="nil"/>
              <w:right w:val="nil"/>
            </w:tcBorders>
            <w:shd w:val="clear" w:color="000000" w:fill="FFFFFF"/>
            <w:noWrap/>
            <w:vAlign w:val="center"/>
          </w:tcPr>
          <w:p w14:paraId="1FAD4A0B" w14:textId="43A47572"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13789 [5460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28248]</w:t>
            </w:r>
          </w:p>
        </w:tc>
        <w:tc>
          <w:tcPr>
            <w:tcW w:w="1702" w:type="dxa"/>
            <w:tcBorders>
              <w:top w:val="nil"/>
              <w:left w:val="nil"/>
              <w:right w:val="nil"/>
            </w:tcBorders>
            <w:shd w:val="clear" w:color="000000" w:fill="FFFFFF"/>
            <w:noWrap/>
            <w:vAlign w:val="center"/>
          </w:tcPr>
          <w:p w14:paraId="55FE3F11" w14:textId="39419028"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9057 [912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30957]</w:t>
            </w:r>
          </w:p>
        </w:tc>
        <w:tc>
          <w:tcPr>
            <w:tcW w:w="1843" w:type="dxa"/>
            <w:tcBorders>
              <w:top w:val="nil"/>
              <w:left w:val="nil"/>
              <w:right w:val="nil"/>
            </w:tcBorders>
            <w:shd w:val="clear" w:color="000000" w:fill="FFFFFF"/>
            <w:noWrap/>
            <w:vAlign w:val="center"/>
          </w:tcPr>
          <w:p w14:paraId="15C65C6D" w14:textId="625688EF"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11587 [4840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23596]</w:t>
            </w:r>
          </w:p>
        </w:tc>
        <w:tc>
          <w:tcPr>
            <w:tcW w:w="1843" w:type="dxa"/>
            <w:tcBorders>
              <w:top w:val="nil"/>
              <w:left w:val="nil"/>
              <w:right w:val="nil"/>
            </w:tcBorders>
            <w:shd w:val="clear" w:color="000000" w:fill="FFFFFF"/>
            <w:noWrap/>
            <w:vAlign w:val="center"/>
          </w:tcPr>
          <w:p w14:paraId="75D46EA0" w14:textId="220979BE"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 xml:space="preserve">11886 [4433 </w:t>
            </w:r>
            <w:r w:rsidR="00544532" w:rsidRPr="00AD2008">
              <w:rPr>
                <w:rFonts w:ascii="Arial Narrow" w:hAnsi="Arial Narrow" w:cs="Arial"/>
                <w:color w:val="000000" w:themeColor="text1"/>
                <w:sz w:val="20"/>
                <w:szCs w:val="20"/>
              </w:rPr>
              <w:t>–</w:t>
            </w:r>
            <w:r w:rsidRPr="00AD2008">
              <w:rPr>
                <w:rFonts w:ascii="Arial Narrow" w:hAnsi="Arial Narrow" w:cs="Arial"/>
                <w:color w:val="000000" w:themeColor="text1"/>
                <w:sz w:val="20"/>
                <w:szCs w:val="20"/>
              </w:rPr>
              <w:t xml:space="preserve"> 25166]</w:t>
            </w:r>
          </w:p>
        </w:tc>
      </w:tr>
      <w:tr w:rsidR="002F3117" w:rsidRPr="00AD2008" w14:paraId="5CB0B62B" w14:textId="77777777" w:rsidTr="00F84E1D">
        <w:trPr>
          <w:trHeight w:val="300"/>
        </w:trPr>
        <w:tc>
          <w:tcPr>
            <w:tcW w:w="4536" w:type="dxa"/>
            <w:tcBorders>
              <w:top w:val="nil"/>
              <w:left w:val="nil"/>
              <w:bottom w:val="nil"/>
              <w:right w:val="nil"/>
            </w:tcBorders>
            <w:shd w:val="clear" w:color="000000" w:fill="FFFFFF"/>
            <w:noWrap/>
            <w:vAlign w:val="center"/>
          </w:tcPr>
          <w:p w14:paraId="6098ED31" w14:textId="1034B15B"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Total cost of rehabilitation</w:t>
            </w:r>
          </w:p>
        </w:tc>
        <w:tc>
          <w:tcPr>
            <w:tcW w:w="992" w:type="dxa"/>
            <w:tcBorders>
              <w:top w:val="nil"/>
              <w:left w:val="nil"/>
              <w:bottom w:val="nil"/>
              <w:right w:val="nil"/>
            </w:tcBorders>
            <w:shd w:val="clear" w:color="000000" w:fill="FFFFFF"/>
            <w:noWrap/>
            <w:vAlign w:val="center"/>
          </w:tcPr>
          <w:p w14:paraId="65D06B9B" w14:textId="0C1AE997"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993" w:type="dxa"/>
            <w:tcBorders>
              <w:top w:val="nil"/>
              <w:left w:val="nil"/>
              <w:bottom w:val="nil"/>
              <w:right w:val="nil"/>
            </w:tcBorders>
            <w:shd w:val="clear" w:color="000000" w:fill="FFFFFF"/>
            <w:noWrap/>
            <w:vAlign w:val="center"/>
          </w:tcPr>
          <w:p w14:paraId="07BD0E5A" w14:textId="6D3F1005"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lang w:val="en-GB"/>
              </w:rPr>
              <w:t>-</w:t>
            </w:r>
          </w:p>
        </w:tc>
        <w:tc>
          <w:tcPr>
            <w:tcW w:w="1983" w:type="dxa"/>
            <w:tcBorders>
              <w:top w:val="nil"/>
              <w:left w:val="nil"/>
              <w:bottom w:val="nil"/>
              <w:right w:val="nil"/>
            </w:tcBorders>
            <w:shd w:val="clear" w:color="000000" w:fill="FFFFFF"/>
            <w:noWrap/>
            <w:vAlign w:val="center"/>
          </w:tcPr>
          <w:p w14:paraId="7ADC3B87" w14:textId="184D300A"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29556496</w:t>
            </w:r>
          </w:p>
        </w:tc>
        <w:tc>
          <w:tcPr>
            <w:tcW w:w="1702" w:type="dxa"/>
            <w:tcBorders>
              <w:top w:val="nil"/>
              <w:left w:val="nil"/>
              <w:bottom w:val="nil"/>
              <w:right w:val="nil"/>
            </w:tcBorders>
            <w:shd w:val="clear" w:color="000000" w:fill="FFFFFF"/>
            <w:noWrap/>
            <w:vAlign w:val="center"/>
          </w:tcPr>
          <w:p w14:paraId="6DE4AA05" w14:textId="6EB339DD"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21383576</w:t>
            </w:r>
          </w:p>
        </w:tc>
        <w:tc>
          <w:tcPr>
            <w:tcW w:w="1843" w:type="dxa"/>
            <w:tcBorders>
              <w:top w:val="nil"/>
              <w:left w:val="nil"/>
              <w:bottom w:val="nil"/>
              <w:right w:val="nil"/>
            </w:tcBorders>
            <w:shd w:val="clear" w:color="000000" w:fill="FFFFFF"/>
            <w:noWrap/>
            <w:vAlign w:val="center"/>
          </w:tcPr>
          <w:p w14:paraId="785B64F2" w14:textId="13CE2EDB"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78247554</w:t>
            </w:r>
          </w:p>
        </w:tc>
        <w:tc>
          <w:tcPr>
            <w:tcW w:w="1843" w:type="dxa"/>
            <w:tcBorders>
              <w:top w:val="nil"/>
              <w:left w:val="nil"/>
              <w:bottom w:val="nil"/>
              <w:right w:val="nil"/>
            </w:tcBorders>
            <w:shd w:val="clear" w:color="000000" w:fill="FFFFFF"/>
            <w:noWrap/>
            <w:vAlign w:val="center"/>
          </w:tcPr>
          <w:p w14:paraId="653C7DBD" w14:textId="547B0AF0"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129187626</w:t>
            </w:r>
          </w:p>
        </w:tc>
      </w:tr>
      <w:tr w:rsidR="002F3117" w:rsidRPr="00AD2008" w14:paraId="478A3883" w14:textId="77777777" w:rsidTr="00F84E1D">
        <w:trPr>
          <w:trHeight w:val="300"/>
        </w:trPr>
        <w:tc>
          <w:tcPr>
            <w:tcW w:w="4536" w:type="dxa"/>
            <w:tcBorders>
              <w:top w:val="nil"/>
              <w:left w:val="nil"/>
              <w:bottom w:val="nil"/>
              <w:right w:val="nil"/>
            </w:tcBorders>
            <w:shd w:val="clear" w:color="000000" w:fill="FFFFFF"/>
            <w:noWrap/>
            <w:vAlign w:val="center"/>
          </w:tcPr>
          <w:p w14:paraId="6BD22610" w14:textId="2FDFF351" w:rsidR="002F3117" w:rsidRPr="00AD2008" w:rsidRDefault="00E149B4"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 xml:space="preserve">Extra medication costs </w:t>
            </w:r>
            <w:r w:rsidR="002F3117" w:rsidRPr="00AD2008">
              <w:rPr>
                <w:rFonts w:ascii="Arial Narrow" w:eastAsia="Times New Roman" w:hAnsi="Arial Narrow" w:cs="Arial"/>
                <w:color w:val="000000" w:themeColor="text1"/>
                <w:sz w:val="20"/>
                <w:szCs w:val="20"/>
                <w:lang w:val="en-GB" w:eastAsia="fr-FR"/>
              </w:rPr>
              <w:t>in rehabilitation per patient</w:t>
            </w:r>
          </w:p>
        </w:tc>
        <w:tc>
          <w:tcPr>
            <w:tcW w:w="992" w:type="dxa"/>
            <w:tcBorders>
              <w:top w:val="nil"/>
              <w:left w:val="nil"/>
              <w:bottom w:val="nil"/>
              <w:right w:val="nil"/>
            </w:tcBorders>
            <w:shd w:val="clear" w:color="000000" w:fill="FFFFFF"/>
            <w:noWrap/>
            <w:vAlign w:val="center"/>
          </w:tcPr>
          <w:p w14:paraId="780B15BE" w14:textId="7BD6AB0B"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993" w:type="dxa"/>
            <w:tcBorders>
              <w:top w:val="nil"/>
              <w:left w:val="nil"/>
              <w:bottom w:val="nil"/>
              <w:right w:val="nil"/>
            </w:tcBorders>
            <w:shd w:val="clear" w:color="000000" w:fill="FFFFFF"/>
            <w:noWrap/>
            <w:vAlign w:val="center"/>
          </w:tcPr>
          <w:p w14:paraId="5C4E0372" w14:textId="695A4153"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1983" w:type="dxa"/>
            <w:tcBorders>
              <w:top w:val="nil"/>
              <w:left w:val="nil"/>
              <w:bottom w:val="nil"/>
              <w:right w:val="nil"/>
            </w:tcBorders>
            <w:shd w:val="clear" w:color="000000" w:fill="FFFFFF"/>
            <w:noWrap/>
            <w:vAlign w:val="center"/>
          </w:tcPr>
          <w:p w14:paraId="37E71C22" w14:textId="4688EFD5"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c>
          <w:tcPr>
            <w:tcW w:w="1702" w:type="dxa"/>
            <w:tcBorders>
              <w:top w:val="nil"/>
              <w:left w:val="nil"/>
              <w:bottom w:val="nil"/>
              <w:right w:val="nil"/>
            </w:tcBorders>
            <w:shd w:val="clear" w:color="000000" w:fill="FFFFFF"/>
            <w:noWrap/>
            <w:vAlign w:val="center"/>
          </w:tcPr>
          <w:p w14:paraId="382F1786" w14:textId="0E65A0B0"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c>
          <w:tcPr>
            <w:tcW w:w="1843" w:type="dxa"/>
            <w:tcBorders>
              <w:top w:val="nil"/>
              <w:left w:val="nil"/>
              <w:bottom w:val="nil"/>
              <w:right w:val="nil"/>
            </w:tcBorders>
            <w:shd w:val="clear" w:color="000000" w:fill="FFFFFF"/>
            <w:noWrap/>
            <w:vAlign w:val="center"/>
          </w:tcPr>
          <w:p w14:paraId="01A63AFD" w14:textId="6BD23F66"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c>
          <w:tcPr>
            <w:tcW w:w="1843" w:type="dxa"/>
            <w:tcBorders>
              <w:top w:val="nil"/>
              <w:left w:val="nil"/>
              <w:bottom w:val="nil"/>
              <w:right w:val="nil"/>
            </w:tcBorders>
            <w:shd w:val="clear" w:color="000000" w:fill="FFFFFF"/>
            <w:noWrap/>
            <w:vAlign w:val="center"/>
          </w:tcPr>
          <w:p w14:paraId="61319E13" w14:textId="7BD7267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0 [0 - 0]</w:t>
            </w:r>
          </w:p>
        </w:tc>
      </w:tr>
      <w:tr w:rsidR="002F3117" w:rsidRPr="00AD2008" w14:paraId="6745621F" w14:textId="77777777" w:rsidTr="00F84E1D">
        <w:trPr>
          <w:trHeight w:val="300"/>
        </w:trPr>
        <w:tc>
          <w:tcPr>
            <w:tcW w:w="4536" w:type="dxa"/>
            <w:tcBorders>
              <w:top w:val="nil"/>
              <w:left w:val="nil"/>
              <w:bottom w:val="single" w:sz="4" w:space="0" w:color="auto"/>
              <w:right w:val="nil"/>
            </w:tcBorders>
            <w:shd w:val="clear" w:color="000000" w:fill="FFFFFF"/>
            <w:noWrap/>
            <w:vAlign w:val="center"/>
          </w:tcPr>
          <w:p w14:paraId="56890AB6" w14:textId="5F1602FE" w:rsidR="002F3117" w:rsidRPr="00AD2008" w:rsidRDefault="002F3117" w:rsidP="002F3117">
            <w:pPr>
              <w:spacing w:after="0" w:line="240" w:lineRule="auto"/>
              <w:rPr>
                <w:rFonts w:ascii="Arial Narrow" w:eastAsia="Times New Roman" w:hAnsi="Arial Narrow" w:cs="Arial"/>
                <w:color w:val="000000" w:themeColor="text1"/>
                <w:sz w:val="20"/>
                <w:szCs w:val="20"/>
                <w:lang w:val="en-GB" w:eastAsia="fr-FR"/>
              </w:rPr>
            </w:pPr>
            <w:r w:rsidRPr="00AD2008">
              <w:rPr>
                <w:rFonts w:ascii="Arial Narrow" w:eastAsia="Times New Roman" w:hAnsi="Arial Narrow" w:cs="Arial"/>
                <w:color w:val="000000" w:themeColor="text1"/>
                <w:sz w:val="20"/>
                <w:szCs w:val="20"/>
                <w:lang w:val="en-GB" w:eastAsia="fr-FR"/>
              </w:rPr>
              <w:t xml:space="preserve">Total </w:t>
            </w:r>
            <w:r w:rsidR="00E149B4" w:rsidRPr="00AD2008">
              <w:rPr>
                <w:rFonts w:ascii="Arial Narrow" w:eastAsia="Times New Roman" w:hAnsi="Arial Narrow" w:cs="Arial"/>
                <w:color w:val="000000" w:themeColor="text1"/>
                <w:sz w:val="20"/>
                <w:szCs w:val="20"/>
                <w:lang w:val="en-GB" w:eastAsia="fr-FR"/>
              </w:rPr>
              <w:t xml:space="preserve">extra medication costs </w:t>
            </w:r>
            <w:r w:rsidRPr="00AD2008">
              <w:rPr>
                <w:rFonts w:ascii="Arial Narrow" w:eastAsia="Times New Roman" w:hAnsi="Arial Narrow" w:cs="Arial"/>
                <w:color w:val="000000" w:themeColor="text1"/>
                <w:sz w:val="20"/>
                <w:szCs w:val="20"/>
                <w:lang w:val="en-GB" w:eastAsia="fr-FR"/>
              </w:rPr>
              <w:t>in rehabilitation</w:t>
            </w:r>
          </w:p>
        </w:tc>
        <w:tc>
          <w:tcPr>
            <w:tcW w:w="992" w:type="dxa"/>
            <w:tcBorders>
              <w:top w:val="nil"/>
              <w:left w:val="nil"/>
              <w:bottom w:val="single" w:sz="4" w:space="0" w:color="auto"/>
              <w:right w:val="nil"/>
            </w:tcBorders>
            <w:shd w:val="clear" w:color="000000" w:fill="FFFFFF"/>
            <w:noWrap/>
            <w:vAlign w:val="center"/>
          </w:tcPr>
          <w:p w14:paraId="626CCFAB" w14:textId="1D8C4177"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993" w:type="dxa"/>
            <w:tcBorders>
              <w:top w:val="nil"/>
              <w:left w:val="nil"/>
              <w:bottom w:val="single" w:sz="4" w:space="0" w:color="auto"/>
              <w:right w:val="nil"/>
            </w:tcBorders>
            <w:shd w:val="clear" w:color="000000" w:fill="FFFFFF"/>
            <w:noWrap/>
            <w:vAlign w:val="center"/>
          </w:tcPr>
          <w:p w14:paraId="0367B97A" w14:textId="40458BFB" w:rsidR="002F3117" w:rsidRPr="00AD2008" w:rsidRDefault="002F3117" w:rsidP="002F3117">
            <w:pPr>
              <w:spacing w:after="0" w:line="240" w:lineRule="auto"/>
              <w:jc w:val="center"/>
              <w:rPr>
                <w:rFonts w:ascii="Arial Narrow" w:hAnsi="Arial Narrow" w:cs="Arial"/>
                <w:color w:val="000000" w:themeColor="text1"/>
                <w:sz w:val="20"/>
                <w:szCs w:val="20"/>
                <w:lang w:val="en-GB"/>
              </w:rPr>
            </w:pPr>
            <w:r w:rsidRPr="00AD2008">
              <w:rPr>
                <w:rFonts w:ascii="Arial Narrow" w:hAnsi="Arial Narrow" w:cs="Arial"/>
                <w:color w:val="000000" w:themeColor="text1"/>
                <w:sz w:val="20"/>
                <w:szCs w:val="20"/>
                <w:lang w:val="en-GB"/>
              </w:rPr>
              <w:t>-</w:t>
            </w:r>
          </w:p>
        </w:tc>
        <w:tc>
          <w:tcPr>
            <w:tcW w:w="1983" w:type="dxa"/>
            <w:tcBorders>
              <w:top w:val="nil"/>
              <w:left w:val="nil"/>
              <w:bottom w:val="single" w:sz="4" w:space="0" w:color="auto"/>
              <w:right w:val="nil"/>
            </w:tcBorders>
            <w:shd w:val="clear" w:color="000000" w:fill="FFFFFF"/>
            <w:noWrap/>
            <w:vAlign w:val="center"/>
          </w:tcPr>
          <w:p w14:paraId="3D433571" w14:textId="0F5F8743"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14981</w:t>
            </w:r>
          </w:p>
        </w:tc>
        <w:tc>
          <w:tcPr>
            <w:tcW w:w="1702" w:type="dxa"/>
            <w:tcBorders>
              <w:top w:val="nil"/>
              <w:left w:val="nil"/>
              <w:bottom w:val="single" w:sz="4" w:space="0" w:color="auto"/>
              <w:right w:val="nil"/>
            </w:tcBorders>
            <w:shd w:val="clear" w:color="000000" w:fill="FFFFFF"/>
            <w:noWrap/>
            <w:vAlign w:val="center"/>
          </w:tcPr>
          <w:p w14:paraId="56660BC3" w14:textId="5ED4C24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78228</w:t>
            </w:r>
          </w:p>
        </w:tc>
        <w:tc>
          <w:tcPr>
            <w:tcW w:w="1843" w:type="dxa"/>
            <w:tcBorders>
              <w:top w:val="nil"/>
              <w:left w:val="nil"/>
              <w:bottom w:val="single" w:sz="4" w:space="0" w:color="auto"/>
              <w:right w:val="nil"/>
            </w:tcBorders>
            <w:shd w:val="clear" w:color="000000" w:fill="FFFFFF"/>
            <w:noWrap/>
            <w:vAlign w:val="center"/>
          </w:tcPr>
          <w:p w14:paraId="23DE1E45" w14:textId="232EB6DA"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56192</w:t>
            </w:r>
          </w:p>
        </w:tc>
        <w:tc>
          <w:tcPr>
            <w:tcW w:w="1843" w:type="dxa"/>
            <w:tcBorders>
              <w:top w:val="nil"/>
              <w:left w:val="nil"/>
              <w:bottom w:val="single" w:sz="4" w:space="0" w:color="auto"/>
              <w:right w:val="nil"/>
            </w:tcBorders>
            <w:shd w:val="clear" w:color="000000" w:fill="FFFFFF"/>
            <w:noWrap/>
            <w:vAlign w:val="center"/>
          </w:tcPr>
          <w:p w14:paraId="1B3BFC29" w14:textId="5229897C" w:rsidR="002F3117" w:rsidRPr="00AD2008" w:rsidRDefault="002F3117" w:rsidP="002F3117">
            <w:pPr>
              <w:spacing w:after="0" w:line="240" w:lineRule="auto"/>
              <w:jc w:val="center"/>
              <w:rPr>
                <w:rFonts w:ascii="Arial Narrow" w:eastAsia="Times New Roman" w:hAnsi="Arial Narrow" w:cs="Arial"/>
                <w:color w:val="000000" w:themeColor="text1"/>
                <w:sz w:val="20"/>
                <w:szCs w:val="20"/>
                <w:lang w:val="en-GB" w:eastAsia="fr-FR"/>
              </w:rPr>
            </w:pPr>
            <w:r w:rsidRPr="00AD2008">
              <w:rPr>
                <w:rFonts w:ascii="Arial Narrow" w:hAnsi="Arial Narrow" w:cs="Arial"/>
                <w:color w:val="000000" w:themeColor="text1"/>
                <w:sz w:val="20"/>
                <w:szCs w:val="20"/>
              </w:rPr>
              <w:t>149401</w:t>
            </w:r>
          </w:p>
        </w:tc>
      </w:tr>
    </w:tbl>
    <w:p w14:paraId="70B003E2" w14:textId="77777777" w:rsidR="0039375C" w:rsidRPr="00AD2008" w:rsidRDefault="00C648F0" w:rsidP="0039375C">
      <w:pPr>
        <w:tabs>
          <w:tab w:val="left" w:pos="3248"/>
        </w:tabs>
        <w:rPr>
          <w:rFonts w:ascii="Arial Narrow" w:hAnsi="Arial Narrow" w:cs="Times New Roman"/>
          <w:i/>
          <w:iCs/>
          <w:sz w:val="20"/>
          <w:szCs w:val="20"/>
          <w:lang w:val="en-GB"/>
        </w:rPr>
        <w:sectPr w:rsidR="0039375C" w:rsidRPr="00AD2008" w:rsidSect="0039375C">
          <w:pgSz w:w="16838" w:h="11906" w:orient="landscape"/>
          <w:pgMar w:top="284" w:right="1135" w:bottom="1417" w:left="709" w:header="708" w:footer="708" w:gutter="0"/>
          <w:cols w:space="708"/>
          <w:docGrid w:linePitch="360"/>
        </w:sectPr>
      </w:pPr>
      <w:r w:rsidRPr="00AD2008">
        <w:rPr>
          <w:rFonts w:ascii="Arial Narrow" w:eastAsia="Times New Roman" w:hAnsi="Arial Narrow" w:cs="Arial"/>
          <w:sz w:val="20"/>
          <w:szCs w:val="20"/>
          <w:vertAlign w:val="superscript"/>
          <w:lang w:val="en-GB" w:eastAsia="fr-FR"/>
        </w:rPr>
        <w:t xml:space="preserve">a </w:t>
      </w:r>
      <w:r w:rsidRPr="00AD2008">
        <w:rPr>
          <w:rFonts w:ascii="Arial Narrow" w:eastAsia="Times New Roman" w:hAnsi="Arial Narrow" w:cs="Arial"/>
          <w:i/>
          <w:iCs/>
          <w:sz w:val="20"/>
          <w:szCs w:val="20"/>
          <w:lang w:val="en-GB" w:eastAsia="fr-FR"/>
        </w:rPr>
        <w:t>Interquartile range</w:t>
      </w:r>
      <w:r w:rsidR="00417BE5" w:rsidRPr="00AD2008">
        <w:rPr>
          <w:rFonts w:ascii="Arial Narrow" w:eastAsia="Times New Roman" w:hAnsi="Arial Narrow" w:cs="Arial"/>
          <w:i/>
          <w:iCs/>
          <w:sz w:val="20"/>
          <w:szCs w:val="20"/>
          <w:lang w:val="en-GB" w:eastAsia="fr-FR"/>
        </w:rPr>
        <w:t xml:space="preserve">. </w:t>
      </w:r>
      <w:r w:rsidR="00B459E4" w:rsidRPr="00AD2008">
        <w:rPr>
          <w:rFonts w:ascii="Arial Narrow" w:eastAsia="Times New Roman" w:hAnsi="Arial Narrow" w:cs="Arial"/>
          <w:i/>
          <w:iCs/>
          <w:sz w:val="20"/>
          <w:szCs w:val="20"/>
          <w:vertAlign w:val="superscript"/>
          <w:lang w:val="en-GB" w:eastAsia="fr-FR"/>
        </w:rPr>
        <w:t>b</w:t>
      </w:r>
      <w:r w:rsidR="00B459E4" w:rsidRPr="00AD2008">
        <w:rPr>
          <w:rFonts w:ascii="Arial Narrow" w:hAnsi="Arial Narrow" w:cs="Times New Roman"/>
          <w:sz w:val="16"/>
          <w:szCs w:val="16"/>
          <w:lang w:val="en-GB"/>
        </w:rPr>
        <w:t xml:space="preserve"> </w:t>
      </w:r>
      <w:r w:rsidR="00B459E4" w:rsidRPr="00AD2008">
        <w:rPr>
          <w:rFonts w:ascii="Arial Narrow" w:hAnsi="Arial Narrow" w:cs="Times New Roman"/>
          <w:i/>
          <w:iCs/>
          <w:sz w:val="20"/>
          <w:szCs w:val="20"/>
          <w:lang w:val="en-GB"/>
        </w:rPr>
        <w:t>Median cost per patients was null for all clusters: 0 [0-0].</w:t>
      </w:r>
    </w:p>
    <w:p w14:paraId="74E9246F" w14:textId="2D3F7701" w:rsidR="003211EC" w:rsidRPr="00AD2008" w:rsidRDefault="00675D91" w:rsidP="0039375C">
      <w:pPr>
        <w:tabs>
          <w:tab w:val="left" w:pos="3248"/>
        </w:tabs>
        <w:ind w:left="709"/>
        <w:rPr>
          <w:rStyle w:val="Heading1Char"/>
          <w:rFonts w:cs="Arial"/>
          <w:b w:val="0"/>
          <w:bCs/>
          <w:sz w:val="20"/>
          <w:szCs w:val="20"/>
          <w:lang w:val="en-GB"/>
        </w:rPr>
      </w:pPr>
      <w:r w:rsidRPr="00AD2008">
        <w:rPr>
          <w:rStyle w:val="Heading1Char"/>
          <w:rFonts w:cs="Arial"/>
          <w:sz w:val="20"/>
          <w:szCs w:val="20"/>
          <w:lang w:val="en-GB"/>
        </w:rPr>
        <w:lastRenderedPageBreak/>
        <w:t>Fig.</w:t>
      </w:r>
      <w:r w:rsidR="00977473">
        <w:rPr>
          <w:rStyle w:val="Heading1Char"/>
          <w:rFonts w:cs="Arial"/>
          <w:sz w:val="20"/>
          <w:szCs w:val="20"/>
          <w:lang w:val="en-GB"/>
        </w:rPr>
        <w:t xml:space="preserve"> S</w:t>
      </w:r>
      <w:r w:rsidR="006C2E00" w:rsidRPr="00AD2008">
        <w:rPr>
          <w:rStyle w:val="Heading1Char"/>
          <w:rFonts w:cs="Arial"/>
          <w:sz w:val="20"/>
          <w:szCs w:val="20"/>
          <w:lang w:val="en-GB"/>
        </w:rPr>
        <w:t>3</w:t>
      </w:r>
      <w:r w:rsidRPr="00AD2008">
        <w:rPr>
          <w:rStyle w:val="Heading1Char"/>
          <w:rFonts w:cs="Arial"/>
          <w:b w:val="0"/>
          <w:bCs/>
          <w:sz w:val="20"/>
          <w:szCs w:val="20"/>
          <w:lang w:val="en-GB"/>
        </w:rPr>
        <w:t xml:space="preserve"> </w:t>
      </w:r>
      <w:r w:rsidR="004202A2" w:rsidRPr="00AD2008">
        <w:rPr>
          <w:rStyle w:val="Heading1Char"/>
          <w:rFonts w:cs="Arial"/>
          <w:b w:val="0"/>
          <w:bCs/>
          <w:sz w:val="20"/>
          <w:szCs w:val="20"/>
          <w:lang w:val="en-GB"/>
        </w:rPr>
        <w:t xml:space="preserve">Visualization of all </w:t>
      </w:r>
      <w:r w:rsidR="00D720F9" w:rsidRPr="00AD2008">
        <w:rPr>
          <w:rStyle w:val="Heading1Char"/>
          <w:rFonts w:cs="Arial"/>
          <w:b w:val="0"/>
          <w:bCs/>
          <w:sz w:val="20"/>
          <w:szCs w:val="20"/>
          <w:lang w:val="en-GB"/>
        </w:rPr>
        <w:t xml:space="preserve">care </w:t>
      </w:r>
      <w:r w:rsidR="004202A2" w:rsidRPr="00AD2008">
        <w:rPr>
          <w:rStyle w:val="Heading1Char"/>
          <w:rFonts w:cs="Arial"/>
          <w:b w:val="0"/>
          <w:bCs/>
          <w:sz w:val="20"/>
          <w:szCs w:val="20"/>
          <w:lang w:val="en-GB"/>
        </w:rPr>
        <w:t xml:space="preserve">sequences </w:t>
      </w:r>
      <w:r w:rsidR="003211EC" w:rsidRPr="00AD2008">
        <w:rPr>
          <w:rStyle w:val="Heading1Char"/>
          <w:rFonts w:cs="Arial"/>
          <w:b w:val="0"/>
          <w:bCs/>
          <w:sz w:val="20"/>
          <w:szCs w:val="20"/>
          <w:lang w:val="en-GB"/>
        </w:rPr>
        <w:t>without</w:t>
      </w:r>
      <w:r w:rsidR="004202A2" w:rsidRPr="00AD2008">
        <w:rPr>
          <w:rStyle w:val="Heading1Char"/>
          <w:rFonts w:cs="Arial"/>
          <w:b w:val="0"/>
          <w:bCs/>
          <w:sz w:val="20"/>
          <w:szCs w:val="20"/>
          <w:lang w:val="en-GB"/>
        </w:rPr>
        <w:t xml:space="preserve"> clustering. </w:t>
      </w:r>
    </w:p>
    <w:p w14:paraId="138A4F82" w14:textId="6654C144" w:rsidR="004202A2" w:rsidRPr="00AD2008" w:rsidRDefault="004202A2" w:rsidP="0039375C">
      <w:pPr>
        <w:tabs>
          <w:tab w:val="left" w:pos="3248"/>
        </w:tabs>
        <w:ind w:left="709"/>
        <w:rPr>
          <w:rFonts w:ascii="Arial Narrow" w:eastAsia="Times New Roman" w:hAnsi="Arial Narrow" w:cs="Arial"/>
          <w:bCs/>
          <w:szCs w:val="20"/>
          <w:lang w:val="en-US" w:eastAsia="fr-FR"/>
        </w:rPr>
      </w:pPr>
      <w:r w:rsidRPr="00AD2008">
        <w:rPr>
          <w:rFonts w:ascii="Arial Narrow" w:eastAsia="Times New Roman" w:hAnsi="Arial Narrow" w:cs="Arial"/>
          <w:bCs/>
          <w:szCs w:val="20"/>
          <w:lang w:val="en-US" w:eastAsia="fr-FR"/>
        </w:rPr>
        <w:t>On the y-axis, the mean time (number of weeks, 0 to 52) spent in the different states.</w:t>
      </w:r>
    </w:p>
    <w:p w14:paraId="251499CF" w14:textId="77DD21C9" w:rsidR="003211EC" w:rsidRPr="00AD2008" w:rsidRDefault="003211EC" w:rsidP="003211EC">
      <w:pPr>
        <w:tabs>
          <w:tab w:val="left" w:pos="3248"/>
        </w:tabs>
        <w:ind w:left="284"/>
        <w:rPr>
          <w:rFonts w:ascii="Arial Narrow" w:eastAsia="Times New Roman" w:hAnsi="Arial Narrow" w:cs="Arial"/>
          <w:bCs/>
          <w:szCs w:val="20"/>
          <w:lang w:val="en-US" w:eastAsia="fr-FR"/>
        </w:rPr>
      </w:pPr>
      <w:r w:rsidRPr="00AD2008">
        <w:rPr>
          <w:rFonts w:ascii="Arial Narrow" w:eastAsia="Times New Roman" w:hAnsi="Arial Narrow" w:cs="Arial"/>
          <w:bCs/>
          <w:noProof/>
          <w:szCs w:val="20"/>
          <w:lang w:val="en-IN" w:eastAsia="en-IN"/>
        </w:rPr>
        <w:drawing>
          <wp:inline distT="0" distB="0" distL="0" distR="0" wp14:anchorId="57695C9C" wp14:editId="15D492C5">
            <wp:extent cx="6816437" cy="2730583"/>
            <wp:effectExtent l="0" t="0" r="3810" b="0"/>
            <wp:docPr id="9" name="Image 9" descr="Une image contenant texte, capture d’écran, Tracé,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texte, capture d’écran, Tracé, lign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20766" cy="2732317"/>
                    </a:xfrm>
                    <a:prstGeom prst="rect">
                      <a:avLst/>
                    </a:prstGeom>
                  </pic:spPr>
                </pic:pic>
              </a:graphicData>
            </a:graphic>
          </wp:inline>
        </w:drawing>
      </w:r>
    </w:p>
    <w:p w14:paraId="6A3C71C3" w14:textId="794E8FA8" w:rsidR="004202A2" w:rsidRPr="00AD2008" w:rsidRDefault="004202A2" w:rsidP="003211EC">
      <w:pPr>
        <w:tabs>
          <w:tab w:val="left" w:pos="3248"/>
        </w:tabs>
        <w:rPr>
          <w:rStyle w:val="Heading1Char"/>
          <w:rFonts w:cs="Arial"/>
          <w:sz w:val="20"/>
          <w:szCs w:val="20"/>
          <w:lang w:val="en-GB"/>
        </w:rPr>
      </w:pPr>
    </w:p>
    <w:p w14:paraId="21ABA729" w14:textId="77777777" w:rsidR="004202A2" w:rsidRPr="00AD2008" w:rsidRDefault="004202A2" w:rsidP="0039375C">
      <w:pPr>
        <w:tabs>
          <w:tab w:val="left" w:pos="3248"/>
        </w:tabs>
        <w:ind w:left="709"/>
        <w:rPr>
          <w:rStyle w:val="Heading1Char"/>
          <w:rFonts w:cs="Arial"/>
          <w:sz w:val="20"/>
          <w:szCs w:val="20"/>
          <w:lang w:val="en-GB"/>
        </w:rPr>
      </w:pPr>
    </w:p>
    <w:p w14:paraId="43B63EB0" w14:textId="77777777" w:rsidR="003211EC" w:rsidRPr="00AD2008" w:rsidRDefault="003211EC" w:rsidP="004202A2">
      <w:pPr>
        <w:tabs>
          <w:tab w:val="left" w:pos="3248"/>
        </w:tabs>
        <w:ind w:left="709"/>
        <w:rPr>
          <w:rStyle w:val="Heading1Char"/>
          <w:rFonts w:cs="Arial"/>
          <w:sz w:val="20"/>
          <w:szCs w:val="20"/>
          <w:lang w:val="en-GB"/>
        </w:rPr>
        <w:sectPr w:rsidR="003211EC" w:rsidRPr="00AD2008" w:rsidSect="0039375C">
          <w:pgSz w:w="11906" w:h="16838"/>
          <w:pgMar w:top="1135" w:right="1417" w:bottom="709" w:left="284" w:header="708" w:footer="708" w:gutter="0"/>
          <w:cols w:space="708"/>
          <w:docGrid w:linePitch="360"/>
        </w:sectPr>
      </w:pPr>
    </w:p>
    <w:p w14:paraId="0BF0B540" w14:textId="2A17C54A" w:rsidR="00675D91" w:rsidRPr="00AD2008" w:rsidRDefault="004202A2" w:rsidP="004202A2">
      <w:pPr>
        <w:tabs>
          <w:tab w:val="left" w:pos="3248"/>
        </w:tabs>
        <w:ind w:left="709"/>
        <w:rPr>
          <w:rFonts w:ascii="Arial" w:eastAsiaTheme="majorEastAsia" w:hAnsi="Arial" w:cs="Arial"/>
          <w:b/>
          <w:sz w:val="20"/>
          <w:szCs w:val="20"/>
          <w:lang w:val="en-GB"/>
        </w:rPr>
      </w:pPr>
      <w:r w:rsidRPr="00AD2008">
        <w:rPr>
          <w:rStyle w:val="Heading1Char"/>
          <w:rFonts w:cs="Arial"/>
          <w:sz w:val="20"/>
          <w:szCs w:val="20"/>
          <w:lang w:val="en-GB"/>
        </w:rPr>
        <w:lastRenderedPageBreak/>
        <w:t>Fig.</w:t>
      </w:r>
      <w:r w:rsidR="00977473">
        <w:rPr>
          <w:rStyle w:val="Heading1Char"/>
          <w:rFonts w:cs="Arial"/>
          <w:sz w:val="20"/>
          <w:szCs w:val="20"/>
          <w:lang w:val="en-GB"/>
        </w:rPr>
        <w:t xml:space="preserve"> S</w:t>
      </w:r>
      <w:r w:rsidRPr="00AD2008">
        <w:rPr>
          <w:rStyle w:val="Heading1Char"/>
          <w:rFonts w:cs="Arial"/>
          <w:sz w:val="20"/>
          <w:szCs w:val="20"/>
          <w:lang w:val="en-GB"/>
        </w:rPr>
        <w:t xml:space="preserve">4 </w:t>
      </w:r>
      <w:r w:rsidR="00675D91" w:rsidRPr="00AD2008">
        <w:rPr>
          <w:rStyle w:val="Heading1Char"/>
          <w:rFonts w:cs="Arial"/>
          <w:b w:val="0"/>
          <w:sz w:val="20"/>
          <w:szCs w:val="20"/>
          <w:lang w:val="en-GB"/>
        </w:rPr>
        <w:t>Results of the Sequences and the clustering analyses</w:t>
      </w:r>
    </w:p>
    <w:p w14:paraId="2C660429" w14:textId="7A2DA73E" w:rsidR="00675D91" w:rsidRPr="00AD2008" w:rsidRDefault="00675D91" w:rsidP="0039375C">
      <w:pPr>
        <w:spacing w:line="240" w:lineRule="auto"/>
        <w:ind w:left="709" w:right="-853"/>
        <w:rPr>
          <w:rFonts w:ascii="Arial" w:eastAsiaTheme="majorEastAsia" w:hAnsi="Arial" w:cs="Arial"/>
          <w:b/>
          <w:bCs/>
          <w:i/>
          <w:sz w:val="20"/>
          <w:szCs w:val="20"/>
          <w:lang w:val="en-GB"/>
        </w:rPr>
      </w:pPr>
      <w:r w:rsidRPr="00AD2008">
        <w:rPr>
          <w:rStyle w:val="Heading2Char"/>
          <w:rFonts w:ascii="Arial Narrow" w:hAnsi="Arial Narrow"/>
          <w:lang w:val="en-US"/>
        </w:rPr>
        <w:t>a. Plot of the sequence of modal states for each cluster (1 to 5</w:t>
      </w:r>
      <w:r w:rsidRPr="00AD2008">
        <w:rPr>
          <w:rFonts w:ascii="Arial Narrow" w:eastAsia="Times New Roman" w:hAnsi="Arial Narrow" w:cs="Arial"/>
          <w:b/>
          <w:bCs/>
          <w:noProof/>
          <w:sz w:val="20"/>
          <w:szCs w:val="20"/>
          <w:lang w:val="en-GB" w:eastAsia="fr-FR"/>
        </w:rPr>
        <w:t xml:space="preserve">). </w:t>
      </w:r>
      <w:r w:rsidRPr="00AD2008">
        <w:rPr>
          <w:rFonts w:ascii="Arial Narrow" w:eastAsia="Times New Roman" w:hAnsi="Arial Narrow" w:cs="Arial"/>
          <w:sz w:val="20"/>
          <w:szCs w:val="20"/>
          <w:lang w:val="en-GB" w:eastAsia="fr-FR"/>
        </w:rPr>
        <w:t>For each cluster (1 to 5), representation of the most frequent state for each weekly unit of the 1-year post sepsis care pathway. On the x-axis, time is graduated from discharge (week 1) to 1-year post-discharge (week 52). The y-axis corresponds to the proportion of patients (from 0 to 1).</w:t>
      </w:r>
      <w:r w:rsidRPr="00AD2008">
        <w:rPr>
          <w:rFonts w:ascii="Arial Narrow" w:eastAsia="Times New Roman" w:hAnsi="Arial Narrow" w:cs="Arial"/>
          <w:bCs/>
          <w:szCs w:val="20"/>
          <w:lang w:val="en-US" w:eastAsia="fr-FR"/>
        </w:rPr>
        <w:t xml:space="preserve"> </w:t>
      </w:r>
      <w:r w:rsidRPr="00AD2008">
        <w:rPr>
          <w:rFonts w:ascii="Arial Narrow" w:hAnsi="Arial Narrow" w:cs="Arial"/>
          <w:bCs/>
          <w:szCs w:val="20"/>
          <w:lang w:val="en-GB"/>
        </w:rPr>
        <w:t>DEAD: death, MSO_full: Inpatient hospitalization in an acute care facility, REHAB_full: Inpatient hospitalization in a rehabilitation facility, PSY_full: Inpatient hospitalization in psychiatric facility, HAH: hospital-at-home, DAYCARE: day care in acute care, rehabilitation or psychiatric facility and HOME: home</w:t>
      </w:r>
      <w:r w:rsidRPr="00AD2008">
        <w:rPr>
          <w:rFonts w:ascii="Arial Narrow" w:eastAsia="Times New Roman" w:hAnsi="Arial Narrow" w:cs="Arial"/>
          <w:bCs/>
          <w:szCs w:val="20"/>
          <w:lang w:val="en-US" w:eastAsia="fr-FR"/>
        </w:rPr>
        <w:t>. On the y-axis, the mean time (number of weeks, 0 to 52) spent in the different states.</w:t>
      </w:r>
      <w:r w:rsidR="00F32345" w:rsidRPr="00AD2008">
        <w:rPr>
          <w:rFonts w:ascii="Arial Narrow" w:eastAsia="Times New Roman" w:hAnsi="Arial Narrow" w:cs="Arial"/>
          <w:bCs/>
          <w:szCs w:val="20"/>
          <w:lang w:val="en-US" w:eastAsia="fr-FR"/>
        </w:rPr>
        <w:t xml:space="preserve"> </w:t>
      </w:r>
      <w:r w:rsidR="00F32345" w:rsidRPr="00AD2008">
        <w:rPr>
          <w:rFonts w:ascii="Arial Narrow" w:hAnsi="Arial Narrow" w:cs="Times New Roman"/>
          <w:lang w:val="en-GB"/>
        </w:rPr>
        <w:t>Clusters determined by the state sequence analysis of the healthcare pathways of survivors: cluster 1 (early death), cluster 2 (late death), cluster 3 (short-term rehabilitation), cluster 4 (long-term rehabilitation), cluster 5 (home).</w:t>
      </w:r>
    </w:p>
    <w:p w14:paraId="60BA5D4D" w14:textId="5AA3F69B" w:rsidR="00675D91" w:rsidRPr="00AD2008" w:rsidRDefault="00675D91" w:rsidP="0039375C">
      <w:pPr>
        <w:spacing w:after="0" w:line="240" w:lineRule="auto"/>
        <w:ind w:left="709"/>
        <w:rPr>
          <w:rFonts w:ascii="Arial" w:eastAsia="Times New Roman" w:hAnsi="Arial" w:cs="Arial"/>
          <w:i/>
          <w:iCs/>
          <w:sz w:val="20"/>
          <w:szCs w:val="20"/>
          <w:lang w:val="en-GB" w:eastAsia="fr-FR"/>
        </w:rPr>
      </w:pPr>
      <w:r w:rsidRPr="00AD2008">
        <w:rPr>
          <w:rFonts w:ascii="Arial" w:eastAsia="Times New Roman" w:hAnsi="Arial" w:cs="Arial"/>
          <w:i/>
          <w:iCs/>
          <w:noProof/>
          <w:sz w:val="20"/>
          <w:szCs w:val="20"/>
          <w:lang w:val="en-IN" w:eastAsia="en-IN"/>
        </w:rPr>
        <w:drawing>
          <wp:inline distT="0" distB="0" distL="0" distR="0" wp14:anchorId="06490BCF" wp14:editId="1B4BBF59">
            <wp:extent cx="5006340" cy="3618785"/>
            <wp:effectExtent l="0" t="0" r="3810" b="1270"/>
            <wp:docPr id="2" name="Image 2" descr="Une image contenant texte, diagramme, capture d’écran,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diagramme, capture d’écran, Tracé&#10;&#10;Description générée automatiquement"/>
                    <pic:cNvPicPr/>
                  </pic:nvPicPr>
                  <pic:blipFill rotWithShape="1">
                    <a:blip r:embed="rId12">
                      <a:extLst>
                        <a:ext uri="{28A0092B-C50C-407E-A947-70E740481C1C}">
                          <a14:useLocalDpi xmlns:a14="http://schemas.microsoft.com/office/drawing/2010/main" val="0"/>
                        </a:ext>
                      </a:extLst>
                    </a:blip>
                    <a:srcRect t="1946" b="3051"/>
                    <a:stretch/>
                  </pic:blipFill>
                  <pic:spPr bwMode="auto">
                    <a:xfrm>
                      <a:off x="0" y="0"/>
                      <a:ext cx="5050953" cy="3651033"/>
                    </a:xfrm>
                    <a:prstGeom prst="rect">
                      <a:avLst/>
                    </a:prstGeom>
                    <a:ln>
                      <a:noFill/>
                    </a:ln>
                    <a:extLst>
                      <a:ext uri="{53640926-AAD7-44D8-BBD7-CCE9431645EC}">
                        <a14:shadowObscured xmlns:a14="http://schemas.microsoft.com/office/drawing/2010/main"/>
                      </a:ext>
                    </a:extLst>
                  </pic:spPr>
                </pic:pic>
              </a:graphicData>
            </a:graphic>
          </wp:inline>
        </w:drawing>
      </w:r>
    </w:p>
    <w:p w14:paraId="689A4CF4" w14:textId="04F10C46" w:rsidR="00675D91" w:rsidRPr="00AD2008" w:rsidRDefault="00675D91" w:rsidP="0039375C">
      <w:pPr>
        <w:spacing w:line="240" w:lineRule="auto"/>
        <w:ind w:left="709" w:right="-853"/>
        <w:rPr>
          <w:rFonts w:ascii="Arial Narrow" w:eastAsia="Times New Roman" w:hAnsi="Arial Narrow"/>
          <w:bCs/>
          <w:lang w:val="en-GB" w:eastAsia="fr-FR"/>
        </w:rPr>
      </w:pPr>
      <w:r w:rsidRPr="00AD2008">
        <w:rPr>
          <w:rFonts w:ascii="Arial Narrow" w:eastAsia="Times New Roman" w:hAnsi="Arial Narrow"/>
          <w:lang w:val="en-GB" w:eastAsia="fr-FR"/>
        </w:rPr>
        <w:t xml:space="preserve">b. Plot of the mean time spent in each state for each cluster (1 to 5). </w:t>
      </w:r>
      <w:r w:rsidRPr="00AD2008">
        <w:rPr>
          <w:rFonts w:ascii="Arial Narrow" w:eastAsia="Times New Roman" w:hAnsi="Arial Narrow" w:cs="Arial"/>
          <w:bCs/>
          <w:szCs w:val="20"/>
          <w:lang w:val="en-US" w:eastAsia="fr-FR"/>
        </w:rPr>
        <w:t>For each cluster (1 to 5), mean time spent in each of the7 states</w:t>
      </w:r>
      <w:r w:rsidR="000C70E9" w:rsidRPr="00AD2008">
        <w:rPr>
          <w:rFonts w:ascii="Arial Narrow" w:eastAsia="Times New Roman" w:hAnsi="Arial Narrow" w:cs="Arial"/>
          <w:b/>
          <w:bCs/>
          <w:szCs w:val="20"/>
          <w:lang w:val="en-US" w:eastAsia="fr-FR"/>
        </w:rPr>
        <w:t xml:space="preserve">. </w:t>
      </w:r>
      <w:r w:rsidR="000C70E9" w:rsidRPr="00AD2008">
        <w:rPr>
          <w:rFonts w:ascii="Arial Narrow" w:hAnsi="Arial Narrow" w:cs="Times New Roman"/>
          <w:lang w:val="en-GB"/>
        </w:rPr>
        <w:t>Clusters determined by the state sequence analysis of the healthcare pathways of survivors: cluster 1 (early death), cluster 2 (late death), cluster 3 (short-term rehabilitation), cluster 4 (long-term rehabilitation), cluster 5 (home).</w:t>
      </w:r>
    </w:p>
    <w:p w14:paraId="028721C2" w14:textId="77777777" w:rsidR="00675D91" w:rsidRPr="00AD2008" w:rsidRDefault="00675D91" w:rsidP="0039375C">
      <w:pPr>
        <w:spacing w:after="0" w:line="240" w:lineRule="auto"/>
        <w:ind w:left="709"/>
        <w:rPr>
          <w:rFonts w:ascii="Arial" w:eastAsia="Times New Roman" w:hAnsi="Arial" w:cs="Arial"/>
          <w:b/>
          <w:bCs/>
          <w:sz w:val="20"/>
          <w:szCs w:val="20"/>
          <w:lang w:val="en-GB" w:eastAsia="fr-FR"/>
        </w:rPr>
      </w:pPr>
    </w:p>
    <w:p w14:paraId="1526BF49" w14:textId="5A636047" w:rsidR="00675D91" w:rsidRPr="00AD2008" w:rsidRDefault="00675D91" w:rsidP="0039375C">
      <w:pPr>
        <w:spacing w:after="0" w:line="240" w:lineRule="auto"/>
        <w:ind w:left="709"/>
        <w:rPr>
          <w:rFonts w:ascii="Arial" w:eastAsia="Times New Roman" w:hAnsi="Arial" w:cs="Arial"/>
          <w:i/>
          <w:iCs/>
          <w:sz w:val="20"/>
          <w:szCs w:val="20"/>
          <w:lang w:val="en-GB" w:eastAsia="fr-FR"/>
        </w:rPr>
      </w:pPr>
      <w:r w:rsidRPr="00AD2008">
        <w:rPr>
          <w:rFonts w:ascii="Arial" w:eastAsia="Times New Roman" w:hAnsi="Arial" w:cs="Arial"/>
          <w:i/>
          <w:iCs/>
          <w:noProof/>
          <w:sz w:val="20"/>
          <w:szCs w:val="20"/>
          <w:lang w:val="en-IN" w:eastAsia="en-IN"/>
        </w:rPr>
        <w:drawing>
          <wp:inline distT="0" distB="0" distL="0" distR="0" wp14:anchorId="08D41965" wp14:editId="112D77FE">
            <wp:extent cx="4912821" cy="3183238"/>
            <wp:effectExtent l="0" t="0" r="2540" b="0"/>
            <wp:docPr id="5" name="Image 5"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 capture d’écran, diagramme, lign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4939088" cy="3200257"/>
                    </a:xfrm>
                    <a:prstGeom prst="rect">
                      <a:avLst/>
                    </a:prstGeom>
                  </pic:spPr>
                </pic:pic>
              </a:graphicData>
            </a:graphic>
          </wp:inline>
        </w:drawing>
      </w:r>
    </w:p>
    <w:p w14:paraId="0A8502A8" w14:textId="77777777" w:rsidR="00675D91" w:rsidRPr="00AD2008" w:rsidRDefault="00675D91" w:rsidP="0039375C">
      <w:pPr>
        <w:spacing w:after="0" w:line="240" w:lineRule="auto"/>
        <w:ind w:left="709"/>
        <w:rPr>
          <w:rFonts w:ascii="Arial Narrow" w:eastAsia="Times New Roman" w:hAnsi="Arial Narrow" w:cs="Arial"/>
          <w:i/>
          <w:iCs/>
          <w:sz w:val="20"/>
          <w:szCs w:val="20"/>
          <w:lang w:val="en-GB" w:eastAsia="fr-FR"/>
        </w:rPr>
      </w:pPr>
    </w:p>
    <w:p w14:paraId="2BC394D0" w14:textId="77777777" w:rsidR="00675D91" w:rsidRPr="00AD2008" w:rsidRDefault="00675D91" w:rsidP="0039375C">
      <w:pPr>
        <w:pStyle w:val="Heading2"/>
        <w:ind w:left="709"/>
        <w:rPr>
          <w:rFonts w:ascii="Arial Narrow" w:hAnsi="Arial Narrow"/>
          <w:lang w:val="en-US"/>
        </w:rPr>
      </w:pPr>
      <w:r w:rsidRPr="00AD2008">
        <w:rPr>
          <w:rFonts w:ascii="Arial Narrow" w:hAnsi="Arial Narrow"/>
          <w:lang w:val="en-US"/>
        </w:rPr>
        <w:t>c. Plot of transversal entropies for each Cluster (1 to 5)</w:t>
      </w:r>
    </w:p>
    <w:p w14:paraId="303C020C" w14:textId="77777777" w:rsidR="000C70E9" w:rsidRPr="00AD2008" w:rsidRDefault="00675D91" w:rsidP="0039375C">
      <w:pPr>
        <w:spacing w:line="240" w:lineRule="auto"/>
        <w:ind w:left="709" w:right="-853"/>
        <w:rPr>
          <w:rFonts w:ascii="Arial" w:eastAsiaTheme="majorEastAsia" w:hAnsi="Arial" w:cs="Arial"/>
          <w:b/>
          <w:bCs/>
          <w:i/>
          <w:sz w:val="20"/>
          <w:szCs w:val="20"/>
          <w:lang w:val="en-GB"/>
        </w:rPr>
      </w:pPr>
      <w:r w:rsidRPr="00AD2008">
        <w:rPr>
          <w:rFonts w:ascii="Arial Narrow" w:eastAsia="Times New Roman" w:hAnsi="Arial Narrow" w:cs="Arial"/>
          <w:sz w:val="20"/>
          <w:szCs w:val="20"/>
          <w:lang w:val="en-GB" w:eastAsia="fr-FR"/>
        </w:rPr>
        <w:t>Mean transversal entropy and plot of the transversal entropy along time. On the x-axis entropy index (0 to 1) for each weekly unit. The entropy is 0 when all patients are in the same state and the entropy is 1 when patients are equally distributed in each state. The entropy in the last weeks of the 1-year post-sepsis period in cluster 4 indicates lower homogeneity in the states of the patients compare to other clusters.</w:t>
      </w:r>
      <w:r w:rsidR="000C70E9" w:rsidRPr="00AD2008">
        <w:rPr>
          <w:rFonts w:ascii="Arial Narrow" w:eastAsia="Times New Roman" w:hAnsi="Arial Narrow" w:cs="Arial"/>
          <w:sz w:val="20"/>
          <w:szCs w:val="20"/>
          <w:lang w:val="en-GB" w:eastAsia="fr-FR"/>
        </w:rPr>
        <w:t xml:space="preserve"> </w:t>
      </w:r>
      <w:r w:rsidR="000C70E9" w:rsidRPr="00AD2008">
        <w:rPr>
          <w:rFonts w:ascii="Arial Narrow" w:hAnsi="Arial Narrow" w:cs="Times New Roman"/>
          <w:lang w:val="en-GB"/>
        </w:rPr>
        <w:t>Clusters determined by the state sequence analysis of the healthcare pathways of survivors: cluster 1 (early death), cluster 2 (late death), cluster 3 (short-term rehabilitation), cluster 4 (long-term rehabilitation), cluster 5 (home).</w:t>
      </w:r>
    </w:p>
    <w:p w14:paraId="0930C8BB" w14:textId="09275796" w:rsidR="00675D91" w:rsidRPr="00AD2008" w:rsidRDefault="00675D91" w:rsidP="0039375C">
      <w:pPr>
        <w:ind w:left="709"/>
        <w:rPr>
          <w:rFonts w:ascii="Arial Narrow" w:eastAsia="Times New Roman" w:hAnsi="Arial Narrow" w:cs="Arial"/>
          <w:b/>
          <w:bCs/>
          <w:sz w:val="20"/>
          <w:szCs w:val="20"/>
          <w:lang w:val="en-GB" w:eastAsia="fr-FR"/>
        </w:rPr>
      </w:pPr>
    </w:p>
    <w:p w14:paraId="2F916741" w14:textId="09FA3CB6" w:rsidR="00675D91" w:rsidRPr="00AD2008" w:rsidRDefault="00675D91" w:rsidP="0039375C">
      <w:pPr>
        <w:spacing w:after="0" w:line="240" w:lineRule="auto"/>
        <w:ind w:left="709"/>
        <w:rPr>
          <w:rFonts w:ascii="Arial" w:eastAsia="Times New Roman" w:hAnsi="Arial" w:cs="Arial"/>
          <w:i/>
          <w:iCs/>
          <w:sz w:val="20"/>
          <w:szCs w:val="20"/>
          <w:lang w:val="en-GB" w:eastAsia="fr-FR"/>
        </w:rPr>
      </w:pPr>
      <w:r w:rsidRPr="00AD2008">
        <w:rPr>
          <w:rFonts w:ascii="Arial" w:eastAsia="Times New Roman" w:hAnsi="Arial" w:cs="Arial"/>
          <w:i/>
          <w:iCs/>
          <w:noProof/>
          <w:sz w:val="20"/>
          <w:szCs w:val="20"/>
          <w:lang w:val="en-IN" w:eastAsia="en-IN"/>
        </w:rPr>
        <w:drawing>
          <wp:inline distT="0" distB="0" distL="0" distR="0" wp14:anchorId="41414A2F" wp14:editId="1E3D9B56">
            <wp:extent cx="4907280" cy="3179562"/>
            <wp:effectExtent l="0" t="0" r="7620" b="1905"/>
            <wp:docPr id="7" name="Image 7"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capture d’écran, Police, ligne&#10;&#10;Description générée automatiquement"/>
                    <pic:cNvPicPr/>
                  </pic:nvPicPr>
                  <pic:blipFill>
                    <a:blip r:embed="rId14">
                      <a:extLst>
                        <a:ext uri="{28A0092B-C50C-407E-A947-70E740481C1C}">
                          <a14:useLocalDpi xmlns:a14="http://schemas.microsoft.com/office/drawing/2010/main" val="0"/>
                        </a:ext>
                      </a:extLst>
                    </a:blip>
                    <a:stretch>
                      <a:fillRect/>
                    </a:stretch>
                  </pic:blipFill>
                  <pic:spPr>
                    <a:xfrm>
                      <a:off x="0" y="0"/>
                      <a:ext cx="4918737" cy="3186985"/>
                    </a:xfrm>
                    <a:prstGeom prst="rect">
                      <a:avLst/>
                    </a:prstGeom>
                  </pic:spPr>
                </pic:pic>
              </a:graphicData>
            </a:graphic>
          </wp:inline>
        </w:drawing>
      </w:r>
    </w:p>
    <w:p w14:paraId="57AFD0C9" w14:textId="77777777" w:rsidR="00675D91" w:rsidRPr="00AD2008" w:rsidRDefault="00675D91" w:rsidP="0039375C">
      <w:pPr>
        <w:spacing w:after="0" w:line="240" w:lineRule="auto"/>
        <w:ind w:left="709"/>
        <w:rPr>
          <w:rFonts w:ascii="Arial" w:eastAsia="Times New Roman" w:hAnsi="Arial" w:cs="Arial"/>
          <w:i/>
          <w:iCs/>
          <w:sz w:val="20"/>
          <w:szCs w:val="20"/>
          <w:lang w:val="en-GB" w:eastAsia="fr-FR"/>
        </w:rPr>
      </w:pPr>
    </w:p>
    <w:p w14:paraId="0EE99A8C" w14:textId="77777777" w:rsidR="00675D91" w:rsidRPr="00AD2008" w:rsidRDefault="00675D91" w:rsidP="0039375C">
      <w:pPr>
        <w:pStyle w:val="Heading2"/>
        <w:ind w:left="709"/>
        <w:rPr>
          <w:rStyle w:val="Emphasis"/>
          <w:rFonts w:ascii="Arial Narrow" w:hAnsi="Arial Narrow" w:cs="Arial"/>
          <w:b w:val="0"/>
          <w:bCs/>
          <w:szCs w:val="20"/>
          <w:lang w:val="en-GB"/>
        </w:rPr>
      </w:pPr>
      <w:r w:rsidRPr="00AD2008">
        <w:rPr>
          <w:rFonts w:ascii="Arial Narrow" w:eastAsia="Times New Roman" w:hAnsi="Arial Narrow"/>
          <w:lang w:val="en-GB" w:eastAsia="fr-FR"/>
        </w:rPr>
        <w:t xml:space="preserve">d. Index plot of each cluster (1 to 5): </w:t>
      </w:r>
      <w:r w:rsidRPr="00AD2008">
        <w:rPr>
          <w:rStyle w:val="Emphasis"/>
          <w:rFonts w:ascii="Arial Narrow" w:hAnsi="Arial Narrow" w:cs="Arial"/>
          <w:bCs/>
          <w:i w:val="0"/>
          <w:iCs w:val="0"/>
          <w:szCs w:val="20"/>
          <w:lang w:val="en-GB"/>
        </w:rPr>
        <w:t>individual sequences with stacked bars depicting the states over time</w:t>
      </w:r>
      <w:r w:rsidRPr="00AD2008">
        <w:rPr>
          <w:rStyle w:val="Emphasis"/>
          <w:rFonts w:ascii="Arial Narrow" w:hAnsi="Arial Narrow" w:cs="Arial"/>
          <w:bCs/>
          <w:szCs w:val="20"/>
          <w:lang w:val="en-GB"/>
        </w:rPr>
        <w:t xml:space="preserve">  </w:t>
      </w:r>
    </w:p>
    <w:p w14:paraId="32DA9313" w14:textId="2C06AF44" w:rsidR="00675D91" w:rsidRPr="00AD2008" w:rsidRDefault="00675D91" w:rsidP="0039375C">
      <w:pPr>
        <w:spacing w:line="240" w:lineRule="auto"/>
        <w:ind w:left="709" w:right="-853"/>
        <w:rPr>
          <w:rFonts w:ascii="Arial" w:eastAsiaTheme="majorEastAsia" w:hAnsi="Arial" w:cs="Arial"/>
          <w:b/>
          <w:bCs/>
          <w:i/>
          <w:sz w:val="20"/>
          <w:szCs w:val="20"/>
          <w:lang w:val="en-GB"/>
        </w:rPr>
      </w:pPr>
      <w:r w:rsidRPr="00AD2008">
        <w:rPr>
          <w:rFonts w:ascii="Arial Narrow" w:eastAsia="Times New Roman" w:hAnsi="Arial Narrow" w:cs="Arial"/>
          <w:noProof/>
          <w:sz w:val="20"/>
          <w:szCs w:val="20"/>
          <w:lang w:val="en-GB" w:eastAsia="fr-FR"/>
        </w:rPr>
        <w:t xml:space="preserve">Each weekly states of all sequences stacked in one chronogramme for each cluster. States sequences tend to become homogeous in the last week of the 1_year period post-sepsis, except for cluster 4. </w:t>
      </w:r>
      <w:r w:rsidR="000C70E9" w:rsidRPr="00AD2008">
        <w:rPr>
          <w:rFonts w:ascii="Arial Narrow" w:hAnsi="Arial Narrow" w:cs="Times New Roman"/>
          <w:lang w:val="en-GB"/>
        </w:rPr>
        <w:t>Clusters determined by the state sequence analysis of the healthcare pathways of survivors: cluster 1 (early death), cluster 2 (late death), cluster 3 (short-term rehabilitation), cluster 4 (long-term rehabilitation), cluster 5 (home).</w:t>
      </w:r>
    </w:p>
    <w:p w14:paraId="53E13606" w14:textId="47ABBCB7" w:rsidR="00675D91" w:rsidRPr="00AD2008" w:rsidRDefault="00F32345" w:rsidP="0039375C">
      <w:pPr>
        <w:ind w:left="709"/>
        <w:rPr>
          <w:rStyle w:val="Heading1Char"/>
          <w:rFonts w:cs="Arial"/>
          <w:sz w:val="20"/>
          <w:szCs w:val="20"/>
          <w:lang w:val="en-GB"/>
        </w:rPr>
      </w:pPr>
      <w:r w:rsidRPr="00AD2008">
        <w:rPr>
          <w:rFonts w:ascii="Arial" w:eastAsia="Times New Roman" w:hAnsi="Arial" w:cs="Arial"/>
          <w:i/>
          <w:iCs/>
          <w:noProof/>
          <w:sz w:val="20"/>
          <w:szCs w:val="20"/>
          <w:lang w:val="en-IN" w:eastAsia="en-IN"/>
        </w:rPr>
        <w:drawing>
          <wp:inline distT="0" distB="0" distL="0" distR="0" wp14:anchorId="201B2C73" wp14:editId="7C1F5227">
            <wp:extent cx="5183193" cy="3291840"/>
            <wp:effectExtent l="0" t="0" r="0" b="3810"/>
            <wp:docPr id="3" name="Image 3"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apture d’écran, Police, conception&#10;&#10;Description générée automatiquement"/>
                    <pic:cNvPicPr/>
                  </pic:nvPicPr>
                  <pic:blipFill rotWithShape="1">
                    <a:blip r:embed="rId15">
                      <a:extLst>
                        <a:ext uri="{28A0092B-C50C-407E-A947-70E740481C1C}">
                          <a14:useLocalDpi xmlns:a14="http://schemas.microsoft.com/office/drawing/2010/main" val="0"/>
                        </a:ext>
                      </a:extLst>
                    </a:blip>
                    <a:srcRect t="3178" b="6239"/>
                    <a:stretch/>
                  </pic:blipFill>
                  <pic:spPr bwMode="auto">
                    <a:xfrm>
                      <a:off x="0" y="0"/>
                      <a:ext cx="5205454" cy="3305978"/>
                    </a:xfrm>
                    <a:prstGeom prst="rect">
                      <a:avLst/>
                    </a:prstGeom>
                    <a:ln>
                      <a:noFill/>
                    </a:ln>
                    <a:extLst>
                      <a:ext uri="{53640926-AAD7-44D8-BBD7-CCE9431645EC}">
                        <a14:shadowObscured xmlns:a14="http://schemas.microsoft.com/office/drawing/2010/main"/>
                      </a:ext>
                    </a:extLst>
                  </pic:spPr>
                </pic:pic>
              </a:graphicData>
            </a:graphic>
          </wp:inline>
        </w:drawing>
      </w:r>
    </w:p>
    <w:p w14:paraId="672F2A2C" w14:textId="77777777" w:rsidR="00DE3B64" w:rsidRPr="00AD2008" w:rsidRDefault="00DE3B64" w:rsidP="0039375C">
      <w:pPr>
        <w:ind w:left="709"/>
        <w:rPr>
          <w:rStyle w:val="Heading1Char"/>
          <w:rFonts w:cs="Arial"/>
          <w:sz w:val="20"/>
          <w:szCs w:val="20"/>
          <w:lang w:val="en-GB"/>
        </w:rPr>
        <w:sectPr w:rsidR="00DE3B64" w:rsidRPr="00AD2008" w:rsidSect="0039375C">
          <w:pgSz w:w="11906" w:h="16838"/>
          <w:pgMar w:top="1135" w:right="1417" w:bottom="709" w:left="284" w:header="708" w:footer="708" w:gutter="0"/>
          <w:cols w:space="708"/>
          <w:docGrid w:linePitch="360"/>
        </w:sectPr>
      </w:pPr>
    </w:p>
    <w:p w14:paraId="07615376" w14:textId="77777777" w:rsidR="006C2E00" w:rsidRPr="00AD2008" w:rsidRDefault="006C2E00" w:rsidP="006C2E00">
      <w:pPr>
        <w:spacing w:line="240" w:lineRule="auto"/>
        <w:rPr>
          <w:rFonts w:cs="Times New Roman"/>
          <w:b/>
          <w:bCs/>
          <w:lang w:val="en-GB"/>
        </w:rPr>
      </w:pPr>
      <w:r w:rsidRPr="00AD2008">
        <w:rPr>
          <w:noProof/>
          <w:lang w:val="en-IN" w:eastAsia="en-IN"/>
        </w:rPr>
        <w:lastRenderedPageBreak/>
        <w:drawing>
          <wp:inline distT="0" distB="0" distL="0" distR="0" wp14:anchorId="0BD0B617" wp14:editId="60E64CF9">
            <wp:extent cx="5044440" cy="6544492"/>
            <wp:effectExtent l="0" t="0" r="3810" b="8890"/>
            <wp:docPr id="4" name="Graphique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FD19BA9-7FBE-45B6-B2A0-2284A36655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AD2008">
        <w:rPr>
          <w:rFonts w:cs="Times New Roman"/>
          <w:b/>
          <w:bCs/>
          <w:lang w:val="en-GB"/>
        </w:rPr>
        <w:t xml:space="preserve">      </w:t>
      </w:r>
    </w:p>
    <w:p w14:paraId="3BCB92EF" w14:textId="7FC588FF" w:rsidR="006C2E00" w:rsidRPr="00AD2008" w:rsidRDefault="006C2E00" w:rsidP="006C2E00">
      <w:pPr>
        <w:spacing w:line="240" w:lineRule="auto"/>
        <w:rPr>
          <w:rFonts w:ascii="Arial" w:hAnsi="Arial" w:cs="Arial"/>
          <w:b/>
          <w:bCs/>
          <w:sz w:val="20"/>
          <w:szCs w:val="20"/>
          <w:lang w:val="en-GB"/>
        </w:rPr>
      </w:pPr>
      <w:r w:rsidRPr="00AD2008">
        <w:rPr>
          <w:rFonts w:ascii="Arial" w:hAnsi="Arial" w:cs="Arial"/>
          <w:b/>
          <w:bCs/>
          <w:sz w:val="20"/>
          <w:szCs w:val="20"/>
          <w:lang w:val="en-GB"/>
        </w:rPr>
        <w:t>Fig.</w:t>
      </w:r>
      <w:r w:rsidR="00977473">
        <w:rPr>
          <w:rFonts w:ascii="Arial" w:hAnsi="Arial" w:cs="Arial"/>
          <w:b/>
          <w:bCs/>
          <w:sz w:val="20"/>
          <w:szCs w:val="20"/>
          <w:lang w:val="en-GB"/>
        </w:rPr>
        <w:t xml:space="preserve"> S</w:t>
      </w:r>
      <w:r w:rsidR="004202A2" w:rsidRPr="00AD2008">
        <w:rPr>
          <w:rFonts w:ascii="Arial" w:hAnsi="Arial" w:cs="Arial"/>
          <w:b/>
          <w:bCs/>
          <w:sz w:val="20"/>
          <w:szCs w:val="20"/>
          <w:lang w:val="en-GB"/>
        </w:rPr>
        <w:t>5</w:t>
      </w:r>
      <w:r w:rsidRPr="00AD2008">
        <w:rPr>
          <w:rFonts w:ascii="Arial" w:hAnsi="Arial" w:cs="Arial"/>
          <w:sz w:val="20"/>
          <w:szCs w:val="20"/>
          <w:lang w:val="en-GB"/>
        </w:rPr>
        <w:t xml:space="preserve"> - Distribution of the infection sites across all survivors and in each cluster.</w:t>
      </w:r>
      <w:r w:rsidRPr="00AD2008">
        <w:rPr>
          <w:rFonts w:ascii="Arial" w:hAnsi="Arial" w:cs="Arial"/>
          <w:noProof/>
          <w:sz w:val="20"/>
          <w:szCs w:val="20"/>
          <w:lang w:val="en-US" w:eastAsia="fr-FR"/>
        </w:rPr>
        <w:t xml:space="preserve"> </w:t>
      </w:r>
      <w:r w:rsidRPr="00AD2008">
        <w:rPr>
          <w:rFonts w:ascii="Arial" w:hAnsi="Arial" w:cs="Arial"/>
          <w:sz w:val="20"/>
          <w:szCs w:val="20"/>
          <w:lang w:val="en-GB"/>
        </w:rPr>
        <w:t>Clusters determined by the state sequence analysis of the healthcare pathways of survivors: cluster 1 (early death), cluster 2 (late death), cluster 3 (short-term rehabilitation), cluster 4 (long-term rehabilitation), cluster 5 (home).</w:t>
      </w:r>
    </w:p>
    <w:p w14:paraId="4B2179AC" w14:textId="77777777" w:rsidR="006C2E00" w:rsidRPr="00AD2008" w:rsidRDefault="006C2E00" w:rsidP="00593679">
      <w:pPr>
        <w:rPr>
          <w:rStyle w:val="Heading1Char"/>
          <w:rFonts w:cs="Arial"/>
          <w:sz w:val="20"/>
          <w:szCs w:val="20"/>
          <w:lang w:val="en-GB"/>
        </w:rPr>
        <w:sectPr w:rsidR="006C2E00" w:rsidRPr="00AD2008" w:rsidSect="0060404D">
          <w:pgSz w:w="11906" w:h="16838"/>
          <w:pgMar w:top="1135" w:right="1417" w:bottom="1417" w:left="1417" w:header="708" w:footer="708" w:gutter="0"/>
          <w:cols w:space="708"/>
          <w:docGrid w:linePitch="360"/>
        </w:sectPr>
      </w:pPr>
    </w:p>
    <w:p w14:paraId="4F2261D6" w14:textId="5B209ED3" w:rsidR="00AE41A2" w:rsidRPr="00AD2008" w:rsidRDefault="00AE41A2" w:rsidP="00593679">
      <w:pPr>
        <w:rPr>
          <w:rStyle w:val="Heading1Char"/>
          <w:rFonts w:cs="Arial"/>
          <w:bCs/>
          <w:i/>
          <w:sz w:val="20"/>
          <w:szCs w:val="20"/>
          <w:lang w:val="en-GB"/>
        </w:rPr>
      </w:pPr>
      <w:r w:rsidRPr="00AD2008">
        <w:rPr>
          <w:rStyle w:val="Heading1Char"/>
          <w:rFonts w:cs="Arial"/>
          <w:sz w:val="20"/>
          <w:szCs w:val="20"/>
          <w:lang w:val="en-GB"/>
        </w:rPr>
        <w:lastRenderedPageBreak/>
        <w:t xml:space="preserve">Table </w:t>
      </w:r>
      <w:r w:rsidR="00977473">
        <w:rPr>
          <w:rStyle w:val="Heading1Char"/>
          <w:rFonts w:cs="Arial"/>
          <w:sz w:val="20"/>
          <w:szCs w:val="20"/>
          <w:lang w:val="en-GB"/>
        </w:rPr>
        <w:t>S</w:t>
      </w:r>
      <w:r w:rsidR="006B031E" w:rsidRPr="00AD2008">
        <w:rPr>
          <w:rStyle w:val="Heading1Char"/>
          <w:rFonts w:cs="Arial"/>
          <w:bCs/>
          <w:iCs/>
          <w:sz w:val="20"/>
          <w:szCs w:val="20"/>
          <w:lang w:val="en-GB"/>
        </w:rPr>
        <w:t>9</w:t>
      </w:r>
      <w:r w:rsidRPr="00AD2008">
        <w:rPr>
          <w:rStyle w:val="Heading1Char"/>
          <w:rFonts w:cs="Arial"/>
          <w:b w:val="0"/>
          <w:i/>
          <w:sz w:val="20"/>
          <w:szCs w:val="20"/>
          <w:lang w:val="en-GB"/>
        </w:rPr>
        <w:t xml:space="preserve"> </w:t>
      </w:r>
      <w:r w:rsidRPr="00AD2008">
        <w:rPr>
          <w:rStyle w:val="Heading1Char"/>
          <w:rFonts w:cs="Arial"/>
          <w:b w:val="0"/>
          <w:iCs/>
          <w:sz w:val="20"/>
          <w:szCs w:val="20"/>
          <w:lang w:val="en-GB"/>
        </w:rPr>
        <w:t>Long-term assessment</w:t>
      </w:r>
      <w:r w:rsidR="003516D9" w:rsidRPr="00AD2008">
        <w:rPr>
          <w:rStyle w:val="Heading1Char"/>
          <w:rFonts w:cs="Arial"/>
          <w:b w:val="0"/>
          <w:iCs/>
          <w:sz w:val="20"/>
          <w:szCs w:val="20"/>
          <w:lang w:val="en-GB"/>
        </w:rPr>
        <w:t xml:space="preserve"> of hospitalization, mortality and ambulatory visits (2015-2018)</w:t>
      </w:r>
    </w:p>
    <w:tbl>
      <w:tblPr>
        <w:tblW w:w="10454" w:type="dxa"/>
        <w:tblInd w:w="-714" w:type="dxa"/>
        <w:tblLayout w:type="fixed"/>
        <w:tblCellMar>
          <w:left w:w="70" w:type="dxa"/>
          <w:right w:w="70" w:type="dxa"/>
        </w:tblCellMar>
        <w:tblLook w:val="04A0" w:firstRow="1" w:lastRow="0" w:firstColumn="1" w:lastColumn="0" w:noHBand="0" w:noVBand="1"/>
      </w:tblPr>
      <w:tblGrid>
        <w:gridCol w:w="2550"/>
        <w:gridCol w:w="711"/>
        <w:gridCol w:w="567"/>
        <w:gridCol w:w="709"/>
        <w:gridCol w:w="566"/>
        <w:gridCol w:w="851"/>
        <w:gridCol w:w="567"/>
        <w:gridCol w:w="593"/>
        <w:gridCol w:w="683"/>
        <w:gridCol w:w="887"/>
        <w:gridCol w:w="530"/>
        <w:gridCol w:w="711"/>
        <w:gridCol w:w="529"/>
      </w:tblGrid>
      <w:tr w:rsidR="00E149B4" w:rsidRPr="00AD2008" w14:paraId="1E4D6E5D" w14:textId="77777777" w:rsidTr="00D57DD0">
        <w:trPr>
          <w:trHeight w:val="434"/>
        </w:trPr>
        <w:tc>
          <w:tcPr>
            <w:tcW w:w="10454" w:type="dxa"/>
            <w:gridSpan w:val="13"/>
            <w:tcBorders>
              <w:top w:val="single" w:sz="4" w:space="0" w:color="auto"/>
              <w:left w:val="single" w:sz="4" w:space="0" w:color="auto"/>
              <w:right w:val="single" w:sz="4" w:space="0" w:color="000000"/>
            </w:tcBorders>
            <w:shd w:val="clear" w:color="000000" w:fill="FFFFFF"/>
            <w:noWrap/>
            <w:vAlign w:val="center"/>
          </w:tcPr>
          <w:p w14:paraId="42785B25" w14:textId="6EFACA71" w:rsidR="00E149B4" w:rsidRPr="00AD2008" w:rsidRDefault="00E149B4" w:rsidP="00E149B4">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YEAR 1</w:t>
            </w:r>
          </w:p>
        </w:tc>
      </w:tr>
      <w:tr w:rsidR="00DB5D62" w:rsidRPr="00AD2008" w14:paraId="3B90A76D" w14:textId="77777777" w:rsidTr="00D55BC9">
        <w:trPr>
          <w:trHeight w:val="212"/>
        </w:trPr>
        <w:tc>
          <w:tcPr>
            <w:tcW w:w="2550" w:type="dxa"/>
            <w:tcBorders>
              <w:top w:val="single" w:sz="4" w:space="0" w:color="auto"/>
              <w:left w:val="single" w:sz="4" w:space="0" w:color="auto"/>
              <w:right w:val="single" w:sz="4" w:space="0" w:color="auto"/>
            </w:tcBorders>
            <w:shd w:val="clear" w:color="000000" w:fill="FFFFFF"/>
            <w:noWrap/>
            <w:vAlign w:val="bottom"/>
            <w:hideMark/>
          </w:tcPr>
          <w:p w14:paraId="0E4A50AE" w14:textId="77777777" w:rsidR="00AE41A2" w:rsidRPr="00AD2008" w:rsidRDefault="00AE41A2" w:rsidP="00AE41A2">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 </w:t>
            </w:r>
          </w:p>
        </w:tc>
        <w:tc>
          <w:tcPr>
            <w:tcW w:w="1278" w:type="dxa"/>
            <w:gridSpan w:val="2"/>
            <w:tcBorders>
              <w:top w:val="single" w:sz="4" w:space="0" w:color="auto"/>
              <w:left w:val="nil"/>
              <w:right w:val="nil"/>
            </w:tcBorders>
            <w:shd w:val="clear" w:color="000000" w:fill="FFFFFF"/>
            <w:vAlign w:val="center"/>
            <w:hideMark/>
          </w:tcPr>
          <w:p w14:paraId="4A4BEAE5" w14:textId="77777777" w:rsidR="00AE41A2" w:rsidRPr="00AD2008" w:rsidRDefault="00AE41A2"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1</w:t>
            </w:r>
          </w:p>
          <w:p w14:paraId="5405EBD1" w14:textId="4D60F049" w:rsidR="00E71A6E" w:rsidRPr="00AD2008" w:rsidRDefault="00E71A6E"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Early death</w:t>
            </w:r>
          </w:p>
        </w:tc>
        <w:tc>
          <w:tcPr>
            <w:tcW w:w="1275" w:type="dxa"/>
            <w:gridSpan w:val="2"/>
            <w:tcBorders>
              <w:top w:val="single" w:sz="4" w:space="0" w:color="auto"/>
              <w:left w:val="nil"/>
              <w:right w:val="nil"/>
            </w:tcBorders>
            <w:shd w:val="clear" w:color="000000" w:fill="FFFFFF"/>
            <w:vAlign w:val="center"/>
            <w:hideMark/>
          </w:tcPr>
          <w:p w14:paraId="5F12958E" w14:textId="77777777" w:rsidR="00AE41A2" w:rsidRPr="00AD2008" w:rsidRDefault="00AE41A2"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2</w:t>
            </w:r>
          </w:p>
          <w:p w14:paraId="02348B25" w14:textId="727171DA" w:rsidR="00E71A6E" w:rsidRPr="00AD2008" w:rsidRDefault="00E71A6E"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Late death</w:t>
            </w:r>
          </w:p>
        </w:tc>
        <w:tc>
          <w:tcPr>
            <w:tcW w:w="1418" w:type="dxa"/>
            <w:gridSpan w:val="2"/>
            <w:tcBorders>
              <w:top w:val="single" w:sz="4" w:space="0" w:color="auto"/>
              <w:left w:val="nil"/>
              <w:right w:val="nil"/>
            </w:tcBorders>
            <w:shd w:val="clear" w:color="000000" w:fill="FFFFFF"/>
            <w:noWrap/>
            <w:vAlign w:val="center"/>
            <w:hideMark/>
          </w:tcPr>
          <w:p w14:paraId="6918466F" w14:textId="77777777" w:rsidR="00AE41A2" w:rsidRPr="00AD2008" w:rsidRDefault="00AE41A2"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3</w:t>
            </w:r>
          </w:p>
          <w:p w14:paraId="34CAB23B" w14:textId="302E1851" w:rsidR="00E71A6E" w:rsidRPr="00AD2008" w:rsidRDefault="00E71A6E"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Short</w:t>
            </w:r>
            <w:r w:rsidR="00295BD2" w:rsidRPr="00AD2008">
              <w:rPr>
                <w:rFonts w:ascii="Arial Narrow" w:eastAsia="Times New Roman" w:hAnsi="Arial Narrow" w:cs="Arial"/>
                <w:b/>
                <w:bCs/>
                <w:color w:val="000000"/>
                <w:sz w:val="18"/>
                <w:szCs w:val="18"/>
                <w:lang w:val="en-GB" w:eastAsia="fr-FR"/>
              </w:rPr>
              <w:t xml:space="preserve">-term </w:t>
            </w:r>
            <w:r w:rsidRPr="00AD2008">
              <w:rPr>
                <w:rFonts w:ascii="Arial Narrow" w:eastAsia="Times New Roman" w:hAnsi="Arial Narrow" w:cs="Arial"/>
                <w:b/>
                <w:bCs/>
                <w:color w:val="000000"/>
                <w:sz w:val="18"/>
                <w:szCs w:val="18"/>
                <w:lang w:val="en-GB" w:eastAsia="fr-FR"/>
              </w:rPr>
              <w:t>rehabilitation</w:t>
            </w:r>
          </w:p>
        </w:tc>
        <w:tc>
          <w:tcPr>
            <w:tcW w:w="1276" w:type="dxa"/>
            <w:gridSpan w:val="2"/>
            <w:tcBorders>
              <w:top w:val="single" w:sz="4" w:space="0" w:color="auto"/>
              <w:left w:val="nil"/>
              <w:right w:val="nil"/>
            </w:tcBorders>
            <w:shd w:val="clear" w:color="000000" w:fill="FFFFFF"/>
            <w:noWrap/>
            <w:vAlign w:val="center"/>
            <w:hideMark/>
          </w:tcPr>
          <w:p w14:paraId="651496A3" w14:textId="77777777" w:rsidR="00AE41A2" w:rsidRPr="00AD2008" w:rsidRDefault="00AE41A2"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4</w:t>
            </w:r>
          </w:p>
          <w:p w14:paraId="5F244638" w14:textId="1A12DC1F" w:rsidR="00E71A6E" w:rsidRPr="00AD2008" w:rsidRDefault="00E71A6E"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Long</w:t>
            </w:r>
            <w:r w:rsidR="00295BD2" w:rsidRPr="00AD2008">
              <w:rPr>
                <w:rFonts w:ascii="Arial Narrow" w:eastAsia="Times New Roman" w:hAnsi="Arial Narrow" w:cs="Arial"/>
                <w:b/>
                <w:bCs/>
                <w:color w:val="000000"/>
                <w:sz w:val="18"/>
                <w:szCs w:val="18"/>
                <w:lang w:val="en-GB" w:eastAsia="fr-FR"/>
              </w:rPr>
              <w:t>-term</w:t>
            </w:r>
            <w:r w:rsidRPr="00AD2008">
              <w:rPr>
                <w:rFonts w:ascii="Arial Narrow" w:eastAsia="Times New Roman" w:hAnsi="Arial Narrow" w:cs="Arial"/>
                <w:b/>
                <w:bCs/>
                <w:color w:val="000000"/>
                <w:sz w:val="18"/>
                <w:szCs w:val="18"/>
                <w:lang w:val="en-GB" w:eastAsia="fr-FR"/>
              </w:rPr>
              <w:t xml:space="preserve"> rehabilitation</w:t>
            </w:r>
          </w:p>
        </w:tc>
        <w:tc>
          <w:tcPr>
            <w:tcW w:w="1417" w:type="dxa"/>
            <w:gridSpan w:val="2"/>
            <w:tcBorders>
              <w:top w:val="single" w:sz="4" w:space="0" w:color="auto"/>
              <w:left w:val="nil"/>
              <w:right w:val="nil"/>
            </w:tcBorders>
            <w:shd w:val="clear" w:color="000000" w:fill="FFFFFF"/>
            <w:noWrap/>
            <w:vAlign w:val="center"/>
            <w:hideMark/>
          </w:tcPr>
          <w:p w14:paraId="08516CA0" w14:textId="77777777" w:rsidR="00AE41A2" w:rsidRPr="00AD2008" w:rsidRDefault="00AE41A2"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5</w:t>
            </w:r>
          </w:p>
          <w:p w14:paraId="0DA6B973" w14:textId="38AA73EB" w:rsidR="00E71A6E" w:rsidRPr="00AD2008" w:rsidRDefault="00E71A6E"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Home</w:t>
            </w:r>
          </w:p>
        </w:tc>
        <w:tc>
          <w:tcPr>
            <w:tcW w:w="1240" w:type="dxa"/>
            <w:gridSpan w:val="2"/>
            <w:tcBorders>
              <w:top w:val="single" w:sz="4" w:space="0" w:color="auto"/>
              <w:left w:val="nil"/>
              <w:right w:val="single" w:sz="4" w:space="0" w:color="000000"/>
            </w:tcBorders>
            <w:shd w:val="clear" w:color="000000" w:fill="FFFFFF"/>
            <w:noWrap/>
            <w:vAlign w:val="center"/>
            <w:hideMark/>
          </w:tcPr>
          <w:p w14:paraId="502521DB" w14:textId="77777777" w:rsidR="00AE41A2" w:rsidRPr="00AD2008" w:rsidRDefault="00AE41A2"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All survivors</w:t>
            </w:r>
          </w:p>
        </w:tc>
      </w:tr>
      <w:tr w:rsidR="00DB5D62" w:rsidRPr="00AD2008" w14:paraId="67BC3F69" w14:textId="77777777" w:rsidTr="00D55BC9">
        <w:trPr>
          <w:trHeight w:val="312"/>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3773C469" w14:textId="77777777" w:rsidR="006F6249" w:rsidRPr="00AD2008" w:rsidRDefault="006F6249" w:rsidP="00AE41A2">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 </w:t>
            </w:r>
          </w:p>
        </w:tc>
        <w:tc>
          <w:tcPr>
            <w:tcW w:w="1278" w:type="dxa"/>
            <w:gridSpan w:val="2"/>
            <w:tcBorders>
              <w:top w:val="nil"/>
              <w:left w:val="nil"/>
              <w:bottom w:val="single" w:sz="4" w:space="0" w:color="auto"/>
              <w:right w:val="nil"/>
            </w:tcBorders>
            <w:shd w:val="clear" w:color="000000" w:fill="FFFFFF"/>
            <w:vAlign w:val="center"/>
            <w:hideMark/>
          </w:tcPr>
          <w:p w14:paraId="6F42B261" w14:textId="6AE8C3DF" w:rsidR="006F6249" w:rsidRPr="00AD2008" w:rsidRDefault="006F6249"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N=19009</w:t>
            </w:r>
          </w:p>
        </w:tc>
        <w:tc>
          <w:tcPr>
            <w:tcW w:w="1275" w:type="dxa"/>
            <w:gridSpan w:val="2"/>
            <w:tcBorders>
              <w:top w:val="nil"/>
              <w:left w:val="nil"/>
              <w:bottom w:val="single" w:sz="4" w:space="0" w:color="auto"/>
              <w:right w:val="nil"/>
            </w:tcBorders>
            <w:shd w:val="clear" w:color="000000" w:fill="FFFFFF"/>
            <w:vAlign w:val="center"/>
            <w:hideMark/>
          </w:tcPr>
          <w:p w14:paraId="6CC222F4" w14:textId="7EAF2091" w:rsidR="006F6249" w:rsidRPr="00AD2008" w:rsidRDefault="006F6249"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N=10058</w:t>
            </w:r>
          </w:p>
        </w:tc>
        <w:tc>
          <w:tcPr>
            <w:tcW w:w="1418" w:type="dxa"/>
            <w:gridSpan w:val="2"/>
            <w:tcBorders>
              <w:top w:val="nil"/>
              <w:left w:val="nil"/>
              <w:bottom w:val="single" w:sz="4" w:space="0" w:color="auto"/>
              <w:right w:val="nil"/>
            </w:tcBorders>
            <w:shd w:val="clear" w:color="000000" w:fill="FFFFFF"/>
            <w:noWrap/>
            <w:vAlign w:val="center"/>
            <w:hideMark/>
          </w:tcPr>
          <w:p w14:paraId="6C183D98" w14:textId="1F8163DF" w:rsidR="006F6249" w:rsidRPr="00AD2008" w:rsidRDefault="006F6249"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N=16597</w:t>
            </w:r>
          </w:p>
        </w:tc>
        <w:tc>
          <w:tcPr>
            <w:tcW w:w="1276" w:type="dxa"/>
            <w:gridSpan w:val="2"/>
            <w:tcBorders>
              <w:top w:val="nil"/>
              <w:left w:val="nil"/>
              <w:bottom w:val="single" w:sz="4" w:space="0" w:color="auto"/>
              <w:right w:val="nil"/>
            </w:tcBorders>
            <w:shd w:val="clear" w:color="000000" w:fill="FFFFFF"/>
            <w:noWrap/>
            <w:vAlign w:val="center"/>
            <w:hideMark/>
          </w:tcPr>
          <w:p w14:paraId="0B8F49D1" w14:textId="41E12BF7" w:rsidR="006F6249" w:rsidRPr="00AD2008" w:rsidRDefault="006F6249"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N=4865</w:t>
            </w:r>
          </w:p>
        </w:tc>
        <w:tc>
          <w:tcPr>
            <w:tcW w:w="1417" w:type="dxa"/>
            <w:gridSpan w:val="2"/>
            <w:tcBorders>
              <w:top w:val="nil"/>
              <w:left w:val="nil"/>
              <w:bottom w:val="single" w:sz="4" w:space="0" w:color="auto"/>
              <w:right w:val="nil"/>
            </w:tcBorders>
            <w:shd w:val="clear" w:color="000000" w:fill="FFFFFF"/>
            <w:noWrap/>
            <w:vAlign w:val="center"/>
            <w:hideMark/>
          </w:tcPr>
          <w:p w14:paraId="5512708A" w14:textId="76608748" w:rsidR="006F6249" w:rsidRPr="00AD2008" w:rsidRDefault="006F6249" w:rsidP="006F6249">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N=96490</w:t>
            </w:r>
          </w:p>
        </w:tc>
        <w:tc>
          <w:tcPr>
            <w:tcW w:w="1240" w:type="dxa"/>
            <w:gridSpan w:val="2"/>
            <w:tcBorders>
              <w:top w:val="nil"/>
              <w:left w:val="nil"/>
              <w:bottom w:val="single" w:sz="4" w:space="0" w:color="auto"/>
              <w:right w:val="single" w:sz="4" w:space="0" w:color="auto"/>
            </w:tcBorders>
            <w:shd w:val="clear" w:color="000000" w:fill="FFFFFF"/>
            <w:noWrap/>
            <w:vAlign w:val="center"/>
            <w:hideMark/>
          </w:tcPr>
          <w:p w14:paraId="697FD286" w14:textId="7032CC37" w:rsidR="006F6249" w:rsidRPr="00AD2008" w:rsidRDefault="006F6249" w:rsidP="00AE41A2">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N=147013</w:t>
            </w:r>
          </w:p>
        </w:tc>
      </w:tr>
      <w:tr w:rsidR="00BD6029" w:rsidRPr="00AD2008" w14:paraId="7AE0F296" w14:textId="77777777" w:rsidTr="00D55BC9">
        <w:trPr>
          <w:trHeight w:val="288"/>
        </w:trPr>
        <w:tc>
          <w:tcPr>
            <w:tcW w:w="2550" w:type="dxa"/>
            <w:tcBorders>
              <w:top w:val="single" w:sz="4" w:space="0" w:color="auto"/>
              <w:left w:val="single" w:sz="4" w:space="0" w:color="auto"/>
              <w:bottom w:val="nil"/>
              <w:right w:val="single" w:sz="4" w:space="0" w:color="auto"/>
            </w:tcBorders>
            <w:shd w:val="clear" w:color="000000" w:fill="FFFFFF"/>
            <w:noWrap/>
            <w:vAlign w:val="bottom"/>
            <w:hideMark/>
          </w:tcPr>
          <w:p w14:paraId="6A0E10DA" w14:textId="69E88C8F" w:rsidR="00AE41A2" w:rsidRPr="00AD2008" w:rsidRDefault="00F034B7"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Inpatient hospitalization </w:t>
            </w:r>
            <w:r w:rsidR="00AE41A2" w:rsidRPr="00AD2008">
              <w:rPr>
                <w:rFonts w:ascii="Arial Narrow" w:eastAsia="Times New Roman" w:hAnsi="Arial Narrow" w:cs="Arial"/>
                <w:b/>
                <w:bCs/>
                <w:color w:val="000000"/>
                <w:sz w:val="18"/>
                <w:szCs w:val="18"/>
                <w:lang w:val="en-GB" w:eastAsia="fr-FR"/>
              </w:rPr>
              <w:t>in acute care</w:t>
            </w:r>
          </w:p>
        </w:tc>
        <w:tc>
          <w:tcPr>
            <w:tcW w:w="711" w:type="dxa"/>
            <w:tcBorders>
              <w:top w:val="single" w:sz="4" w:space="0" w:color="auto"/>
              <w:left w:val="nil"/>
              <w:bottom w:val="nil"/>
              <w:right w:val="nil"/>
            </w:tcBorders>
            <w:shd w:val="clear" w:color="000000" w:fill="FFFFFF"/>
            <w:noWrap/>
            <w:vAlign w:val="center"/>
            <w:hideMark/>
          </w:tcPr>
          <w:p w14:paraId="38A95C3A" w14:textId="2E58CDCC"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567" w:type="dxa"/>
            <w:tcBorders>
              <w:top w:val="single" w:sz="4" w:space="0" w:color="auto"/>
              <w:left w:val="nil"/>
              <w:bottom w:val="nil"/>
              <w:right w:val="nil"/>
            </w:tcBorders>
            <w:shd w:val="clear" w:color="000000" w:fill="FFFFFF"/>
            <w:noWrap/>
            <w:vAlign w:val="center"/>
            <w:hideMark/>
          </w:tcPr>
          <w:p w14:paraId="5443FF86" w14:textId="1FDBDD75"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709" w:type="dxa"/>
            <w:tcBorders>
              <w:top w:val="single" w:sz="4" w:space="0" w:color="auto"/>
              <w:left w:val="nil"/>
              <w:bottom w:val="nil"/>
              <w:right w:val="nil"/>
            </w:tcBorders>
            <w:shd w:val="clear" w:color="000000" w:fill="FFFFFF"/>
            <w:noWrap/>
            <w:vAlign w:val="center"/>
            <w:hideMark/>
          </w:tcPr>
          <w:p w14:paraId="4FAEAB71" w14:textId="50CB9CE2"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566" w:type="dxa"/>
            <w:tcBorders>
              <w:top w:val="single" w:sz="4" w:space="0" w:color="auto"/>
              <w:left w:val="nil"/>
              <w:bottom w:val="nil"/>
              <w:right w:val="nil"/>
            </w:tcBorders>
            <w:shd w:val="clear" w:color="000000" w:fill="FFFFFF"/>
            <w:noWrap/>
            <w:vAlign w:val="center"/>
            <w:hideMark/>
          </w:tcPr>
          <w:p w14:paraId="7AF4003D" w14:textId="2E4E599A"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851" w:type="dxa"/>
            <w:tcBorders>
              <w:top w:val="single" w:sz="4" w:space="0" w:color="auto"/>
              <w:left w:val="nil"/>
              <w:bottom w:val="nil"/>
              <w:right w:val="nil"/>
            </w:tcBorders>
            <w:shd w:val="clear" w:color="000000" w:fill="FFFFFF"/>
            <w:noWrap/>
            <w:vAlign w:val="center"/>
            <w:hideMark/>
          </w:tcPr>
          <w:p w14:paraId="7DBA1D77" w14:textId="0ED03813"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567" w:type="dxa"/>
            <w:tcBorders>
              <w:top w:val="single" w:sz="4" w:space="0" w:color="auto"/>
              <w:left w:val="nil"/>
              <w:bottom w:val="nil"/>
              <w:right w:val="nil"/>
            </w:tcBorders>
            <w:shd w:val="clear" w:color="000000" w:fill="FFFFFF"/>
            <w:noWrap/>
            <w:vAlign w:val="center"/>
            <w:hideMark/>
          </w:tcPr>
          <w:p w14:paraId="6809616E" w14:textId="6503DD2F"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593" w:type="dxa"/>
            <w:tcBorders>
              <w:top w:val="single" w:sz="4" w:space="0" w:color="auto"/>
              <w:left w:val="nil"/>
              <w:bottom w:val="nil"/>
              <w:right w:val="nil"/>
            </w:tcBorders>
            <w:shd w:val="clear" w:color="000000" w:fill="FFFFFF"/>
            <w:noWrap/>
            <w:vAlign w:val="center"/>
            <w:hideMark/>
          </w:tcPr>
          <w:p w14:paraId="4AEB94E6" w14:textId="60493B53"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683" w:type="dxa"/>
            <w:tcBorders>
              <w:top w:val="single" w:sz="4" w:space="0" w:color="auto"/>
              <w:left w:val="nil"/>
              <w:bottom w:val="nil"/>
              <w:right w:val="nil"/>
            </w:tcBorders>
            <w:shd w:val="clear" w:color="000000" w:fill="FFFFFF"/>
            <w:noWrap/>
            <w:vAlign w:val="center"/>
            <w:hideMark/>
          </w:tcPr>
          <w:p w14:paraId="4ABC1086" w14:textId="7475C487"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887" w:type="dxa"/>
            <w:tcBorders>
              <w:top w:val="single" w:sz="4" w:space="0" w:color="auto"/>
              <w:left w:val="nil"/>
              <w:bottom w:val="nil"/>
              <w:right w:val="nil"/>
            </w:tcBorders>
            <w:shd w:val="clear" w:color="000000" w:fill="FFFFFF"/>
            <w:noWrap/>
            <w:vAlign w:val="center"/>
            <w:hideMark/>
          </w:tcPr>
          <w:p w14:paraId="2BD2BDC5" w14:textId="65016607"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530" w:type="dxa"/>
            <w:tcBorders>
              <w:top w:val="single" w:sz="4" w:space="0" w:color="auto"/>
              <w:left w:val="nil"/>
              <w:bottom w:val="nil"/>
              <w:right w:val="nil"/>
            </w:tcBorders>
            <w:shd w:val="clear" w:color="000000" w:fill="FFFFFF"/>
            <w:noWrap/>
            <w:vAlign w:val="center"/>
            <w:hideMark/>
          </w:tcPr>
          <w:p w14:paraId="4EC70748" w14:textId="01B40578"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711" w:type="dxa"/>
            <w:tcBorders>
              <w:top w:val="single" w:sz="4" w:space="0" w:color="auto"/>
              <w:left w:val="nil"/>
              <w:bottom w:val="nil"/>
              <w:right w:val="nil"/>
            </w:tcBorders>
            <w:shd w:val="clear" w:color="000000" w:fill="FFFFFF"/>
            <w:noWrap/>
            <w:vAlign w:val="center"/>
            <w:hideMark/>
          </w:tcPr>
          <w:p w14:paraId="446F3165" w14:textId="724287C9"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c>
          <w:tcPr>
            <w:tcW w:w="529" w:type="dxa"/>
            <w:tcBorders>
              <w:top w:val="single" w:sz="4" w:space="0" w:color="auto"/>
              <w:left w:val="nil"/>
              <w:bottom w:val="nil"/>
              <w:right w:val="single" w:sz="4" w:space="0" w:color="auto"/>
            </w:tcBorders>
            <w:shd w:val="clear" w:color="000000" w:fill="FFFFFF"/>
            <w:noWrap/>
            <w:vAlign w:val="center"/>
            <w:hideMark/>
          </w:tcPr>
          <w:p w14:paraId="78C6BA2B" w14:textId="7D6016E4" w:rsidR="00AE41A2" w:rsidRPr="00AD2008" w:rsidRDefault="00AE41A2" w:rsidP="00AE41A2">
            <w:pPr>
              <w:spacing w:after="0" w:line="240" w:lineRule="auto"/>
              <w:jc w:val="center"/>
              <w:rPr>
                <w:rFonts w:ascii="Arial Narrow" w:eastAsia="Times New Roman" w:hAnsi="Arial Narrow" w:cs="Arial"/>
                <w:color w:val="000000"/>
                <w:sz w:val="18"/>
                <w:szCs w:val="18"/>
                <w:lang w:val="en-GB" w:eastAsia="fr-FR"/>
              </w:rPr>
            </w:pPr>
          </w:p>
        </w:tc>
      </w:tr>
      <w:tr w:rsidR="00BD6029" w:rsidRPr="00AD2008" w14:paraId="1DFD6D3F"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22C76525"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nil"/>
              <w:bottom w:val="nil"/>
              <w:right w:val="nil"/>
            </w:tcBorders>
            <w:shd w:val="clear" w:color="000000" w:fill="FFFFFF"/>
            <w:vAlign w:val="center"/>
            <w:hideMark/>
          </w:tcPr>
          <w:p w14:paraId="568011A2" w14:textId="67D14BF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13175</w:t>
            </w:r>
          </w:p>
        </w:tc>
        <w:tc>
          <w:tcPr>
            <w:tcW w:w="567" w:type="dxa"/>
            <w:tcBorders>
              <w:top w:val="nil"/>
              <w:left w:val="nil"/>
              <w:bottom w:val="nil"/>
              <w:right w:val="nil"/>
            </w:tcBorders>
            <w:shd w:val="clear" w:color="000000" w:fill="FFFFFF"/>
            <w:vAlign w:val="center"/>
            <w:hideMark/>
          </w:tcPr>
          <w:p w14:paraId="0A3161DA" w14:textId="2337ADC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69.3</w:t>
            </w:r>
          </w:p>
        </w:tc>
        <w:tc>
          <w:tcPr>
            <w:tcW w:w="709" w:type="dxa"/>
            <w:tcBorders>
              <w:top w:val="nil"/>
              <w:left w:val="nil"/>
              <w:bottom w:val="nil"/>
              <w:right w:val="nil"/>
            </w:tcBorders>
            <w:shd w:val="clear" w:color="000000" w:fill="FFFFFF"/>
            <w:vAlign w:val="center"/>
            <w:hideMark/>
          </w:tcPr>
          <w:p w14:paraId="23838E30" w14:textId="635B676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9042</w:t>
            </w:r>
          </w:p>
        </w:tc>
        <w:tc>
          <w:tcPr>
            <w:tcW w:w="566" w:type="dxa"/>
            <w:tcBorders>
              <w:top w:val="nil"/>
              <w:left w:val="nil"/>
              <w:bottom w:val="nil"/>
              <w:right w:val="nil"/>
            </w:tcBorders>
            <w:shd w:val="clear" w:color="000000" w:fill="FFFFFF"/>
            <w:vAlign w:val="center"/>
            <w:hideMark/>
          </w:tcPr>
          <w:p w14:paraId="08F27E70"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89.9</w:t>
            </w:r>
          </w:p>
        </w:tc>
        <w:tc>
          <w:tcPr>
            <w:tcW w:w="851" w:type="dxa"/>
            <w:tcBorders>
              <w:top w:val="nil"/>
              <w:left w:val="nil"/>
              <w:bottom w:val="nil"/>
              <w:right w:val="nil"/>
            </w:tcBorders>
            <w:shd w:val="clear" w:color="000000" w:fill="FFFFFF"/>
            <w:noWrap/>
            <w:vAlign w:val="center"/>
            <w:hideMark/>
          </w:tcPr>
          <w:p w14:paraId="59E94E9A" w14:textId="449A576C"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11904</w:t>
            </w:r>
          </w:p>
        </w:tc>
        <w:tc>
          <w:tcPr>
            <w:tcW w:w="567" w:type="dxa"/>
            <w:tcBorders>
              <w:top w:val="nil"/>
              <w:left w:val="nil"/>
              <w:bottom w:val="nil"/>
              <w:right w:val="nil"/>
            </w:tcBorders>
            <w:shd w:val="clear" w:color="000000" w:fill="FFFFFF"/>
            <w:noWrap/>
            <w:vAlign w:val="center"/>
            <w:hideMark/>
          </w:tcPr>
          <w:p w14:paraId="6679417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71.7</w:t>
            </w:r>
          </w:p>
        </w:tc>
        <w:tc>
          <w:tcPr>
            <w:tcW w:w="593" w:type="dxa"/>
            <w:tcBorders>
              <w:top w:val="nil"/>
              <w:left w:val="nil"/>
              <w:bottom w:val="nil"/>
              <w:right w:val="nil"/>
            </w:tcBorders>
            <w:shd w:val="clear" w:color="000000" w:fill="FFFFFF"/>
            <w:noWrap/>
            <w:vAlign w:val="center"/>
            <w:hideMark/>
          </w:tcPr>
          <w:p w14:paraId="54D12BB3" w14:textId="701899E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3881</w:t>
            </w:r>
          </w:p>
        </w:tc>
        <w:tc>
          <w:tcPr>
            <w:tcW w:w="683" w:type="dxa"/>
            <w:tcBorders>
              <w:top w:val="nil"/>
              <w:left w:val="nil"/>
              <w:bottom w:val="nil"/>
              <w:right w:val="nil"/>
            </w:tcBorders>
            <w:shd w:val="clear" w:color="000000" w:fill="FFFFFF"/>
            <w:noWrap/>
            <w:vAlign w:val="center"/>
            <w:hideMark/>
          </w:tcPr>
          <w:p w14:paraId="77865814"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79.8</w:t>
            </w:r>
          </w:p>
        </w:tc>
        <w:tc>
          <w:tcPr>
            <w:tcW w:w="887" w:type="dxa"/>
            <w:tcBorders>
              <w:top w:val="nil"/>
              <w:left w:val="nil"/>
              <w:bottom w:val="nil"/>
              <w:right w:val="nil"/>
            </w:tcBorders>
            <w:shd w:val="clear" w:color="000000" w:fill="FFFFFF"/>
            <w:noWrap/>
            <w:vAlign w:val="center"/>
            <w:hideMark/>
          </w:tcPr>
          <w:p w14:paraId="77EDE03D" w14:textId="49876522"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58059</w:t>
            </w:r>
          </w:p>
        </w:tc>
        <w:tc>
          <w:tcPr>
            <w:tcW w:w="530" w:type="dxa"/>
            <w:tcBorders>
              <w:top w:val="nil"/>
              <w:left w:val="nil"/>
              <w:bottom w:val="nil"/>
              <w:right w:val="nil"/>
            </w:tcBorders>
            <w:shd w:val="clear" w:color="000000" w:fill="FFFFFF"/>
            <w:noWrap/>
            <w:vAlign w:val="center"/>
            <w:hideMark/>
          </w:tcPr>
          <w:p w14:paraId="7BC0706E"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60.2</w:t>
            </w:r>
          </w:p>
        </w:tc>
        <w:tc>
          <w:tcPr>
            <w:tcW w:w="711" w:type="dxa"/>
            <w:tcBorders>
              <w:top w:val="nil"/>
              <w:left w:val="nil"/>
              <w:bottom w:val="nil"/>
              <w:right w:val="nil"/>
            </w:tcBorders>
            <w:shd w:val="clear" w:color="000000" w:fill="FFFFFF"/>
            <w:noWrap/>
            <w:vAlign w:val="center"/>
            <w:hideMark/>
          </w:tcPr>
          <w:p w14:paraId="20A617EF" w14:textId="6A3FA523"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96061</w:t>
            </w:r>
          </w:p>
        </w:tc>
        <w:tc>
          <w:tcPr>
            <w:tcW w:w="529" w:type="dxa"/>
            <w:tcBorders>
              <w:top w:val="nil"/>
              <w:left w:val="nil"/>
              <w:bottom w:val="nil"/>
              <w:right w:val="single" w:sz="4" w:space="0" w:color="auto"/>
            </w:tcBorders>
            <w:shd w:val="clear" w:color="000000" w:fill="FFFFFF"/>
            <w:noWrap/>
            <w:vAlign w:val="center"/>
            <w:hideMark/>
          </w:tcPr>
          <w:p w14:paraId="1EF0FBED"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65.3</w:t>
            </w:r>
          </w:p>
        </w:tc>
      </w:tr>
      <w:tr w:rsidR="00DC760E" w:rsidRPr="00AD2008" w14:paraId="78BB2C49"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1E54BB91" w14:textId="74358689"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nil"/>
              <w:bottom w:val="nil"/>
              <w:right w:val="nil"/>
            </w:tcBorders>
            <w:shd w:val="clear" w:color="000000" w:fill="FFFFFF"/>
            <w:vAlign w:val="center"/>
            <w:hideMark/>
          </w:tcPr>
          <w:p w14:paraId="78F3F684" w14:textId="0926F585"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16 [0 - 29]</w:t>
            </w:r>
          </w:p>
        </w:tc>
        <w:tc>
          <w:tcPr>
            <w:tcW w:w="1275" w:type="dxa"/>
            <w:gridSpan w:val="2"/>
            <w:tcBorders>
              <w:top w:val="nil"/>
              <w:left w:val="nil"/>
              <w:bottom w:val="nil"/>
              <w:right w:val="nil"/>
            </w:tcBorders>
            <w:shd w:val="clear" w:color="000000" w:fill="FFFFFF"/>
            <w:vAlign w:val="center"/>
            <w:hideMark/>
          </w:tcPr>
          <w:p w14:paraId="6EBF21C4" w14:textId="7256A191"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32 [9 - 57]</w:t>
            </w:r>
          </w:p>
        </w:tc>
        <w:tc>
          <w:tcPr>
            <w:tcW w:w="1418" w:type="dxa"/>
            <w:gridSpan w:val="2"/>
            <w:tcBorders>
              <w:top w:val="nil"/>
              <w:left w:val="nil"/>
              <w:bottom w:val="nil"/>
              <w:right w:val="nil"/>
            </w:tcBorders>
            <w:shd w:val="clear" w:color="000000" w:fill="FFFFFF"/>
            <w:noWrap/>
            <w:vAlign w:val="center"/>
            <w:hideMark/>
          </w:tcPr>
          <w:p w14:paraId="6F5412C5" w14:textId="1B925B01"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21 [0 - 40]</w:t>
            </w:r>
          </w:p>
        </w:tc>
        <w:tc>
          <w:tcPr>
            <w:tcW w:w="1276" w:type="dxa"/>
            <w:gridSpan w:val="2"/>
            <w:tcBorders>
              <w:top w:val="nil"/>
              <w:left w:val="nil"/>
              <w:bottom w:val="nil"/>
              <w:right w:val="nil"/>
            </w:tcBorders>
            <w:shd w:val="clear" w:color="000000" w:fill="FFFFFF"/>
            <w:noWrap/>
            <w:vAlign w:val="center"/>
            <w:hideMark/>
          </w:tcPr>
          <w:p w14:paraId="2D489CB3" w14:textId="3A983681"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28 [3 - 57]</w:t>
            </w:r>
          </w:p>
        </w:tc>
        <w:tc>
          <w:tcPr>
            <w:tcW w:w="1417" w:type="dxa"/>
            <w:gridSpan w:val="2"/>
            <w:tcBorders>
              <w:top w:val="nil"/>
              <w:left w:val="nil"/>
              <w:bottom w:val="nil"/>
              <w:right w:val="nil"/>
            </w:tcBorders>
            <w:shd w:val="clear" w:color="000000" w:fill="FFFFFF"/>
            <w:noWrap/>
            <w:vAlign w:val="center"/>
            <w:hideMark/>
          </w:tcPr>
          <w:p w14:paraId="645A675A" w14:textId="3F2C4EF8"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14 [0 - 31]</w:t>
            </w:r>
          </w:p>
        </w:tc>
        <w:tc>
          <w:tcPr>
            <w:tcW w:w="1240" w:type="dxa"/>
            <w:gridSpan w:val="2"/>
            <w:tcBorders>
              <w:top w:val="nil"/>
              <w:left w:val="nil"/>
              <w:bottom w:val="nil"/>
              <w:right w:val="single" w:sz="4" w:space="0" w:color="auto"/>
            </w:tcBorders>
            <w:shd w:val="clear" w:color="000000" w:fill="FFFFFF"/>
            <w:noWrap/>
            <w:vAlign w:val="center"/>
            <w:hideMark/>
          </w:tcPr>
          <w:p w14:paraId="40903E84" w14:textId="79F2BFF2"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17 [0 - 35]</w:t>
            </w:r>
          </w:p>
        </w:tc>
      </w:tr>
      <w:tr w:rsidR="00BD6029" w:rsidRPr="00AD2008" w14:paraId="5E5C9BC3" w14:textId="77777777" w:rsidTr="00D55BC9">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3F9EE0A9" w14:textId="544BB607" w:rsidR="00AE41A2" w:rsidRPr="00AD2008" w:rsidRDefault="00F05D13"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D</w:t>
            </w:r>
            <w:r w:rsidR="00AE41A2" w:rsidRPr="00AD2008">
              <w:rPr>
                <w:rFonts w:ascii="Arial Narrow" w:eastAsia="Times New Roman" w:hAnsi="Arial Narrow" w:cs="Arial"/>
                <w:b/>
                <w:bCs/>
                <w:color w:val="000000"/>
                <w:sz w:val="18"/>
                <w:szCs w:val="18"/>
                <w:lang w:val="en-GB" w:eastAsia="fr-FR"/>
              </w:rPr>
              <w:t>ay care in acute care</w:t>
            </w:r>
          </w:p>
        </w:tc>
        <w:tc>
          <w:tcPr>
            <w:tcW w:w="711" w:type="dxa"/>
            <w:tcBorders>
              <w:top w:val="nil"/>
              <w:left w:val="nil"/>
              <w:bottom w:val="nil"/>
              <w:right w:val="nil"/>
            </w:tcBorders>
            <w:shd w:val="clear" w:color="000000" w:fill="FFFFFF"/>
            <w:noWrap/>
            <w:vAlign w:val="center"/>
            <w:hideMark/>
          </w:tcPr>
          <w:p w14:paraId="4D1D7BDA" w14:textId="49D7A73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F252678" w14:textId="7137F1F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4F41C659" w14:textId="0A4AF8B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29632ECF" w14:textId="79341F6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5D0772F2" w14:textId="5FA4AE1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01D18D27" w14:textId="4BB7B14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5F20BF79" w14:textId="6117B89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065E688B" w14:textId="661273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6EDD4FF8" w14:textId="6CE495E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3B51D521" w14:textId="18580B4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4D6A2C87" w14:textId="04B4569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7D3B1334" w14:textId="156BA00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5B0267B4"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21D07B02"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nil"/>
              <w:bottom w:val="nil"/>
              <w:right w:val="nil"/>
            </w:tcBorders>
            <w:shd w:val="clear" w:color="000000" w:fill="FFFFFF"/>
            <w:noWrap/>
            <w:vAlign w:val="center"/>
            <w:hideMark/>
          </w:tcPr>
          <w:p w14:paraId="560BB62B" w14:textId="7AD4502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4030</w:t>
            </w:r>
          </w:p>
        </w:tc>
        <w:tc>
          <w:tcPr>
            <w:tcW w:w="567" w:type="dxa"/>
            <w:tcBorders>
              <w:top w:val="nil"/>
              <w:left w:val="nil"/>
              <w:bottom w:val="nil"/>
              <w:right w:val="nil"/>
            </w:tcBorders>
            <w:shd w:val="clear" w:color="000000" w:fill="FFFFFF"/>
            <w:noWrap/>
            <w:vAlign w:val="center"/>
            <w:hideMark/>
          </w:tcPr>
          <w:p w14:paraId="1A58838A" w14:textId="6A22468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21.2</w:t>
            </w:r>
          </w:p>
        </w:tc>
        <w:tc>
          <w:tcPr>
            <w:tcW w:w="709" w:type="dxa"/>
            <w:tcBorders>
              <w:top w:val="nil"/>
              <w:left w:val="nil"/>
              <w:bottom w:val="nil"/>
              <w:right w:val="nil"/>
            </w:tcBorders>
            <w:shd w:val="clear" w:color="000000" w:fill="FFFFFF"/>
            <w:noWrap/>
            <w:vAlign w:val="center"/>
            <w:hideMark/>
          </w:tcPr>
          <w:p w14:paraId="50BAF888" w14:textId="3E1425D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5030</w:t>
            </w:r>
          </w:p>
        </w:tc>
        <w:tc>
          <w:tcPr>
            <w:tcW w:w="566" w:type="dxa"/>
            <w:tcBorders>
              <w:top w:val="nil"/>
              <w:left w:val="nil"/>
              <w:bottom w:val="nil"/>
              <w:right w:val="nil"/>
            </w:tcBorders>
            <w:shd w:val="clear" w:color="000000" w:fill="FFFFFF"/>
            <w:noWrap/>
            <w:vAlign w:val="center"/>
            <w:hideMark/>
          </w:tcPr>
          <w:p w14:paraId="2FDD6A79" w14:textId="20E27A5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50.0</w:t>
            </w:r>
          </w:p>
        </w:tc>
        <w:tc>
          <w:tcPr>
            <w:tcW w:w="851" w:type="dxa"/>
            <w:tcBorders>
              <w:top w:val="nil"/>
              <w:left w:val="nil"/>
              <w:bottom w:val="nil"/>
              <w:right w:val="nil"/>
            </w:tcBorders>
            <w:shd w:val="clear" w:color="000000" w:fill="FFFFFF"/>
            <w:noWrap/>
            <w:vAlign w:val="center"/>
            <w:hideMark/>
          </w:tcPr>
          <w:p w14:paraId="5C4A8177" w14:textId="25FB6C3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5544</w:t>
            </w:r>
          </w:p>
        </w:tc>
        <w:tc>
          <w:tcPr>
            <w:tcW w:w="567" w:type="dxa"/>
            <w:tcBorders>
              <w:top w:val="nil"/>
              <w:left w:val="nil"/>
              <w:bottom w:val="nil"/>
              <w:right w:val="nil"/>
            </w:tcBorders>
            <w:shd w:val="clear" w:color="000000" w:fill="FFFFFF"/>
            <w:noWrap/>
            <w:vAlign w:val="center"/>
            <w:hideMark/>
          </w:tcPr>
          <w:p w14:paraId="3155A672"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33.4</w:t>
            </w:r>
          </w:p>
        </w:tc>
        <w:tc>
          <w:tcPr>
            <w:tcW w:w="593" w:type="dxa"/>
            <w:tcBorders>
              <w:top w:val="nil"/>
              <w:left w:val="nil"/>
              <w:bottom w:val="nil"/>
              <w:right w:val="nil"/>
            </w:tcBorders>
            <w:shd w:val="clear" w:color="000000" w:fill="FFFFFF"/>
            <w:noWrap/>
            <w:vAlign w:val="center"/>
            <w:hideMark/>
          </w:tcPr>
          <w:p w14:paraId="3DDF32B0" w14:textId="397330A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1822</w:t>
            </w:r>
          </w:p>
        </w:tc>
        <w:tc>
          <w:tcPr>
            <w:tcW w:w="683" w:type="dxa"/>
            <w:tcBorders>
              <w:top w:val="nil"/>
              <w:left w:val="nil"/>
              <w:bottom w:val="nil"/>
              <w:right w:val="nil"/>
            </w:tcBorders>
            <w:shd w:val="clear" w:color="000000" w:fill="FFFFFF"/>
            <w:noWrap/>
            <w:vAlign w:val="center"/>
            <w:hideMark/>
          </w:tcPr>
          <w:p w14:paraId="36A86A85"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37.5</w:t>
            </w:r>
          </w:p>
        </w:tc>
        <w:tc>
          <w:tcPr>
            <w:tcW w:w="887" w:type="dxa"/>
            <w:tcBorders>
              <w:top w:val="nil"/>
              <w:left w:val="nil"/>
              <w:bottom w:val="nil"/>
              <w:right w:val="nil"/>
            </w:tcBorders>
            <w:shd w:val="clear" w:color="000000" w:fill="FFFFFF"/>
            <w:noWrap/>
            <w:vAlign w:val="center"/>
            <w:hideMark/>
          </w:tcPr>
          <w:p w14:paraId="760B4F53" w14:textId="26AF1D1D"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36522</w:t>
            </w:r>
          </w:p>
        </w:tc>
        <w:tc>
          <w:tcPr>
            <w:tcW w:w="530" w:type="dxa"/>
            <w:tcBorders>
              <w:top w:val="nil"/>
              <w:left w:val="nil"/>
              <w:bottom w:val="nil"/>
              <w:right w:val="nil"/>
            </w:tcBorders>
            <w:shd w:val="clear" w:color="000000" w:fill="FFFFFF"/>
            <w:noWrap/>
            <w:vAlign w:val="center"/>
            <w:hideMark/>
          </w:tcPr>
          <w:p w14:paraId="2AEF094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37.9</w:t>
            </w:r>
          </w:p>
        </w:tc>
        <w:tc>
          <w:tcPr>
            <w:tcW w:w="711" w:type="dxa"/>
            <w:tcBorders>
              <w:top w:val="nil"/>
              <w:left w:val="nil"/>
              <w:bottom w:val="nil"/>
              <w:right w:val="nil"/>
            </w:tcBorders>
            <w:shd w:val="clear" w:color="000000" w:fill="FFFFFF"/>
            <w:noWrap/>
            <w:vAlign w:val="center"/>
            <w:hideMark/>
          </w:tcPr>
          <w:p w14:paraId="2F43D8D0" w14:textId="26FC9C81"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52948</w:t>
            </w:r>
          </w:p>
        </w:tc>
        <w:tc>
          <w:tcPr>
            <w:tcW w:w="529" w:type="dxa"/>
            <w:tcBorders>
              <w:top w:val="nil"/>
              <w:left w:val="nil"/>
              <w:bottom w:val="nil"/>
              <w:right w:val="single" w:sz="4" w:space="0" w:color="auto"/>
            </w:tcBorders>
            <w:shd w:val="clear" w:color="000000" w:fill="FFFFFF"/>
            <w:noWrap/>
            <w:vAlign w:val="center"/>
            <w:hideMark/>
          </w:tcPr>
          <w:p w14:paraId="58E16C3E"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36.0</w:t>
            </w:r>
          </w:p>
        </w:tc>
      </w:tr>
      <w:tr w:rsidR="00DC760E" w:rsidRPr="00AD2008" w14:paraId="186875CA"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065154C9" w14:textId="1A6372BD"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nil"/>
              <w:bottom w:val="nil"/>
              <w:right w:val="nil"/>
            </w:tcBorders>
            <w:shd w:val="clear" w:color="000000" w:fill="FFFFFF"/>
            <w:noWrap/>
            <w:vAlign w:val="center"/>
            <w:hideMark/>
          </w:tcPr>
          <w:p w14:paraId="045F794B" w14:textId="2DAA1F9C"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 [1 - 5]</w:t>
            </w:r>
          </w:p>
        </w:tc>
        <w:tc>
          <w:tcPr>
            <w:tcW w:w="1275" w:type="dxa"/>
            <w:gridSpan w:val="2"/>
            <w:tcBorders>
              <w:top w:val="nil"/>
              <w:left w:val="nil"/>
              <w:bottom w:val="nil"/>
              <w:right w:val="nil"/>
            </w:tcBorders>
            <w:shd w:val="clear" w:color="000000" w:fill="FFFFFF"/>
            <w:noWrap/>
            <w:vAlign w:val="center"/>
            <w:hideMark/>
          </w:tcPr>
          <w:p w14:paraId="30B4D3AD" w14:textId="5E057661"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 [1 - 12]</w:t>
            </w:r>
          </w:p>
        </w:tc>
        <w:tc>
          <w:tcPr>
            <w:tcW w:w="1418" w:type="dxa"/>
            <w:gridSpan w:val="2"/>
            <w:tcBorders>
              <w:top w:val="nil"/>
              <w:left w:val="nil"/>
              <w:bottom w:val="nil"/>
              <w:right w:val="nil"/>
            </w:tcBorders>
            <w:shd w:val="clear" w:color="000000" w:fill="FFFFFF"/>
            <w:noWrap/>
            <w:vAlign w:val="center"/>
            <w:hideMark/>
          </w:tcPr>
          <w:p w14:paraId="62F79AE7" w14:textId="32000E98"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 [1 - 7]</w:t>
            </w:r>
          </w:p>
        </w:tc>
        <w:tc>
          <w:tcPr>
            <w:tcW w:w="1276" w:type="dxa"/>
            <w:gridSpan w:val="2"/>
            <w:tcBorders>
              <w:top w:val="nil"/>
              <w:left w:val="nil"/>
              <w:bottom w:val="nil"/>
              <w:right w:val="nil"/>
            </w:tcBorders>
            <w:shd w:val="clear" w:color="000000" w:fill="FFFFFF"/>
            <w:noWrap/>
            <w:vAlign w:val="center"/>
            <w:hideMark/>
          </w:tcPr>
          <w:p w14:paraId="712E667D" w14:textId="1DE234EA"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 [1 - 7]</w:t>
            </w:r>
          </w:p>
        </w:tc>
        <w:tc>
          <w:tcPr>
            <w:tcW w:w="1417" w:type="dxa"/>
            <w:gridSpan w:val="2"/>
            <w:tcBorders>
              <w:top w:val="nil"/>
              <w:left w:val="nil"/>
              <w:bottom w:val="nil"/>
              <w:right w:val="nil"/>
            </w:tcBorders>
            <w:shd w:val="clear" w:color="000000" w:fill="FFFFFF"/>
            <w:noWrap/>
            <w:vAlign w:val="center"/>
            <w:hideMark/>
          </w:tcPr>
          <w:p w14:paraId="5F8ED2CE" w14:textId="40B1978C"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 [1 - 10]</w:t>
            </w:r>
          </w:p>
        </w:tc>
        <w:tc>
          <w:tcPr>
            <w:tcW w:w="1240" w:type="dxa"/>
            <w:gridSpan w:val="2"/>
            <w:tcBorders>
              <w:top w:val="nil"/>
              <w:left w:val="nil"/>
              <w:bottom w:val="nil"/>
              <w:right w:val="single" w:sz="4" w:space="0" w:color="auto"/>
            </w:tcBorders>
            <w:shd w:val="clear" w:color="000000" w:fill="FFFFFF"/>
            <w:noWrap/>
            <w:vAlign w:val="center"/>
            <w:hideMark/>
          </w:tcPr>
          <w:p w14:paraId="1EBECA6D" w14:textId="79CBC189"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 [1 - 9]</w:t>
            </w:r>
          </w:p>
        </w:tc>
      </w:tr>
      <w:tr w:rsidR="00BD6029" w:rsidRPr="00AD2008" w14:paraId="62A4B169" w14:textId="77777777" w:rsidTr="00D55BC9">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7A7B9714" w14:textId="30387A6A" w:rsidR="00AE41A2" w:rsidRPr="00AD2008" w:rsidRDefault="00F034B7"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Inpatient hospitalization </w:t>
            </w:r>
            <w:r w:rsidR="00AE41A2" w:rsidRPr="00AD2008">
              <w:rPr>
                <w:rFonts w:ascii="Arial Narrow" w:eastAsia="Times New Roman" w:hAnsi="Arial Narrow" w:cs="Arial"/>
                <w:b/>
                <w:bCs/>
                <w:color w:val="000000"/>
                <w:sz w:val="18"/>
                <w:szCs w:val="18"/>
                <w:lang w:val="en-GB" w:eastAsia="fr-FR"/>
              </w:rPr>
              <w:t>in rehabilitation</w:t>
            </w:r>
          </w:p>
        </w:tc>
        <w:tc>
          <w:tcPr>
            <w:tcW w:w="711" w:type="dxa"/>
            <w:tcBorders>
              <w:top w:val="nil"/>
              <w:left w:val="nil"/>
              <w:bottom w:val="nil"/>
              <w:right w:val="nil"/>
            </w:tcBorders>
            <w:shd w:val="clear" w:color="000000" w:fill="FFFFFF"/>
            <w:noWrap/>
            <w:vAlign w:val="center"/>
            <w:hideMark/>
          </w:tcPr>
          <w:p w14:paraId="725FCC27" w14:textId="794931B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6027F7F7" w14:textId="08054DD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7860AC0C" w14:textId="4E87FD7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2FB54916" w14:textId="52134ED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58C1AD3A" w14:textId="49C55A9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191F7AEA" w14:textId="33301DD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67BB2B9C" w14:textId="57F52DD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12850040" w14:textId="73ECC3E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13676567" w14:textId="5D239E13"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00A9E535" w14:textId="3A742B2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10CACBFE" w14:textId="15A922E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4F00896B" w14:textId="14AC012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52F61511"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63370214"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nil"/>
              <w:bottom w:val="nil"/>
              <w:right w:val="nil"/>
            </w:tcBorders>
            <w:shd w:val="clear" w:color="000000" w:fill="FFFFFF"/>
            <w:vAlign w:val="center"/>
            <w:hideMark/>
          </w:tcPr>
          <w:p w14:paraId="5057998C" w14:textId="131F4D9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6355</w:t>
            </w:r>
          </w:p>
        </w:tc>
        <w:tc>
          <w:tcPr>
            <w:tcW w:w="567" w:type="dxa"/>
            <w:tcBorders>
              <w:top w:val="nil"/>
              <w:left w:val="nil"/>
              <w:bottom w:val="nil"/>
              <w:right w:val="nil"/>
            </w:tcBorders>
            <w:shd w:val="clear" w:color="000000" w:fill="FFFFFF"/>
            <w:vAlign w:val="center"/>
            <w:hideMark/>
          </w:tcPr>
          <w:p w14:paraId="4BAA795C" w14:textId="3FF845A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33.4</w:t>
            </w:r>
          </w:p>
        </w:tc>
        <w:tc>
          <w:tcPr>
            <w:tcW w:w="709" w:type="dxa"/>
            <w:tcBorders>
              <w:top w:val="nil"/>
              <w:left w:val="nil"/>
              <w:bottom w:val="nil"/>
              <w:right w:val="nil"/>
            </w:tcBorders>
            <w:shd w:val="clear" w:color="000000" w:fill="FFFFFF"/>
            <w:vAlign w:val="center"/>
            <w:hideMark/>
          </w:tcPr>
          <w:p w14:paraId="65FE8EAB" w14:textId="32F1680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3644</w:t>
            </w:r>
          </w:p>
        </w:tc>
        <w:tc>
          <w:tcPr>
            <w:tcW w:w="566" w:type="dxa"/>
            <w:tcBorders>
              <w:top w:val="nil"/>
              <w:left w:val="nil"/>
              <w:bottom w:val="nil"/>
              <w:right w:val="nil"/>
            </w:tcBorders>
            <w:shd w:val="clear" w:color="000000" w:fill="FFFFFF"/>
            <w:vAlign w:val="center"/>
            <w:hideMark/>
          </w:tcPr>
          <w:p w14:paraId="71B42490" w14:textId="33F3892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36.2</w:t>
            </w:r>
          </w:p>
        </w:tc>
        <w:tc>
          <w:tcPr>
            <w:tcW w:w="851" w:type="dxa"/>
            <w:tcBorders>
              <w:top w:val="nil"/>
              <w:left w:val="nil"/>
              <w:bottom w:val="nil"/>
              <w:right w:val="nil"/>
            </w:tcBorders>
            <w:shd w:val="clear" w:color="000000" w:fill="FFFFFF"/>
            <w:noWrap/>
            <w:vAlign w:val="center"/>
            <w:hideMark/>
          </w:tcPr>
          <w:p w14:paraId="26EB9E7A" w14:textId="7230FF9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16597</w:t>
            </w:r>
          </w:p>
        </w:tc>
        <w:tc>
          <w:tcPr>
            <w:tcW w:w="567" w:type="dxa"/>
            <w:tcBorders>
              <w:top w:val="nil"/>
              <w:left w:val="nil"/>
              <w:bottom w:val="nil"/>
              <w:right w:val="nil"/>
            </w:tcBorders>
            <w:shd w:val="clear" w:color="000000" w:fill="FFFFFF"/>
            <w:noWrap/>
            <w:vAlign w:val="center"/>
            <w:hideMark/>
          </w:tcPr>
          <w:p w14:paraId="382B730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100.0</w:t>
            </w:r>
          </w:p>
        </w:tc>
        <w:tc>
          <w:tcPr>
            <w:tcW w:w="593" w:type="dxa"/>
            <w:tcBorders>
              <w:top w:val="nil"/>
              <w:left w:val="nil"/>
              <w:bottom w:val="nil"/>
              <w:right w:val="nil"/>
            </w:tcBorders>
            <w:shd w:val="clear" w:color="000000" w:fill="FFFFFF"/>
            <w:noWrap/>
            <w:vAlign w:val="center"/>
            <w:hideMark/>
          </w:tcPr>
          <w:p w14:paraId="75E8C309" w14:textId="5CCAAB1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4865</w:t>
            </w:r>
          </w:p>
        </w:tc>
        <w:tc>
          <w:tcPr>
            <w:tcW w:w="683" w:type="dxa"/>
            <w:tcBorders>
              <w:top w:val="nil"/>
              <w:left w:val="nil"/>
              <w:bottom w:val="nil"/>
              <w:right w:val="nil"/>
            </w:tcBorders>
            <w:shd w:val="clear" w:color="000000" w:fill="FFFFFF"/>
            <w:noWrap/>
            <w:vAlign w:val="center"/>
            <w:hideMark/>
          </w:tcPr>
          <w:p w14:paraId="7D8F14E5"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100.0</w:t>
            </w:r>
          </w:p>
        </w:tc>
        <w:tc>
          <w:tcPr>
            <w:tcW w:w="887" w:type="dxa"/>
            <w:tcBorders>
              <w:top w:val="nil"/>
              <w:left w:val="nil"/>
              <w:bottom w:val="nil"/>
              <w:right w:val="nil"/>
            </w:tcBorders>
            <w:shd w:val="clear" w:color="000000" w:fill="FFFFFF"/>
            <w:noWrap/>
            <w:vAlign w:val="center"/>
            <w:hideMark/>
          </w:tcPr>
          <w:p w14:paraId="7521934B" w14:textId="440CD8D4"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18227</w:t>
            </w:r>
          </w:p>
        </w:tc>
        <w:tc>
          <w:tcPr>
            <w:tcW w:w="530" w:type="dxa"/>
            <w:tcBorders>
              <w:top w:val="nil"/>
              <w:left w:val="nil"/>
              <w:bottom w:val="nil"/>
              <w:right w:val="nil"/>
            </w:tcBorders>
            <w:shd w:val="clear" w:color="000000" w:fill="FFFFFF"/>
            <w:noWrap/>
            <w:vAlign w:val="center"/>
            <w:hideMark/>
          </w:tcPr>
          <w:p w14:paraId="241C9910"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18.9</w:t>
            </w:r>
          </w:p>
        </w:tc>
        <w:tc>
          <w:tcPr>
            <w:tcW w:w="711" w:type="dxa"/>
            <w:tcBorders>
              <w:top w:val="nil"/>
              <w:left w:val="nil"/>
              <w:bottom w:val="nil"/>
              <w:right w:val="nil"/>
            </w:tcBorders>
            <w:shd w:val="clear" w:color="000000" w:fill="FFFFFF"/>
            <w:noWrap/>
            <w:vAlign w:val="center"/>
            <w:hideMark/>
          </w:tcPr>
          <w:p w14:paraId="7828B52E" w14:textId="3BE7204C"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49688</w:t>
            </w:r>
          </w:p>
        </w:tc>
        <w:tc>
          <w:tcPr>
            <w:tcW w:w="529" w:type="dxa"/>
            <w:tcBorders>
              <w:top w:val="nil"/>
              <w:left w:val="nil"/>
              <w:bottom w:val="nil"/>
              <w:right w:val="single" w:sz="4" w:space="0" w:color="auto"/>
            </w:tcBorders>
            <w:shd w:val="clear" w:color="000000" w:fill="FFFFFF"/>
            <w:noWrap/>
            <w:vAlign w:val="center"/>
            <w:hideMark/>
          </w:tcPr>
          <w:p w14:paraId="4CBB92A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33.8</w:t>
            </w:r>
          </w:p>
        </w:tc>
      </w:tr>
      <w:tr w:rsidR="00D57DD0" w:rsidRPr="00AD2008" w14:paraId="46EDD0A8" w14:textId="77777777" w:rsidTr="00F44102">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45930571" w14:textId="4AFB0108" w:rsidR="00D57DD0" w:rsidRPr="00AD2008" w:rsidRDefault="00D57DD0"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nil"/>
              <w:bottom w:val="nil"/>
              <w:right w:val="nil"/>
            </w:tcBorders>
            <w:shd w:val="clear" w:color="000000" w:fill="FFFFFF"/>
            <w:noWrap/>
            <w:vAlign w:val="center"/>
            <w:hideMark/>
          </w:tcPr>
          <w:p w14:paraId="46A8534F" w14:textId="0A6B6E96" w:rsidR="00D57DD0" w:rsidRPr="00AD2008" w:rsidRDefault="00D57DD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24 [11 - 43]</w:t>
            </w:r>
          </w:p>
        </w:tc>
        <w:tc>
          <w:tcPr>
            <w:tcW w:w="1275" w:type="dxa"/>
            <w:gridSpan w:val="2"/>
            <w:tcBorders>
              <w:top w:val="nil"/>
              <w:left w:val="nil"/>
              <w:bottom w:val="nil"/>
              <w:right w:val="nil"/>
            </w:tcBorders>
            <w:shd w:val="clear" w:color="000000" w:fill="FFFFFF"/>
            <w:noWrap/>
            <w:vAlign w:val="center"/>
            <w:hideMark/>
          </w:tcPr>
          <w:p w14:paraId="4C7DFA37" w14:textId="3FC697CF" w:rsidR="00D57DD0" w:rsidRPr="00AD2008" w:rsidRDefault="00D57DD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40 [22 - 70]</w:t>
            </w:r>
          </w:p>
        </w:tc>
        <w:tc>
          <w:tcPr>
            <w:tcW w:w="1418" w:type="dxa"/>
            <w:gridSpan w:val="2"/>
            <w:tcBorders>
              <w:top w:val="nil"/>
              <w:left w:val="nil"/>
              <w:bottom w:val="nil"/>
              <w:right w:val="nil"/>
            </w:tcBorders>
            <w:shd w:val="clear" w:color="000000" w:fill="FFFFFF"/>
            <w:noWrap/>
            <w:vAlign w:val="center"/>
            <w:hideMark/>
          </w:tcPr>
          <w:p w14:paraId="29423465" w14:textId="3DF7496E" w:rsidR="00D57DD0" w:rsidRPr="00AD2008" w:rsidRDefault="00D57DD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53 [37 - 76]</w:t>
            </w:r>
          </w:p>
        </w:tc>
        <w:tc>
          <w:tcPr>
            <w:tcW w:w="1276" w:type="dxa"/>
            <w:gridSpan w:val="2"/>
            <w:tcBorders>
              <w:top w:val="nil"/>
              <w:left w:val="nil"/>
              <w:bottom w:val="nil"/>
              <w:right w:val="nil"/>
            </w:tcBorders>
            <w:shd w:val="clear" w:color="000000" w:fill="FFFFFF"/>
            <w:noWrap/>
            <w:vAlign w:val="center"/>
            <w:hideMark/>
          </w:tcPr>
          <w:p w14:paraId="2A32B430" w14:textId="7589303F" w:rsidR="00D57DD0" w:rsidRPr="00AD2008" w:rsidRDefault="00D57DD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177 [138 - 243]</w:t>
            </w:r>
          </w:p>
        </w:tc>
        <w:tc>
          <w:tcPr>
            <w:tcW w:w="1417" w:type="dxa"/>
            <w:gridSpan w:val="2"/>
            <w:tcBorders>
              <w:top w:val="nil"/>
              <w:left w:val="nil"/>
              <w:bottom w:val="nil"/>
              <w:right w:val="nil"/>
            </w:tcBorders>
            <w:shd w:val="clear" w:color="000000" w:fill="FFFFFF"/>
            <w:noWrap/>
            <w:vAlign w:val="center"/>
            <w:hideMark/>
          </w:tcPr>
          <w:p w14:paraId="44C96A17" w14:textId="397C434E" w:rsidR="00D57DD0" w:rsidRPr="00AD2008" w:rsidRDefault="00D57DD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22 [16 - 29]</w:t>
            </w:r>
          </w:p>
        </w:tc>
        <w:tc>
          <w:tcPr>
            <w:tcW w:w="1240" w:type="dxa"/>
            <w:gridSpan w:val="2"/>
            <w:tcBorders>
              <w:top w:val="nil"/>
              <w:left w:val="nil"/>
              <w:bottom w:val="nil"/>
              <w:right w:val="single" w:sz="4" w:space="0" w:color="auto"/>
            </w:tcBorders>
            <w:shd w:val="clear" w:color="000000" w:fill="FFFFFF"/>
            <w:noWrap/>
            <w:vAlign w:val="center"/>
            <w:hideMark/>
          </w:tcPr>
          <w:p w14:paraId="263B2B03" w14:textId="72C9D202" w:rsidR="00D57DD0" w:rsidRPr="00AD2008" w:rsidRDefault="00D57DD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35 [21 - 68]</w:t>
            </w:r>
          </w:p>
        </w:tc>
      </w:tr>
      <w:tr w:rsidR="00BD6029" w:rsidRPr="00AD2008" w14:paraId="2790DFC7" w14:textId="77777777" w:rsidTr="00D55BC9">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2C6A8A35" w14:textId="5EE8148C" w:rsidR="00AE41A2" w:rsidRPr="00AD2008" w:rsidRDefault="00F05D13"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D</w:t>
            </w:r>
            <w:r w:rsidR="00AE41A2" w:rsidRPr="00AD2008">
              <w:rPr>
                <w:rFonts w:ascii="Arial Narrow" w:eastAsia="Times New Roman" w:hAnsi="Arial Narrow" w:cs="Arial"/>
                <w:b/>
                <w:bCs/>
                <w:color w:val="000000"/>
                <w:sz w:val="18"/>
                <w:szCs w:val="18"/>
                <w:lang w:val="en-GB" w:eastAsia="fr-FR"/>
              </w:rPr>
              <w:t>ay care in rehabilitation</w:t>
            </w:r>
          </w:p>
        </w:tc>
        <w:tc>
          <w:tcPr>
            <w:tcW w:w="711" w:type="dxa"/>
            <w:tcBorders>
              <w:top w:val="nil"/>
              <w:left w:val="nil"/>
              <w:bottom w:val="nil"/>
              <w:right w:val="nil"/>
            </w:tcBorders>
            <w:shd w:val="clear" w:color="000000" w:fill="FFFFFF"/>
            <w:noWrap/>
            <w:vAlign w:val="center"/>
            <w:hideMark/>
          </w:tcPr>
          <w:p w14:paraId="0E44F08B" w14:textId="095FB66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05CCBD72" w14:textId="37E5524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1A8C73B1" w14:textId="739244D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193F0666" w14:textId="4D68884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21E53A44" w14:textId="3E42173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1F919EB" w14:textId="08807A23"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7C6436B1" w14:textId="43DA413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2B931AEA" w14:textId="2703E2A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457C4B2A" w14:textId="5B1AB8B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4C5C6106" w14:textId="2B2D5073"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0F030A0F" w14:textId="04740AF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02A5A3FD" w14:textId="72D49E1C"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043BD142"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7BE597FA"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nil"/>
              <w:bottom w:val="nil"/>
              <w:right w:val="nil"/>
            </w:tcBorders>
            <w:shd w:val="clear" w:color="000000" w:fill="FFFFFF"/>
            <w:vAlign w:val="center"/>
            <w:hideMark/>
          </w:tcPr>
          <w:p w14:paraId="32045BFD"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34</w:t>
            </w:r>
          </w:p>
        </w:tc>
        <w:tc>
          <w:tcPr>
            <w:tcW w:w="567" w:type="dxa"/>
            <w:tcBorders>
              <w:top w:val="nil"/>
              <w:left w:val="nil"/>
              <w:bottom w:val="nil"/>
              <w:right w:val="nil"/>
            </w:tcBorders>
            <w:shd w:val="clear" w:color="000000" w:fill="FFFFFF"/>
            <w:vAlign w:val="center"/>
            <w:hideMark/>
          </w:tcPr>
          <w:p w14:paraId="6C49D0A6" w14:textId="2E02645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0.2</w:t>
            </w:r>
          </w:p>
        </w:tc>
        <w:tc>
          <w:tcPr>
            <w:tcW w:w="709" w:type="dxa"/>
            <w:tcBorders>
              <w:top w:val="nil"/>
              <w:left w:val="nil"/>
              <w:bottom w:val="nil"/>
              <w:right w:val="nil"/>
            </w:tcBorders>
            <w:shd w:val="clear" w:color="000000" w:fill="FFFFFF"/>
            <w:vAlign w:val="center"/>
            <w:hideMark/>
          </w:tcPr>
          <w:p w14:paraId="66D6650A"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73</w:t>
            </w:r>
          </w:p>
        </w:tc>
        <w:tc>
          <w:tcPr>
            <w:tcW w:w="566" w:type="dxa"/>
            <w:tcBorders>
              <w:top w:val="nil"/>
              <w:left w:val="nil"/>
              <w:bottom w:val="nil"/>
              <w:right w:val="nil"/>
            </w:tcBorders>
            <w:shd w:val="clear" w:color="000000" w:fill="FFFFFF"/>
            <w:vAlign w:val="center"/>
            <w:hideMark/>
          </w:tcPr>
          <w:p w14:paraId="49EF30D6" w14:textId="5E4FBC3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0.7</w:t>
            </w:r>
          </w:p>
        </w:tc>
        <w:tc>
          <w:tcPr>
            <w:tcW w:w="851" w:type="dxa"/>
            <w:tcBorders>
              <w:top w:val="nil"/>
              <w:left w:val="nil"/>
              <w:bottom w:val="nil"/>
              <w:right w:val="nil"/>
            </w:tcBorders>
            <w:shd w:val="clear" w:color="000000" w:fill="FFFFFF"/>
            <w:noWrap/>
            <w:vAlign w:val="center"/>
            <w:hideMark/>
          </w:tcPr>
          <w:p w14:paraId="78315369" w14:textId="6612337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1502</w:t>
            </w:r>
          </w:p>
        </w:tc>
        <w:tc>
          <w:tcPr>
            <w:tcW w:w="567" w:type="dxa"/>
            <w:tcBorders>
              <w:top w:val="nil"/>
              <w:left w:val="nil"/>
              <w:bottom w:val="nil"/>
              <w:right w:val="nil"/>
            </w:tcBorders>
            <w:shd w:val="clear" w:color="000000" w:fill="FFFFFF"/>
            <w:noWrap/>
            <w:vAlign w:val="center"/>
            <w:hideMark/>
          </w:tcPr>
          <w:p w14:paraId="1759E2E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9.1</w:t>
            </w:r>
          </w:p>
        </w:tc>
        <w:tc>
          <w:tcPr>
            <w:tcW w:w="593" w:type="dxa"/>
            <w:tcBorders>
              <w:top w:val="nil"/>
              <w:left w:val="nil"/>
              <w:bottom w:val="nil"/>
              <w:right w:val="nil"/>
            </w:tcBorders>
            <w:shd w:val="clear" w:color="000000" w:fill="FFFFFF"/>
            <w:noWrap/>
            <w:vAlign w:val="center"/>
            <w:hideMark/>
          </w:tcPr>
          <w:p w14:paraId="6E625FDA" w14:textId="634C8F0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1033</w:t>
            </w:r>
          </w:p>
        </w:tc>
        <w:tc>
          <w:tcPr>
            <w:tcW w:w="683" w:type="dxa"/>
            <w:tcBorders>
              <w:top w:val="nil"/>
              <w:left w:val="nil"/>
              <w:bottom w:val="nil"/>
              <w:right w:val="nil"/>
            </w:tcBorders>
            <w:shd w:val="clear" w:color="000000" w:fill="FFFFFF"/>
            <w:noWrap/>
            <w:vAlign w:val="center"/>
            <w:hideMark/>
          </w:tcPr>
          <w:p w14:paraId="4F042747"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21.2</w:t>
            </w:r>
          </w:p>
        </w:tc>
        <w:tc>
          <w:tcPr>
            <w:tcW w:w="887" w:type="dxa"/>
            <w:tcBorders>
              <w:top w:val="nil"/>
              <w:left w:val="nil"/>
              <w:bottom w:val="nil"/>
              <w:right w:val="nil"/>
            </w:tcBorders>
            <w:shd w:val="clear" w:color="000000" w:fill="FFFFFF"/>
            <w:noWrap/>
            <w:vAlign w:val="center"/>
            <w:hideMark/>
          </w:tcPr>
          <w:p w14:paraId="6D63BD03" w14:textId="2CCED0F0"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2596</w:t>
            </w:r>
          </w:p>
        </w:tc>
        <w:tc>
          <w:tcPr>
            <w:tcW w:w="530" w:type="dxa"/>
            <w:tcBorders>
              <w:top w:val="nil"/>
              <w:left w:val="nil"/>
              <w:bottom w:val="nil"/>
              <w:right w:val="nil"/>
            </w:tcBorders>
            <w:shd w:val="clear" w:color="000000" w:fill="FFFFFF"/>
            <w:noWrap/>
            <w:vAlign w:val="center"/>
            <w:hideMark/>
          </w:tcPr>
          <w:p w14:paraId="2656FD59"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2.7</w:t>
            </w:r>
          </w:p>
        </w:tc>
        <w:tc>
          <w:tcPr>
            <w:tcW w:w="711" w:type="dxa"/>
            <w:tcBorders>
              <w:top w:val="nil"/>
              <w:left w:val="nil"/>
              <w:bottom w:val="nil"/>
              <w:right w:val="nil"/>
            </w:tcBorders>
            <w:shd w:val="clear" w:color="000000" w:fill="FFFFFF"/>
            <w:noWrap/>
            <w:vAlign w:val="center"/>
            <w:hideMark/>
          </w:tcPr>
          <w:p w14:paraId="7242107A" w14:textId="15324C0D"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5238</w:t>
            </w:r>
          </w:p>
        </w:tc>
        <w:tc>
          <w:tcPr>
            <w:tcW w:w="529" w:type="dxa"/>
            <w:tcBorders>
              <w:top w:val="nil"/>
              <w:left w:val="nil"/>
              <w:bottom w:val="nil"/>
              <w:right w:val="single" w:sz="4" w:space="0" w:color="auto"/>
            </w:tcBorders>
            <w:shd w:val="clear" w:color="000000" w:fill="FFFFFF"/>
            <w:noWrap/>
            <w:vAlign w:val="center"/>
            <w:hideMark/>
          </w:tcPr>
          <w:p w14:paraId="6B7F0DA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w:t>
            </w:r>
          </w:p>
        </w:tc>
      </w:tr>
      <w:tr w:rsidR="00DC760E" w:rsidRPr="00AD2008" w14:paraId="4A9BC9B7"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05D781C2" w14:textId="7A0272CC"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nil"/>
              <w:bottom w:val="nil"/>
              <w:right w:val="nil"/>
            </w:tcBorders>
            <w:shd w:val="clear" w:color="000000" w:fill="FFFFFF"/>
            <w:vAlign w:val="center"/>
            <w:hideMark/>
          </w:tcPr>
          <w:p w14:paraId="1D7A4BE4" w14:textId="06A14868"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19 [8 - 34]</w:t>
            </w:r>
          </w:p>
        </w:tc>
        <w:tc>
          <w:tcPr>
            <w:tcW w:w="1275" w:type="dxa"/>
            <w:gridSpan w:val="2"/>
            <w:tcBorders>
              <w:top w:val="nil"/>
              <w:left w:val="nil"/>
              <w:bottom w:val="nil"/>
              <w:right w:val="nil"/>
            </w:tcBorders>
            <w:shd w:val="clear" w:color="000000" w:fill="FFFFFF"/>
            <w:vAlign w:val="center"/>
            <w:hideMark/>
          </w:tcPr>
          <w:p w14:paraId="5573D41E" w14:textId="5DF768B6"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32 [2 - 72]</w:t>
            </w:r>
          </w:p>
        </w:tc>
        <w:tc>
          <w:tcPr>
            <w:tcW w:w="1418" w:type="dxa"/>
            <w:gridSpan w:val="2"/>
            <w:tcBorders>
              <w:top w:val="nil"/>
              <w:left w:val="nil"/>
              <w:bottom w:val="nil"/>
              <w:right w:val="nil"/>
            </w:tcBorders>
            <w:shd w:val="clear" w:color="000000" w:fill="FFFFFF"/>
            <w:noWrap/>
            <w:vAlign w:val="center"/>
            <w:hideMark/>
          </w:tcPr>
          <w:p w14:paraId="4AD911E2" w14:textId="5FD13278"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52 [26 - 88]</w:t>
            </w:r>
          </w:p>
        </w:tc>
        <w:tc>
          <w:tcPr>
            <w:tcW w:w="1276" w:type="dxa"/>
            <w:gridSpan w:val="2"/>
            <w:tcBorders>
              <w:top w:val="nil"/>
              <w:left w:val="nil"/>
              <w:bottom w:val="nil"/>
              <w:right w:val="nil"/>
            </w:tcBorders>
            <w:shd w:val="clear" w:color="000000" w:fill="FFFFFF"/>
            <w:noWrap/>
            <w:vAlign w:val="center"/>
            <w:hideMark/>
          </w:tcPr>
          <w:p w14:paraId="20E6F0DC" w14:textId="720B134A"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73 [30 - 136]</w:t>
            </w:r>
          </w:p>
        </w:tc>
        <w:tc>
          <w:tcPr>
            <w:tcW w:w="1417" w:type="dxa"/>
            <w:gridSpan w:val="2"/>
            <w:tcBorders>
              <w:top w:val="nil"/>
              <w:left w:val="nil"/>
              <w:bottom w:val="nil"/>
              <w:right w:val="nil"/>
            </w:tcBorders>
            <w:shd w:val="clear" w:color="000000" w:fill="FFFFFF"/>
            <w:noWrap/>
            <w:vAlign w:val="center"/>
            <w:hideMark/>
          </w:tcPr>
          <w:p w14:paraId="2AD0791A" w14:textId="26A5DCF0"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 [16 - 60]</w:t>
            </w:r>
          </w:p>
        </w:tc>
        <w:tc>
          <w:tcPr>
            <w:tcW w:w="1240" w:type="dxa"/>
            <w:gridSpan w:val="2"/>
            <w:tcBorders>
              <w:top w:val="nil"/>
              <w:left w:val="nil"/>
              <w:bottom w:val="nil"/>
              <w:right w:val="single" w:sz="4" w:space="0" w:color="auto"/>
            </w:tcBorders>
            <w:shd w:val="clear" w:color="000000" w:fill="FFFFFF"/>
            <w:noWrap/>
            <w:vAlign w:val="center"/>
            <w:hideMark/>
          </w:tcPr>
          <w:p w14:paraId="383B00D5" w14:textId="34443DD4"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43 [19 - 81]</w:t>
            </w:r>
          </w:p>
        </w:tc>
      </w:tr>
      <w:tr w:rsidR="00BD6029" w:rsidRPr="00AD2008" w14:paraId="557C7651" w14:textId="77777777" w:rsidTr="00D55BC9">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55963F41" w14:textId="55B66F90" w:rsidR="00AE41A2" w:rsidRPr="00AD2008" w:rsidRDefault="00F05D13"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H</w:t>
            </w:r>
            <w:r w:rsidR="00AE41A2" w:rsidRPr="00AD2008">
              <w:rPr>
                <w:rFonts w:ascii="Arial Narrow" w:eastAsia="Times New Roman" w:hAnsi="Arial Narrow" w:cs="Arial"/>
                <w:b/>
                <w:bCs/>
                <w:color w:val="000000"/>
                <w:sz w:val="18"/>
                <w:szCs w:val="18"/>
                <w:lang w:val="en-GB" w:eastAsia="fr-FR"/>
              </w:rPr>
              <w:t>ospital-at-home</w:t>
            </w:r>
          </w:p>
        </w:tc>
        <w:tc>
          <w:tcPr>
            <w:tcW w:w="711" w:type="dxa"/>
            <w:tcBorders>
              <w:top w:val="nil"/>
              <w:left w:val="nil"/>
              <w:bottom w:val="nil"/>
              <w:right w:val="nil"/>
            </w:tcBorders>
            <w:shd w:val="clear" w:color="000000" w:fill="FFFFFF"/>
            <w:noWrap/>
            <w:vAlign w:val="center"/>
            <w:hideMark/>
          </w:tcPr>
          <w:p w14:paraId="00058F49" w14:textId="57F86FA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056A1DB" w14:textId="70E0E9B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468C538F" w14:textId="7F73996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106E661A" w14:textId="10CFEE3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764F9C0E" w14:textId="13F17A1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6722B028" w14:textId="31E55EE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38CCDE1A" w14:textId="4775C31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267150AE" w14:textId="0BCB268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6430F6C1" w14:textId="0B91A73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45773842" w14:textId="6DC9B0B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09B61645" w14:textId="6D8D495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298103D3" w14:textId="6043D8A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338E36F0"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22D3D1E7"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nil"/>
              <w:bottom w:val="nil"/>
              <w:right w:val="nil"/>
            </w:tcBorders>
            <w:shd w:val="clear" w:color="000000" w:fill="FFFFFF"/>
            <w:noWrap/>
            <w:vAlign w:val="center"/>
            <w:hideMark/>
          </w:tcPr>
          <w:p w14:paraId="3328418B" w14:textId="0B18E27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2855</w:t>
            </w:r>
          </w:p>
        </w:tc>
        <w:tc>
          <w:tcPr>
            <w:tcW w:w="567" w:type="dxa"/>
            <w:tcBorders>
              <w:top w:val="nil"/>
              <w:left w:val="nil"/>
              <w:bottom w:val="nil"/>
              <w:right w:val="nil"/>
            </w:tcBorders>
            <w:shd w:val="clear" w:color="000000" w:fill="FFFFFF"/>
            <w:noWrap/>
            <w:vAlign w:val="center"/>
            <w:hideMark/>
          </w:tcPr>
          <w:p w14:paraId="2A6734EF" w14:textId="2CD0C2B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15.0</w:t>
            </w:r>
          </w:p>
        </w:tc>
        <w:tc>
          <w:tcPr>
            <w:tcW w:w="709" w:type="dxa"/>
            <w:tcBorders>
              <w:top w:val="nil"/>
              <w:left w:val="nil"/>
              <w:bottom w:val="nil"/>
              <w:right w:val="nil"/>
            </w:tcBorders>
            <w:shd w:val="clear" w:color="000000" w:fill="FFFFFF"/>
            <w:noWrap/>
            <w:vAlign w:val="center"/>
            <w:hideMark/>
          </w:tcPr>
          <w:p w14:paraId="54667A95" w14:textId="54B54CB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1732</w:t>
            </w:r>
          </w:p>
        </w:tc>
        <w:tc>
          <w:tcPr>
            <w:tcW w:w="566" w:type="dxa"/>
            <w:tcBorders>
              <w:top w:val="nil"/>
              <w:left w:val="nil"/>
              <w:bottom w:val="nil"/>
              <w:right w:val="nil"/>
            </w:tcBorders>
            <w:shd w:val="clear" w:color="000000" w:fill="FFFFFF"/>
            <w:noWrap/>
            <w:vAlign w:val="center"/>
            <w:hideMark/>
          </w:tcPr>
          <w:p w14:paraId="7A798416" w14:textId="5B9AD7A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17.2</w:t>
            </w:r>
          </w:p>
        </w:tc>
        <w:tc>
          <w:tcPr>
            <w:tcW w:w="851" w:type="dxa"/>
            <w:tcBorders>
              <w:top w:val="nil"/>
              <w:left w:val="nil"/>
              <w:bottom w:val="nil"/>
              <w:right w:val="nil"/>
            </w:tcBorders>
            <w:shd w:val="clear" w:color="000000" w:fill="FFFFFF"/>
            <w:noWrap/>
            <w:vAlign w:val="center"/>
            <w:hideMark/>
          </w:tcPr>
          <w:p w14:paraId="22CD37A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837</w:t>
            </w:r>
          </w:p>
        </w:tc>
        <w:tc>
          <w:tcPr>
            <w:tcW w:w="567" w:type="dxa"/>
            <w:tcBorders>
              <w:top w:val="nil"/>
              <w:left w:val="nil"/>
              <w:bottom w:val="nil"/>
              <w:right w:val="nil"/>
            </w:tcBorders>
            <w:shd w:val="clear" w:color="000000" w:fill="FFFFFF"/>
            <w:noWrap/>
            <w:vAlign w:val="center"/>
            <w:hideMark/>
          </w:tcPr>
          <w:p w14:paraId="35DCDEA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5.0</w:t>
            </w:r>
          </w:p>
        </w:tc>
        <w:tc>
          <w:tcPr>
            <w:tcW w:w="593" w:type="dxa"/>
            <w:tcBorders>
              <w:top w:val="nil"/>
              <w:left w:val="nil"/>
              <w:bottom w:val="nil"/>
              <w:right w:val="nil"/>
            </w:tcBorders>
            <w:shd w:val="clear" w:color="000000" w:fill="FFFFFF"/>
            <w:noWrap/>
            <w:vAlign w:val="center"/>
            <w:hideMark/>
          </w:tcPr>
          <w:p w14:paraId="75569677"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459</w:t>
            </w:r>
          </w:p>
        </w:tc>
        <w:tc>
          <w:tcPr>
            <w:tcW w:w="683" w:type="dxa"/>
            <w:tcBorders>
              <w:top w:val="nil"/>
              <w:left w:val="nil"/>
              <w:bottom w:val="nil"/>
              <w:right w:val="nil"/>
            </w:tcBorders>
            <w:shd w:val="clear" w:color="000000" w:fill="FFFFFF"/>
            <w:noWrap/>
            <w:vAlign w:val="center"/>
            <w:hideMark/>
          </w:tcPr>
          <w:p w14:paraId="15D73F5B"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9.4</w:t>
            </w:r>
          </w:p>
        </w:tc>
        <w:tc>
          <w:tcPr>
            <w:tcW w:w="887" w:type="dxa"/>
            <w:tcBorders>
              <w:top w:val="nil"/>
              <w:left w:val="nil"/>
              <w:bottom w:val="nil"/>
              <w:right w:val="nil"/>
            </w:tcBorders>
            <w:shd w:val="clear" w:color="000000" w:fill="FFFFFF"/>
            <w:noWrap/>
            <w:vAlign w:val="center"/>
            <w:hideMark/>
          </w:tcPr>
          <w:p w14:paraId="7DA63DBA" w14:textId="459C3F6D"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5473</w:t>
            </w:r>
          </w:p>
        </w:tc>
        <w:tc>
          <w:tcPr>
            <w:tcW w:w="530" w:type="dxa"/>
            <w:tcBorders>
              <w:top w:val="nil"/>
              <w:left w:val="nil"/>
              <w:bottom w:val="nil"/>
              <w:right w:val="nil"/>
            </w:tcBorders>
            <w:shd w:val="clear" w:color="000000" w:fill="FFFFFF"/>
            <w:noWrap/>
            <w:vAlign w:val="center"/>
            <w:hideMark/>
          </w:tcPr>
          <w:p w14:paraId="6D9B0732"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5.7</w:t>
            </w:r>
          </w:p>
        </w:tc>
        <w:tc>
          <w:tcPr>
            <w:tcW w:w="711" w:type="dxa"/>
            <w:tcBorders>
              <w:top w:val="nil"/>
              <w:left w:val="nil"/>
              <w:bottom w:val="nil"/>
              <w:right w:val="nil"/>
            </w:tcBorders>
            <w:shd w:val="clear" w:color="000000" w:fill="FFFFFF"/>
            <w:noWrap/>
            <w:vAlign w:val="center"/>
            <w:hideMark/>
          </w:tcPr>
          <w:p w14:paraId="6F700877" w14:textId="163A14FD"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11356</w:t>
            </w:r>
          </w:p>
        </w:tc>
        <w:tc>
          <w:tcPr>
            <w:tcW w:w="529" w:type="dxa"/>
            <w:tcBorders>
              <w:top w:val="nil"/>
              <w:left w:val="nil"/>
              <w:bottom w:val="nil"/>
              <w:right w:val="single" w:sz="4" w:space="0" w:color="auto"/>
            </w:tcBorders>
            <w:shd w:val="clear" w:color="000000" w:fill="FFFFFF"/>
            <w:noWrap/>
            <w:vAlign w:val="center"/>
            <w:hideMark/>
          </w:tcPr>
          <w:p w14:paraId="3801AE73"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7.7</w:t>
            </w:r>
          </w:p>
        </w:tc>
      </w:tr>
      <w:tr w:rsidR="00DC760E" w:rsidRPr="00AD2008" w14:paraId="5D9750AB"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71DE61C3" w14:textId="387BA1FF"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nil"/>
              <w:bottom w:val="nil"/>
              <w:right w:val="nil"/>
            </w:tcBorders>
            <w:shd w:val="clear" w:color="000000" w:fill="FFFFFF"/>
            <w:noWrap/>
            <w:vAlign w:val="center"/>
            <w:hideMark/>
          </w:tcPr>
          <w:p w14:paraId="2FFBADCC" w14:textId="0E25CA53"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19 [8 - 40]</w:t>
            </w:r>
          </w:p>
        </w:tc>
        <w:tc>
          <w:tcPr>
            <w:tcW w:w="1275" w:type="dxa"/>
            <w:gridSpan w:val="2"/>
            <w:tcBorders>
              <w:top w:val="nil"/>
              <w:left w:val="nil"/>
              <w:bottom w:val="nil"/>
              <w:right w:val="nil"/>
            </w:tcBorders>
            <w:shd w:val="clear" w:color="000000" w:fill="FFFFFF"/>
            <w:noWrap/>
            <w:vAlign w:val="center"/>
            <w:hideMark/>
          </w:tcPr>
          <w:p w14:paraId="7B0D25DC" w14:textId="148F7FFD"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35 [12 - 97]</w:t>
            </w:r>
          </w:p>
        </w:tc>
        <w:tc>
          <w:tcPr>
            <w:tcW w:w="1418" w:type="dxa"/>
            <w:gridSpan w:val="2"/>
            <w:tcBorders>
              <w:top w:val="nil"/>
              <w:left w:val="nil"/>
              <w:bottom w:val="nil"/>
              <w:right w:val="nil"/>
            </w:tcBorders>
            <w:shd w:val="clear" w:color="000000" w:fill="FFFFFF"/>
            <w:noWrap/>
            <w:vAlign w:val="center"/>
            <w:hideMark/>
          </w:tcPr>
          <w:p w14:paraId="37F8DC3D" w14:textId="2E617043"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41 [18 - 79]</w:t>
            </w:r>
          </w:p>
        </w:tc>
        <w:tc>
          <w:tcPr>
            <w:tcW w:w="1276" w:type="dxa"/>
            <w:gridSpan w:val="2"/>
            <w:tcBorders>
              <w:top w:val="nil"/>
              <w:left w:val="nil"/>
              <w:bottom w:val="nil"/>
              <w:right w:val="nil"/>
            </w:tcBorders>
            <w:shd w:val="clear" w:color="000000" w:fill="FFFFFF"/>
            <w:noWrap/>
            <w:vAlign w:val="center"/>
            <w:hideMark/>
          </w:tcPr>
          <w:p w14:paraId="04920A91" w14:textId="3A0A3E12"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73 [32 - 145]</w:t>
            </w:r>
          </w:p>
        </w:tc>
        <w:tc>
          <w:tcPr>
            <w:tcW w:w="1417" w:type="dxa"/>
            <w:gridSpan w:val="2"/>
            <w:tcBorders>
              <w:top w:val="nil"/>
              <w:left w:val="nil"/>
              <w:bottom w:val="nil"/>
              <w:right w:val="nil"/>
            </w:tcBorders>
            <w:shd w:val="clear" w:color="000000" w:fill="FFFFFF"/>
            <w:noWrap/>
            <w:vAlign w:val="center"/>
            <w:hideMark/>
          </w:tcPr>
          <w:p w14:paraId="70F759B5" w14:textId="19F0EA1F"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32 [14 - 77]</w:t>
            </w:r>
          </w:p>
        </w:tc>
        <w:tc>
          <w:tcPr>
            <w:tcW w:w="1240" w:type="dxa"/>
            <w:gridSpan w:val="2"/>
            <w:tcBorders>
              <w:top w:val="nil"/>
              <w:left w:val="nil"/>
              <w:bottom w:val="nil"/>
              <w:right w:val="single" w:sz="4" w:space="0" w:color="auto"/>
            </w:tcBorders>
            <w:shd w:val="clear" w:color="000000" w:fill="FFFFFF"/>
            <w:noWrap/>
            <w:vAlign w:val="center"/>
            <w:hideMark/>
          </w:tcPr>
          <w:p w14:paraId="229C3483" w14:textId="62F83E38"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29 [12 - 69]</w:t>
            </w:r>
          </w:p>
        </w:tc>
      </w:tr>
      <w:tr w:rsidR="00BD6029" w:rsidRPr="00AD2008" w14:paraId="719C66E6" w14:textId="77777777" w:rsidTr="00D55BC9">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10FE8A1D" w14:textId="16F4D64F" w:rsidR="00AE41A2" w:rsidRPr="00AD2008" w:rsidRDefault="00AB5CC5"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Psychiatry</w:t>
            </w:r>
          </w:p>
        </w:tc>
        <w:tc>
          <w:tcPr>
            <w:tcW w:w="711" w:type="dxa"/>
            <w:tcBorders>
              <w:top w:val="nil"/>
              <w:left w:val="nil"/>
              <w:bottom w:val="nil"/>
              <w:right w:val="nil"/>
            </w:tcBorders>
            <w:shd w:val="clear" w:color="000000" w:fill="FFFFFF"/>
            <w:noWrap/>
            <w:vAlign w:val="center"/>
            <w:hideMark/>
          </w:tcPr>
          <w:p w14:paraId="100533C9" w14:textId="3C818BB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32A050CE" w14:textId="50D9FE4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4B48BDCF" w14:textId="55FC4A2C"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40A69946" w14:textId="4AB6612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5252DB8F" w14:textId="51BA404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4FBDE194" w14:textId="7141C51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4283C26F" w14:textId="03327AD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53C6E3BB" w14:textId="429E62C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101B5ABF" w14:textId="5140C86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047514C0" w14:textId="3D562E2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1AA9C88B" w14:textId="2E347FB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7E7F3836" w14:textId="2F14F74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0938ADC5" w14:textId="77777777" w:rsidTr="00D55BC9">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18248C5A"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nil"/>
              <w:bottom w:val="nil"/>
              <w:right w:val="nil"/>
            </w:tcBorders>
            <w:shd w:val="clear" w:color="000000" w:fill="FFFFFF"/>
            <w:vAlign w:val="center"/>
            <w:hideMark/>
          </w:tcPr>
          <w:p w14:paraId="4D2929D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81</w:t>
            </w:r>
          </w:p>
        </w:tc>
        <w:tc>
          <w:tcPr>
            <w:tcW w:w="567" w:type="dxa"/>
            <w:tcBorders>
              <w:top w:val="nil"/>
              <w:left w:val="nil"/>
              <w:bottom w:val="nil"/>
              <w:right w:val="nil"/>
            </w:tcBorders>
            <w:shd w:val="clear" w:color="000000" w:fill="FFFFFF"/>
            <w:vAlign w:val="center"/>
            <w:hideMark/>
          </w:tcPr>
          <w:p w14:paraId="3F371272" w14:textId="5FCB91A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0.4</w:t>
            </w:r>
          </w:p>
        </w:tc>
        <w:tc>
          <w:tcPr>
            <w:tcW w:w="709" w:type="dxa"/>
            <w:tcBorders>
              <w:top w:val="nil"/>
              <w:left w:val="nil"/>
              <w:bottom w:val="nil"/>
              <w:right w:val="nil"/>
            </w:tcBorders>
            <w:shd w:val="clear" w:color="000000" w:fill="FFFFFF"/>
            <w:vAlign w:val="center"/>
            <w:hideMark/>
          </w:tcPr>
          <w:p w14:paraId="3ECB6420"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120</w:t>
            </w:r>
          </w:p>
        </w:tc>
        <w:tc>
          <w:tcPr>
            <w:tcW w:w="566" w:type="dxa"/>
            <w:tcBorders>
              <w:top w:val="nil"/>
              <w:left w:val="nil"/>
              <w:bottom w:val="nil"/>
              <w:right w:val="nil"/>
            </w:tcBorders>
            <w:shd w:val="clear" w:color="000000" w:fill="FFFFFF"/>
            <w:vAlign w:val="center"/>
            <w:hideMark/>
          </w:tcPr>
          <w:p w14:paraId="1BCCE8C2" w14:textId="52606B63"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1F0A18BF"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390</w:t>
            </w:r>
          </w:p>
        </w:tc>
        <w:tc>
          <w:tcPr>
            <w:tcW w:w="567" w:type="dxa"/>
            <w:tcBorders>
              <w:top w:val="nil"/>
              <w:left w:val="nil"/>
              <w:bottom w:val="nil"/>
              <w:right w:val="nil"/>
            </w:tcBorders>
            <w:shd w:val="clear" w:color="000000" w:fill="FFFFFF"/>
            <w:noWrap/>
            <w:vAlign w:val="center"/>
            <w:hideMark/>
          </w:tcPr>
          <w:p w14:paraId="616408B0"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2.4</w:t>
            </w:r>
          </w:p>
        </w:tc>
        <w:tc>
          <w:tcPr>
            <w:tcW w:w="593" w:type="dxa"/>
            <w:tcBorders>
              <w:top w:val="nil"/>
              <w:left w:val="nil"/>
              <w:bottom w:val="nil"/>
              <w:right w:val="nil"/>
            </w:tcBorders>
            <w:shd w:val="clear" w:color="000000" w:fill="FFFFFF"/>
            <w:noWrap/>
            <w:vAlign w:val="center"/>
            <w:hideMark/>
          </w:tcPr>
          <w:p w14:paraId="55AE35B5"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146</w:t>
            </w:r>
          </w:p>
        </w:tc>
        <w:tc>
          <w:tcPr>
            <w:tcW w:w="683" w:type="dxa"/>
            <w:tcBorders>
              <w:top w:val="nil"/>
              <w:left w:val="nil"/>
              <w:bottom w:val="nil"/>
              <w:right w:val="nil"/>
            </w:tcBorders>
            <w:shd w:val="clear" w:color="000000" w:fill="FFFFFF"/>
            <w:noWrap/>
            <w:vAlign w:val="center"/>
            <w:hideMark/>
          </w:tcPr>
          <w:p w14:paraId="174F3E91"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3.0</w:t>
            </w:r>
          </w:p>
        </w:tc>
        <w:tc>
          <w:tcPr>
            <w:tcW w:w="887" w:type="dxa"/>
            <w:tcBorders>
              <w:top w:val="nil"/>
              <w:left w:val="nil"/>
              <w:bottom w:val="nil"/>
              <w:right w:val="nil"/>
            </w:tcBorders>
            <w:shd w:val="clear" w:color="000000" w:fill="FFFFFF"/>
            <w:noWrap/>
            <w:vAlign w:val="center"/>
            <w:hideMark/>
          </w:tcPr>
          <w:p w14:paraId="56200409" w14:textId="4D43DFF6"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2431</w:t>
            </w:r>
          </w:p>
        </w:tc>
        <w:tc>
          <w:tcPr>
            <w:tcW w:w="530" w:type="dxa"/>
            <w:tcBorders>
              <w:top w:val="nil"/>
              <w:left w:val="nil"/>
              <w:bottom w:val="nil"/>
              <w:right w:val="nil"/>
            </w:tcBorders>
            <w:shd w:val="clear" w:color="000000" w:fill="FFFFFF"/>
            <w:noWrap/>
            <w:vAlign w:val="center"/>
            <w:hideMark/>
          </w:tcPr>
          <w:p w14:paraId="2547B26D"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2.5</w:t>
            </w:r>
          </w:p>
        </w:tc>
        <w:tc>
          <w:tcPr>
            <w:tcW w:w="711" w:type="dxa"/>
            <w:tcBorders>
              <w:top w:val="nil"/>
              <w:left w:val="nil"/>
              <w:bottom w:val="nil"/>
              <w:right w:val="nil"/>
            </w:tcBorders>
            <w:shd w:val="clear" w:color="000000" w:fill="FFFFFF"/>
            <w:noWrap/>
            <w:vAlign w:val="center"/>
            <w:hideMark/>
          </w:tcPr>
          <w:p w14:paraId="4A94BB51" w14:textId="3FF3C718"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3168</w:t>
            </w:r>
          </w:p>
        </w:tc>
        <w:tc>
          <w:tcPr>
            <w:tcW w:w="529" w:type="dxa"/>
            <w:tcBorders>
              <w:top w:val="nil"/>
              <w:left w:val="nil"/>
              <w:bottom w:val="nil"/>
              <w:right w:val="single" w:sz="4" w:space="0" w:color="auto"/>
            </w:tcBorders>
            <w:shd w:val="clear" w:color="000000" w:fill="FFFFFF"/>
            <w:noWrap/>
            <w:vAlign w:val="center"/>
            <w:hideMark/>
          </w:tcPr>
          <w:p w14:paraId="46E2E359"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2.2</w:t>
            </w:r>
          </w:p>
        </w:tc>
      </w:tr>
      <w:tr w:rsidR="00DC760E" w:rsidRPr="00AD2008" w14:paraId="676DFD67" w14:textId="77777777" w:rsidTr="00D55BC9">
        <w:trPr>
          <w:trHeight w:val="336"/>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5E6F0946" w14:textId="43809FB4"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nil"/>
              <w:bottom w:val="single" w:sz="4" w:space="0" w:color="auto"/>
              <w:right w:val="nil"/>
            </w:tcBorders>
            <w:shd w:val="clear" w:color="000000" w:fill="FFFFFF"/>
            <w:vAlign w:val="center"/>
            <w:hideMark/>
          </w:tcPr>
          <w:p w14:paraId="4262714E" w14:textId="7868F517"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19 [8 - 47]</w:t>
            </w:r>
          </w:p>
        </w:tc>
        <w:tc>
          <w:tcPr>
            <w:tcW w:w="1275" w:type="dxa"/>
            <w:gridSpan w:val="2"/>
            <w:tcBorders>
              <w:top w:val="nil"/>
              <w:left w:val="nil"/>
              <w:bottom w:val="single" w:sz="4" w:space="0" w:color="auto"/>
              <w:right w:val="nil"/>
            </w:tcBorders>
            <w:shd w:val="clear" w:color="000000" w:fill="FFFFFF"/>
            <w:vAlign w:val="center"/>
            <w:hideMark/>
          </w:tcPr>
          <w:p w14:paraId="55A18617" w14:textId="5764CE83"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 [13 - 113]</w:t>
            </w:r>
          </w:p>
        </w:tc>
        <w:tc>
          <w:tcPr>
            <w:tcW w:w="1418" w:type="dxa"/>
            <w:gridSpan w:val="2"/>
            <w:tcBorders>
              <w:top w:val="nil"/>
              <w:left w:val="nil"/>
              <w:bottom w:val="single" w:sz="4" w:space="0" w:color="auto"/>
              <w:right w:val="nil"/>
            </w:tcBorders>
            <w:shd w:val="clear" w:color="000000" w:fill="FFFFFF"/>
            <w:noWrap/>
            <w:vAlign w:val="center"/>
            <w:hideMark/>
          </w:tcPr>
          <w:p w14:paraId="532D2922" w14:textId="1097424A"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42 [21 - 88]</w:t>
            </w:r>
          </w:p>
        </w:tc>
        <w:tc>
          <w:tcPr>
            <w:tcW w:w="1276" w:type="dxa"/>
            <w:gridSpan w:val="2"/>
            <w:tcBorders>
              <w:top w:val="nil"/>
              <w:left w:val="nil"/>
              <w:bottom w:val="single" w:sz="4" w:space="0" w:color="auto"/>
              <w:right w:val="nil"/>
            </w:tcBorders>
            <w:shd w:val="clear" w:color="000000" w:fill="FFFFFF"/>
            <w:noWrap/>
            <w:vAlign w:val="center"/>
            <w:hideMark/>
          </w:tcPr>
          <w:p w14:paraId="59F4054E" w14:textId="3555384C"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58 [21 - 171]</w:t>
            </w:r>
          </w:p>
        </w:tc>
        <w:tc>
          <w:tcPr>
            <w:tcW w:w="1417" w:type="dxa"/>
            <w:gridSpan w:val="2"/>
            <w:tcBorders>
              <w:top w:val="nil"/>
              <w:left w:val="nil"/>
              <w:bottom w:val="single" w:sz="4" w:space="0" w:color="auto"/>
              <w:right w:val="nil"/>
            </w:tcBorders>
            <w:shd w:val="clear" w:color="000000" w:fill="FFFFFF"/>
            <w:noWrap/>
            <w:vAlign w:val="center"/>
            <w:hideMark/>
          </w:tcPr>
          <w:p w14:paraId="1B55386D" w14:textId="1F12C4C1"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41 [17 - 112]</w:t>
            </w:r>
          </w:p>
        </w:tc>
        <w:tc>
          <w:tcPr>
            <w:tcW w:w="1240" w:type="dxa"/>
            <w:gridSpan w:val="2"/>
            <w:tcBorders>
              <w:top w:val="nil"/>
              <w:left w:val="nil"/>
              <w:bottom w:val="single" w:sz="4" w:space="0" w:color="auto"/>
              <w:right w:val="single" w:sz="4" w:space="0" w:color="auto"/>
            </w:tcBorders>
            <w:shd w:val="clear" w:color="000000" w:fill="FFFFFF"/>
            <w:noWrap/>
            <w:vAlign w:val="center"/>
            <w:hideMark/>
          </w:tcPr>
          <w:p w14:paraId="6F213152" w14:textId="22E77E0E"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40 [17 - 108]</w:t>
            </w:r>
          </w:p>
        </w:tc>
      </w:tr>
      <w:tr w:rsidR="00BD6029" w:rsidRPr="00AD2008" w14:paraId="5618DDEC" w14:textId="77777777" w:rsidTr="00D55BC9">
        <w:trPr>
          <w:trHeight w:val="288"/>
        </w:trPr>
        <w:tc>
          <w:tcPr>
            <w:tcW w:w="2550" w:type="dxa"/>
            <w:tcBorders>
              <w:top w:val="single" w:sz="4" w:space="0" w:color="auto"/>
              <w:left w:val="single" w:sz="4" w:space="0" w:color="auto"/>
              <w:bottom w:val="nil"/>
              <w:right w:val="nil"/>
            </w:tcBorders>
            <w:shd w:val="clear" w:color="000000" w:fill="FFFFFF"/>
            <w:noWrap/>
            <w:vAlign w:val="bottom"/>
            <w:hideMark/>
          </w:tcPr>
          <w:p w14:paraId="13BFAE63" w14:textId="6709ACDD" w:rsidR="00AE41A2" w:rsidRPr="00AD2008" w:rsidRDefault="00F05D13"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Y</w:t>
            </w:r>
            <w:r w:rsidR="00AE41A2" w:rsidRPr="00AD2008">
              <w:rPr>
                <w:rFonts w:ascii="Arial Narrow" w:eastAsia="Times New Roman" w:hAnsi="Arial Narrow" w:cs="Arial"/>
                <w:b/>
                <w:bCs/>
                <w:color w:val="000000"/>
                <w:sz w:val="18"/>
                <w:szCs w:val="18"/>
                <w:lang w:val="en-GB" w:eastAsia="fr-FR"/>
              </w:rPr>
              <w:t xml:space="preserve">early mortality </w:t>
            </w:r>
          </w:p>
        </w:tc>
        <w:tc>
          <w:tcPr>
            <w:tcW w:w="711" w:type="dxa"/>
            <w:tcBorders>
              <w:top w:val="single" w:sz="4" w:space="0" w:color="auto"/>
              <w:left w:val="single" w:sz="4" w:space="0" w:color="auto"/>
              <w:bottom w:val="nil"/>
              <w:right w:val="nil"/>
            </w:tcBorders>
            <w:shd w:val="clear" w:color="000000" w:fill="FFFFFF"/>
            <w:noWrap/>
            <w:vAlign w:val="center"/>
            <w:hideMark/>
          </w:tcPr>
          <w:p w14:paraId="3B91D41F" w14:textId="4A4D05FC"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19009</w:t>
            </w:r>
          </w:p>
        </w:tc>
        <w:tc>
          <w:tcPr>
            <w:tcW w:w="567" w:type="dxa"/>
            <w:tcBorders>
              <w:top w:val="single" w:sz="4" w:space="0" w:color="auto"/>
              <w:left w:val="nil"/>
              <w:bottom w:val="nil"/>
              <w:right w:val="nil"/>
            </w:tcBorders>
            <w:shd w:val="clear" w:color="000000" w:fill="FFFFFF"/>
            <w:noWrap/>
            <w:vAlign w:val="center"/>
            <w:hideMark/>
          </w:tcPr>
          <w:p w14:paraId="64838007"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w:t>
            </w:r>
          </w:p>
        </w:tc>
        <w:tc>
          <w:tcPr>
            <w:tcW w:w="709" w:type="dxa"/>
            <w:tcBorders>
              <w:top w:val="single" w:sz="4" w:space="0" w:color="auto"/>
              <w:left w:val="nil"/>
              <w:bottom w:val="nil"/>
              <w:right w:val="nil"/>
            </w:tcBorders>
            <w:shd w:val="clear" w:color="000000" w:fill="FFFFFF"/>
            <w:noWrap/>
            <w:vAlign w:val="center"/>
            <w:hideMark/>
          </w:tcPr>
          <w:p w14:paraId="23D3736C" w14:textId="07EB77E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10058</w:t>
            </w:r>
          </w:p>
        </w:tc>
        <w:tc>
          <w:tcPr>
            <w:tcW w:w="566" w:type="dxa"/>
            <w:tcBorders>
              <w:top w:val="single" w:sz="4" w:space="0" w:color="auto"/>
              <w:left w:val="nil"/>
              <w:bottom w:val="nil"/>
              <w:right w:val="nil"/>
            </w:tcBorders>
            <w:shd w:val="clear" w:color="000000" w:fill="FFFFFF"/>
            <w:noWrap/>
            <w:vAlign w:val="center"/>
            <w:hideMark/>
          </w:tcPr>
          <w:p w14:paraId="01FFB8C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w:t>
            </w:r>
          </w:p>
        </w:tc>
        <w:tc>
          <w:tcPr>
            <w:tcW w:w="851" w:type="dxa"/>
            <w:tcBorders>
              <w:top w:val="single" w:sz="4" w:space="0" w:color="auto"/>
              <w:left w:val="nil"/>
              <w:bottom w:val="nil"/>
              <w:right w:val="nil"/>
            </w:tcBorders>
            <w:shd w:val="clear" w:color="000000" w:fill="FFFFFF"/>
            <w:noWrap/>
            <w:vAlign w:val="center"/>
            <w:hideMark/>
          </w:tcPr>
          <w:p w14:paraId="4A6042CB"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696</w:t>
            </w:r>
          </w:p>
        </w:tc>
        <w:tc>
          <w:tcPr>
            <w:tcW w:w="567" w:type="dxa"/>
            <w:tcBorders>
              <w:top w:val="single" w:sz="4" w:space="0" w:color="auto"/>
              <w:left w:val="nil"/>
              <w:bottom w:val="nil"/>
              <w:right w:val="nil"/>
            </w:tcBorders>
            <w:shd w:val="clear" w:color="000000" w:fill="FFFFFF"/>
            <w:noWrap/>
            <w:vAlign w:val="center"/>
            <w:hideMark/>
          </w:tcPr>
          <w:p w14:paraId="69EF4ECC"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4.2</w:t>
            </w:r>
          </w:p>
        </w:tc>
        <w:tc>
          <w:tcPr>
            <w:tcW w:w="593" w:type="dxa"/>
            <w:tcBorders>
              <w:top w:val="single" w:sz="4" w:space="0" w:color="auto"/>
              <w:left w:val="nil"/>
              <w:bottom w:val="nil"/>
              <w:right w:val="nil"/>
            </w:tcBorders>
            <w:shd w:val="clear" w:color="000000" w:fill="FFFFFF"/>
            <w:noWrap/>
            <w:vAlign w:val="center"/>
            <w:hideMark/>
          </w:tcPr>
          <w:p w14:paraId="1CAECBEB"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336</w:t>
            </w:r>
          </w:p>
        </w:tc>
        <w:tc>
          <w:tcPr>
            <w:tcW w:w="683" w:type="dxa"/>
            <w:tcBorders>
              <w:top w:val="single" w:sz="4" w:space="0" w:color="auto"/>
              <w:left w:val="nil"/>
              <w:bottom w:val="nil"/>
              <w:right w:val="nil"/>
            </w:tcBorders>
            <w:shd w:val="clear" w:color="000000" w:fill="FFFFFF"/>
            <w:noWrap/>
            <w:vAlign w:val="center"/>
            <w:hideMark/>
          </w:tcPr>
          <w:p w14:paraId="78D1A7BF"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6.91</w:t>
            </w:r>
          </w:p>
        </w:tc>
        <w:tc>
          <w:tcPr>
            <w:tcW w:w="887" w:type="dxa"/>
            <w:tcBorders>
              <w:top w:val="single" w:sz="4" w:space="0" w:color="auto"/>
              <w:left w:val="nil"/>
              <w:bottom w:val="nil"/>
              <w:right w:val="nil"/>
            </w:tcBorders>
            <w:shd w:val="clear" w:color="000000" w:fill="FFFFFF"/>
            <w:noWrap/>
            <w:vAlign w:val="center"/>
            <w:hideMark/>
          </w:tcPr>
          <w:p w14:paraId="1E1D3F21" w14:textId="0629BEB0"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3515</w:t>
            </w:r>
          </w:p>
        </w:tc>
        <w:tc>
          <w:tcPr>
            <w:tcW w:w="530" w:type="dxa"/>
            <w:tcBorders>
              <w:top w:val="single" w:sz="4" w:space="0" w:color="auto"/>
              <w:left w:val="nil"/>
              <w:bottom w:val="nil"/>
              <w:right w:val="nil"/>
            </w:tcBorders>
            <w:shd w:val="clear" w:color="000000" w:fill="FFFFFF"/>
            <w:noWrap/>
            <w:vAlign w:val="center"/>
            <w:hideMark/>
          </w:tcPr>
          <w:p w14:paraId="630B887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w:t>
            </w:r>
          </w:p>
        </w:tc>
        <w:tc>
          <w:tcPr>
            <w:tcW w:w="711" w:type="dxa"/>
            <w:tcBorders>
              <w:top w:val="single" w:sz="4" w:space="0" w:color="auto"/>
              <w:left w:val="nil"/>
              <w:bottom w:val="nil"/>
              <w:right w:val="nil"/>
            </w:tcBorders>
            <w:shd w:val="clear" w:color="000000" w:fill="FFFFFF"/>
            <w:noWrap/>
            <w:vAlign w:val="center"/>
            <w:hideMark/>
          </w:tcPr>
          <w:p w14:paraId="4C7F0EE7" w14:textId="0A8506AF"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33608</w:t>
            </w:r>
          </w:p>
        </w:tc>
        <w:tc>
          <w:tcPr>
            <w:tcW w:w="529" w:type="dxa"/>
            <w:tcBorders>
              <w:top w:val="single" w:sz="4" w:space="0" w:color="auto"/>
              <w:left w:val="nil"/>
              <w:bottom w:val="nil"/>
              <w:right w:val="single" w:sz="4" w:space="0" w:color="auto"/>
            </w:tcBorders>
            <w:shd w:val="clear" w:color="000000" w:fill="FFFFFF"/>
            <w:noWrap/>
            <w:vAlign w:val="center"/>
            <w:hideMark/>
          </w:tcPr>
          <w:p w14:paraId="416B8D4F"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22.9</w:t>
            </w:r>
          </w:p>
        </w:tc>
      </w:tr>
      <w:tr w:rsidR="00BD6029" w:rsidRPr="00AD2008" w14:paraId="1E9A1CF8" w14:textId="77777777" w:rsidTr="00D55BC9">
        <w:trPr>
          <w:trHeight w:val="288"/>
        </w:trPr>
        <w:tc>
          <w:tcPr>
            <w:tcW w:w="2550" w:type="dxa"/>
            <w:tcBorders>
              <w:top w:val="nil"/>
              <w:left w:val="single" w:sz="4" w:space="0" w:color="auto"/>
              <w:bottom w:val="single" w:sz="4" w:space="0" w:color="auto"/>
              <w:right w:val="nil"/>
            </w:tcBorders>
            <w:shd w:val="clear" w:color="000000" w:fill="FFFFFF"/>
            <w:noWrap/>
            <w:vAlign w:val="bottom"/>
            <w:hideMark/>
          </w:tcPr>
          <w:p w14:paraId="130698DA" w14:textId="77777777" w:rsidR="00AE41A2" w:rsidRPr="00AD2008" w:rsidRDefault="00AE41A2"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Cumulative mortality </w:t>
            </w:r>
          </w:p>
        </w:tc>
        <w:tc>
          <w:tcPr>
            <w:tcW w:w="711" w:type="dxa"/>
            <w:tcBorders>
              <w:top w:val="nil"/>
              <w:left w:val="single" w:sz="4" w:space="0" w:color="auto"/>
              <w:bottom w:val="single" w:sz="4" w:space="0" w:color="auto"/>
              <w:right w:val="nil"/>
            </w:tcBorders>
            <w:shd w:val="clear" w:color="000000" w:fill="FFFFFF"/>
            <w:noWrap/>
            <w:vAlign w:val="center"/>
            <w:hideMark/>
          </w:tcPr>
          <w:p w14:paraId="7F22AF2B" w14:textId="6F63AD3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19009</w:t>
            </w:r>
          </w:p>
        </w:tc>
        <w:tc>
          <w:tcPr>
            <w:tcW w:w="567" w:type="dxa"/>
            <w:tcBorders>
              <w:top w:val="nil"/>
              <w:left w:val="nil"/>
              <w:bottom w:val="single" w:sz="4" w:space="0" w:color="auto"/>
              <w:right w:val="nil"/>
            </w:tcBorders>
            <w:shd w:val="clear" w:color="000000" w:fill="FFFFFF"/>
            <w:noWrap/>
            <w:vAlign w:val="center"/>
            <w:hideMark/>
          </w:tcPr>
          <w:p w14:paraId="70A70BDD"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w:t>
            </w:r>
          </w:p>
        </w:tc>
        <w:tc>
          <w:tcPr>
            <w:tcW w:w="709" w:type="dxa"/>
            <w:tcBorders>
              <w:top w:val="nil"/>
              <w:left w:val="nil"/>
              <w:bottom w:val="single" w:sz="4" w:space="0" w:color="auto"/>
              <w:right w:val="nil"/>
            </w:tcBorders>
            <w:shd w:val="clear" w:color="000000" w:fill="FFFFFF"/>
            <w:noWrap/>
            <w:vAlign w:val="center"/>
            <w:hideMark/>
          </w:tcPr>
          <w:p w14:paraId="537F183E" w14:textId="5DF8D7B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10058</w:t>
            </w:r>
          </w:p>
        </w:tc>
        <w:tc>
          <w:tcPr>
            <w:tcW w:w="566" w:type="dxa"/>
            <w:tcBorders>
              <w:top w:val="nil"/>
              <w:left w:val="nil"/>
              <w:bottom w:val="single" w:sz="4" w:space="0" w:color="auto"/>
              <w:right w:val="nil"/>
            </w:tcBorders>
            <w:shd w:val="clear" w:color="000000" w:fill="FFFFFF"/>
            <w:noWrap/>
            <w:vAlign w:val="center"/>
            <w:hideMark/>
          </w:tcPr>
          <w:p w14:paraId="4DD1DF3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100</w:t>
            </w:r>
          </w:p>
        </w:tc>
        <w:tc>
          <w:tcPr>
            <w:tcW w:w="851" w:type="dxa"/>
            <w:tcBorders>
              <w:top w:val="nil"/>
              <w:left w:val="nil"/>
              <w:bottom w:val="single" w:sz="4" w:space="0" w:color="auto"/>
              <w:right w:val="nil"/>
            </w:tcBorders>
            <w:shd w:val="clear" w:color="000000" w:fill="FFFFFF"/>
            <w:noWrap/>
            <w:vAlign w:val="center"/>
            <w:hideMark/>
          </w:tcPr>
          <w:p w14:paraId="076CE88C"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696</w:t>
            </w:r>
          </w:p>
        </w:tc>
        <w:tc>
          <w:tcPr>
            <w:tcW w:w="567" w:type="dxa"/>
            <w:tcBorders>
              <w:top w:val="nil"/>
              <w:left w:val="nil"/>
              <w:bottom w:val="single" w:sz="4" w:space="0" w:color="auto"/>
              <w:right w:val="nil"/>
            </w:tcBorders>
            <w:shd w:val="clear" w:color="000000" w:fill="FFFFFF"/>
            <w:noWrap/>
            <w:vAlign w:val="center"/>
            <w:hideMark/>
          </w:tcPr>
          <w:p w14:paraId="7821F2BC"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4.2</w:t>
            </w:r>
          </w:p>
        </w:tc>
        <w:tc>
          <w:tcPr>
            <w:tcW w:w="593" w:type="dxa"/>
            <w:tcBorders>
              <w:top w:val="nil"/>
              <w:left w:val="nil"/>
              <w:bottom w:val="single" w:sz="4" w:space="0" w:color="auto"/>
              <w:right w:val="nil"/>
            </w:tcBorders>
            <w:shd w:val="clear" w:color="000000" w:fill="FFFFFF"/>
            <w:noWrap/>
            <w:vAlign w:val="center"/>
            <w:hideMark/>
          </w:tcPr>
          <w:p w14:paraId="496A191F"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336</w:t>
            </w:r>
          </w:p>
        </w:tc>
        <w:tc>
          <w:tcPr>
            <w:tcW w:w="683" w:type="dxa"/>
            <w:tcBorders>
              <w:top w:val="nil"/>
              <w:left w:val="nil"/>
              <w:bottom w:val="single" w:sz="4" w:space="0" w:color="auto"/>
              <w:right w:val="nil"/>
            </w:tcBorders>
            <w:shd w:val="clear" w:color="000000" w:fill="FFFFFF"/>
            <w:noWrap/>
            <w:vAlign w:val="center"/>
            <w:hideMark/>
          </w:tcPr>
          <w:p w14:paraId="065299CD"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6.91</w:t>
            </w:r>
          </w:p>
        </w:tc>
        <w:tc>
          <w:tcPr>
            <w:tcW w:w="887" w:type="dxa"/>
            <w:tcBorders>
              <w:top w:val="nil"/>
              <w:left w:val="nil"/>
              <w:bottom w:val="single" w:sz="4" w:space="0" w:color="auto"/>
              <w:right w:val="nil"/>
            </w:tcBorders>
            <w:shd w:val="clear" w:color="000000" w:fill="FFFFFF"/>
            <w:noWrap/>
            <w:vAlign w:val="center"/>
            <w:hideMark/>
          </w:tcPr>
          <w:p w14:paraId="29E2F14A" w14:textId="2C5E2983"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3515</w:t>
            </w:r>
          </w:p>
        </w:tc>
        <w:tc>
          <w:tcPr>
            <w:tcW w:w="530" w:type="dxa"/>
            <w:tcBorders>
              <w:top w:val="nil"/>
              <w:left w:val="nil"/>
              <w:bottom w:val="single" w:sz="4" w:space="0" w:color="auto"/>
              <w:right w:val="nil"/>
            </w:tcBorders>
            <w:shd w:val="clear" w:color="000000" w:fill="FFFFFF"/>
            <w:noWrap/>
            <w:vAlign w:val="center"/>
            <w:hideMark/>
          </w:tcPr>
          <w:p w14:paraId="024F76FB"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3.6</w:t>
            </w:r>
          </w:p>
        </w:tc>
        <w:tc>
          <w:tcPr>
            <w:tcW w:w="711" w:type="dxa"/>
            <w:tcBorders>
              <w:top w:val="nil"/>
              <w:left w:val="nil"/>
              <w:bottom w:val="single" w:sz="4" w:space="0" w:color="auto"/>
              <w:right w:val="nil"/>
            </w:tcBorders>
            <w:shd w:val="clear" w:color="000000" w:fill="FFFFFF"/>
            <w:noWrap/>
            <w:vAlign w:val="center"/>
            <w:hideMark/>
          </w:tcPr>
          <w:p w14:paraId="3D943F85" w14:textId="336B5A70"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33608</w:t>
            </w:r>
          </w:p>
        </w:tc>
        <w:tc>
          <w:tcPr>
            <w:tcW w:w="529" w:type="dxa"/>
            <w:tcBorders>
              <w:top w:val="nil"/>
              <w:left w:val="nil"/>
              <w:bottom w:val="single" w:sz="4" w:space="0" w:color="auto"/>
              <w:right w:val="single" w:sz="4" w:space="0" w:color="auto"/>
            </w:tcBorders>
            <w:shd w:val="clear" w:color="000000" w:fill="FFFFFF"/>
            <w:noWrap/>
            <w:vAlign w:val="center"/>
            <w:hideMark/>
          </w:tcPr>
          <w:p w14:paraId="7B559DF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22.9</w:t>
            </w:r>
          </w:p>
        </w:tc>
      </w:tr>
      <w:tr w:rsidR="00BD6029" w:rsidRPr="00AD2008" w14:paraId="26BBB9BC" w14:textId="77777777" w:rsidTr="00D55BC9">
        <w:trPr>
          <w:trHeight w:val="288"/>
        </w:trPr>
        <w:tc>
          <w:tcPr>
            <w:tcW w:w="2550" w:type="dxa"/>
            <w:tcBorders>
              <w:top w:val="single" w:sz="4" w:space="0" w:color="auto"/>
              <w:left w:val="single" w:sz="4" w:space="0" w:color="auto"/>
              <w:bottom w:val="nil"/>
              <w:right w:val="nil"/>
            </w:tcBorders>
            <w:shd w:val="clear" w:color="000000" w:fill="FFFFFF"/>
            <w:vAlign w:val="bottom"/>
            <w:hideMark/>
          </w:tcPr>
          <w:p w14:paraId="0FAC5459" w14:textId="1C49F6BC" w:rsidR="00AE41A2" w:rsidRPr="00AD2008" w:rsidRDefault="00F05D13"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w:t>
            </w:r>
            <w:r w:rsidR="00AE41A2" w:rsidRPr="00AD2008">
              <w:rPr>
                <w:rFonts w:ascii="Arial Narrow" w:eastAsia="Times New Roman" w:hAnsi="Arial Narrow" w:cs="Arial"/>
                <w:b/>
                <w:bCs/>
                <w:color w:val="000000"/>
                <w:sz w:val="18"/>
                <w:szCs w:val="18"/>
                <w:lang w:val="en-GB" w:eastAsia="fr-FR"/>
              </w:rPr>
              <w:t>ursing and physiotherapy</w:t>
            </w:r>
          </w:p>
        </w:tc>
        <w:tc>
          <w:tcPr>
            <w:tcW w:w="711" w:type="dxa"/>
            <w:tcBorders>
              <w:top w:val="single" w:sz="4" w:space="0" w:color="auto"/>
              <w:left w:val="single" w:sz="4" w:space="0" w:color="auto"/>
              <w:bottom w:val="nil"/>
              <w:right w:val="nil"/>
            </w:tcBorders>
            <w:shd w:val="clear" w:color="000000" w:fill="FFFFFF"/>
            <w:vAlign w:val="center"/>
            <w:hideMark/>
          </w:tcPr>
          <w:p w14:paraId="612CA303" w14:textId="35F12AB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single" w:sz="4" w:space="0" w:color="auto"/>
              <w:left w:val="nil"/>
              <w:bottom w:val="nil"/>
              <w:right w:val="nil"/>
            </w:tcBorders>
            <w:shd w:val="clear" w:color="000000" w:fill="FFFFFF"/>
            <w:vAlign w:val="center"/>
            <w:hideMark/>
          </w:tcPr>
          <w:p w14:paraId="08768B47" w14:textId="7FFF9E5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single" w:sz="4" w:space="0" w:color="auto"/>
              <w:left w:val="nil"/>
              <w:bottom w:val="nil"/>
              <w:right w:val="nil"/>
            </w:tcBorders>
            <w:shd w:val="clear" w:color="000000" w:fill="FFFFFF"/>
            <w:vAlign w:val="center"/>
            <w:hideMark/>
          </w:tcPr>
          <w:p w14:paraId="46C9C675" w14:textId="0C69775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single" w:sz="4" w:space="0" w:color="auto"/>
              <w:left w:val="nil"/>
              <w:bottom w:val="nil"/>
              <w:right w:val="nil"/>
            </w:tcBorders>
            <w:shd w:val="clear" w:color="000000" w:fill="FFFFFF"/>
            <w:vAlign w:val="center"/>
            <w:hideMark/>
          </w:tcPr>
          <w:p w14:paraId="45CF6207" w14:textId="451456C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single" w:sz="4" w:space="0" w:color="auto"/>
              <w:left w:val="nil"/>
              <w:bottom w:val="nil"/>
              <w:right w:val="nil"/>
            </w:tcBorders>
            <w:shd w:val="clear" w:color="000000" w:fill="FFFFFF"/>
            <w:noWrap/>
            <w:vAlign w:val="center"/>
            <w:hideMark/>
          </w:tcPr>
          <w:p w14:paraId="3FF0731F" w14:textId="38526BD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single" w:sz="4" w:space="0" w:color="auto"/>
              <w:left w:val="nil"/>
              <w:bottom w:val="nil"/>
              <w:right w:val="nil"/>
            </w:tcBorders>
            <w:shd w:val="clear" w:color="000000" w:fill="FFFFFF"/>
            <w:noWrap/>
            <w:vAlign w:val="center"/>
            <w:hideMark/>
          </w:tcPr>
          <w:p w14:paraId="067D382B" w14:textId="4CFFAC2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single" w:sz="4" w:space="0" w:color="auto"/>
              <w:left w:val="nil"/>
              <w:bottom w:val="nil"/>
              <w:right w:val="nil"/>
            </w:tcBorders>
            <w:shd w:val="clear" w:color="000000" w:fill="FFFFFF"/>
            <w:noWrap/>
            <w:vAlign w:val="center"/>
            <w:hideMark/>
          </w:tcPr>
          <w:p w14:paraId="0CE07D2D" w14:textId="077C7C5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single" w:sz="4" w:space="0" w:color="auto"/>
              <w:left w:val="nil"/>
              <w:bottom w:val="nil"/>
              <w:right w:val="nil"/>
            </w:tcBorders>
            <w:shd w:val="clear" w:color="000000" w:fill="FFFFFF"/>
            <w:noWrap/>
            <w:vAlign w:val="center"/>
            <w:hideMark/>
          </w:tcPr>
          <w:p w14:paraId="1B2ED9A1" w14:textId="4DB9AD4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single" w:sz="4" w:space="0" w:color="auto"/>
              <w:left w:val="nil"/>
              <w:bottom w:val="nil"/>
              <w:right w:val="nil"/>
            </w:tcBorders>
            <w:shd w:val="clear" w:color="000000" w:fill="FFFFFF"/>
            <w:noWrap/>
            <w:vAlign w:val="center"/>
            <w:hideMark/>
          </w:tcPr>
          <w:p w14:paraId="6F5FA464" w14:textId="6738662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single" w:sz="4" w:space="0" w:color="auto"/>
              <w:left w:val="nil"/>
              <w:bottom w:val="nil"/>
              <w:right w:val="nil"/>
            </w:tcBorders>
            <w:shd w:val="clear" w:color="000000" w:fill="FFFFFF"/>
            <w:noWrap/>
            <w:vAlign w:val="center"/>
            <w:hideMark/>
          </w:tcPr>
          <w:p w14:paraId="4332854B" w14:textId="79B5158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single" w:sz="4" w:space="0" w:color="auto"/>
              <w:left w:val="nil"/>
              <w:bottom w:val="nil"/>
              <w:right w:val="nil"/>
            </w:tcBorders>
            <w:shd w:val="clear" w:color="000000" w:fill="FFFFFF"/>
            <w:noWrap/>
            <w:vAlign w:val="center"/>
            <w:hideMark/>
          </w:tcPr>
          <w:p w14:paraId="0430568E" w14:textId="3307D0E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single" w:sz="4" w:space="0" w:color="auto"/>
              <w:left w:val="nil"/>
              <w:bottom w:val="nil"/>
              <w:right w:val="single" w:sz="4" w:space="0" w:color="auto"/>
            </w:tcBorders>
            <w:shd w:val="clear" w:color="000000" w:fill="FFFFFF"/>
            <w:noWrap/>
            <w:vAlign w:val="center"/>
            <w:hideMark/>
          </w:tcPr>
          <w:p w14:paraId="4D7543ED" w14:textId="4DE7221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20994DAF"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0AD12496"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single" w:sz="4" w:space="0" w:color="auto"/>
              <w:bottom w:val="nil"/>
              <w:right w:val="nil"/>
            </w:tcBorders>
            <w:shd w:val="clear" w:color="000000" w:fill="FFFFFF"/>
            <w:vAlign w:val="center"/>
            <w:hideMark/>
          </w:tcPr>
          <w:p w14:paraId="14754651" w14:textId="2E78854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6013</w:t>
            </w:r>
          </w:p>
        </w:tc>
        <w:tc>
          <w:tcPr>
            <w:tcW w:w="567" w:type="dxa"/>
            <w:tcBorders>
              <w:top w:val="nil"/>
              <w:left w:val="nil"/>
              <w:bottom w:val="nil"/>
              <w:right w:val="nil"/>
            </w:tcBorders>
            <w:shd w:val="clear" w:color="000000" w:fill="FFFFFF"/>
            <w:vAlign w:val="center"/>
            <w:hideMark/>
          </w:tcPr>
          <w:p w14:paraId="72175143" w14:textId="1FA0322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31.6</w:t>
            </w:r>
          </w:p>
        </w:tc>
        <w:tc>
          <w:tcPr>
            <w:tcW w:w="709" w:type="dxa"/>
            <w:tcBorders>
              <w:top w:val="nil"/>
              <w:left w:val="nil"/>
              <w:bottom w:val="nil"/>
              <w:right w:val="nil"/>
            </w:tcBorders>
            <w:shd w:val="clear" w:color="000000" w:fill="FFFFFF"/>
            <w:vAlign w:val="center"/>
            <w:hideMark/>
          </w:tcPr>
          <w:p w14:paraId="03956E41" w14:textId="609E1A6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6914</w:t>
            </w:r>
          </w:p>
        </w:tc>
        <w:tc>
          <w:tcPr>
            <w:tcW w:w="566" w:type="dxa"/>
            <w:tcBorders>
              <w:top w:val="nil"/>
              <w:left w:val="nil"/>
              <w:bottom w:val="nil"/>
              <w:right w:val="nil"/>
            </w:tcBorders>
            <w:shd w:val="clear" w:color="000000" w:fill="FFFFFF"/>
            <w:vAlign w:val="center"/>
            <w:hideMark/>
          </w:tcPr>
          <w:p w14:paraId="16B37148" w14:textId="08ADCC6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68.7</w:t>
            </w:r>
          </w:p>
        </w:tc>
        <w:tc>
          <w:tcPr>
            <w:tcW w:w="851" w:type="dxa"/>
            <w:tcBorders>
              <w:top w:val="nil"/>
              <w:left w:val="nil"/>
              <w:bottom w:val="nil"/>
              <w:right w:val="nil"/>
            </w:tcBorders>
            <w:shd w:val="clear" w:color="000000" w:fill="FFFFFF"/>
            <w:noWrap/>
            <w:vAlign w:val="center"/>
            <w:hideMark/>
          </w:tcPr>
          <w:p w14:paraId="7D0D9D70" w14:textId="2C670BC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13032</w:t>
            </w:r>
          </w:p>
        </w:tc>
        <w:tc>
          <w:tcPr>
            <w:tcW w:w="567" w:type="dxa"/>
            <w:tcBorders>
              <w:top w:val="nil"/>
              <w:left w:val="nil"/>
              <w:bottom w:val="nil"/>
              <w:right w:val="nil"/>
            </w:tcBorders>
            <w:shd w:val="clear" w:color="000000" w:fill="FFFFFF"/>
            <w:noWrap/>
            <w:vAlign w:val="center"/>
            <w:hideMark/>
          </w:tcPr>
          <w:p w14:paraId="0E5DBA11"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78.5</w:t>
            </w:r>
          </w:p>
        </w:tc>
        <w:tc>
          <w:tcPr>
            <w:tcW w:w="593" w:type="dxa"/>
            <w:tcBorders>
              <w:top w:val="nil"/>
              <w:left w:val="nil"/>
              <w:bottom w:val="nil"/>
              <w:right w:val="nil"/>
            </w:tcBorders>
            <w:shd w:val="clear" w:color="000000" w:fill="FFFFFF"/>
            <w:noWrap/>
            <w:vAlign w:val="center"/>
            <w:hideMark/>
          </w:tcPr>
          <w:p w14:paraId="3CB7D2B3" w14:textId="083B938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2802</w:t>
            </w:r>
          </w:p>
        </w:tc>
        <w:tc>
          <w:tcPr>
            <w:tcW w:w="683" w:type="dxa"/>
            <w:tcBorders>
              <w:top w:val="nil"/>
              <w:left w:val="nil"/>
              <w:bottom w:val="nil"/>
              <w:right w:val="nil"/>
            </w:tcBorders>
            <w:shd w:val="clear" w:color="000000" w:fill="FFFFFF"/>
            <w:noWrap/>
            <w:vAlign w:val="center"/>
            <w:hideMark/>
          </w:tcPr>
          <w:p w14:paraId="731B0387"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57.6</w:t>
            </w:r>
          </w:p>
        </w:tc>
        <w:tc>
          <w:tcPr>
            <w:tcW w:w="887" w:type="dxa"/>
            <w:tcBorders>
              <w:top w:val="nil"/>
              <w:left w:val="nil"/>
              <w:bottom w:val="nil"/>
              <w:right w:val="nil"/>
            </w:tcBorders>
            <w:shd w:val="clear" w:color="000000" w:fill="FFFFFF"/>
            <w:noWrap/>
            <w:vAlign w:val="center"/>
            <w:hideMark/>
          </w:tcPr>
          <w:p w14:paraId="6E633E76" w14:textId="387937FB"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70208</w:t>
            </w:r>
          </w:p>
        </w:tc>
        <w:tc>
          <w:tcPr>
            <w:tcW w:w="530" w:type="dxa"/>
            <w:tcBorders>
              <w:top w:val="nil"/>
              <w:left w:val="nil"/>
              <w:bottom w:val="nil"/>
              <w:right w:val="nil"/>
            </w:tcBorders>
            <w:shd w:val="clear" w:color="000000" w:fill="FFFFFF"/>
            <w:noWrap/>
            <w:vAlign w:val="center"/>
            <w:hideMark/>
          </w:tcPr>
          <w:p w14:paraId="70602EC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72.8</w:t>
            </w:r>
          </w:p>
        </w:tc>
        <w:tc>
          <w:tcPr>
            <w:tcW w:w="711" w:type="dxa"/>
            <w:tcBorders>
              <w:top w:val="nil"/>
              <w:left w:val="nil"/>
              <w:bottom w:val="nil"/>
              <w:right w:val="nil"/>
            </w:tcBorders>
            <w:shd w:val="clear" w:color="000000" w:fill="FFFFFF"/>
            <w:noWrap/>
            <w:vAlign w:val="center"/>
            <w:hideMark/>
          </w:tcPr>
          <w:p w14:paraId="34EF5026" w14:textId="1D6561FE"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98969</w:t>
            </w:r>
          </w:p>
        </w:tc>
        <w:tc>
          <w:tcPr>
            <w:tcW w:w="529" w:type="dxa"/>
            <w:tcBorders>
              <w:top w:val="nil"/>
              <w:left w:val="nil"/>
              <w:bottom w:val="nil"/>
              <w:right w:val="single" w:sz="4" w:space="0" w:color="auto"/>
            </w:tcBorders>
            <w:shd w:val="clear" w:color="000000" w:fill="FFFFFF"/>
            <w:noWrap/>
            <w:vAlign w:val="center"/>
            <w:hideMark/>
          </w:tcPr>
          <w:p w14:paraId="5BE2A323"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67.3</w:t>
            </w:r>
          </w:p>
        </w:tc>
      </w:tr>
      <w:tr w:rsidR="00DC760E" w:rsidRPr="00AD2008" w14:paraId="59B11E12"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3445EF7E" w14:textId="0A14E57F"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single" w:sz="4" w:space="0" w:color="auto"/>
              <w:bottom w:val="nil"/>
              <w:right w:val="nil"/>
            </w:tcBorders>
            <w:shd w:val="clear" w:color="000000" w:fill="FFFFFF"/>
            <w:vAlign w:val="center"/>
            <w:hideMark/>
          </w:tcPr>
          <w:p w14:paraId="26E8E44E" w14:textId="7611A54D"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11 [4 - 25]</w:t>
            </w:r>
          </w:p>
        </w:tc>
        <w:tc>
          <w:tcPr>
            <w:tcW w:w="1275" w:type="dxa"/>
            <w:gridSpan w:val="2"/>
            <w:tcBorders>
              <w:top w:val="nil"/>
              <w:left w:val="nil"/>
              <w:bottom w:val="nil"/>
              <w:right w:val="nil"/>
            </w:tcBorders>
            <w:shd w:val="clear" w:color="000000" w:fill="FFFFFF"/>
            <w:vAlign w:val="center"/>
            <w:hideMark/>
          </w:tcPr>
          <w:p w14:paraId="30413AAD" w14:textId="415454DE"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33 [9 - 88]</w:t>
            </w:r>
          </w:p>
        </w:tc>
        <w:tc>
          <w:tcPr>
            <w:tcW w:w="1418" w:type="dxa"/>
            <w:gridSpan w:val="2"/>
            <w:tcBorders>
              <w:top w:val="nil"/>
              <w:left w:val="nil"/>
              <w:bottom w:val="nil"/>
              <w:right w:val="nil"/>
            </w:tcBorders>
            <w:shd w:val="clear" w:color="000000" w:fill="FFFFFF"/>
            <w:noWrap/>
            <w:vAlign w:val="center"/>
            <w:hideMark/>
          </w:tcPr>
          <w:p w14:paraId="09D4F32F" w14:textId="5BA158C4"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52 [14 - 164]</w:t>
            </w:r>
          </w:p>
        </w:tc>
        <w:tc>
          <w:tcPr>
            <w:tcW w:w="1276" w:type="dxa"/>
            <w:gridSpan w:val="2"/>
            <w:tcBorders>
              <w:top w:val="nil"/>
              <w:left w:val="nil"/>
              <w:bottom w:val="nil"/>
              <w:right w:val="nil"/>
            </w:tcBorders>
            <w:shd w:val="clear" w:color="000000" w:fill="FFFFFF"/>
            <w:noWrap/>
            <w:vAlign w:val="center"/>
            <w:hideMark/>
          </w:tcPr>
          <w:p w14:paraId="1BBFC809" w14:textId="59D59A7E"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31 [8 - 88]</w:t>
            </w:r>
          </w:p>
        </w:tc>
        <w:tc>
          <w:tcPr>
            <w:tcW w:w="1417" w:type="dxa"/>
            <w:gridSpan w:val="2"/>
            <w:tcBorders>
              <w:top w:val="nil"/>
              <w:left w:val="nil"/>
              <w:bottom w:val="nil"/>
              <w:right w:val="nil"/>
            </w:tcBorders>
            <w:shd w:val="clear" w:color="000000" w:fill="FFFFFF"/>
            <w:noWrap/>
            <w:vAlign w:val="center"/>
            <w:hideMark/>
          </w:tcPr>
          <w:p w14:paraId="1FBA78DE" w14:textId="1FB94ED3"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23 [5 - 88]</w:t>
            </w:r>
          </w:p>
        </w:tc>
        <w:tc>
          <w:tcPr>
            <w:tcW w:w="1240" w:type="dxa"/>
            <w:gridSpan w:val="2"/>
            <w:tcBorders>
              <w:top w:val="nil"/>
              <w:left w:val="nil"/>
              <w:bottom w:val="nil"/>
              <w:right w:val="single" w:sz="4" w:space="0" w:color="auto"/>
            </w:tcBorders>
            <w:shd w:val="clear" w:color="000000" w:fill="FFFFFF"/>
            <w:noWrap/>
            <w:vAlign w:val="center"/>
            <w:hideMark/>
          </w:tcPr>
          <w:p w14:paraId="6CDC4788" w14:textId="2001AE4D"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25 [6 - 89]</w:t>
            </w:r>
          </w:p>
        </w:tc>
      </w:tr>
      <w:tr w:rsidR="00BD6029" w:rsidRPr="00AD2008" w14:paraId="5DE11A8D" w14:textId="77777777" w:rsidTr="00D55BC9">
        <w:trPr>
          <w:trHeight w:val="288"/>
        </w:trPr>
        <w:tc>
          <w:tcPr>
            <w:tcW w:w="2550" w:type="dxa"/>
            <w:tcBorders>
              <w:top w:val="nil"/>
              <w:left w:val="single" w:sz="4" w:space="0" w:color="auto"/>
              <w:bottom w:val="nil"/>
              <w:right w:val="nil"/>
            </w:tcBorders>
            <w:shd w:val="clear" w:color="000000" w:fill="FFFFFF"/>
            <w:vAlign w:val="bottom"/>
            <w:hideMark/>
          </w:tcPr>
          <w:p w14:paraId="7ADB8781" w14:textId="49CE50CB" w:rsidR="00AE41A2" w:rsidRPr="00AD2008" w:rsidRDefault="00F05D13" w:rsidP="00AE41A2">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G</w:t>
            </w:r>
            <w:r w:rsidR="00AE41A2" w:rsidRPr="00AD2008">
              <w:rPr>
                <w:rFonts w:ascii="Arial Narrow" w:eastAsia="Times New Roman" w:hAnsi="Arial Narrow" w:cs="Arial"/>
                <w:b/>
                <w:bCs/>
                <w:color w:val="000000"/>
                <w:sz w:val="18"/>
                <w:szCs w:val="18"/>
                <w:lang w:val="en-GB" w:eastAsia="fr-FR"/>
              </w:rPr>
              <w:t xml:space="preserve">eneral </w:t>
            </w:r>
            <w:r w:rsidR="00AB5CC5" w:rsidRPr="00AD2008">
              <w:rPr>
                <w:rFonts w:ascii="Arial Narrow" w:eastAsia="Times New Roman" w:hAnsi="Arial Narrow" w:cs="Arial"/>
                <w:b/>
                <w:bCs/>
                <w:color w:val="000000"/>
                <w:sz w:val="18"/>
                <w:szCs w:val="18"/>
                <w:lang w:val="en-GB" w:eastAsia="fr-FR"/>
              </w:rPr>
              <w:t>practitioner</w:t>
            </w:r>
            <w:r w:rsidR="00AE41A2" w:rsidRPr="00AD2008">
              <w:rPr>
                <w:rFonts w:ascii="Arial Narrow" w:eastAsia="Times New Roman" w:hAnsi="Arial Narrow" w:cs="Arial"/>
                <w:b/>
                <w:bCs/>
                <w:color w:val="000000"/>
                <w:sz w:val="18"/>
                <w:szCs w:val="18"/>
                <w:lang w:val="en-GB" w:eastAsia="fr-FR"/>
              </w:rPr>
              <w:t xml:space="preserve"> visits</w:t>
            </w:r>
          </w:p>
        </w:tc>
        <w:tc>
          <w:tcPr>
            <w:tcW w:w="711" w:type="dxa"/>
            <w:tcBorders>
              <w:top w:val="nil"/>
              <w:left w:val="single" w:sz="4" w:space="0" w:color="auto"/>
              <w:bottom w:val="nil"/>
              <w:right w:val="nil"/>
            </w:tcBorders>
            <w:shd w:val="clear" w:color="000000" w:fill="FFFFFF"/>
            <w:noWrap/>
            <w:vAlign w:val="center"/>
            <w:hideMark/>
          </w:tcPr>
          <w:p w14:paraId="52EA6070" w14:textId="3A5DE10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04829D34" w14:textId="3E8DD9E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21D598AD" w14:textId="62ED340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1A4EF4F3" w14:textId="40F1EAD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6217C86C" w14:textId="1BCA8B4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4570AF46" w14:textId="444DE87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0F00FAAE" w14:textId="7BDC674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339DAE6B" w14:textId="51743D7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4339041B" w14:textId="7367743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7D5F535A" w14:textId="62E26EB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4D0D91D7" w14:textId="23BD814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1CA0BF8C" w14:textId="38162A4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59B1A579"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1FC47202"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single" w:sz="4" w:space="0" w:color="auto"/>
              <w:bottom w:val="nil"/>
              <w:right w:val="nil"/>
            </w:tcBorders>
            <w:shd w:val="clear" w:color="000000" w:fill="FFFFFF"/>
            <w:vAlign w:val="center"/>
            <w:hideMark/>
          </w:tcPr>
          <w:p w14:paraId="4E5687F3" w14:textId="709791C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9548</w:t>
            </w:r>
          </w:p>
        </w:tc>
        <w:tc>
          <w:tcPr>
            <w:tcW w:w="567" w:type="dxa"/>
            <w:tcBorders>
              <w:top w:val="nil"/>
              <w:left w:val="nil"/>
              <w:bottom w:val="nil"/>
              <w:right w:val="nil"/>
            </w:tcBorders>
            <w:shd w:val="clear" w:color="000000" w:fill="FFFFFF"/>
            <w:vAlign w:val="center"/>
            <w:hideMark/>
          </w:tcPr>
          <w:p w14:paraId="68AA4B38" w14:textId="5FAFC9C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50.2</w:t>
            </w:r>
          </w:p>
        </w:tc>
        <w:tc>
          <w:tcPr>
            <w:tcW w:w="709" w:type="dxa"/>
            <w:tcBorders>
              <w:top w:val="nil"/>
              <w:left w:val="nil"/>
              <w:bottom w:val="nil"/>
              <w:right w:val="nil"/>
            </w:tcBorders>
            <w:shd w:val="clear" w:color="000000" w:fill="FFFFFF"/>
            <w:vAlign w:val="center"/>
            <w:hideMark/>
          </w:tcPr>
          <w:p w14:paraId="68148A4B" w14:textId="01BFB90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9088</w:t>
            </w:r>
          </w:p>
        </w:tc>
        <w:tc>
          <w:tcPr>
            <w:tcW w:w="566" w:type="dxa"/>
            <w:tcBorders>
              <w:top w:val="nil"/>
              <w:left w:val="nil"/>
              <w:bottom w:val="nil"/>
              <w:right w:val="nil"/>
            </w:tcBorders>
            <w:shd w:val="clear" w:color="000000" w:fill="FFFFFF"/>
            <w:vAlign w:val="center"/>
            <w:hideMark/>
          </w:tcPr>
          <w:p w14:paraId="770A4F1C" w14:textId="5BFCB4B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90.4</w:t>
            </w:r>
          </w:p>
        </w:tc>
        <w:tc>
          <w:tcPr>
            <w:tcW w:w="851" w:type="dxa"/>
            <w:tcBorders>
              <w:top w:val="nil"/>
              <w:left w:val="nil"/>
              <w:bottom w:val="nil"/>
              <w:right w:val="nil"/>
            </w:tcBorders>
            <w:shd w:val="clear" w:color="000000" w:fill="FFFFFF"/>
            <w:noWrap/>
            <w:vAlign w:val="center"/>
            <w:hideMark/>
          </w:tcPr>
          <w:p w14:paraId="6189ECA4" w14:textId="3329738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15697</w:t>
            </w:r>
          </w:p>
        </w:tc>
        <w:tc>
          <w:tcPr>
            <w:tcW w:w="567" w:type="dxa"/>
            <w:tcBorders>
              <w:top w:val="nil"/>
              <w:left w:val="nil"/>
              <w:bottom w:val="nil"/>
              <w:right w:val="nil"/>
            </w:tcBorders>
            <w:shd w:val="clear" w:color="000000" w:fill="FFFFFF"/>
            <w:noWrap/>
            <w:vAlign w:val="center"/>
            <w:hideMark/>
          </w:tcPr>
          <w:p w14:paraId="03483902"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94.6</w:t>
            </w:r>
          </w:p>
        </w:tc>
        <w:tc>
          <w:tcPr>
            <w:tcW w:w="593" w:type="dxa"/>
            <w:tcBorders>
              <w:top w:val="nil"/>
              <w:left w:val="nil"/>
              <w:bottom w:val="nil"/>
              <w:right w:val="nil"/>
            </w:tcBorders>
            <w:shd w:val="clear" w:color="000000" w:fill="FFFFFF"/>
            <w:noWrap/>
            <w:vAlign w:val="center"/>
            <w:hideMark/>
          </w:tcPr>
          <w:p w14:paraId="04BFA4A6" w14:textId="584271F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4351</w:t>
            </w:r>
          </w:p>
        </w:tc>
        <w:tc>
          <w:tcPr>
            <w:tcW w:w="683" w:type="dxa"/>
            <w:tcBorders>
              <w:top w:val="nil"/>
              <w:left w:val="nil"/>
              <w:bottom w:val="nil"/>
              <w:right w:val="nil"/>
            </w:tcBorders>
            <w:shd w:val="clear" w:color="000000" w:fill="FFFFFF"/>
            <w:noWrap/>
            <w:vAlign w:val="center"/>
            <w:hideMark/>
          </w:tcPr>
          <w:p w14:paraId="471C1A25"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89.4</w:t>
            </w:r>
          </w:p>
        </w:tc>
        <w:tc>
          <w:tcPr>
            <w:tcW w:w="887" w:type="dxa"/>
            <w:tcBorders>
              <w:top w:val="nil"/>
              <w:left w:val="nil"/>
              <w:bottom w:val="nil"/>
              <w:right w:val="nil"/>
            </w:tcBorders>
            <w:shd w:val="clear" w:color="000000" w:fill="FFFFFF"/>
            <w:noWrap/>
            <w:vAlign w:val="center"/>
            <w:hideMark/>
          </w:tcPr>
          <w:p w14:paraId="1C23E3DD" w14:textId="556CFD87"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90105</w:t>
            </w:r>
          </w:p>
        </w:tc>
        <w:tc>
          <w:tcPr>
            <w:tcW w:w="530" w:type="dxa"/>
            <w:tcBorders>
              <w:top w:val="nil"/>
              <w:left w:val="nil"/>
              <w:bottom w:val="nil"/>
              <w:right w:val="nil"/>
            </w:tcBorders>
            <w:shd w:val="clear" w:color="000000" w:fill="FFFFFF"/>
            <w:noWrap/>
            <w:vAlign w:val="center"/>
            <w:hideMark/>
          </w:tcPr>
          <w:p w14:paraId="27E94517"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93.4</w:t>
            </w:r>
          </w:p>
        </w:tc>
        <w:tc>
          <w:tcPr>
            <w:tcW w:w="711" w:type="dxa"/>
            <w:tcBorders>
              <w:top w:val="nil"/>
              <w:left w:val="nil"/>
              <w:bottom w:val="nil"/>
              <w:right w:val="nil"/>
            </w:tcBorders>
            <w:shd w:val="clear" w:color="000000" w:fill="FFFFFF"/>
            <w:noWrap/>
            <w:vAlign w:val="center"/>
            <w:hideMark/>
          </w:tcPr>
          <w:p w14:paraId="3B0C58D9" w14:textId="5146FCFB"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128789</w:t>
            </w:r>
          </w:p>
        </w:tc>
        <w:tc>
          <w:tcPr>
            <w:tcW w:w="529" w:type="dxa"/>
            <w:tcBorders>
              <w:top w:val="nil"/>
              <w:left w:val="nil"/>
              <w:bottom w:val="nil"/>
              <w:right w:val="single" w:sz="4" w:space="0" w:color="auto"/>
            </w:tcBorders>
            <w:shd w:val="clear" w:color="000000" w:fill="FFFFFF"/>
            <w:noWrap/>
            <w:vAlign w:val="center"/>
            <w:hideMark/>
          </w:tcPr>
          <w:p w14:paraId="63B96056"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87.6</w:t>
            </w:r>
          </w:p>
        </w:tc>
      </w:tr>
      <w:tr w:rsidR="00DC760E" w:rsidRPr="00AD2008" w14:paraId="779215F7"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0F25F1D2" w14:textId="45D150C8" w:rsidR="00DC760E" w:rsidRPr="00AD2008" w:rsidRDefault="00DC760E"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single" w:sz="4" w:space="0" w:color="auto"/>
              <w:bottom w:val="nil"/>
              <w:right w:val="nil"/>
            </w:tcBorders>
            <w:shd w:val="clear" w:color="000000" w:fill="FFFFFF"/>
            <w:vAlign w:val="center"/>
            <w:hideMark/>
          </w:tcPr>
          <w:p w14:paraId="3F0FCBB8" w14:textId="350F338B"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 [1 - 5]</w:t>
            </w:r>
          </w:p>
        </w:tc>
        <w:tc>
          <w:tcPr>
            <w:tcW w:w="1275" w:type="dxa"/>
            <w:gridSpan w:val="2"/>
            <w:tcBorders>
              <w:top w:val="nil"/>
              <w:left w:val="nil"/>
              <w:bottom w:val="nil"/>
              <w:right w:val="nil"/>
            </w:tcBorders>
            <w:shd w:val="clear" w:color="000000" w:fill="FFFFFF"/>
            <w:vAlign w:val="center"/>
            <w:hideMark/>
          </w:tcPr>
          <w:p w14:paraId="1C2912F8" w14:textId="63D03697"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 [3 - 11]</w:t>
            </w:r>
          </w:p>
        </w:tc>
        <w:tc>
          <w:tcPr>
            <w:tcW w:w="1418" w:type="dxa"/>
            <w:gridSpan w:val="2"/>
            <w:tcBorders>
              <w:top w:val="nil"/>
              <w:left w:val="nil"/>
              <w:bottom w:val="nil"/>
              <w:right w:val="nil"/>
            </w:tcBorders>
            <w:shd w:val="clear" w:color="000000" w:fill="FFFFFF"/>
            <w:noWrap/>
            <w:vAlign w:val="center"/>
            <w:hideMark/>
          </w:tcPr>
          <w:p w14:paraId="43573284" w14:textId="379555B4"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 [6 - 14]</w:t>
            </w:r>
          </w:p>
        </w:tc>
        <w:tc>
          <w:tcPr>
            <w:tcW w:w="1276" w:type="dxa"/>
            <w:gridSpan w:val="2"/>
            <w:tcBorders>
              <w:top w:val="nil"/>
              <w:left w:val="nil"/>
              <w:bottom w:val="nil"/>
              <w:right w:val="nil"/>
            </w:tcBorders>
            <w:shd w:val="clear" w:color="000000" w:fill="FFFFFF"/>
            <w:noWrap/>
            <w:vAlign w:val="center"/>
            <w:hideMark/>
          </w:tcPr>
          <w:p w14:paraId="5BECF52D" w14:textId="7158B2E0"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 [2 - 9]</w:t>
            </w:r>
          </w:p>
        </w:tc>
        <w:tc>
          <w:tcPr>
            <w:tcW w:w="1417" w:type="dxa"/>
            <w:gridSpan w:val="2"/>
            <w:tcBorders>
              <w:top w:val="nil"/>
              <w:left w:val="nil"/>
              <w:bottom w:val="nil"/>
              <w:right w:val="nil"/>
            </w:tcBorders>
            <w:shd w:val="clear" w:color="000000" w:fill="FFFFFF"/>
            <w:noWrap/>
            <w:vAlign w:val="center"/>
            <w:hideMark/>
          </w:tcPr>
          <w:p w14:paraId="428770EC" w14:textId="2EFF5E13"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 [5 - 15]</w:t>
            </w:r>
          </w:p>
        </w:tc>
        <w:tc>
          <w:tcPr>
            <w:tcW w:w="1240" w:type="dxa"/>
            <w:gridSpan w:val="2"/>
            <w:tcBorders>
              <w:top w:val="nil"/>
              <w:left w:val="nil"/>
              <w:bottom w:val="nil"/>
              <w:right w:val="single" w:sz="4" w:space="0" w:color="auto"/>
            </w:tcBorders>
            <w:shd w:val="clear" w:color="000000" w:fill="FFFFFF"/>
            <w:noWrap/>
            <w:vAlign w:val="center"/>
            <w:hideMark/>
          </w:tcPr>
          <w:p w14:paraId="6F505321" w14:textId="12B36E99" w:rsidR="00DC760E" w:rsidRPr="00AD2008" w:rsidRDefault="00DC760E"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 [4 - 14]</w:t>
            </w:r>
          </w:p>
        </w:tc>
      </w:tr>
      <w:tr w:rsidR="00BD6029" w:rsidRPr="00AD2008" w14:paraId="4D036DDE" w14:textId="77777777" w:rsidTr="00D55BC9">
        <w:trPr>
          <w:trHeight w:val="288"/>
        </w:trPr>
        <w:tc>
          <w:tcPr>
            <w:tcW w:w="2550" w:type="dxa"/>
            <w:tcBorders>
              <w:top w:val="nil"/>
              <w:left w:val="single" w:sz="4" w:space="0" w:color="auto"/>
              <w:bottom w:val="nil"/>
              <w:right w:val="nil"/>
            </w:tcBorders>
            <w:shd w:val="clear" w:color="000000" w:fill="FFFFFF"/>
            <w:vAlign w:val="bottom"/>
            <w:hideMark/>
          </w:tcPr>
          <w:p w14:paraId="3A61A409" w14:textId="16EEB13E" w:rsidR="00AE41A2" w:rsidRPr="00AD2008" w:rsidRDefault="00F05D13" w:rsidP="00AE41A2">
            <w:pPr>
              <w:spacing w:after="0" w:line="240" w:lineRule="auto"/>
              <w:rPr>
                <w:rFonts w:ascii="Arial Narrow" w:eastAsia="Times New Roman" w:hAnsi="Arial Narrow" w:cs="Arial"/>
                <w:b/>
                <w:bCs/>
                <w:sz w:val="18"/>
                <w:szCs w:val="18"/>
                <w:lang w:val="en-GB" w:eastAsia="fr-FR"/>
              </w:rPr>
            </w:pPr>
            <w:r w:rsidRPr="00AD2008">
              <w:rPr>
                <w:rFonts w:ascii="Arial Narrow" w:eastAsia="Times New Roman" w:hAnsi="Arial Narrow" w:cs="Arial"/>
                <w:b/>
                <w:bCs/>
                <w:sz w:val="18"/>
                <w:szCs w:val="18"/>
                <w:lang w:val="en-GB" w:eastAsia="fr-FR"/>
              </w:rPr>
              <w:t>S</w:t>
            </w:r>
            <w:r w:rsidR="00AE41A2" w:rsidRPr="00AD2008">
              <w:rPr>
                <w:rFonts w:ascii="Arial Narrow" w:eastAsia="Times New Roman" w:hAnsi="Arial Narrow" w:cs="Arial"/>
                <w:b/>
                <w:bCs/>
                <w:sz w:val="18"/>
                <w:szCs w:val="18"/>
                <w:lang w:val="en-GB" w:eastAsia="fr-FR"/>
              </w:rPr>
              <w:t>pecialist visits</w:t>
            </w:r>
          </w:p>
        </w:tc>
        <w:tc>
          <w:tcPr>
            <w:tcW w:w="711" w:type="dxa"/>
            <w:tcBorders>
              <w:top w:val="nil"/>
              <w:left w:val="single" w:sz="4" w:space="0" w:color="auto"/>
              <w:bottom w:val="nil"/>
              <w:right w:val="nil"/>
            </w:tcBorders>
            <w:shd w:val="clear" w:color="000000" w:fill="FFFFFF"/>
            <w:noWrap/>
            <w:vAlign w:val="center"/>
            <w:hideMark/>
          </w:tcPr>
          <w:p w14:paraId="4EDEB81F" w14:textId="48555C9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514A68B5" w14:textId="0DCED62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2E9FD3BA" w14:textId="52FAEF02"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448A5698" w14:textId="7FB0133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0A28DEC3" w14:textId="20DD151F"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5CF694A3" w14:textId="5C80035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7AB11B16" w14:textId="360C88C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77690E14" w14:textId="19E81D4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144E1579" w14:textId="78B7DE3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129A6E58" w14:textId="40D5EC3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4987DFF7" w14:textId="69D46913"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7CA7D0D5" w14:textId="14CFEF5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285E2B6C"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179ACC78"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single" w:sz="4" w:space="0" w:color="auto"/>
              <w:bottom w:val="nil"/>
              <w:right w:val="nil"/>
            </w:tcBorders>
            <w:shd w:val="clear" w:color="000000" w:fill="FFFFFF"/>
            <w:vAlign w:val="center"/>
            <w:hideMark/>
          </w:tcPr>
          <w:p w14:paraId="28A2E3DF" w14:textId="081AF2B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3412</w:t>
            </w:r>
          </w:p>
        </w:tc>
        <w:tc>
          <w:tcPr>
            <w:tcW w:w="567" w:type="dxa"/>
            <w:tcBorders>
              <w:top w:val="nil"/>
              <w:left w:val="nil"/>
              <w:bottom w:val="nil"/>
              <w:right w:val="nil"/>
            </w:tcBorders>
            <w:shd w:val="clear" w:color="000000" w:fill="FFFFFF"/>
            <w:vAlign w:val="center"/>
            <w:hideMark/>
          </w:tcPr>
          <w:p w14:paraId="0C0CB868" w14:textId="7CDB6C6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18.0</w:t>
            </w:r>
          </w:p>
        </w:tc>
        <w:tc>
          <w:tcPr>
            <w:tcW w:w="709" w:type="dxa"/>
            <w:tcBorders>
              <w:top w:val="nil"/>
              <w:left w:val="nil"/>
              <w:bottom w:val="nil"/>
              <w:right w:val="nil"/>
            </w:tcBorders>
            <w:shd w:val="clear" w:color="000000" w:fill="FFFFFF"/>
            <w:vAlign w:val="center"/>
            <w:hideMark/>
          </w:tcPr>
          <w:p w14:paraId="5F0B31D1" w14:textId="0CDF069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4902</w:t>
            </w:r>
          </w:p>
        </w:tc>
        <w:tc>
          <w:tcPr>
            <w:tcW w:w="566" w:type="dxa"/>
            <w:tcBorders>
              <w:top w:val="nil"/>
              <w:left w:val="nil"/>
              <w:bottom w:val="nil"/>
              <w:right w:val="nil"/>
            </w:tcBorders>
            <w:shd w:val="clear" w:color="000000" w:fill="FFFFFF"/>
            <w:vAlign w:val="center"/>
            <w:hideMark/>
          </w:tcPr>
          <w:p w14:paraId="4B82F611" w14:textId="4890ADF4"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48.7</w:t>
            </w:r>
          </w:p>
        </w:tc>
        <w:tc>
          <w:tcPr>
            <w:tcW w:w="851" w:type="dxa"/>
            <w:tcBorders>
              <w:top w:val="nil"/>
              <w:left w:val="nil"/>
              <w:bottom w:val="nil"/>
              <w:right w:val="nil"/>
            </w:tcBorders>
            <w:shd w:val="clear" w:color="000000" w:fill="FFFFFF"/>
            <w:noWrap/>
            <w:vAlign w:val="center"/>
            <w:hideMark/>
          </w:tcPr>
          <w:p w14:paraId="7A26CD87" w14:textId="630D999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10912</w:t>
            </w:r>
          </w:p>
        </w:tc>
        <w:tc>
          <w:tcPr>
            <w:tcW w:w="567" w:type="dxa"/>
            <w:tcBorders>
              <w:top w:val="nil"/>
              <w:left w:val="nil"/>
              <w:bottom w:val="nil"/>
              <w:right w:val="nil"/>
            </w:tcBorders>
            <w:shd w:val="clear" w:color="000000" w:fill="FFFFFF"/>
            <w:noWrap/>
            <w:vAlign w:val="center"/>
            <w:hideMark/>
          </w:tcPr>
          <w:p w14:paraId="3DA7AEB3"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65.8</w:t>
            </w:r>
          </w:p>
        </w:tc>
        <w:tc>
          <w:tcPr>
            <w:tcW w:w="593" w:type="dxa"/>
            <w:tcBorders>
              <w:top w:val="nil"/>
              <w:left w:val="nil"/>
              <w:bottom w:val="nil"/>
              <w:right w:val="nil"/>
            </w:tcBorders>
            <w:shd w:val="clear" w:color="000000" w:fill="FFFFFF"/>
            <w:noWrap/>
            <w:vAlign w:val="center"/>
            <w:hideMark/>
          </w:tcPr>
          <w:p w14:paraId="64E5F034" w14:textId="1BCA068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2651</w:t>
            </w:r>
          </w:p>
        </w:tc>
        <w:tc>
          <w:tcPr>
            <w:tcW w:w="683" w:type="dxa"/>
            <w:tcBorders>
              <w:top w:val="nil"/>
              <w:left w:val="nil"/>
              <w:bottom w:val="nil"/>
              <w:right w:val="nil"/>
            </w:tcBorders>
            <w:shd w:val="clear" w:color="000000" w:fill="FFFFFF"/>
            <w:noWrap/>
            <w:vAlign w:val="center"/>
            <w:hideMark/>
          </w:tcPr>
          <w:p w14:paraId="643CD94C"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54.5</w:t>
            </w:r>
          </w:p>
        </w:tc>
        <w:tc>
          <w:tcPr>
            <w:tcW w:w="887" w:type="dxa"/>
            <w:tcBorders>
              <w:top w:val="nil"/>
              <w:left w:val="nil"/>
              <w:bottom w:val="nil"/>
              <w:right w:val="nil"/>
            </w:tcBorders>
            <w:shd w:val="clear" w:color="000000" w:fill="FFFFFF"/>
            <w:noWrap/>
            <w:vAlign w:val="center"/>
            <w:hideMark/>
          </w:tcPr>
          <w:p w14:paraId="0D6933B8" w14:textId="2B641A54"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64287</w:t>
            </w:r>
          </w:p>
        </w:tc>
        <w:tc>
          <w:tcPr>
            <w:tcW w:w="530" w:type="dxa"/>
            <w:tcBorders>
              <w:top w:val="nil"/>
              <w:left w:val="nil"/>
              <w:bottom w:val="nil"/>
              <w:right w:val="nil"/>
            </w:tcBorders>
            <w:shd w:val="clear" w:color="000000" w:fill="FFFFFF"/>
            <w:noWrap/>
            <w:vAlign w:val="center"/>
            <w:hideMark/>
          </w:tcPr>
          <w:p w14:paraId="17F1DE08"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66.6</w:t>
            </w:r>
          </w:p>
        </w:tc>
        <w:tc>
          <w:tcPr>
            <w:tcW w:w="711" w:type="dxa"/>
            <w:tcBorders>
              <w:top w:val="nil"/>
              <w:left w:val="nil"/>
              <w:bottom w:val="nil"/>
              <w:right w:val="nil"/>
            </w:tcBorders>
            <w:shd w:val="clear" w:color="000000" w:fill="FFFFFF"/>
            <w:noWrap/>
            <w:vAlign w:val="center"/>
            <w:hideMark/>
          </w:tcPr>
          <w:p w14:paraId="34DF979F" w14:textId="3A52C6A2"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86164</w:t>
            </w:r>
          </w:p>
        </w:tc>
        <w:tc>
          <w:tcPr>
            <w:tcW w:w="529" w:type="dxa"/>
            <w:tcBorders>
              <w:top w:val="nil"/>
              <w:left w:val="nil"/>
              <w:bottom w:val="nil"/>
              <w:right w:val="single" w:sz="4" w:space="0" w:color="auto"/>
            </w:tcBorders>
            <w:shd w:val="clear" w:color="000000" w:fill="FFFFFF"/>
            <w:noWrap/>
            <w:vAlign w:val="center"/>
            <w:hideMark/>
          </w:tcPr>
          <w:p w14:paraId="00C889E1"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58.6</w:t>
            </w:r>
          </w:p>
        </w:tc>
      </w:tr>
      <w:tr w:rsidR="00BD6029" w:rsidRPr="00AD2008" w14:paraId="265343FA"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3FB487EE" w14:textId="2CEE1CBD" w:rsidR="00BD6029" w:rsidRPr="00AD2008" w:rsidRDefault="00BD6029"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278" w:type="dxa"/>
            <w:gridSpan w:val="2"/>
            <w:tcBorders>
              <w:top w:val="nil"/>
              <w:left w:val="single" w:sz="4" w:space="0" w:color="auto"/>
              <w:bottom w:val="nil"/>
              <w:right w:val="nil"/>
            </w:tcBorders>
            <w:shd w:val="clear" w:color="000000" w:fill="FFFFFF"/>
            <w:vAlign w:val="center"/>
            <w:hideMark/>
          </w:tcPr>
          <w:p w14:paraId="35A953E2" w14:textId="5E7D290B" w:rsidR="00BD6029" w:rsidRPr="00AD2008" w:rsidRDefault="00BD6029"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 [1 - 7]</w:t>
            </w:r>
          </w:p>
        </w:tc>
        <w:tc>
          <w:tcPr>
            <w:tcW w:w="1275" w:type="dxa"/>
            <w:gridSpan w:val="2"/>
            <w:tcBorders>
              <w:top w:val="nil"/>
              <w:left w:val="nil"/>
              <w:bottom w:val="nil"/>
              <w:right w:val="nil"/>
            </w:tcBorders>
            <w:shd w:val="clear" w:color="000000" w:fill="FFFFFF"/>
            <w:vAlign w:val="center"/>
            <w:hideMark/>
          </w:tcPr>
          <w:p w14:paraId="7C2D8DFA" w14:textId="48CCBF87" w:rsidR="00BD6029" w:rsidRPr="00AD2008" w:rsidRDefault="00BD6029"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3 [1 - 6]</w:t>
            </w:r>
          </w:p>
        </w:tc>
        <w:tc>
          <w:tcPr>
            <w:tcW w:w="1418" w:type="dxa"/>
            <w:gridSpan w:val="2"/>
            <w:tcBorders>
              <w:top w:val="nil"/>
              <w:left w:val="nil"/>
              <w:bottom w:val="nil"/>
              <w:right w:val="nil"/>
            </w:tcBorders>
            <w:shd w:val="clear" w:color="000000" w:fill="FFFFFF"/>
            <w:noWrap/>
            <w:vAlign w:val="center"/>
            <w:hideMark/>
          </w:tcPr>
          <w:p w14:paraId="4DC169BD" w14:textId="7C1BF086"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 [2 - 7]</w:t>
            </w:r>
          </w:p>
        </w:tc>
        <w:tc>
          <w:tcPr>
            <w:tcW w:w="1276" w:type="dxa"/>
            <w:gridSpan w:val="2"/>
            <w:tcBorders>
              <w:top w:val="nil"/>
              <w:left w:val="nil"/>
              <w:bottom w:val="nil"/>
              <w:right w:val="nil"/>
            </w:tcBorders>
            <w:shd w:val="clear" w:color="000000" w:fill="FFFFFF"/>
            <w:noWrap/>
            <w:vAlign w:val="center"/>
            <w:hideMark/>
          </w:tcPr>
          <w:p w14:paraId="422042A4" w14:textId="41B30DC7"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 [1 - 6]</w:t>
            </w:r>
          </w:p>
        </w:tc>
        <w:tc>
          <w:tcPr>
            <w:tcW w:w="1417" w:type="dxa"/>
            <w:gridSpan w:val="2"/>
            <w:tcBorders>
              <w:top w:val="nil"/>
              <w:left w:val="nil"/>
              <w:bottom w:val="nil"/>
              <w:right w:val="nil"/>
            </w:tcBorders>
            <w:shd w:val="clear" w:color="000000" w:fill="FFFFFF"/>
            <w:noWrap/>
            <w:vAlign w:val="center"/>
            <w:hideMark/>
          </w:tcPr>
          <w:p w14:paraId="7EE8D170" w14:textId="5B8D1050"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 [2 - 7]</w:t>
            </w:r>
          </w:p>
        </w:tc>
        <w:tc>
          <w:tcPr>
            <w:tcW w:w="1240" w:type="dxa"/>
            <w:gridSpan w:val="2"/>
            <w:tcBorders>
              <w:top w:val="nil"/>
              <w:left w:val="nil"/>
              <w:bottom w:val="nil"/>
              <w:right w:val="single" w:sz="4" w:space="0" w:color="auto"/>
            </w:tcBorders>
            <w:shd w:val="clear" w:color="000000" w:fill="FFFFFF"/>
            <w:noWrap/>
            <w:vAlign w:val="center"/>
            <w:hideMark/>
          </w:tcPr>
          <w:p w14:paraId="560C061C" w14:textId="070F6E98"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 [2 - 7]</w:t>
            </w:r>
          </w:p>
        </w:tc>
      </w:tr>
      <w:tr w:rsidR="00BD6029" w:rsidRPr="00AD2008" w14:paraId="2AA13738" w14:textId="77777777" w:rsidTr="00D55BC9">
        <w:trPr>
          <w:trHeight w:val="288"/>
        </w:trPr>
        <w:tc>
          <w:tcPr>
            <w:tcW w:w="2550" w:type="dxa"/>
            <w:tcBorders>
              <w:top w:val="nil"/>
              <w:left w:val="single" w:sz="4" w:space="0" w:color="auto"/>
              <w:bottom w:val="nil"/>
              <w:right w:val="nil"/>
            </w:tcBorders>
            <w:shd w:val="clear" w:color="000000" w:fill="FFFFFF"/>
            <w:vAlign w:val="bottom"/>
            <w:hideMark/>
          </w:tcPr>
          <w:p w14:paraId="6363A58F" w14:textId="22433DBB" w:rsidR="00AE41A2" w:rsidRPr="00AD2008" w:rsidRDefault="00F05D13" w:rsidP="00AE41A2">
            <w:pPr>
              <w:spacing w:after="0" w:line="240" w:lineRule="auto"/>
              <w:rPr>
                <w:rFonts w:ascii="Arial Narrow" w:eastAsia="Times New Roman" w:hAnsi="Arial Narrow" w:cs="Arial"/>
                <w:b/>
                <w:bCs/>
                <w:sz w:val="18"/>
                <w:szCs w:val="18"/>
                <w:lang w:val="en-GB" w:eastAsia="fr-FR"/>
              </w:rPr>
            </w:pPr>
            <w:r w:rsidRPr="00AD2008">
              <w:rPr>
                <w:rFonts w:ascii="Arial Narrow" w:eastAsia="Times New Roman" w:hAnsi="Arial Narrow" w:cs="Arial"/>
                <w:b/>
                <w:bCs/>
                <w:sz w:val="18"/>
                <w:szCs w:val="18"/>
                <w:lang w:val="en-GB" w:eastAsia="fr-FR"/>
              </w:rPr>
              <w:t>H</w:t>
            </w:r>
            <w:r w:rsidR="00AE41A2" w:rsidRPr="00AD2008">
              <w:rPr>
                <w:rFonts w:ascii="Arial Narrow" w:eastAsia="Times New Roman" w:hAnsi="Arial Narrow" w:cs="Arial"/>
                <w:b/>
                <w:bCs/>
                <w:sz w:val="18"/>
                <w:szCs w:val="18"/>
                <w:lang w:val="en-GB" w:eastAsia="fr-FR"/>
              </w:rPr>
              <w:t>ospital outpatient visits</w:t>
            </w:r>
          </w:p>
        </w:tc>
        <w:tc>
          <w:tcPr>
            <w:tcW w:w="711" w:type="dxa"/>
            <w:tcBorders>
              <w:top w:val="nil"/>
              <w:left w:val="single" w:sz="4" w:space="0" w:color="auto"/>
              <w:bottom w:val="nil"/>
              <w:right w:val="nil"/>
            </w:tcBorders>
            <w:shd w:val="clear" w:color="000000" w:fill="FFFFFF"/>
            <w:noWrap/>
            <w:vAlign w:val="center"/>
            <w:hideMark/>
          </w:tcPr>
          <w:p w14:paraId="00D353B1" w14:textId="5F2698F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463E60A0" w14:textId="66C75C99"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620DC439" w14:textId="0938591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6" w:type="dxa"/>
            <w:tcBorders>
              <w:top w:val="nil"/>
              <w:left w:val="nil"/>
              <w:bottom w:val="nil"/>
              <w:right w:val="nil"/>
            </w:tcBorders>
            <w:shd w:val="clear" w:color="000000" w:fill="FFFFFF"/>
            <w:noWrap/>
            <w:vAlign w:val="center"/>
            <w:hideMark/>
          </w:tcPr>
          <w:p w14:paraId="452DABCD" w14:textId="51BF66DB"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0424C34C" w14:textId="36D9B7A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1164FCB3" w14:textId="596832B3"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93" w:type="dxa"/>
            <w:tcBorders>
              <w:top w:val="nil"/>
              <w:left w:val="nil"/>
              <w:bottom w:val="nil"/>
              <w:right w:val="nil"/>
            </w:tcBorders>
            <w:shd w:val="clear" w:color="000000" w:fill="FFFFFF"/>
            <w:noWrap/>
            <w:vAlign w:val="center"/>
            <w:hideMark/>
          </w:tcPr>
          <w:p w14:paraId="6A3F1A71" w14:textId="0D6DE87A"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683" w:type="dxa"/>
            <w:tcBorders>
              <w:top w:val="nil"/>
              <w:left w:val="nil"/>
              <w:bottom w:val="nil"/>
              <w:right w:val="nil"/>
            </w:tcBorders>
            <w:shd w:val="clear" w:color="000000" w:fill="FFFFFF"/>
            <w:noWrap/>
            <w:vAlign w:val="center"/>
            <w:hideMark/>
          </w:tcPr>
          <w:p w14:paraId="11E662D4" w14:textId="4C7C55EE"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887" w:type="dxa"/>
            <w:tcBorders>
              <w:top w:val="nil"/>
              <w:left w:val="nil"/>
              <w:bottom w:val="nil"/>
              <w:right w:val="nil"/>
            </w:tcBorders>
            <w:shd w:val="clear" w:color="000000" w:fill="FFFFFF"/>
            <w:noWrap/>
            <w:vAlign w:val="center"/>
            <w:hideMark/>
          </w:tcPr>
          <w:p w14:paraId="4E6A2992" w14:textId="58F95B7C"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30" w:type="dxa"/>
            <w:tcBorders>
              <w:top w:val="nil"/>
              <w:left w:val="nil"/>
              <w:bottom w:val="nil"/>
              <w:right w:val="nil"/>
            </w:tcBorders>
            <w:shd w:val="clear" w:color="000000" w:fill="FFFFFF"/>
            <w:noWrap/>
            <w:vAlign w:val="center"/>
            <w:hideMark/>
          </w:tcPr>
          <w:p w14:paraId="59C9959D" w14:textId="71377D95"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257D7E21" w14:textId="78D9BFA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c>
          <w:tcPr>
            <w:tcW w:w="529" w:type="dxa"/>
            <w:tcBorders>
              <w:top w:val="nil"/>
              <w:left w:val="nil"/>
              <w:bottom w:val="nil"/>
              <w:right w:val="single" w:sz="4" w:space="0" w:color="auto"/>
            </w:tcBorders>
            <w:shd w:val="clear" w:color="000000" w:fill="FFFFFF"/>
            <w:noWrap/>
            <w:vAlign w:val="center"/>
            <w:hideMark/>
          </w:tcPr>
          <w:p w14:paraId="5A5C8683" w14:textId="549A53B1"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p>
        </w:tc>
      </w:tr>
      <w:tr w:rsidR="00BD6029" w:rsidRPr="00AD2008" w14:paraId="310BB1FD" w14:textId="77777777" w:rsidTr="00D55BC9">
        <w:trPr>
          <w:trHeight w:val="288"/>
        </w:trPr>
        <w:tc>
          <w:tcPr>
            <w:tcW w:w="2550" w:type="dxa"/>
            <w:tcBorders>
              <w:top w:val="nil"/>
              <w:left w:val="single" w:sz="4" w:space="0" w:color="auto"/>
              <w:bottom w:val="nil"/>
              <w:right w:val="nil"/>
            </w:tcBorders>
            <w:shd w:val="clear" w:color="000000" w:fill="FFFFFF"/>
            <w:vAlign w:val="center"/>
            <w:hideMark/>
          </w:tcPr>
          <w:p w14:paraId="05D01AD7" w14:textId="77777777" w:rsidR="00AE41A2" w:rsidRPr="00AD2008" w:rsidRDefault="00AE41A2"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11" w:type="dxa"/>
            <w:tcBorders>
              <w:top w:val="nil"/>
              <w:left w:val="single" w:sz="4" w:space="0" w:color="auto"/>
              <w:bottom w:val="nil"/>
              <w:right w:val="nil"/>
            </w:tcBorders>
            <w:shd w:val="clear" w:color="000000" w:fill="FFFFFF"/>
            <w:vAlign w:val="center"/>
            <w:hideMark/>
          </w:tcPr>
          <w:p w14:paraId="1BA26620" w14:textId="306A411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7404</w:t>
            </w:r>
          </w:p>
        </w:tc>
        <w:tc>
          <w:tcPr>
            <w:tcW w:w="567" w:type="dxa"/>
            <w:tcBorders>
              <w:top w:val="nil"/>
              <w:left w:val="nil"/>
              <w:bottom w:val="nil"/>
              <w:right w:val="nil"/>
            </w:tcBorders>
            <w:shd w:val="clear" w:color="000000" w:fill="FFFFFF"/>
            <w:vAlign w:val="center"/>
            <w:hideMark/>
          </w:tcPr>
          <w:p w14:paraId="4034A00F" w14:textId="3915B840"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39.0</w:t>
            </w:r>
          </w:p>
        </w:tc>
        <w:tc>
          <w:tcPr>
            <w:tcW w:w="709" w:type="dxa"/>
            <w:tcBorders>
              <w:top w:val="nil"/>
              <w:left w:val="nil"/>
              <w:bottom w:val="nil"/>
              <w:right w:val="nil"/>
            </w:tcBorders>
            <w:shd w:val="clear" w:color="000000" w:fill="FFFFFF"/>
            <w:vAlign w:val="center"/>
            <w:hideMark/>
          </w:tcPr>
          <w:p w14:paraId="3DED2F66" w14:textId="7750D2F8"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8164</w:t>
            </w:r>
          </w:p>
        </w:tc>
        <w:tc>
          <w:tcPr>
            <w:tcW w:w="566" w:type="dxa"/>
            <w:tcBorders>
              <w:top w:val="nil"/>
              <w:left w:val="nil"/>
              <w:bottom w:val="nil"/>
              <w:right w:val="nil"/>
            </w:tcBorders>
            <w:shd w:val="clear" w:color="000000" w:fill="FFFFFF"/>
            <w:vAlign w:val="center"/>
            <w:hideMark/>
          </w:tcPr>
          <w:p w14:paraId="4F402EA0" w14:textId="2EF6AE7D"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81.2</w:t>
            </w:r>
          </w:p>
        </w:tc>
        <w:tc>
          <w:tcPr>
            <w:tcW w:w="851" w:type="dxa"/>
            <w:tcBorders>
              <w:top w:val="nil"/>
              <w:left w:val="nil"/>
              <w:bottom w:val="nil"/>
              <w:right w:val="nil"/>
            </w:tcBorders>
            <w:shd w:val="clear" w:color="000000" w:fill="FFFFFF"/>
            <w:noWrap/>
            <w:vAlign w:val="center"/>
            <w:hideMark/>
          </w:tcPr>
          <w:p w14:paraId="6C499068" w14:textId="72BA615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14841</w:t>
            </w:r>
          </w:p>
        </w:tc>
        <w:tc>
          <w:tcPr>
            <w:tcW w:w="567" w:type="dxa"/>
            <w:tcBorders>
              <w:top w:val="nil"/>
              <w:left w:val="nil"/>
              <w:bottom w:val="nil"/>
              <w:right w:val="nil"/>
            </w:tcBorders>
            <w:shd w:val="clear" w:color="000000" w:fill="FFFFFF"/>
            <w:noWrap/>
            <w:vAlign w:val="center"/>
            <w:hideMark/>
          </w:tcPr>
          <w:p w14:paraId="5D35CF47"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89.4</w:t>
            </w:r>
          </w:p>
        </w:tc>
        <w:tc>
          <w:tcPr>
            <w:tcW w:w="593" w:type="dxa"/>
            <w:tcBorders>
              <w:top w:val="nil"/>
              <w:left w:val="nil"/>
              <w:bottom w:val="nil"/>
              <w:right w:val="nil"/>
            </w:tcBorders>
            <w:shd w:val="clear" w:color="000000" w:fill="FFFFFF"/>
            <w:noWrap/>
            <w:vAlign w:val="center"/>
            <w:hideMark/>
          </w:tcPr>
          <w:p w14:paraId="745DCD67" w14:textId="73351A26"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4390</w:t>
            </w:r>
          </w:p>
        </w:tc>
        <w:tc>
          <w:tcPr>
            <w:tcW w:w="683" w:type="dxa"/>
            <w:tcBorders>
              <w:top w:val="nil"/>
              <w:left w:val="nil"/>
              <w:bottom w:val="nil"/>
              <w:right w:val="nil"/>
            </w:tcBorders>
            <w:shd w:val="clear" w:color="000000" w:fill="FFFFFF"/>
            <w:noWrap/>
            <w:vAlign w:val="center"/>
            <w:hideMark/>
          </w:tcPr>
          <w:p w14:paraId="4D9DD6DD"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90.2</w:t>
            </w:r>
          </w:p>
        </w:tc>
        <w:tc>
          <w:tcPr>
            <w:tcW w:w="887" w:type="dxa"/>
            <w:tcBorders>
              <w:top w:val="nil"/>
              <w:left w:val="nil"/>
              <w:bottom w:val="nil"/>
              <w:right w:val="nil"/>
            </w:tcBorders>
            <w:shd w:val="clear" w:color="000000" w:fill="FFFFFF"/>
            <w:noWrap/>
            <w:vAlign w:val="center"/>
            <w:hideMark/>
          </w:tcPr>
          <w:p w14:paraId="3B48AC3C" w14:textId="149AFE95"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81158</w:t>
            </w:r>
          </w:p>
        </w:tc>
        <w:tc>
          <w:tcPr>
            <w:tcW w:w="530" w:type="dxa"/>
            <w:tcBorders>
              <w:top w:val="nil"/>
              <w:left w:val="nil"/>
              <w:bottom w:val="nil"/>
              <w:right w:val="nil"/>
            </w:tcBorders>
            <w:shd w:val="clear" w:color="000000" w:fill="FFFFFF"/>
            <w:noWrap/>
            <w:vAlign w:val="center"/>
            <w:hideMark/>
          </w:tcPr>
          <w:p w14:paraId="6E044C5E"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84.1</w:t>
            </w:r>
          </w:p>
        </w:tc>
        <w:tc>
          <w:tcPr>
            <w:tcW w:w="711" w:type="dxa"/>
            <w:tcBorders>
              <w:top w:val="nil"/>
              <w:left w:val="nil"/>
              <w:bottom w:val="nil"/>
              <w:right w:val="nil"/>
            </w:tcBorders>
            <w:shd w:val="clear" w:color="000000" w:fill="FFFFFF"/>
            <w:noWrap/>
            <w:vAlign w:val="center"/>
            <w:hideMark/>
          </w:tcPr>
          <w:p w14:paraId="35F2926F" w14:textId="192569C8" w:rsidR="00AE41A2" w:rsidRPr="00AD2008" w:rsidRDefault="00AE41A2" w:rsidP="007D30D9">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115957</w:t>
            </w:r>
          </w:p>
        </w:tc>
        <w:tc>
          <w:tcPr>
            <w:tcW w:w="529" w:type="dxa"/>
            <w:tcBorders>
              <w:top w:val="nil"/>
              <w:left w:val="nil"/>
              <w:bottom w:val="nil"/>
              <w:right w:val="single" w:sz="4" w:space="0" w:color="auto"/>
            </w:tcBorders>
            <w:shd w:val="clear" w:color="000000" w:fill="FFFFFF"/>
            <w:noWrap/>
            <w:vAlign w:val="center"/>
            <w:hideMark/>
          </w:tcPr>
          <w:p w14:paraId="35E86F89" w14:textId="77777777" w:rsidR="00AE41A2" w:rsidRPr="00AD2008" w:rsidRDefault="00AE41A2"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78.9</w:t>
            </w:r>
          </w:p>
        </w:tc>
      </w:tr>
      <w:tr w:rsidR="00BD6029" w:rsidRPr="00AD2008" w14:paraId="2271B600" w14:textId="77777777" w:rsidTr="00D55BC9">
        <w:trPr>
          <w:trHeight w:val="288"/>
        </w:trPr>
        <w:tc>
          <w:tcPr>
            <w:tcW w:w="2550" w:type="dxa"/>
            <w:tcBorders>
              <w:top w:val="nil"/>
              <w:left w:val="single" w:sz="4" w:space="0" w:color="auto"/>
              <w:bottom w:val="single" w:sz="4" w:space="0" w:color="auto"/>
              <w:right w:val="nil"/>
            </w:tcBorders>
            <w:shd w:val="clear" w:color="000000" w:fill="FFFFFF"/>
            <w:vAlign w:val="center"/>
            <w:hideMark/>
          </w:tcPr>
          <w:p w14:paraId="28B7FADF" w14:textId="447739B8" w:rsidR="00BD6029" w:rsidRPr="00AD2008" w:rsidRDefault="00BD6029" w:rsidP="00AE41A2">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278" w:type="dxa"/>
            <w:gridSpan w:val="2"/>
            <w:tcBorders>
              <w:top w:val="nil"/>
              <w:left w:val="single" w:sz="4" w:space="0" w:color="auto"/>
              <w:bottom w:val="single" w:sz="4" w:space="0" w:color="auto"/>
              <w:right w:val="nil"/>
            </w:tcBorders>
            <w:shd w:val="clear" w:color="000000" w:fill="FFFFFF"/>
            <w:vAlign w:val="center"/>
            <w:hideMark/>
          </w:tcPr>
          <w:p w14:paraId="29A6AB8D" w14:textId="03FF987A"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2 [1 - 5]</w:t>
            </w:r>
          </w:p>
        </w:tc>
        <w:tc>
          <w:tcPr>
            <w:tcW w:w="1275" w:type="dxa"/>
            <w:gridSpan w:val="2"/>
            <w:tcBorders>
              <w:top w:val="nil"/>
              <w:left w:val="nil"/>
              <w:bottom w:val="single" w:sz="4" w:space="0" w:color="auto"/>
              <w:right w:val="nil"/>
            </w:tcBorders>
            <w:shd w:val="clear" w:color="000000" w:fill="FFFFFF"/>
            <w:vAlign w:val="center"/>
            <w:hideMark/>
          </w:tcPr>
          <w:p w14:paraId="55E193B3" w14:textId="64C847BB"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5 [2 - 10]</w:t>
            </w:r>
          </w:p>
        </w:tc>
        <w:tc>
          <w:tcPr>
            <w:tcW w:w="1418" w:type="dxa"/>
            <w:gridSpan w:val="2"/>
            <w:tcBorders>
              <w:top w:val="nil"/>
              <w:left w:val="nil"/>
              <w:bottom w:val="single" w:sz="4" w:space="0" w:color="auto"/>
              <w:right w:val="nil"/>
            </w:tcBorders>
            <w:shd w:val="clear" w:color="000000" w:fill="FFFFFF"/>
            <w:noWrap/>
            <w:vAlign w:val="center"/>
            <w:hideMark/>
          </w:tcPr>
          <w:p w14:paraId="03805DC5" w14:textId="78D90E70"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 [4 - 22]</w:t>
            </w:r>
          </w:p>
        </w:tc>
        <w:tc>
          <w:tcPr>
            <w:tcW w:w="1276" w:type="dxa"/>
            <w:gridSpan w:val="2"/>
            <w:tcBorders>
              <w:top w:val="nil"/>
              <w:left w:val="nil"/>
              <w:bottom w:val="single" w:sz="4" w:space="0" w:color="auto"/>
              <w:right w:val="nil"/>
            </w:tcBorders>
            <w:shd w:val="clear" w:color="000000" w:fill="FFFFFF"/>
            <w:noWrap/>
            <w:vAlign w:val="center"/>
            <w:hideMark/>
          </w:tcPr>
          <w:p w14:paraId="2405806A" w14:textId="3FEE0AA1"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10 [4 - 39]</w:t>
            </w:r>
          </w:p>
        </w:tc>
        <w:tc>
          <w:tcPr>
            <w:tcW w:w="1417" w:type="dxa"/>
            <w:gridSpan w:val="2"/>
            <w:tcBorders>
              <w:top w:val="nil"/>
              <w:left w:val="nil"/>
              <w:bottom w:val="single" w:sz="4" w:space="0" w:color="auto"/>
              <w:right w:val="nil"/>
            </w:tcBorders>
            <w:shd w:val="clear" w:color="000000" w:fill="FFFFFF"/>
            <w:noWrap/>
            <w:vAlign w:val="center"/>
            <w:hideMark/>
          </w:tcPr>
          <w:p w14:paraId="0BDD26B4" w14:textId="76AB31D2"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 [3 - 12]</w:t>
            </w:r>
          </w:p>
        </w:tc>
        <w:tc>
          <w:tcPr>
            <w:tcW w:w="1240" w:type="dxa"/>
            <w:gridSpan w:val="2"/>
            <w:tcBorders>
              <w:top w:val="nil"/>
              <w:left w:val="nil"/>
              <w:bottom w:val="single" w:sz="4" w:space="0" w:color="auto"/>
              <w:right w:val="single" w:sz="4" w:space="0" w:color="auto"/>
            </w:tcBorders>
            <w:shd w:val="clear" w:color="000000" w:fill="FFFFFF"/>
            <w:noWrap/>
            <w:vAlign w:val="center"/>
            <w:hideMark/>
          </w:tcPr>
          <w:p w14:paraId="4C6038D9" w14:textId="2FDB1B6B" w:rsidR="00BD6029" w:rsidRPr="00AD2008" w:rsidRDefault="00BD6029"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6 [3 - 13]</w:t>
            </w:r>
          </w:p>
        </w:tc>
      </w:tr>
    </w:tbl>
    <w:p w14:paraId="3723DFD0" w14:textId="77777777" w:rsidR="00AE41A2" w:rsidRPr="00AD2008" w:rsidRDefault="00AE41A2">
      <w:pPr>
        <w:rPr>
          <w:rFonts w:ascii="Arial Narrow" w:hAnsi="Arial Narrow" w:cs="Arial"/>
          <w:sz w:val="20"/>
          <w:szCs w:val="20"/>
          <w:lang w:val="en-GB"/>
        </w:rPr>
        <w:sectPr w:rsidR="00AE41A2" w:rsidRPr="00AD2008" w:rsidSect="0060404D">
          <w:pgSz w:w="11906" w:h="16838"/>
          <w:pgMar w:top="1135" w:right="1417" w:bottom="1417" w:left="1417" w:header="708" w:footer="708" w:gutter="0"/>
          <w:cols w:space="708"/>
          <w:docGrid w:linePitch="360"/>
        </w:sectPr>
      </w:pPr>
    </w:p>
    <w:p w14:paraId="535305F2" w14:textId="77777777" w:rsidR="00AE41A2" w:rsidRPr="00AD2008" w:rsidRDefault="00AE41A2">
      <w:pPr>
        <w:rPr>
          <w:rFonts w:ascii="Arial Narrow" w:hAnsi="Arial Narrow" w:cs="Arial"/>
          <w:sz w:val="20"/>
          <w:szCs w:val="20"/>
          <w:lang w:val="en-GB"/>
        </w:rPr>
      </w:pPr>
    </w:p>
    <w:tbl>
      <w:tblPr>
        <w:tblW w:w="7939" w:type="dxa"/>
        <w:tblInd w:w="-431" w:type="dxa"/>
        <w:tblLayout w:type="fixed"/>
        <w:tblCellMar>
          <w:left w:w="70" w:type="dxa"/>
          <w:right w:w="70" w:type="dxa"/>
        </w:tblCellMar>
        <w:tblLook w:val="04A0" w:firstRow="1" w:lastRow="0" w:firstColumn="1" w:lastColumn="0" w:noHBand="0" w:noVBand="1"/>
      </w:tblPr>
      <w:tblGrid>
        <w:gridCol w:w="2548"/>
        <w:gridCol w:w="856"/>
        <w:gridCol w:w="567"/>
        <w:gridCol w:w="708"/>
        <w:gridCol w:w="567"/>
        <w:gridCol w:w="851"/>
        <w:gridCol w:w="534"/>
        <w:gridCol w:w="47"/>
        <w:gridCol w:w="694"/>
        <w:gridCol w:w="567"/>
      </w:tblGrid>
      <w:tr w:rsidR="00BF66F0" w:rsidRPr="00AD2008" w14:paraId="369E805D" w14:textId="77777777" w:rsidTr="000B2419">
        <w:trPr>
          <w:trHeight w:val="573"/>
        </w:trPr>
        <w:tc>
          <w:tcPr>
            <w:tcW w:w="7939" w:type="dxa"/>
            <w:gridSpan w:val="10"/>
            <w:tcBorders>
              <w:top w:val="single" w:sz="4" w:space="0" w:color="auto"/>
              <w:left w:val="single" w:sz="4" w:space="0" w:color="auto"/>
              <w:right w:val="single" w:sz="4" w:space="0" w:color="auto"/>
            </w:tcBorders>
            <w:shd w:val="clear" w:color="000000" w:fill="FFFFFF"/>
            <w:noWrap/>
            <w:vAlign w:val="center"/>
          </w:tcPr>
          <w:p w14:paraId="6FD0C18F" w14:textId="6771FDFB" w:rsidR="00BF66F0" w:rsidRPr="00AD2008" w:rsidRDefault="00BF66F0" w:rsidP="00A16395">
            <w:pPr>
              <w:spacing w:after="0" w:line="240" w:lineRule="auto"/>
              <w:jc w:val="center"/>
              <w:rPr>
                <w:rFonts w:ascii="Arial Narrow" w:eastAsia="Times New Roman" w:hAnsi="Arial Narrow" w:cs="Arial"/>
                <w:b/>
                <w:bCs/>
                <w:color w:val="000000"/>
                <w:sz w:val="18"/>
                <w:szCs w:val="18"/>
                <w:vertAlign w:val="superscript"/>
                <w:lang w:val="en-GB" w:eastAsia="fr-FR"/>
              </w:rPr>
            </w:pPr>
            <w:r w:rsidRPr="00AD2008">
              <w:rPr>
                <w:rFonts w:ascii="Arial Narrow" w:eastAsia="Times New Roman" w:hAnsi="Arial Narrow" w:cs="Arial"/>
                <w:b/>
                <w:bCs/>
                <w:color w:val="000000"/>
                <w:sz w:val="18"/>
                <w:szCs w:val="18"/>
                <w:lang w:val="en-GB" w:eastAsia="fr-FR"/>
              </w:rPr>
              <w:t>YEAR 2</w:t>
            </w:r>
            <w:r w:rsidRPr="00AD2008">
              <w:rPr>
                <w:rFonts w:ascii="Arial Narrow" w:eastAsia="Times New Roman" w:hAnsi="Arial Narrow" w:cs="Arial"/>
                <w:b/>
                <w:bCs/>
                <w:color w:val="000000"/>
                <w:sz w:val="18"/>
                <w:szCs w:val="18"/>
                <w:vertAlign w:val="superscript"/>
                <w:lang w:val="en-GB" w:eastAsia="fr-FR"/>
              </w:rPr>
              <w:t>b</w:t>
            </w:r>
          </w:p>
        </w:tc>
      </w:tr>
      <w:tr w:rsidR="00BF66F0" w:rsidRPr="00AD2008" w14:paraId="7349F64D" w14:textId="77777777" w:rsidTr="00BF66F0">
        <w:trPr>
          <w:trHeight w:val="244"/>
        </w:trPr>
        <w:tc>
          <w:tcPr>
            <w:tcW w:w="2548" w:type="dxa"/>
            <w:tcBorders>
              <w:top w:val="single" w:sz="4" w:space="0" w:color="auto"/>
              <w:left w:val="single" w:sz="4" w:space="0" w:color="auto"/>
              <w:right w:val="single" w:sz="4" w:space="0" w:color="auto"/>
            </w:tcBorders>
            <w:shd w:val="clear" w:color="000000" w:fill="FFFFFF"/>
            <w:noWrap/>
            <w:vAlign w:val="center"/>
          </w:tcPr>
          <w:p w14:paraId="7F30F8DD" w14:textId="571C1C50" w:rsidR="00BF66F0" w:rsidRPr="00AD2008" w:rsidRDefault="00BF66F0" w:rsidP="00A16395">
            <w:pPr>
              <w:spacing w:after="0" w:line="240" w:lineRule="auto"/>
              <w:jc w:val="center"/>
              <w:rPr>
                <w:rFonts w:ascii="Arial Narrow" w:eastAsia="Times New Roman" w:hAnsi="Arial Narrow" w:cs="Arial"/>
                <w:color w:val="000000"/>
                <w:sz w:val="18"/>
                <w:szCs w:val="18"/>
                <w:lang w:val="en-GB" w:eastAsia="fr-FR"/>
              </w:rPr>
            </w:pPr>
          </w:p>
        </w:tc>
        <w:tc>
          <w:tcPr>
            <w:tcW w:w="1423" w:type="dxa"/>
            <w:gridSpan w:val="2"/>
            <w:tcBorders>
              <w:top w:val="single" w:sz="4" w:space="0" w:color="auto"/>
            </w:tcBorders>
            <w:shd w:val="clear" w:color="000000" w:fill="FFFFFF"/>
            <w:vAlign w:val="center"/>
          </w:tcPr>
          <w:p w14:paraId="7AE6D87C" w14:textId="77777777"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3</w:t>
            </w:r>
          </w:p>
          <w:p w14:paraId="07C9F0A9" w14:textId="0D0C803A"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Short-term rehabilitation</w:t>
            </w:r>
          </w:p>
        </w:tc>
        <w:tc>
          <w:tcPr>
            <w:tcW w:w="1275" w:type="dxa"/>
            <w:gridSpan w:val="2"/>
            <w:tcBorders>
              <w:top w:val="single" w:sz="4" w:space="0" w:color="auto"/>
            </w:tcBorders>
            <w:shd w:val="clear" w:color="000000" w:fill="FFFFFF"/>
            <w:vAlign w:val="center"/>
          </w:tcPr>
          <w:p w14:paraId="5C000481" w14:textId="77777777"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4</w:t>
            </w:r>
          </w:p>
          <w:p w14:paraId="69223405" w14:textId="5E2D14D8"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Long-term rehabilitation</w:t>
            </w:r>
          </w:p>
        </w:tc>
        <w:tc>
          <w:tcPr>
            <w:tcW w:w="1432" w:type="dxa"/>
            <w:gridSpan w:val="3"/>
            <w:tcBorders>
              <w:top w:val="single" w:sz="4" w:space="0" w:color="auto"/>
            </w:tcBorders>
            <w:shd w:val="clear" w:color="000000" w:fill="FFFFFF"/>
            <w:vAlign w:val="center"/>
          </w:tcPr>
          <w:p w14:paraId="755896B3" w14:textId="77777777"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5</w:t>
            </w:r>
          </w:p>
          <w:p w14:paraId="60329F99" w14:textId="28560259"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Home</w:t>
            </w:r>
          </w:p>
        </w:tc>
        <w:tc>
          <w:tcPr>
            <w:tcW w:w="1261" w:type="dxa"/>
            <w:gridSpan w:val="2"/>
            <w:tcBorders>
              <w:top w:val="single" w:sz="4" w:space="0" w:color="auto"/>
              <w:right w:val="single" w:sz="4" w:space="0" w:color="auto"/>
            </w:tcBorders>
            <w:shd w:val="clear" w:color="000000" w:fill="FFFFFF"/>
            <w:vAlign w:val="center"/>
          </w:tcPr>
          <w:p w14:paraId="03126218" w14:textId="73FEE2E5"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All survivors</w:t>
            </w:r>
          </w:p>
        </w:tc>
      </w:tr>
      <w:tr w:rsidR="00BF66F0" w:rsidRPr="00AD2008" w14:paraId="1BFD98D6" w14:textId="77777777" w:rsidTr="00C76B9C">
        <w:trPr>
          <w:trHeight w:val="244"/>
        </w:trPr>
        <w:tc>
          <w:tcPr>
            <w:tcW w:w="2548" w:type="dxa"/>
            <w:tcBorders>
              <w:left w:val="single" w:sz="4" w:space="0" w:color="auto"/>
              <w:bottom w:val="single" w:sz="4" w:space="0" w:color="auto"/>
              <w:right w:val="single" w:sz="4" w:space="0" w:color="auto"/>
            </w:tcBorders>
            <w:shd w:val="clear" w:color="000000" w:fill="FFFFFF"/>
            <w:noWrap/>
            <w:vAlign w:val="center"/>
          </w:tcPr>
          <w:p w14:paraId="2095AE00" w14:textId="6C770DB0" w:rsidR="00BF66F0" w:rsidRPr="00AD2008" w:rsidRDefault="00BF66F0" w:rsidP="00A16395">
            <w:pPr>
              <w:spacing w:after="0" w:line="240" w:lineRule="auto"/>
              <w:jc w:val="center"/>
              <w:rPr>
                <w:rFonts w:ascii="Arial Narrow" w:eastAsia="Times New Roman" w:hAnsi="Arial Narrow" w:cs="Arial"/>
                <w:color w:val="000000"/>
                <w:sz w:val="18"/>
                <w:szCs w:val="18"/>
                <w:lang w:val="en-GB" w:eastAsia="fr-FR"/>
              </w:rPr>
            </w:pPr>
          </w:p>
        </w:tc>
        <w:tc>
          <w:tcPr>
            <w:tcW w:w="1423" w:type="dxa"/>
            <w:gridSpan w:val="2"/>
            <w:tcBorders>
              <w:bottom w:val="single" w:sz="4" w:space="0" w:color="auto"/>
            </w:tcBorders>
            <w:shd w:val="clear" w:color="000000" w:fill="FFFFFF"/>
            <w:vAlign w:val="center"/>
          </w:tcPr>
          <w:p w14:paraId="10CADD0B" w14:textId="57391206"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N=15901</w:t>
            </w:r>
          </w:p>
        </w:tc>
        <w:tc>
          <w:tcPr>
            <w:tcW w:w="1275" w:type="dxa"/>
            <w:gridSpan w:val="2"/>
            <w:tcBorders>
              <w:bottom w:val="single" w:sz="4" w:space="0" w:color="auto"/>
            </w:tcBorders>
            <w:shd w:val="clear" w:color="000000" w:fill="FFFFFF"/>
            <w:vAlign w:val="center"/>
          </w:tcPr>
          <w:p w14:paraId="518E9FD9" w14:textId="43755183"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N=4529</w:t>
            </w:r>
          </w:p>
        </w:tc>
        <w:tc>
          <w:tcPr>
            <w:tcW w:w="1432" w:type="dxa"/>
            <w:gridSpan w:val="3"/>
            <w:tcBorders>
              <w:bottom w:val="single" w:sz="4" w:space="0" w:color="auto"/>
            </w:tcBorders>
            <w:shd w:val="clear" w:color="000000" w:fill="FFFFFF"/>
            <w:vAlign w:val="center"/>
          </w:tcPr>
          <w:p w14:paraId="67973227" w14:textId="06C4E68F"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N=92975</w:t>
            </w:r>
          </w:p>
        </w:tc>
        <w:tc>
          <w:tcPr>
            <w:tcW w:w="1261" w:type="dxa"/>
            <w:gridSpan w:val="2"/>
            <w:tcBorders>
              <w:bottom w:val="single" w:sz="4" w:space="0" w:color="auto"/>
              <w:right w:val="single" w:sz="4" w:space="0" w:color="auto"/>
            </w:tcBorders>
            <w:shd w:val="clear" w:color="000000" w:fill="FFFFFF"/>
            <w:vAlign w:val="center"/>
          </w:tcPr>
          <w:p w14:paraId="6CD3FF7F" w14:textId="4ACDB8DE"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N=113405</w:t>
            </w:r>
          </w:p>
        </w:tc>
      </w:tr>
      <w:tr w:rsidR="00BF66F0" w:rsidRPr="00AD2008" w14:paraId="6B4866CA" w14:textId="77777777" w:rsidTr="00C76B9C">
        <w:trPr>
          <w:trHeight w:val="288"/>
        </w:trPr>
        <w:tc>
          <w:tcPr>
            <w:tcW w:w="2548" w:type="dxa"/>
            <w:tcBorders>
              <w:top w:val="single" w:sz="4" w:space="0" w:color="auto"/>
              <w:left w:val="single" w:sz="4" w:space="0" w:color="auto"/>
              <w:bottom w:val="nil"/>
              <w:right w:val="single" w:sz="4" w:space="0" w:color="auto"/>
            </w:tcBorders>
            <w:shd w:val="clear" w:color="000000" w:fill="FFFFFF"/>
            <w:vAlign w:val="center"/>
          </w:tcPr>
          <w:p w14:paraId="3E8A5FFD" w14:textId="65BBAA94" w:rsidR="00BF66F0" w:rsidRPr="00AD2008" w:rsidRDefault="00BF66F0" w:rsidP="006E7712">
            <w:pPr>
              <w:spacing w:after="0" w:line="240" w:lineRule="auto"/>
              <w:rPr>
                <w:rFonts w:ascii="Arial Narrow" w:eastAsia="Times New Roman" w:hAnsi="Arial Narrow" w:cs="Arial"/>
                <w:color w:val="000000"/>
                <w:sz w:val="18"/>
                <w:szCs w:val="18"/>
                <w:lang w:val="en-GB" w:eastAsia="fr-FR"/>
              </w:rPr>
            </w:pPr>
            <w:r w:rsidRPr="00AD2008">
              <w:rPr>
                <w:rFonts w:ascii="Arial Narrow" w:eastAsia="Times New Roman" w:hAnsi="Arial Narrow" w:cs="Arial"/>
                <w:b/>
                <w:bCs/>
                <w:color w:val="000000"/>
                <w:sz w:val="18"/>
                <w:szCs w:val="18"/>
                <w:lang w:val="en-GB" w:eastAsia="fr-FR"/>
              </w:rPr>
              <w:t>Inpatient hospitalization in acute care</w:t>
            </w:r>
          </w:p>
        </w:tc>
        <w:tc>
          <w:tcPr>
            <w:tcW w:w="856" w:type="dxa"/>
            <w:tcBorders>
              <w:top w:val="nil"/>
              <w:left w:val="single" w:sz="4" w:space="0" w:color="auto"/>
              <w:bottom w:val="nil"/>
              <w:right w:val="nil"/>
            </w:tcBorders>
            <w:shd w:val="clear" w:color="000000" w:fill="FFFFFF"/>
            <w:noWrap/>
            <w:vAlign w:val="center"/>
          </w:tcPr>
          <w:p w14:paraId="052075D9" w14:textId="77777777" w:rsidR="00BF66F0" w:rsidRPr="00AD2008" w:rsidRDefault="00BF66F0" w:rsidP="002E70AA">
            <w:pPr>
              <w:spacing w:after="0" w:line="240" w:lineRule="auto"/>
              <w:rPr>
                <w:rFonts w:ascii="Arial Narrow" w:hAnsi="Arial Narrow" w:cs="Arial"/>
                <w:sz w:val="18"/>
                <w:szCs w:val="18"/>
                <w:lang w:val="en-GB"/>
              </w:rPr>
            </w:pPr>
          </w:p>
        </w:tc>
        <w:tc>
          <w:tcPr>
            <w:tcW w:w="567" w:type="dxa"/>
            <w:tcBorders>
              <w:top w:val="nil"/>
              <w:left w:val="nil"/>
              <w:bottom w:val="nil"/>
              <w:right w:val="nil"/>
            </w:tcBorders>
            <w:shd w:val="clear" w:color="000000" w:fill="FFFFFF"/>
            <w:noWrap/>
            <w:vAlign w:val="center"/>
          </w:tcPr>
          <w:p w14:paraId="4955B1F7" w14:textId="77777777" w:rsidR="00BF66F0" w:rsidRPr="00AD2008" w:rsidRDefault="00BF66F0" w:rsidP="002E70AA">
            <w:pPr>
              <w:spacing w:after="0" w:line="240" w:lineRule="auto"/>
              <w:rPr>
                <w:rFonts w:ascii="Arial Narrow" w:hAnsi="Arial Narrow" w:cs="Arial"/>
                <w:sz w:val="18"/>
                <w:szCs w:val="18"/>
                <w:lang w:val="en-GB"/>
              </w:rPr>
            </w:pPr>
          </w:p>
        </w:tc>
        <w:tc>
          <w:tcPr>
            <w:tcW w:w="708" w:type="dxa"/>
            <w:tcBorders>
              <w:top w:val="nil"/>
              <w:left w:val="nil"/>
              <w:bottom w:val="nil"/>
              <w:right w:val="nil"/>
            </w:tcBorders>
            <w:shd w:val="clear" w:color="000000" w:fill="FFFFFF"/>
            <w:noWrap/>
            <w:vAlign w:val="center"/>
          </w:tcPr>
          <w:p w14:paraId="77992A0B" w14:textId="77777777" w:rsidR="00BF66F0" w:rsidRPr="00AD2008" w:rsidRDefault="00BF66F0" w:rsidP="002E70AA">
            <w:pPr>
              <w:spacing w:after="0" w:line="240" w:lineRule="auto"/>
              <w:rPr>
                <w:rFonts w:ascii="Arial Narrow" w:hAnsi="Arial Narrow" w:cs="Arial"/>
                <w:sz w:val="18"/>
                <w:szCs w:val="18"/>
                <w:lang w:val="en-GB"/>
              </w:rPr>
            </w:pPr>
          </w:p>
        </w:tc>
        <w:tc>
          <w:tcPr>
            <w:tcW w:w="567" w:type="dxa"/>
            <w:tcBorders>
              <w:top w:val="nil"/>
              <w:left w:val="nil"/>
              <w:bottom w:val="nil"/>
              <w:right w:val="nil"/>
            </w:tcBorders>
            <w:shd w:val="clear" w:color="000000" w:fill="FFFFFF"/>
            <w:noWrap/>
            <w:vAlign w:val="center"/>
          </w:tcPr>
          <w:p w14:paraId="49EED59E" w14:textId="77777777" w:rsidR="00BF66F0" w:rsidRPr="00AD2008" w:rsidRDefault="00BF66F0" w:rsidP="002E70AA">
            <w:pPr>
              <w:spacing w:after="0" w:line="240" w:lineRule="auto"/>
              <w:rPr>
                <w:rFonts w:ascii="Arial Narrow" w:hAnsi="Arial Narrow" w:cs="Arial"/>
                <w:sz w:val="18"/>
                <w:szCs w:val="18"/>
                <w:lang w:val="en-GB"/>
              </w:rPr>
            </w:pPr>
          </w:p>
        </w:tc>
        <w:tc>
          <w:tcPr>
            <w:tcW w:w="851" w:type="dxa"/>
            <w:tcBorders>
              <w:top w:val="nil"/>
              <w:left w:val="nil"/>
              <w:bottom w:val="nil"/>
              <w:right w:val="nil"/>
            </w:tcBorders>
            <w:shd w:val="clear" w:color="000000" w:fill="FFFFFF"/>
            <w:noWrap/>
            <w:vAlign w:val="center"/>
          </w:tcPr>
          <w:p w14:paraId="6A85DE58" w14:textId="77777777" w:rsidR="00BF66F0" w:rsidRPr="00AD2008" w:rsidRDefault="00BF66F0" w:rsidP="002E70AA">
            <w:pPr>
              <w:spacing w:after="0" w:line="240" w:lineRule="auto"/>
              <w:rPr>
                <w:rFonts w:ascii="Arial Narrow" w:hAnsi="Arial Narrow" w:cs="Arial"/>
                <w:sz w:val="18"/>
                <w:szCs w:val="18"/>
                <w:lang w:val="en-GB"/>
              </w:rPr>
            </w:pPr>
          </w:p>
        </w:tc>
        <w:tc>
          <w:tcPr>
            <w:tcW w:w="534" w:type="dxa"/>
            <w:tcBorders>
              <w:top w:val="nil"/>
              <w:left w:val="nil"/>
              <w:bottom w:val="nil"/>
              <w:right w:val="nil"/>
            </w:tcBorders>
            <w:shd w:val="clear" w:color="000000" w:fill="FFFFFF"/>
            <w:noWrap/>
            <w:vAlign w:val="center"/>
          </w:tcPr>
          <w:p w14:paraId="2CAFCEE8" w14:textId="77777777" w:rsidR="00BF66F0" w:rsidRPr="00AD2008" w:rsidRDefault="00BF66F0" w:rsidP="002E70AA">
            <w:pPr>
              <w:spacing w:after="0" w:line="240" w:lineRule="auto"/>
              <w:rPr>
                <w:rFonts w:ascii="Arial Narrow" w:hAnsi="Arial Narrow" w:cs="Arial"/>
                <w:sz w:val="18"/>
                <w:szCs w:val="18"/>
                <w:lang w:val="en-GB"/>
              </w:rPr>
            </w:pPr>
          </w:p>
        </w:tc>
        <w:tc>
          <w:tcPr>
            <w:tcW w:w="741" w:type="dxa"/>
            <w:gridSpan w:val="2"/>
            <w:tcBorders>
              <w:top w:val="nil"/>
              <w:left w:val="nil"/>
              <w:bottom w:val="nil"/>
              <w:right w:val="nil"/>
            </w:tcBorders>
            <w:shd w:val="clear" w:color="000000" w:fill="FFFFFF"/>
            <w:noWrap/>
            <w:vAlign w:val="center"/>
          </w:tcPr>
          <w:p w14:paraId="6FA15433" w14:textId="77777777" w:rsidR="00BF66F0" w:rsidRPr="00AD2008" w:rsidRDefault="00BF66F0" w:rsidP="002E70AA">
            <w:pPr>
              <w:spacing w:after="0" w:line="240" w:lineRule="auto"/>
              <w:rPr>
                <w:rFonts w:ascii="Arial Narrow" w:hAnsi="Arial Narrow" w:cs="Arial"/>
                <w:sz w:val="18"/>
                <w:szCs w:val="18"/>
                <w:lang w:val="en-GB"/>
              </w:rPr>
            </w:pPr>
          </w:p>
        </w:tc>
        <w:tc>
          <w:tcPr>
            <w:tcW w:w="567" w:type="dxa"/>
            <w:tcBorders>
              <w:top w:val="nil"/>
              <w:left w:val="nil"/>
              <w:bottom w:val="nil"/>
              <w:right w:val="single" w:sz="4" w:space="0" w:color="auto"/>
            </w:tcBorders>
            <w:shd w:val="clear" w:color="000000" w:fill="FFFFFF"/>
            <w:noWrap/>
            <w:vAlign w:val="center"/>
          </w:tcPr>
          <w:p w14:paraId="1B281207" w14:textId="77777777" w:rsidR="00BF66F0" w:rsidRPr="00AD2008" w:rsidRDefault="00BF66F0" w:rsidP="002E70AA">
            <w:pPr>
              <w:spacing w:after="0" w:line="240" w:lineRule="auto"/>
              <w:rPr>
                <w:rFonts w:ascii="Arial Narrow" w:hAnsi="Arial Narrow" w:cs="Arial"/>
                <w:sz w:val="18"/>
                <w:szCs w:val="18"/>
                <w:lang w:val="en-GB"/>
              </w:rPr>
            </w:pPr>
          </w:p>
        </w:tc>
      </w:tr>
      <w:tr w:rsidR="00BF66F0" w:rsidRPr="00AD2008" w14:paraId="38213645"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4D927AAA" w14:textId="18B5CF2F" w:rsidR="00BF66F0" w:rsidRPr="00AD2008" w:rsidRDefault="00BF66F0" w:rsidP="0097526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single" w:sz="4" w:space="0" w:color="auto"/>
              <w:bottom w:val="nil"/>
              <w:right w:val="nil"/>
            </w:tcBorders>
            <w:shd w:val="clear" w:color="000000" w:fill="FFFFFF"/>
            <w:noWrap/>
            <w:vAlign w:val="center"/>
            <w:hideMark/>
          </w:tcPr>
          <w:p w14:paraId="460FC436" w14:textId="5139E9F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7482</w:t>
            </w:r>
          </w:p>
        </w:tc>
        <w:tc>
          <w:tcPr>
            <w:tcW w:w="567" w:type="dxa"/>
            <w:tcBorders>
              <w:top w:val="nil"/>
              <w:left w:val="nil"/>
              <w:bottom w:val="nil"/>
              <w:right w:val="nil"/>
            </w:tcBorders>
            <w:shd w:val="clear" w:color="000000" w:fill="FFFFFF"/>
            <w:noWrap/>
            <w:vAlign w:val="center"/>
            <w:hideMark/>
          </w:tcPr>
          <w:p w14:paraId="65E725C1" w14:textId="4316B93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47.1</w:t>
            </w:r>
          </w:p>
        </w:tc>
        <w:tc>
          <w:tcPr>
            <w:tcW w:w="708" w:type="dxa"/>
            <w:tcBorders>
              <w:top w:val="nil"/>
              <w:left w:val="nil"/>
              <w:bottom w:val="nil"/>
              <w:right w:val="nil"/>
            </w:tcBorders>
            <w:shd w:val="clear" w:color="000000" w:fill="FFFFFF"/>
            <w:noWrap/>
            <w:vAlign w:val="center"/>
            <w:hideMark/>
          </w:tcPr>
          <w:p w14:paraId="6FA04AA8" w14:textId="35D1E0A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2350</w:t>
            </w:r>
          </w:p>
        </w:tc>
        <w:tc>
          <w:tcPr>
            <w:tcW w:w="567" w:type="dxa"/>
            <w:tcBorders>
              <w:top w:val="nil"/>
              <w:left w:val="nil"/>
              <w:bottom w:val="nil"/>
              <w:right w:val="nil"/>
            </w:tcBorders>
            <w:shd w:val="clear" w:color="000000" w:fill="FFFFFF"/>
            <w:noWrap/>
            <w:vAlign w:val="center"/>
            <w:hideMark/>
          </w:tcPr>
          <w:p w14:paraId="735CFE4C" w14:textId="0A2CA064"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51.9</w:t>
            </w:r>
          </w:p>
        </w:tc>
        <w:tc>
          <w:tcPr>
            <w:tcW w:w="851" w:type="dxa"/>
            <w:tcBorders>
              <w:top w:val="nil"/>
              <w:left w:val="nil"/>
              <w:bottom w:val="nil"/>
              <w:right w:val="nil"/>
            </w:tcBorders>
            <w:shd w:val="clear" w:color="000000" w:fill="FFFFFF"/>
            <w:noWrap/>
            <w:vAlign w:val="center"/>
            <w:hideMark/>
          </w:tcPr>
          <w:p w14:paraId="51949FC5" w14:textId="58C7EF5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38,676</w:t>
            </w:r>
          </w:p>
        </w:tc>
        <w:tc>
          <w:tcPr>
            <w:tcW w:w="534" w:type="dxa"/>
            <w:tcBorders>
              <w:top w:val="nil"/>
              <w:left w:val="nil"/>
              <w:bottom w:val="nil"/>
              <w:right w:val="nil"/>
            </w:tcBorders>
            <w:shd w:val="clear" w:color="000000" w:fill="FFFFFF"/>
            <w:noWrap/>
            <w:vAlign w:val="center"/>
            <w:hideMark/>
          </w:tcPr>
          <w:p w14:paraId="4DC233A3" w14:textId="38F2D14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41.6</w:t>
            </w:r>
          </w:p>
        </w:tc>
        <w:tc>
          <w:tcPr>
            <w:tcW w:w="741" w:type="dxa"/>
            <w:gridSpan w:val="2"/>
            <w:tcBorders>
              <w:top w:val="nil"/>
              <w:left w:val="nil"/>
              <w:bottom w:val="nil"/>
              <w:right w:val="nil"/>
            </w:tcBorders>
            <w:shd w:val="clear" w:color="000000" w:fill="FFFFFF"/>
            <w:noWrap/>
            <w:vAlign w:val="center"/>
            <w:hideMark/>
          </w:tcPr>
          <w:p w14:paraId="2E43E3B6" w14:textId="0936F5C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48,508</w:t>
            </w:r>
          </w:p>
        </w:tc>
        <w:tc>
          <w:tcPr>
            <w:tcW w:w="567" w:type="dxa"/>
            <w:tcBorders>
              <w:top w:val="nil"/>
              <w:left w:val="nil"/>
              <w:bottom w:val="nil"/>
              <w:right w:val="single" w:sz="4" w:space="0" w:color="auto"/>
            </w:tcBorders>
            <w:shd w:val="clear" w:color="000000" w:fill="FFFFFF"/>
            <w:noWrap/>
            <w:vAlign w:val="center"/>
            <w:hideMark/>
          </w:tcPr>
          <w:p w14:paraId="7D837B61" w14:textId="33B5B8E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42.8</w:t>
            </w:r>
          </w:p>
        </w:tc>
      </w:tr>
      <w:tr w:rsidR="00BF66F0" w:rsidRPr="00AD2008" w14:paraId="4D52C886"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6D2BBC9F" w14:textId="06C2B138" w:rsidR="00BF66F0" w:rsidRPr="00AD2008" w:rsidRDefault="00BF66F0" w:rsidP="0097526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single" w:sz="4" w:space="0" w:color="auto"/>
              <w:bottom w:val="nil"/>
              <w:right w:val="nil"/>
            </w:tcBorders>
            <w:shd w:val="clear" w:color="000000" w:fill="FFFFFF"/>
            <w:noWrap/>
            <w:vAlign w:val="center"/>
            <w:hideMark/>
          </w:tcPr>
          <w:p w14:paraId="093C25E7" w14:textId="20B77130"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14 [6 - 29]</w:t>
            </w:r>
          </w:p>
        </w:tc>
        <w:tc>
          <w:tcPr>
            <w:tcW w:w="1275" w:type="dxa"/>
            <w:gridSpan w:val="2"/>
            <w:tcBorders>
              <w:top w:val="nil"/>
              <w:left w:val="nil"/>
              <w:bottom w:val="nil"/>
              <w:right w:val="nil"/>
            </w:tcBorders>
            <w:shd w:val="clear" w:color="000000" w:fill="FFFFFF"/>
            <w:noWrap/>
            <w:vAlign w:val="center"/>
            <w:hideMark/>
          </w:tcPr>
          <w:p w14:paraId="4304D810" w14:textId="00CF0029"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14 [6 - 30]</w:t>
            </w:r>
          </w:p>
        </w:tc>
        <w:tc>
          <w:tcPr>
            <w:tcW w:w="1385" w:type="dxa"/>
            <w:gridSpan w:val="2"/>
            <w:tcBorders>
              <w:top w:val="nil"/>
              <w:left w:val="nil"/>
              <w:bottom w:val="nil"/>
              <w:right w:val="nil"/>
            </w:tcBorders>
            <w:shd w:val="clear" w:color="000000" w:fill="FFFFFF"/>
            <w:noWrap/>
            <w:vAlign w:val="center"/>
            <w:hideMark/>
          </w:tcPr>
          <w:p w14:paraId="0D91705E" w14:textId="22333B4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12 [5 - 28]</w:t>
            </w:r>
          </w:p>
        </w:tc>
        <w:tc>
          <w:tcPr>
            <w:tcW w:w="1308" w:type="dxa"/>
            <w:gridSpan w:val="3"/>
            <w:tcBorders>
              <w:top w:val="nil"/>
              <w:left w:val="nil"/>
              <w:bottom w:val="nil"/>
              <w:right w:val="single" w:sz="4" w:space="0" w:color="auto"/>
            </w:tcBorders>
            <w:shd w:val="clear" w:color="000000" w:fill="FFFFFF"/>
            <w:noWrap/>
            <w:vAlign w:val="center"/>
            <w:hideMark/>
          </w:tcPr>
          <w:p w14:paraId="07907E87" w14:textId="50396240"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13 [6 - 28]</w:t>
            </w:r>
          </w:p>
        </w:tc>
      </w:tr>
      <w:tr w:rsidR="00BF66F0" w:rsidRPr="00AD2008" w14:paraId="76C7D7C9" w14:textId="77777777" w:rsidTr="00C76B9C">
        <w:trPr>
          <w:trHeight w:val="288"/>
        </w:trPr>
        <w:tc>
          <w:tcPr>
            <w:tcW w:w="2548" w:type="dxa"/>
            <w:tcBorders>
              <w:top w:val="nil"/>
              <w:left w:val="single" w:sz="4" w:space="0" w:color="auto"/>
              <w:bottom w:val="nil"/>
              <w:right w:val="single" w:sz="4" w:space="0" w:color="auto"/>
            </w:tcBorders>
            <w:shd w:val="clear" w:color="000000" w:fill="FFFFFF"/>
            <w:noWrap/>
            <w:vAlign w:val="bottom"/>
            <w:hideMark/>
          </w:tcPr>
          <w:p w14:paraId="7BE3A174" w14:textId="726BDF85"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Day care in acute care</w:t>
            </w:r>
          </w:p>
        </w:tc>
        <w:tc>
          <w:tcPr>
            <w:tcW w:w="856" w:type="dxa"/>
            <w:tcBorders>
              <w:top w:val="nil"/>
              <w:left w:val="single" w:sz="4" w:space="0" w:color="auto"/>
              <w:bottom w:val="nil"/>
              <w:right w:val="nil"/>
            </w:tcBorders>
            <w:shd w:val="clear" w:color="000000" w:fill="FFFFFF"/>
            <w:noWrap/>
            <w:vAlign w:val="center"/>
            <w:hideMark/>
          </w:tcPr>
          <w:p w14:paraId="0F55E238" w14:textId="5D5A086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6CD43590" w14:textId="62002FE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2417D07F" w14:textId="3C399EE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40A6634A" w14:textId="09911D4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4A3BEED7" w14:textId="1F1C9964"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78468997" w14:textId="2735431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45195DBE" w14:textId="415B477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792E0D79" w14:textId="65D2252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1C8F6D59"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6BAE2B89" w14:textId="31BB0FEE" w:rsidR="00BF66F0" w:rsidRPr="00AD2008" w:rsidRDefault="00BF66F0" w:rsidP="0097526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single" w:sz="4" w:space="0" w:color="auto"/>
              <w:bottom w:val="nil"/>
              <w:right w:val="nil"/>
            </w:tcBorders>
            <w:shd w:val="clear" w:color="000000" w:fill="FFFFFF"/>
            <w:noWrap/>
            <w:vAlign w:val="center"/>
            <w:hideMark/>
          </w:tcPr>
          <w:p w14:paraId="27C9A5AF" w14:textId="4FA54A4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4051</w:t>
            </w:r>
          </w:p>
        </w:tc>
        <w:tc>
          <w:tcPr>
            <w:tcW w:w="567" w:type="dxa"/>
            <w:tcBorders>
              <w:top w:val="nil"/>
              <w:left w:val="nil"/>
              <w:bottom w:val="nil"/>
              <w:right w:val="nil"/>
            </w:tcBorders>
            <w:shd w:val="clear" w:color="000000" w:fill="FFFFFF"/>
            <w:noWrap/>
            <w:vAlign w:val="center"/>
            <w:hideMark/>
          </w:tcPr>
          <w:p w14:paraId="7DE603CF" w14:textId="230F4C7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25.5</w:t>
            </w:r>
          </w:p>
        </w:tc>
        <w:tc>
          <w:tcPr>
            <w:tcW w:w="708" w:type="dxa"/>
            <w:tcBorders>
              <w:top w:val="nil"/>
              <w:left w:val="nil"/>
              <w:bottom w:val="nil"/>
              <w:right w:val="nil"/>
            </w:tcBorders>
            <w:shd w:val="clear" w:color="000000" w:fill="FFFFFF"/>
            <w:noWrap/>
            <w:vAlign w:val="center"/>
            <w:hideMark/>
          </w:tcPr>
          <w:p w14:paraId="7C2D2936" w14:textId="131F622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1370</w:t>
            </w:r>
          </w:p>
        </w:tc>
        <w:tc>
          <w:tcPr>
            <w:tcW w:w="567" w:type="dxa"/>
            <w:tcBorders>
              <w:top w:val="nil"/>
              <w:left w:val="nil"/>
              <w:bottom w:val="nil"/>
              <w:right w:val="nil"/>
            </w:tcBorders>
            <w:shd w:val="clear" w:color="000000" w:fill="FFFFFF"/>
            <w:noWrap/>
            <w:vAlign w:val="center"/>
            <w:hideMark/>
          </w:tcPr>
          <w:p w14:paraId="6B92F71F" w14:textId="5D9FD0B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30.3</w:t>
            </w:r>
          </w:p>
        </w:tc>
        <w:tc>
          <w:tcPr>
            <w:tcW w:w="851" w:type="dxa"/>
            <w:tcBorders>
              <w:top w:val="nil"/>
              <w:left w:val="nil"/>
              <w:bottom w:val="nil"/>
              <w:right w:val="nil"/>
            </w:tcBorders>
            <w:shd w:val="clear" w:color="000000" w:fill="FFFFFF"/>
            <w:noWrap/>
            <w:vAlign w:val="center"/>
            <w:hideMark/>
          </w:tcPr>
          <w:p w14:paraId="001F5FDE" w14:textId="1B381C0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27,061</w:t>
            </w:r>
          </w:p>
        </w:tc>
        <w:tc>
          <w:tcPr>
            <w:tcW w:w="534" w:type="dxa"/>
            <w:tcBorders>
              <w:top w:val="nil"/>
              <w:left w:val="nil"/>
              <w:bottom w:val="nil"/>
              <w:right w:val="nil"/>
            </w:tcBorders>
            <w:shd w:val="clear" w:color="000000" w:fill="FFFFFF"/>
            <w:noWrap/>
            <w:vAlign w:val="center"/>
            <w:hideMark/>
          </w:tcPr>
          <w:p w14:paraId="4EAD8803" w14:textId="6F1DD3C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29.1</w:t>
            </w:r>
          </w:p>
        </w:tc>
        <w:tc>
          <w:tcPr>
            <w:tcW w:w="741" w:type="dxa"/>
            <w:gridSpan w:val="2"/>
            <w:tcBorders>
              <w:top w:val="nil"/>
              <w:left w:val="nil"/>
              <w:bottom w:val="nil"/>
              <w:right w:val="nil"/>
            </w:tcBorders>
            <w:shd w:val="clear" w:color="000000" w:fill="FFFFFF"/>
            <w:noWrap/>
            <w:vAlign w:val="center"/>
            <w:hideMark/>
          </w:tcPr>
          <w:p w14:paraId="7247B60D" w14:textId="5297AE94"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32,482</w:t>
            </w:r>
          </w:p>
        </w:tc>
        <w:tc>
          <w:tcPr>
            <w:tcW w:w="567" w:type="dxa"/>
            <w:tcBorders>
              <w:top w:val="nil"/>
              <w:left w:val="nil"/>
              <w:bottom w:val="nil"/>
              <w:right w:val="single" w:sz="4" w:space="0" w:color="auto"/>
            </w:tcBorders>
            <w:shd w:val="clear" w:color="000000" w:fill="FFFFFF"/>
            <w:noWrap/>
            <w:vAlign w:val="center"/>
            <w:hideMark/>
          </w:tcPr>
          <w:p w14:paraId="44200C94" w14:textId="38B258B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28.6</w:t>
            </w:r>
          </w:p>
        </w:tc>
      </w:tr>
      <w:tr w:rsidR="00BF66F0" w:rsidRPr="00AD2008" w14:paraId="25E0FCFA"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4562B22B" w14:textId="72A6DEEA"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single" w:sz="4" w:space="0" w:color="auto"/>
              <w:bottom w:val="nil"/>
              <w:right w:val="nil"/>
            </w:tcBorders>
            <w:shd w:val="clear" w:color="000000" w:fill="FFFFFF"/>
            <w:noWrap/>
            <w:vAlign w:val="center"/>
            <w:hideMark/>
          </w:tcPr>
          <w:p w14:paraId="24C50892" w14:textId="541CC33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 [1 - 5]</w:t>
            </w:r>
          </w:p>
        </w:tc>
        <w:tc>
          <w:tcPr>
            <w:tcW w:w="1275" w:type="dxa"/>
            <w:gridSpan w:val="2"/>
            <w:tcBorders>
              <w:top w:val="nil"/>
              <w:left w:val="nil"/>
              <w:bottom w:val="nil"/>
              <w:right w:val="nil"/>
            </w:tcBorders>
            <w:shd w:val="clear" w:color="000000" w:fill="FFFFFF"/>
            <w:noWrap/>
            <w:vAlign w:val="center"/>
            <w:hideMark/>
          </w:tcPr>
          <w:p w14:paraId="6BC70620" w14:textId="12A5E1B9"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 [1 - 5]</w:t>
            </w:r>
          </w:p>
        </w:tc>
        <w:tc>
          <w:tcPr>
            <w:tcW w:w="1385" w:type="dxa"/>
            <w:gridSpan w:val="2"/>
            <w:tcBorders>
              <w:top w:val="nil"/>
              <w:left w:val="nil"/>
              <w:bottom w:val="nil"/>
              <w:right w:val="nil"/>
            </w:tcBorders>
            <w:shd w:val="clear" w:color="000000" w:fill="FFFFFF"/>
            <w:noWrap/>
            <w:vAlign w:val="center"/>
            <w:hideMark/>
          </w:tcPr>
          <w:p w14:paraId="191E9DBD" w14:textId="3062BD31"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 [1 - 7]</w:t>
            </w:r>
          </w:p>
        </w:tc>
        <w:tc>
          <w:tcPr>
            <w:tcW w:w="1308" w:type="dxa"/>
            <w:gridSpan w:val="3"/>
            <w:tcBorders>
              <w:top w:val="nil"/>
              <w:left w:val="nil"/>
              <w:bottom w:val="nil"/>
              <w:right w:val="single" w:sz="4" w:space="0" w:color="auto"/>
            </w:tcBorders>
            <w:shd w:val="clear" w:color="000000" w:fill="FFFFFF"/>
            <w:noWrap/>
            <w:vAlign w:val="center"/>
            <w:hideMark/>
          </w:tcPr>
          <w:p w14:paraId="09087E46" w14:textId="708C407D"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 [1 - 6]</w:t>
            </w:r>
          </w:p>
        </w:tc>
      </w:tr>
      <w:tr w:rsidR="00BF66F0" w:rsidRPr="00AD2008" w14:paraId="771EBB29" w14:textId="77777777" w:rsidTr="00C76B9C">
        <w:trPr>
          <w:trHeight w:val="288"/>
        </w:trPr>
        <w:tc>
          <w:tcPr>
            <w:tcW w:w="2548" w:type="dxa"/>
            <w:tcBorders>
              <w:top w:val="nil"/>
              <w:left w:val="single" w:sz="4" w:space="0" w:color="auto"/>
              <w:bottom w:val="nil"/>
              <w:right w:val="single" w:sz="4" w:space="0" w:color="auto"/>
            </w:tcBorders>
            <w:shd w:val="clear" w:color="000000" w:fill="FFFFFF"/>
            <w:noWrap/>
            <w:vAlign w:val="bottom"/>
            <w:hideMark/>
          </w:tcPr>
          <w:p w14:paraId="4355C97A" w14:textId="6B8BCD80"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Inpatient hospitalization in rehabilitation</w:t>
            </w:r>
          </w:p>
        </w:tc>
        <w:tc>
          <w:tcPr>
            <w:tcW w:w="856" w:type="dxa"/>
            <w:tcBorders>
              <w:top w:val="nil"/>
              <w:left w:val="single" w:sz="4" w:space="0" w:color="auto"/>
              <w:bottom w:val="nil"/>
              <w:right w:val="nil"/>
            </w:tcBorders>
            <w:shd w:val="clear" w:color="000000" w:fill="FFFFFF"/>
            <w:noWrap/>
            <w:vAlign w:val="center"/>
            <w:hideMark/>
          </w:tcPr>
          <w:p w14:paraId="3F80716A" w14:textId="5D5020D3"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3D8BBD35" w14:textId="6608333D"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34E681F5" w14:textId="63A29D46"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0A145678" w14:textId="707878C5"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4945F17D" w14:textId="58BDFE73"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1B4E3595" w14:textId="0BD75660"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226A618F" w14:textId="5F19571F"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662D68EA" w14:textId="6A302D9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r>
      <w:tr w:rsidR="00BF66F0" w:rsidRPr="00AD2008" w14:paraId="5332E047" w14:textId="77777777" w:rsidTr="00C76B9C">
        <w:trPr>
          <w:trHeight w:val="142"/>
        </w:trPr>
        <w:tc>
          <w:tcPr>
            <w:tcW w:w="2548" w:type="dxa"/>
            <w:tcBorders>
              <w:top w:val="nil"/>
              <w:left w:val="single" w:sz="4" w:space="0" w:color="auto"/>
              <w:bottom w:val="nil"/>
              <w:right w:val="single" w:sz="4" w:space="0" w:color="auto"/>
            </w:tcBorders>
            <w:shd w:val="clear" w:color="000000" w:fill="FFFFFF"/>
            <w:vAlign w:val="center"/>
            <w:hideMark/>
          </w:tcPr>
          <w:p w14:paraId="70FF1225" w14:textId="6B2D9CCF"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single" w:sz="4" w:space="0" w:color="auto"/>
              <w:bottom w:val="nil"/>
              <w:right w:val="nil"/>
            </w:tcBorders>
            <w:shd w:val="clear" w:color="000000" w:fill="FFFFFF"/>
            <w:noWrap/>
            <w:vAlign w:val="center"/>
            <w:hideMark/>
          </w:tcPr>
          <w:p w14:paraId="7DCC4826" w14:textId="3606572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2536</w:t>
            </w:r>
          </w:p>
        </w:tc>
        <w:tc>
          <w:tcPr>
            <w:tcW w:w="567" w:type="dxa"/>
            <w:tcBorders>
              <w:top w:val="nil"/>
              <w:left w:val="nil"/>
              <w:bottom w:val="nil"/>
              <w:right w:val="nil"/>
            </w:tcBorders>
            <w:shd w:val="clear" w:color="000000" w:fill="FFFFFF"/>
            <w:noWrap/>
            <w:vAlign w:val="center"/>
            <w:hideMark/>
          </w:tcPr>
          <w:p w14:paraId="20F8E4F3" w14:textId="34E79C9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16.0</w:t>
            </w:r>
          </w:p>
        </w:tc>
        <w:tc>
          <w:tcPr>
            <w:tcW w:w="708" w:type="dxa"/>
            <w:tcBorders>
              <w:top w:val="nil"/>
              <w:left w:val="nil"/>
              <w:bottom w:val="nil"/>
              <w:right w:val="nil"/>
            </w:tcBorders>
            <w:shd w:val="clear" w:color="000000" w:fill="FFFFFF"/>
            <w:noWrap/>
            <w:vAlign w:val="center"/>
            <w:hideMark/>
          </w:tcPr>
          <w:p w14:paraId="0773FD98" w14:textId="2C494D5A"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1461</w:t>
            </w:r>
          </w:p>
        </w:tc>
        <w:tc>
          <w:tcPr>
            <w:tcW w:w="567" w:type="dxa"/>
            <w:tcBorders>
              <w:top w:val="nil"/>
              <w:left w:val="nil"/>
              <w:bottom w:val="nil"/>
              <w:right w:val="nil"/>
            </w:tcBorders>
            <w:shd w:val="clear" w:color="000000" w:fill="FFFFFF"/>
            <w:noWrap/>
            <w:vAlign w:val="center"/>
            <w:hideMark/>
          </w:tcPr>
          <w:p w14:paraId="07D4765B" w14:textId="32741634"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32.3</w:t>
            </w:r>
          </w:p>
        </w:tc>
        <w:tc>
          <w:tcPr>
            <w:tcW w:w="851" w:type="dxa"/>
            <w:tcBorders>
              <w:top w:val="nil"/>
              <w:left w:val="nil"/>
              <w:bottom w:val="nil"/>
              <w:right w:val="nil"/>
            </w:tcBorders>
            <w:shd w:val="clear" w:color="000000" w:fill="FFFFFF"/>
            <w:noWrap/>
            <w:vAlign w:val="center"/>
            <w:hideMark/>
          </w:tcPr>
          <w:p w14:paraId="7CCD3521" w14:textId="5736D96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6,562</w:t>
            </w:r>
          </w:p>
        </w:tc>
        <w:tc>
          <w:tcPr>
            <w:tcW w:w="534" w:type="dxa"/>
            <w:tcBorders>
              <w:top w:val="nil"/>
              <w:left w:val="nil"/>
              <w:bottom w:val="nil"/>
              <w:right w:val="nil"/>
            </w:tcBorders>
            <w:shd w:val="clear" w:color="000000" w:fill="FFFFFF"/>
            <w:noWrap/>
            <w:vAlign w:val="center"/>
            <w:hideMark/>
          </w:tcPr>
          <w:p w14:paraId="677C3C68" w14:textId="01E6FEC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7.1</w:t>
            </w:r>
          </w:p>
        </w:tc>
        <w:tc>
          <w:tcPr>
            <w:tcW w:w="741" w:type="dxa"/>
            <w:gridSpan w:val="2"/>
            <w:tcBorders>
              <w:top w:val="nil"/>
              <w:left w:val="nil"/>
              <w:bottom w:val="nil"/>
              <w:right w:val="nil"/>
            </w:tcBorders>
            <w:shd w:val="clear" w:color="000000" w:fill="FFFFFF"/>
            <w:noWrap/>
            <w:vAlign w:val="center"/>
            <w:hideMark/>
          </w:tcPr>
          <w:p w14:paraId="242640B8" w14:textId="6E40273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10,559</w:t>
            </w:r>
          </w:p>
        </w:tc>
        <w:tc>
          <w:tcPr>
            <w:tcW w:w="567" w:type="dxa"/>
            <w:tcBorders>
              <w:top w:val="nil"/>
              <w:left w:val="nil"/>
              <w:bottom w:val="nil"/>
              <w:right w:val="single" w:sz="4" w:space="0" w:color="auto"/>
            </w:tcBorders>
            <w:shd w:val="clear" w:color="000000" w:fill="FFFFFF"/>
            <w:noWrap/>
            <w:vAlign w:val="center"/>
            <w:hideMark/>
          </w:tcPr>
          <w:p w14:paraId="6A8D8BA3" w14:textId="02BCC9C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9.3</w:t>
            </w:r>
          </w:p>
        </w:tc>
      </w:tr>
      <w:tr w:rsidR="00BF66F0" w:rsidRPr="00AD2008" w14:paraId="2E3D21B7"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61D2EB7E" w14:textId="4303F824"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single" w:sz="4" w:space="0" w:color="auto"/>
              <w:bottom w:val="nil"/>
              <w:right w:val="nil"/>
            </w:tcBorders>
            <w:shd w:val="clear" w:color="000000" w:fill="FFFFFF"/>
            <w:noWrap/>
            <w:vAlign w:val="center"/>
            <w:hideMark/>
          </w:tcPr>
          <w:p w14:paraId="433FCA0C" w14:textId="1E6E390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36 [21 - 63]</w:t>
            </w:r>
          </w:p>
        </w:tc>
        <w:tc>
          <w:tcPr>
            <w:tcW w:w="1275" w:type="dxa"/>
            <w:gridSpan w:val="2"/>
            <w:tcBorders>
              <w:top w:val="nil"/>
              <w:left w:val="nil"/>
              <w:bottom w:val="nil"/>
              <w:right w:val="nil"/>
            </w:tcBorders>
            <w:shd w:val="clear" w:color="000000" w:fill="FFFFFF"/>
            <w:noWrap/>
            <w:vAlign w:val="center"/>
            <w:hideMark/>
          </w:tcPr>
          <w:p w14:paraId="35E96DB8" w14:textId="57DB3B4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62 [27 - 145]</w:t>
            </w:r>
          </w:p>
        </w:tc>
        <w:tc>
          <w:tcPr>
            <w:tcW w:w="1385" w:type="dxa"/>
            <w:gridSpan w:val="2"/>
            <w:tcBorders>
              <w:top w:val="nil"/>
              <w:left w:val="nil"/>
              <w:bottom w:val="nil"/>
              <w:right w:val="nil"/>
            </w:tcBorders>
            <w:shd w:val="clear" w:color="000000" w:fill="FFFFFF"/>
            <w:noWrap/>
            <w:vAlign w:val="center"/>
            <w:hideMark/>
          </w:tcPr>
          <w:p w14:paraId="74EBAFBA" w14:textId="5C89BE1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30 [18 - 54]</w:t>
            </w:r>
          </w:p>
        </w:tc>
        <w:tc>
          <w:tcPr>
            <w:tcW w:w="1308" w:type="dxa"/>
            <w:gridSpan w:val="3"/>
            <w:tcBorders>
              <w:top w:val="nil"/>
              <w:left w:val="nil"/>
              <w:bottom w:val="nil"/>
              <w:right w:val="single" w:sz="4" w:space="0" w:color="auto"/>
            </w:tcBorders>
            <w:shd w:val="clear" w:color="000000" w:fill="FFFFFF"/>
            <w:noWrap/>
            <w:vAlign w:val="center"/>
            <w:hideMark/>
          </w:tcPr>
          <w:p w14:paraId="6523ECB7" w14:textId="0746DAF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33 [20 - 63]</w:t>
            </w:r>
          </w:p>
        </w:tc>
      </w:tr>
      <w:tr w:rsidR="00BF66F0" w:rsidRPr="00AD2008" w14:paraId="1037FE5D" w14:textId="77777777" w:rsidTr="00C76B9C">
        <w:trPr>
          <w:trHeight w:val="288"/>
        </w:trPr>
        <w:tc>
          <w:tcPr>
            <w:tcW w:w="2548" w:type="dxa"/>
            <w:tcBorders>
              <w:top w:val="nil"/>
              <w:left w:val="single" w:sz="4" w:space="0" w:color="auto"/>
              <w:bottom w:val="nil"/>
              <w:right w:val="single" w:sz="4" w:space="0" w:color="auto"/>
            </w:tcBorders>
            <w:shd w:val="clear" w:color="000000" w:fill="FFFFFF"/>
            <w:noWrap/>
            <w:vAlign w:val="bottom"/>
            <w:hideMark/>
          </w:tcPr>
          <w:p w14:paraId="7A433F45" w14:textId="5E853370"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Day care in rehabilitation</w:t>
            </w:r>
          </w:p>
        </w:tc>
        <w:tc>
          <w:tcPr>
            <w:tcW w:w="856" w:type="dxa"/>
            <w:tcBorders>
              <w:top w:val="nil"/>
              <w:left w:val="single" w:sz="4" w:space="0" w:color="auto"/>
              <w:bottom w:val="nil"/>
              <w:right w:val="nil"/>
            </w:tcBorders>
            <w:shd w:val="clear" w:color="000000" w:fill="FFFFFF"/>
            <w:noWrap/>
            <w:vAlign w:val="center"/>
            <w:hideMark/>
          </w:tcPr>
          <w:p w14:paraId="42F49F28" w14:textId="7EF42EF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3D8AA111" w14:textId="78BB131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0A51D35C" w14:textId="3BD87DA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00261D29" w14:textId="7B5A165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51394BDD" w14:textId="4A18B05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1E20504E" w14:textId="30311F0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58B57B3A" w14:textId="677FC58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4545576E" w14:textId="2BC8B2A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0F4DA6A2"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4F2602BC" w14:textId="7A151932"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single" w:sz="4" w:space="0" w:color="auto"/>
              <w:bottom w:val="nil"/>
              <w:right w:val="nil"/>
            </w:tcBorders>
            <w:shd w:val="clear" w:color="000000" w:fill="FFFFFF"/>
            <w:noWrap/>
            <w:vAlign w:val="center"/>
            <w:hideMark/>
          </w:tcPr>
          <w:p w14:paraId="3344DF64" w14:textId="3DDDF71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517</w:t>
            </w:r>
          </w:p>
        </w:tc>
        <w:tc>
          <w:tcPr>
            <w:tcW w:w="567" w:type="dxa"/>
            <w:tcBorders>
              <w:top w:val="nil"/>
              <w:left w:val="nil"/>
              <w:bottom w:val="nil"/>
              <w:right w:val="nil"/>
            </w:tcBorders>
            <w:shd w:val="clear" w:color="000000" w:fill="FFFFFF"/>
            <w:noWrap/>
            <w:vAlign w:val="center"/>
            <w:hideMark/>
          </w:tcPr>
          <w:p w14:paraId="743ADF4F" w14:textId="020D0B2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3.3</w:t>
            </w:r>
          </w:p>
        </w:tc>
        <w:tc>
          <w:tcPr>
            <w:tcW w:w="708" w:type="dxa"/>
            <w:tcBorders>
              <w:top w:val="nil"/>
              <w:left w:val="nil"/>
              <w:bottom w:val="nil"/>
              <w:right w:val="nil"/>
            </w:tcBorders>
            <w:shd w:val="clear" w:color="000000" w:fill="FFFFFF"/>
            <w:noWrap/>
            <w:vAlign w:val="center"/>
            <w:hideMark/>
          </w:tcPr>
          <w:p w14:paraId="1195CDB1" w14:textId="7EF556D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813</w:t>
            </w:r>
          </w:p>
        </w:tc>
        <w:tc>
          <w:tcPr>
            <w:tcW w:w="567" w:type="dxa"/>
            <w:tcBorders>
              <w:top w:val="nil"/>
              <w:left w:val="nil"/>
              <w:bottom w:val="nil"/>
              <w:right w:val="nil"/>
            </w:tcBorders>
            <w:shd w:val="clear" w:color="000000" w:fill="FFFFFF"/>
            <w:noWrap/>
            <w:vAlign w:val="center"/>
            <w:hideMark/>
          </w:tcPr>
          <w:p w14:paraId="3B00B9AC" w14:textId="2301366D"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18.0</w:t>
            </w:r>
          </w:p>
        </w:tc>
        <w:tc>
          <w:tcPr>
            <w:tcW w:w="851" w:type="dxa"/>
            <w:tcBorders>
              <w:top w:val="nil"/>
              <w:left w:val="nil"/>
              <w:bottom w:val="nil"/>
              <w:right w:val="nil"/>
            </w:tcBorders>
            <w:shd w:val="clear" w:color="000000" w:fill="FFFFFF"/>
            <w:noWrap/>
            <w:vAlign w:val="center"/>
            <w:hideMark/>
          </w:tcPr>
          <w:p w14:paraId="25DFC212" w14:textId="088EA63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1,214</w:t>
            </w:r>
          </w:p>
        </w:tc>
        <w:tc>
          <w:tcPr>
            <w:tcW w:w="534" w:type="dxa"/>
            <w:tcBorders>
              <w:top w:val="nil"/>
              <w:left w:val="nil"/>
              <w:bottom w:val="nil"/>
              <w:right w:val="nil"/>
            </w:tcBorders>
            <w:shd w:val="clear" w:color="000000" w:fill="FFFFFF"/>
            <w:noWrap/>
            <w:vAlign w:val="center"/>
            <w:hideMark/>
          </w:tcPr>
          <w:p w14:paraId="1424E410" w14:textId="6AD6C49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1.3</w:t>
            </w:r>
          </w:p>
        </w:tc>
        <w:tc>
          <w:tcPr>
            <w:tcW w:w="741" w:type="dxa"/>
            <w:gridSpan w:val="2"/>
            <w:tcBorders>
              <w:top w:val="nil"/>
              <w:left w:val="nil"/>
              <w:bottom w:val="nil"/>
              <w:right w:val="nil"/>
            </w:tcBorders>
            <w:shd w:val="clear" w:color="000000" w:fill="FFFFFF"/>
            <w:noWrap/>
            <w:vAlign w:val="center"/>
            <w:hideMark/>
          </w:tcPr>
          <w:p w14:paraId="664E0424" w14:textId="2E2CD25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2,544</w:t>
            </w:r>
          </w:p>
        </w:tc>
        <w:tc>
          <w:tcPr>
            <w:tcW w:w="567" w:type="dxa"/>
            <w:tcBorders>
              <w:top w:val="nil"/>
              <w:left w:val="nil"/>
              <w:bottom w:val="nil"/>
              <w:right w:val="single" w:sz="4" w:space="0" w:color="auto"/>
            </w:tcBorders>
            <w:shd w:val="clear" w:color="000000" w:fill="FFFFFF"/>
            <w:noWrap/>
            <w:vAlign w:val="center"/>
            <w:hideMark/>
          </w:tcPr>
          <w:p w14:paraId="5A01BA1C" w14:textId="55D325F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2.2</w:t>
            </w:r>
          </w:p>
        </w:tc>
      </w:tr>
      <w:tr w:rsidR="00BF66F0" w:rsidRPr="00AD2008" w14:paraId="2C3CC714"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30FE3BE4" w14:textId="00226832"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single" w:sz="4" w:space="0" w:color="auto"/>
              <w:bottom w:val="nil"/>
              <w:right w:val="nil"/>
            </w:tcBorders>
            <w:shd w:val="clear" w:color="000000" w:fill="FFFFFF"/>
            <w:noWrap/>
            <w:vAlign w:val="center"/>
            <w:hideMark/>
          </w:tcPr>
          <w:p w14:paraId="439BBECF" w14:textId="53BBDEC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28 [3 - 76]</w:t>
            </w:r>
          </w:p>
        </w:tc>
        <w:tc>
          <w:tcPr>
            <w:tcW w:w="1275" w:type="dxa"/>
            <w:gridSpan w:val="2"/>
            <w:tcBorders>
              <w:top w:val="nil"/>
              <w:left w:val="nil"/>
              <w:bottom w:val="nil"/>
              <w:right w:val="nil"/>
            </w:tcBorders>
            <w:shd w:val="clear" w:color="000000" w:fill="FFFFFF"/>
            <w:noWrap/>
            <w:vAlign w:val="center"/>
            <w:hideMark/>
          </w:tcPr>
          <w:p w14:paraId="4FF42A47" w14:textId="6261C60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55 [3 - 138]</w:t>
            </w:r>
          </w:p>
        </w:tc>
        <w:tc>
          <w:tcPr>
            <w:tcW w:w="1385" w:type="dxa"/>
            <w:gridSpan w:val="2"/>
            <w:tcBorders>
              <w:top w:val="nil"/>
              <w:left w:val="nil"/>
              <w:bottom w:val="nil"/>
              <w:right w:val="nil"/>
            </w:tcBorders>
            <w:shd w:val="clear" w:color="000000" w:fill="FFFFFF"/>
            <w:noWrap/>
            <w:vAlign w:val="center"/>
            <w:hideMark/>
          </w:tcPr>
          <w:p w14:paraId="4E40438B" w14:textId="324092DE"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29 [3 - 66]</w:t>
            </w:r>
          </w:p>
        </w:tc>
        <w:tc>
          <w:tcPr>
            <w:tcW w:w="1308" w:type="dxa"/>
            <w:gridSpan w:val="3"/>
            <w:tcBorders>
              <w:top w:val="nil"/>
              <w:left w:val="nil"/>
              <w:bottom w:val="nil"/>
              <w:right w:val="single" w:sz="4" w:space="0" w:color="auto"/>
            </w:tcBorders>
            <w:shd w:val="clear" w:color="000000" w:fill="FFFFFF"/>
            <w:noWrap/>
            <w:vAlign w:val="center"/>
            <w:hideMark/>
          </w:tcPr>
          <w:p w14:paraId="53101D31" w14:textId="355791C2"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33 [3 - 87]</w:t>
            </w:r>
          </w:p>
        </w:tc>
      </w:tr>
      <w:tr w:rsidR="00BF66F0" w:rsidRPr="00AD2008" w14:paraId="601EF44C" w14:textId="77777777" w:rsidTr="00C76B9C">
        <w:trPr>
          <w:trHeight w:val="288"/>
        </w:trPr>
        <w:tc>
          <w:tcPr>
            <w:tcW w:w="2548" w:type="dxa"/>
            <w:tcBorders>
              <w:top w:val="nil"/>
              <w:left w:val="single" w:sz="4" w:space="0" w:color="auto"/>
              <w:bottom w:val="nil"/>
              <w:right w:val="single" w:sz="4" w:space="0" w:color="auto"/>
            </w:tcBorders>
            <w:shd w:val="clear" w:color="000000" w:fill="FFFFFF"/>
            <w:noWrap/>
            <w:vAlign w:val="bottom"/>
            <w:hideMark/>
          </w:tcPr>
          <w:p w14:paraId="32AE21C8" w14:textId="607794E1"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Hospital-at-home</w:t>
            </w:r>
          </w:p>
        </w:tc>
        <w:tc>
          <w:tcPr>
            <w:tcW w:w="856" w:type="dxa"/>
            <w:tcBorders>
              <w:top w:val="nil"/>
              <w:left w:val="single" w:sz="4" w:space="0" w:color="auto"/>
              <w:bottom w:val="nil"/>
              <w:right w:val="nil"/>
            </w:tcBorders>
            <w:shd w:val="clear" w:color="000000" w:fill="FFFFFF"/>
            <w:noWrap/>
            <w:vAlign w:val="center"/>
            <w:hideMark/>
          </w:tcPr>
          <w:p w14:paraId="4C0F1BE7" w14:textId="7953949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AAE3A17" w14:textId="16781C6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08F78802" w14:textId="18E57FA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1B296DC0" w14:textId="375E9E94"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1F641AFF" w14:textId="43F6721A"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5E6C5D9C" w14:textId="60841D3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7E50139E" w14:textId="4761DC0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610D8E74" w14:textId="104243C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62C41F33"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1E8EE0A0" w14:textId="59D71C9D"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single" w:sz="4" w:space="0" w:color="auto"/>
              <w:bottom w:val="nil"/>
              <w:right w:val="nil"/>
            </w:tcBorders>
            <w:shd w:val="clear" w:color="000000" w:fill="FFFFFF"/>
            <w:noWrap/>
            <w:vAlign w:val="center"/>
            <w:hideMark/>
          </w:tcPr>
          <w:p w14:paraId="67F8407F" w14:textId="473CFB0A"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437</w:t>
            </w:r>
          </w:p>
        </w:tc>
        <w:tc>
          <w:tcPr>
            <w:tcW w:w="567" w:type="dxa"/>
            <w:tcBorders>
              <w:top w:val="nil"/>
              <w:left w:val="nil"/>
              <w:bottom w:val="nil"/>
              <w:right w:val="nil"/>
            </w:tcBorders>
            <w:shd w:val="clear" w:color="000000" w:fill="FFFFFF"/>
            <w:noWrap/>
            <w:vAlign w:val="center"/>
            <w:hideMark/>
          </w:tcPr>
          <w:p w14:paraId="39CF3ADA" w14:textId="49765EB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2.8</w:t>
            </w:r>
          </w:p>
        </w:tc>
        <w:tc>
          <w:tcPr>
            <w:tcW w:w="708" w:type="dxa"/>
            <w:tcBorders>
              <w:top w:val="nil"/>
              <w:left w:val="nil"/>
              <w:bottom w:val="nil"/>
              <w:right w:val="nil"/>
            </w:tcBorders>
            <w:shd w:val="clear" w:color="000000" w:fill="FFFFFF"/>
            <w:noWrap/>
            <w:vAlign w:val="center"/>
            <w:hideMark/>
          </w:tcPr>
          <w:p w14:paraId="5E119A8E" w14:textId="40B4E91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247</w:t>
            </w:r>
          </w:p>
        </w:tc>
        <w:tc>
          <w:tcPr>
            <w:tcW w:w="567" w:type="dxa"/>
            <w:tcBorders>
              <w:top w:val="nil"/>
              <w:left w:val="nil"/>
              <w:bottom w:val="nil"/>
              <w:right w:val="nil"/>
            </w:tcBorders>
            <w:shd w:val="clear" w:color="000000" w:fill="FFFFFF"/>
            <w:noWrap/>
            <w:vAlign w:val="center"/>
            <w:hideMark/>
          </w:tcPr>
          <w:p w14:paraId="64631FDC" w14:textId="1AE5E34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5.5</w:t>
            </w:r>
          </w:p>
        </w:tc>
        <w:tc>
          <w:tcPr>
            <w:tcW w:w="851" w:type="dxa"/>
            <w:tcBorders>
              <w:top w:val="nil"/>
              <w:left w:val="nil"/>
              <w:bottom w:val="nil"/>
              <w:right w:val="nil"/>
            </w:tcBorders>
            <w:shd w:val="clear" w:color="000000" w:fill="FFFFFF"/>
            <w:noWrap/>
            <w:vAlign w:val="center"/>
            <w:hideMark/>
          </w:tcPr>
          <w:p w14:paraId="49CA38CD" w14:textId="638BEF9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2,336</w:t>
            </w:r>
          </w:p>
        </w:tc>
        <w:tc>
          <w:tcPr>
            <w:tcW w:w="534" w:type="dxa"/>
            <w:tcBorders>
              <w:top w:val="nil"/>
              <w:left w:val="nil"/>
              <w:bottom w:val="nil"/>
              <w:right w:val="nil"/>
            </w:tcBorders>
            <w:shd w:val="clear" w:color="000000" w:fill="FFFFFF"/>
            <w:noWrap/>
            <w:vAlign w:val="center"/>
            <w:hideMark/>
          </w:tcPr>
          <w:p w14:paraId="6DF1F04E" w14:textId="1974532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2.5</w:t>
            </w:r>
          </w:p>
        </w:tc>
        <w:tc>
          <w:tcPr>
            <w:tcW w:w="741" w:type="dxa"/>
            <w:gridSpan w:val="2"/>
            <w:tcBorders>
              <w:top w:val="nil"/>
              <w:left w:val="nil"/>
              <w:bottom w:val="nil"/>
              <w:right w:val="nil"/>
            </w:tcBorders>
            <w:shd w:val="clear" w:color="000000" w:fill="FFFFFF"/>
            <w:noWrap/>
            <w:vAlign w:val="center"/>
            <w:hideMark/>
          </w:tcPr>
          <w:p w14:paraId="759CC663" w14:textId="0A742D2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3,020</w:t>
            </w:r>
          </w:p>
        </w:tc>
        <w:tc>
          <w:tcPr>
            <w:tcW w:w="567" w:type="dxa"/>
            <w:tcBorders>
              <w:top w:val="nil"/>
              <w:left w:val="nil"/>
              <w:bottom w:val="nil"/>
              <w:right w:val="single" w:sz="4" w:space="0" w:color="auto"/>
            </w:tcBorders>
            <w:shd w:val="clear" w:color="000000" w:fill="FFFFFF"/>
            <w:noWrap/>
            <w:vAlign w:val="center"/>
            <w:hideMark/>
          </w:tcPr>
          <w:p w14:paraId="1A73AD18" w14:textId="545457E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2.7</w:t>
            </w:r>
          </w:p>
        </w:tc>
      </w:tr>
      <w:tr w:rsidR="00BF66F0" w:rsidRPr="00AD2008" w14:paraId="3676B7F2" w14:textId="77777777" w:rsidTr="00C76B9C">
        <w:trPr>
          <w:trHeight w:val="170"/>
        </w:trPr>
        <w:tc>
          <w:tcPr>
            <w:tcW w:w="2548" w:type="dxa"/>
            <w:tcBorders>
              <w:top w:val="nil"/>
              <w:left w:val="single" w:sz="4" w:space="0" w:color="auto"/>
              <w:bottom w:val="nil"/>
              <w:right w:val="single" w:sz="4" w:space="0" w:color="auto"/>
            </w:tcBorders>
            <w:shd w:val="clear" w:color="000000" w:fill="FFFFFF"/>
            <w:vAlign w:val="center"/>
            <w:hideMark/>
          </w:tcPr>
          <w:p w14:paraId="18EDCB2F" w14:textId="5E33B137"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single" w:sz="4" w:space="0" w:color="auto"/>
              <w:bottom w:val="nil"/>
              <w:right w:val="nil"/>
            </w:tcBorders>
            <w:shd w:val="clear" w:color="000000" w:fill="FFFFFF"/>
            <w:noWrap/>
            <w:vAlign w:val="center"/>
            <w:hideMark/>
          </w:tcPr>
          <w:p w14:paraId="0FE2088E" w14:textId="15EC11D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33 [13 - 83]</w:t>
            </w:r>
          </w:p>
        </w:tc>
        <w:tc>
          <w:tcPr>
            <w:tcW w:w="1275" w:type="dxa"/>
            <w:gridSpan w:val="2"/>
            <w:tcBorders>
              <w:top w:val="nil"/>
              <w:left w:val="nil"/>
              <w:bottom w:val="nil"/>
              <w:right w:val="nil"/>
            </w:tcBorders>
            <w:shd w:val="clear" w:color="000000" w:fill="FFFFFF"/>
            <w:noWrap/>
            <w:vAlign w:val="center"/>
            <w:hideMark/>
          </w:tcPr>
          <w:p w14:paraId="50911F6D" w14:textId="68086E4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84 [28 - 179]</w:t>
            </w:r>
          </w:p>
        </w:tc>
        <w:tc>
          <w:tcPr>
            <w:tcW w:w="1385" w:type="dxa"/>
            <w:gridSpan w:val="2"/>
            <w:tcBorders>
              <w:top w:val="nil"/>
              <w:left w:val="nil"/>
              <w:bottom w:val="nil"/>
              <w:right w:val="nil"/>
            </w:tcBorders>
            <w:shd w:val="clear" w:color="000000" w:fill="FFFFFF"/>
            <w:noWrap/>
            <w:vAlign w:val="center"/>
            <w:hideMark/>
          </w:tcPr>
          <w:p w14:paraId="50E20038" w14:textId="7A8E5608"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31 [12 - 80]</w:t>
            </w:r>
          </w:p>
        </w:tc>
        <w:tc>
          <w:tcPr>
            <w:tcW w:w="1308" w:type="dxa"/>
            <w:gridSpan w:val="3"/>
            <w:tcBorders>
              <w:top w:val="nil"/>
              <w:left w:val="nil"/>
              <w:bottom w:val="nil"/>
              <w:right w:val="single" w:sz="4" w:space="0" w:color="auto"/>
            </w:tcBorders>
            <w:shd w:val="clear" w:color="000000" w:fill="FFFFFF"/>
            <w:noWrap/>
            <w:vAlign w:val="center"/>
            <w:hideMark/>
          </w:tcPr>
          <w:p w14:paraId="779BFE46" w14:textId="01E329C1"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33 [13 - 88]</w:t>
            </w:r>
          </w:p>
        </w:tc>
      </w:tr>
      <w:tr w:rsidR="00BF66F0" w:rsidRPr="00AD2008" w14:paraId="1992D35A" w14:textId="77777777" w:rsidTr="00C76B9C">
        <w:trPr>
          <w:trHeight w:val="288"/>
        </w:trPr>
        <w:tc>
          <w:tcPr>
            <w:tcW w:w="2548" w:type="dxa"/>
            <w:tcBorders>
              <w:top w:val="nil"/>
              <w:left w:val="single" w:sz="4" w:space="0" w:color="auto"/>
              <w:bottom w:val="nil"/>
              <w:right w:val="single" w:sz="4" w:space="0" w:color="auto"/>
            </w:tcBorders>
            <w:shd w:val="clear" w:color="000000" w:fill="FFFFFF"/>
            <w:noWrap/>
            <w:vAlign w:val="bottom"/>
            <w:hideMark/>
          </w:tcPr>
          <w:p w14:paraId="037B83C7" w14:textId="0AFE4927"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Psychiatry</w:t>
            </w:r>
          </w:p>
        </w:tc>
        <w:tc>
          <w:tcPr>
            <w:tcW w:w="856" w:type="dxa"/>
            <w:tcBorders>
              <w:top w:val="nil"/>
              <w:left w:val="single" w:sz="4" w:space="0" w:color="auto"/>
              <w:bottom w:val="nil"/>
              <w:right w:val="nil"/>
            </w:tcBorders>
            <w:shd w:val="clear" w:color="000000" w:fill="FFFFFF"/>
            <w:noWrap/>
            <w:vAlign w:val="center"/>
            <w:hideMark/>
          </w:tcPr>
          <w:p w14:paraId="7F4AEDE0" w14:textId="627A58D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89497D8" w14:textId="0AAE70C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779221D7" w14:textId="6129E2ED"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3C29365B" w14:textId="1EF38D5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141727A3" w14:textId="00831EE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5758653D" w14:textId="4144350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7530CADF" w14:textId="70B3AD4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6BE3B48F" w14:textId="380B70A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283FCF2B" w14:textId="77777777" w:rsidTr="00C76B9C">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30C2F1D9" w14:textId="2DB8FA3F"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single" w:sz="4" w:space="0" w:color="auto"/>
              <w:bottom w:val="nil"/>
              <w:right w:val="nil"/>
            </w:tcBorders>
            <w:shd w:val="clear" w:color="000000" w:fill="FFFFFF"/>
            <w:noWrap/>
            <w:vAlign w:val="center"/>
            <w:hideMark/>
          </w:tcPr>
          <w:p w14:paraId="31DE836F" w14:textId="520A0E6D"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271</w:t>
            </w:r>
          </w:p>
        </w:tc>
        <w:tc>
          <w:tcPr>
            <w:tcW w:w="567" w:type="dxa"/>
            <w:tcBorders>
              <w:top w:val="nil"/>
              <w:left w:val="nil"/>
              <w:bottom w:val="nil"/>
              <w:right w:val="nil"/>
            </w:tcBorders>
            <w:shd w:val="clear" w:color="000000" w:fill="FFFFFF"/>
            <w:noWrap/>
            <w:vAlign w:val="center"/>
            <w:hideMark/>
          </w:tcPr>
          <w:p w14:paraId="40650E08" w14:textId="14AA0BC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1.7</w:t>
            </w:r>
          </w:p>
        </w:tc>
        <w:tc>
          <w:tcPr>
            <w:tcW w:w="708" w:type="dxa"/>
            <w:tcBorders>
              <w:top w:val="nil"/>
              <w:left w:val="nil"/>
              <w:bottom w:val="nil"/>
              <w:right w:val="nil"/>
            </w:tcBorders>
            <w:shd w:val="clear" w:color="000000" w:fill="FFFFFF"/>
            <w:noWrap/>
            <w:vAlign w:val="center"/>
            <w:hideMark/>
          </w:tcPr>
          <w:p w14:paraId="7FD81CC9" w14:textId="6EB2884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114</w:t>
            </w:r>
          </w:p>
        </w:tc>
        <w:tc>
          <w:tcPr>
            <w:tcW w:w="567" w:type="dxa"/>
            <w:tcBorders>
              <w:top w:val="nil"/>
              <w:left w:val="nil"/>
              <w:bottom w:val="nil"/>
              <w:right w:val="nil"/>
            </w:tcBorders>
            <w:shd w:val="clear" w:color="000000" w:fill="FFFFFF"/>
            <w:noWrap/>
            <w:vAlign w:val="center"/>
            <w:hideMark/>
          </w:tcPr>
          <w:p w14:paraId="20D5454E" w14:textId="0A2A42F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2.5</w:t>
            </w:r>
          </w:p>
        </w:tc>
        <w:tc>
          <w:tcPr>
            <w:tcW w:w="851" w:type="dxa"/>
            <w:tcBorders>
              <w:top w:val="nil"/>
              <w:left w:val="nil"/>
              <w:bottom w:val="nil"/>
              <w:right w:val="nil"/>
            </w:tcBorders>
            <w:shd w:val="clear" w:color="000000" w:fill="FFFFFF"/>
            <w:noWrap/>
            <w:vAlign w:val="center"/>
            <w:hideMark/>
          </w:tcPr>
          <w:p w14:paraId="30D08599" w14:textId="24BC6D9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1,588</w:t>
            </w:r>
          </w:p>
        </w:tc>
        <w:tc>
          <w:tcPr>
            <w:tcW w:w="534" w:type="dxa"/>
            <w:tcBorders>
              <w:top w:val="nil"/>
              <w:left w:val="nil"/>
              <w:bottom w:val="nil"/>
              <w:right w:val="nil"/>
            </w:tcBorders>
            <w:shd w:val="clear" w:color="000000" w:fill="FFFFFF"/>
            <w:noWrap/>
            <w:vAlign w:val="center"/>
            <w:hideMark/>
          </w:tcPr>
          <w:p w14:paraId="4AA20444" w14:textId="02E277BD"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1.7</w:t>
            </w:r>
          </w:p>
        </w:tc>
        <w:tc>
          <w:tcPr>
            <w:tcW w:w="741" w:type="dxa"/>
            <w:gridSpan w:val="2"/>
            <w:tcBorders>
              <w:top w:val="nil"/>
              <w:left w:val="nil"/>
              <w:bottom w:val="nil"/>
              <w:right w:val="nil"/>
            </w:tcBorders>
            <w:shd w:val="clear" w:color="000000" w:fill="FFFFFF"/>
            <w:noWrap/>
            <w:vAlign w:val="center"/>
            <w:hideMark/>
          </w:tcPr>
          <w:p w14:paraId="448A7BB2" w14:textId="25F435B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1,973</w:t>
            </w:r>
          </w:p>
        </w:tc>
        <w:tc>
          <w:tcPr>
            <w:tcW w:w="567" w:type="dxa"/>
            <w:tcBorders>
              <w:top w:val="nil"/>
              <w:left w:val="nil"/>
              <w:bottom w:val="nil"/>
              <w:right w:val="single" w:sz="4" w:space="0" w:color="auto"/>
            </w:tcBorders>
            <w:shd w:val="clear" w:color="000000" w:fill="FFFFFF"/>
            <w:noWrap/>
            <w:vAlign w:val="center"/>
            <w:hideMark/>
          </w:tcPr>
          <w:p w14:paraId="0FB83116" w14:textId="376A0E4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1.7</w:t>
            </w:r>
          </w:p>
        </w:tc>
      </w:tr>
      <w:tr w:rsidR="00BF66F0" w:rsidRPr="00AD2008" w14:paraId="64944A03" w14:textId="77777777" w:rsidTr="00C76B9C">
        <w:trPr>
          <w:trHeight w:val="288"/>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32FB649C" w14:textId="5EB4EEA2"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single" w:sz="4" w:space="0" w:color="auto"/>
              <w:bottom w:val="single" w:sz="4" w:space="0" w:color="auto"/>
              <w:right w:val="nil"/>
            </w:tcBorders>
            <w:shd w:val="clear" w:color="000000" w:fill="FFFFFF"/>
            <w:noWrap/>
            <w:vAlign w:val="center"/>
            <w:hideMark/>
          </w:tcPr>
          <w:p w14:paraId="59794C7B" w14:textId="39392FA0"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45 [20 - 135]</w:t>
            </w:r>
          </w:p>
        </w:tc>
        <w:tc>
          <w:tcPr>
            <w:tcW w:w="1275" w:type="dxa"/>
            <w:gridSpan w:val="2"/>
            <w:tcBorders>
              <w:top w:val="nil"/>
              <w:left w:val="nil"/>
              <w:bottom w:val="single" w:sz="4" w:space="0" w:color="auto"/>
              <w:right w:val="nil"/>
            </w:tcBorders>
            <w:shd w:val="clear" w:color="000000" w:fill="FFFFFF"/>
            <w:noWrap/>
            <w:vAlign w:val="center"/>
            <w:hideMark/>
          </w:tcPr>
          <w:p w14:paraId="1CBD2C63" w14:textId="2532A6C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57 [22 - 210]</w:t>
            </w:r>
          </w:p>
        </w:tc>
        <w:tc>
          <w:tcPr>
            <w:tcW w:w="1385" w:type="dxa"/>
            <w:gridSpan w:val="2"/>
            <w:tcBorders>
              <w:top w:val="nil"/>
              <w:left w:val="nil"/>
              <w:bottom w:val="single" w:sz="4" w:space="0" w:color="auto"/>
              <w:right w:val="nil"/>
            </w:tcBorders>
            <w:shd w:val="clear" w:color="000000" w:fill="FFFFFF"/>
            <w:noWrap/>
            <w:vAlign w:val="center"/>
            <w:hideMark/>
          </w:tcPr>
          <w:p w14:paraId="1AB1381E" w14:textId="2FEB9127"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44 [17 - 129]</w:t>
            </w:r>
          </w:p>
        </w:tc>
        <w:tc>
          <w:tcPr>
            <w:tcW w:w="1308" w:type="dxa"/>
            <w:gridSpan w:val="3"/>
            <w:tcBorders>
              <w:top w:val="nil"/>
              <w:left w:val="nil"/>
              <w:bottom w:val="single" w:sz="4" w:space="0" w:color="auto"/>
              <w:right w:val="single" w:sz="4" w:space="0" w:color="auto"/>
            </w:tcBorders>
            <w:shd w:val="clear" w:color="000000" w:fill="FFFFFF"/>
            <w:noWrap/>
            <w:vAlign w:val="center"/>
            <w:hideMark/>
          </w:tcPr>
          <w:p w14:paraId="156526F5" w14:textId="7062601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sz w:val="18"/>
                <w:szCs w:val="18"/>
                <w:lang w:val="en-GB"/>
              </w:rPr>
              <w:t>44 [17 - 133]</w:t>
            </w:r>
          </w:p>
        </w:tc>
      </w:tr>
      <w:tr w:rsidR="00BF66F0" w:rsidRPr="00AD2008" w14:paraId="5776D434" w14:textId="77777777" w:rsidTr="00BF66F0">
        <w:trPr>
          <w:trHeight w:val="288"/>
        </w:trPr>
        <w:tc>
          <w:tcPr>
            <w:tcW w:w="2548" w:type="dxa"/>
            <w:tcBorders>
              <w:top w:val="single" w:sz="4" w:space="0" w:color="auto"/>
              <w:left w:val="single" w:sz="4" w:space="0" w:color="auto"/>
              <w:bottom w:val="nil"/>
              <w:right w:val="single" w:sz="4" w:space="0" w:color="auto"/>
            </w:tcBorders>
            <w:shd w:val="clear" w:color="000000" w:fill="FFFFFF"/>
            <w:noWrap/>
            <w:vAlign w:val="bottom"/>
            <w:hideMark/>
          </w:tcPr>
          <w:p w14:paraId="20A7D9F1" w14:textId="1F495C7C"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Yearly mortality </w:t>
            </w:r>
          </w:p>
        </w:tc>
        <w:tc>
          <w:tcPr>
            <w:tcW w:w="856" w:type="dxa"/>
            <w:tcBorders>
              <w:top w:val="single" w:sz="4" w:space="0" w:color="auto"/>
              <w:left w:val="nil"/>
              <w:bottom w:val="nil"/>
              <w:right w:val="nil"/>
            </w:tcBorders>
            <w:shd w:val="clear" w:color="000000" w:fill="FFFFFF"/>
            <w:noWrap/>
            <w:vAlign w:val="center"/>
            <w:hideMark/>
          </w:tcPr>
          <w:p w14:paraId="2EBA1E51" w14:textId="132950A9"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2001</w:t>
            </w:r>
          </w:p>
        </w:tc>
        <w:tc>
          <w:tcPr>
            <w:tcW w:w="567" w:type="dxa"/>
            <w:tcBorders>
              <w:top w:val="single" w:sz="4" w:space="0" w:color="auto"/>
              <w:left w:val="nil"/>
              <w:bottom w:val="nil"/>
              <w:right w:val="nil"/>
            </w:tcBorders>
            <w:shd w:val="clear" w:color="000000" w:fill="FFFFFF"/>
            <w:noWrap/>
            <w:vAlign w:val="center"/>
            <w:hideMark/>
          </w:tcPr>
          <w:p w14:paraId="3529CFA2"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12.6</w:t>
            </w:r>
          </w:p>
        </w:tc>
        <w:tc>
          <w:tcPr>
            <w:tcW w:w="708" w:type="dxa"/>
            <w:tcBorders>
              <w:top w:val="single" w:sz="4" w:space="0" w:color="auto"/>
              <w:left w:val="nil"/>
              <w:bottom w:val="nil"/>
              <w:right w:val="nil"/>
            </w:tcBorders>
            <w:shd w:val="clear" w:color="000000" w:fill="FFFFFF"/>
            <w:noWrap/>
            <w:vAlign w:val="center"/>
            <w:hideMark/>
          </w:tcPr>
          <w:p w14:paraId="200F5B43"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582</w:t>
            </w:r>
          </w:p>
        </w:tc>
        <w:tc>
          <w:tcPr>
            <w:tcW w:w="567" w:type="dxa"/>
            <w:tcBorders>
              <w:top w:val="single" w:sz="4" w:space="0" w:color="auto"/>
              <w:left w:val="nil"/>
              <w:bottom w:val="nil"/>
              <w:right w:val="nil"/>
            </w:tcBorders>
            <w:shd w:val="clear" w:color="000000" w:fill="FFFFFF"/>
            <w:noWrap/>
            <w:vAlign w:val="center"/>
            <w:hideMark/>
          </w:tcPr>
          <w:p w14:paraId="082CD1EA"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12.9</w:t>
            </w:r>
          </w:p>
        </w:tc>
        <w:tc>
          <w:tcPr>
            <w:tcW w:w="851" w:type="dxa"/>
            <w:tcBorders>
              <w:top w:val="single" w:sz="4" w:space="0" w:color="auto"/>
              <w:left w:val="nil"/>
              <w:bottom w:val="nil"/>
              <w:right w:val="nil"/>
            </w:tcBorders>
            <w:shd w:val="clear" w:color="000000" w:fill="FFFFFF"/>
            <w:noWrap/>
            <w:vAlign w:val="center"/>
            <w:hideMark/>
          </w:tcPr>
          <w:p w14:paraId="3A7DB6CE" w14:textId="0F54F5E1"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9,092</w:t>
            </w:r>
          </w:p>
        </w:tc>
        <w:tc>
          <w:tcPr>
            <w:tcW w:w="534" w:type="dxa"/>
            <w:tcBorders>
              <w:top w:val="single" w:sz="4" w:space="0" w:color="auto"/>
              <w:left w:val="nil"/>
              <w:bottom w:val="nil"/>
              <w:right w:val="nil"/>
            </w:tcBorders>
            <w:shd w:val="clear" w:color="000000" w:fill="FFFFFF"/>
            <w:noWrap/>
            <w:vAlign w:val="center"/>
            <w:hideMark/>
          </w:tcPr>
          <w:p w14:paraId="03DACA8A"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9.8</w:t>
            </w:r>
          </w:p>
        </w:tc>
        <w:tc>
          <w:tcPr>
            <w:tcW w:w="741" w:type="dxa"/>
            <w:gridSpan w:val="2"/>
            <w:tcBorders>
              <w:top w:val="single" w:sz="4" w:space="0" w:color="auto"/>
              <w:left w:val="nil"/>
              <w:bottom w:val="nil"/>
              <w:right w:val="nil"/>
            </w:tcBorders>
            <w:shd w:val="clear" w:color="000000" w:fill="FFFFFF"/>
            <w:noWrap/>
            <w:vAlign w:val="center"/>
            <w:hideMark/>
          </w:tcPr>
          <w:p w14:paraId="7B98D178" w14:textId="6C3E391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11,675</w:t>
            </w:r>
          </w:p>
        </w:tc>
        <w:tc>
          <w:tcPr>
            <w:tcW w:w="567" w:type="dxa"/>
            <w:tcBorders>
              <w:top w:val="single" w:sz="4" w:space="0" w:color="auto"/>
              <w:left w:val="nil"/>
              <w:bottom w:val="nil"/>
              <w:right w:val="single" w:sz="4" w:space="0" w:color="auto"/>
            </w:tcBorders>
            <w:shd w:val="clear" w:color="000000" w:fill="FFFFFF"/>
            <w:noWrap/>
            <w:vAlign w:val="center"/>
            <w:hideMark/>
          </w:tcPr>
          <w:p w14:paraId="30A8D16B"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10.3</w:t>
            </w:r>
          </w:p>
        </w:tc>
      </w:tr>
      <w:tr w:rsidR="00BF66F0" w:rsidRPr="00AD2008" w14:paraId="0D496699" w14:textId="77777777" w:rsidTr="00BF66F0">
        <w:trPr>
          <w:trHeight w:val="288"/>
        </w:trPr>
        <w:tc>
          <w:tcPr>
            <w:tcW w:w="2548" w:type="dxa"/>
            <w:tcBorders>
              <w:top w:val="nil"/>
              <w:left w:val="single" w:sz="4" w:space="0" w:color="auto"/>
              <w:bottom w:val="single" w:sz="4" w:space="0" w:color="auto"/>
              <w:right w:val="single" w:sz="4" w:space="0" w:color="auto"/>
            </w:tcBorders>
            <w:shd w:val="clear" w:color="000000" w:fill="FFFFFF"/>
            <w:noWrap/>
            <w:vAlign w:val="bottom"/>
            <w:hideMark/>
          </w:tcPr>
          <w:p w14:paraId="04B7C309" w14:textId="77E9E7E4"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Cumulative mortality </w:t>
            </w:r>
          </w:p>
        </w:tc>
        <w:tc>
          <w:tcPr>
            <w:tcW w:w="856" w:type="dxa"/>
            <w:tcBorders>
              <w:top w:val="nil"/>
              <w:left w:val="nil"/>
              <w:bottom w:val="single" w:sz="4" w:space="0" w:color="auto"/>
              <w:right w:val="nil"/>
            </w:tcBorders>
            <w:shd w:val="clear" w:color="000000" w:fill="FFFFFF"/>
            <w:noWrap/>
            <w:vAlign w:val="center"/>
            <w:hideMark/>
          </w:tcPr>
          <w:p w14:paraId="099C3A4A" w14:textId="33082A81"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2697</w:t>
            </w:r>
          </w:p>
        </w:tc>
        <w:tc>
          <w:tcPr>
            <w:tcW w:w="567" w:type="dxa"/>
            <w:tcBorders>
              <w:top w:val="nil"/>
              <w:left w:val="nil"/>
              <w:bottom w:val="single" w:sz="4" w:space="0" w:color="auto"/>
              <w:right w:val="nil"/>
            </w:tcBorders>
            <w:shd w:val="clear" w:color="000000" w:fill="FFFFFF"/>
            <w:noWrap/>
            <w:vAlign w:val="center"/>
            <w:hideMark/>
          </w:tcPr>
          <w:p w14:paraId="4974E8CC"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16.2</w:t>
            </w:r>
          </w:p>
        </w:tc>
        <w:tc>
          <w:tcPr>
            <w:tcW w:w="708" w:type="dxa"/>
            <w:tcBorders>
              <w:top w:val="nil"/>
              <w:left w:val="nil"/>
              <w:bottom w:val="single" w:sz="4" w:space="0" w:color="auto"/>
              <w:right w:val="nil"/>
            </w:tcBorders>
            <w:shd w:val="clear" w:color="000000" w:fill="FFFFFF"/>
            <w:noWrap/>
            <w:vAlign w:val="center"/>
            <w:hideMark/>
          </w:tcPr>
          <w:p w14:paraId="2513B1A1"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918</w:t>
            </w:r>
          </w:p>
        </w:tc>
        <w:tc>
          <w:tcPr>
            <w:tcW w:w="567" w:type="dxa"/>
            <w:tcBorders>
              <w:top w:val="nil"/>
              <w:left w:val="nil"/>
              <w:bottom w:val="single" w:sz="4" w:space="0" w:color="auto"/>
              <w:right w:val="nil"/>
            </w:tcBorders>
            <w:shd w:val="clear" w:color="000000" w:fill="FFFFFF"/>
            <w:noWrap/>
            <w:vAlign w:val="center"/>
            <w:hideMark/>
          </w:tcPr>
          <w:p w14:paraId="7F9226F4"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18.9</w:t>
            </w:r>
          </w:p>
        </w:tc>
        <w:tc>
          <w:tcPr>
            <w:tcW w:w="851" w:type="dxa"/>
            <w:tcBorders>
              <w:top w:val="nil"/>
              <w:left w:val="nil"/>
              <w:bottom w:val="single" w:sz="4" w:space="0" w:color="auto"/>
              <w:right w:val="nil"/>
            </w:tcBorders>
            <w:shd w:val="clear" w:color="000000" w:fill="FFFFFF"/>
            <w:noWrap/>
            <w:vAlign w:val="center"/>
            <w:hideMark/>
          </w:tcPr>
          <w:p w14:paraId="24ED6B0F" w14:textId="49696B1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12,607</w:t>
            </w:r>
          </w:p>
        </w:tc>
        <w:tc>
          <w:tcPr>
            <w:tcW w:w="534" w:type="dxa"/>
            <w:tcBorders>
              <w:top w:val="nil"/>
              <w:left w:val="nil"/>
              <w:bottom w:val="single" w:sz="4" w:space="0" w:color="auto"/>
              <w:right w:val="nil"/>
            </w:tcBorders>
            <w:shd w:val="clear" w:color="000000" w:fill="FFFFFF"/>
            <w:noWrap/>
            <w:vAlign w:val="center"/>
            <w:hideMark/>
          </w:tcPr>
          <w:p w14:paraId="4330E136"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13.1</w:t>
            </w:r>
          </w:p>
        </w:tc>
        <w:tc>
          <w:tcPr>
            <w:tcW w:w="741" w:type="dxa"/>
            <w:gridSpan w:val="2"/>
            <w:tcBorders>
              <w:top w:val="nil"/>
              <w:left w:val="nil"/>
              <w:bottom w:val="single" w:sz="4" w:space="0" w:color="auto"/>
              <w:right w:val="nil"/>
            </w:tcBorders>
            <w:shd w:val="clear" w:color="000000" w:fill="FFFFFF"/>
            <w:noWrap/>
            <w:vAlign w:val="center"/>
            <w:hideMark/>
          </w:tcPr>
          <w:p w14:paraId="453CA863" w14:textId="2A2126E3"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45,283</w:t>
            </w:r>
          </w:p>
        </w:tc>
        <w:tc>
          <w:tcPr>
            <w:tcW w:w="567" w:type="dxa"/>
            <w:tcBorders>
              <w:top w:val="nil"/>
              <w:left w:val="nil"/>
              <w:bottom w:val="single" w:sz="4" w:space="0" w:color="auto"/>
              <w:right w:val="single" w:sz="4" w:space="0" w:color="auto"/>
            </w:tcBorders>
            <w:shd w:val="clear" w:color="000000" w:fill="FFFFFF"/>
            <w:noWrap/>
            <w:vAlign w:val="center"/>
            <w:hideMark/>
          </w:tcPr>
          <w:p w14:paraId="4314BAA7"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30.80</w:t>
            </w:r>
          </w:p>
        </w:tc>
      </w:tr>
      <w:tr w:rsidR="00BF66F0" w:rsidRPr="00AD2008" w14:paraId="63978D0D" w14:textId="77777777" w:rsidTr="00BF66F0">
        <w:trPr>
          <w:trHeight w:val="288"/>
        </w:trPr>
        <w:tc>
          <w:tcPr>
            <w:tcW w:w="2548" w:type="dxa"/>
            <w:tcBorders>
              <w:top w:val="single" w:sz="4" w:space="0" w:color="auto"/>
              <w:left w:val="single" w:sz="4" w:space="0" w:color="auto"/>
              <w:bottom w:val="nil"/>
              <w:right w:val="single" w:sz="4" w:space="0" w:color="auto"/>
            </w:tcBorders>
            <w:shd w:val="clear" w:color="000000" w:fill="FFFFFF"/>
            <w:vAlign w:val="bottom"/>
            <w:hideMark/>
          </w:tcPr>
          <w:p w14:paraId="6F95EE2E" w14:textId="18297449"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Nursing and physiotherapy</w:t>
            </w:r>
          </w:p>
        </w:tc>
        <w:tc>
          <w:tcPr>
            <w:tcW w:w="856" w:type="dxa"/>
            <w:tcBorders>
              <w:top w:val="single" w:sz="4" w:space="0" w:color="auto"/>
              <w:left w:val="nil"/>
              <w:bottom w:val="nil"/>
              <w:right w:val="nil"/>
            </w:tcBorders>
            <w:shd w:val="clear" w:color="000000" w:fill="FFFFFF"/>
            <w:noWrap/>
            <w:vAlign w:val="center"/>
            <w:hideMark/>
          </w:tcPr>
          <w:p w14:paraId="3F9462A8" w14:textId="2F610177"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single" w:sz="4" w:space="0" w:color="auto"/>
              <w:left w:val="nil"/>
              <w:bottom w:val="nil"/>
              <w:right w:val="nil"/>
            </w:tcBorders>
            <w:shd w:val="clear" w:color="000000" w:fill="FFFFFF"/>
            <w:noWrap/>
            <w:vAlign w:val="center"/>
            <w:hideMark/>
          </w:tcPr>
          <w:p w14:paraId="3A99A06C" w14:textId="37820CE5"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single" w:sz="4" w:space="0" w:color="auto"/>
              <w:left w:val="nil"/>
              <w:bottom w:val="nil"/>
              <w:right w:val="nil"/>
            </w:tcBorders>
            <w:shd w:val="clear" w:color="000000" w:fill="FFFFFF"/>
            <w:noWrap/>
            <w:vAlign w:val="center"/>
            <w:hideMark/>
          </w:tcPr>
          <w:p w14:paraId="32AC1D76" w14:textId="13357EC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single" w:sz="4" w:space="0" w:color="auto"/>
              <w:left w:val="nil"/>
              <w:bottom w:val="nil"/>
              <w:right w:val="nil"/>
            </w:tcBorders>
            <w:shd w:val="clear" w:color="000000" w:fill="FFFFFF"/>
            <w:noWrap/>
            <w:vAlign w:val="center"/>
            <w:hideMark/>
          </w:tcPr>
          <w:p w14:paraId="0FF3039F" w14:textId="064DDDCF"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851" w:type="dxa"/>
            <w:tcBorders>
              <w:top w:val="single" w:sz="4" w:space="0" w:color="auto"/>
              <w:left w:val="nil"/>
              <w:bottom w:val="nil"/>
              <w:right w:val="nil"/>
            </w:tcBorders>
            <w:shd w:val="clear" w:color="000000" w:fill="FFFFFF"/>
            <w:noWrap/>
            <w:vAlign w:val="center"/>
            <w:hideMark/>
          </w:tcPr>
          <w:p w14:paraId="78DEB6BC" w14:textId="7442FA2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34" w:type="dxa"/>
            <w:tcBorders>
              <w:top w:val="single" w:sz="4" w:space="0" w:color="auto"/>
              <w:left w:val="nil"/>
              <w:bottom w:val="nil"/>
              <w:right w:val="nil"/>
            </w:tcBorders>
            <w:shd w:val="clear" w:color="000000" w:fill="FFFFFF"/>
            <w:noWrap/>
            <w:vAlign w:val="center"/>
            <w:hideMark/>
          </w:tcPr>
          <w:p w14:paraId="1315518C" w14:textId="4884A87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41" w:type="dxa"/>
            <w:gridSpan w:val="2"/>
            <w:tcBorders>
              <w:top w:val="single" w:sz="4" w:space="0" w:color="auto"/>
              <w:left w:val="nil"/>
              <w:bottom w:val="nil"/>
              <w:right w:val="nil"/>
            </w:tcBorders>
            <w:shd w:val="clear" w:color="000000" w:fill="FFFFFF"/>
            <w:noWrap/>
            <w:vAlign w:val="center"/>
            <w:hideMark/>
          </w:tcPr>
          <w:p w14:paraId="33E61617" w14:textId="243F39C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single" w:sz="4" w:space="0" w:color="auto"/>
              <w:left w:val="nil"/>
              <w:bottom w:val="nil"/>
              <w:right w:val="single" w:sz="4" w:space="0" w:color="auto"/>
            </w:tcBorders>
            <w:shd w:val="clear" w:color="000000" w:fill="FFFFFF"/>
            <w:noWrap/>
            <w:vAlign w:val="center"/>
            <w:hideMark/>
          </w:tcPr>
          <w:p w14:paraId="1CEA4CF8" w14:textId="2898D77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25872AA5"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480B0616" w14:textId="14CF2BF1"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nil"/>
              <w:bottom w:val="nil"/>
              <w:right w:val="nil"/>
            </w:tcBorders>
            <w:shd w:val="clear" w:color="000000" w:fill="FFFFFF"/>
            <w:vAlign w:val="center"/>
            <w:hideMark/>
          </w:tcPr>
          <w:p w14:paraId="7A51AFA9" w14:textId="5B5358C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11453</w:t>
            </w:r>
          </w:p>
        </w:tc>
        <w:tc>
          <w:tcPr>
            <w:tcW w:w="567" w:type="dxa"/>
            <w:tcBorders>
              <w:top w:val="nil"/>
              <w:left w:val="nil"/>
              <w:bottom w:val="nil"/>
              <w:right w:val="nil"/>
            </w:tcBorders>
            <w:shd w:val="clear" w:color="000000" w:fill="FFFFFF"/>
            <w:vAlign w:val="center"/>
            <w:hideMark/>
          </w:tcPr>
          <w:p w14:paraId="2ACCD464" w14:textId="04B984F8"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72.0</w:t>
            </w:r>
          </w:p>
        </w:tc>
        <w:tc>
          <w:tcPr>
            <w:tcW w:w="708" w:type="dxa"/>
            <w:tcBorders>
              <w:top w:val="nil"/>
              <w:left w:val="nil"/>
              <w:bottom w:val="nil"/>
              <w:right w:val="nil"/>
            </w:tcBorders>
            <w:shd w:val="clear" w:color="000000" w:fill="FFFFFF"/>
            <w:vAlign w:val="center"/>
            <w:hideMark/>
          </w:tcPr>
          <w:p w14:paraId="0EFCCCAF" w14:textId="2782845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3067</w:t>
            </w:r>
          </w:p>
        </w:tc>
        <w:tc>
          <w:tcPr>
            <w:tcW w:w="567" w:type="dxa"/>
            <w:tcBorders>
              <w:top w:val="nil"/>
              <w:left w:val="nil"/>
              <w:bottom w:val="nil"/>
              <w:right w:val="nil"/>
            </w:tcBorders>
            <w:shd w:val="clear" w:color="000000" w:fill="FFFFFF"/>
            <w:vAlign w:val="center"/>
            <w:hideMark/>
          </w:tcPr>
          <w:p w14:paraId="13450C93" w14:textId="4AC79B5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67.7</w:t>
            </w:r>
          </w:p>
        </w:tc>
        <w:tc>
          <w:tcPr>
            <w:tcW w:w="851" w:type="dxa"/>
            <w:tcBorders>
              <w:top w:val="nil"/>
              <w:left w:val="nil"/>
              <w:bottom w:val="nil"/>
              <w:right w:val="nil"/>
            </w:tcBorders>
            <w:shd w:val="clear" w:color="000000" w:fill="FFFFFF"/>
            <w:vAlign w:val="center"/>
            <w:hideMark/>
          </w:tcPr>
          <w:p w14:paraId="5B002351" w14:textId="1D75BB5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60,734</w:t>
            </w:r>
          </w:p>
        </w:tc>
        <w:tc>
          <w:tcPr>
            <w:tcW w:w="534" w:type="dxa"/>
            <w:tcBorders>
              <w:top w:val="nil"/>
              <w:left w:val="nil"/>
              <w:bottom w:val="nil"/>
              <w:right w:val="nil"/>
            </w:tcBorders>
            <w:shd w:val="clear" w:color="000000" w:fill="FFFFFF"/>
            <w:vAlign w:val="center"/>
            <w:hideMark/>
          </w:tcPr>
          <w:p w14:paraId="2F57B1F2" w14:textId="76D6C46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65.3</w:t>
            </w:r>
          </w:p>
        </w:tc>
        <w:tc>
          <w:tcPr>
            <w:tcW w:w="741" w:type="dxa"/>
            <w:gridSpan w:val="2"/>
            <w:tcBorders>
              <w:top w:val="nil"/>
              <w:left w:val="nil"/>
              <w:bottom w:val="nil"/>
              <w:right w:val="nil"/>
            </w:tcBorders>
            <w:shd w:val="clear" w:color="000000" w:fill="FFFFFF"/>
            <w:vAlign w:val="center"/>
            <w:hideMark/>
          </w:tcPr>
          <w:p w14:paraId="52524A62" w14:textId="48A13187"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75,254</w:t>
            </w:r>
          </w:p>
        </w:tc>
        <w:tc>
          <w:tcPr>
            <w:tcW w:w="567" w:type="dxa"/>
            <w:tcBorders>
              <w:top w:val="nil"/>
              <w:left w:val="nil"/>
              <w:bottom w:val="nil"/>
              <w:right w:val="single" w:sz="4" w:space="0" w:color="auto"/>
            </w:tcBorders>
            <w:shd w:val="clear" w:color="000000" w:fill="FFFFFF"/>
            <w:vAlign w:val="center"/>
            <w:hideMark/>
          </w:tcPr>
          <w:p w14:paraId="39FC77A8" w14:textId="4485CA9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66.4</w:t>
            </w:r>
          </w:p>
        </w:tc>
      </w:tr>
      <w:tr w:rsidR="00BF66F0" w:rsidRPr="00AD2008" w14:paraId="5DBE126E"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4D7BC1C6" w14:textId="76156EB5"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3" w:type="dxa"/>
            <w:gridSpan w:val="2"/>
            <w:tcBorders>
              <w:top w:val="nil"/>
              <w:left w:val="nil"/>
              <w:bottom w:val="nil"/>
              <w:right w:val="nil"/>
            </w:tcBorders>
            <w:shd w:val="clear" w:color="000000" w:fill="FFFFFF"/>
            <w:noWrap/>
            <w:vAlign w:val="center"/>
            <w:hideMark/>
          </w:tcPr>
          <w:p w14:paraId="5B27696D" w14:textId="6507B7A8"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49 [9 - 184]</w:t>
            </w:r>
          </w:p>
        </w:tc>
        <w:tc>
          <w:tcPr>
            <w:tcW w:w="1275" w:type="dxa"/>
            <w:gridSpan w:val="2"/>
            <w:tcBorders>
              <w:top w:val="nil"/>
              <w:left w:val="nil"/>
              <w:bottom w:val="nil"/>
              <w:right w:val="nil"/>
            </w:tcBorders>
            <w:shd w:val="clear" w:color="000000" w:fill="FFFFFF"/>
            <w:noWrap/>
            <w:vAlign w:val="center"/>
            <w:hideMark/>
          </w:tcPr>
          <w:p w14:paraId="4D92228E" w14:textId="4AB002F3"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76 [19 - 214]</w:t>
            </w:r>
          </w:p>
        </w:tc>
        <w:tc>
          <w:tcPr>
            <w:tcW w:w="1385" w:type="dxa"/>
            <w:gridSpan w:val="2"/>
            <w:tcBorders>
              <w:top w:val="nil"/>
              <w:left w:val="nil"/>
              <w:bottom w:val="nil"/>
              <w:right w:val="nil"/>
            </w:tcBorders>
            <w:shd w:val="clear" w:color="000000" w:fill="FFFFFF"/>
            <w:noWrap/>
            <w:vAlign w:val="center"/>
            <w:hideMark/>
          </w:tcPr>
          <w:p w14:paraId="2FA1BD62" w14:textId="495665B0"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16 [3 - 77]</w:t>
            </w:r>
          </w:p>
        </w:tc>
        <w:tc>
          <w:tcPr>
            <w:tcW w:w="1308" w:type="dxa"/>
            <w:gridSpan w:val="3"/>
            <w:tcBorders>
              <w:top w:val="nil"/>
              <w:left w:val="nil"/>
              <w:bottom w:val="nil"/>
              <w:right w:val="single" w:sz="4" w:space="0" w:color="auto"/>
            </w:tcBorders>
            <w:shd w:val="clear" w:color="000000" w:fill="FFFFFF"/>
            <w:noWrap/>
            <w:vAlign w:val="center"/>
            <w:hideMark/>
          </w:tcPr>
          <w:p w14:paraId="5B657172" w14:textId="6E75FC73"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20 [4 - 96]</w:t>
            </w:r>
          </w:p>
        </w:tc>
      </w:tr>
      <w:tr w:rsidR="00BF66F0" w:rsidRPr="00AD2008" w14:paraId="2923868E"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bottom"/>
            <w:hideMark/>
          </w:tcPr>
          <w:p w14:paraId="5FD5F501" w14:textId="584902A2" w:rsidR="00BF66F0" w:rsidRPr="00AD2008" w:rsidRDefault="00BF66F0" w:rsidP="0038087D">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General practitioner visits</w:t>
            </w:r>
          </w:p>
        </w:tc>
        <w:tc>
          <w:tcPr>
            <w:tcW w:w="856" w:type="dxa"/>
            <w:tcBorders>
              <w:top w:val="nil"/>
              <w:left w:val="nil"/>
              <w:bottom w:val="nil"/>
              <w:right w:val="nil"/>
            </w:tcBorders>
            <w:shd w:val="clear" w:color="000000" w:fill="FFFFFF"/>
            <w:noWrap/>
            <w:vAlign w:val="center"/>
            <w:hideMark/>
          </w:tcPr>
          <w:p w14:paraId="5A18A850" w14:textId="3EDE24F3"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EFDDEF9" w14:textId="6B3C647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6C5FF575" w14:textId="06E7933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38588536" w14:textId="7D082276"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36FB3E43" w14:textId="3C1EF58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5F905B6B" w14:textId="0ABD8B1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400FF1DC" w14:textId="248EC049"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3EBE6488" w14:textId="137387D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52047CE7"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52EDC48F" w14:textId="6EB81737"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nil"/>
              <w:bottom w:val="nil"/>
              <w:right w:val="nil"/>
            </w:tcBorders>
            <w:shd w:val="clear" w:color="000000" w:fill="FFFFFF"/>
            <w:vAlign w:val="center"/>
            <w:hideMark/>
          </w:tcPr>
          <w:p w14:paraId="6F06036D" w14:textId="551AFB1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14078</w:t>
            </w:r>
          </w:p>
        </w:tc>
        <w:tc>
          <w:tcPr>
            <w:tcW w:w="567" w:type="dxa"/>
            <w:tcBorders>
              <w:top w:val="nil"/>
              <w:left w:val="nil"/>
              <w:bottom w:val="nil"/>
              <w:right w:val="nil"/>
            </w:tcBorders>
            <w:shd w:val="clear" w:color="000000" w:fill="FFFFFF"/>
            <w:vAlign w:val="center"/>
            <w:hideMark/>
          </w:tcPr>
          <w:p w14:paraId="54BE4D41" w14:textId="45BEB999"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88.5</w:t>
            </w:r>
          </w:p>
        </w:tc>
        <w:tc>
          <w:tcPr>
            <w:tcW w:w="708" w:type="dxa"/>
            <w:tcBorders>
              <w:top w:val="nil"/>
              <w:left w:val="nil"/>
              <w:bottom w:val="nil"/>
              <w:right w:val="nil"/>
            </w:tcBorders>
            <w:shd w:val="clear" w:color="000000" w:fill="FFFFFF"/>
            <w:vAlign w:val="center"/>
            <w:hideMark/>
          </w:tcPr>
          <w:p w14:paraId="23A69CBE" w14:textId="071F1E7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3941</w:t>
            </w:r>
          </w:p>
        </w:tc>
        <w:tc>
          <w:tcPr>
            <w:tcW w:w="567" w:type="dxa"/>
            <w:tcBorders>
              <w:top w:val="nil"/>
              <w:left w:val="nil"/>
              <w:bottom w:val="nil"/>
              <w:right w:val="nil"/>
            </w:tcBorders>
            <w:shd w:val="clear" w:color="000000" w:fill="FFFFFF"/>
            <w:vAlign w:val="center"/>
            <w:hideMark/>
          </w:tcPr>
          <w:p w14:paraId="49D7EE9A" w14:textId="392044D3"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87.0</w:t>
            </w:r>
          </w:p>
        </w:tc>
        <w:tc>
          <w:tcPr>
            <w:tcW w:w="851" w:type="dxa"/>
            <w:tcBorders>
              <w:top w:val="nil"/>
              <w:left w:val="nil"/>
              <w:bottom w:val="nil"/>
              <w:right w:val="nil"/>
            </w:tcBorders>
            <w:shd w:val="clear" w:color="000000" w:fill="FFFFFF"/>
            <w:vAlign w:val="center"/>
            <w:hideMark/>
          </w:tcPr>
          <w:p w14:paraId="7BE97204" w14:textId="0AF9F94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82,472</w:t>
            </w:r>
          </w:p>
        </w:tc>
        <w:tc>
          <w:tcPr>
            <w:tcW w:w="534" w:type="dxa"/>
            <w:tcBorders>
              <w:top w:val="nil"/>
              <w:left w:val="nil"/>
              <w:bottom w:val="nil"/>
              <w:right w:val="nil"/>
            </w:tcBorders>
            <w:shd w:val="clear" w:color="000000" w:fill="FFFFFF"/>
            <w:vAlign w:val="center"/>
            <w:hideMark/>
          </w:tcPr>
          <w:p w14:paraId="45C80F1F" w14:textId="0A71F378"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88.7</w:t>
            </w:r>
          </w:p>
        </w:tc>
        <w:tc>
          <w:tcPr>
            <w:tcW w:w="741" w:type="dxa"/>
            <w:gridSpan w:val="2"/>
            <w:tcBorders>
              <w:top w:val="nil"/>
              <w:left w:val="nil"/>
              <w:bottom w:val="nil"/>
              <w:right w:val="nil"/>
            </w:tcBorders>
            <w:shd w:val="clear" w:color="000000" w:fill="FFFFFF"/>
            <w:vAlign w:val="center"/>
            <w:hideMark/>
          </w:tcPr>
          <w:p w14:paraId="26F8E1EB" w14:textId="2E79C3AF"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100,491</w:t>
            </w:r>
          </w:p>
        </w:tc>
        <w:tc>
          <w:tcPr>
            <w:tcW w:w="567" w:type="dxa"/>
            <w:tcBorders>
              <w:top w:val="nil"/>
              <w:left w:val="nil"/>
              <w:bottom w:val="nil"/>
              <w:right w:val="single" w:sz="4" w:space="0" w:color="auto"/>
            </w:tcBorders>
            <w:shd w:val="clear" w:color="000000" w:fill="FFFFFF"/>
            <w:vAlign w:val="center"/>
            <w:hideMark/>
          </w:tcPr>
          <w:p w14:paraId="34FFBD0D" w14:textId="08E19F9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88.6</w:t>
            </w:r>
          </w:p>
        </w:tc>
      </w:tr>
      <w:tr w:rsidR="00BF66F0" w:rsidRPr="00AD2008" w14:paraId="31EECE36"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11389A50" w14:textId="2F450CE4"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3" w:type="dxa"/>
            <w:gridSpan w:val="2"/>
            <w:tcBorders>
              <w:top w:val="nil"/>
              <w:left w:val="nil"/>
              <w:bottom w:val="nil"/>
              <w:right w:val="nil"/>
            </w:tcBorders>
            <w:shd w:val="clear" w:color="000000" w:fill="FFFFFF"/>
            <w:noWrap/>
            <w:vAlign w:val="center"/>
            <w:hideMark/>
          </w:tcPr>
          <w:p w14:paraId="089574B0" w14:textId="558B542D"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 [5 - 14]</w:t>
            </w:r>
          </w:p>
        </w:tc>
        <w:tc>
          <w:tcPr>
            <w:tcW w:w="1275" w:type="dxa"/>
            <w:gridSpan w:val="2"/>
            <w:tcBorders>
              <w:top w:val="nil"/>
              <w:left w:val="nil"/>
              <w:bottom w:val="nil"/>
              <w:right w:val="nil"/>
            </w:tcBorders>
            <w:shd w:val="clear" w:color="000000" w:fill="FFFFFF"/>
            <w:noWrap/>
            <w:vAlign w:val="center"/>
            <w:hideMark/>
          </w:tcPr>
          <w:p w14:paraId="636D8294" w14:textId="0FF1996B"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 [4 - 13]</w:t>
            </w:r>
          </w:p>
        </w:tc>
        <w:tc>
          <w:tcPr>
            <w:tcW w:w="1385" w:type="dxa"/>
            <w:gridSpan w:val="2"/>
            <w:tcBorders>
              <w:top w:val="nil"/>
              <w:left w:val="nil"/>
              <w:bottom w:val="nil"/>
              <w:right w:val="nil"/>
            </w:tcBorders>
            <w:shd w:val="clear" w:color="000000" w:fill="FFFFFF"/>
            <w:noWrap/>
            <w:vAlign w:val="center"/>
            <w:hideMark/>
          </w:tcPr>
          <w:p w14:paraId="12722242" w14:textId="4A6F4E47"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 [4 - 12]</w:t>
            </w:r>
          </w:p>
        </w:tc>
        <w:tc>
          <w:tcPr>
            <w:tcW w:w="1308" w:type="dxa"/>
            <w:gridSpan w:val="3"/>
            <w:tcBorders>
              <w:top w:val="nil"/>
              <w:left w:val="nil"/>
              <w:bottom w:val="nil"/>
              <w:right w:val="single" w:sz="4" w:space="0" w:color="auto"/>
            </w:tcBorders>
            <w:shd w:val="clear" w:color="000000" w:fill="FFFFFF"/>
            <w:noWrap/>
            <w:vAlign w:val="center"/>
            <w:hideMark/>
          </w:tcPr>
          <w:p w14:paraId="6BC9A5E9" w14:textId="0D107094"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 [4 - 13]</w:t>
            </w:r>
          </w:p>
        </w:tc>
      </w:tr>
      <w:tr w:rsidR="00BF66F0" w:rsidRPr="00AD2008" w14:paraId="35F11B52"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bottom"/>
            <w:hideMark/>
          </w:tcPr>
          <w:p w14:paraId="3169BD1E" w14:textId="7B666B5C" w:rsidR="00BF66F0" w:rsidRPr="00AD2008" w:rsidRDefault="00BF66F0" w:rsidP="0038087D">
            <w:pPr>
              <w:spacing w:after="0" w:line="240" w:lineRule="auto"/>
              <w:rPr>
                <w:rFonts w:ascii="Arial Narrow" w:eastAsia="Times New Roman" w:hAnsi="Arial Narrow" w:cs="Arial"/>
                <w:b/>
                <w:bCs/>
                <w:sz w:val="18"/>
                <w:szCs w:val="18"/>
                <w:lang w:val="en-GB" w:eastAsia="fr-FR"/>
              </w:rPr>
            </w:pPr>
            <w:r w:rsidRPr="00AD2008">
              <w:rPr>
                <w:rFonts w:ascii="Arial Narrow" w:eastAsia="Times New Roman" w:hAnsi="Arial Narrow" w:cs="Arial"/>
                <w:b/>
                <w:bCs/>
                <w:sz w:val="18"/>
                <w:szCs w:val="18"/>
                <w:lang w:val="en-GB" w:eastAsia="fr-FR"/>
              </w:rPr>
              <w:t>Specialist visits</w:t>
            </w:r>
          </w:p>
        </w:tc>
        <w:tc>
          <w:tcPr>
            <w:tcW w:w="856" w:type="dxa"/>
            <w:tcBorders>
              <w:top w:val="nil"/>
              <w:left w:val="nil"/>
              <w:bottom w:val="nil"/>
              <w:right w:val="nil"/>
            </w:tcBorders>
            <w:shd w:val="clear" w:color="000000" w:fill="FFFFFF"/>
            <w:noWrap/>
            <w:vAlign w:val="center"/>
            <w:hideMark/>
          </w:tcPr>
          <w:p w14:paraId="0A29773C" w14:textId="3AE4D3B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73CFFD5A" w14:textId="779B88C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0D376D9E" w14:textId="24DBC81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nil"/>
              <w:left w:val="nil"/>
              <w:bottom w:val="nil"/>
              <w:right w:val="nil"/>
            </w:tcBorders>
            <w:shd w:val="clear" w:color="000000" w:fill="FFFFFF"/>
            <w:noWrap/>
            <w:vAlign w:val="center"/>
            <w:hideMark/>
          </w:tcPr>
          <w:p w14:paraId="22750D0F" w14:textId="1E98B776"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851" w:type="dxa"/>
            <w:tcBorders>
              <w:top w:val="nil"/>
              <w:left w:val="nil"/>
              <w:bottom w:val="nil"/>
              <w:right w:val="nil"/>
            </w:tcBorders>
            <w:shd w:val="clear" w:color="000000" w:fill="FFFFFF"/>
            <w:noWrap/>
            <w:vAlign w:val="center"/>
            <w:hideMark/>
          </w:tcPr>
          <w:p w14:paraId="7F82B6F0" w14:textId="63C2E2D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34" w:type="dxa"/>
            <w:tcBorders>
              <w:top w:val="nil"/>
              <w:left w:val="nil"/>
              <w:bottom w:val="nil"/>
              <w:right w:val="nil"/>
            </w:tcBorders>
            <w:shd w:val="clear" w:color="000000" w:fill="FFFFFF"/>
            <w:noWrap/>
            <w:vAlign w:val="center"/>
            <w:hideMark/>
          </w:tcPr>
          <w:p w14:paraId="54B101C2" w14:textId="46842133"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259D50F6" w14:textId="55FA80F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1F37ACE9" w14:textId="06332D2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79307C5F"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center"/>
            <w:hideMark/>
          </w:tcPr>
          <w:p w14:paraId="7DB1E6DC" w14:textId="43FF09C9"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nil"/>
              <w:bottom w:val="nil"/>
              <w:right w:val="nil"/>
            </w:tcBorders>
            <w:shd w:val="clear" w:color="000000" w:fill="FFFFFF"/>
            <w:vAlign w:val="center"/>
            <w:hideMark/>
          </w:tcPr>
          <w:p w14:paraId="504B17F2" w14:textId="4FDF5EF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9521</w:t>
            </w:r>
          </w:p>
        </w:tc>
        <w:tc>
          <w:tcPr>
            <w:tcW w:w="567" w:type="dxa"/>
            <w:tcBorders>
              <w:top w:val="nil"/>
              <w:left w:val="nil"/>
              <w:bottom w:val="nil"/>
              <w:right w:val="nil"/>
            </w:tcBorders>
            <w:shd w:val="clear" w:color="000000" w:fill="FFFFFF"/>
            <w:vAlign w:val="center"/>
            <w:hideMark/>
          </w:tcPr>
          <w:p w14:paraId="6BE2893C" w14:textId="5329316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59.9</w:t>
            </w:r>
          </w:p>
        </w:tc>
        <w:tc>
          <w:tcPr>
            <w:tcW w:w="708" w:type="dxa"/>
            <w:tcBorders>
              <w:top w:val="nil"/>
              <w:left w:val="nil"/>
              <w:bottom w:val="nil"/>
              <w:right w:val="nil"/>
            </w:tcBorders>
            <w:shd w:val="clear" w:color="000000" w:fill="FFFFFF"/>
            <w:vAlign w:val="center"/>
            <w:hideMark/>
          </w:tcPr>
          <w:p w14:paraId="6CB7B955" w14:textId="474A1C7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2571</w:t>
            </w:r>
          </w:p>
        </w:tc>
        <w:tc>
          <w:tcPr>
            <w:tcW w:w="567" w:type="dxa"/>
            <w:tcBorders>
              <w:top w:val="nil"/>
              <w:left w:val="nil"/>
              <w:bottom w:val="nil"/>
              <w:right w:val="nil"/>
            </w:tcBorders>
            <w:shd w:val="clear" w:color="000000" w:fill="FFFFFF"/>
            <w:vAlign w:val="center"/>
            <w:hideMark/>
          </w:tcPr>
          <w:p w14:paraId="5F4DD981" w14:textId="6C000C4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56.8</w:t>
            </w:r>
          </w:p>
        </w:tc>
        <w:tc>
          <w:tcPr>
            <w:tcW w:w="851" w:type="dxa"/>
            <w:tcBorders>
              <w:top w:val="nil"/>
              <w:left w:val="nil"/>
              <w:bottom w:val="nil"/>
              <w:right w:val="nil"/>
            </w:tcBorders>
            <w:shd w:val="clear" w:color="000000" w:fill="FFFFFF"/>
            <w:vAlign w:val="center"/>
            <w:hideMark/>
          </w:tcPr>
          <w:p w14:paraId="489E0BCB" w14:textId="0209505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57,205</w:t>
            </w:r>
          </w:p>
        </w:tc>
        <w:tc>
          <w:tcPr>
            <w:tcW w:w="534" w:type="dxa"/>
            <w:tcBorders>
              <w:top w:val="nil"/>
              <w:left w:val="nil"/>
              <w:bottom w:val="nil"/>
              <w:right w:val="nil"/>
            </w:tcBorders>
            <w:shd w:val="clear" w:color="000000" w:fill="FFFFFF"/>
            <w:vAlign w:val="center"/>
            <w:hideMark/>
          </w:tcPr>
          <w:p w14:paraId="72375418" w14:textId="082A7EC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61.5</w:t>
            </w:r>
          </w:p>
        </w:tc>
        <w:tc>
          <w:tcPr>
            <w:tcW w:w="741" w:type="dxa"/>
            <w:gridSpan w:val="2"/>
            <w:tcBorders>
              <w:top w:val="nil"/>
              <w:left w:val="nil"/>
              <w:bottom w:val="nil"/>
              <w:right w:val="nil"/>
            </w:tcBorders>
            <w:shd w:val="clear" w:color="000000" w:fill="FFFFFF"/>
            <w:vAlign w:val="center"/>
            <w:hideMark/>
          </w:tcPr>
          <w:p w14:paraId="4FA20565" w14:textId="3A5CAE17"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69,297</w:t>
            </w:r>
          </w:p>
        </w:tc>
        <w:tc>
          <w:tcPr>
            <w:tcW w:w="567" w:type="dxa"/>
            <w:tcBorders>
              <w:top w:val="nil"/>
              <w:left w:val="nil"/>
              <w:bottom w:val="nil"/>
              <w:right w:val="single" w:sz="4" w:space="0" w:color="auto"/>
            </w:tcBorders>
            <w:shd w:val="clear" w:color="000000" w:fill="FFFFFF"/>
            <w:vAlign w:val="center"/>
            <w:hideMark/>
          </w:tcPr>
          <w:p w14:paraId="15B5C418" w14:textId="0B03948F"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61.1</w:t>
            </w:r>
          </w:p>
        </w:tc>
      </w:tr>
      <w:tr w:rsidR="00BF66F0" w:rsidRPr="00AD2008" w14:paraId="520706DC" w14:textId="77777777" w:rsidTr="00BF66F0">
        <w:trPr>
          <w:trHeight w:val="288"/>
        </w:trPr>
        <w:tc>
          <w:tcPr>
            <w:tcW w:w="2548" w:type="dxa"/>
            <w:tcBorders>
              <w:top w:val="nil"/>
              <w:left w:val="single" w:sz="4" w:space="0" w:color="auto"/>
              <w:right w:val="single" w:sz="4" w:space="0" w:color="auto"/>
            </w:tcBorders>
            <w:shd w:val="clear" w:color="000000" w:fill="FFFFFF"/>
            <w:vAlign w:val="center"/>
            <w:hideMark/>
          </w:tcPr>
          <w:p w14:paraId="5420366E" w14:textId="070C597A"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3" w:type="dxa"/>
            <w:gridSpan w:val="2"/>
            <w:tcBorders>
              <w:top w:val="nil"/>
              <w:left w:val="nil"/>
              <w:right w:val="nil"/>
            </w:tcBorders>
            <w:shd w:val="clear" w:color="000000" w:fill="FFFFFF"/>
            <w:noWrap/>
            <w:vAlign w:val="center"/>
            <w:hideMark/>
          </w:tcPr>
          <w:p w14:paraId="26A2D981" w14:textId="3E29E145"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c>
          <w:tcPr>
            <w:tcW w:w="1275" w:type="dxa"/>
            <w:gridSpan w:val="2"/>
            <w:tcBorders>
              <w:top w:val="nil"/>
              <w:left w:val="nil"/>
              <w:right w:val="nil"/>
            </w:tcBorders>
            <w:shd w:val="clear" w:color="000000" w:fill="FFFFFF"/>
            <w:noWrap/>
            <w:vAlign w:val="center"/>
            <w:hideMark/>
          </w:tcPr>
          <w:p w14:paraId="31903B27" w14:textId="61CC5F56"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[1 - 6]</w:t>
            </w:r>
          </w:p>
        </w:tc>
        <w:tc>
          <w:tcPr>
            <w:tcW w:w="1385" w:type="dxa"/>
            <w:gridSpan w:val="2"/>
            <w:tcBorders>
              <w:top w:val="nil"/>
              <w:left w:val="nil"/>
              <w:right w:val="nil"/>
            </w:tcBorders>
            <w:shd w:val="clear" w:color="000000" w:fill="FFFFFF"/>
            <w:noWrap/>
            <w:vAlign w:val="center"/>
            <w:hideMark/>
          </w:tcPr>
          <w:p w14:paraId="211426C8" w14:textId="6DBE553C"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c>
          <w:tcPr>
            <w:tcW w:w="1308" w:type="dxa"/>
            <w:gridSpan w:val="3"/>
            <w:tcBorders>
              <w:top w:val="nil"/>
              <w:left w:val="nil"/>
              <w:right w:val="single" w:sz="4" w:space="0" w:color="auto"/>
            </w:tcBorders>
            <w:shd w:val="clear" w:color="000000" w:fill="FFFFFF"/>
            <w:noWrap/>
            <w:vAlign w:val="center"/>
            <w:hideMark/>
          </w:tcPr>
          <w:p w14:paraId="0483DECD" w14:textId="1580DC66"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r>
      <w:tr w:rsidR="00BF66F0" w:rsidRPr="00AD2008" w14:paraId="1E6CCE4E" w14:textId="77777777" w:rsidTr="00BF66F0">
        <w:trPr>
          <w:trHeight w:val="288"/>
        </w:trPr>
        <w:tc>
          <w:tcPr>
            <w:tcW w:w="2548" w:type="dxa"/>
            <w:tcBorders>
              <w:top w:val="nil"/>
              <w:left w:val="single" w:sz="4" w:space="0" w:color="auto"/>
              <w:bottom w:val="nil"/>
              <w:right w:val="single" w:sz="4" w:space="0" w:color="auto"/>
            </w:tcBorders>
            <w:shd w:val="clear" w:color="000000" w:fill="FFFFFF"/>
            <w:vAlign w:val="bottom"/>
            <w:hideMark/>
          </w:tcPr>
          <w:p w14:paraId="729EFC16" w14:textId="3CB3CB34" w:rsidR="00BF66F0" w:rsidRPr="00AD2008" w:rsidRDefault="00BF66F0" w:rsidP="0038087D">
            <w:pPr>
              <w:spacing w:after="0" w:line="240" w:lineRule="auto"/>
              <w:rPr>
                <w:rFonts w:ascii="Arial Narrow" w:eastAsia="Times New Roman" w:hAnsi="Arial Narrow" w:cs="Arial"/>
                <w:b/>
                <w:bCs/>
                <w:sz w:val="18"/>
                <w:szCs w:val="18"/>
                <w:lang w:val="en-GB" w:eastAsia="fr-FR"/>
              </w:rPr>
            </w:pPr>
            <w:r w:rsidRPr="00AD2008">
              <w:rPr>
                <w:rFonts w:ascii="Arial Narrow" w:eastAsia="Times New Roman" w:hAnsi="Arial Narrow" w:cs="Arial"/>
                <w:b/>
                <w:bCs/>
                <w:sz w:val="18"/>
                <w:szCs w:val="18"/>
                <w:lang w:val="en-GB" w:eastAsia="fr-FR"/>
              </w:rPr>
              <w:t>Hospital outpatient visits</w:t>
            </w:r>
          </w:p>
        </w:tc>
        <w:tc>
          <w:tcPr>
            <w:tcW w:w="856" w:type="dxa"/>
            <w:tcBorders>
              <w:top w:val="nil"/>
              <w:left w:val="nil"/>
              <w:bottom w:val="nil"/>
              <w:right w:val="nil"/>
            </w:tcBorders>
            <w:shd w:val="clear" w:color="000000" w:fill="FFFFFF"/>
            <w:noWrap/>
            <w:vAlign w:val="center"/>
            <w:hideMark/>
          </w:tcPr>
          <w:p w14:paraId="3FA57252" w14:textId="59AE809D"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567" w:type="dxa"/>
            <w:tcBorders>
              <w:top w:val="nil"/>
              <w:left w:val="nil"/>
              <w:bottom w:val="nil"/>
              <w:right w:val="nil"/>
            </w:tcBorders>
            <w:shd w:val="clear" w:color="000000" w:fill="FFFFFF"/>
            <w:noWrap/>
            <w:vAlign w:val="center"/>
            <w:hideMark/>
          </w:tcPr>
          <w:p w14:paraId="491F823D" w14:textId="1688F15C"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708" w:type="dxa"/>
            <w:tcBorders>
              <w:top w:val="nil"/>
              <w:left w:val="nil"/>
              <w:bottom w:val="nil"/>
              <w:right w:val="nil"/>
            </w:tcBorders>
            <w:shd w:val="clear" w:color="000000" w:fill="FFFFFF"/>
            <w:noWrap/>
            <w:vAlign w:val="center"/>
            <w:hideMark/>
          </w:tcPr>
          <w:p w14:paraId="58D43ED1" w14:textId="1EA02699"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567" w:type="dxa"/>
            <w:tcBorders>
              <w:top w:val="nil"/>
              <w:left w:val="nil"/>
              <w:bottom w:val="nil"/>
              <w:right w:val="nil"/>
            </w:tcBorders>
            <w:shd w:val="clear" w:color="000000" w:fill="FFFFFF"/>
            <w:noWrap/>
            <w:vAlign w:val="center"/>
            <w:hideMark/>
          </w:tcPr>
          <w:p w14:paraId="617ABDE7" w14:textId="00F57CB3"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851" w:type="dxa"/>
            <w:tcBorders>
              <w:top w:val="nil"/>
              <w:left w:val="nil"/>
              <w:bottom w:val="nil"/>
              <w:right w:val="nil"/>
            </w:tcBorders>
            <w:shd w:val="clear" w:color="000000" w:fill="FFFFFF"/>
            <w:noWrap/>
            <w:vAlign w:val="center"/>
            <w:hideMark/>
          </w:tcPr>
          <w:p w14:paraId="3CD428ED" w14:textId="64BD8C95"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534" w:type="dxa"/>
            <w:tcBorders>
              <w:top w:val="nil"/>
              <w:left w:val="nil"/>
              <w:bottom w:val="nil"/>
              <w:right w:val="nil"/>
            </w:tcBorders>
            <w:shd w:val="clear" w:color="000000" w:fill="FFFFFF"/>
            <w:noWrap/>
            <w:vAlign w:val="center"/>
            <w:hideMark/>
          </w:tcPr>
          <w:p w14:paraId="3232D60E" w14:textId="56C71AC1"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741" w:type="dxa"/>
            <w:gridSpan w:val="2"/>
            <w:tcBorders>
              <w:top w:val="nil"/>
              <w:left w:val="nil"/>
              <w:bottom w:val="nil"/>
              <w:right w:val="nil"/>
            </w:tcBorders>
            <w:shd w:val="clear" w:color="000000" w:fill="FFFFFF"/>
            <w:noWrap/>
            <w:vAlign w:val="center"/>
            <w:hideMark/>
          </w:tcPr>
          <w:p w14:paraId="634A9546" w14:textId="2F5A2F43" w:rsidR="00BF66F0" w:rsidRPr="00AD2008" w:rsidRDefault="00BF66F0" w:rsidP="002E70AA">
            <w:pPr>
              <w:spacing w:after="0" w:line="240" w:lineRule="auto"/>
              <w:rPr>
                <w:rFonts w:ascii="Arial Narrow" w:eastAsia="Times New Roman" w:hAnsi="Arial Narrow" w:cs="Arial"/>
                <w:sz w:val="18"/>
                <w:szCs w:val="18"/>
                <w:lang w:val="en-GB" w:eastAsia="fr-FR"/>
              </w:rPr>
            </w:pPr>
          </w:p>
        </w:tc>
        <w:tc>
          <w:tcPr>
            <w:tcW w:w="567" w:type="dxa"/>
            <w:tcBorders>
              <w:top w:val="nil"/>
              <w:left w:val="nil"/>
              <w:bottom w:val="nil"/>
              <w:right w:val="single" w:sz="4" w:space="0" w:color="auto"/>
            </w:tcBorders>
            <w:shd w:val="clear" w:color="000000" w:fill="FFFFFF"/>
            <w:noWrap/>
            <w:vAlign w:val="center"/>
            <w:hideMark/>
          </w:tcPr>
          <w:p w14:paraId="3F4D957E" w14:textId="31D3EC51" w:rsidR="00BF66F0" w:rsidRPr="00AD2008" w:rsidRDefault="00BF66F0" w:rsidP="002E70AA">
            <w:pPr>
              <w:spacing w:after="0" w:line="240" w:lineRule="auto"/>
              <w:rPr>
                <w:rFonts w:ascii="Arial Narrow" w:eastAsia="Times New Roman" w:hAnsi="Arial Narrow" w:cs="Arial"/>
                <w:sz w:val="18"/>
                <w:szCs w:val="18"/>
                <w:lang w:val="en-GB" w:eastAsia="fr-FR"/>
              </w:rPr>
            </w:pPr>
          </w:p>
        </w:tc>
      </w:tr>
      <w:tr w:rsidR="00BF66F0" w:rsidRPr="00AD2008" w14:paraId="790BBC10" w14:textId="77777777" w:rsidTr="00BF66F0">
        <w:trPr>
          <w:trHeight w:val="288"/>
        </w:trPr>
        <w:tc>
          <w:tcPr>
            <w:tcW w:w="2548" w:type="dxa"/>
            <w:tcBorders>
              <w:top w:val="nil"/>
              <w:left w:val="single" w:sz="4" w:space="0" w:color="auto"/>
              <w:right w:val="single" w:sz="4" w:space="0" w:color="auto"/>
            </w:tcBorders>
            <w:shd w:val="clear" w:color="000000" w:fill="FFFFFF"/>
            <w:vAlign w:val="center"/>
            <w:hideMark/>
          </w:tcPr>
          <w:p w14:paraId="4F333D68" w14:textId="59E7D2B0"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856" w:type="dxa"/>
            <w:tcBorders>
              <w:top w:val="nil"/>
              <w:left w:val="nil"/>
              <w:right w:val="nil"/>
            </w:tcBorders>
            <w:shd w:val="clear" w:color="000000" w:fill="FFFFFF"/>
            <w:vAlign w:val="center"/>
            <w:hideMark/>
          </w:tcPr>
          <w:p w14:paraId="6B102FF7" w14:textId="0133D88E"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11046</w:t>
            </w:r>
          </w:p>
        </w:tc>
        <w:tc>
          <w:tcPr>
            <w:tcW w:w="567" w:type="dxa"/>
            <w:tcBorders>
              <w:top w:val="nil"/>
              <w:left w:val="nil"/>
              <w:right w:val="nil"/>
            </w:tcBorders>
            <w:shd w:val="clear" w:color="000000" w:fill="FFFFFF"/>
            <w:vAlign w:val="center"/>
            <w:hideMark/>
          </w:tcPr>
          <w:p w14:paraId="670D052C"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69.5</w:t>
            </w:r>
          </w:p>
        </w:tc>
        <w:tc>
          <w:tcPr>
            <w:tcW w:w="708" w:type="dxa"/>
            <w:tcBorders>
              <w:top w:val="nil"/>
              <w:left w:val="nil"/>
              <w:right w:val="nil"/>
            </w:tcBorders>
            <w:shd w:val="clear" w:color="000000" w:fill="FFFFFF"/>
            <w:vAlign w:val="center"/>
            <w:hideMark/>
          </w:tcPr>
          <w:p w14:paraId="798C5F4B" w14:textId="3D077DB4"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3566</w:t>
            </w:r>
          </w:p>
        </w:tc>
        <w:tc>
          <w:tcPr>
            <w:tcW w:w="567" w:type="dxa"/>
            <w:tcBorders>
              <w:top w:val="nil"/>
              <w:left w:val="nil"/>
              <w:right w:val="nil"/>
            </w:tcBorders>
            <w:shd w:val="clear" w:color="000000" w:fill="FFFFFF"/>
            <w:vAlign w:val="center"/>
            <w:hideMark/>
          </w:tcPr>
          <w:p w14:paraId="1930B92F" w14:textId="6C825481"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78.7</w:t>
            </w:r>
          </w:p>
        </w:tc>
        <w:tc>
          <w:tcPr>
            <w:tcW w:w="851" w:type="dxa"/>
            <w:tcBorders>
              <w:top w:val="nil"/>
              <w:left w:val="nil"/>
              <w:right w:val="nil"/>
            </w:tcBorders>
            <w:shd w:val="clear" w:color="000000" w:fill="FFFFFF"/>
            <w:vAlign w:val="center"/>
            <w:hideMark/>
          </w:tcPr>
          <w:p w14:paraId="7D3CFA24" w14:textId="6DF85006"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63,703</w:t>
            </w:r>
          </w:p>
        </w:tc>
        <w:tc>
          <w:tcPr>
            <w:tcW w:w="534" w:type="dxa"/>
            <w:tcBorders>
              <w:top w:val="nil"/>
              <w:left w:val="nil"/>
              <w:right w:val="nil"/>
            </w:tcBorders>
            <w:shd w:val="clear" w:color="000000" w:fill="FFFFFF"/>
            <w:vAlign w:val="center"/>
            <w:hideMark/>
          </w:tcPr>
          <w:p w14:paraId="27552E84" w14:textId="56DE68DA"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68.5</w:t>
            </w:r>
          </w:p>
        </w:tc>
        <w:tc>
          <w:tcPr>
            <w:tcW w:w="741" w:type="dxa"/>
            <w:gridSpan w:val="2"/>
            <w:tcBorders>
              <w:top w:val="nil"/>
              <w:left w:val="nil"/>
              <w:right w:val="nil"/>
            </w:tcBorders>
            <w:shd w:val="clear" w:color="000000" w:fill="FFFFFF"/>
            <w:vAlign w:val="center"/>
            <w:hideMark/>
          </w:tcPr>
          <w:p w14:paraId="09E6461D" w14:textId="108F8BF1"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78,315</w:t>
            </w:r>
          </w:p>
        </w:tc>
        <w:tc>
          <w:tcPr>
            <w:tcW w:w="567" w:type="dxa"/>
            <w:tcBorders>
              <w:top w:val="nil"/>
              <w:left w:val="nil"/>
              <w:right w:val="single" w:sz="4" w:space="0" w:color="auto"/>
            </w:tcBorders>
            <w:shd w:val="clear" w:color="000000" w:fill="FFFFFF"/>
            <w:vAlign w:val="center"/>
            <w:hideMark/>
          </w:tcPr>
          <w:p w14:paraId="621C76F0"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69.1</w:t>
            </w:r>
          </w:p>
        </w:tc>
      </w:tr>
      <w:tr w:rsidR="00BF66F0" w:rsidRPr="00AD2008" w14:paraId="3AE06099" w14:textId="77777777" w:rsidTr="00BF66F0">
        <w:trPr>
          <w:trHeight w:val="288"/>
        </w:trPr>
        <w:tc>
          <w:tcPr>
            <w:tcW w:w="2548" w:type="dxa"/>
            <w:tcBorders>
              <w:top w:val="nil"/>
              <w:left w:val="single" w:sz="4" w:space="0" w:color="auto"/>
              <w:bottom w:val="single" w:sz="4" w:space="0" w:color="auto"/>
              <w:right w:val="single" w:sz="4" w:space="0" w:color="auto"/>
            </w:tcBorders>
            <w:shd w:val="clear" w:color="000000" w:fill="FFFFFF"/>
            <w:vAlign w:val="center"/>
            <w:hideMark/>
          </w:tcPr>
          <w:p w14:paraId="523A9AB6" w14:textId="4457037A" w:rsidR="00BF66F0" w:rsidRPr="00AD2008" w:rsidRDefault="00BF66F0" w:rsidP="0038087D">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3" w:type="dxa"/>
            <w:gridSpan w:val="2"/>
            <w:tcBorders>
              <w:top w:val="nil"/>
              <w:left w:val="nil"/>
              <w:bottom w:val="single" w:sz="4" w:space="0" w:color="auto"/>
              <w:right w:val="nil"/>
            </w:tcBorders>
            <w:shd w:val="clear" w:color="000000" w:fill="FFFFFF"/>
            <w:noWrap/>
            <w:vAlign w:val="center"/>
            <w:hideMark/>
          </w:tcPr>
          <w:p w14:paraId="0A103AAE" w14:textId="2947035C"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 [2 - 8]</w:t>
            </w:r>
          </w:p>
        </w:tc>
        <w:tc>
          <w:tcPr>
            <w:tcW w:w="1275" w:type="dxa"/>
            <w:gridSpan w:val="2"/>
            <w:tcBorders>
              <w:top w:val="nil"/>
              <w:left w:val="nil"/>
              <w:bottom w:val="single" w:sz="4" w:space="0" w:color="auto"/>
              <w:right w:val="nil"/>
            </w:tcBorders>
            <w:shd w:val="clear" w:color="000000" w:fill="FFFFFF"/>
            <w:noWrap/>
            <w:vAlign w:val="center"/>
            <w:hideMark/>
          </w:tcPr>
          <w:p w14:paraId="5FF757B4" w14:textId="25170730"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5 [2 - 11]</w:t>
            </w:r>
          </w:p>
        </w:tc>
        <w:tc>
          <w:tcPr>
            <w:tcW w:w="1385" w:type="dxa"/>
            <w:gridSpan w:val="2"/>
            <w:tcBorders>
              <w:top w:val="nil"/>
              <w:left w:val="nil"/>
              <w:bottom w:val="single" w:sz="4" w:space="0" w:color="auto"/>
              <w:right w:val="nil"/>
            </w:tcBorders>
            <w:shd w:val="clear" w:color="000000" w:fill="FFFFFF"/>
            <w:noWrap/>
            <w:vAlign w:val="center"/>
            <w:hideMark/>
          </w:tcPr>
          <w:p w14:paraId="434FD0F0" w14:textId="5FE6CF25"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 [2 - 8]</w:t>
            </w:r>
          </w:p>
        </w:tc>
        <w:tc>
          <w:tcPr>
            <w:tcW w:w="1308" w:type="dxa"/>
            <w:gridSpan w:val="3"/>
            <w:tcBorders>
              <w:top w:val="nil"/>
              <w:left w:val="nil"/>
              <w:bottom w:val="single" w:sz="4" w:space="0" w:color="auto"/>
              <w:right w:val="single" w:sz="4" w:space="0" w:color="auto"/>
            </w:tcBorders>
            <w:shd w:val="clear" w:color="000000" w:fill="FFFFFF"/>
            <w:noWrap/>
            <w:vAlign w:val="center"/>
            <w:hideMark/>
          </w:tcPr>
          <w:p w14:paraId="2EF65324" w14:textId="1D98EEBC"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 [2 - 8]</w:t>
            </w:r>
          </w:p>
        </w:tc>
      </w:tr>
    </w:tbl>
    <w:p w14:paraId="764E0793" w14:textId="77777777" w:rsidR="00AE41A2" w:rsidRPr="00AD2008" w:rsidRDefault="00AE41A2">
      <w:pPr>
        <w:rPr>
          <w:rFonts w:ascii="Arial Narrow" w:hAnsi="Arial Narrow" w:cs="Arial"/>
          <w:sz w:val="20"/>
          <w:szCs w:val="20"/>
          <w:lang w:val="en-GB"/>
        </w:rPr>
        <w:sectPr w:rsidR="00AE41A2" w:rsidRPr="00AD2008" w:rsidSect="00AE10AA">
          <w:pgSz w:w="11906" w:h="16838"/>
          <w:pgMar w:top="1417" w:right="1417" w:bottom="1417" w:left="1417" w:header="708" w:footer="708" w:gutter="0"/>
          <w:cols w:space="708"/>
          <w:docGrid w:linePitch="360"/>
        </w:sectPr>
      </w:pPr>
    </w:p>
    <w:tbl>
      <w:tblPr>
        <w:tblW w:w="8365" w:type="dxa"/>
        <w:tblInd w:w="-572" w:type="dxa"/>
        <w:tblLayout w:type="fixed"/>
        <w:tblCellMar>
          <w:left w:w="70" w:type="dxa"/>
          <w:right w:w="70" w:type="dxa"/>
        </w:tblCellMar>
        <w:tblLook w:val="04A0" w:firstRow="1" w:lastRow="0" w:firstColumn="1" w:lastColumn="0" w:noHBand="0" w:noVBand="1"/>
      </w:tblPr>
      <w:tblGrid>
        <w:gridCol w:w="2550"/>
        <w:gridCol w:w="709"/>
        <w:gridCol w:w="711"/>
        <w:gridCol w:w="709"/>
        <w:gridCol w:w="708"/>
        <w:gridCol w:w="993"/>
        <w:gridCol w:w="565"/>
        <w:gridCol w:w="708"/>
        <w:gridCol w:w="712"/>
      </w:tblGrid>
      <w:tr w:rsidR="00BF66F0" w:rsidRPr="00AD2008" w14:paraId="455AF6B8" w14:textId="77777777" w:rsidTr="000B2419">
        <w:trPr>
          <w:trHeight w:val="573"/>
        </w:trPr>
        <w:tc>
          <w:tcPr>
            <w:tcW w:w="8365" w:type="dxa"/>
            <w:gridSpan w:val="9"/>
            <w:tcBorders>
              <w:top w:val="single" w:sz="4" w:space="0" w:color="auto"/>
              <w:left w:val="single" w:sz="4" w:space="0" w:color="auto"/>
              <w:right w:val="single" w:sz="4" w:space="0" w:color="auto"/>
            </w:tcBorders>
            <w:shd w:val="clear" w:color="000000" w:fill="FFFFFF"/>
            <w:noWrap/>
            <w:vAlign w:val="center"/>
          </w:tcPr>
          <w:p w14:paraId="1228E161" w14:textId="1F331ADA" w:rsidR="00BF66F0" w:rsidRPr="00AD2008" w:rsidRDefault="00BF66F0" w:rsidP="00A16395">
            <w:pPr>
              <w:spacing w:after="0" w:line="240" w:lineRule="auto"/>
              <w:jc w:val="center"/>
              <w:rPr>
                <w:rFonts w:ascii="Arial Narrow" w:eastAsia="Times New Roman" w:hAnsi="Arial Narrow" w:cs="Arial"/>
                <w:b/>
                <w:bCs/>
                <w:color w:val="000000"/>
                <w:sz w:val="18"/>
                <w:szCs w:val="18"/>
                <w:vertAlign w:val="superscript"/>
                <w:lang w:val="en-GB" w:eastAsia="fr-FR"/>
              </w:rPr>
            </w:pPr>
            <w:r w:rsidRPr="00AD2008">
              <w:rPr>
                <w:rFonts w:ascii="Arial Narrow" w:eastAsia="Times New Roman" w:hAnsi="Arial Narrow" w:cs="Arial"/>
                <w:b/>
                <w:bCs/>
                <w:color w:val="000000"/>
                <w:sz w:val="18"/>
                <w:szCs w:val="18"/>
                <w:lang w:val="en-GB" w:eastAsia="fr-FR"/>
              </w:rPr>
              <w:lastRenderedPageBreak/>
              <w:t>YEAR 3</w:t>
            </w:r>
            <w:r w:rsidRPr="00AD2008">
              <w:rPr>
                <w:rFonts w:ascii="Arial Narrow" w:eastAsia="Times New Roman" w:hAnsi="Arial Narrow" w:cs="Arial"/>
                <w:b/>
                <w:bCs/>
                <w:color w:val="000000"/>
                <w:sz w:val="18"/>
                <w:szCs w:val="18"/>
                <w:vertAlign w:val="superscript"/>
                <w:lang w:val="en-GB" w:eastAsia="fr-FR"/>
              </w:rPr>
              <w:t>b</w:t>
            </w:r>
          </w:p>
        </w:tc>
      </w:tr>
      <w:tr w:rsidR="00BF66F0" w:rsidRPr="00AD2008" w14:paraId="551FD784" w14:textId="77777777" w:rsidTr="00BF66F0">
        <w:trPr>
          <w:trHeight w:val="244"/>
        </w:trPr>
        <w:tc>
          <w:tcPr>
            <w:tcW w:w="2550" w:type="dxa"/>
            <w:tcBorders>
              <w:top w:val="single" w:sz="4" w:space="0" w:color="auto"/>
              <w:left w:val="single" w:sz="4" w:space="0" w:color="auto"/>
              <w:right w:val="single" w:sz="4" w:space="0" w:color="auto"/>
            </w:tcBorders>
            <w:shd w:val="clear" w:color="000000" w:fill="FFFFFF"/>
            <w:noWrap/>
            <w:vAlign w:val="center"/>
          </w:tcPr>
          <w:p w14:paraId="1E5ACCD4" w14:textId="77777777" w:rsidR="00BF66F0" w:rsidRPr="00AD2008" w:rsidRDefault="00BF66F0" w:rsidP="00A16395">
            <w:pPr>
              <w:spacing w:after="0" w:line="240" w:lineRule="auto"/>
              <w:jc w:val="center"/>
              <w:rPr>
                <w:rFonts w:ascii="Arial Narrow" w:eastAsia="Times New Roman" w:hAnsi="Arial Narrow" w:cs="Arial"/>
                <w:color w:val="000000"/>
                <w:sz w:val="18"/>
                <w:szCs w:val="18"/>
                <w:lang w:val="en-GB" w:eastAsia="fr-FR"/>
              </w:rPr>
            </w:pPr>
          </w:p>
        </w:tc>
        <w:tc>
          <w:tcPr>
            <w:tcW w:w="1420" w:type="dxa"/>
            <w:gridSpan w:val="2"/>
            <w:tcBorders>
              <w:top w:val="single" w:sz="4" w:space="0" w:color="auto"/>
            </w:tcBorders>
            <w:shd w:val="clear" w:color="000000" w:fill="FFFFFF"/>
            <w:vAlign w:val="center"/>
          </w:tcPr>
          <w:p w14:paraId="49A2E0F7" w14:textId="77777777"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3</w:t>
            </w:r>
          </w:p>
          <w:p w14:paraId="6235547F" w14:textId="5E14C8AD"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Short-term rehabilitation</w:t>
            </w:r>
          </w:p>
        </w:tc>
        <w:tc>
          <w:tcPr>
            <w:tcW w:w="1417" w:type="dxa"/>
            <w:gridSpan w:val="2"/>
            <w:tcBorders>
              <w:top w:val="single" w:sz="4" w:space="0" w:color="auto"/>
            </w:tcBorders>
            <w:shd w:val="clear" w:color="000000" w:fill="FFFFFF"/>
            <w:vAlign w:val="center"/>
          </w:tcPr>
          <w:p w14:paraId="01A2A671" w14:textId="77777777"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4</w:t>
            </w:r>
          </w:p>
          <w:p w14:paraId="32F77F44" w14:textId="33963399"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Long-term rehabilitation</w:t>
            </w:r>
          </w:p>
        </w:tc>
        <w:tc>
          <w:tcPr>
            <w:tcW w:w="1558" w:type="dxa"/>
            <w:gridSpan w:val="2"/>
            <w:tcBorders>
              <w:top w:val="single" w:sz="4" w:space="0" w:color="auto"/>
            </w:tcBorders>
            <w:shd w:val="clear" w:color="000000" w:fill="FFFFFF"/>
            <w:vAlign w:val="center"/>
          </w:tcPr>
          <w:p w14:paraId="1A94E82C" w14:textId="77777777"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Cluster 5</w:t>
            </w:r>
          </w:p>
          <w:p w14:paraId="5BDA1DE1" w14:textId="50F2059B"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Home</w:t>
            </w:r>
          </w:p>
        </w:tc>
        <w:tc>
          <w:tcPr>
            <w:tcW w:w="1420" w:type="dxa"/>
            <w:gridSpan w:val="2"/>
            <w:tcBorders>
              <w:top w:val="single" w:sz="4" w:space="0" w:color="auto"/>
              <w:right w:val="single" w:sz="4" w:space="0" w:color="auto"/>
            </w:tcBorders>
            <w:shd w:val="clear" w:color="000000" w:fill="FFFFFF"/>
            <w:vAlign w:val="center"/>
          </w:tcPr>
          <w:p w14:paraId="61F6D395" w14:textId="1738660D"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All survivors</w:t>
            </w:r>
          </w:p>
        </w:tc>
      </w:tr>
      <w:tr w:rsidR="00BF66F0" w:rsidRPr="00AD2008" w14:paraId="04CDD032" w14:textId="77777777" w:rsidTr="00BF66F0">
        <w:trPr>
          <w:trHeight w:val="244"/>
        </w:trPr>
        <w:tc>
          <w:tcPr>
            <w:tcW w:w="2550" w:type="dxa"/>
            <w:tcBorders>
              <w:left w:val="single" w:sz="4" w:space="0" w:color="auto"/>
              <w:bottom w:val="single" w:sz="4" w:space="0" w:color="auto"/>
              <w:right w:val="single" w:sz="4" w:space="0" w:color="auto"/>
            </w:tcBorders>
            <w:shd w:val="clear" w:color="000000" w:fill="FFFFFF"/>
            <w:noWrap/>
            <w:vAlign w:val="center"/>
          </w:tcPr>
          <w:p w14:paraId="5BAB5286" w14:textId="77777777" w:rsidR="00BF66F0" w:rsidRPr="00AD2008" w:rsidRDefault="00BF66F0" w:rsidP="00A16395">
            <w:pPr>
              <w:spacing w:after="0" w:line="240" w:lineRule="auto"/>
              <w:jc w:val="center"/>
              <w:rPr>
                <w:rFonts w:ascii="Arial Narrow" w:eastAsia="Times New Roman" w:hAnsi="Arial Narrow" w:cs="Arial"/>
                <w:color w:val="000000"/>
                <w:sz w:val="18"/>
                <w:szCs w:val="18"/>
                <w:lang w:val="en-GB" w:eastAsia="fr-FR"/>
              </w:rPr>
            </w:pPr>
          </w:p>
        </w:tc>
        <w:tc>
          <w:tcPr>
            <w:tcW w:w="1420" w:type="dxa"/>
            <w:gridSpan w:val="2"/>
            <w:tcBorders>
              <w:bottom w:val="single" w:sz="4" w:space="0" w:color="auto"/>
            </w:tcBorders>
            <w:shd w:val="clear" w:color="000000" w:fill="FFFFFF"/>
            <w:vAlign w:val="center"/>
          </w:tcPr>
          <w:p w14:paraId="6EB77DBB" w14:textId="636E2C1F"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N=13900</w:t>
            </w:r>
          </w:p>
        </w:tc>
        <w:tc>
          <w:tcPr>
            <w:tcW w:w="1417" w:type="dxa"/>
            <w:gridSpan w:val="2"/>
            <w:tcBorders>
              <w:bottom w:val="single" w:sz="4" w:space="0" w:color="auto"/>
            </w:tcBorders>
            <w:shd w:val="clear" w:color="000000" w:fill="FFFFFF"/>
            <w:vAlign w:val="center"/>
          </w:tcPr>
          <w:p w14:paraId="105F707D" w14:textId="149F7C61"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N=3947</w:t>
            </w:r>
          </w:p>
        </w:tc>
        <w:tc>
          <w:tcPr>
            <w:tcW w:w="1558" w:type="dxa"/>
            <w:gridSpan w:val="2"/>
            <w:tcBorders>
              <w:bottom w:val="single" w:sz="4" w:space="0" w:color="auto"/>
            </w:tcBorders>
            <w:shd w:val="clear" w:color="000000" w:fill="FFFFFF"/>
            <w:vAlign w:val="center"/>
          </w:tcPr>
          <w:p w14:paraId="386B2122" w14:textId="457343EB"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N=83883</w:t>
            </w:r>
          </w:p>
        </w:tc>
        <w:tc>
          <w:tcPr>
            <w:tcW w:w="1420" w:type="dxa"/>
            <w:gridSpan w:val="2"/>
            <w:tcBorders>
              <w:bottom w:val="single" w:sz="4" w:space="0" w:color="auto"/>
              <w:right w:val="single" w:sz="4" w:space="0" w:color="auto"/>
            </w:tcBorders>
            <w:shd w:val="clear" w:color="000000" w:fill="FFFFFF"/>
            <w:vAlign w:val="center"/>
          </w:tcPr>
          <w:p w14:paraId="629838F4" w14:textId="72016E6D" w:rsidR="00BF66F0" w:rsidRPr="00AD2008" w:rsidRDefault="00BF66F0" w:rsidP="00A16395">
            <w:pPr>
              <w:spacing w:after="0" w:line="240" w:lineRule="auto"/>
              <w:jc w:val="center"/>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N=101730</w:t>
            </w:r>
          </w:p>
        </w:tc>
      </w:tr>
      <w:tr w:rsidR="00BF66F0" w:rsidRPr="00AD2008" w14:paraId="2ECCFF18" w14:textId="77777777" w:rsidTr="00BF66F0">
        <w:trPr>
          <w:trHeight w:val="288"/>
        </w:trPr>
        <w:tc>
          <w:tcPr>
            <w:tcW w:w="2550" w:type="dxa"/>
            <w:tcBorders>
              <w:top w:val="single" w:sz="4" w:space="0" w:color="auto"/>
              <w:left w:val="single" w:sz="4" w:space="0" w:color="auto"/>
              <w:bottom w:val="nil"/>
              <w:right w:val="single" w:sz="4" w:space="0" w:color="auto"/>
            </w:tcBorders>
            <w:shd w:val="clear" w:color="000000" w:fill="FFFFFF"/>
            <w:noWrap/>
            <w:vAlign w:val="bottom"/>
            <w:hideMark/>
          </w:tcPr>
          <w:p w14:paraId="66B592CB" w14:textId="6D578A41"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Inpatient hospitalization in acute care</w:t>
            </w:r>
          </w:p>
        </w:tc>
        <w:tc>
          <w:tcPr>
            <w:tcW w:w="709" w:type="dxa"/>
            <w:tcBorders>
              <w:top w:val="single" w:sz="4" w:space="0" w:color="auto"/>
              <w:left w:val="single" w:sz="4" w:space="0" w:color="auto"/>
              <w:bottom w:val="nil"/>
              <w:right w:val="nil"/>
            </w:tcBorders>
            <w:shd w:val="clear" w:color="000000" w:fill="FFFFFF"/>
            <w:noWrap/>
            <w:vAlign w:val="center"/>
            <w:hideMark/>
          </w:tcPr>
          <w:p w14:paraId="6D186992" w14:textId="5A9E33F0"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711" w:type="dxa"/>
            <w:tcBorders>
              <w:top w:val="single" w:sz="4" w:space="0" w:color="auto"/>
              <w:left w:val="nil"/>
              <w:bottom w:val="nil"/>
              <w:right w:val="nil"/>
            </w:tcBorders>
            <w:shd w:val="clear" w:color="000000" w:fill="FFFFFF"/>
            <w:noWrap/>
            <w:vAlign w:val="center"/>
            <w:hideMark/>
          </w:tcPr>
          <w:p w14:paraId="5C96EAAB" w14:textId="023B72A1"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709" w:type="dxa"/>
            <w:tcBorders>
              <w:top w:val="single" w:sz="4" w:space="0" w:color="auto"/>
              <w:left w:val="nil"/>
              <w:bottom w:val="nil"/>
              <w:right w:val="nil"/>
            </w:tcBorders>
            <w:shd w:val="clear" w:color="000000" w:fill="FFFFFF"/>
            <w:noWrap/>
            <w:vAlign w:val="center"/>
            <w:hideMark/>
          </w:tcPr>
          <w:p w14:paraId="24B579DD" w14:textId="3DA9484E"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single" w:sz="4" w:space="0" w:color="auto"/>
              <w:left w:val="nil"/>
              <w:bottom w:val="nil"/>
              <w:right w:val="nil"/>
            </w:tcBorders>
            <w:shd w:val="clear" w:color="000000" w:fill="FFFFFF"/>
            <w:noWrap/>
            <w:vAlign w:val="center"/>
            <w:hideMark/>
          </w:tcPr>
          <w:p w14:paraId="6110E1A9" w14:textId="2247AC8F"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993" w:type="dxa"/>
            <w:tcBorders>
              <w:top w:val="single" w:sz="4" w:space="0" w:color="auto"/>
              <w:left w:val="nil"/>
              <w:bottom w:val="nil"/>
              <w:right w:val="nil"/>
            </w:tcBorders>
            <w:shd w:val="clear" w:color="000000" w:fill="FFFFFF"/>
            <w:noWrap/>
            <w:vAlign w:val="center"/>
            <w:hideMark/>
          </w:tcPr>
          <w:p w14:paraId="5FADEA15" w14:textId="32B3BAB9"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565" w:type="dxa"/>
            <w:tcBorders>
              <w:top w:val="single" w:sz="4" w:space="0" w:color="auto"/>
              <w:left w:val="nil"/>
              <w:bottom w:val="nil"/>
              <w:right w:val="nil"/>
            </w:tcBorders>
            <w:shd w:val="clear" w:color="000000" w:fill="FFFFFF"/>
            <w:noWrap/>
            <w:vAlign w:val="center"/>
            <w:hideMark/>
          </w:tcPr>
          <w:p w14:paraId="2DFA11BB" w14:textId="340F1DB4"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single" w:sz="4" w:space="0" w:color="auto"/>
              <w:left w:val="nil"/>
              <w:bottom w:val="nil"/>
              <w:right w:val="nil"/>
            </w:tcBorders>
            <w:shd w:val="clear" w:color="000000" w:fill="FFFFFF"/>
            <w:noWrap/>
            <w:vAlign w:val="center"/>
            <w:hideMark/>
          </w:tcPr>
          <w:p w14:paraId="6D86EE33" w14:textId="42F35BB5"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c>
          <w:tcPr>
            <w:tcW w:w="712" w:type="dxa"/>
            <w:tcBorders>
              <w:top w:val="single" w:sz="4" w:space="0" w:color="auto"/>
              <w:left w:val="nil"/>
              <w:bottom w:val="nil"/>
              <w:right w:val="single" w:sz="4" w:space="0" w:color="auto"/>
            </w:tcBorders>
            <w:shd w:val="clear" w:color="000000" w:fill="FFFFFF"/>
            <w:noWrap/>
            <w:vAlign w:val="center"/>
            <w:hideMark/>
          </w:tcPr>
          <w:p w14:paraId="6C6D0E5D" w14:textId="0D11F604" w:rsidR="00BF66F0" w:rsidRPr="00AD2008" w:rsidRDefault="00BF66F0" w:rsidP="001228C6">
            <w:pPr>
              <w:spacing w:after="0" w:line="240" w:lineRule="auto"/>
              <w:jc w:val="center"/>
              <w:rPr>
                <w:rFonts w:ascii="Arial Narrow" w:eastAsia="Times New Roman" w:hAnsi="Arial Narrow" w:cs="Arial"/>
                <w:color w:val="000000"/>
                <w:sz w:val="18"/>
                <w:szCs w:val="18"/>
                <w:lang w:val="en-GB" w:eastAsia="fr-FR"/>
              </w:rPr>
            </w:pPr>
          </w:p>
        </w:tc>
      </w:tr>
      <w:tr w:rsidR="00BF66F0" w:rsidRPr="00AD2008" w14:paraId="0A48C823"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0963188F" w14:textId="44350B5E"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single" w:sz="4" w:space="0" w:color="auto"/>
              <w:bottom w:val="nil"/>
              <w:right w:val="nil"/>
            </w:tcBorders>
            <w:shd w:val="clear" w:color="000000" w:fill="FFFFFF"/>
            <w:noWrap/>
            <w:vAlign w:val="center"/>
            <w:hideMark/>
          </w:tcPr>
          <w:p w14:paraId="181862A7" w14:textId="3BF6468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5700</w:t>
            </w:r>
          </w:p>
        </w:tc>
        <w:tc>
          <w:tcPr>
            <w:tcW w:w="711" w:type="dxa"/>
            <w:tcBorders>
              <w:top w:val="nil"/>
              <w:left w:val="nil"/>
              <w:bottom w:val="nil"/>
              <w:right w:val="nil"/>
            </w:tcBorders>
            <w:shd w:val="clear" w:color="000000" w:fill="FFFFFF"/>
            <w:noWrap/>
            <w:vAlign w:val="center"/>
            <w:hideMark/>
          </w:tcPr>
          <w:p w14:paraId="7A8D5963" w14:textId="7D06302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41.0</w:t>
            </w:r>
          </w:p>
        </w:tc>
        <w:tc>
          <w:tcPr>
            <w:tcW w:w="709" w:type="dxa"/>
            <w:tcBorders>
              <w:top w:val="nil"/>
              <w:left w:val="nil"/>
              <w:bottom w:val="nil"/>
              <w:right w:val="nil"/>
            </w:tcBorders>
            <w:shd w:val="clear" w:color="000000" w:fill="FFFFFF"/>
            <w:noWrap/>
            <w:vAlign w:val="center"/>
            <w:hideMark/>
          </w:tcPr>
          <w:p w14:paraId="1BAB1810" w14:textId="71FD924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1694</w:t>
            </w:r>
          </w:p>
        </w:tc>
        <w:tc>
          <w:tcPr>
            <w:tcW w:w="708" w:type="dxa"/>
            <w:tcBorders>
              <w:top w:val="nil"/>
              <w:left w:val="nil"/>
              <w:bottom w:val="nil"/>
              <w:right w:val="nil"/>
            </w:tcBorders>
            <w:shd w:val="clear" w:color="000000" w:fill="FFFFFF"/>
            <w:noWrap/>
            <w:vAlign w:val="center"/>
            <w:hideMark/>
          </w:tcPr>
          <w:p w14:paraId="0DC6E346" w14:textId="5298563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42.9</w:t>
            </w:r>
          </w:p>
        </w:tc>
        <w:tc>
          <w:tcPr>
            <w:tcW w:w="993" w:type="dxa"/>
            <w:tcBorders>
              <w:top w:val="nil"/>
              <w:left w:val="nil"/>
              <w:bottom w:val="nil"/>
              <w:right w:val="nil"/>
            </w:tcBorders>
            <w:shd w:val="clear" w:color="000000" w:fill="FFFFFF"/>
            <w:noWrap/>
            <w:vAlign w:val="center"/>
            <w:hideMark/>
          </w:tcPr>
          <w:p w14:paraId="2209B685" w14:textId="7DA8E37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30,615</w:t>
            </w:r>
          </w:p>
        </w:tc>
        <w:tc>
          <w:tcPr>
            <w:tcW w:w="565" w:type="dxa"/>
            <w:tcBorders>
              <w:top w:val="nil"/>
              <w:left w:val="nil"/>
              <w:bottom w:val="nil"/>
              <w:right w:val="nil"/>
            </w:tcBorders>
            <w:shd w:val="clear" w:color="000000" w:fill="FFFFFF"/>
            <w:noWrap/>
            <w:vAlign w:val="center"/>
            <w:hideMark/>
          </w:tcPr>
          <w:p w14:paraId="69ABC7BB" w14:textId="07996A0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36.5</w:t>
            </w:r>
          </w:p>
        </w:tc>
        <w:tc>
          <w:tcPr>
            <w:tcW w:w="708" w:type="dxa"/>
            <w:tcBorders>
              <w:top w:val="nil"/>
              <w:left w:val="nil"/>
              <w:bottom w:val="nil"/>
              <w:right w:val="nil"/>
            </w:tcBorders>
            <w:shd w:val="clear" w:color="000000" w:fill="FFFFFF"/>
            <w:noWrap/>
            <w:vAlign w:val="center"/>
            <w:hideMark/>
          </w:tcPr>
          <w:p w14:paraId="7E1A52B5" w14:textId="6B57AF8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38,009</w:t>
            </w:r>
          </w:p>
        </w:tc>
        <w:tc>
          <w:tcPr>
            <w:tcW w:w="712" w:type="dxa"/>
            <w:tcBorders>
              <w:top w:val="nil"/>
              <w:left w:val="nil"/>
              <w:bottom w:val="nil"/>
              <w:right w:val="single" w:sz="4" w:space="0" w:color="auto"/>
            </w:tcBorders>
            <w:shd w:val="clear" w:color="000000" w:fill="FFFFFF"/>
            <w:noWrap/>
            <w:vAlign w:val="center"/>
            <w:hideMark/>
          </w:tcPr>
          <w:p w14:paraId="52E3DAAC" w14:textId="24E3FC7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37.4</w:t>
            </w:r>
          </w:p>
        </w:tc>
      </w:tr>
      <w:tr w:rsidR="00BF66F0" w:rsidRPr="00AD2008" w14:paraId="6ECE018E"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25329D6A" w14:textId="1E17FCA2"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0" w:type="dxa"/>
            <w:gridSpan w:val="2"/>
            <w:tcBorders>
              <w:top w:val="nil"/>
              <w:left w:val="single" w:sz="4" w:space="0" w:color="auto"/>
              <w:bottom w:val="nil"/>
              <w:right w:val="nil"/>
            </w:tcBorders>
            <w:shd w:val="clear" w:color="000000" w:fill="FFFFFF"/>
            <w:noWrap/>
            <w:vAlign w:val="center"/>
            <w:hideMark/>
          </w:tcPr>
          <w:p w14:paraId="2D4397B7" w14:textId="7BDA588B"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13 [6 - 28]</w:t>
            </w:r>
          </w:p>
        </w:tc>
        <w:tc>
          <w:tcPr>
            <w:tcW w:w="1417" w:type="dxa"/>
            <w:gridSpan w:val="2"/>
            <w:tcBorders>
              <w:top w:val="nil"/>
              <w:left w:val="nil"/>
              <w:bottom w:val="nil"/>
              <w:right w:val="nil"/>
            </w:tcBorders>
            <w:shd w:val="clear" w:color="000000" w:fill="FFFFFF"/>
            <w:noWrap/>
            <w:vAlign w:val="center"/>
            <w:hideMark/>
          </w:tcPr>
          <w:p w14:paraId="09C859B4" w14:textId="7D7BAC7E"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12 [5 - 27]</w:t>
            </w:r>
          </w:p>
        </w:tc>
        <w:tc>
          <w:tcPr>
            <w:tcW w:w="1558" w:type="dxa"/>
            <w:gridSpan w:val="2"/>
            <w:tcBorders>
              <w:top w:val="nil"/>
              <w:left w:val="nil"/>
              <w:bottom w:val="nil"/>
              <w:right w:val="nil"/>
            </w:tcBorders>
            <w:shd w:val="clear" w:color="000000" w:fill="FFFFFF"/>
            <w:noWrap/>
            <w:vAlign w:val="center"/>
            <w:hideMark/>
          </w:tcPr>
          <w:p w14:paraId="58CF6E17" w14:textId="43582BE2"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11 [5 - 25]</w:t>
            </w:r>
          </w:p>
        </w:tc>
        <w:tc>
          <w:tcPr>
            <w:tcW w:w="1420" w:type="dxa"/>
            <w:gridSpan w:val="2"/>
            <w:tcBorders>
              <w:top w:val="nil"/>
              <w:left w:val="nil"/>
              <w:bottom w:val="nil"/>
              <w:right w:val="single" w:sz="4" w:space="0" w:color="auto"/>
            </w:tcBorders>
            <w:shd w:val="clear" w:color="000000" w:fill="FFFFFF"/>
            <w:noWrap/>
            <w:vAlign w:val="center"/>
            <w:hideMark/>
          </w:tcPr>
          <w:p w14:paraId="4DA5DAF7" w14:textId="46ABF1FA"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12 [5 - 26]</w:t>
            </w:r>
          </w:p>
        </w:tc>
      </w:tr>
      <w:tr w:rsidR="00BF66F0" w:rsidRPr="00AD2008" w14:paraId="57D537B6" w14:textId="77777777" w:rsidTr="00BF66F0">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701E9DE4" w14:textId="75FC05AC"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Day care in acute care</w:t>
            </w:r>
          </w:p>
        </w:tc>
        <w:tc>
          <w:tcPr>
            <w:tcW w:w="709" w:type="dxa"/>
            <w:tcBorders>
              <w:top w:val="nil"/>
              <w:left w:val="single" w:sz="4" w:space="0" w:color="auto"/>
              <w:bottom w:val="nil"/>
              <w:right w:val="nil"/>
            </w:tcBorders>
            <w:shd w:val="clear" w:color="000000" w:fill="FFFFFF"/>
            <w:noWrap/>
            <w:vAlign w:val="center"/>
            <w:hideMark/>
          </w:tcPr>
          <w:p w14:paraId="7B37F831" w14:textId="325B5D1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2D395794" w14:textId="760E92D1"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0BE19246" w14:textId="282351DD"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67B5422C" w14:textId="6E086186"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2FB87B69" w14:textId="52925481"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5363346C" w14:textId="52C0B865"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1FDF05CD" w14:textId="466EEB3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49EE58E5" w14:textId="28432FE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51033E8C"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29C717E3" w14:textId="26B9521E"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single" w:sz="4" w:space="0" w:color="auto"/>
              <w:bottom w:val="nil"/>
              <w:right w:val="nil"/>
            </w:tcBorders>
            <w:shd w:val="clear" w:color="000000" w:fill="FFFFFF"/>
            <w:noWrap/>
            <w:vAlign w:val="center"/>
            <w:hideMark/>
          </w:tcPr>
          <w:p w14:paraId="31A11EA8" w14:textId="27E1555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3131</w:t>
            </w:r>
          </w:p>
        </w:tc>
        <w:tc>
          <w:tcPr>
            <w:tcW w:w="711" w:type="dxa"/>
            <w:tcBorders>
              <w:top w:val="nil"/>
              <w:left w:val="nil"/>
              <w:bottom w:val="nil"/>
              <w:right w:val="nil"/>
            </w:tcBorders>
            <w:shd w:val="clear" w:color="000000" w:fill="FFFFFF"/>
            <w:noWrap/>
            <w:vAlign w:val="center"/>
            <w:hideMark/>
          </w:tcPr>
          <w:p w14:paraId="0D21F3D8" w14:textId="54DEE60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22.5</w:t>
            </w:r>
          </w:p>
        </w:tc>
        <w:tc>
          <w:tcPr>
            <w:tcW w:w="709" w:type="dxa"/>
            <w:tcBorders>
              <w:top w:val="nil"/>
              <w:left w:val="nil"/>
              <w:bottom w:val="nil"/>
              <w:right w:val="nil"/>
            </w:tcBorders>
            <w:shd w:val="clear" w:color="000000" w:fill="FFFFFF"/>
            <w:noWrap/>
            <w:vAlign w:val="center"/>
            <w:hideMark/>
          </w:tcPr>
          <w:p w14:paraId="6A944CA7" w14:textId="0A945A4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1031</w:t>
            </w:r>
          </w:p>
        </w:tc>
        <w:tc>
          <w:tcPr>
            <w:tcW w:w="708" w:type="dxa"/>
            <w:tcBorders>
              <w:top w:val="nil"/>
              <w:left w:val="nil"/>
              <w:bottom w:val="nil"/>
              <w:right w:val="nil"/>
            </w:tcBorders>
            <w:shd w:val="clear" w:color="000000" w:fill="FFFFFF"/>
            <w:noWrap/>
            <w:vAlign w:val="center"/>
            <w:hideMark/>
          </w:tcPr>
          <w:p w14:paraId="564DA2CB" w14:textId="3226DE7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26.1</w:t>
            </w:r>
          </w:p>
        </w:tc>
        <w:tc>
          <w:tcPr>
            <w:tcW w:w="993" w:type="dxa"/>
            <w:tcBorders>
              <w:top w:val="nil"/>
              <w:left w:val="nil"/>
              <w:bottom w:val="nil"/>
              <w:right w:val="nil"/>
            </w:tcBorders>
            <w:shd w:val="clear" w:color="000000" w:fill="FFFFFF"/>
            <w:noWrap/>
            <w:vAlign w:val="center"/>
            <w:hideMark/>
          </w:tcPr>
          <w:p w14:paraId="7B6B36CF" w14:textId="1D1D229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21,872</w:t>
            </w:r>
          </w:p>
        </w:tc>
        <w:tc>
          <w:tcPr>
            <w:tcW w:w="565" w:type="dxa"/>
            <w:tcBorders>
              <w:top w:val="nil"/>
              <w:left w:val="nil"/>
              <w:bottom w:val="nil"/>
              <w:right w:val="nil"/>
            </w:tcBorders>
            <w:shd w:val="clear" w:color="000000" w:fill="FFFFFF"/>
            <w:noWrap/>
            <w:vAlign w:val="center"/>
            <w:hideMark/>
          </w:tcPr>
          <w:p w14:paraId="5B22A712" w14:textId="711F6BF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26.1</w:t>
            </w:r>
          </w:p>
        </w:tc>
        <w:tc>
          <w:tcPr>
            <w:tcW w:w="708" w:type="dxa"/>
            <w:tcBorders>
              <w:top w:val="nil"/>
              <w:left w:val="nil"/>
              <w:bottom w:val="nil"/>
              <w:right w:val="nil"/>
            </w:tcBorders>
            <w:shd w:val="clear" w:color="000000" w:fill="FFFFFF"/>
            <w:noWrap/>
            <w:vAlign w:val="center"/>
            <w:hideMark/>
          </w:tcPr>
          <w:p w14:paraId="5B7051C0" w14:textId="01C50AC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26,034</w:t>
            </w:r>
          </w:p>
        </w:tc>
        <w:tc>
          <w:tcPr>
            <w:tcW w:w="712" w:type="dxa"/>
            <w:tcBorders>
              <w:top w:val="nil"/>
              <w:left w:val="nil"/>
              <w:bottom w:val="nil"/>
              <w:right w:val="single" w:sz="4" w:space="0" w:color="auto"/>
            </w:tcBorders>
            <w:shd w:val="clear" w:color="000000" w:fill="FFFFFF"/>
            <w:noWrap/>
            <w:vAlign w:val="center"/>
            <w:hideMark/>
          </w:tcPr>
          <w:p w14:paraId="7EFD2862" w14:textId="55DEAE7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25.6</w:t>
            </w:r>
          </w:p>
        </w:tc>
      </w:tr>
      <w:tr w:rsidR="00BF66F0" w:rsidRPr="00AD2008" w14:paraId="37F24A3D"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04835FF3" w14:textId="1943A38D"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single" w:sz="4" w:space="0" w:color="auto"/>
              <w:bottom w:val="nil"/>
              <w:right w:val="nil"/>
            </w:tcBorders>
            <w:shd w:val="clear" w:color="000000" w:fill="FFFFFF"/>
            <w:noWrap/>
            <w:vAlign w:val="center"/>
            <w:hideMark/>
          </w:tcPr>
          <w:p w14:paraId="4103DE8A" w14:textId="67366892"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 [1 - 4]</w:t>
            </w:r>
          </w:p>
        </w:tc>
        <w:tc>
          <w:tcPr>
            <w:tcW w:w="1417" w:type="dxa"/>
            <w:gridSpan w:val="2"/>
            <w:tcBorders>
              <w:top w:val="nil"/>
              <w:left w:val="nil"/>
              <w:bottom w:val="nil"/>
              <w:right w:val="nil"/>
            </w:tcBorders>
            <w:shd w:val="clear" w:color="000000" w:fill="FFFFFF"/>
            <w:noWrap/>
            <w:vAlign w:val="center"/>
            <w:hideMark/>
          </w:tcPr>
          <w:p w14:paraId="77CFACD8" w14:textId="3934CA19"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 [1 - 4]</w:t>
            </w:r>
          </w:p>
        </w:tc>
        <w:tc>
          <w:tcPr>
            <w:tcW w:w="1558" w:type="dxa"/>
            <w:gridSpan w:val="2"/>
            <w:tcBorders>
              <w:top w:val="nil"/>
              <w:left w:val="nil"/>
              <w:bottom w:val="nil"/>
              <w:right w:val="nil"/>
            </w:tcBorders>
            <w:shd w:val="clear" w:color="000000" w:fill="FFFFFF"/>
            <w:noWrap/>
            <w:vAlign w:val="center"/>
            <w:hideMark/>
          </w:tcPr>
          <w:p w14:paraId="6CEDBDAF" w14:textId="31F1AAF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 [1 - 5]</w:t>
            </w:r>
          </w:p>
        </w:tc>
        <w:tc>
          <w:tcPr>
            <w:tcW w:w="1420" w:type="dxa"/>
            <w:gridSpan w:val="2"/>
            <w:tcBorders>
              <w:top w:val="nil"/>
              <w:left w:val="nil"/>
              <w:bottom w:val="nil"/>
              <w:right w:val="single" w:sz="4" w:space="0" w:color="auto"/>
            </w:tcBorders>
            <w:shd w:val="clear" w:color="000000" w:fill="FFFFFF"/>
            <w:noWrap/>
            <w:vAlign w:val="center"/>
            <w:hideMark/>
          </w:tcPr>
          <w:p w14:paraId="54897249" w14:textId="21A609C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 [1 - 5]</w:t>
            </w:r>
          </w:p>
        </w:tc>
      </w:tr>
      <w:tr w:rsidR="00BF66F0" w:rsidRPr="00AD2008" w14:paraId="09AE93E3" w14:textId="77777777" w:rsidTr="00BF66F0">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6516D954" w14:textId="7DE2F6BD"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Inpatient hospitalization in rehabilitation</w:t>
            </w:r>
          </w:p>
        </w:tc>
        <w:tc>
          <w:tcPr>
            <w:tcW w:w="709" w:type="dxa"/>
            <w:tcBorders>
              <w:top w:val="nil"/>
              <w:left w:val="single" w:sz="4" w:space="0" w:color="auto"/>
              <w:bottom w:val="nil"/>
              <w:right w:val="nil"/>
            </w:tcBorders>
            <w:shd w:val="clear" w:color="000000" w:fill="FFFFFF"/>
            <w:noWrap/>
            <w:vAlign w:val="center"/>
            <w:hideMark/>
          </w:tcPr>
          <w:p w14:paraId="547C1255" w14:textId="425BE78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36D81A80" w14:textId="5ACF020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1B7D6F41" w14:textId="528CF53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3621C06B" w14:textId="04A948A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47DF9E5D" w14:textId="6D55158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68CB394A" w14:textId="74285E6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5761AE1D" w14:textId="4BBA2DE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59616D65" w14:textId="4080797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4B108E7D"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096C16ED" w14:textId="52A8503A"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single" w:sz="4" w:space="0" w:color="auto"/>
              <w:bottom w:val="nil"/>
              <w:right w:val="nil"/>
            </w:tcBorders>
            <w:shd w:val="clear" w:color="000000" w:fill="FFFFFF"/>
            <w:noWrap/>
            <w:vAlign w:val="center"/>
            <w:hideMark/>
          </w:tcPr>
          <w:p w14:paraId="733D9F20" w14:textId="7859186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1894</w:t>
            </w:r>
          </w:p>
        </w:tc>
        <w:tc>
          <w:tcPr>
            <w:tcW w:w="711" w:type="dxa"/>
            <w:tcBorders>
              <w:top w:val="nil"/>
              <w:left w:val="nil"/>
              <w:bottom w:val="nil"/>
              <w:right w:val="nil"/>
            </w:tcBorders>
            <w:shd w:val="clear" w:color="000000" w:fill="FFFFFF"/>
            <w:noWrap/>
            <w:vAlign w:val="center"/>
            <w:hideMark/>
          </w:tcPr>
          <w:p w14:paraId="1E0E8D55" w14:textId="4C3BED8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13.6</w:t>
            </w:r>
          </w:p>
        </w:tc>
        <w:tc>
          <w:tcPr>
            <w:tcW w:w="709" w:type="dxa"/>
            <w:tcBorders>
              <w:top w:val="nil"/>
              <w:left w:val="nil"/>
              <w:bottom w:val="nil"/>
              <w:right w:val="nil"/>
            </w:tcBorders>
            <w:shd w:val="clear" w:color="000000" w:fill="FFFFFF"/>
            <w:noWrap/>
            <w:vAlign w:val="center"/>
            <w:hideMark/>
          </w:tcPr>
          <w:p w14:paraId="2F50AF5A" w14:textId="41F0735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767</w:t>
            </w:r>
          </w:p>
        </w:tc>
        <w:tc>
          <w:tcPr>
            <w:tcW w:w="708" w:type="dxa"/>
            <w:tcBorders>
              <w:top w:val="nil"/>
              <w:left w:val="nil"/>
              <w:bottom w:val="nil"/>
              <w:right w:val="nil"/>
            </w:tcBorders>
            <w:shd w:val="clear" w:color="000000" w:fill="FFFFFF"/>
            <w:noWrap/>
            <w:vAlign w:val="center"/>
            <w:hideMark/>
          </w:tcPr>
          <w:p w14:paraId="4563CF62" w14:textId="600E89E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19.4</w:t>
            </w:r>
          </w:p>
        </w:tc>
        <w:tc>
          <w:tcPr>
            <w:tcW w:w="993" w:type="dxa"/>
            <w:tcBorders>
              <w:top w:val="nil"/>
              <w:left w:val="nil"/>
              <w:bottom w:val="nil"/>
              <w:right w:val="nil"/>
            </w:tcBorders>
            <w:shd w:val="clear" w:color="000000" w:fill="FFFFFF"/>
            <w:noWrap/>
            <w:vAlign w:val="center"/>
            <w:hideMark/>
          </w:tcPr>
          <w:p w14:paraId="2117CB94" w14:textId="37CB9BB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5,547</w:t>
            </w:r>
          </w:p>
        </w:tc>
        <w:tc>
          <w:tcPr>
            <w:tcW w:w="565" w:type="dxa"/>
            <w:tcBorders>
              <w:top w:val="nil"/>
              <w:left w:val="nil"/>
              <w:bottom w:val="nil"/>
              <w:right w:val="nil"/>
            </w:tcBorders>
            <w:shd w:val="clear" w:color="000000" w:fill="FFFFFF"/>
            <w:noWrap/>
            <w:vAlign w:val="center"/>
            <w:hideMark/>
          </w:tcPr>
          <w:p w14:paraId="28E9B29A" w14:textId="384C164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6.6</w:t>
            </w:r>
          </w:p>
        </w:tc>
        <w:tc>
          <w:tcPr>
            <w:tcW w:w="708" w:type="dxa"/>
            <w:tcBorders>
              <w:top w:val="nil"/>
              <w:left w:val="nil"/>
              <w:bottom w:val="nil"/>
              <w:right w:val="nil"/>
            </w:tcBorders>
            <w:shd w:val="clear" w:color="000000" w:fill="FFFFFF"/>
            <w:noWrap/>
            <w:vAlign w:val="center"/>
            <w:hideMark/>
          </w:tcPr>
          <w:p w14:paraId="28757C83" w14:textId="1920BC7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8,208</w:t>
            </w:r>
          </w:p>
        </w:tc>
        <w:tc>
          <w:tcPr>
            <w:tcW w:w="712" w:type="dxa"/>
            <w:tcBorders>
              <w:top w:val="nil"/>
              <w:left w:val="nil"/>
              <w:bottom w:val="nil"/>
              <w:right w:val="single" w:sz="4" w:space="0" w:color="auto"/>
            </w:tcBorders>
            <w:shd w:val="clear" w:color="000000" w:fill="FFFFFF"/>
            <w:noWrap/>
            <w:vAlign w:val="center"/>
            <w:hideMark/>
          </w:tcPr>
          <w:p w14:paraId="3E367AC4" w14:textId="02E75D9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8.1</w:t>
            </w:r>
          </w:p>
        </w:tc>
      </w:tr>
      <w:tr w:rsidR="00BF66F0" w:rsidRPr="00AD2008" w14:paraId="79BD3DFC"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553730B8" w14:textId="52E623C0"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single" w:sz="4" w:space="0" w:color="auto"/>
              <w:bottom w:val="nil"/>
              <w:right w:val="nil"/>
            </w:tcBorders>
            <w:shd w:val="clear" w:color="000000" w:fill="FFFFFF"/>
            <w:noWrap/>
            <w:vAlign w:val="center"/>
            <w:hideMark/>
          </w:tcPr>
          <w:p w14:paraId="50CB76A9" w14:textId="25BD592F"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37 [22 - 63]</w:t>
            </w:r>
          </w:p>
        </w:tc>
        <w:tc>
          <w:tcPr>
            <w:tcW w:w="1417" w:type="dxa"/>
            <w:gridSpan w:val="2"/>
            <w:tcBorders>
              <w:top w:val="nil"/>
              <w:left w:val="nil"/>
              <w:bottom w:val="nil"/>
              <w:right w:val="nil"/>
            </w:tcBorders>
            <w:shd w:val="clear" w:color="000000" w:fill="FFFFFF"/>
            <w:noWrap/>
            <w:vAlign w:val="center"/>
            <w:hideMark/>
          </w:tcPr>
          <w:p w14:paraId="54995649" w14:textId="6C7A438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50 [24 - 110]</w:t>
            </w:r>
          </w:p>
        </w:tc>
        <w:tc>
          <w:tcPr>
            <w:tcW w:w="1558" w:type="dxa"/>
            <w:gridSpan w:val="2"/>
            <w:tcBorders>
              <w:top w:val="nil"/>
              <w:left w:val="nil"/>
              <w:bottom w:val="nil"/>
              <w:right w:val="nil"/>
            </w:tcBorders>
            <w:shd w:val="clear" w:color="000000" w:fill="FFFFFF"/>
            <w:noWrap/>
            <w:vAlign w:val="center"/>
            <w:hideMark/>
          </w:tcPr>
          <w:p w14:paraId="450AE9B0" w14:textId="51CDA007"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30 [19 - 53]</w:t>
            </w:r>
          </w:p>
        </w:tc>
        <w:tc>
          <w:tcPr>
            <w:tcW w:w="1420" w:type="dxa"/>
            <w:gridSpan w:val="2"/>
            <w:tcBorders>
              <w:top w:val="nil"/>
              <w:left w:val="nil"/>
              <w:bottom w:val="nil"/>
              <w:right w:val="single" w:sz="4" w:space="0" w:color="auto"/>
            </w:tcBorders>
            <w:shd w:val="clear" w:color="000000" w:fill="FFFFFF"/>
            <w:noWrap/>
            <w:vAlign w:val="center"/>
            <w:hideMark/>
          </w:tcPr>
          <w:p w14:paraId="68254B0E" w14:textId="2CE220B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32 [20 - 60]</w:t>
            </w:r>
          </w:p>
        </w:tc>
      </w:tr>
      <w:tr w:rsidR="00BF66F0" w:rsidRPr="00AD2008" w14:paraId="5570DB09" w14:textId="77777777" w:rsidTr="00BF66F0">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6BFFEDF2" w14:textId="4B0B5178"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Day care in rehabilitation</w:t>
            </w:r>
          </w:p>
        </w:tc>
        <w:tc>
          <w:tcPr>
            <w:tcW w:w="709" w:type="dxa"/>
            <w:tcBorders>
              <w:top w:val="nil"/>
              <w:left w:val="single" w:sz="4" w:space="0" w:color="auto"/>
              <w:bottom w:val="nil"/>
              <w:right w:val="nil"/>
            </w:tcBorders>
            <w:shd w:val="clear" w:color="000000" w:fill="FFFFFF"/>
            <w:noWrap/>
            <w:vAlign w:val="center"/>
            <w:hideMark/>
          </w:tcPr>
          <w:p w14:paraId="05F878D5" w14:textId="2C219BEB"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284043BE" w14:textId="20675A7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4473AAFD" w14:textId="3805733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24737305" w14:textId="44231BB1"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7C1048C0" w14:textId="11EA2D0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17C3E7F6" w14:textId="5FCECD5F"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51A685BC" w14:textId="1BA98F34"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7C654E11" w14:textId="52E781A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007D109F"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658FC1A8" w14:textId="3F0E88F4"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single" w:sz="4" w:space="0" w:color="auto"/>
              <w:bottom w:val="nil"/>
              <w:right w:val="nil"/>
            </w:tcBorders>
            <w:shd w:val="clear" w:color="000000" w:fill="FFFFFF"/>
            <w:noWrap/>
            <w:vAlign w:val="center"/>
            <w:hideMark/>
          </w:tcPr>
          <w:p w14:paraId="4EA7673B" w14:textId="086FBAF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346</w:t>
            </w:r>
          </w:p>
        </w:tc>
        <w:tc>
          <w:tcPr>
            <w:tcW w:w="711" w:type="dxa"/>
            <w:tcBorders>
              <w:top w:val="nil"/>
              <w:left w:val="nil"/>
              <w:bottom w:val="nil"/>
              <w:right w:val="nil"/>
            </w:tcBorders>
            <w:shd w:val="clear" w:color="000000" w:fill="FFFFFF"/>
            <w:noWrap/>
            <w:vAlign w:val="center"/>
            <w:hideMark/>
          </w:tcPr>
          <w:p w14:paraId="07300FD7" w14:textId="3F95A53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2.5</w:t>
            </w:r>
          </w:p>
        </w:tc>
        <w:tc>
          <w:tcPr>
            <w:tcW w:w="709" w:type="dxa"/>
            <w:tcBorders>
              <w:top w:val="nil"/>
              <w:left w:val="nil"/>
              <w:bottom w:val="nil"/>
              <w:right w:val="nil"/>
            </w:tcBorders>
            <w:shd w:val="clear" w:color="000000" w:fill="FFFFFF"/>
            <w:noWrap/>
            <w:vAlign w:val="center"/>
            <w:hideMark/>
          </w:tcPr>
          <w:p w14:paraId="59DC5092" w14:textId="0E45A5E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497</w:t>
            </w:r>
          </w:p>
        </w:tc>
        <w:tc>
          <w:tcPr>
            <w:tcW w:w="708" w:type="dxa"/>
            <w:tcBorders>
              <w:top w:val="nil"/>
              <w:left w:val="nil"/>
              <w:bottom w:val="nil"/>
              <w:right w:val="nil"/>
            </w:tcBorders>
            <w:shd w:val="clear" w:color="000000" w:fill="FFFFFF"/>
            <w:noWrap/>
            <w:vAlign w:val="center"/>
            <w:hideMark/>
          </w:tcPr>
          <w:p w14:paraId="740BC3FB" w14:textId="346303FA"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12.6</w:t>
            </w:r>
          </w:p>
        </w:tc>
        <w:tc>
          <w:tcPr>
            <w:tcW w:w="993" w:type="dxa"/>
            <w:tcBorders>
              <w:top w:val="nil"/>
              <w:left w:val="nil"/>
              <w:bottom w:val="nil"/>
              <w:right w:val="nil"/>
            </w:tcBorders>
            <w:shd w:val="clear" w:color="000000" w:fill="FFFFFF"/>
            <w:noWrap/>
            <w:vAlign w:val="center"/>
            <w:hideMark/>
          </w:tcPr>
          <w:p w14:paraId="026A7750" w14:textId="6CD7095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947</w:t>
            </w:r>
          </w:p>
        </w:tc>
        <w:tc>
          <w:tcPr>
            <w:tcW w:w="565" w:type="dxa"/>
            <w:tcBorders>
              <w:top w:val="nil"/>
              <w:left w:val="nil"/>
              <w:bottom w:val="nil"/>
              <w:right w:val="nil"/>
            </w:tcBorders>
            <w:shd w:val="clear" w:color="000000" w:fill="FFFFFF"/>
            <w:noWrap/>
            <w:vAlign w:val="center"/>
            <w:hideMark/>
          </w:tcPr>
          <w:p w14:paraId="496FE6BE" w14:textId="3B02948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1.1</w:t>
            </w:r>
          </w:p>
        </w:tc>
        <w:tc>
          <w:tcPr>
            <w:tcW w:w="708" w:type="dxa"/>
            <w:tcBorders>
              <w:top w:val="nil"/>
              <w:left w:val="nil"/>
              <w:bottom w:val="nil"/>
              <w:right w:val="nil"/>
            </w:tcBorders>
            <w:shd w:val="clear" w:color="000000" w:fill="FFFFFF"/>
            <w:noWrap/>
            <w:vAlign w:val="center"/>
            <w:hideMark/>
          </w:tcPr>
          <w:p w14:paraId="64F3E715" w14:textId="17EB72BC"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1,790</w:t>
            </w:r>
          </w:p>
        </w:tc>
        <w:tc>
          <w:tcPr>
            <w:tcW w:w="712" w:type="dxa"/>
            <w:tcBorders>
              <w:top w:val="nil"/>
              <w:left w:val="nil"/>
              <w:bottom w:val="nil"/>
              <w:right w:val="single" w:sz="4" w:space="0" w:color="auto"/>
            </w:tcBorders>
            <w:shd w:val="clear" w:color="000000" w:fill="FFFFFF"/>
            <w:noWrap/>
            <w:vAlign w:val="center"/>
            <w:hideMark/>
          </w:tcPr>
          <w:p w14:paraId="7BF4FC39" w14:textId="4F14AC9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1.8</w:t>
            </w:r>
          </w:p>
        </w:tc>
      </w:tr>
      <w:tr w:rsidR="00BF66F0" w:rsidRPr="00AD2008" w14:paraId="615771F6"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58F34541" w14:textId="61F65A2F"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single" w:sz="4" w:space="0" w:color="auto"/>
              <w:bottom w:val="nil"/>
              <w:right w:val="nil"/>
            </w:tcBorders>
            <w:shd w:val="clear" w:color="000000" w:fill="FFFFFF"/>
            <w:noWrap/>
            <w:vAlign w:val="center"/>
            <w:hideMark/>
          </w:tcPr>
          <w:p w14:paraId="13D5AF98" w14:textId="12445DC8"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26 [2 - 61]</w:t>
            </w:r>
          </w:p>
        </w:tc>
        <w:tc>
          <w:tcPr>
            <w:tcW w:w="1417" w:type="dxa"/>
            <w:gridSpan w:val="2"/>
            <w:tcBorders>
              <w:top w:val="nil"/>
              <w:left w:val="nil"/>
              <w:bottom w:val="nil"/>
              <w:right w:val="nil"/>
            </w:tcBorders>
            <w:shd w:val="clear" w:color="000000" w:fill="FFFFFF"/>
            <w:noWrap/>
            <w:vAlign w:val="center"/>
            <w:hideMark/>
          </w:tcPr>
          <w:p w14:paraId="203481F1" w14:textId="7AB0DAC5"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23 [2 - 79]</w:t>
            </w:r>
          </w:p>
        </w:tc>
        <w:tc>
          <w:tcPr>
            <w:tcW w:w="1558" w:type="dxa"/>
            <w:gridSpan w:val="2"/>
            <w:tcBorders>
              <w:top w:val="nil"/>
              <w:left w:val="nil"/>
              <w:bottom w:val="nil"/>
              <w:right w:val="nil"/>
            </w:tcBorders>
            <w:shd w:val="clear" w:color="000000" w:fill="FFFFFF"/>
            <w:noWrap/>
            <w:vAlign w:val="center"/>
            <w:hideMark/>
          </w:tcPr>
          <w:p w14:paraId="0ADADF74" w14:textId="6BDBB895"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28 [3 - 65]</w:t>
            </w:r>
          </w:p>
        </w:tc>
        <w:tc>
          <w:tcPr>
            <w:tcW w:w="1420" w:type="dxa"/>
            <w:gridSpan w:val="2"/>
            <w:tcBorders>
              <w:top w:val="nil"/>
              <w:left w:val="nil"/>
              <w:bottom w:val="nil"/>
              <w:right w:val="single" w:sz="4" w:space="0" w:color="auto"/>
            </w:tcBorders>
            <w:shd w:val="clear" w:color="000000" w:fill="FFFFFF"/>
            <w:noWrap/>
            <w:vAlign w:val="center"/>
            <w:hideMark/>
          </w:tcPr>
          <w:p w14:paraId="6A97EC77" w14:textId="01EF184D"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26 [2 - 67]</w:t>
            </w:r>
          </w:p>
        </w:tc>
      </w:tr>
      <w:tr w:rsidR="00BF66F0" w:rsidRPr="00AD2008" w14:paraId="43705555" w14:textId="77777777" w:rsidTr="00BF66F0">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72BBD74F" w14:textId="00962B1F"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Hospital-at-home</w:t>
            </w:r>
          </w:p>
        </w:tc>
        <w:tc>
          <w:tcPr>
            <w:tcW w:w="709" w:type="dxa"/>
            <w:tcBorders>
              <w:top w:val="nil"/>
              <w:left w:val="single" w:sz="4" w:space="0" w:color="auto"/>
              <w:bottom w:val="nil"/>
              <w:right w:val="nil"/>
            </w:tcBorders>
            <w:shd w:val="clear" w:color="000000" w:fill="FFFFFF"/>
            <w:noWrap/>
            <w:vAlign w:val="center"/>
            <w:hideMark/>
          </w:tcPr>
          <w:p w14:paraId="6B767B6A" w14:textId="4D4DB2AF"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3B698054" w14:textId="38CCC07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596CE2DE" w14:textId="220137E1"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41483C02" w14:textId="23C97C9F"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0B32FF02" w14:textId="03BE96FD"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3E6DA0E1" w14:textId="41B3165E"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0EC1B793" w14:textId="0E6DDF4E"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38AC4218" w14:textId="281C6DEF"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p>
        </w:tc>
      </w:tr>
      <w:tr w:rsidR="00BF66F0" w:rsidRPr="00AD2008" w14:paraId="3AC858E3"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478663B6" w14:textId="6CAE3983"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single" w:sz="4" w:space="0" w:color="auto"/>
              <w:bottom w:val="nil"/>
              <w:right w:val="nil"/>
            </w:tcBorders>
            <w:shd w:val="clear" w:color="000000" w:fill="FFFFFF"/>
            <w:noWrap/>
            <w:vAlign w:val="center"/>
            <w:hideMark/>
          </w:tcPr>
          <w:p w14:paraId="692C2254" w14:textId="1556F80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258</w:t>
            </w:r>
          </w:p>
        </w:tc>
        <w:tc>
          <w:tcPr>
            <w:tcW w:w="711" w:type="dxa"/>
            <w:tcBorders>
              <w:top w:val="nil"/>
              <w:left w:val="nil"/>
              <w:bottom w:val="nil"/>
              <w:right w:val="nil"/>
            </w:tcBorders>
            <w:shd w:val="clear" w:color="000000" w:fill="FFFFFF"/>
            <w:noWrap/>
            <w:vAlign w:val="center"/>
            <w:hideMark/>
          </w:tcPr>
          <w:p w14:paraId="5D2DCFF9" w14:textId="7ABE890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1.9</w:t>
            </w:r>
          </w:p>
        </w:tc>
        <w:tc>
          <w:tcPr>
            <w:tcW w:w="709" w:type="dxa"/>
            <w:tcBorders>
              <w:top w:val="nil"/>
              <w:left w:val="nil"/>
              <w:bottom w:val="nil"/>
              <w:right w:val="nil"/>
            </w:tcBorders>
            <w:shd w:val="clear" w:color="000000" w:fill="FFFFFF"/>
            <w:noWrap/>
            <w:vAlign w:val="center"/>
            <w:hideMark/>
          </w:tcPr>
          <w:p w14:paraId="41906D08" w14:textId="412FFE9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131</w:t>
            </w:r>
          </w:p>
        </w:tc>
        <w:tc>
          <w:tcPr>
            <w:tcW w:w="708" w:type="dxa"/>
            <w:tcBorders>
              <w:top w:val="nil"/>
              <w:left w:val="nil"/>
              <w:bottom w:val="nil"/>
              <w:right w:val="nil"/>
            </w:tcBorders>
            <w:shd w:val="clear" w:color="000000" w:fill="FFFFFF"/>
            <w:noWrap/>
            <w:vAlign w:val="center"/>
            <w:hideMark/>
          </w:tcPr>
          <w:p w14:paraId="5CB3A31F" w14:textId="5DC5170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3.3</w:t>
            </w:r>
          </w:p>
        </w:tc>
        <w:tc>
          <w:tcPr>
            <w:tcW w:w="993" w:type="dxa"/>
            <w:tcBorders>
              <w:top w:val="nil"/>
              <w:left w:val="nil"/>
              <w:bottom w:val="nil"/>
              <w:right w:val="nil"/>
            </w:tcBorders>
            <w:shd w:val="clear" w:color="000000" w:fill="FFFFFF"/>
            <w:noWrap/>
            <w:vAlign w:val="center"/>
            <w:hideMark/>
          </w:tcPr>
          <w:p w14:paraId="7285C695" w14:textId="3E9D44A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1,520</w:t>
            </w:r>
          </w:p>
        </w:tc>
        <w:tc>
          <w:tcPr>
            <w:tcW w:w="565" w:type="dxa"/>
            <w:tcBorders>
              <w:top w:val="nil"/>
              <w:left w:val="nil"/>
              <w:bottom w:val="nil"/>
              <w:right w:val="nil"/>
            </w:tcBorders>
            <w:shd w:val="clear" w:color="000000" w:fill="FFFFFF"/>
            <w:noWrap/>
            <w:vAlign w:val="center"/>
            <w:hideMark/>
          </w:tcPr>
          <w:p w14:paraId="112038AB" w14:textId="6DCA855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1.8</w:t>
            </w:r>
          </w:p>
        </w:tc>
        <w:tc>
          <w:tcPr>
            <w:tcW w:w="708" w:type="dxa"/>
            <w:tcBorders>
              <w:top w:val="nil"/>
              <w:left w:val="nil"/>
              <w:bottom w:val="nil"/>
              <w:right w:val="nil"/>
            </w:tcBorders>
            <w:shd w:val="clear" w:color="000000" w:fill="FFFFFF"/>
            <w:noWrap/>
            <w:vAlign w:val="center"/>
            <w:hideMark/>
          </w:tcPr>
          <w:p w14:paraId="1C2AB963" w14:textId="32608B66"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1,909</w:t>
            </w:r>
          </w:p>
        </w:tc>
        <w:tc>
          <w:tcPr>
            <w:tcW w:w="712" w:type="dxa"/>
            <w:tcBorders>
              <w:top w:val="nil"/>
              <w:left w:val="nil"/>
              <w:bottom w:val="nil"/>
              <w:right w:val="single" w:sz="4" w:space="0" w:color="auto"/>
            </w:tcBorders>
            <w:shd w:val="clear" w:color="000000" w:fill="FFFFFF"/>
            <w:noWrap/>
            <w:vAlign w:val="center"/>
            <w:hideMark/>
          </w:tcPr>
          <w:p w14:paraId="2E16C676" w14:textId="0A835602"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1.9</w:t>
            </w:r>
          </w:p>
        </w:tc>
      </w:tr>
      <w:tr w:rsidR="00BF66F0" w:rsidRPr="00AD2008" w14:paraId="2D57D098"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3306C2E6" w14:textId="42EEAA52"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single" w:sz="4" w:space="0" w:color="auto"/>
              <w:bottom w:val="nil"/>
              <w:right w:val="nil"/>
            </w:tcBorders>
            <w:shd w:val="clear" w:color="000000" w:fill="FFFFFF"/>
            <w:noWrap/>
            <w:vAlign w:val="center"/>
            <w:hideMark/>
          </w:tcPr>
          <w:p w14:paraId="2E24EDDC" w14:textId="4A56BD76"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32 [12 - 73]</w:t>
            </w:r>
          </w:p>
        </w:tc>
        <w:tc>
          <w:tcPr>
            <w:tcW w:w="1417" w:type="dxa"/>
            <w:gridSpan w:val="2"/>
            <w:tcBorders>
              <w:top w:val="nil"/>
              <w:left w:val="nil"/>
              <w:bottom w:val="nil"/>
              <w:right w:val="nil"/>
            </w:tcBorders>
            <w:shd w:val="clear" w:color="000000" w:fill="FFFFFF"/>
            <w:noWrap/>
            <w:vAlign w:val="center"/>
            <w:hideMark/>
          </w:tcPr>
          <w:p w14:paraId="174ADDD8" w14:textId="391DB0E8"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64 [31 - 165]</w:t>
            </w:r>
          </w:p>
        </w:tc>
        <w:tc>
          <w:tcPr>
            <w:tcW w:w="1558" w:type="dxa"/>
            <w:gridSpan w:val="2"/>
            <w:tcBorders>
              <w:top w:val="nil"/>
              <w:left w:val="nil"/>
              <w:bottom w:val="nil"/>
              <w:right w:val="nil"/>
            </w:tcBorders>
            <w:shd w:val="clear" w:color="000000" w:fill="FFFFFF"/>
            <w:noWrap/>
            <w:vAlign w:val="center"/>
            <w:hideMark/>
          </w:tcPr>
          <w:p w14:paraId="1F3A2E3E" w14:textId="58F03E7C"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31 [12 - 84]</w:t>
            </w:r>
          </w:p>
        </w:tc>
        <w:tc>
          <w:tcPr>
            <w:tcW w:w="1420" w:type="dxa"/>
            <w:gridSpan w:val="2"/>
            <w:tcBorders>
              <w:top w:val="nil"/>
              <w:left w:val="nil"/>
              <w:bottom w:val="nil"/>
              <w:right w:val="single" w:sz="4" w:space="0" w:color="auto"/>
            </w:tcBorders>
            <w:shd w:val="clear" w:color="000000" w:fill="FFFFFF"/>
            <w:noWrap/>
            <w:vAlign w:val="center"/>
            <w:hideMark/>
          </w:tcPr>
          <w:p w14:paraId="00007A13" w14:textId="650461E4"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33 [12 - 89]</w:t>
            </w:r>
          </w:p>
        </w:tc>
      </w:tr>
      <w:tr w:rsidR="00BF66F0" w:rsidRPr="00AD2008" w14:paraId="083459A3" w14:textId="77777777" w:rsidTr="00BF66F0">
        <w:trPr>
          <w:trHeight w:val="288"/>
        </w:trPr>
        <w:tc>
          <w:tcPr>
            <w:tcW w:w="2550" w:type="dxa"/>
            <w:tcBorders>
              <w:top w:val="nil"/>
              <w:left w:val="single" w:sz="4" w:space="0" w:color="auto"/>
              <w:bottom w:val="nil"/>
              <w:right w:val="single" w:sz="4" w:space="0" w:color="auto"/>
            </w:tcBorders>
            <w:shd w:val="clear" w:color="000000" w:fill="FFFFFF"/>
            <w:noWrap/>
            <w:vAlign w:val="bottom"/>
            <w:hideMark/>
          </w:tcPr>
          <w:p w14:paraId="1CEA18B6" w14:textId="03F6D3CD"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Psychiatry</w:t>
            </w:r>
          </w:p>
        </w:tc>
        <w:tc>
          <w:tcPr>
            <w:tcW w:w="709" w:type="dxa"/>
            <w:tcBorders>
              <w:top w:val="nil"/>
              <w:left w:val="single" w:sz="4" w:space="0" w:color="auto"/>
              <w:bottom w:val="nil"/>
              <w:right w:val="nil"/>
            </w:tcBorders>
            <w:shd w:val="clear" w:color="000000" w:fill="FFFFFF"/>
            <w:noWrap/>
            <w:vAlign w:val="center"/>
            <w:hideMark/>
          </w:tcPr>
          <w:p w14:paraId="1F2C3F32" w14:textId="0EEF2C6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7F81275E" w14:textId="08868DC3"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18D048EC" w14:textId="2CF9235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098A3E4F" w14:textId="6CCEA97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1785157F" w14:textId="4F47E55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679676D6" w14:textId="143518FD"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1259D772" w14:textId="540C5D1A"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1BAAF2E1" w14:textId="795C9B50"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p>
        </w:tc>
      </w:tr>
      <w:tr w:rsidR="00BF66F0" w:rsidRPr="00AD2008" w14:paraId="063FAA07"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5B5F8905" w14:textId="37A7127A"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single" w:sz="4" w:space="0" w:color="auto"/>
              <w:bottom w:val="nil"/>
              <w:right w:val="nil"/>
            </w:tcBorders>
            <w:shd w:val="clear" w:color="000000" w:fill="FFFFFF"/>
            <w:noWrap/>
            <w:vAlign w:val="center"/>
            <w:hideMark/>
          </w:tcPr>
          <w:p w14:paraId="63D09D7D" w14:textId="7C2F8E0D"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209</w:t>
            </w:r>
          </w:p>
        </w:tc>
        <w:tc>
          <w:tcPr>
            <w:tcW w:w="711" w:type="dxa"/>
            <w:tcBorders>
              <w:top w:val="nil"/>
              <w:left w:val="nil"/>
              <w:bottom w:val="nil"/>
              <w:right w:val="nil"/>
            </w:tcBorders>
            <w:shd w:val="clear" w:color="000000" w:fill="FFFFFF"/>
            <w:noWrap/>
            <w:vAlign w:val="center"/>
            <w:hideMark/>
          </w:tcPr>
          <w:p w14:paraId="5536B89F" w14:textId="3571EC89"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1.5</w:t>
            </w:r>
          </w:p>
        </w:tc>
        <w:tc>
          <w:tcPr>
            <w:tcW w:w="709" w:type="dxa"/>
            <w:tcBorders>
              <w:top w:val="nil"/>
              <w:left w:val="nil"/>
              <w:bottom w:val="nil"/>
              <w:right w:val="nil"/>
            </w:tcBorders>
            <w:shd w:val="clear" w:color="000000" w:fill="FFFFFF"/>
            <w:noWrap/>
            <w:vAlign w:val="center"/>
            <w:hideMark/>
          </w:tcPr>
          <w:p w14:paraId="2F55A167" w14:textId="0D6A7D1A"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73</w:t>
            </w:r>
          </w:p>
        </w:tc>
        <w:tc>
          <w:tcPr>
            <w:tcW w:w="708" w:type="dxa"/>
            <w:tcBorders>
              <w:top w:val="nil"/>
              <w:left w:val="nil"/>
              <w:bottom w:val="nil"/>
              <w:right w:val="nil"/>
            </w:tcBorders>
            <w:shd w:val="clear" w:color="000000" w:fill="FFFFFF"/>
            <w:noWrap/>
            <w:vAlign w:val="center"/>
            <w:hideMark/>
          </w:tcPr>
          <w:p w14:paraId="031DA6A4" w14:textId="50D4CA98"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1.9</w:t>
            </w:r>
          </w:p>
        </w:tc>
        <w:tc>
          <w:tcPr>
            <w:tcW w:w="993" w:type="dxa"/>
            <w:tcBorders>
              <w:top w:val="nil"/>
              <w:left w:val="nil"/>
              <w:bottom w:val="nil"/>
              <w:right w:val="nil"/>
            </w:tcBorders>
            <w:shd w:val="clear" w:color="000000" w:fill="FFFFFF"/>
            <w:noWrap/>
            <w:vAlign w:val="center"/>
            <w:hideMark/>
          </w:tcPr>
          <w:p w14:paraId="238E9A3A" w14:textId="3CD086C5"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1,297</w:t>
            </w:r>
          </w:p>
        </w:tc>
        <w:tc>
          <w:tcPr>
            <w:tcW w:w="565" w:type="dxa"/>
            <w:tcBorders>
              <w:top w:val="nil"/>
              <w:left w:val="nil"/>
              <w:bottom w:val="nil"/>
              <w:right w:val="nil"/>
            </w:tcBorders>
            <w:shd w:val="clear" w:color="000000" w:fill="FFFFFF"/>
            <w:noWrap/>
            <w:vAlign w:val="center"/>
            <w:hideMark/>
          </w:tcPr>
          <w:p w14:paraId="30BF62D7" w14:textId="33FCB52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1.6</w:t>
            </w:r>
          </w:p>
        </w:tc>
        <w:tc>
          <w:tcPr>
            <w:tcW w:w="708" w:type="dxa"/>
            <w:tcBorders>
              <w:top w:val="nil"/>
              <w:left w:val="nil"/>
              <w:bottom w:val="nil"/>
              <w:right w:val="nil"/>
            </w:tcBorders>
            <w:shd w:val="clear" w:color="000000" w:fill="FFFFFF"/>
            <w:noWrap/>
            <w:vAlign w:val="center"/>
            <w:hideMark/>
          </w:tcPr>
          <w:p w14:paraId="393F8C53" w14:textId="26CF0EAE"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1,579</w:t>
            </w:r>
          </w:p>
        </w:tc>
        <w:tc>
          <w:tcPr>
            <w:tcW w:w="712" w:type="dxa"/>
            <w:tcBorders>
              <w:top w:val="nil"/>
              <w:left w:val="nil"/>
              <w:bottom w:val="nil"/>
              <w:right w:val="single" w:sz="4" w:space="0" w:color="auto"/>
            </w:tcBorders>
            <w:shd w:val="clear" w:color="000000" w:fill="FFFFFF"/>
            <w:noWrap/>
            <w:vAlign w:val="center"/>
            <w:hideMark/>
          </w:tcPr>
          <w:p w14:paraId="55F72B29" w14:textId="52829F07" w:rsidR="00BF66F0" w:rsidRPr="00AD2008" w:rsidRDefault="00BF66F0" w:rsidP="002E70AA">
            <w:pPr>
              <w:spacing w:after="0" w:line="240" w:lineRule="auto"/>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1.6</w:t>
            </w:r>
          </w:p>
        </w:tc>
      </w:tr>
      <w:tr w:rsidR="00BF66F0" w:rsidRPr="00AD2008" w14:paraId="74BD3D5A" w14:textId="77777777" w:rsidTr="00BF66F0">
        <w:trPr>
          <w:trHeight w:val="288"/>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536A71C2" w14:textId="5908DF2F" w:rsidR="00BF66F0" w:rsidRPr="00AD2008" w:rsidRDefault="00BF66F0" w:rsidP="00170651">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Days,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single" w:sz="4" w:space="0" w:color="auto"/>
              <w:bottom w:val="single" w:sz="4" w:space="0" w:color="auto"/>
              <w:right w:val="nil"/>
            </w:tcBorders>
            <w:shd w:val="clear" w:color="000000" w:fill="FFFFFF"/>
            <w:noWrap/>
            <w:vAlign w:val="center"/>
            <w:hideMark/>
          </w:tcPr>
          <w:p w14:paraId="0EDFE938" w14:textId="6FCF94F8"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41 [19 - 109]</w:t>
            </w:r>
          </w:p>
        </w:tc>
        <w:tc>
          <w:tcPr>
            <w:tcW w:w="1417" w:type="dxa"/>
            <w:gridSpan w:val="2"/>
            <w:tcBorders>
              <w:top w:val="nil"/>
              <w:left w:val="nil"/>
              <w:bottom w:val="single" w:sz="4" w:space="0" w:color="auto"/>
              <w:right w:val="nil"/>
            </w:tcBorders>
            <w:shd w:val="clear" w:color="000000" w:fill="FFFFFF"/>
            <w:noWrap/>
            <w:vAlign w:val="center"/>
            <w:hideMark/>
          </w:tcPr>
          <w:p w14:paraId="69B8F770" w14:textId="642BBE23"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47 [21 - 220]</w:t>
            </w:r>
          </w:p>
        </w:tc>
        <w:tc>
          <w:tcPr>
            <w:tcW w:w="1558" w:type="dxa"/>
            <w:gridSpan w:val="2"/>
            <w:tcBorders>
              <w:top w:val="nil"/>
              <w:left w:val="nil"/>
              <w:bottom w:val="single" w:sz="4" w:space="0" w:color="auto"/>
              <w:right w:val="nil"/>
            </w:tcBorders>
            <w:shd w:val="clear" w:color="000000" w:fill="FFFFFF"/>
            <w:noWrap/>
            <w:vAlign w:val="center"/>
            <w:hideMark/>
          </w:tcPr>
          <w:p w14:paraId="382EEB8E" w14:textId="54CBD4C8"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44 [18 - 124]</w:t>
            </w:r>
          </w:p>
        </w:tc>
        <w:tc>
          <w:tcPr>
            <w:tcW w:w="1420" w:type="dxa"/>
            <w:gridSpan w:val="2"/>
            <w:tcBorders>
              <w:top w:val="nil"/>
              <w:left w:val="nil"/>
              <w:bottom w:val="single" w:sz="4" w:space="0" w:color="auto"/>
              <w:right w:val="single" w:sz="4" w:space="0" w:color="auto"/>
            </w:tcBorders>
            <w:shd w:val="clear" w:color="000000" w:fill="FFFFFF"/>
            <w:noWrap/>
            <w:vAlign w:val="center"/>
            <w:hideMark/>
          </w:tcPr>
          <w:p w14:paraId="1C90A957" w14:textId="7A0E85B0" w:rsidR="00BF66F0" w:rsidRPr="00AD2008" w:rsidRDefault="00BF66F0" w:rsidP="00BF66F0">
            <w:pPr>
              <w:spacing w:after="0" w:line="240" w:lineRule="auto"/>
              <w:jc w:val="center"/>
              <w:rPr>
                <w:rFonts w:ascii="Arial Narrow" w:eastAsia="Times New Roman" w:hAnsi="Arial Narrow" w:cs="Arial"/>
                <w:color w:val="000000"/>
                <w:sz w:val="18"/>
                <w:szCs w:val="18"/>
                <w:lang w:val="en-GB" w:eastAsia="fr-FR"/>
              </w:rPr>
            </w:pPr>
            <w:r w:rsidRPr="00AD2008">
              <w:rPr>
                <w:rFonts w:ascii="Arial Narrow" w:hAnsi="Arial Narrow" w:cs="Arial"/>
                <w:color w:val="000000"/>
                <w:sz w:val="18"/>
                <w:szCs w:val="18"/>
                <w:lang w:val="en-GB"/>
              </w:rPr>
              <w:t>44 [18 - 124]</w:t>
            </w:r>
          </w:p>
        </w:tc>
      </w:tr>
      <w:tr w:rsidR="00BF66F0" w:rsidRPr="00AD2008" w14:paraId="66D0B35A" w14:textId="77777777" w:rsidTr="00BF66F0">
        <w:trPr>
          <w:trHeight w:val="288"/>
        </w:trPr>
        <w:tc>
          <w:tcPr>
            <w:tcW w:w="2550" w:type="dxa"/>
            <w:tcBorders>
              <w:top w:val="single" w:sz="4" w:space="0" w:color="auto"/>
              <w:left w:val="single" w:sz="4" w:space="0" w:color="auto"/>
              <w:right w:val="single" w:sz="4" w:space="0" w:color="auto"/>
            </w:tcBorders>
            <w:shd w:val="clear" w:color="000000" w:fill="FFFFFF"/>
            <w:noWrap/>
            <w:vAlign w:val="bottom"/>
            <w:hideMark/>
          </w:tcPr>
          <w:p w14:paraId="487EDE3E" w14:textId="0CC4107F"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Yearly mortality </w:t>
            </w:r>
          </w:p>
        </w:tc>
        <w:tc>
          <w:tcPr>
            <w:tcW w:w="709" w:type="dxa"/>
            <w:tcBorders>
              <w:top w:val="single" w:sz="4" w:space="0" w:color="auto"/>
              <w:left w:val="nil"/>
              <w:right w:val="nil"/>
            </w:tcBorders>
            <w:shd w:val="clear" w:color="000000" w:fill="FFFFFF"/>
            <w:noWrap/>
            <w:vAlign w:val="center"/>
            <w:hideMark/>
          </w:tcPr>
          <w:p w14:paraId="2DD3AE99" w14:textId="0D0B39B6"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1451</w:t>
            </w:r>
          </w:p>
        </w:tc>
        <w:tc>
          <w:tcPr>
            <w:tcW w:w="711" w:type="dxa"/>
            <w:tcBorders>
              <w:top w:val="single" w:sz="4" w:space="0" w:color="auto"/>
              <w:left w:val="nil"/>
              <w:right w:val="nil"/>
            </w:tcBorders>
            <w:shd w:val="clear" w:color="000000" w:fill="FFFFFF"/>
            <w:noWrap/>
            <w:vAlign w:val="center"/>
            <w:hideMark/>
          </w:tcPr>
          <w:p w14:paraId="2CDDE05A"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10.4</w:t>
            </w:r>
          </w:p>
        </w:tc>
        <w:tc>
          <w:tcPr>
            <w:tcW w:w="709" w:type="dxa"/>
            <w:tcBorders>
              <w:top w:val="single" w:sz="4" w:space="0" w:color="auto"/>
              <w:left w:val="nil"/>
              <w:right w:val="nil"/>
            </w:tcBorders>
            <w:shd w:val="clear" w:color="000000" w:fill="FFFFFF"/>
            <w:noWrap/>
            <w:vAlign w:val="center"/>
            <w:hideMark/>
          </w:tcPr>
          <w:p w14:paraId="56F49C15"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373</w:t>
            </w:r>
          </w:p>
        </w:tc>
        <w:tc>
          <w:tcPr>
            <w:tcW w:w="708" w:type="dxa"/>
            <w:tcBorders>
              <w:top w:val="single" w:sz="4" w:space="0" w:color="auto"/>
              <w:left w:val="nil"/>
              <w:right w:val="nil"/>
            </w:tcBorders>
            <w:shd w:val="clear" w:color="000000" w:fill="FFFFFF"/>
            <w:noWrap/>
            <w:vAlign w:val="center"/>
            <w:hideMark/>
          </w:tcPr>
          <w:p w14:paraId="0114C519"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9.5</w:t>
            </w:r>
          </w:p>
        </w:tc>
        <w:tc>
          <w:tcPr>
            <w:tcW w:w="993" w:type="dxa"/>
            <w:tcBorders>
              <w:top w:val="single" w:sz="4" w:space="0" w:color="auto"/>
              <w:left w:val="nil"/>
              <w:right w:val="nil"/>
            </w:tcBorders>
            <w:shd w:val="clear" w:color="000000" w:fill="FFFFFF"/>
            <w:noWrap/>
            <w:vAlign w:val="center"/>
            <w:hideMark/>
          </w:tcPr>
          <w:p w14:paraId="14DA000A" w14:textId="0690E3AD"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6,714</w:t>
            </w:r>
          </w:p>
        </w:tc>
        <w:tc>
          <w:tcPr>
            <w:tcW w:w="565" w:type="dxa"/>
            <w:tcBorders>
              <w:top w:val="single" w:sz="4" w:space="0" w:color="auto"/>
              <w:left w:val="nil"/>
              <w:right w:val="nil"/>
            </w:tcBorders>
            <w:shd w:val="clear" w:color="000000" w:fill="FFFFFF"/>
            <w:noWrap/>
            <w:vAlign w:val="center"/>
            <w:hideMark/>
          </w:tcPr>
          <w:p w14:paraId="0A403CB4"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8.0</w:t>
            </w:r>
          </w:p>
        </w:tc>
        <w:tc>
          <w:tcPr>
            <w:tcW w:w="708" w:type="dxa"/>
            <w:tcBorders>
              <w:top w:val="single" w:sz="4" w:space="0" w:color="auto"/>
              <w:left w:val="nil"/>
              <w:right w:val="nil"/>
            </w:tcBorders>
            <w:shd w:val="clear" w:color="000000" w:fill="FFFFFF"/>
            <w:noWrap/>
            <w:vAlign w:val="center"/>
            <w:hideMark/>
          </w:tcPr>
          <w:p w14:paraId="5D6585CA" w14:textId="7F7B123A"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8,538</w:t>
            </w:r>
          </w:p>
        </w:tc>
        <w:tc>
          <w:tcPr>
            <w:tcW w:w="712" w:type="dxa"/>
            <w:tcBorders>
              <w:top w:val="single" w:sz="4" w:space="0" w:color="auto"/>
              <w:left w:val="nil"/>
              <w:right w:val="single" w:sz="4" w:space="0" w:color="auto"/>
            </w:tcBorders>
            <w:shd w:val="clear" w:color="000000" w:fill="FFFFFF"/>
            <w:noWrap/>
            <w:vAlign w:val="center"/>
            <w:hideMark/>
          </w:tcPr>
          <w:p w14:paraId="1ACA8804"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8.4</w:t>
            </w:r>
          </w:p>
        </w:tc>
      </w:tr>
      <w:tr w:rsidR="00BF66F0" w:rsidRPr="00AD2008" w14:paraId="3E47823E" w14:textId="77777777" w:rsidTr="00BF66F0">
        <w:trPr>
          <w:trHeight w:val="288"/>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6F7D82D9" w14:textId="61A0D288"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 xml:space="preserve">Cumulative mortality </w:t>
            </w:r>
          </w:p>
        </w:tc>
        <w:tc>
          <w:tcPr>
            <w:tcW w:w="709" w:type="dxa"/>
            <w:tcBorders>
              <w:top w:val="nil"/>
              <w:left w:val="nil"/>
              <w:bottom w:val="single" w:sz="4" w:space="0" w:color="auto"/>
              <w:right w:val="nil"/>
            </w:tcBorders>
            <w:shd w:val="clear" w:color="000000" w:fill="FFFFFF"/>
            <w:noWrap/>
            <w:vAlign w:val="center"/>
            <w:hideMark/>
          </w:tcPr>
          <w:p w14:paraId="5828503E" w14:textId="02B1B770"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4148</w:t>
            </w:r>
          </w:p>
        </w:tc>
        <w:tc>
          <w:tcPr>
            <w:tcW w:w="711" w:type="dxa"/>
            <w:tcBorders>
              <w:top w:val="nil"/>
              <w:left w:val="nil"/>
              <w:bottom w:val="single" w:sz="4" w:space="0" w:color="auto"/>
              <w:right w:val="nil"/>
            </w:tcBorders>
            <w:shd w:val="clear" w:color="000000" w:fill="FFFFFF"/>
            <w:noWrap/>
            <w:vAlign w:val="center"/>
            <w:hideMark/>
          </w:tcPr>
          <w:p w14:paraId="1D9B478C"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25.0</w:t>
            </w:r>
          </w:p>
        </w:tc>
        <w:tc>
          <w:tcPr>
            <w:tcW w:w="709" w:type="dxa"/>
            <w:tcBorders>
              <w:top w:val="nil"/>
              <w:left w:val="nil"/>
              <w:bottom w:val="single" w:sz="4" w:space="0" w:color="auto"/>
              <w:right w:val="nil"/>
            </w:tcBorders>
            <w:shd w:val="clear" w:color="000000" w:fill="FFFFFF"/>
            <w:noWrap/>
            <w:vAlign w:val="center"/>
            <w:hideMark/>
          </w:tcPr>
          <w:p w14:paraId="69148459" w14:textId="76D6FFA1"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1291</w:t>
            </w:r>
          </w:p>
        </w:tc>
        <w:tc>
          <w:tcPr>
            <w:tcW w:w="708" w:type="dxa"/>
            <w:tcBorders>
              <w:top w:val="nil"/>
              <w:left w:val="nil"/>
              <w:bottom w:val="single" w:sz="4" w:space="0" w:color="auto"/>
              <w:right w:val="nil"/>
            </w:tcBorders>
            <w:shd w:val="clear" w:color="000000" w:fill="FFFFFF"/>
            <w:noWrap/>
            <w:vAlign w:val="center"/>
            <w:hideMark/>
          </w:tcPr>
          <w:p w14:paraId="532636E7"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26.5</w:t>
            </w:r>
          </w:p>
        </w:tc>
        <w:tc>
          <w:tcPr>
            <w:tcW w:w="993" w:type="dxa"/>
            <w:tcBorders>
              <w:top w:val="nil"/>
              <w:left w:val="nil"/>
              <w:bottom w:val="single" w:sz="4" w:space="0" w:color="auto"/>
              <w:right w:val="nil"/>
            </w:tcBorders>
            <w:shd w:val="clear" w:color="000000" w:fill="FFFFFF"/>
            <w:noWrap/>
            <w:vAlign w:val="center"/>
            <w:hideMark/>
          </w:tcPr>
          <w:p w14:paraId="7C151D52" w14:textId="3AF6FA2D"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19,321</w:t>
            </w:r>
          </w:p>
        </w:tc>
        <w:tc>
          <w:tcPr>
            <w:tcW w:w="565" w:type="dxa"/>
            <w:tcBorders>
              <w:top w:val="nil"/>
              <w:left w:val="nil"/>
              <w:bottom w:val="single" w:sz="4" w:space="0" w:color="auto"/>
              <w:right w:val="nil"/>
            </w:tcBorders>
            <w:shd w:val="clear" w:color="000000" w:fill="FFFFFF"/>
            <w:noWrap/>
            <w:vAlign w:val="center"/>
            <w:hideMark/>
          </w:tcPr>
          <w:p w14:paraId="5112D816"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20.0</w:t>
            </w:r>
          </w:p>
        </w:tc>
        <w:tc>
          <w:tcPr>
            <w:tcW w:w="708" w:type="dxa"/>
            <w:tcBorders>
              <w:top w:val="nil"/>
              <w:left w:val="nil"/>
              <w:bottom w:val="single" w:sz="4" w:space="0" w:color="auto"/>
              <w:right w:val="nil"/>
            </w:tcBorders>
            <w:shd w:val="clear" w:color="000000" w:fill="FFFFFF"/>
            <w:noWrap/>
            <w:vAlign w:val="center"/>
            <w:hideMark/>
          </w:tcPr>
          <w:p w14:paraId="5AF8A33A" w14:textId="2FE85D2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53,821</w:t>
            </w:r>
          </w:p>
        </w:tc>
        <w:tc>
          <w:tcPr>
            <w:tcW w:w="712" w:type="dxa"/>
            <w:tcBorders>
              <w:top w:val="nil"/>
              <w:left w:val="nil"/>
              <w:bottom w:val="single" w:sz="4" w:space="0" w:color="auto"/>
              <w:right w:val="single" w:sz="4" w:space="0" w:color="auto"/>
            </w:tcBorders>
            <w:shd w:val="clear" w:color="000000" w:fill="FFFFFF"/>
            <w:noWrap/>
            <w:vAlign w:val="center"/>
            <w:hideMark/>
          </w:tcPr>
          <w:p w14:paraId="0F9ABCBE" w14:textId="77777777"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36.6</w:t>
            </w:r>
          </w:p>
        </w:tc>
      </w:tr>
      <w:tr w:rsidR="00BF66F0" w:rsidRPr="00AD2008" w14:paraId="6C0A5CE6" w14:textId="77777777" w:rsidTr="00BF66F0">
        <w:trPr>
          <w:trHeight w:val="288"/>
        </w:trPr>
        <w:tc>
          <w:tcPr>
            <w:tcW w:w="2550" w:type="dxa"/>
            <w:tcBorders>
              <w:top w:val="single" w:sz="4" w:space="0" w:color="auto"/>
              <w:left w:val="single" w:sz="4" w:space="0" w:color="auto"/>
              <w:bottom w:val="nil"/>
              <w:right w:val="single" w:sz="4" w:space="0" w:color="auto"/>
            </w:tcBorders>
            <w:shd w:val="clear" w:color="000000" w:fill="FFFFFF"/>
            <w:vAlign w:val="bottom"/>
            <w:hideMark/>
          </w:tcPr>
          <w:p w14:paraId="09F8F380" w14:textId="5559F5AF"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Nursing and physiotherapy</w:t>
            </w:r>
          </w:p>
        </w:tc>
        <w:tc>
          <w:tcPr>
            <w:tcW w:w="709" w:type="dxa"/>
            <w:tcBorders>
              <w:top w:val="single" w:sz="4" w:space="0" w:color="auto"/>
              <w:left w:val="nil"/>
              <w:bottom w:val="nil"/>
              <w:right w:val="nil"/>
            </w:tcBorders>
            <w:shd w:val="clear" w:color="000000" w:fill="FFFFFF"/>
            <w:noWrap/>
            <w:vAlign w:val="center"/>
            <w:hideMark/>
          </w:tcPr>
          <w:p w14:paraId="7AA6B306" w14:textId="3C82F5C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1" w:type="dxa"/>
            <w:tcBorders>
              <w:top w:val="single" w:sz="4" w:space="0" w:color="auto"/>
              <w:left w:val="nil"/>
              <w:bottom w:val="nil"/>
              <w:right w:val="nil"/>
            </w:tcBorders>
            <w:shd w:val="clear" w:color="000000" w:fill="FFFFFF"/>
            <w:noWrap/>
            <w:vAlign w:val="center"/>
            <w:hideMark/>
          </w:tcPr>
          <w:p w14:paraId="682EE49D" w14:textId="071C504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9" w:type="dxa"/>
            <w:tcBorders>
              <w:top w:val="single" w:sz="4" w:space="0" w:color="auto"/>
              <w:left w:val="nil"/>
              <w:bottom w:val="nil"/>
              <w:right w:val="nil"/>
            </w:tcBorders>
            <w:shd w:val="clear" w:color="000000" w:fill="FFFFFF"/>
            <w:noWrap/>
            <w:vAlign w:val="center"/>
            <w:hideMark/>
          </w:tcPr>
          <w:p w14:paraId="6A05498D" w14:textId="643F897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single" w:sz="4" w:space="0" w:color="auto"/>
              <w:left w:val="nil"/>
              <w:bottom w:val="nil"/>
              <w:right w:val="nil"/>
            </w:tcBorders>
            <w:shd w:val="clear" w:color="000000" w:fill="FFFFFF"/>
            <w:noWrap/>
            <w:vAlign w:val="center"/>
            <w:hideMark/>
          </w:tcPr>
          <w:p w14:paraId="67E3A35A" w14:textId="748A128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993" w:type="dxa"/>
            <w:tcBorders>
              <w:top w:val="single" w:sz="4" w:space="0" w:color="auto"/>
              <w:left w:val="nil"/>
              <w:bottom w:val="nil"/>
              <w:right w:val="nil"/>
            </w:tcBorders>
            <w:shd w:val="clear" w:color="000000" w:fill="FFFFFF"/>
            <w:noWrap/>
            <w:vAlign w:val="center"/>
            <w:hideMark/>
          </w:tcPr>
          <w:p w14:paraId="22FE9A93" w14:textId="6FF636AF"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5" w:type="dxa"/>
            <w:tcBorders>
              <w:top w:val="single" w:sz="4" w:space="0" w:color="auto"/>
              <w:left w:val="nil"/>
              <w:bottom w:val="nil"/>
              <w:right w:val="nil"/>
            </w:tcBorders>
            <w:shd w:val="clear" w:color="000000" w:fill="FFFFFF"/>
            <w:noWrap/>
            <w:vAlign w:val="center"/>
            <w:hideMark/>
          </w:tcPr>
          <w:p w14:paraId="1C7CBBF1" w14:textId="539CCFD5"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single" w:sz="4" w:space="0" w:color="auto"/>
              <w:left w:val="nil"/>
              <w:bottom w:val="nil"/>
              <w:right w:val="nil"/>
            </w:tcBorders>
            <w:shd w:val="clear" w:color="000000" w:fill="FFFFFF"/>
            <w:noWrap/>
            <w:vAlign w:val="center"/>
            <w:hideMark/>
          </w:tcPr>
          <w:p w14:paraId="7842CB6A" w14:textId="41DE0CC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2" w:type="dxa"/>
            <w:tcBorders>
              <w:top w:val="single" w:sz="4" w:space="0" w:color="auto"/>
              <w:left w:val="nil"/>
              <w:bottom w:val="nil"/>
              <w:right w:val="single" w:sz="4" w:space="0" w:color="auto"/>
            </w:tcBorders>
            <w:shd w:val="clear" w:color="000000" w:fill="FFFFFF"/>
            <w:noWrap/>
            <w:vAlign w:val="center"/>
            <w:hideMark/>
          </w:tcPr>
          <w:p w14:paraId="35828A8F" w14:textId="7E9BEA9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7D7EC3FC"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649AD24C" w14:textId="7F778319" w:rsidR="00BF66F0" w:rsidRPr="00AD2008" w:rsidRDefault="00BF66F0" w:rsidP="00EE180E">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nil"/>
              <w:bottom w:val="nil"/>
              <w:right w:val="nil"/>
            </w:tcBorders>
            <w:shd w:val="clear" w:color="000000" w:fill="FFFFFF"/>
            <w:vAlign w:val="center"/>
            <w:hideMark/>
          </w:tcPr>
          <w:p w14:paraId="780E1124" w14:textId="3119A95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7206</w:t>
            </w:r>
          </w:p>
        </w:tc>
        <w:tc>
          <w:tcPr>
            <w:tcW w:w="711" w:type="dxa"/>
            <w:tcBorders>
              <w:top w:val="nil"/>
              <w:left w:val="nil"/>
              <w:bottom w:val="nil"/>
              <w:right w:val="nil"/>
            </w:tcBorders>
            <w:shd w:val="clear" w:color="000000" w:fill="FFFFFF"/>
            <w:vAlign w:val="center"/>
            <w:hideMark/>
          </w:tcPr>
          <w:p w14:paraId="4EB48804" w14:textId="20C446C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51.8</w:t>
            </w:r>
          </w:p>
        </w:tc>
        <w:tc>
          <w:tcPr>
            <w:tcW w:w="709" w:type="dxa"/>
            <w:tcBorders>
              <w:top w:val="nil"/>
              <w:left w:val="nil"/>
              <w:bottom w:val="nil"/>
              <w:right w:val="nil"/>
            </w:tcBorders>
            <w:shd w:val="clear" w:color="000000" w:fill="FFFFFF"/>
            <w:vAlign w:val="center"/>
            <w:hideMark/>
          </w:tcPr>
          <w:p w14:paraId="7ED2D7B1" w14:textId="4081738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2092</w:t>
            </w:r>
          </w:p>
        </w:tc>
        <w:tc>
          <w:tcPr>
            <w:tcW w:w="708" w:type="dxa"/>
            <w:tcBorders>
              <w:top w:val="nil"/>
              <w:left w:val="nil"/>
              <w:bottom w:val="nil"/>
              <w:right w:val="nil"/>
            </w:tcBorders>
            <w:shd w:val="clear" w:color="000000" w:fill="FFFFFF"/>
            <w:vAlign w:val="center"/>
            <w:hideMark/>
          </w:tcPr>
          <w:p w14:paraId="79A9A41F" w14:textId="2FB1CB0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53.0</w:t>
            </w:r>
          </w:p>
        </w:tc>
        <w:tc>
          <w:tcPr>
            <w:tcW w:w="993" w:type="dxa"/>
            <w:tcBorders>
              <w:top w:val="nil"/>
              <w:left w:val="nil"/>
              <w:bottom w:val="nil"/>
              <w:right w:val="nil"/>
            </w:tcBorders>
            <w:shd w:val="clear" w:color="000000" w:fill="FFFFFF"/>
            <w:vAlign w:val="center"/>
            <w:hideMark/>
          </w:tcPr>
          <w:p w14:paraId="7C0A3F28" w14:textId="605E4B4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37,201</w:t>
            </w:r>
          </w:p>
        </w:tc>
        <w:tc>
          <w:tcPr>
            <w:tcW w:w="565" w:type="dxa"/>
            <w:tcBorders>
              <w:top w:val="nil"/>
              <w:left w:val="nil"/>
              <w:bottom w:val="nil"/>
              <w:right w:val="nil"/>
            </w:tcBorders>
            <w:shd w:val="clear" w:color="000000" w:fill="FFFFFF"/>
            <w:vAlign w:val="center"/>
            <w:hideMark/>
          </w:tcPr>
          <w:p w14:paraId="3025D226" w14:textId="4C83A35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44.4</w:t>
            </w:r>
          </w:p>
        </w:tc>
        <w:tc>
          <w:tcPr>
            <w:tcW w:w="708" w:type="dxa"/>
            <w:tcBorders>
              <w:top w:val="nil"/>
              <w:left w:val="nil"/>
              <w:bottom w:val="nil"/>
              <w:right w:val="nil"/>
            </w:tcBorders>
            <w:shd w:val="clear" w:color="000000" w:fill="FFFFFF"/>
            <w:vAlign w:val="center"/>
            <w:hideMark/>
          </w:tcPr>
          <w:p w14:paraId="35FBD5F2" w14:textId="1C79FC1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46,499</w:t>
            </w:r>
          </w:p>
        </w:tc>
        <w:tc>
          <w:tcPr>
            <w:tcW w:w="712" w:type="dxa"/>
            <w:tcBorders>
              <w:top w:val="nil"/>
              <w:left w:val="nil"/>
              <w:bottom w:val="nil"/>
              <w:right w:val="single" w:sz="4" w:space="0" w:color="auto"/>
            </w:tcBorders>
            <w:shd w:val="clear" w:color="000000" w:fill="FFFFFF"/>
            <w:vAlign w:val="center"/>
            <w:hideMark/>
          </w:tcPr>
          <w:p w14:paraId="194B6C19" w14:textId="76C980A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45.7</w:t>
            </w:r>
          </w:p>
        </w:tc>
      </w:tr>
      <w:tr w:rsidR="00BF66F0" w:rsidRPr="00AD2008" w14:paraId="54A03DFB"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033190A3" w14:textId="4466EE48" w:rsidR="00BF66F0" w:rsidRPr="00AD2008" w:rsidRDefault="00BF66F0" w:rsidP="00EE180E">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nil"/>
              <w:bottom w:val="nil"/>
              <w:right w:val="nil"/>
            </w:tcBorders>
            <w:shd w:val="clear" w:color="000000" w:fill="FFFFFF"/>
            <w:noWrap/>
            <w:vAlign w:val="center"/>
            <w:hideMark/>
          </w:tcPr>
          <w:p w14:paraId="3BBCDE57" w14:textId="77716D5D"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23 [5 - 90]</w:t>
            </w:r>
          </w:p>
        </w:tc>
        <w:tc>
          <w:tcPr>
            <w:tcW w:w="1417" w:type="dxa"/>
            <w:gridSpan w:val="2"/>
            <w:tcBorders>
              <w:top w:val="nil"/>
              <w:left w:val="nil"/>
              <w:bottom w:val="nil"/>
              <w:right w:val="nil"/>
            </w:tcBorders>
            <w:shd w:val="clear" w:color="000000" w:fill="FFFFFF"/>
            <w:noWrap/>
            <w:vAlign w:val="center"/>
            <w:hideMark/>
          </w:tcPr>
          <w:p w14:paraId="42C6DED7" w14:textId="4A08EF71"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41 [11 - 105]</w:t>
            </w:r>
          </w:p>
        </w:tc>
        <w:tc>
          <w:tcPr>
            <w:tcW w:w="1558" w:type="dxa"/>
            <w:gridSpan w:val="2"/>
            <w:tcBorders>
              <w:top w:val="nil"/>
              <w:left w:val="nil"/>
              <w:bottom w:val="nil"/>
              <w:right w:val="nil"/>
            </w:tcBorders>
            <w:shd w:val="clear" w:color="000000" w:fill="FFFFFF"/>
            <w:noWrap/>
            <w:vAlign w:val="center"/>
            <w:hideMark/>
          </w:tcPr>
          <w:p w14:paraId="0A9F8D6E" w14:textId="3588BE56"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9 [2 - 43]</w:t>
            </w:r>
          </w:p>
        </w:tc>
        <w:tc>
          <w:tcPr>
            <w:tcW w:w="1420" w:type="dxa"/>
            <w:gridSpan w:val="2"/>
            <w:tcBorders>
              <w:top w:val="nil"/>
              <w:left w:val="nil"/>
              <w:bottom w:val="nil"/>
              <w:right w:val="single" w:sz="4" w:space="0" w:color="auto"/>
            </w:tcBorders>
            <w:shd w:val="clear" w:color="000000" w:fill="FFFFFF"/>
            <w:noWrap/>
            <w:vAlign w:val="center"/>
            <w:hideMark/>
          </w:tcPr>
          <w:p w14:paraId="1EBD061D" w14:textId="7C1A7DC9"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12 [2 - 52]</w:t>
            </w:r>
          </w:p>
        </w:tc>
      </w:tr>
      <w:tr w:rsidR="00BF66F0" w:rsidRPr="00AD2008" w14:paraId="4BA507B0"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bottom"/>
            <w:hideMark/>
          </w:tcPr>
          <w:p w14:paraId="2276AFE9" w14:textId="2F2815DF" w:rsidR="00BF66F0" w:rsidRPr="00AD2008" w:rsidRDefault="00BF66F0" w:rsidP="001228C6">
            <w:pPr>
              <w:spacing w:after="0" w:line="240" w:lineRule="auto"/>
              <w:rPr>
                <w:rFonts w:ascii="Arial Narrow" w:eastAsia="Times New Roman" w:hAnsi="Arial Narrow" w:cs="Arial"/>
                <w:b/>
                <w:bCs/>
                <w:color w:val="000000"/>
                <w:sz w:val="18"/>
                <w:szCs w:val="18"/>
                <w:lang w:val="en-GB" w:eastAsia="fr-FR"/>
              </w:rPr>
            </w:pPr>
            <w:r w:rsidRPr="00AD2008">
              <w:rPr>
                <w:rFonts w:ascii="Arial Narrow" w:eastAsia="Times New Roman" w:hAnsi="Arial Narrow" w:cs="Arial"/>
                <w:b/>
                <w:bCs/>
                <w:color w:val="000000"/>
                <w:sz w:val="18"/>
                <w:szCs w:val="18"/>
                <w:lang w:val="en-GB" w:eastAsia="fr-FR"/>
              </w:rPr>
              <w:t>General practitioner visits</w:t>
            </w:r>
          </w:p>
        </w:tc>
        <w:tc>
          <w:tcPr>
            <w:tcW w:w="709" w:type="dxa"/>
            <w:tcBorders>
              <w:top w:val="nil"/>
              <w:left w:val="nil"/>
              <w:bottom w:val="nil"/>
              <w:right w:val="nil"/>
            </w:tcBorders>
            <w:shd w:val="clear" w:color="000000" w:fill="FFFFFF"/>
            <w:noWrap/>
            <w:vAlign w:val="center"/>
            <w:hideMark/>
          </w:tcPr>
          <w:p w14:paraId="2175EABA" w14:textId="3C903269"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43BAA994" w14:textId="02EACA2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6B085B98" w14:textId="045AE6A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3AAEC557" w14:textId="2E4E96D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5DD55C77" w14:textId="17FE8E18"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5D493478" w14:textId="1B9DF5F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5C6EC75E" w14:textId="15F0D7C3"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20E350F2" w14:textId="53920E5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18B60B4D"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1524D87C" w14:textId="2D6FC4D8" w:rsidR="00BF66F0" w:rsidRPr="00AD2008" w:rsidRDefault="00BF66F0" w:rsidP="00EE180E">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nil"/>
              <w:bottom w:val="nil"/>
              <w:right w:val="nil"/>
            </w:tcBorders>
            <w:shd w:val="clear" w:color="000000" w:fill="FFFFFF"/>
            <w:vAlign w:val="center"/>
            <w:hideMark/>
          </w:tcPr>
          <w:p w14:paraId="183901A2" w14:textId="4138BEA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11623</w:t>
            </w:r>
          </w:p>
        </w:tc>
        <w:tc>
          <w:tcPr>
            <w:tcW w:w="711" w:type="dxa"/>
            <w:tcBorders>
              <w:top w:val="nil"/>
              <w:left w:val="nil"/>
              <w:bottom w:val="nil"/>
              <w:right w:val="nil"/>
            </w:tcBorders>
            <w:shd w:val="clear" w:color="000000" w:fill="FFFFFF"/>
            <w:vAlign w:val="center"/>
            <w:hideMark/>
          </w:tcPr>
          <w:p w14:paraId="5E00584D" w14:textId="051ED083"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83.6</w:t>
            </w:r>
          </w:p>
        </w:tc>
        <w:tc>
          <w:tcPr>
            <w:tcW w:w="709" w:type="dxa"/>
            <w:tcBorders>
              <w:top w:val="nil"/>
              <w:left w:val="nil"/>
              <w:bottom w:val="nil"/>
              <w:right w:val="nil"/>
            </w:tcBorders>
            <w:shd w:val="clear" w:color="000000" w:fill="FFFFFF"/>
            <w:vAlign w:val="center"/>
            <w:hideMark/>
          </w:tcPr>
          <w:p w14:paraId="4E486181" w14:textId="38F60B1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3222</w:t>
            </w:r>
          </w:p>
        </w:tc>
        <w:tc>
          <w:tcPr>
            <w:tcW w:w="708" w:type="dxa"/>
            <w:tcBorders>
              <w:top w:val="nil"/>
              <w:left w:val="nil"/>
              <w:bottom w:val="nil"/>
              <w:right w:val="nil"/>
            </w:tcBorders>
            <w:shd w:val="clear" w:color="000000" w:fill="FFFFFF"/>
            <w:vAlign w:val="center"/>
            <w:hideMark/>
          </w:tcPr>
          <w:p w14:paraId="49D18268" w14:textId="36B60DF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81.6</w:t>
            </w:r>
          </w:p>
        </w:tc>
        <w:tc>
          <w:tcPr>
            <w:tcW w:w="993" w:type="dxa"/>
            <w:tcBorders>
              <w:top w:val="nil"/>
              <w:left w:val="nil"/>
              <w:bottom w:val="nil"/>
              <w:right w:val="nil"/>
            </w:tcBorders>
            <w:shd w:val="clear" w:color="000000" w:fill="FFFFFF"/>
            <w:vAlign w:val="center"/>
            <w:hideMark/>
          </w:tcPr>
          <w:p w14:paraId="0584A2E1" w14:textId="3D5A51A8"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70,666</w:t>
            </w:r>
          </w:p>
        </w:tc>
        <w:tc>
          <w:tcPr>
            <w:tcW w:w="565" w:type="dxa"/>
            <w:tcBorders>
              <w:top w:val="nil"/>
              <w:left w:val="nil"/>
              <w:bottom w:val="nil"/>
              <w:right w:val="nil"/>
            </w:tcBorders>
            <w:shd w:val="clear" w:color="000000" w:fill="FFFFFF"/>
            <w:vAlign w:val="center"/>
            <w:hideMark/>
          </w:tcPr>
          <w:p w14:paraId="4C695613" w14:textId="22335CC5"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84.2</w:t>
            </w:r>
          </w:p>
        </w:tc>
        <w:tc>
          <w:tcPr>
            <w:tcW w:w="708" w:type="dxa"/>
            <w:tcBorders>
              <w:top w:val="nil"/>
              <w:left w:val="nil"/>
              <w:bottom w:val="nil"/>
              <w:right w:val="nil"/>
            </w:tcBorders>
            <w:shd w:val="clear" w:color="000000" w:fill="FFFFFF"/>
            <w:vAlign w:val="center"/>
            <w:hideMark/>
          </w:tcPr>
          <w:p w14:paraId="0017E38F" w14:textId="26EC071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85,511</w:t>
            </w:r>
          </w:p>
        </w:tc>
        <w:tc>
          <w:tcPr>
            <w:tcW w:w="712" w:type="dxa"/>
            <w:tcBorders>
              <w:top w:val="nil"/>
              <w:left w:val="nil"/>
              <w:bottom w:val="nil"/>
              <w:right w:val="single" w:sz="4" w:space="0" w:color="auto"/>
            </w:tcBorders>
            <w:shd w:val="clear" w:color="000000" w:fill="FFFFFF"/>
            <w:vAlign w:val="center"/>
            <w:hideMark/>
          </w:tcPr>
          <w:p w14:paraId="2F819175" w14:textId="34B6CBA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84.1</w:t>
            </w:r>
          </w:p>
        </w:tc>
      </w:tr>
      <w:tr w:rsidR="00BF66F0" w:rsidRPr="00AD2008" w14:paraId="4EB9AB6D"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1ADC4944" w14:textId="3BD022B0" w:rsidR="00BF66F0" w:rsidRPr="00AD2008" w:rsidRDefault="00BF66F0" w:rsidP="00EE180E">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p>
        </w:tc>
        <w:tc>
          <w:tcPr>
            <w:tcW w:w="1420" w:type="dxa"/>
            <w:gridSpan w:val="2"/>
            <w:tcBorders>
              <w:top w:val="nil"/>
              <w:left w:val="nil"/>
              <w:bottom w:val="nil"/>
              <w:right w:val="nil"/>
            </w:tcBorders>
            <w:shd w:val="clear" w:color="000000" w:fill="FFFFFF"/>
            <w:noWrap/>
            <w:vAlign w:val="center"/>
            <w:hideMark/>
          </w:tcPr>
          <w:p w14:paraId="7F0DB9E2" w14:textId="393D940F"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 [4 - 12]</w:t>
            </w:r>
          </w:p>
        </w:tc>
        <w:tc>
          <w:tcPr>
            <w:tcW w:w="1417" w:type="dxa"/>
            <w:gridSpan w:val="2"/>
            <w:tcBorders>
              <w:top w:val="nil"/>
              <w:left w:val="nil"/>
              <w:bottom w:val="nil"/>
              <w:right w:val="nil"/>
            </w:tcBorders>
            <w:shd w:val="clear" w:color="000000" w:fill="FFFFFF"/>
            <w:noWrap/>
            <w:vAlign w:val="center"/>
            <w:hideMark/>
          </w:tcPr>
          <w:p w14:paraId="5C965040" w14:textId="44550F05"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 [4 - 12]</w:t>
            </w:r>
          </w:p>
        </w:tc>
        <w:tc>
          <w:tcPr>
            <w:tcW w:w="1558" w:type="dxa"/>
            <w:gridSpan w:val="2"/>
            <w:tcBorders>
              <w:top w:val="nil"/>
              <w:left w:val="nil"/>
              <w:bottom w:val="nil"/>
              <w:right w:val="nil"/>
            </w:tcBorders>
            <w:shd w:val="clear" w:color="000000" w:fill="FFFFFF"/>
            <w:noWrap/>
            <w:vAlign w:val="center"/>
            <w:hideMark/>
          </w:tcPr>
          <w:p w14:paraId="25341CF3" w14:textId="3B10C275"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 [4 - 11]</w:t>
            </w:r>
          </w:p>
        </w:tc>
        <w:tc>
          <w:tcPr>
            <w:tcW w:w="1420" w:type="dxa"/>
            <w:gridSpan w:val="2"/>
            <w:tcBorders>
              <w:top w:val="nil"/>
              <w:left w:val="nil"/>
              <w:bottom w:val="nil"/>
              <w:right w:val="single" w:sz="4" w:space="0" w:color="auto"/>
            </w:tcBorders>
            <w:shd w:val="clear" w:color="000000" w:fill="FFFFFF"/>
            <w:noWrap/>
            <w:vAlign w:val="center"/>
            <w:hideMark/>
          </w:tcPr>
          <w:p w14:paraId="58FF219F" w14:textId="751B2BE7"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 [4 - 12]</w:t>
            </w:r>
          </w:p>
        </w:tc>
      </w:tr>
      <w:tr w:rsidR="00BF66F0" w:rsidRPr="00AD2008" w14:paraId="1AEABCCE"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bottom"/>
            <w:hideMark/>
          </w:tcPr>
          <w:p w14:paraId="43F24632" w14:textId="1E1A3DA9" w:rsidR="00BF66F0" w:rsidRPr="00AD2008" w:rsidRDefault="00BF66F0" w:rsidP="001228C6">
            <w:pPr>
              <w:spacing w:after="0" w:line="240" w:lineRule="auto"/>
              <w:rPr>
                <w:rFonts w:ascii="Arial Narrow" w:eastAsia="Times New Roman" w:hAnsi="Arial Narrow" w:cs="Arial"/>
                <w:b/>
                <w:bCs/>
                <w:sz w:val="18"/>
                <w:szCs w:val="18"/>
                <w:lang w:val="en-GB" w:eastAsia="fr-FR"/>
              </w:rPr>
            </w:pPr>
            <w:r w:rsidRPr="00AD2008">
              <w:rPr>
                <w:rFonts w:ascii="Arial Narrow" w:eastAsia="Times New Roman" w:hAnsi="Arial Narrow" w:cs="Arial"/>
                <w:b/>
                <w:bCs/>
                <w:sz w:val="18"/>
                <w:szCs w:val="18"/>
                <w:lang w:val="en-GB" w:eastAsia="fr-FR"/>
              </w:rPr>
              <w:t>Specialist visits</w:t>
            </w:r>
          </w:p>
        </w:tc>
        <w:tc>
          <w:tcPr>
            <w:tcW w:w="709" w:type="dxa"/>
            <w:tcBorders>
              <w:top w:val="nil"/>
              <w:left w:val="nil"/>
              <w:bottom w:val="nil"/>
              <w:right w:val="nil"/>
            </w:tcBorders>
            <w:shd w:val="clear" w:color="000000" w:fill="FFFFFF"/>
            <w:vAlign w:val="center"/>
            <w:hideMark/>
          </w:tcPr>
          <w:p w14:paraId="5A78130F" w14:textId="7D8AA77D"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1" w:type="dxa"/>
            <w:tcBorders>
              <w:top w:val="nil"/>
              <w:left w:val="nil"/>
              <w:bottom w:val="nil"/>
              <w:right w:val="nil"/>
            </w:tcBorders>
            <w:shd w:val="clear" w:color="000000" w:fill="FFFFFF"/>
            <w:vAlign w:val="center"/>
            <w:hideMark/>
          </w:tcPr>
          <w:p w14:paraId="4B800010" w14:textId="4B487479"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9" w:type="dxa"/>
            <w:tcBorders>
              <w:top w:val="nil"/>
              <w:left w:val="nil"/>
              <w:bottom w:val="nil"/>
              <w:right w:val="nil"/>
            </w:tcBorders>
            <w:shd w:val="clear" w:color="000000" w:fill="FFFFFF"/>
            <w:vAlign w:val="center"/>
            <w:hideMark/>
          </w:tcPr>
          <w:p w14:paraId="088F48F2" w14:textId="35A92EC8"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vAlign w:val="center"/>
            <w:hideMark/>
          </w:tcPr>
          <w:p w14:paraId="7BEE2B4D" w14:textId="36748CEB"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993" w:type="dxa"/>
            <w:tcBorders>
              <w:top w:val="nil"/>
              <w:left w:val="nil"/>
              <w:bottom w:val="nil"/>
              <w:right w:val="nil"/>
            </w:tcBorders>
            <w:shd w:val="clear" w:color="000000" w:fill="FFFFFF"/>
            <w:vAlign w:val="center"/>
            <w:hideMark/>
          </w:tcPr>
          <w:p w14:paraId="7B001C6F" w14:textId="304EDA2E"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5" w:type="dxa"/>
            <w:tcBorders>
              <w:top w:val="nil"/>
              <w:left w:val="nil"/>
              <w:bottom w:val="nil"/>
              <w:right w:val="nil"/>
            </w:tcBorders>
            <w:shd w:val="clear" w:color="000000" w:fill="FFFFFF"/>
            <w:vAlign w:val="center"/>
            <w:hideMark/>
          </w:tcPr>
          <w:p w14:paraId="4E4FCB14" w14:textId="5C14E323"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vAlign w:val="center"/>
            <w:hideMark/>
          </w:tcPr>
          <w:p w14:paraId="662EA8BD" w14:textId="285A9A0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2" w:type="dxa"/>
            <w:tcBorders>
              <w:top w:val="nil"/>
              <w:left w:val="nil"/>
              <w:bottom w:val="nil"/>
              <w:right w:val="single" w:sz="4" w:space="0" w:color="auto"/>
            </w:tcBorders>
            <w:shd w:val="clear" w:color="000000" w:fill="FFFFFF"/>
            <w:vAlign w:val="center"/>
            <w:hideMark/>
          </w:tcPr>
          <w:p w14:paraId="270C38C6" w14:textId="36D47A27"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32C9466B"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3A59D924" w14:textId="258A6163" w:rsidR="00BF66F0" w:rsidRPr="00AD2008" w:rsidRDefault="00BF66F0" w:rsidP="00EE180E">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nil"/>
              <w:bottom w:val="nil"/>
              <w:right w:val="nil"/>
            </w:tcBorders>
            <w:shd w:val="clear" w:color="000000" w:fill="FFFFFF"/>
            <w:vAlign w:val="center"/>
            <w:hideMark/>
          </w:tcPr>
          <w:p w14:paraId="48A17C86" w14:textId="52155590"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7946</w:t>
            </w:r>
          </w:p>
        </w:tc>
        <w:tc>
          <w:tcPr>
            <w:tcW w:w="711" w:type="dxa"/>
            <w:tcBorders>
              <w:top w:val="nil"/>
              <w:left w:val="nil"/>
              <w:bottom w:val="nil"/>
              <w:right w:val="nil"/>
            </w:tcBorders>
            <w:shd w:val="clear" w:color="000000" w:fill="FFFFFF"/>
            <w:vAlign w:val="center"/>
            <w:hideMark/>
          </w:tcPr>
          <w:p w14:paraId="7632F366" w14:textId="3CF0893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57.2</w:t>
            </w:r>
          </w:p>
        </w:tc>
        <w:tc>
          <w:tcPr>
            <w:tcW w:w="709" w:type="dxa"/>
            <w:tcBorders>
              <w:top w:val="nil"/>
              <w:left w:val="nil"/>
              <w:bottom w:val="nil"/>
              <w:right w:val="nil"/>
            </w:tcBorders>
            <w:shd w:val="clear" w:color="000000" w:fill="FFFFFF"/>
            <w:vAlign w:val="center"/>
            <w:hideMark/>
          </w:tcPr>
          <w:p w14:paraId="1BB07E47" w14:textId="17806316"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2193</w:t>
            </w:r>
          </w:p>
        </w:tc>
        <w:tc>
          <w:tcPr>
            <w:tcW w:w="708" w:type="dxa"/>
            <w:tcBorders>
              <w:top w:val="nil"/>
              <w:left w:val="nil"/>
              <w:bottom w:val="nil"/>
              <w:right w:val="nil"/>
            </w:tcBorders>
            <w:shd w:val="clear" w:color="000000" w:fill="FFFFFF"/>
            <w:vAlign w:val="center"/>
            <w:hideMark/>
          </w:tcPr>
          <w:p w14:paraId="5CE924C3" w14:textId="555F42FF"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55.6</w:t>
            </w:r>
          </w:p>
        </w:tc>
        <w:tc>
          <w:tcPr>
            <w:tcW w:w="993" w:type="dxa"/>
            <w:tcBorders>
              <w:top w:val="nil"/>
              <w:left w:val="nil"/>
              <w:bottom w:val="nil"/>
              <w:right w:val="nil"/>
            </w:tcBorders>
            <w:shd w:val="clear" w:color="000000" w:fill="FFFFFF"/>
            <w:vAlign w:val="center"/>
            <w:hideMark/>
          </w:tcPr>
          <w:p w14:paraId="773424CD" w14:textId="041B21E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49,678</w:t>
            </w:r>
          </w:p>
        </w:tc>
        <w:tc>
          <w:tcPr>
            <w:tcW w:w="565" w:type="dxa"/>
            <w:tcBorders>
              <w:top w:val="nil"/>
              <w:left w:val="nil"/>
              <w:bottom w:val="nil"/>
              <w:right w:val="nil"/>
            </w:tcBorders>
            <w:shd w:val="clear" w:color="000000" w:fill="FFFFFF"/>
            <w:vAlign w:val="center"/>
            <w:hideMark/>
          </w:tcPr>
          <w:p w14:paraId="2674D61E" w14:textId="7EC0F23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59.2</w:t>
            </w:r>
          </w:p>
        </w:tc>
        <w:tc>
          <w:tcPr>
            <w:tcW w:w="708" w:type="dxa"/>
            <w:tcBorders>
              <w:top w:val="nil"/>
              <w:left w:val="nil"/>
              <w:bottom w:val="nil"/>
              <w:right w:val="nil"/>
            </w:tcBorders>
            <w:shd w:val="clear" w:color="000000" w:fill="FFFFFF"/>
            <w:vAlign w:val="center"/>
            <w:hideMark/>
          </w:tcPr>
          <w:p w14:paraId="6B470A4C" w14:textId="47D9A852"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59,817</w:t>
            </w:r>
          </w:p>
        </w:tc>
        <w:tc>
          <w:tcPr>
            <w:tcW w:w="712" w:type="dxa"/>
            <w:tcBorders>
              <w:top w:val="nil"/>
              <w:left w:val="nil"/>
              <w:bottom w:val="nil"/>
              <w:right w:val="single" w:sz="4" w:space="0" w:color="auto"/>
            </w:tcBorders>
            <w:shd w:val="clear" w:color="000000" w:fill="FFFFFF"/>
            <w:vAlign w:val="center"/>
            <w:hideMark/>
          </w:tcPr>
          <w:p w14:paraId="1F62F7CD" w14:textId="7297E46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58.8</w:t>
            </w:r>
          </w:p>
        </w:tc>
      </w:tr>
      <w:tr w:rsidR="00BF66F0" w:rsidRPr="00AD2008" w14:paraId="66ED484D"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6E9F53A1" w14:textId="7A9BD3A8" w:rsidR="00BF66F0" w:rsidRPr="00AD2008" w:rsidRDefault="00BF66F0" w:rsidP="00EE180E">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nil"/>
              <w:bottom w:val="nil"/>
              <w:right w:val="nil"/>
            </w:tcBorders>
            <w:shd w:val="clear" w:color="000000" w:fill="FFFFFF"/>
            <w:noWrap/>
            <w:vAlign w:val="center"/>
            <w:hideMark/>
          </w:tcPr>
          <w:p w14:paraId="2B9A37B1" w14:textId="597A0E2A"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c>
          <w:tcPr>
            <w:tcW w:w="1417" w:type="dxa"/>
            <w:gridSpan w:val="2"/>
            <w:tcBorders>
              <w:top w:val="nil"/>
              <w:left w:val="nil"/>
              <w:bottom w:val="nil"/>
              <w:right w:val="nil"/>
            </w:tcBorders>
            <w:shd w:val="clear" w:color="000000" w:fill="FFFFFF"/>
            <w:noWrap/>
            <w:vAlign w:val="center"/>
            <w:hideMark/>
          </w:tcPr>
          <w:p w14:paraId="6D8485F3" w14:textId="50E7C67A"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c>
          <w:tcPr>
            <w:tcW w:w="1558" w:type="dxa"/>
            <w:gridSpan w:val="2"/>
            <w:tcBorders>
              <w:top w:val="nil"/>
              <w:left w:val="nil"/>
              <w:bottom w:val="nil"/>
              <w:right w:val="nil"/>
            </w:tcBorders>
            <w:shd w:val="clear" w:color="000000" w:fill="FFFFFF"/>
            <w:noWrap/>
            <w:vAlign w:val="center"/>
            <w:hideMark/>
          </w:tcPr>
          <w:p w14:paraId="5E8820D0" w14:textId="74153142"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c>
          <w:tcPr>
            <w:tcW w:w="1420" w:type="dxa"/>
            <w:gridSpan w:val="2"/>
            <w:tcBorders>
              <w:top w:val="nil"/>
              <w:left w:val="nil"/>
              <w:bottom w:val="nil"/>
              <w:right w:val="single" w:sz="4" w:space="0" w:color="auto"/>
            </w:tcBorders>
            <w:shd w:val="clear" w:color="000000" w:fill="FFFFFF"/>
            <w:noWrap/>
            <w:vAlign w:val="center"/>
            <w:hideMark/>
          </w:tcPr>
          <w:p w14:paraId="1E2AB1A2" w14:textId="31AAAC69" w:rsidR="00BF66F0" w:rsidRPr="00AD2008" w:rsidRDefault="00BF66F0" w:rsidP="00BF66F0">
            <w:pPr>
              <w:spacing w:after="0" w:line="240" w:lineRule="auto"/>
              <w:jc w:val="center"/>
              <w:rPr>
                <w:rFonts w:ascii="Arial Narrow" w:eastAsia="Times New Roman" w:hAnsi="Arial Narrow" w:cs="Arial"/>
                <w:color w:val="FF0000"/>
                <w:sz w:val="18"/>
                <w:szCs w:val="18"/>
                <w:lang w:val="en-GB" w:eastAsia="fr-FR"/>
              </w:rPr>
            </w:pPr>
            <w:r w:rsidRPr="00AD2008">
              <w:rPr>
                <w:rFonts w:ascii="Arial Narrow" w:hAnsi="Arial Narrow" w:cs="Arial"/>
                <w:color w:val="000000"/>
                <w:sz w:val="18"/>
                <w:szCs w:val="18"/>
                <w:lang w:val="en-GB"/>
              </w:rPr>
              <w:t>3 [2 - 6]</w:t>
            </w:r>
          </w:p>
        </w:tc>
      </w:tr>
      <w:tr w:rsidR="00BF66F0" w:rsidRPr="00AD2008" w14:paraId="3D168DC7"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bottom"/>
            <w:hideMark/>
          </w:tcPr>
          <w:p w14:paraId="37FB9182" w14:textId="694F9AF5" w:rsidR="00BF66F0" w:rsidRPr="00AD2008" w:rsidRDefault="00BF66F0" w:rsidP="001228C6">
            <w:pPr>
              <w:spacing w:after="0" w:line="240" w:lineRule="auto"/>
              <w:rPr>
                <w:rFonts w:ascii="Arial Narrow" w:eastAsia="Times New Roman" w:hAnsi="Arial Narrow" w:cs="Arial"/>
                <w:b/>
                <w:bCs/>
                <w:sz w:val="18"/>
                <w:szCs w:val="18"/>
                <w:lang w:val="en-GB" w:eastAsia="fr-FR"/>
              </w:rPr>
            </w:pPr>
            <w:r w:rsidRPr="00AD2008">
              <w:rPr>
                <w:rFonts w:ascii="Arial Narrow" w:eastAsia="Times New Roman" w:hAnsi="Arial Narrow" w:cs="Arial"/>
                <w:b/>
                <w:bCs/>
                <w:sz w:val="18"/>
                <w:szCs w:val="18"/>
                <w:lang w:val="en-GB" w:eastAsia="fr-FR"/>
              </w:rPr>
              <w:t>Hospital outpatient visits</w:t>
            </w:r>
          </w:p>
        </w:tc>
        <w:tc>
          <w:tcPr>
            <w:tcW w:w="709" w:type="dxa"/>
            <w:tcBorders>
              <w:top w:val="nil"/>
              <w:left w:val="nil"/>
              <w:bottom w:val="nil"/>
              <w:right w:val="nil"/>
            </w:tcBorders>
            <w:shd w:val="clear" w:color="000000" w:fill="FFFFFF"/>
            <w:noWrap/>
            <w:vAlign w:val="center"/>
            <w:hideMark/>
          </w:tcPr>
          <w:p w14:paraId="41A50175" w14:textId="11BCF325"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1" w:type="dxa"/>
            <w:tcBorders>
              <w:top w:val="nil"/>
              <w:left w:val="nil"/>
              <w:bottom w:val="nil"/>
              <w:right w:val="nil"/>
            </w:tcBorders>
            <w:shd w:val="clear" w:color="000000" w:fill="FFFFFF"/>
            <w:noWrap/>
            <w:vAlign w:val="center"/>
            <w:hideMark/>
          </w:tcPr>
          <w:p w14:paraId="7235BB4B" w14:textId="18C88CAA"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9" w:type="dxa"/>
            <w:tcBorders>
              <w:top w:val="nil"/>
              <w:left w:val="nil"/>
              <w:bottom w:val="nil"/>
              <w:right w:val="nil"/>
            </w:tcBorders>
            <w:shd w:val="clear" w:color="000000" w:fill="FFFFFF"/>
            <w:noWrap/>
            <w:vAlign w:val="center"/>
            <w:hideMark/>
          </w:tcPr>
          <w:p w14:paraId="125F2BA1" w14:textId="60C90E67"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68196ADF" w14:textId="1C3A6B8C"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993" w:type="dxa"/>
            <w:tcBorders>
              <w:top w:val="nil"/>
              <w:left w:val="nil"/>
              <w:bottom w:val="nil"/>
              <w:right w:val="nil"/>
            </w:tcBorders>
            <w:shd w:val="clear" w:color="000000" w:fill="FFFFFF"/>
            <w:noWrap/>
            <w:vAlign w:val="center"/>
            <w:hideMark/>
          </w:tcPr>
          <w:p w14:paraId="3225CD5F" w14:textId="083CA371"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565" w:type="dxa"/>
            <w:tcBorders>
              <w:top w:val="nil"/>
              <w:left w:val="nil"/>
              <w:bottom w:val="nil"/>
              <w:right w:val="nil"/>
            </w:tcBorders>
            <w:shd w:val="clear" w:color="000000" w:fill="FFFFFF"/>
            <w:noWrap/>
            <w:vAlign w:val="center"/>
            <w:hideMark/>
          </w:tcPr>
          <w:p w14:paraId="6F447F9D" w14:textId="1956E7C4"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08" w:type="dxa"/>
            <w:tcBorders>
              <w:top w:val="nil"/>
              <w:left w:val="nil"/>
              <w:bottom w:val="nil"/>
              <w:right w:val="nil"/>
            </w:tcBorders>
            <w:shd w:val="clear" w:color="000000" w:fill="FFFFFF"/>
            <w:noWrap/>
            <w:vAlign w:val="center"/>
            <w:hideMark/>
          </w:tcPr>
          <w:p w14:paraId="31E09C87" w14:textId="36060925"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c>
          <w:tcPr>
            <w:tcW w:w="712" w:type="dxa"/>
            <w:tcBorders>
              <w:top w:val="nil"/>
              <w:left w:val="nil"/>
              <w:bottom w:val="nil"/>
              <w:right w:val="single" w:sz="4" w:space="0" w:color="auto"/>
            </w:tcBorders>
            <w:shd w:val="clear" w:color="000000" w:fill="FFFFFF"/>
            <w:noWrap/>
            <w:vAlign w:val="center"/>
            <w:hideMark/>
          </w:tcPr>
          <w:p w14:paraId="10E1AF80" w14:textId="20999A19" w:rsidR="00BF66F0" w:rsidRPr="00AD2008" w:rsidRDefault="00BF66F0" w:rsidP="002E70AA">
            <w:pPr>
              <w:spacing w:after="0" w:line="240" w:lineRule="auto"/>
              <w:rPr>
                <w:rFonts w:ascii="Arial Narrow" w:eastAsia="Times New Roman" w:hAnsi="Arial Narrow" w:cs="Arial"/>
                <w:color w:val="FF0000"/>
                <w:sz w:val="18"/>
                <w:szCs w:val="18"/>
                <w:lang w:val="en-GB" w:eastAsia="fr-FR"/>
              </w:rPr>
            </w:pPr>
          </w:p>
        </w:tc>
      </w:tr>
      <w:tr w:rsidR="00BF66F0" w:rsidRPr="00AD2008" w14:paraId="1756BE7A" w14:textId="77777777" w:rsidTr="00BF66F0">
        <w:trPr>
          <w:trHeight w:val="288"/>
        </w:trPr>
        <w:tc>
          <w:tcPr>
            <w:tcW w:w="2550" w:type="dxa"/>
            <w:tcBorders>
              <w:top w:val="nil"/>
              <w:left w:val="single" w:sz="4" w:space="0" w:color="auto"/>
              <w:bottom w:val="nil"/>
              <w:right w:val="single" w:sz="4" w:space="0" w:color="auto"/>
            </w:tcBorders>
            <w:shd w:val="clear" w:color="000000" w:fill="FFFFFF"/>
            <w:vAlign w:val="center"/>
            <w:hideMark/>
          </w:tcPr>
          <w:p w14:paraId="2549E1B0" w14:textId="3591BE2C" w:rsidR="00BF66F0" w:rsidRPr="00AD2008" w:rsidRDefault="00BF66F0" w:rsidP="001228C6">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Patients, N, %</w:t>
            </w:r>
          </w:p>
        </w:tc>
        <w:tc>
          <w:tcPr>
            <w:tcW w:w="709" w:type="dxa"/>
            <w:tcBorders>
              <w:top w:val="nil"/>
              <w:left w:val="nil"/>
              <w:bottom w:val="nil"/>
              <w:right w:val="nil"/>
            </w:tcBorders>
            <w:shd w:val="clear" w:color="000000" w:fill="FFFFFF"/>
            <w:vAlign w:val="center"/>
            <w:hideMark/>
          </w:tcPr>
          <w:p w14:paraId="03CBC788" w14:textId="3365FA71"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8951</w:t>
            </w:r>
          </w:p>
        </w:tc>
        <w:tc>
          <w:tcPr>
            <w:tcW w:w="711" w:type="dxa"/>
            <w:tcBorders>
              <w:top w:val="nil"/>
              <w:left w:val="nil"/>
              <w:bottom w:val="nil"/>
              <w:right w:val="nil"/>
            </w:tcBorders>
            <w:shd w:val="clear" w:color="000000" w:fill="FFFFFF"/>
            <w:vAlign w:val="center"/>
            <w:hideMark/>
          </w:tcPr>
          <w:p w14:paraId="3BB2553E" w14:textId="65A4158E"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64.4</w:t>
            </w:r>
          </w:p>
        </w:tc>
        <w:tc>
          <w:tcPr>
            <w:tcW w:w="709" w:type="dxa"/>
            <w:tcBorders>
              <w:top w:val="nil"/>
              <w:left w:val="nil"/>
              <w:bottom w:val="nil"/>
              <w:right w:val="nil"/>
            </w:tcBorders>
            <w:shd w:val="clear" w:color="000000" w:fill="FFFFFF"/>
            <w:vAlign w:val="center"/>
            <w:hideMark/>
          </w:tcPr>
          <w:p w14:paraId="437D10A2" w14:textId="6A458469"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2853</w:t>
            </w:r>
          </w:p>
        </w:tc>
        <w:tc>
          <w:tcPr>
            <w:tcW w:w="708" w:type="dxa"/>
            <w:tcBorders>
              <w:top w:val="nil"/>
              <w:left w:val="nil"/>
              <w:bottom w:val="nil"/>
              <w:right w:val="nil"/>
            </w:tcBorders>
            <w:shd w:val="clear" w:color="000000" w:fill="FFFFFF"/>
            <w:vAlign w:val="center"/>
            <w:hideMark/>
          </w:tcPr>
          <w:p w14:paraId="2FF40107" w14:textId="241A9D22"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72.3</w:t>
            </w:r>
          </w:p>
        </w:tc>
        <w:tc>
          <w:tcPr>
            <w:tcW w:w="993" w:type="dxa"/>
            <w:tcBorders>
              <w:top w:val="nil"/>
              <w:left w:val="nil"/>
              <w:bottom w:val="nil"/>
              <w:right w:val="nil"/>
            </w:tcBorders>
            <w:shd w:val="clear" w:color="000000" w:fill="FFFFFF"/>
            <w:vAlign w:val="center"/>
            <w:hideMark/>
          </w:tcPr>
          <w:p w14:paraId="3ED82BC8" w14:textId="630D9B4B"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63,703</w:t>
            </w:r>
          </w:p>
        </w:tc>
        <w:tc>
          <w:tcPr>
            <w:tcW w:w="565" w:type="dxa"/>
            <w:tcBorders>
              <w:top w:val="nil"/>
              <w:left w:val="nil"/>
              <w:bottom w:val="nil"/>
              <w:right w:val="nil"/>
            </w:tcBorders>
            <w:shd w:val="clear" w:color="000000" w:fill="FFFFFF"/>
            <w:vAlign w:val="center"/>
            <w:hideMark/>
          </w:tcPr>
          <w:p w14:paraId="06146104" w14:textId="39BE3638"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68.5</w:t>
            </w:r>
          </w:p>
        </w:tc>
        <w:tc>
          <w:tcPr>
            <w:tcW w:w="708" w:type="dxa"/>
            <w:tcBorders>
              <w:top w:val="nil"/>
              <w:left w:val="nil"/>
              <w:bottom w:val="nil"/>
              <w:right w:val="nil"/>
            </w:tcBorders>
            <w:shd w:val="clear" w:color="000000" w:fill="FFFFFF"/>
            <w:vAlign w:val="center"/>
            <w:hideMark/>
          </w:tcPr>
          <w:p w14:paraId="56DA8342" w14:textId="1C0B66C3"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65,955</w:t>
            </w:r>
          </w:p>
        </w:tc>
        <w:tc>
          <w:tcPr>
            <w:tcW w:w="712" w:type="dxa"/>
            <w:tcBorders>
              <w:top w:val="nil"/>
              <w:left w:val="nil"/>
              <w:bottom w:val="nil"/>
              <w:right w:val="single" w:sz="4" w:space="0" w:color="auto"/>
            </w:tcBorders>
            <w:shd w:val="clear" w:color="000000" w:fill="FFFFFF"/>
            <w:vAlign w:val="center"/>
            <w:hideMark/>
          </w:tcPr>
          <w:p w14:paraId="17EA6CA5" w14:textId="25755CEC" w:rsidR="00BF66F0" w:rsidRPr="00AD2008" w:rsidRDefault="00BF66F0" w:rsidP="002E70AA">
            <w:pPr>
              <w:spacing w:after="0" w:line="240" w:lineRule="auto"/>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64.8</w:t>
            </w:r>
          </w:p>
        </w:tc>
      </w:tr>
      <w:tr w:rsidR="00BF66F0" w:rsidRPr="00AD2008" w14:paraId="40AD10AD" w14:textId="77777777" w:rsidTr="00BF66F0">
        <w:trPr>
          <w:trHeight w:val="288"/>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75D5FB33" w14:textId="4713DE20" w:rsidR="00BF66F0" w:rsidRPr="00AD2008" w:rsidRDefault="00BF66F0" w:rsidP="001228C6">
            <w:pPr>
              <w:spacing w:after="0" w:line="240" w:lineRule="auto"/>
              <w:jc w:val="right"/>
              <w:rPr>
                <w:rFonts w:ascii="Arial Narrow" w:eastAsia="Times New Roman" w:hAnsi="Arial Narrow" w:cs="Arial"/>
                <w:color w:val="000000"/>
                <w:sz w:val="18"/>
                <w:szCs w:val="18"/>
                <w:lang w:val="en-GB" w:eastAsia="fr-FR"/>
              </w:rPr>
            </w:pPr>
            <w:r w:rsidRPr="00AD2008">
              <w:rPr>
                <w:rFonts w:ascii="Arial Narrow" w:eastAsia="Times New Roman" w:hAnsi="Arial Narrow" w:cs="Arial"/>
                <w:color w:val="000000"/>
                <w:sz w:val="18"/>
                <w:szCs w:val="18"/>
                <w:lang w:val="en-GB" w:eastAsia="fr-FR"/>
              </w:rPr>
              <w:t>Visits, median [IQR</w:t>
            </w:r>
            <w:r w:rsidRPr="00AD2008">
              <w:rPr>
                <w:rFonts w:ascii="Arial Narrow" w:eastAsia="Times New Roman" w:hAnsi="Arial Narrow" w:cs="Arial"/>
                <w:color w:val="000000"/>
                <w:sz w:val="18"/>
                <w:szCs w:val="18"/>
                <w:vertAlign w:val="superscript"/>
                <w:lang w:val="en-GB" w:eastAsia="fr-FR"/>
              </w:rPr>
              <w:t>a</w:t>
            </w:r>
            <w:r w:rsidRPr="00AD2008">
              <w:rPr>
                <w:rFonts w:ascii="Arial Narrow" w:eastAsia="Times New Roman" w:hAnsi="Arial Narrow" w:cs="Arial"/>
                <w:color w:val="000000"/>
                <w:sz w:val="18"/>
                <w:szCs w:val="18"/>
                <w:lang w:val="en-GB" w:eastAsia="fr-FR"/>
              </w:rPr>
              <w:t>]</w:t>
            </w:r>
            <w:r w:rsidRPr="00AD2008">
              <w:rPr>
                <w:rFonts w:ascii="Arial Narrow" w:eastAsia="Times New Roman" w:hAnsi="Arial Narrow" w:cs="Arial"/>
                <w:color w:val="000000"/>
                <w:sz w:val="18"/>
                <w:szCs w:val="18"/>
                <w:vertAlign w:val="superscript"/>
                <w:lang w:val="en-GB" w:eastAsia="fr-FR"/>
              </w:rPr>
              <w:t xml:space="preserve"> </w:t>
            </w:r>
          </w:p>
        </w:tc>
        <w:tc>
          <w:tcPr>
            <w:tcW w:w="1420" w:type="dxa"/>
            <w:gridSpan w:val="2"/>
            <w:tcBorders>
              <w:top w:val="nil"/>
              <w:left w:val="nil"/>
              <w:bottom w:val="single" w:sz="4" w:space="0" w:color="auto"/>
              <w:right w:val="nil"/>
            </w:tcBorders>
            <w:shd w:val="clear" w:color="000000" w:fill="FFFFFF"/>
            <w:noWrap/>
            <w:vAlign w:val="center"/>
            <w:hideMark/>
          </w:tcPr>
          <w:p w14:paraId="4C4A9650" w14:textId="15241483"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3 [2 - 7]</w:t>
            </w:r>
          </w:p>
        </w:tc>
        <w:tc>
          <w:tcPr>
            <w:tcW w:w="1417" w:type="dxa"/>
            <w:gridSpan w:val="2"/>
            <w:tcBorders>
              <w:top w:val="nil"/>
              <w:left w:val="nil"/>
              <w:bottom w:val="single" w:sz="4" w:space="0" w:color="auto"/>
              <w:right w:val="nil"/>
            </w:tcBorders>
            <w:shd w:val="clear" w:color="000000" w:fill="FFFFFF"/>
            <w:noWrap/>
            <w:vAlign w:val="center"/>
            <w:hideMark/>
          </w:tcPr>
          <w:p w14:paraId="054C87D3" w14:textId="76E4EBD8"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 [2 - 9]</w:t>
            </w:r>
          </w:p>
        </w:tc>
        <w:tc>
          <w:tcPr>
            <w:tcW w:w="1558" w:type="dxa"/>
            <w:gridSpan w:val="2"/>
            <w:tcBorders>
              <w:top w:val="nil"/>
              <w:left w:val="nil"/>
              <w:bottom w:val="single" w:sz="4" w:space="0" w:color="auto"/>
              <w:right w:val="nil"/>
            </w:tcBorders>
            <w:shd w:val="clear" w:color="000000" w:fill="FFFFFF"/>
            <w:noWrap/>
            <w:vAlign w:val="center"/>
            <w:hideMark/>
          </w:tcPr>
          <w:p w14:paraId="7151DE90" w14:textId="6F365654"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 [2 - 7]</w:t>
            </w:r>
          </w:p>
        </w:tc>
        <w:tc>
          <w:tcPr>
            <w:tcW w:w="1420" w:type="dxa"/>
            <w:gridSpan w:val="2"/>
            <w:tcBorders>
              <w:top w:val="nil"/>
              <w:left w:val="nil"/>
              <w:bottom w:val="single" w:sz="4" w:space="0" w:color="auto"/>
              <w:right w:val="single" w:sz="4" w:space="0" w:color="auto"/>
            </w:tcBorders>
            <w:shd w:val="clear" w:color="000000" w:fill="FFFFFF"/>
            <w:noWrap/>
            <w:vAlign w:val="center"/>
            <w:hideMark/>
          </w:tcPr>
          <w:p w14:paraId="20B0FB80" w14:textId="6C4017CA" w:rsidR="00BF66F0" w:rsidRPr="00AD2008" w:rsidRDefault="00BF66F0" w:rsidP="00BF66F0">
            <w:pPr>
              <w:spacing w:after="0" w:line="240" w:lineRule="auto"/>
              <w:jc w:val="center"/>
              <w:rPr>
                <w:rFonts w:ascii="Arial Narrow" w:eastAsia="Times New Roman" w:hAnsi="Arial Narrow" w:cs="Arial"/>
                <w:sz w:val="18"/>
                <w:szCs w:val="18"/>
                <w:lang w:val="en-GB" w:eastAsia="fr-FR"/>
              </w:rPr>
            </w:pPr>
            <w:r w:rsidRPr="00AD2008">
              <w:rPr>
                <w:rFonts w:ascii="Arial Narrow" w:eastAsia="Times New Roman" w:hAnsi="Arial Narrow" w:cs="Arial"/>
                <w:sz w:val="18"/>
                <w:szCs w:val="18"/>
                <w:lang w:val="en-GB" w:eastAsia="fr-FR"/>
              </w:rPr>
              <w:t>4 [2 - 8]</w:t>
            </w:r>
          </w:p>
        </w:tc>
      </w:tr>
    </w:tbl>
    <w:p w14:paraId="000174EF" w14:textId="04AC67C3" w:rsidR="0038087D" w:rsidRPr="00AD2008" w:rsidRDefault="0038087D" w:rsidP="00BF66F0">
      <w:pPr>
        <w:ind w:left="-426"/>
        <w:rPr>
          <w:rFonts w:ascii="Arial Narrow" w:hAnsi="Arial Narrow" w:cs="Arial"/>
          <w:bCs/>
          <w:i/>
          <w:sz w:val="18"/>
          <w:szCs w:val="18"/>
          <w:lang w:val="en-GB"/>
        </w:rPr>
      </w:pPr>
      <w:r w:rsidRPr="00AD2008">
        <w:rPr>
          <w:rFonts w:ascii="Arial Narrow" w:hAnsi="Arial Narrow" w:cs="Arial"/>
          <w:bCs/>
          <w:i/>
          <w:sz w:val="18"/>
          <w:szCs w:val="18"/>
          <w:vertAlign w:val="superscript"/>
          <w:lang w:val="en-GB"/>
        </w:rPr>
        <w:t xml:space="preserve">a </w:t>
      </w:r>
      <w:r w:rsidRPr="00AD2008">
        <w:rPr>
          <w:rFonts w:ascii="Arial Narrow" w:hAnsi="Arial Narrow" w:cs="Arial"/>
          <w:bCs/>
          <w:i/>
          <w:sz w:val="18"/>
          <w:szCs w:val="18"/>
          <w:lang w:val="en-GB"/>
        </w:rPr>
        <w:t>Interquartile range</w:t>
      </w:r>
    </w:p>
    <w:p w14:paraId="65156985" w14:textId="38AA8D0A" w:rsidR="00BF66F0" w:rsidRPr="00AD2008" w:rsidRDefault="00BF66F0" w:rsidP="00BF66F0">
      <w:pPr>
        <w:ind w:left="-426"/>
        <w:rPr>
          <w:rFonts w:ascii="Arial Narrow" w:hAnsi="Arial Narrow" w:cs="Arial"/>
          <w:bCs/>
          <w:i/>
          <w:sz w:val="18"/>
          <w:szCs w:val="18"/>
          <w:lang w:val="en-GB"/>
        </w:rPr>
      </w:pPr>
      <w:r w:rsidRPr="00AD2008">
        <w:rPr>
          <w:rFonts w:ascii="Arial Narrow" w:hAnsi="Arial Narrow" w:cs="Arial"/>
          <w:bCs/>
          <w:i/>
          <w:sz w:val="18"/>
          <w:szCs w:val="18"/>
          <w:vertAlign w:val="superscript"/>
          <w:lang w:val="en-GB"/>
        </w:rPr>
        <w:t>b</w:t>
      </w:r>
      <w:r w:rsidRPr="00AD2008">
        <w:rPr>
          <w:rFonts w:ascii="Arial Narrow" w:hAnsi="Arial Narrow" w:cs="Arial"/>
          <w:bCs/>
          <w:i/>
          <w:sz w:val="18"/>
          <w:szCs w:val="18"/>
          <w:lang w:val="en-GB"/>
        </w:rPr>
        <w:t xml:space="preserve"> Only patients </w:t>
      </w:r>
      <w:r w:rsidR="00C76B9C" w:rsidRPr="00AD2008">
        <w:rPr>
          <w:rFonts w:ascii="Arial Narrow" w:hAnsi="Arial Narrow" w:cs="Arial"/>
          <w:bCs/>
          <w:i/>
          <w:sz w:val="18"/>
          <w:szCs w:val="18"/>
          <w:lang w:val="en-GB"/>
        </w:rPr>
        <w:t xml:space="preserve">still </w:t>
      </w:r>
      <w:r w:rsidRPr="00AD2008">
        <w:rPr>
          <w:rFonts w:ascii="Arial Narrow" w:hAnsi="Arial Narrow" w:cs="Arial"/>
          <w:bCs/>
          <w:i/>
          <w:sz w:val="18"/>
          <w:szCs w:val="18"/>
          <w:lang w:val="en-GB"/>
        </w:rPr>
        <w:t>alive</w:t>
      </w:r>
      <w:r w:rsidR="00C76B9C" w:rsidRPr="00AD2008">
        <w:rPr>
          <w:rFonts w:ascii="Arial Narrow" w:hAnsi="Arial Narrow" w:cs="Arial"/>
          <w:bCs/>
          <w:i/>
          <w:sz w:val="18"/>
          <w:szCs w:val="18"/>
          <w:lang w:val="en-GB"/>
        </w:rPr>
        <w:t xml:space="preserve"> at the start of the year of interest</w:t>
      </w:r>
      <w:r w:rsidRPr="00AD2008">
        <w:rPr>
          <w:rFonts w:ascii="Arial Narrow" w:hAnsi="Arial Narrow" w:cs="Arial"/>
          <w:bCs/>
          <w:i/>
          <w:sz w:val="18"/>
          <w:szCs w:val="18"/>
          <w:lang w:val="en-GB"/>
        </w:rPr>
        <w:t xml:space="preserve"> are included in the table</w:t>
      </w:r>
    </w:p>
    <w:p w14:paraId="4CB41F31" w14:textId="77777777" w:rsidR="006C2E00" w:rsidRPr="00AD2008" w:rsidRDefault="006C2E00" w:rsidP="0038087D">
      <w:pPr>
        <w:ind w:left="-709"/>
        <w:rPr>
          <w:rFonts w:ascii="Arial Narrow" w:hAnsi="Arial Narrow" w:cs="Arial"/>
          <w:bCs/>
          <w:i/>
          <w:sz w:val="18"/>
          <w:szCs w:val="18"/>
          <w:lang w:val="en-GB"/>
        </w:rPr>
      </w:pPr>
    </w:p>
    <w:p w14:paraId="4763B9FD" w14:textId="77777777" w:rsidR="006C2E00" w:rsidRPr="00AD2008" w:rsidRDefault="006C2E00" w:rsidP="0038087D">
      <w:pPr>
        <w:ind w:left="-709"/>
        <w:rPr>
          <w:rFonts w:ascii="Arial Narrow" w:hAnsi="Arial Narrow" w:cs="Arial"/>
          <w:bCs/>
          <w:i/>
          <w:sz w:val="18"/>
          <w:szCs w:val="18"/>
          <w:lang w:val="en-GB"/>
        </w:rPr>
      </w:pPr>
    </w:p>
    <w:p w14:paraId="57E304BD" w14:textId="77777777" w:rsidR="006C2E00" w:rsidRPr="00AD2008" w:rsidRDefault="006C2E00" w:rsidP="0038087D">
      <w:pPr>
        <w:ind w:left="-709"/>
        <w:rPr>
          <w:rFonts w:ascii="Arial Narrow" w:hAnsi="Arial Narrow" w:cs="Arial"/>
          <w:bCs/>
          <w:i/>
          <w:sz w:val="18"/>
          <w:szCs w:val="18"/>
          <w:vertAlign w:val="superscript"/>
          <w:lang w:val="en-GB"/>
        </w:rPr>
        <w:sectPr w:rsidR="006C2E00" w:rsidRPr="00AD2008" w:rsidSect="00AE10AA">
          <w:pgSz w:w="11906" w:h="16838"/>
          <w:pgMar w:top="1417" w:right="1417" w:bottom="1417" w:left="1417" w:header="708" w:footer="708" w:gutter="0"/>
          <w:cols w:space="708"/>
          <w:docGrid w:linePitch="360"/>
        </w:sectPr>
      </w:pPr>
    </w:p>
    <w:p w14:paraId="6DCC6B3A" w14:textId="031F1974" w:rsidR="006C2E00" w:rsidRPr="00AD2008" w:rsidRDefault="006C2E00" w:rsidP="006C2E00">
      <w:pPr>
        <w:spacing w:line="240" w:lineRule="auto"/>
        <w:rPr>
          <w:rFonts w:ascii="Arial" w:hAnsi="Arial" w:cs="Arial"/>
          <w:sz w:val="20"/>
          <w:szCs w:val="20"/>
          <w:lang w:val="en-GB"/>
        </w:rPr>
      </w:pPr>
      <w:r w:rsidRPr="00AD2008">
        <w:rPr>
          <w:rFonts w:cs="Times New Roman"/>
          <w:noProof/>
          <w:lang w:val="en-IN" w:eastAsia="en-IN"/>
        </w:rPr>
        <w:lastRenderedPageBreak/>
        <w:drawing>
          <wp:inline distT="0" distB="0" distL="0" distR="0" wp14:anchorId="563A8867" wp14:editId="1E8FCCD5">
            <wp:extent cx="5760720" cy="3240049"/>
            <wp:effectExtent l="0" t="0" r="0" b="0"/>
            <wp:docPr id="15" name="Image 15"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texte, capture d’écran, diagramme, ligne&#10;&#10;Description générée automatiquemen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049"/>
                    </a:xfrm>
                    <a:prstGeom prst="rect">
                      <a:avLst/>
                    </a:prstGeom>
                  </pic:spPr>
                </pic:pic>
              </a:graphicData>
            </a:graphic>
          </wp:inline>
        </w:drawing>
      </w:r>
      <w:r w:rsidRPr="00AD2008">
        <w:rPr>
          <w:rFonts w:ascii="Arial" w:hAnsi="Arial" w:cs="Arial"/>
          <w:b/>
          <w:bCs/>
          <w:sz w:val="20"/>
          <w:szCs w:val="20"/>
          <w:lang w:val="en-GB"/>
        </w:rPr>
        <w:t>Fig.</w:t>
      </w:r>
      <w:r w:rsidR="00977473">
        <w:rPr>
          <w:rFonts w:ascii="Arial" w:hAnsi="Arial" w:cs="Arial"/>
          <w:b/>
          <w:bCs/>
          <w:sz w:val="20"/>
          <w:szCs w:val="20"/>
          <w:lang w:val="en-GB"/>
        </w:rPr>
        <w:t xml:space="preserve"> S</w:t>
      </w:r>
      <w:r w:rsidR="004202A2" w:rsidRPr="00AD2008">
        <w:rPr>
          <w:rFonts w:ascii="Arial" w:hAnsi="Arial" w:cs="Arial"/>
          <w:b/>
          <w:bCs/>
          <w:sz w:val="20"/>
          <w:szCs w:val="20"/>
          <w:lang w:val="en-GB"/>
        </w:rPr>
        <w:t>6</w:t>
      </w:r>
      <w:r w:rsidRPr="00AD2008">
        <w:rPr>
          <w:rFonts w:ascii="Arial" w:hAnsi="Arial" w:cs="Arial"/>
          <w:sz w:val="20"/>
          <w:szCs w:val="20"/>
          <w:lang w:val="en-GB"/>
        </w:rPr>
        <w:t xml:space="preserve"> - Prevalent (in grey in the figure) and incident (in red on the figure) medical, psychological and cognitive impairments in sepsis survivors in the 1-year period following the index sepsis episode. Clusters determined by the state sequence analysis of the healthcare pathways of survivors: cluster 1 (early death), cluster 2 (late death), cluster 3 (short-term rehabilitation), cluster 4 (long-term rehabilitation), cluster 5 (home).</w:t>
      </w:r>
    </w:p>
    <w:p w14:paraId="358D10D1" w14:textId="351D7D7B" w:rsidR="006C2E00" w:rsidRPr="00AD2008" w:rsidRDefault="006C2E00" w:rsidP="0038087D">
      <w:pPr>
        <w:ind w:left="-709"/>
        <w:rPr>
          <w:rFonts w:ascii="Arial Narrow" w:hAnsi="Arial Narrow" w:cs="Arial"/>
          <w:bCs/>
          <w:i/>
          <w:sz w:val="18"/>
          <w:szCs w:val="18"/>
          <w:vertAlign w:val="superscript"/>
          <w:lang w:val="en-GB"/>
        </w:rPr>
        <w:sectPr w:rsidR="006C2E00" w:rsidRPr="00AD2008" w:rsidSect="00AE10AA">
          <w:pgSz w:w="11906" w:h="16838"/>
          <w:pgMar w:top="1417" w:right="1417" w:bottom="1417" w:left="1417" w:header="708" w:footer="708" w:gutter="0"/>
          <w:cols w:space="708"/>
          <w:docGrid w:linePitch="360"/>
        </w:sectPr>
      </w:pPr>
    </w:p>
    <w:p w14:paraId="1887A6C3" w14:textId="16278E68" w:rsidR="007C2870" w:rsidRPr="00AD2008" w:rsidRDefault="00A85280" w:rsidP="00593679">
      <w:pPr>
        <w:rPr>
          <w:rFonts w:ascii="Arial" w:eastAsia="Times New Roman" w:hAnsi="Arial" w:cs="Arial"/>
          <w:b/>
          <w:bCs/>
          <w:sz w:val="20"/>
          <w:szCs w:val="20"/>
          <w:lang w:val="en-GB" w:eastAsia="fr-FR"/>
        </w:rPr>
      </w:pPr>
      <w:r w:rsidRPr="00AD2008">
        <w:rPr>
          <w:rFonts w:ascii="Arial" w:eastAsia="Times New Roman" w:hAnsi="Arial" w:cs="Arial"/>
          <w:b/>
          <w:bCs/>
          <w:sz w:val="20"/>
          <w:szCs w:val="20"/>
          <w:lang w:val="en-GB" w:eastAsia="fr-FR"/>
        </w:rPr>
        <w:lastRenderedPageBreak/>
        <w:t>References</w:t>
      </w:r>
    </w:p>
    <w:p w14:paraId="461D9D35" w14:textId="77777777" w:rsidR="00AA0365" w:rsidRPr="00AD2008" w:rsidRDefault="00A85280" w:rsidP="00AA0365">
      <w:pPr>
        <w:pStyle w:val="Bibliography"/>
        <w:rPr>
          <w:rFonts w:ascii="Arial" w:hAnsi="Arial" w:cs="Arial"/>
          <w:sz w:val="20"/>
        </w:rPr>
      </w:pPr>
      <w:r w:rsidRPr="00AD2008">
        <w:rPr>
          <w:rFonts w:ascii="Arial" w:eastAsia="Times New Roman" w:hAnsi="Arial" w:cs="Arial"/>
          <w:bCs/>
          <w:sz w:val="20"/>
          <w:szCs w:val="20"/>
          <w:lang w:val="en-GB" w:eastAsia="fr-FR"/>
        </w:rPr>
        <w:fldChar w:fldCharType="begin"/>
      </w:r>
      <w:r w:rsidR="00AA0365" w:rsidRPr="00AD2008">
        <w:rPr>
          <w:rFonts w:ascii="Arial" w:eastAsia="Times New Roman" w:hAnsi="Arial" w:cs="Arial"/>
          <w:bCs/>
          <w:sz w:val="20"/>
          <w:szCs w:val="20"/>
          <w:lang w:val="en-GB" w:eastAsia="fr-FR"/>
        </w:rPr>
        <w:instrText xml:space="preserve"> ADDIN ZOTERO_BIBL {"uncited":[],"omitted":[],"custom":[]} CSL_BIBLIOGRAPHY </w:instrText>
      </w:r>
      <w:r w:rsidRPr="00AD2008">
        <w:rPr>
          <w:rFonts w:ascii="Arial" w:eastAsia="Times New Roman" w:hAnsi="Arial" w:cs="Arial"/>
          <w:bCs/>
          <w:sz w:val="20"/>
          <w:szCs w:val="20"/>
          <w:lang w:val="en-GB" w:eastAsia="fr-FR"/>
        </w:rPr>
        <w:fldChar w:fldCharType="separate"/>
      </w:r>
      <w:r w:rsidR="00AA0365" w:rsidRPr="00AD2008">
        <w:rPr>
          <w:rFonts w:ascii="Arial" w:hAnsi="Arial" w:cs="Arial"/>
          <w:sz w:val="20"/>
          <w:lang w:val="en-GB"/>
        </w:rPr>
        <w:t>1.</w:t>
      </w:r>
      <w:r w:rsidR="00AA0365" w:rsidRPr="00AD2008">
        <w:rPr>
          <w:rFonts w:ascii="Arial" w:hAnsi="Arial" w:cs="Arial"/>
          <w:sz w:val="20"/>
          <w:lang w:val="en-GB"/>
        </w:rPr>
        <w:tab/>
        <w:t xml:space="preserve">Tuppin P, Rudant J, Constantinou P, et al. Value of a national administrative database to guide public decisions: From the système national d’information interrégimes de l’Assurance Maladie (SNIIRAM) to the système national des données de santé (SNDS) in France. </w:t>
      </w:r>
      <w:r w:rsidR="00AA0365" w:rsidRPr="00AD2008">
        <w:rPr>
          <w:rFonts w:ascii="Arial" w:hAnsi="Arial" w:cs="Arial"/>
          <w:i/>
          <w:iCs/>
          <w:sz w:val="20"/>
        </w:rPr>
        <w:t>Rev Epidemiol Sante Publique</w:t>
      </w:r>
      <w:r w:rsidR="00AA0365" w:rsidRPr="00AD2008">
        <w:rPr>
          <w:rFonts w:ascii="Arial" w:hAnsi="Arial" w:cs="Arial"/>
          <w:sz w:val="20"/>
        </w:rPr>
        <w:t>. 2017;65 Suppl 4:S149-S167. doi:10.1016/j.respe.2017.05.004</w:t>
      </w:r>
    </w:p>
    <w:p w14:paraId="7924E001" w14:textId="77777777" w:rsidR="00AA0365" w:rsidRPr="00AD2008" w:rsidRDefault="00AA0365" w:rsidP="00AA0365">
      <w:pPr>
        <w:pStyle w:val="Bibliography"/>
        <w:rPr>
          <w:rFonts w:ascii="Arial" w:hAnsi="Arial" w:cs="Arial"/>
          <w:sz w:val="20"/>
          <w:lang w:val="en-US"/>
        </w:rPr>
      </w:pPr>
      <w:r w:rsidRPr="00AD2008">
        <w:rPr>
          <w:rFonts w:ascii="Arial" w:hAnsi="Arial" w:cs="Arial"/>
          <w:sz w:val="20"/>
        </w:rPr>
        <w:t>2.</w:t>
      </w:r>
      <w:r w:rsidRPr="00AD2008">
        <w:rPr>
          <w:rFonts w:ascii="Arial" w:hAnsi="Arial" w:cs="Arial"/>
          <w:sz w:val="20"/>
        </w:rPr>
        <w:tab/>
        <w:t xml:space="preserve">Singer M, Deutschman CS, Seymour CW, et al. </w:t>
      </w:r>
      <w:r w:rsidRPr="00AD2008">
        <w:rPr>
          <w:rFonts w:ascii="Arial" w:hAnsi="Arial" w:cs="Arial"/>
          <w:sz w:val="20"/>
          <w:lang w:val="en-US"/>
        </w:rPr>
        <w:t xml:space="preserve">The Third International Consensus Definitions for Sepsis and Septic Shock (Sepsis-3). </w:t>
      </w:r>
      <w:r w:rsidRPr="00AD2008">
        <w:rPr>
          <w:rFonts w:ascii="Arial" w:hAnsi="Arial" w:cs="Arial"/>
          <w:i/>
          <w:iCs/>
          <w:sz w:val="20"/>
          <w:lang w:val="en-US"/>
        </w:rPr>
        <w:t>JAMA</w:t>
      </w:r>
      <w:r w:rsidRPr="00AD2008">
        <w:rPr>
          <w:rFonts w:ascii="Arial" w:hAnsi="Arial" w:cs="Arial"/>
          <w:sz w:val="20"/>
          <w:lang w:val="en-US"/>
        </w:rPr>
        <w:t>. 2016;315(8):801-810. doi:10.1001/jama.2016.0287</w:t>
      </w:r>
    </w:p>
    <w:p w14:paraId="16B279D5" w14:textId="77777777" w:rsidR="00AA0365" w:rsidRPr="00AD2008" w:rsidRDefault="00AA0365" w:rsidP="00AA0365">
      <w:pPr>
        <w:pStyle w:val="Bibliography"/>
        <w:rPr>
          <w:rFonts w:ascii="Arial" w:hAnsi="Arial" w:cs="Arial"/>
          <w:sz w:val="20"/>
          <w:lang w:val="en-US"/>
        </w:rPr>
      </w:pPr>
      <w:r w:rsidRPr="00AD2008">
        <w:rPr>
          <w:rFonts w:ascii="Arial" w:hAnsi="Arial" w:cs="Arial"/>
          <w:sz w:val="20"/>
          <w:lang w:val="en-US"/>
        </w:rPr>
        <w:t>3.</w:t>
      </w:r>
      <w:r w:rsidRPr="00AD2008">
        <w:rPr>
          <w:rFonts w:ascii="Arial" w:hAnsi="Arial" w:cs="Arial"/>
          <w:sz w:val="20"/>
          <w:lang w:val="en-US"/>
        </w:rPr>
        <w:tab/>
        <w:t xml:space="preserve">Gabadinho A, Ritschard G, Müller NS, Studer M. Analyzing and Visualizing State Sequences in R with TraMineR. </w:t>
      </w:r>
      <w:r w:rsidRPr="00AD2008">
        <w:rPr>
          <w:rFonts w:ascii="Arial" w:hAnsi="Arial" w:cs="Arial"/>
          <w:i/>
          <w:iCs/>
          <w:sz w:val="20"/>
          <w:lang w:val="en-US"/>
        </w:rPr>
        <w:t>J Stat Softw</w:t>
      </w:r>
      <w:r w:rsidRPr="00AD2008">
        <w:rPr>
          <w:rFonts w:ascii="Arial" w:hAnsi="Arial" w:cs="Arial"/>
          <w:sz w:val="20"/>
          <w:lang w:val="en-US"/>
        </w:rPr>
        <w:t>. 2011;40:1-37. doi:10.18637/jss.v040.i04</w:t>
      </w:r>
    </w:p>
    <w:p w14:paraId="57F89068" w14:textId="77777777" w:rsidR="00AA0365" w:rsidRPr="00AD2008" w:rsidRDefault="00AA0365" w:rsidP="00AA0365">
      <w:pPr>
        <w:pStyle w:val="Bibliography"/>
        <w:rPr>
          <w:rFonts w:ascii="Arial" w:hAnsi="Arial" w:cs="Arial"/>
          <w:sz w:val="20"/>
          <w:lang w:val="en-US"/>
        </w:rPr>
      </w:pPr>
      <w:r w:rsidRPr="00AD2008">
        <w:rPr>
          <w:rFonts w:ascii="Arial" w:hAnsi="Arial" w:cs="Arial"/>
          <w:sz w:val="20"/>
          <w:lang w:val="en-US"/>
        </w:rPr>
        <w:t>4.</w:t>
      </w:r>
      <w:r w:rsidRPr="00AD2008">
        <w:rPr>
          <w:rFonts w:ascii="Arial" w:hAnsi="Arial" w:cs="Arial"/>
          <w:sz w:val="20"/>
          <w:lang w:val="en-US"/>
        </w:rPr>
        <w:tab/>
        <w:t xml:space="preserve">Roux J, Grimaud O, Leray E. Use of state sequence analysis for care pathway analysis: The example of multiple sclerosis. </w:t>
      </w:r>
      <w:r w:rsidRPr="00AD2008">
        <w:rPr>
          <w:rFonts w:ascii="Arial" w:hAnsi="Arial" w:cs="Arial"/>
          <w:i/>
          <w:iCs/>
          <w:sz w:val="20"/>
          <w:lang w:val="en-US"/>
        </w:rPr>
        <w:t>Stat Methods Med Res</w:t>
      </w:r>
      <w:r w:rsidRPr="00AD2008">
        <w:rPr>
          <w:rFonts w:ascii="Arial" w:hAnsi="Arial" w:cs="Arial"/>
          <w:sz w:val="20"/>
          <w:lang w:val="en-US"/>
        </w:rPr>
        <w:t>. 2019;28(6):1651-1663. doi:10.1177/0962280218772068</w:t>
      </w:r>
    </w:p>
    <w:p w14:paraId="75C8D02D" w14:textId="77777777" w:rsidR="00AA0365" w:rsidRPr="00AD2008" w:rsidRDefault="00AA0365" w:rsidP="00AA0365">
      <w:pPr>
        <w:pStyle w:val="Bibliography"/>
        <w:rPr>
          <w:rFonts w:ascii="Arial" w:hAnsi="Arial" w:cs="Arial"/>
          <w:sz w:val="20"/>
          <w:lang w:val="en-US"/>
        </w:rPr>
      </w:pPr>
      <w:r w:rsidRPr="00AD2008">
        <w:rPr>
          <w:rFonts w:ascii="Arial" w:hAnsi="Arial" w:cs="Arial"/>
          <w:sz w:val="20"/>
          <w:lang w:val="en-US"/>
        </w:rPr>
        <w:t>5.</w:t>
      </w:r>
      <w:r w:rsidRPr="00AD2008">
        <w:rPr>
          <w:rFonts w:ascii="Arial" w:hAnsi="Arial" w:cs="Arial"/>
          <w:sz w:val="20"/>
          <w:lang w:val="en-US"/>
        </w:rPr>
        <w:tab/>
        <w:t xml:space="preserve">Touat M, Brun-Buisson C, Opatowski M, et al. Costs and Outcomes of 1-year post-discharge care trajectories of patients admitted with infection due to antibiotic-resistant bacteria. </w:t>
      </w:r>
      <w:r w:rsidRPr="00AD2008">
        <w:rPr>
          <w:rFonts w:ascii="Arial" w:hAnsi="Arial" w:cs="Arial"/>
          <w:i/>
          <w:iCs/>
          <w:sz w:val="20"/>
          <w:lang w:val="en-US"/>
        </w:rPr>
        <w:t>J Infect</w:t>
      </w:r>
      <w:r w:rsidRPr="00AD2008">
        <w:rPr>
          <w:rFonts w:ascii="Arial" w:hAnsi="Arial" w:cs="Arial"/>
          <w:sz w:val="20"/>
          <w:lang w:val="en-US"/>
        </w:rPr>
        <w:t>. 2021;82(3):339-345. doi:10.1016/j.jinf.2021.02.001</w:t>
      </w:r>
    </w:p>
    <w:p w14:paraId="33E74BDB" w14:textId="77777777" w:rsidR="00AA0365" w:rsidRPr="00AD2008" w:rsidRDefault="00AA0365" w:rsidP="00AA0365">
      <w:pPr>
        <w:pStyle w:val="Bibliography"/>
        <w:rPr>
          <w:rFonts w:ascii="Arial" w:hAnsi="Arial" w:cs="Arial"/>
          <w:sz w:val="20"/>
          <w:lang w:val="en-US"/>
        </w:rPr>
      </w:pPr>
      <w:r w:rsidRPr="00AD2008">
        <w:rPr>
          <w:rFonts w:ascii="Arial" w:hAnsi="Arial" w:cs="Arial"/>
          <w:sz w:val="20"/>
          <w:lang w:val="en-US"/>
        </w:rPr>
        <w:t>6.</w:t>
      </w:r>
      <w:r w:rsidRPr="00AD2008">
        <w:rPr>
          <w:rFonts w:ascii="Arial" w:hAnsi="Arial" w:cs="Arial"/>
          <w:sz w:val="20"/>
          <w:lang w:val="en-US"/>
        </w:rPr>
        <w:tab/>
        <w:t xml:space="preserve">Studer M. WeightedCluster Library Manual: A practical guide to creating typologies of trajectories in the social sciences with R. </w:t>
      </w:r>
      <w:r w:rsidRPr="00AD2008">
        <w:rPr>
          <w:rFonts w:ascii="Arial" w:hAnsi="Arial" w:cs="Arial"/>
          <w:i/>
          <w:iCs/>
          <w:sz w:val="20"/>
          <w:lang w:val="en-US"/>
        </w:rPr>
        <w:t>LIVES Work Pap</w:t>
      </w:r>
      <w:r w:rsidRPr="00AD2008">
        <w:rPr>
          <w:rFonts w:ascii="Arial" w:hAnsi="Arial" w:cs="Arial"/>
          <w:sz w:val="20"/>
          <w:lang w:val="en-US"/>
        </w:rPr>
        <w:t>. 2013;24.</w:t>
      </w:r>
    </w:p>
    <w:p w14:paraId="4B55CDA0" w14:textId="77777777" w:rsidR="00AA0365" w:rsidRPr="00AD2008" w:rsidRDefault="00AA0365" w:rsidP="00AA0365">
      <w:pPr>
        <w:pStyle w:val="Bibliography"/>
        <w:rPr>
          <w:rFonts w:ascii="Arial" w:hAnsi="Arial" w:cs="Arial"/>
          <w:sz w:val="20"/>
          <w:lang w:val="en-US"/>
        </w:rPr>
      </w:pPr>
      <w:r w:rsidRPr="00AD2008">
        <w:rPr>
          <w:rFonts w:ascii="Arial" w:hAnsi="Arial" w:cs="Arial"/>
          <w:sz w:val="20"/>
          <w:lang w:val="en-US"/>
        </w:rPr>
        <w:t>7.</w:t>
      </w:r>
      <w:r w:rsidRPr="00AD2008">
        <w:rPr>
          <w:rFonts w:ascii="Arial" w:hAnsi="Arial" w:cs="Arial"/>
          <w:sz w:val="20"/>
          <w:lang w:val="en-US"/>
        </w:rPr>
        <w:tab/>
        <w:t xml:space="preserve">Fleischmann-Struzek C, Rose N, Freytag A, et al. Epidemiology and Costs of Postsepsis Morbidity, Nursing Care Dependency, and Mortality in Germany, 2013 to 2017. </w:t>
      </w:r>
      <w:r w:rsidRPr="00AD2008">
        <w:rPr>
          <w:rFonts w:ascii="Arial" w:hAnsi="Arial" w:cs="Arial"/>
          <w:i/>
          <w:iCs/>
          <w:sz w:val="20"/>
          <w:lang w:val="en-US"/>
        </w:rPr>
        <w:t>JAMA Netw Open</w:t>
      </w:r>
      <w:r w:rsidRPr="00AD2008">
        <w:rPr>
          <w:rFonts w:ascii="Arial" w:hAnsi="Arial" w:cs="Arial"/>
          <w:sz w:val="20"/>
          <w:lang w:val="en-US"/>
        </w:rPr>
        <w:t>. 2021;4(11):e2134290. doi:10.1001/jamanetworkopen.2021.34290</w:t>
      </w:r>
    </w:p>
    <w:p w14:paraId="35BE4E63" w14:textId="77777777" w:rsidR="00AA0365" w:rsidRPr="00AD2008" w:rsidRDefault="00AA0365" w:rsidP="00AA0365">
      <w:pPr>
        <w:pStyle w:val="Bibliography"/>
        <w:rPr>
          <w:rFonts w:ascii="Arial" w:hAnsi="Arial" w:cs="Arial"/>
          <w:sz w:val="20"/>
          <w:lang w:val="en-US"/>
        </w:rPr>
      </w:pPr>
      <w:r w:rsidRPr="00AD2008">
        <w:rPr>
          <w:rFonts w:ascii="Arial" w:hAnsi="Arial" w:cs="Arial"/>
          <w:sz w:val="20"/>
          <w:lang w:val="en-US"/>
        </w:rPr>
        <w:t>8.</w:t>
      </w:r>
      <w:r w:rsidRPr="00AD2008">
        <w:rPr>
          <w:rFonts w:ascii="Arial" w:hAnsi="Arial" w:cs="Arial"/>
          <w:sz w:val="20"/>
          <w:lang w:val="en-US"/>
        </w:rPr>
        <w:tab/>
        <w:t xml:space="preserve">Pandolfi F, Brun-Buisson C, Guillemot D, Watier L. One-year hospital readmission for recurrent sepsis: associated risk factors and impact on 1-year mortality-a French nationwide study. </w:t>
      </w:r>
      <w:r w:rsidRPr="00AD2008">
        <w:rPr>
          <w:rFonts w:ascii="Arial" w:hAnsi="Arial" w:cs="Arial"/>
          <w:i/>
          <w:iCs/>
          <w:sz w:val="20"/>
          <w:lang w:val="en-US"/>
        </w:rPr>
        <w:t>Crit Care Lond Engl</w:t>
      </w:r>
      <w:r w:rsidRPr="00AD2008">
        <w:rPr>
          <w:rFonts w:ascii="Arial" w:hAnsi="Arial" w:cs="Arial"/>
          <w:sz w:val="20"/>
          <w:lang w:val="en-US"/>
        </w:rPr>
        <w:t>. 2022;26(1):371. doi:10.1186/s13054-022-04212-9</w:t>
      </w:r>
    </w:p>
    <w:p w14:paraId="60D20EF2" w14:textId="77777777" w:rsidR="00AA0365" w:rsidRPr="00AD2008" w:rsidRDefault="00AA0365" w:rsidP="00AA0365">
      <w:pPr>
        <w:pStyle w:val="Bibliography"/>
        <w:rPr>
          <w:rFonts w:ascii="Arial" w:hAnsi="Arial" w:cs="Arial"/>
          <w:sz w:val="20"/>
        </w:rPr>
      </w:pPr>
      <w:r w:rsidRPr="00AD2008">
        <w:rPr>
          <w:rFonts w:ascii="Arial" w:hAnsi="Arial" w:cs="Arial"/>
          <w:sz w:val="20"/>
          <w:lang w:val="en-US"/>
        </w:rPr>
        <w:t>9.</w:t>
      </w:r>
      <w:r w:rsidRPr="00AD2008">
        <w:rPr>
          <w:rFonts w:ascii="Arial" w:hAnsi="Arial" w:cs="Arial"/>
          <w:sz w:val="20"/>
          <w:lang w:val="en-US"/>
        </w:rPr>
        <w:tab/>
        <w:t xml:space="preserve">Quan H, Li B, Couris CM, et al. Updating and validating the Charlson comorbidity index and score for risk adjustment in hospital discharge abstracts using data from 6 countries. </w:t>
      </w:r>
      <w:r w:rsidRPr="00AD2008">
        <w:rPr>
          <w:rFonts w:ascii="Arial" w:hAnsi="Arial" w:cs="Arial"/>
          <w:i/>
          <w:iCs/>
          <w:sz w:val="20"/>
        </w:rPr>
        <w:t>Am J Epidemiol</w:t>
      </w:r>
      <w:r w:rsidRPr="00AD2008">
        <w:rPr>
          <w:rFonts w:ascii="Arial" w:hAnsi="Arial" w:cs="Arial"/>
          <w:sz w:val="20"/>
        </w:rPr>
        <w:t>. 2011;173(6):676-682. doi:10.1093/aje/kwq433</w:t>
      </w:r>
    </w:p>
    <w:p w14:paraId="357D786E" w14:textId="5144A847" w:rsidR="00A85280" w:rsidRPr="006A627E" w:rsidRDefault="00A85280" w:rsidP="00593679">
      <w:pPr>
        <w:rPr>
          <w:rFonts w:ascii="Arial" w:eastAsia="Times New Roman" w:hAnsi="Arial" w:cs="Arial"/>
          <w:bCs/>
          <w:sz w:val="20"/>
          <w:szCs w:val="20"/>
          <w:lang w:val="en-GB" w:eastAsia="fr-FR"/>
        </w:rPr>
      </w:pPr>
      <w:r w:rsidRPr="00AD2008">
        <w:rPr>
          <w:rFonts w:ascii="Arial" w:eastAsia="Times New Roman" w:hAnsi="Arial" w:cs="Arial"/>
          <w:bCs/>
          <w:sz w:val="20"/>
          <w:szCs w:val="20"/>
          <w:lang w:val="en-GB" w:eastAsia="fr-FR"/>
        </w:rPr>
        <w:fldChar w:fldCharType="end"/>
      </w:r>
      <w:bookmarkEnd w:id="0"/>
    </w:p>
    <w:sectPr w:rsidR="00A85280" w:rsidRPr="006A627E" w:rsidSect="00AE10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85561" w14:textId="77777777" w:rsidR="002E628C" w:rsidRDefault="002E628C" w:rsidP="00B21139">
      <w:pPr>
        <w:spacing w:after="0" w:line="240" w:lineRule="auto"/>
      </w:pPr>
      <w:r>
        <w:separator/>
      </w:r>
    </w:p>
  </w:endnote>
  <w:endnote w:type="continuationSeparator" w:id="0">
    <w:p w14:paraId="73A5EF8E" w14:textId="77777777" w:rsidR="002E628C" w:rsidRDefault="002E628C" w:rsidP="00B21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012035"/>
      <w:docPartObj>
        <w:docPartGallery w:val="Page Numbers (Bottom of Page)"/>
        <w:docPartUnique/>
      </w:docPartObj>
    </w:sdtPr>
    <w:sdtEndPr/>
    <w:sdtContent>
      <w:p w14:paraId="2E5EA6E1" w14:textId="6E1EFF89" w:rsidR="00E845C1" w:rsidRDefault="00E845C1">
        <w:pPr>
          <w:pStyle w:val="Footer"/>
          <w:jc w:val="right"/>
        </w:pPr>
        <w:r>
          <w:fldChar w:fldCharType="begin"/>
        </w:r>
        <w:r>
          <w:instrText>PAGE   \* MERGEFORMAT</w:instrText>
        </w:r>
        <w:r>
          <w:fldChar w:fldCharType="separate"/>
        </w:r>
        <w:r w:rsidR="00977473">
          <w:rPr>
            <w:noProof/>
          </w:rPr>
          <w:t>1</w:t>
        </w:r>
        <w:r>
          <w:fldChar w:fldCharType="end"/>
        </w:r>
      </w:p>
    </w:sdtContent>
  </w:sdt>
  <w:p w14:paraId="32670466" w14:textId="77777777" w:rsidR="00E845C1" w:rsidRDefault="00E845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5CB24" w14:textId="77777777" w:rsidR="002E628C" w:rsidRDefault="002E628C" w:rsidP="00B21139">
      <w:pPr>
        <w:spacing w:after="0" w:line="240" w:lineRule="auto"/>
      </w:pPr>
      <w:r>
        <w:separator/>
      </w:r>
    </w:p>
  </w:footnote>
  <w:footnote w:type="continuationSeparator" w:id="0">
    <w:p w14:paraId="126F8012" w14:textId="77777777" w:rsidR="002E628C" w:rsidRDefault="002E628C" w:rsidP="00B211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02863"/>
    <w:multiLevelType w:val="hybridMultilevel"/>
    <w:tmpl w:val="0F300C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5C424E7"/>
    <w:multiLevelType w:val="hybridMultilevel"/>
    <w:tmpl w:val="00CE4D6E"/>
    <w:lvl w:ilvl="0" w:tplc="040C0019">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7E61968"/>
    <w:multiLevelType w:val="hybridMultilevel"/>
    <w:tmpl w:val="C17ADCA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106A4F"/>
    <w:multiLevelType w:val="hybridMultilevel"/>
    <w:tmpl w:val="E8C210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7F140A"/>
    <w:multiLevelType w:val="hybridMultilevel"/>
    <w:tmpl w:val="CE66C1AE"/>
    <w:lvl w:ilvl="0" w:tplc="F6D2A20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F11E2F"/>
    <w:multiLevelType w:val="hybridMultilevel"/>
    <w:tmpl w:val="6FA0A98A"/>
    <w:lvl w:ilvl="0" w:tplc="CF569B7E">
      <w:start w:val="43"/>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533484"/>
    <w:multiLevelType w:val="hybridMultilevel"/>
    <w:tmpl w:val="5FFCD3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C08400B"/>
    <w:multiLevelType w:val="hybridMultilevel"/>
    <w:tmpl w:val="440834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6487E77"/>
    <w:multiLevelType w:val="hybridMultilevel"/>
    <w:tmpl w:val="5C42E2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8B92AF7"/>
    <w:multiLevelType w:val="hybridMultilevel"/>
    <w:tmpl w:val="0B16CC7E"/>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10" w15:restartNumberingAfterBreak="0">
    <w:nsid w:val="51C2499D"/>
    <w:multiLevelType w:val="hybridMultilevel"/>
    <w:tmpl w:val="A9D01596"/>
    <w:lvl w:ilvl="0" w:tplc="F6D2A20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1F6E3C"/>
    <w:multiLevelType w:val="hybridMultilevel"/>
    <w:tmpl w:val="940E52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31207B"/>
    <w:multiLevelType w:val="hybridMultilevel"/>
    <w:tmpl w:val="7584E66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6DE012A"/>
    <w:multiLevelType w:val="hybridMultilevel"/>
    <w:tmpl w:val="9FC02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8094F82"/>
    <w:multiLevelType w:val="hybridMultilevel"/>
    <w:tmpl w:val="8EDE3CF8"/>
    <w:lvl w:ilvl="0" w:tplc="F6D2A20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C55828"/>
    <w:multiLevelType w:val="hybridMultilevel"/>
    <w:tmpl w:val="79AE786E"/>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0"/>
  </w:num>
  <w:num w:numId="4">
    <w:abstractNumId w:val="14"/>
  </w:num>
  <w:num w:numId="5">
    <w:abstractNumId w:val="10"/>
  </w:num>
  <w:num w:numId="6">
    <w:abstractNumId w:val="4"/>
  </w:num>
  <w:num w:numId="7">
    <w:abstractNumId w:val="2"/>
  </w:num>
  <w:num w:numId="8">
    <w:abstractNumId w:val="1"/>
  </w:num>
  <w:num w:numId="9">
    <w:abstractNumId w:val="13"/>
  </w:num>
  <w:num w:numId="10">
    <w:abstractNumId w:val="6"/>
  </w:num>
  <w:num w:numId="11">
    <w:abstractNumId w:val="15"/>
  </w:num>
  <w:num w:numId="12">
    <w:abstractNumId w:val="12"/>
  </w:num>
  <w:num w:numId="13">
    <w:abstractNumId w:val="11"/>
  </w:num>
  <w:num w:numId="14">
    <w:abstractNumId w:val="7"/>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9A"/>
    <w:rsid w:val="00000725"/>
    <w:rsid w:val="00001A0A"/>
    <w:rsid w:val="000053D5"/>
    <w:rsid w:val="000151EE"/>
    <w:rsid w:val="000164E3"/>
    <w:rsid w:val="00016CD9"/>
    <w:rsid w:val="00017562"/>
    <w:rsid w:val="000204D4"/>
    <w:rsid w:val="00022071"/>
    <w:rsid w:val="00023A0F"/>
    <w:rsid w:val="00023A97"/>
    <w:rsid w:val="00026566"/>
    <w:rsid w:val="000275A1"/>
    <w:rsid w:val="00030B3E"/>
    <w:rsid w:val="00032B95"/>
    <w:rsid w:val="00033AF9"/>
    <w:rsid w:val="0003673B"/>
    <w:rsid w:val="0004146A"/>
    <w:rsid w:val="00041DD4"/>
    <w:rsid w:val="00043513"/>
    <w:rsid w:val="00043A85"/>
    <w:rsid w:val="00047C55"/>
    <w:rsid w:val="00052453"/>
    <w:rsid w:val="00055127"/>
    <w:rsid w:val="000563A4"/>
    <w:rsid w:val="000576E6"/>
    <w:rsid w:val="00057D95"/>
    <w:rsid w:val="00060344"/>
    <w:rsid w:val="00061657"/>
    <w:rsid w:val="000672EC"/>
    <w:rsid w:val="00071396"/>
    <w:rsid w:val="00073738"/>
    <w:rsid w:val="00074A86"/>
    <w:rsid w:val="00075B4F"/>
    <w:rsid w:val="000833FC"/>
    <w:rsid w:val="0008705A"/>
    <w:rsid w:val="00090F38"/>
    <w:rsid w:val="000928B3"/>
    <w:rsid w:val="00093E02"/>
    <w:rsid w:val="0009724F"/>
    <w:rsid w:val="000A138A"/>
    <w:rsid w:val="000A1E2D"/>
    <w:rsid w:val="000A4A79"/>
    <w:rsid w:val="000B0AF4"/>
    <w:rsid w:val="000B2419"/>
    <w:rsid w:val="000B5605"/>
    <w:rsid w:val="000B7CE4"/>
    <w:rsid w:val="000C03D1"/>
    <w:rsid w:val="000C0B69"/>
    <w:rsid w:val="000C1ED9"/>
    <w:rsid w:val="000C4F80"/>
    <w:rsid w:val="000C70E9"/>
    <w:rsid w:val="000D1A8D"/>
    <w:rsid w:val="000E51E2"/>
    <w:rsid w:val="000F28E8"/>
    <w:rsid w:val="000F4AD6"/>
    <w:rsid w:val="000F5F2E"/>
    <w:rsid w:val="00102D81"/>
    <w:rsid w:val="00106FFB"/>
    <w:rsid w:val="00112E31"/>
    <w:rsid w:val="001153A3"/>
    <w:rsid w:val="001228C6"/>
    <w:rsid w:val="001246DB"/>
    <w:rsid w:val="001269DA"/>
    <w:rsid w:val="001274B6"/>
    <w:rsid w:val="00131919"/>
    <w:rsid w:val="00133672"/>
    <w:rsid w:val="0013560B"/>
    <w:rsid w:val="001360B1"/>
    <w:rsid w:val="0014023A"/>
    <w:rsid w:val="00145035"/>
    <w:rsid w:val="001466AD"/>
    <w:rsid w:val="00147269"/>
    <w:rsid w:val="001544EC"/>
    <w:rsid w:val="00160416"/>
    <w:rsid w:val="001618AD"/>
    <w:rsid w:val="00162D4D"/>
    <w:rsid w:val="0016488A"/>
    <w:rsid w:val="0016679A"/>
    <w:rsid w:val="001703B6"/>
    <w:rsid w:val="00170651"/>
    <w:rsid w:val="00170791"/>
    <w:rsid w:val="00172BC8"/>
    <w:rsid w:val="00172C44"/>
    <w:rsid w:val="00174D7F"/>
    <w:rsid w:val="00180463"/>
    <w:rsid w:val="0018197F"/>
    <w:rsid w:val="00183EA8"/>
    <w:rsid w:val="0018532C"/>
    <w:rsid w:val="00185C91"/>
    <w:rsid w:val="00185CDA"/>
    <w:rsid w:val="001879B1"/>
    <w:rsid w:val="00191E60"/>
    <w:rsid w:val="00192315"/>
    <w:rsid w:val="001942A6"/>
    <w:rsid w:val="00194373"/>
    <w:rsid w:val="001A0FA3"/>
    <w:rsid w:val="001A6A54"/>
    <w:rsid w:val="001B06DF"/>
    <w:rsid w:val="001B0AD1"/>
    <w:rsid w:val="001B0B8B"/>
    <w:rsid w:val="001B3308"/>
    <w:rsid w:val="001B3B15"/>
    <w:rsid w:val="001B4B54"/>
    <w:rsid w:val="001C0DE3"/>
    <w:rsid w:val="001C3496"/>
    <w:rsid w:val="001C3F73"/>
    <w:rsid w:val="001D04BA"/>
    <w:rsid w:val="001D186A"/>
    <w:rsid w:val="001E2828"/>
    <w:rsid w:val="001E2ACF"/>
    <w:rsid w:val="001E6738"/>
    <w:rsid w:val="001E7B73"/>
    <w:rsid w:val="001F72FB"/>
    <w:rsid w:val="00201788"/>
    <w:rsid w:val="00201799"/>
    <w:rsid w:val="00202131"/>
    <w:rsid w:val="00206427"/>
    <w:rsid w:val="002067FB"/>
    <w:rsid w:val="00206980"/>
    <w:rsid w:val="0021359A"/>
    <w:rsid w:val="002147AE"/>
    <w:rsid w:val="0021614F"/>
    <w:rsid w:val="0021651F"/>
    <w:rsid w:val="00216E0D"/>
    <w:rsid w:val="0022164A"/>
    <w:rsid w:val="0022428A"/>
    <w:rsid w:val="00227D6C"/>
    <w:rsid w:val="002303A8"/>
    <w:rsid w:val="00234261"/>
    <w:rsid w:val="00235BAE"/>
    <w:rsid w:val="0023687A"/>
    <w:rsid w:val="00241354"/>
    <w:rsid w:val="0024467F"/>
    <w:rsid w:val="00244D88"/>
    <w:rsid w:val="0024569F"/>
    <w:rsid w:val="00247F5E"/>
    <w:rsid w:val="00252316"/>
    <w:rsid w:val="00253822"/>
    <w:rsid w:val="00253BE5"/>
    <w:rsid w:val="00253E81"/>
    <w:rsid w:val="00254C66"/>
    <w:rsid w:val="00260655"/>
    <w:rsid w:val="00260F52"/>
    <w:rsid w:val="002613B2"/>
    <w:rsid w:val="00261781"/>
    <w:rsid w:val="0026290C"/>
    <w:rsid w:val="0026497A"/>
    <w:rsid w:val="00270B66"/>
    <w:rsid w:val="00270EC4"/>
    <w:rsid w:val="00273382"/>
    <w:rsid w:val="002802C1"/>
    <w:rsid w:val="00283D06"/>
    <w:rsid w:val="002851F7"/>
    <w:rsid w:val="002878A4"/>
    <w:rsid w:val="00287F33"/>
    <w:rsid w:val="00290E99"/>
    <w:rsid w:val="00293005"/>
    <w:rsid w:val="00295BD2"/>
    <w:rsid w:val="002A4E42"/>
    <w:rsid w:val="002A5EB4"/>
    <w:rsid w:val="002B09D7"/>
    <w:rsid w:val="002B18BE"/>
    <w:rsid w:val="002B439B"/>
    <w:rsid w:val="002B638A"/>
    <w:rsid w:val="002C2D89"/>
    <w:rsid w:val="002C616C"/>
    <w:rsid w:val="002C764A"/>
    <w:rsid w:val="002D22D6"/>
    <w:rsid w:val="002D4B20"/>
    <w:rsid w:val="002D68ED"/>
    <w:rsid w:val="002E025C"/>
    <w:rsid w:val="002E2AA7"/>
    <w:rsid w:val="002E5FCC"/>
    <w:rsid w:val="002E628C"/>
    <w:rsid w:val="002E70AA"/>
    <w:rsid w:val="002F3117"/>
    <w:rsid w:val="002F4E43"/>
    <w:rsid w:val="002F6D0D"/>
    <w:rsid w:val="002F7111"/>
    <w:rsid w:val="0030648B"/>
    <w:rsid w:val="0031057F"/>
    <w:rsid w:val="00311656"/>
    <w:rsid w:val="00312EF1"/>
    <w:rsid w:val="00316B62"/>
    <w:rsid w:val="00316C7A"/>
    <w:rsid w:val="00320D4B"/>
    <w:rsid w:val="003211EC"/>
    <w:rsid w:val="003241F5"/>
    <w:rsid w:val="00324A22"/>
    <w:rsid w:val="00324C0A"/>
    <w:rsid w:val="00325412"/>
    <w:rsid w:val="0032564E"/>
    <w:rsid w:val="00326089"/>
    <w:rsid w:val="003300C5"/>
    <w:rsid w:val="0033524B"/>
    <w:rsid w:val="00340264"/>
    <w:rsid w:val="00341029"/>
    <w:rsid w:val="0034746C"/>
    <w:rsid w:val="003516D9"/>
    <w:rsid w:val="0035220F"/>
    <w:rsid w:val="00354534"/>
    <w:rsid w:val="00354DCF"/>
    <w:rsid w:val="00355356"/>
    <w:rsid w:val="00360343"/>
    <w:rsid w:val="0036141E"/>
    <w:rsid w:val="0036272D"/>
    <w:rsid w:val="00364489"/>
    <w:rsid w:val="00365012"/>
    <w:rsid w:val="00366981"/>
    <w:rsid w:val="003674ED"/>
    <w:rsid w:val="0037006A"/>
    <w:rsid w:val="00376355"/>
    <w:rsid w:val="0037699E"/>
    <w:rsid w:val="00376B27"/>
    <w:rsid w:val="00377A2D"/>
    <w:rsid w:val="0038087D"/>
    <w:rsid w:val="00382F7F"/>
    <w:rsid w:val="00384F93"/>
    <w:rsid w:val="00390209"/>
    <w:rsid w:val="003911B3"/>
    <w:rsid w:val="0039375C"/>
    <w:rsid w:val="00393A86"/>
    <w:rsid w:val="0039420E"/>
    <w:rsid w:val="00395A7A"/>
    <w:rsid w:val="003A1398"/>
    <w:rsid w:val="003A36A4"/>
    <w:rsid w:val="003A48CE"/>
    <w:rsid w:val="003A4EBC"/>
    <w:rsid w:val="003B02C2"/>
    <w:rsid w:val="003B1B31"/>
    <w:rsid w:val="003B4165"/>
    <w:rsid w:val="003B55DC"/>
    <w:rsid w:val="003B716E"/>
    <w:rsid w:val="003C03A6"/>
    <w:rsid w:val="003C176F"/>
    <w:rsid w:val="003C1FA7"/>
    <w:rsid w:val="003C316A"/>
    <w:rsid w:val="003C34F1"/>
    <w:rsid w:val="003C644B"/>
    <w:rsid w:val="003C664B"/>
    <w:rsid w:val="003C68C1"/>
    <w:rsid w:val="003C6D13"/>
    <w:rsid w:val="003C7A9D"/>
    <w:rsid w:val="003D3860"/>
    <w:rsid w:val="003D7F9A"/>
    <w:rsid w:val="003E2403"/>
    <w:rsid w:val="003E7640"/>
    <w:rsid w:val="00401010"/>
    <w:rsid w:val="0040139D"/>
    <w:rsid w:val="004032C6"/>
    <w:rsid w:val="0040426A"/>
    <w:rsid w:val="00415AAF"/>
    <w:rsid w:val="00417BE5"/>
    <w:rsid w:val="004202A2"/>
    <w:rsid w:val="004230A1"/>
    <w:rsid w:val="00425C32"/>
    <w:rsid w:val="0043051A"/>
    <w:rsid w:val="00431347"/>
    <w:rsid w:val="00435CFD"/>
    <w:rsid w:val="00436124"/>
    <w:rsid w:val="00436D70"/>
    <w:rsid w:val="00442BDE"/>
    <w:rsid w:val="00444C13"/>
    <w:rsid w:val="00452A5E"/>
    <w:rsid w:val="004578F9"/>
    <w:rsid w:val="00465716"/>
    <w:rsid w:val="00465D26"/>
    <w:rsid w:val="00466CB0"/>
    <w:rsid w:val="00467135"/>
    <w:rsid w:val="004674E7"/>
    <w:rsid w:val="00470D18"/>
    <w:rsid w:val="00472BAA"/>
    <w:rsid w:val="00472C39"/>
    <w:rsid w:val="00475821"/>
    <w:rsid w:val="004760C4"/>
    <w:rsid w:val="00484D15"/>
    <w:rsid w:val="00485AAA"/>
    <w:rsid w:val="00486CE5"/>
    <w:rsid w:val="00487043"/>
    <w:rsid w:val="004915F4"/>
    <w:rsid w:val="00494E21"/>
    <w:rsid w:val="00497A00"/>
    <w:rsid w:val="004A3B33"/>
    <w:rsid w:val="004A4B87"/>
    <w:rsid w:val="004A55C9"/>
    <w:rsid w:val="004A7F47"/>
    <w:rsid w:val="004B190C"/>
    <w:rsid w:val="004B739A"/>
    <w:rsid w:val="004C0614"/>
    <w:rsid w:val="004C145C"/>
    <w:rsid w:val="004C3489"/>
    <w:rsid w:val="004C4590"/>
    <w:rsid w:val="004C4E82"/>
    <w:rsid w:val="004C72C4"/>
    <w:rsid w:val="004D1D80"/>
    <w:rsid w:val="004D4A4E"/>
    <w:rsid w:val="004E2BCA"/>
    <w:rsid w:val="004F193B"/>
    <w:rsid w:val="004F19C2"/>
    <w:rsid w:val="004F47B2"/>
    <w:rsid w:val="00501819"/>
    <w:rsid w:val="00501FF7"/>
    <w:rsid w:val="00502D90"/>
    <w:rsid w:val="00505283"/>
    <w:rsid w:val="0050576C"/>
    <w:rsid w:val="00505AA0"/>
    <w:rsid w:val="00506C17"/>
    <w:rsid w:val="00507B64"/>
    <w:rsid w:val="005142F3"/>
    <w:rsid w:val="00525BC9"/>
    <w:rsid w:val="00533778"/>
    <w:rsid w:val="00534295"/>
    <w:rsid w:val="00537287"/>
    <w:rsid w:val="00544532"/>
    <w:rsid w:val="00547041"/>
    <w:rsid w:val="0055093F"/>
    <w:rsid w:val="00550E49"/>
    <w:rsid w:val="00553C64"/>
    <w:rsid w:val="00553D9B"/>
    <w:rsid w:val="00557012"/>
    <w:rsid w:val="00561A86"/>
    <w:rsid w:val="00566A4E"/>
    <w:rsid w:val="005676D9"/>
    <w:rsid w:val="0056798C"/>
    <w:rsid w:val="0057181D"/>
    <w:rsid w:val="00571EA3"/>
    <w:rsid w:val="00573036"/>
    <w:rsid w:val="00575469"/>
    <w:rsid w:val="00580BB5"/>
    <w:rsid w:val="00583586"/>
    <w:rsid w:val="005856AF"/>
    <w:rsid w:val="0058586E"/>
    <w:rsid w:val="00586D0C"/>
    <w:rsid w:val="00593679"/>
    <w:rsid w:val="0059591A"/>
    <w:rsid w:val="005A69E9"/>
    <w:rsid w:val="005A6C7D"/>
    <w:rsid w:val="005A71E2"/>
    <w:rsid w:val="005B1322"/>
    <w:rsid w:val="005B2432"/>
    <w:rsid w:val="005B40D8"/>
    <w:rsid w:val="005B5E2C"/>
    <w:rsid w:val="005B5F80"/>
    <w:rsid w:val="005B7A89"/>
    <w:rsid w:val="005C22FA"/>
    <w:rsid w:val="005C2869"/>
    <w:rsid w:val="005C2EF7"/>
    <w:rsid w:val="005C3105"/>
    <w:rsid w:val="005C46F9"/>
    <w:rsid w:val="005D109D"/>
    <w:rsid w:val="005D35EE"/>
    <w:rsid w:val="005D4A68"/>
    <w:rsid w:val="005D4A70"/>
    <w:rsid w:val="005D7920"/>
    <w:rsid w:val="005E3EC1"/>
    <w:rsid w:val="005F024C"/>
    <w:rsid w:val="005F2BEC"/>
    <w:rsid w:val="005F49E3"/>
    <w:rsid w:val="005F581C"/>
    <w:rsid w:val="005F6C98"/>
    <w:rsid w:val="005F7ED3"/>
    <w:rsid w:val="00600067"/>
    <w:rsid w:val="00601156"/>
    <w:rsid w:val="00602E86"/>
    <w:rsid w:val="0060404D"/>
    <w:rsid w:val="0061720A"/>
    <w:rsid w:val="00617706"/>
    <w:rsid w:val="0063096E"/>
    <w:rsid w:val="00636B52"/>
    <w:rsid w:val="00642A08"/>
    <w:rsid w:val="00645735"/>
    <w:rsid w:val="00646DAC"/>
    <w:rsid w:val="00647879"/>
    <w:rsid w:val="00656181"/>
    <w:rsid w:val="00656BA2"/>
    <w:rsid w:val="00660E95"/>
    <w:rsid w:val="00661B61"/>
    <w:rsid w:val="00666AD0"/>
    <w:rsid w:val="00673CC0"/>
    <w:rsid w:val="00675004"/>
    <w:rsid w:val="00675227"/>
    <w:rsid w:val="00675C7C"/>
    <w:rsid w:val="00675D91"/>
    <w:rsid w:val="006760F5"/>
    <w:rsid w:val="006770F4"/>
    <w:rsid w:val="0068221D"/>
    <w:rsid w:val="0068305B"/>
    <w:rsid w:val="00685C75"/>
    <w:rsid w:val="0068745C"/>
    <w:rsid w:val="00692BCA"/>
    <w:rsid w:val="00692FC3"/>
    <w:rsid w:val="0069309D"/>
    <w:rsid w:val="006976E5"/>
    <w:rsid w:val="00697B5B"/>
    <w:rsid w:val="006A180A"/>
    <w:rsid w:val="006A19BB"/>
    <w:rsid w:val="006A627E"/>
    <w:rsid w:val="006B031E"/>
    <w:rsid w:val="006B5CE0"/>
    <w:rsid w:val="006B6934"/>
    <w:rsid w:val="006C0019"/>
    <w:rsid w:val="006C15D3"/>
    <w:rsid w:val="006C2E00"/>
    <w:rsid w:val="006C3694"/>
    <w:rsid w:val="006C4545"/>
    <w:rsid w:val="006C6C3D"/>
    <w:rsid w:val="006C6CF4"/>
    <w:rsid w:val="006C6EA1"/>
    <w:rsid w:val="006C7E72"/>
    <w:rsid w:val="006D1ACD"/>
    <w:rsid w:val="006D220E"/>
    <w:rsid w:val="006D4273"/>
    <w:rsid w:val="006D4947"/>
    <w:rsid w:val="006D79B5"/>
    <w:rsid w:val="006E23A4"/>
    <w:rsid w:val="006E2B48"/>
    <w:rsid w:val="006E6DFF"/>
    <w:rsid w:val="006E7712"/>
    <w:rsid w:val="006F0AEF"/>
    <w:rsid w:val="006F1EC9"/>
    <w:rsid w:val="006F6249"/>
    <w:rsid w:val="00701A08"/>
    <w:rsid w:val="00703FA6"/>
    <w:rsid w:val="00706EBC"/>
    <w:rsid w:val="00720FB8"/>
    <w:rsid w:val="007224F5"/>
    <w:rsid w:val="007239D5"/>
    <w:rsid w:val="007254FA"/>
    <w:rsid w:val="00725BB1"/>
    <w:rsid w:val="007264AA"/>
    <w:rsid w:val="0073428C"/>
    <w:rsid w:val="00734310"/>
    <w:rsid w:val="00734A0D"/>
    <w:rsid w:val="00734F56"/>
    <w:rsid w:val="00735864"/>
    <w:rsid w:val="0073613E"/>
    <w:rsid w:val="00737CCB"/>
    <w:rsid w:val="00740765"/>
    <w:rsid w:val="007458C9"/>
    <w:rsid w:val="00746327"/>
    <w:rsid w:val="00753578"/>
    <w:rsid w:val="00755739"/>
    <w:rsid w:val="007570D9"/>
    <w:rsid w:val="0076205A"/>
    <w:rsid w:val="0076407E"/>
    <w:rsid w:val="007649DC"/>
    <w:rsid w:val="00766079"/>
    <w:rsid w:val="00766F10"/>
    <w:rsid w:val="0076742A"/>
    <w:rsid w:val="007708C1"/>
    <w:rsid w:val="00770EE8"/>
    <w:rsid w:val="007734B1"/>
    <w:rsid w:val="00775D94"/>
    <w:rsid w:val="00776BD7"/>
    <w:rsid w:val="00786CD5"/>
    <w:rsid w:val="007916D8"/>
    <w:rsid w:val="00791E5C"/>
    <w:rsid w:val="007923C1"/>
    <w:rsid w:val="00792F21"/>
    <w:rsid w:val="00793411"/>
    <w:rsid w:val="00794B06"/>
    <w:rsid w:val="007A4031"/>
    <w:rsid w:val="007A7026"/>
    <w:rsid w:val="007A76DA"/>
    <w:rsid w:val="007B0ADD"/>
    <w:rsid w:val="007B212A"/>
    <w:rsid w:val="007B24F2"/>
    <w:rsid w:val="007B2C2B"/>
    <w:rsid w:val="007B5367"/>
    <w:rsid w:val="007C200F"/>
    <w:rsid w:val="007C22C2"/>
    <w:rsid w:val="007C2462"/>
    <w:rsid w:val="007C2870"/>
    <w:rsid w:val="007C2B5A"/>
    <w:rsid w:val="007C3338"/>
    <w:rsid w:val="007C4633"/>
    <w:rsid w:val="007D2625"/>
    <w:rsid w:val="007D2AA8"/>
    <w:rsid w:val="007D30D9"/>
    <w:rsid w:val="007E04D7"/>
    <w:rsid w:val="007E2141"/>
    <w:rsid w:val="007E4868"/>
    <w:rsid w:val="007F5657"/>
    <w:rsid w:val="008009A5"/>
    <w:rsid w:val="00801FDA"/>
    <w:rsid w:val="00803D61"/>
    <w:rsid w:val="0081405B"/>
    <w:rsid w:val="00816257"/>
    <w:rsid w:val="00816FC1"/>
    <w:rsid w:val="00817272"/>
    <w:rsid w:val="0081745E"/>
    <w:rsid w:val="00820F69"/>
    <w:rsid w:val="008210D7"/>
    <w:rsid w:val="00821F7B"/>
    <w:rsid w:val="008229C7"/>
    <w:rsid w:val="008240E7"/>
    <w:rsid w:val="00826197"/>
    <w:rsid w:val="008307A1"/>
    <w:rsid w:val="0083108F"/>
    <w:rsid w:val="008314E3"/>
    <w:rsid w:val="00832AD4"/>
    <w:rsid w:val="008374DE"/>
    <w:rsid w:val="00837865"/>
    <w:rsid w:val="00842E88"/>
    <w:rsid w:val="0084658B"/>
    <w:rsid w:val="00850281"/>
    <w:rsid w:val="00850495"/>
    <w:rsid w:val="00850A16"/>
    <w:rsid w:val="00850E84"/>
    <w:rsid w:val="008573B6"/>
    <w:rsid w:val="00862008"/>
    <w:rsid w:val="008673FE"/>
    <w:rsid w:val="008727F0"/>
    <w:rsid w:val="00874C14"/>
    <w:rsid w:val="00876AC1"/>
    <w:rsid w:val="00885305"/>
    <w:rsid w:val="0088770A"/>
    <w:rsid w:val="008918A6"/>
    <w:rsid w:val="00892A7E"/>
    <w:rsid w:val="00893103"/>
    <w:rsid w:val="0089339C"/>
    <w:rsid w:val="008A0E83"/>
    <w:rsid w:val="008A2170"/>
    <w:rsid w:val="008A4446"/>
    <w:rsid w:val="008A77C3"/>
    <w:rsid w:val="008A7C9B"/>
    <w:rsid w:val="008B37E3"/>
    <w:rsid w:val="008B406C"/>
    <w:rsid w:val="008B4290"/>
    <w:rsid w:val="008B4593"/>
    <w:rsid w:val="008B5AD0"/>
    <w:rsid w:val="008B5C96"/>
    <w:rsid w:val="008C07A3"/>
    <w:rsid w:val="008C0DB1"/>
    <w:rsid w:val="008D571C"/>
    <w:rsid w:val="008D6A33"/>
    <w:rsid w:val="008E092D"/>
    <w:rsid w:val="008E2BC2"/>
    <w:rsid w:val="008E36AE"/>
    <w:rsid w:val="008F04B3"/>
    <w:rsid w:val="008F63D8"/>
    <w:rsid w:val="00901F3F"/>
    <w:rsid w:val="00906B19"/>
    <w:rsid w:val="00917858"/>
    <w:rsid w:val="00920B02"/>
    <w:rsid w:val="0092565A"/>
    <w:rsid w:val="00925E90"/>
    <w:rsid w:val="009261AC"/>
    <w:rsid w:val="00926D1C"/>
    <w:rsid w:val="0094321E"/>
    <w:rsid w:val="00946AAA"/>
    <w:rsid w:val="009474C1"/>
    <w:rsid w:val="00954573"/>
    <w:rsid w:val="00956748"/>
    <w:rsid w:val="00956F93"/>
    <w:rsid w:val="00962E7C"/>
    <w:rsid w:val="00965031"/>
    <w:rsid w:val="00967990"/>
    <w:rsid w:val="00971A13"/>
    <w:rsid w:val="0097526D"/>
    <w:rsid w:val="00977473"/>
    <w:rsid w:val="00982B9E"/>
    <w:rsid w:val="00984172"/>
    <w:rsid w:val="009861E6"/>
    <w:rsid w:val="0098639B"/>
    <w:rsid w:val="009869D4"/>
    <w:rsid w:val="00990C1D"/>
    <w:rsid w:val="009928EF"/>
    <w:rsid w:val="009A0AC3"/>
    <w:rsid w:val="009A1347"/>
    <w:rsid w:val="009A54D2"/>
    <w:rsid w:val="009B0AD1"/>
    <w:rsid w:val="009B20FF"/>
    <w:rsid w:val="009B30A2"/>
    <w:rsid w:val="009B3666"/>
    <w:rsid w:val="009C2672"/>
    <w:rsid w:val="009C428E"/>
    <w:rsid w:val="009C785A"/>
    <w:rsid w:val="009D078B"/>
    <w:rsid w:val="009D4D8F"/>
    <w:rsid w:val="009D59A2"/>
    <w:rsid w:val="009D64CD"/>
    <w:rsid w:val="009D7C8E"/>
    <w:rsid w:val="009E2C71"/>
    <w:rsid w:val="009E467C"/>
    <w:rsid w:val="009E55A5"/>
    <w:rsid w:val="009E63E4"/>
    <w:rsid w:val="009F233B"/>
    <w:rsid w:val="009F2E48"/>
    <w:rsid w:val="009F2EA2"/>
    <w:rsid w:val="009F774D"/>
    <w:rsid w:val="00A0176A"/>
    <w:rsid w:val="00A032FB"/>
    <w:rsid w:val="00A038A0"/>
    <w:rsid w:val="00A067AC"/>
    <w:rsid w:val="00A06A77"/>
    <w:rsid w:val="00A1108F"/>
    <w:rsid w:val="00A1195C"/>
    <w:rsid w:val="00A131CB"/>
    <w:rsid w:val="00A1344D"/>
    <w:rsid w:val="00A14D10"/>
    <w:rsid w:val="00A1555B"/>
    <w:rsid w:val="00A16395"/>
    <w:rsid w:val="00A16D29"/>
    <w:rsid w:val="00A20F2C"/>
    <w:rsid w:val="00A218F0"/>
    <w:rsid w:val="00A24970"/>
    <w:rsid w:val="00A24CCA"/>
    <w:rsid w:val="00A25B94"/>
    <w:rsid w:val="00A25CE8"/>
    <w:rsid w:val="00A30CBA"/>
    <w:rsid w:val="00A330E1"/>
    <w:rsid w:val="00A35A7B"/>
    <w:rsid w:val="00A37E41"/>
    <w:rsid w:val="00A4567B"/>
    <w:rsid w:val="00A548BC"/>
    <w:rsid w:val="00A560CD"/>
    <w:rsid w:val="00A56D31"/>
    <w:rsid w:val="00A57FF0"/>
    <w:rsid w:val="00A61E5D"/>
    <w:rsid w:val="00A6736E"/>
    <w:rsid w:val="00A67B8F"/>
    <w:rsid w:val="00A71D55"/>
    <w:rsid w:val="00A72623"/>
    <w:rsid w:val="00A72FD2"/>
    <w:rsid w:val="00A739E6"/>
    <w:rsid w:val="00A75F17"/>
    <w:rsid w:val="00A77579"/>
    <w:rsid w:val="00A81534"/>
    <w:rsid w:val="00A828F6"/>
    <w:rsid w:val="00A83229"/>
    <w:rsid w:val="00A841E9"/>
    <w:rsid w:val="00A85280"/>
    <w:rsid w:val="00A85830"/>
    <w:rsid w:val="00A86027"/>
    <w:rsid w:val="00A90CB7"/>
    <w:rsid w:val="00A912BC"/>
    <w:rsid w:val="00A91DCD"/>
    <w:rsid w:val="00A94C28"/>
    <w:rsid w:val="00A95EC7"/>
    <w:rsid w:val="00AA0365"/>
    <w:rsid w:val="00AA15E7"/>
    <w:rsid w:val="00AB17DC"/>
    <w:rsid w:val="00AB27B7"/>
    <w:rsid w:val="00AB5CC5"/>
    <w:rsid w:val="00AB6395"/>
    <w:rsid w:val="00AB6F39"/>
    <w:rsid w:val="00AB7859"/>
    <w:rsid w:val="00AC1D45"/>
    <w:rsid w:val="00AC7F6D"/>
    <w:rsid w:val="00AD2008"/>
    <w:rsid w:val="00AD3797"/>
    <w:rsid w:val="00AD53ED"/>
    <w:rsid w:val="00AD7512"/>
    <w:rsid w:val="00AE10AA"/>
    <w:rsid w:val="00AE41A2"/>
    <w:rsid w:val="00AE51E9"/>
    <w:rsid w:val="00AE5A59"/>
    <w:rsid w:val="00AF0D2A"/>
    <w:rsid w:val="00B00187"/>
    <w:rsid w:val="00B00FED"/>
    <w:rsid w:val="00B10AC4"/>
    <w:rsid w:val="00B129F9"/>
    <w:rsid w:val="00B1535E"/>
    <w:rsid w:val="00B2052C"/>
    <w:rsid w:val="00B205A7"/>
    <w:rsid w:val="00B21139"/>
    <w:rsid w:val="00B3180D"/>
    <w:rsid w:val="00B335A6"/>
    <w:rsid w:val="00B36D86"/>
    <w:rsid w:val="00B430C2"/>
    <w:rsid w:val="00B43223"/>
    <w:rsid w:val="00B459E4"/>
    <w:rsid w:val="00B46323"/>
    <w:rsid w:val="00B53E7A"/>
    <w:rsid w:val="00B540F4"/>
    <w:rsid w:val="00B55B7A"/>
    <w:rsid w:val="00B56BD5"/>
    <w:rsid w:val="00B57130"/>
    <w:rsid w:val="00B60E24"/>
    <w:rsid w:val="00B612D1"/>
    <w:rsid w:val="00B614AF"/>
    <w:rsid w:val="00B65011"/>
    <w:rsid w:val="00B65C4D"/>
    <w:rsid w:val="00B70338"/>
    <w:rsid w:val="00B70C71"/>
    <w:rsid w:val="00B7154D"/>
    <w:rsid w:val="00B71F1D"/>
    <w:rsid w:val="00B7328B"/>
    <w:rsid w:val="00B75C51"/>
    <w:rsid w:val="00B7604E"/>
    <w:rsid w:val="00B817E4"/>
    <w:rsid w:val="00B84CE4"/>
    <w:rsid w:val="00B8505C"/>
    <w:rsid w:val="00B95ABB"/>
    <w:rsid w:val="00B96E68"/>
    <w:rsid w:val="00B979AF"/>
    <w:rsid w:val="00BA156B"/>
    <w:rsid w:val="00BA1697"/>
    <w:rsid w:val="00BA1B7C"/>
    <w:rsid w:val="00BA1FC5"/>
    <w:rsid w:val="00BA7994"/>
    <w:rsid w:val="00BC1BDA"/>
    <w:rsid w:val="00BC564D"/>
    <w:rsid w:val="00BD04F7"/>
    <w:rsid w:val="00BD304F"/>
    <w:rsid w:val="00BD32CE"/>
    <w:rsid w:val="00BD4E05"/>
    <w:rsid w:val="00BD508F"/>
    <w:rsid w:val="00BD52A8"/>
    <w:rsid w:val="00BD5D13"/>
    <w:rsid w:val="00BD6029"/>
    <w:rsid w:val="00BE7600"/>
    <w:rsid w:val="00BE78E5"/>
    <w:rsid w:val="00BF102B"/>
    <w:rsid w:val="00BF54BC"/>
    <w:rsid w:val="00BF66F0"/>
    <w:rsid w:val="00C02DF2"/>
    <w:rsid w:val="00C12710"/>
    <w:rsid w:val="00C13549"/>
    <w:rsid w:val="00C14F89"/>
    <w:rsid w:val="00C1505E"/>
    <w:rsid w:val="00C1653F"/>
    <w:rsid w:val="00C16E33"/>
    <w:rsid w:val="00C176F9"/>
    <w:rsid w:val="00C21141"/>
    <w:rsid w:val="00C21542"/>
    <w:rsid w:val="00C309D7"/>
    <w:rsid w:val="00C33927"/>
    <w:rsid w:val="00C33A59"/>
    <w:rsid w:val="00C35F93"/>
    <w:rsid w:val="00C377A1"/>
    <w:rsid w:val="00C3783D"/>
    <w:rsid w:val="00C37E00"/>
    <w:rsid w:val="00C458E2"/>
    <w:rsid w:val="00C46EDC"/>
    <w:rsid w:val="00C52ACF"/>
    <w:rsid w:val="00C52F32"/>
    <w:rsid w:val="00C53090"/>
    <w:rsid w:val="00C531BD"/>
    <w:rsid w:val="00C5445C"/>
    <w:rsid w:val="00C56994"/>
    <w:rsid w:val="00C570E8"/>
    <w:rsid w:val="00C648F0"/>
    <w:rsid w:val="00C64D76"/>
    <w:rsid w:val="00C64D7D"/>
    <w:rsid w:val="00C720A3"/>
    <w:rsid w:val="00C761B5"/>
    <w:rsid w:val="00C76B9C"/>
    <w:rsid w:val="00C867D4"/>
    <w:rsid w:val="00C86E42"/>
    <w:rsid w:val="00C92693"/>
    <w:rsid w:val="00C92CC0"/>
    <w:rsid w:val="00C9302F"/>
    <w:rsid w:val="00CA10EA"/>
    <w:rsid w:val="00CA2F8F"/>
    <w:rsid w:val="00CA6BAF"/>
    <w:rsid w:val="00CB0F90"/>
    <w:rsid w:val="00CB347C"/>
    <w:rsid w:val="00CB5659"/>
    <w:rsid w:val="00CC3125"/>
    <w:rsid w:val="00CC34E4"/>
    <w:rsid w:val="00CD29D5"/>
    <w:rsid w:val="00CE2803"/>
    <w:rsid w:val="00CE3F5C"/>
    <w:rsid w:val="00CE407E"/>
    <w:rsid w:val="00CF0F2C"/>
    <w:rsid w:val="00CF1C92"/>
    <w:rsid w:val="00CF464A"/>
    <w:rsid w:val="00D00FB9"/>
    <w:rsid w:val="00D02211"/>
    <w:rsid w:val="00D105FB"/>
    <w:rsid w:val="00D14CF6"/>
    <w:rsid w:val="00D1584E"/>
    <w:rsid w:val="00D15E00"/>
    <w:rsid w:val="00D17922"/>
    <w:rsid w:val="00D25975"/>
    <w:rsid w:val="00D30DDE"/>
    <w:rsid w:val="00D32685"/>
    <w:rsid w:val="00D34628"/>
    <w:rsid w:val="00D35A63"/>
    <w:rsid w:val="00D36D8D"/>
    <w:rsid w:val="00D37EE1"/>
    <w:rsid w:val="00D4086B"/>
    <w:rsid w:val="00D46A19"/>
    <w:rsid w:val="00D50328"/>
    <w:rsid w:val="00D518A1"/>
    <w:rsid w:val="00D55BC9"/>
    <w:rsid w:val="00D57DD0"/>
    <w:rsid w:val="00D61D75"/>
    <w:rsid w:val="00D61FBC"/>
    <w:rsid w:val="00D64394"/>
    <w:rsid w:val="00D720F9"/>
    <w:rsid w:val="00D7454D"/>
    <w:rsid w:val="00D7499B"/>
    <w:rsid w:val="00D85F89"/>
    <w:rsid w:val="00D912F8"/>
    <w:rsid w:val="00D93614"/>
    <w:rsid w:val="00D93781"/>
    <w:rsid w:val="00D9470A"/>
    <w:rsid w:val="00D95380"/>
    <w:rsid w:val="00D96AE3"/>
    <w:rsid w:val="00DA2492"/>
    <w:rsid w:val="00DA38C9"/>
    <w:rsid w:val="00DA5D99"/>
    <w:rsid w:val="00DA7212"/>
    <w:rsid w:val="00DA7254"/>
    <w:rsid w:val="00DA79D4"/>
    <w:rsid w:val="00DB2BC2"/>
    <w:rsid w:val="00DB5D62"/>
    <w:rsid w:val="00DC38B6"/>
    <w:rsid w:val="00DC582B"/>
    <w:rsid w:val="00DC760E"/>
    <w:rsid w:val="00DD68BC"/>
    <w:rsid w:val="00DE39E4"/>
    <w:rsid w:val="00DE3B64"/>
    <w:rsid w:val="00DE3C0C"/>
    <w:rsid w:val="00DE5BE2"/>
    <w:rsid w:val="00DE73BA"/>
    <w:rsid w:val="00DF16FB"/>
    <w:rsid w:val="00DF1E1E"/>
    <w:rsid w:val="00DF45B4"/>
    <w:rsid w:val="00DF5760"/>
    <w:rsid w:val="00DF6C0E"/>
    <w:rsid w:val="00DF716E"/>
    <w:rsid w:val="00E02738"/>
    <w:rsid w:val="00E12926"/>
    <w:rsid w:val="00E13810"/>
    <w:rsid w:val="00E14055"/>
    <w:rsid w:val="00E147B9"/>
    <w:rsid w:val="00E149B4"/>
    <w:rsid w:val="00E17C2B"/>
    <w:rsid w:val="00E20868"/>
    <w:rsid w:val="00E230CC"/>
    <w:rsid w:val="00E26236"/>
    <w:rsid w:val="00E27315"/>
    <w:rsid w:val="00E27321"/>
    <w:rsid w:val="00E32490"/>
    <w:rsid w:val="00E3657A"/>
    <w:rsid w:val="00E37132"/>
    <w:rsid w:val="00E40DAB"/>
    <w:rsid w:val="00E418A6"/>
    <w:rsid w:val="00E4320E"/>
    <w:rsid w:val="00E433FD"/>
    <w:rsid w:val="00E43982"/>
    <w:rsid w:val="00E45CCD"/>
    <w:rsid w:val="00E46693"/>
    <w:rsid w:val="00E479F4"/>
    <w:rsid w:val="00E524C0"/>
    <w:rsid w:val="00E55D6A"/>
    <w:rsid w:val="00E57337"/>
    <w:rsid w:val="00E57EB8"/>
    <w:rsid w:val="00E61BD2"/>
    <w:rsid w:val="00E71333"/>
    <w:rsid w:val="00E716FD"/>
    <w:rsid w:val="00E71A6E"/>
    <w:rsid w:val="00E72F8F"/>
    <w:rsid w:val="00E74153"/>
    <w:rsid w:val="00E80E28"/>
    <w:rsid w:val="00E81001"/>
    <w:rsid w:val="00E845C1"/>
    <w:rsid w:val="00E846ED"/>
    <w:rsid w:val="00E85AFC"/>
    <w:rsid w:val="00E91730"/>
    <w:rsid w:val="00E92425"/>
    <w:rsid w:val="00E95E2D"/>
    <w:rsid w:val="00E964DB"/>
    <w:rsid w:val="00EA4CC6"/>
    <w:rsid w:val="00EA5500"/>
    <w:rsid w:val="00EA598F"/>
    <w:rsid w:val="00EA7129"/>
    <w:rsid w:val="00EB1311"/>
    <w:rsid w:val="00EB3BC8"/>
    <w:rsid w:val="00EB65BA"/>
    <w:rsid w:val="00EB7AF6"/>
    <w:rsid w:val="00EC44F4"/>
    <w:rsid w:val="00EC6D52"/>
    <w:rsid w:val="00EC746E"/>
    <w:rsid w:val="00ED2808"/>
    <w:rsid w:val="00ED2F70"/>
    <w:rsid w:val="00EE03A6"/>
    <w:rsid w:val="00EE1289"/>
    <w:rsid w:val="00EE180E"/>
    <w:rsid w:val="00EE30A7"/>
    <w:rsid w:val="00EE58DF"/>
    <w:rsid w:val="00EE5CD5"/>
    <w:rsid w:val="00EE6D35"/>
    <w:rsid w:val="00EE7116"/>
    <w:rsid w:val="00EF29A1"/>
    <w:rsid w:val="00EF312C"/>
    <w:rsid w:val="00EF569A"/>
    <w:rsid w:val="00EF6FC6"/>
    <w:rsid w:val="00F0017F"/>
    <w:rsid w:val="00F034B7"/>
    <w:rsid w:val="00F05D13"/>
    <w:rsid w:val="00F06B76"/>
    <w:rsid w:val="00F10FDB"/>
    <w:rsid w:val="00F12DC9"/>
    <w:rsid w:val="00F141B3"/>
    <w:rsid w:val="00F15EB7"/>
    <w:rsid w:val="00F17A1B"/>
    <w:rsid w:val="00F17B74"/>
    <w:rsid w:val="00F21145"/>
    <w:rsid w:val="00F2307F"/>
    <w:rsid w:val="00F25DAE"/>
    <w:rsid w:val="00F26DE4"/>
    <w:rsid w:val="00F274CA"/>
    <w:rsid w:val="00F27B51"/>
    <w:rsid w:val="00F313D8"/>
    <w:rsid w:val="00F32345"/>
    <w:rsid w:val="00F356E3"/>
    <w:rsid w:val="00F37915"/>
    <w:rsid w:val="00F402AF"/>
    <w:rsid w:val="00F41B52"/>
    <w:rsid w:val="00F41CB4"/>
    <w:rsid w:val="00F4288B"/>
    <w:rsid w:val="00F43D09"/>
    <w:rsid w:val="00F469E7"/>
    <w:rsid w:val="00F53B2A"/>
    <w:rsid w:val="00F53C80"/>
    <w:rsid w:val="00F5486A"/>
    <w:rsid w:val="00F55BA8"/>
    <w:rsid w:val="00F57ADE"/>
    <w:rsid w:val="00F61C0A"/>
    <w:rsid w:val="00F66EF7"/>
    <w:rsid w:val="00F7061E"/>
    <w:rsid w:val="00F74FB1"/>
    <w:rsid w:val="00F81F61"/>
    <w:rsid w:val="00F838E9"/>
    <w:rsid w:val="00F84E1D"/>
    <w:rsid w:val="00F84E9C"/>
    <w:rsid w:val="00F85DEA"/>
    <w:rsid w:val="00F9049D"/>
    <w:rsid w:val="00F90EE6"/>
    <w:rsid w:val="00F92629"/>
    <w:rsid w:val="00F93368"/>
    <w:rsid w:val="00F952DB"/>
    <w:rsid w:val="00FA15CA"/>
    <w:rsid w:val="00FA2FBC"/>
    <w:rsid w:val="00FA353B"/>
    <w:rsid w:val="00FA4451"/>
    <w:rsid w:val="00FA73DE"/>
    <w:rsid w:val="00FB0D71"/>
    <w:rsid w:val="00FB121B"/>
    <w:rsid w:val="00FB132F"/>
    <w:rsid w:val="00FB7ABC"/>
    <w:rsid w:val="00FC0A33"/>
    <w:rsid w:val="00FC5327"/>
    <w:rsid w:val="00FD124D"/>
    <w:rsid w:val="00FD2360"/>
    <w:rsid w:val="00FD3FB2"/>
    <w:rsid w:val="00FD4E5C"/>
    <w:rsid w:val="00FE16FF"/>
    <w:rsid w:val="00FE327D"/>
    <w:rsid w:val="00FE57EC"/>
    <w:rsid w:val="00FF18AA"/>
    <w:rsid w:val="00FF7A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8732"/>
  <w15:docId w15:val="{53785B15-7DC4-45AB-948B-32358F1C6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39A"/>
  </w:style>
  <w:style w:type="paragraph" w:styleId="Heading1">
    <w:name w:val="heading 1"/>
    <w:basedOn w:val="Normal"/>
    <w:next w:val="Normal"/>
    <w:link w:val="Heading1Char"/>
    <w:uiPriority w:val="9"/>
    <w:qFormat/>
    <w:rsid w:val="00F85DEA"/>
    <w:pPr>
      <w:keepNext/>
      <w:keepLines/>
      <w:spacing w:before="240" w:after="0"/>
      <w:outlineLvl w:val="0"/>
    </w:pPr>
    <w:rPr>
      <w:rFonts w:ascii="Arial" w:eastAsiaTheme="majorEastAsia" w:hAnsi="Arial" w:cstheme="majorBidi"/>
      <w:b/>
      <w:sz w:val="28"/>
      <w:szCs w:val="32"/>
    </w:rPr>
  </w:style>
  <w:style w:type="paragraph" w:styleId="Heading2">
    <w:name w:val="heading 2"/>
    <w:basedOn w:val="Normal"/>
    <w:next w:val="Normal"/>
    <w:link w:val="Heading2Char"/>
    <w:uiPriority w:val="9"/>
    <w:unhideWhenUsed/>
    <w:qFormat/>
    <w:rsid w:val="0060404D"/>
    <w:pPr>
      <w:keepNext/>
      <w:keepLines/>
      <w:spacing w:before="40" w:after="0"/>
      <w:outlineLvl w:val="1"/>
    </w:pPr>
    <w:rPr>
      <w:rFonts w:ascii="Arial" w:eastAsiaTheme="majorEastAsia" w:hAnsi="Arial" w:cstheme="majorBidi"/>
      <w:b/>
      <w:color w:val="000000" w:themeColor="text1"/>
      <w:sz w:val="20"/>
      <w:szCs w:val="26"/>
    </w:rPr>
  </w:style>
  <w:style w:type="paragraph" w:styleId="Heading4">
    <w:name w:val="heading 4"/>
    <w:basedOn w:val="Normal"/>
    <w:next w:val="Normal"/>
    <w:link w:val="Heading4Char"/>
    <w:uiPriority w:val="9"/>
    <w:unhideWhenUsed/>
    <w:qFormat/>
    <w:rsid w:val="0089310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9F774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DEA"/>
    <w:rPr>
      <w:rFonts w:ascii="Arial" w:eastAsiaTheme="majorEastAsia" w:hAnsi="Arial" w:cstheme="majorBidi"/>
      <w:b/>
      <w:sz w:val="28"/>
      <w:szCs w:val="32"/>
    </w:rPr>
  </w:style>
  <w:style w:type="character" w:customStyle="1" w:styleId="Heading4Char">
    <w:name w:val="Heading 4 Char"/>
    <w:basedOn w:val="DefaultParagraphFont"/>
    <w:link w:val="Heading4"/>
    <w:uiPriority w:val="9"/>
    <w:rsid w:val="00893103"/>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9F774D"/>
    <w:rPr>
      <w:rFonts w:asciiTheme="majorHAnsi" w:eastAsiaTheme="majorEastAsia" w:hAnsiTheme="majorHAnsi" w:cstheme="majorBidi"/>
      <w:color w:val="1F4D78" w:themeColor="accent1" w:themeShade="7F"/>
    </w:rPr>
  </w:style>
  <w:style w:type="character" w:styleId="SubtleEmphasis">
    <w:name w:val="Subtle Emphasis"/>
    <w:basedOn w:val="DefaultParagraphFont"/>
    <w:uiPriority w:val="19"/>
    <w:qFormat/>
    <w:rsid w:val="00C1653F"/>
    <w:rPr>
      <w:i/>
      <w:iCs/>
      <w:color w:val="404040" w:themeColor="text1" w:themeTint="BF"/>
    </w:rPr>
  </w:style>
  <w:style w:type="paragraph" w:styleId="Caption">
    <w:name w:val="caption"/>
    <w:basedOn w:val="Normal"/>
    <w:next w:val="Normal"/>
    <w:uiPriority w:val="35"/>
    <w:unhideWhenUsed/>
    <w:qFormat/>
    <w:rsid w:val="00FF18AA"/>
    <w:pPr>
      <w:spacing w:after="200" w:line="240" w:lineRule="auto"/>
    </w:pPr>
    <w:rPr>
      <w:i/>
      <w:iCs/>
      <w:color w:val="44546A" w:themeColor="text2"/>
      <w:sz w:val="18"/>
      <w:szCs w:val="18"/>
    </w:rPr>
  </w:style>
  <w:style w:type="table" w:styleId="GridTable1Light-Accent1">
    <w:name w:val="Grid Table 1 Light Accent 1"/>
    <w:basedOn w:val="TableNormal"/>
    <w:uiPriority w:val="46"/>
    <w:rsid w:val="00B979A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93103"/>
    <w:rPr>
      <w:sz w:val="16"/>
      <w:szCs w:val="16"/>
    </w:rPr>
  </w:style>
  <w:style w:type="paragraph" w:styleId="CommentText">
    <w:name w:val="annotation text"/>
    <w:basedOn w:val="Normal"/>
    <w:link w:val="CommentTextChar"/>
    <w:uiPriority w:val="99"/>
    <w:unhideWhenUsed/>
    <w:rsid w:val="00893103"/>
    <w:pPr>
      <w:spacing w:line="240" w:lineRule="auto"/>
    </w:pPr>
    <w:rPr>
      <w:sz w:val="20"/>
      <w:szCs w:val="20"/>
    </w:rPr>
  </w:style>
  <w:style w:type="character" w:customStyle="1" w:styleId="CommentTextChar">
    <w:name w:val="Comment Text Char"/>
    <w:basedOn w:val="DefaultParagraphFont"/>
    <w:link w:val="CommentText"/>
    <w:uiPriority w:val="99"/>
    <w:rsid w:val="00893103"/>
    <w:rPr>
      <w:sz w:val="20"/>
      <w:szCs w:val="20"/>
    </w:rPr>
  </w:style>
  <w:style w:type="paragraph" w:styleId="CommentSubject">
    <w:name w:val="annotation subject"/>
    <w:basedOn w:val="CommentText"/>
    <w:next w:val="CommentText"/>
    <w:link w:val="CommentSubjectChar"/>
    <w:uiPriority w:val="99"/>
    <w:semiHidden/>
    <w:unhideWhenUsed/>
    <w:rsid w:val="006760F5"/>
    <w:rPr>
      <w:b/>
      <w:bCs/>
    </w:rPr>
  </w:style>
  <w:style w:type="character" w:customStyle="1" w:styleId="CommentSubjectChar">
    <w:name w:val="Comment Subject Char"/>
    <w:basedOn w:val="CommentTextChar"/>
    <w:link w:val="CommentSubject"/>
    <w:uiPriority w:val="99"/>
    <w:semiHidden/>
    <w:rsid w:val="006760F5"/>
    <w:rPr>
      <w:b/>
      <w:bCs/>
      <w:sz w:val="20"/>
      <w:szCs w:val="20"/>
    </w:rPr>
  </w:style>
  <w:style w:type="table" w:styleId="PlainTable2">
    <w:name w:val="Plain Table 2"/>
    <w:basedOn w:val="TableNormal"/>
    <w:uiPriority w:val="42"/>
    <w:rsid w:val="00EE6D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FA15CA"/>
    <w:pPr>
      <w:ind w:left="720"/>
      <w:contextualSpacing/>
    </w:pPr>
  </w:style>
  <w:style w:type="paragraph" w:styleId="Bibliography">
    <w:name w:val="Bibliography"/>
    <w:basedOn w:val="Normal"/>
    <w:next w:val="Normal"/>
    <w:uiPriority w:val="37"/>
    <w:unhideWhenUsed/>
    <w:rsid w:val="00CB5659"/>
    <w:pPr>
      <w:tabs>
        <w:tab w:val="left" w:pos="384"/>
      </w:tabs>
      <w:spacing w:after="240" w:line="240" w:lineRule="auto"/>
      <w:ind w:left="384" w:hanging="384"/>
    </w:pPr>
  </w:style>
  <w:style w:type="table" w:styleId="ListTable2">
    <w:name w:val="List Table 2"/>
    <w:basedOn w:val="TableNormal"/>
    <w:uiPriority w:val="47"/>
    <w:rsid w:val="00646DA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1B33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0220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071"/>
    <w:rPr>
      <w:rFonts w:ascii="Segoe UI" w:hAnsi="Segoe UI" w:cs="Segoe UI"/>
      <w:sz w:val="18"/>
      <w:szCs w:val="18"/>
    </w:rPr>
  </w:style>
  <w:style w:type="paragraph" w:styleId="Header">
    <w:name w:val="header"/>
    <w:basedOn w:val="Normal"/>
    <w:link w:val="HeaderChar"/>
    <w:uiPriority w:val="99"/>
    <w:unhideWhenUsed/>
    <w:rsid w:val="00B2113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1139"/>
  </w:style>
  <w:style w:type="paragraph" w:styleId="Footer">
    <w:name w:val="footer"/>
    <w:basedOn w:val="Normal"/>
    <w:link w:val="FooterChar"/>
    <w:uiPriority w:val="99"/>
    <w:unhideWhenUsed/>
    <w:rsid w:val="00B2113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1139"/>
  </w:style>
  <w:style w:type="character" w:styleId="Strong">
    <w:name w:val="Strong"/>
    <w:basedOn w:val="DefaultParagraphFont"/>
    <w:uiPriority w:val="22"/>
    <w:qFormat/>
    <w:rsid w:val="00971A13"/>
    <w:rPr>
      <w:b/>
      <w:bCs/>
    </w:rPr>
  </w:style>
  <w:style w:type="character" w:styleId="Emphasis">
    <w:name w:val="Emphasis"/>
    <w:basedOn w:val="DefaultParagraphFont"/>
    <w:uiPriority w:val="20"/>
    <w:qFormat/>
    <w:rsid w:val="00971A13"/>
    <w:rPr>
      <w:i/>
      <w:iCs/>
    </w:rPr>
  </w:style>
  <w:style w:type="character" w:customStyle="1" w:styleId="list-view">
    <w:name w:val="list-view"/>
    <w:basedOn w:val="DefaultParagraphFont"/>
    <w:rsid w:val="00EF6FC6"/>
  </w:style>
  <w:style w:type="character" w:customStyle="1" w:styleId="Heading2Char">
    <w:name w:val="Heading 2 Char"/>
    <w:basedOn w:val="DefaultParagraphFont"/>
    <w:link w:val="Heading2"/>
    <w:uiPriority w:val="9"/>
    <w:rsid w:val="0060404D"/>
    <w:rPr>
      <w:rFonts w:ascii="Arial" w:eastAsiaTheme="majorEastAsia" w:hAnsi="Arial" w:cstheme="majorBidi"/>
      <w:b/>
      <w:color w:val="000000" w:themeColor="text1"/>
      <w:sz w:val="20"/>
      <w:szCs w:val="26"/>
    </w:rPr>
  </w:style>
  <w:style w:type="table" w:styleId="TableGrid">
    <w:name w:val="Table Grid"/>
    <w:basedOn w:val="TableNormal"/>
    <w:uiPriority w:val="39"/>
    <w:rsid w:val="00D14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96513">
      <w:bodyDiv w:val="1"/>
      <w:marLeft w:val="0"/>
      <w:marRight w:val="0"/>
      <w:marTop w:val="0"/>
      <w:marBottom w:val="0"/>
      <w:divBdr>
        <w:top w:val="none" w:sz="0" w:space="0" w:color="auto"/>
        <w:left w:val="none" w:sz="0" w:space="0" w:color="auto"/>
        <w:bottom w:val="none" w:sz="0" w:space="0" w:color="auto"/>
        <w:right w:val="none" w:sz="0" w:space="0" w:color="auto"/>
      </w:divBdr>
    </w:div>
    <w:div w:id="384718815">
      <w:bodyDiv w:val="1"/>
      <w:marLeft w:val="0"/>
      <w:marRight w:val="0"/>
      <w:marTop w:val="0"/>
      <w:marBottom w:val="0"/>
      <w:divBdr>
        <w:top w:val="none" w:sz="0" w:space="0" w:color="auto"/>
        <w:left w:val="none" w:sz="0" w:space="0" w:color="auto"/>
        <w:bottom w:val="none" w:sz="0" w:space="0" w:color="auto"/>
        <w:right w:val="none" w:sz="0" w:space="0" w:color="auto"/>
      </w:divBdr>
    </w:div>
    <w:div w:id="548882918">
      <w:bodyDiv w:val="1"/>
      <w:marLeft w:val="0"/>
      <w:marRight w:val="0"/>
      <w:marTop w:val="0"/>
      <w:marBottom w:val="0"/>
      <w:divBdr>
        <w:top w:val="none" w:sz="0" w:space="0" w:color="auto"/>
        <w:left w:val="none" w:sz="0" w:space="0" w:color="auto"/>
        <w:bottom w:val="none" w:sz="0" w:space="0" w:color="auto"/>
        <w:right w:val="none" w:sz="0" w:space="0" w:color="auto"/>
      </w:divBdr>
    </w:div>
    <w:div w:id="634604508">
      <w:bodyDiv w:val="1"/>
      <w:marLeft w:val="0"/>
      <w:marRight w:val="0"/>
      <w:marTop w:val="0"/>
      <w:marBottom w:val="0"/>
      <w:divBdr>
        <w:top w:val="none" w:sz="0" w:space="0" w:color="auto"/>
        <w:left w:val="none" w:sz="0" w:space="0" w:color="auto"/>
        <w:bottom w:val="none" w:sz="0" w:space="0" w:color="auto"/>
        <w:right w:val="none" w:sz="0" w:space="0" w:color="auto"/>
      </w:divBdr>
    </w:div>
    <w:div w:id="874973540">
      <w:bodyDiv w:val="1"/>
      <w:marLeft w:val="0"/>
      <w:marRight w:val="0"/>
      <w:marTop w:val="0"/>
      <w:marBottom w:val="0"/>
      <w:divBdr>
        <w:top w:val="none" w:sz="0" w:space="0" w:color="auto"/>
        <w:left w:val="none" w:sz="0" w:space="0" w:color="auto"/>
        <w:bottom w:val="none" w:sz="0" w:space="0" w:color="auto"/>
        <w:right w:val="none" w:sz="0" w:space="0" w:color="auto"/>
      </w:divBdr>
    </w:div>
    <w:div w:id="922297753">
      <w:bodyDiv w:val="1"/>
      <w:marLeft w:val="0"/>
      <w:marRight w:val="0"/>
      <w:marTop w:val="0"/>
      <w:marBottom w:val="0"/>
      <w:divBdr>
        <w:top w:val="none" w:sz="0" w:space="0" w:color="auto"/>
        <w:left w:val="none" w:sz="0" w:space="0" w:color="auto"/>
        <w:bottom w:val="none" w:sz="0" w:space="0" w:color="auto"/>
        <w:right w:val="none" w:sz="0" w:space="0" w:color="auto"/>
      </w:divBdr>
    </w:div>
    <w:div w:id="1021861980">
      <w:bodyDiv w:val="1"/>
      <w:marLeft w:val="0"/>
      <w:marRight w:val="0"/>
      <w:marTop w:val="0"/>
      <w:marBottom w:val="0"/>
      <w:divBdr>
        <w:top w:val="none" w:sz="0" w:space="0" w:color="auto"/>
        <w:left w:val="none" w:sz="0" w:space="0" w:color="auto"/>
        <w:bottom w:val="none" w:sz="0" w:space="0" w:color="auto"/>
        <w:right w:val="none" w:sz="0" w:space="0" w:color="auto"/>
      </w:divBdr>
    </w:div>
    <w:div w:id="1179125904">
      <w:bodyDiv w:val="1"/>
      <w:marLeft w:val="0"/>
      <w:marRight w:val="0"/>
      <w:marTop w:val="0"/>
      <w:marBottom w:val="0"/>
      <w:divBdr>
        <w:top w:val="none" w:sz="0" w:space="0" w:color="auto"/>
        <w:left w:val="none" w:sz="0" w:space="0" w:color="auto"/>
        <w:bottom w:val="none" w:sz="0" w:space="0" w:color="auto"/>
        <w:right w:val="none" w:sz="0" w:space="0" w:color="auto"/>
      </w:divBdr>
    </w:div>
    <w:div w:id="1185941548">
      <w:bodyDiv w:val="1"/>
      <w:marLeft w:val="0"/>
      <w:marRight w:val="0"/>
      <w:marTop w:val="0"/>
      <w:marBottom w:val="0"/>
      <w:divBdr>
        <w:top w:val="none" w:sz="0" w:space="0" w:color="auto"/>
        <w:left w:val="none" w:sz="0" w:space="0" w:color="auto"/>
        <w:bottom w:val="none" w:sz="0" w:space="0" w:color="auto"/>
        <w:right w:val="none" w:sz="0" w:space="0" w:color="auto"/>
      </w:divBdr>
    </w:div>
    <w:div w:id="1218738633">
      <w:bodyDiv w:val="1"/>
      <w:marLeft w:val="0"/>
      <w:marRight w:val="0"/>
      <w:marTop w:val="0"/>
      <w:marBottom w:val="0"/>
      <w:divBdr>
        <w:top w:val="none" w:sz="0" w:space="0" w:color="auto"/>
        <w:left w:val="none" w:sz="0" w:space="0" w:color="auto"/>
        <w:bottom w:val="none" w:sz="0" w:space="0" w:color="auto"/>
        <w:right w:val="none" w:sz="0" w:space="0" w:color="auto"/>
      </w:divBdr>
    </w:div>
    <w:div w:id="1241598697">
      <w:bodyDiv w:val="1"/>
      <w:marLeft w:val="0"/>
      <w:marRight w:val="0"/>
      <w:marTop w:val="0"/>
      <w:marBottom w:val="0"/>
      <w:divBdr>
        <w:top w:val="none" w:sz="0" w:space="0" w:color="auto"/>
        <w:left w:val="none" w:sz="0" w:space="0" w:color="auto"/>
        <w:bottom w:val="none" w:sz="0" w:space="0" w:color="auto"/>
        <w:right w:val="none" w:sz="0" w:space="0" w:color="auto"/>
      </w:divBdr>
    </w:div>
    <w:div w:id="1346518347">
      <w:bodyDiv w:val="1"/>
      <w:marLeft w:val="0"/>
      <w:marRight w:val="0"/>
      <w:marTop w:val="0"/>
      <w:marBottom w:val="0"/>
      <w:divBdr>
        <w:top w:val="none" w:sz="0" w:space="0" w:color="auto"/>
        <w:left w:val="none" w:sz="0" w:space="0" w:color="auto"/>
        <w:bottom w:val="none" w:sz="0" w:space="0" w:color="auto"/>
        <w:right w:val="none" w:sz="0" w:space="0" w:color="auto"/>
      </w:divBdr>
    </w:div>
    <w:div w:id="1368337905">
      <w:bodyDiv w:val="1"/>
      <w:marLeft w:val="0"/>
      <w:marRight w:val="0"/>
      <w:marTop w:val="0"/>
      <w:marBottom w:val="0"/>
      <w:divBdr>
        <w:top w:val="none" w:sz="0" w:space="0" w:color="auto"/>
        <w:left w:val="none" w:sz="0" w:space="0" w:color="auto"/>
        <w:bottom w:val="none" w:sz="0" w:space="0" w:color="auto"/>
        <w:right w:val="none" w:sz="0" w:space="0" w:color="auto"/>
      </w:divBdr>
    </w:div>
    <w:div w:id="1380009104">
      <w:bodyDiv w:val="1"/>
      <w:marLeft w:val="0"/>
      <w:marRight w:val="0"/>
      <w:marTop w:val="0"/>
      <w:marBottom w:val="0"/>
      <w:divBdr>
        <w:top w:val="none" w:sz="0" w:space="0" w:color="auto"/>
        <w:left w:val="none" w:sz="0" w:space="0" w:color="auto"/>
        <w:bottom w:val="none" w:sz="0" w:space="0" w:color="auto"/>
        <w:right w:val="none" w:sz="0" w:space="0" w:color="auto"/>
      </w:divBdr>
    </w:div>
    <w:div w:id="1458912146">
      <w:bodyDiv w:val="1"/>
      <w:marLeft w:val="0"/>
      <w:marRight w:val="0"/>
      <w:marTop w:val="0"/>
      <w:marBottom w:val="0"/>
      <w:divBdr>
        <w:top w:val="none" w:sz="0" w:space="0" w:color="auto"/>
        <w:left w:val="none" w:sz="0" w:space="0" w:color="auto"/>
        <w:bottom w:val="none" w:sz="0" w:space="0" w:color="auto"/>
        <w:right w:val="none" w:sz="0" w:space="0" w:color="auto"/>
      </w:divBdr>
    </w:div>
    <w:div w:id="1496847071">
      <w:bodyDiv w:val="1"/>
      <w:marLeft w:val="0"/>
      <w:marRight w:val="0"/>
      <w:marTop w:val="0"/>
      <w:marBottom w:val="0"/>
      <w:divBdr>
        <w:top w:val="none" w:sz="0" w:space="0" w:color="auto"/>
        <w:left w:val="none" w:sz="0" w:space="0" w:color="auto"/>
        <w:bottom w:val="none" w:sz="0" w:space="0" w:color="auto"/>
        <w:right w:val="none" w:sz="0" w:space="0" w:color="auto"/>
      </w:divBdr>
    </w:div>
    <w:div w:id="1646009070">
      <w:bodyDiv w:val="1"/>
      <w:marLeft w:val="0"/>
      <w:marRight w:val="0"/>
      <w:marTop w:val="0"/>
      <w:marBottom w:val="0"/>
      <w:divBdr>
        <w:top w:val="none" w:sz="0" w:space="0" w:color="auto"/>
        <w:left w:val="none" w:sz="0" w:space="0" w:color="auto"/>
        <w:bottom w:val="none" w:sz="0" w:space="0" w:color="auto"/>
        <w:right w:val="none" w:sz="0" w:space="0" w:color="auto"/>
      </w:divBdr>
    </w:div>
    <w:div w:id="1785611517">
      <w:bodyDiv w:val="1"/>
      <w:marLeft w:val="0"/>
      <w:marRight w:val="0"/>
      <w:marTop w:val="0"/>
      <w:marBottom w:val="0"/>
      <w:divBdr>
        <w:top w:val="none" w:sz="0" w:space="0" w:color="auto"/>
        <w:left w:val="none" w:sz="0" w:space="0" w:color="auto"/>
        <w:bottom w:val="none" w:sz="0" w:space="0" w:color="auto"/>
        <w:right w:val="none" w:sz="0" w:space="0" w:color="auto"/>
      </w:divBdr>
    </w:div>
    <w:div w:id="1789159389">
      <w:bodyDiv w:val="1"/>
      <w:marLeft w:val="0"/>
      <w:marRight w:val="0"/>
      <w:marTop w:val="0"/>
      <w:marBottom w:val="0"/>
      <w:divBdr>
        <w:top w:val="none" w:sz="0" w:space="0" w:color="auto"/>
        <w:left w:val="none" w:sz="0" w:space="0" w:color="auto"/>
        <w:bottom w:val="none" w:sz="0" w:space="0" w:color="auto"/>
        <w:right w:val="none" w:sz="0" w:space="0" w:color="auto"/>
      </w:divBdr>
    </w:div>
    <w:div w:id="1871071380">
      <w:bodyDiv w:val="1"/>
      <w:marLeft w:val="0"/>
      <w:marRight w:val="0"/>
      <w:marTop w:val="0"/>
      <w:marBottom w:val="0"/>
      <w:divBdr>
        <w:top w:val="none" w:sz="0" w:space="0" w:color="auto"/>
        <w:left w:val="none" w:sz="0" w:space="0" w:color="auto"/>
        <w:bottom w:val="none" w:sz="0" w:space="0" w:color="auto"/>
        <w:right w:val="none" w:sz="0" w:space="0" w:color="auto"/>
      </w:divBdr>
    </w:div>
    <w:div w:id="1873299038">
      <w:bodyDiv w:val="1"/>
      <w:marLeft w:val="0"/>
      <w:marRight w:val="0"/>
      <w:marTop w:val="0"/>
      <w:marBottom w:val="0"/>
      <w:divBdr>
        <w:top w:val="none" w:sz="0" w:space="0" w:color="auto"/>
        <w:left w:val="none" w:sz="0" w:space="0" w:color="auto"/>
        <w:bottom w:val="none" w:sz="0" w:space="0" w:color="auto"/>
        <w:right w:val="none" w:sz="0" w:space="0" w:color="auto"/>
      </w:divBdr>
    </w:div>
    <w:div w:id="1953708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fpandolf\Documents\Methodologie%20d'analyse\Analyse%20de%20s&#233;quence\SORTIES%20V2\DESCRIPTION_SEQUENC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fpandolf\Documents\Methodologie%20d'analyse\Analyse%20de%20s&#233;quence\SORTIES%20V2\DESCRIPTION_SEQUENC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fpandolf\Documents\Methodologie%20d'analyse\Analyse%20de%20s&#233;quence\SORTIES%20V2\DESCRIPTION.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13648293963258"/>
          <c:y val="8.7384806065908427E-2"/>
          <c:w val="0.79108573928258963"/>
          <c:h val="0.73577136191309422"/>
        </c:manualLayout>
      </c:layout>
      <c:barChart>
        <c:barDir val="col"/>
        <c:grouping val="stacked"/>
        <c:varyColors val="0"/>
        <c:ser>
          <c:idx val="0"/>
          <c:order val="0"/>
          <c:tx>
            <c:v>dead</c:v>
          </c:tx>
          <c:spPr>
            <a:solidFill>
              <a:schemeClr val="tx1">
                <a:lumMod val="65000"/>
                <a:lumOff val="35000"/>
              </a:schemeClr>
            </a:solidFill>
            <a:ln>
              <a:noFill/>
            </a:ln>
            <a:effectLst/>
          </c:spPr>
          <c:invertIfNegative val="0"/>
          <c:dLbls>
            <c:dLbl>
              <c:idx val="0"/>
              <c:layout/>
              <c:tx>
                <c:rich>
                  <a:bodyPr/>
                  <a:lstStyle/>
                  <a:p>
                    <a:fld id="{00DB7B6B-097F-4F77-A226-42A8C737AB20}" type="CELLRANGE">
                      <a:rPr lang="en-US" sz="1000" b="1">
                        <a:solidFill>
                          <a:schemeClr val="bg1"/>
                        </a:solidFill>
                      </a:rPr>
                      <a:pPr/>
                      <a:t>[CELLRANGE]</a:t>
                    </a:fld>
                    <a:endParaRPr lang="en-IN"/>
                  </a:p>
                </c:rich>
              </c:tx>
              <c:dLblPos val="ctr"/>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CD4A-40DB-ACCB-957D5091ECE4}"/>
                </c:ext>
                <c:ext xmlns:c15="http://schemas.microsoft.com/office/drawing/2012/chart" uri="{CE6537A1-D6FC-4f65-9D91-7224C49458BB}">
                  <c15:layout/>
                  <c15:dlblFieldTable/>
                  <c15:showDataLabelsRange val="1"/>
                </c:ext>
              </c:extLst>
            </c:dLbl>
            <c:dLbl>
              <c:idx val="1"/>
              <c:layout/>
              <c:tx>
                <c:rich>
                  <a:bodyPr/>
                  <a:lstStyle/>
                  <a:p>
                    <a:fld id="{3E4F0BA6-B769-4BED-8D0D-2D1FE60E20C2}" type="CELLRANGE">
                      <a:rPr lang="en-IN"/>
                      <a:pPr/>
                      <a:t>[CELLRANGE]</a:t>
                    </a:fld>
                    <a:endParaRPr lang="en-IN"/>
                  </a:p>
                </c:rich>
              </c:tx>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7B49AC6A-7C72-4312-A99B-D7B0D8C86308}" type="CELLRANGE">
                      <a:rPr lang="en-IN"/>
                      <a:pPr/>
                      <a:t>[CELLRANGE]</a:t>
                    </a:fld>
                    <a:endParaRPr lang="en-IN"/>
                  </a:p>
                </c:rich>
              </c:tx>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1"/>
                <c15:leaderLines>
                  <c:spPr>
                    <a:ln w="9525" cap="flat" cmpd="sng" algn="ctr">
                      <a:solidFill>
                        <a:schemeClr val="tx1">
                          <a:lumMod val="35000"/>
                          <a:lumOff val="65000"/>
                        </a:schemeClr>
                      </a:solidFill>
                      <a:round/>
                    </a:ln>
                    <a:effectLst/>
                  </c:spPr>
                </c15:leaderLines>
              </c:ext>
            </c:extLst>
          </c:dLbls>
          <c:cat>
            <c:strRef>
              <c:f>LONG_TERM_DEATH!$N$3:$N$5</c:f>
              <c:strCache>
                <c:ptCount val="3"/>
                <c:pt idx="0">
                  <c:v>year1</c:v>
                </c:pt>
                <c:pt idx="1">
                  <c:v>year2</c:v>
                </c:pt>
                <c:pt idx="2">
                  <c:v>year3</c:v>
                </c:pt>
              </c:strCache>
            </c:strRef>
          </c:cat>
          <c:val>
            <c:numRef>
              <c:f>LONG_TERM_DEATH!$B$43:$D$43</c:f>
              <c:numCache>
                <c:formatCode>#######0</c:formatCode>
                <c:ptCount val="3"/>
                <c:pt idx="0">
                  <c:v>33608</c:v>
                </c:pt>
                <c:pt idx="1">
                  <c:v>11675</c:v>
                </c:pt>
                <c:pt idx="2">
                  <c:v>8538</c:v>
                </c:pt>
              </c:numCache>
            </c:numRef>
          </c:val>
          <c:extLst xmlns:c16r2="http://schemas.microsoft.com/office/drawing/2015/06/chart">
            <c:ext xmlns:c16="http://schemas.microsoft.com/office/drawing/2014/chart" uri="{C3380CC4-5D6E-409C-BE32-E72D297353CC}">
              <c16:uniqueId val="{00000003-CD4A-40DB-ACCB-957D5091ECE4}"/>
            </c:ext>
            <c:ext xmlns:c15="http://schemas.microsoft.com/office/drawing/2012/chart" uri="{02D57815-91ED-43cb-92C2-25804820EDAC}">
              <c15:datalabelsRange>
                <c15:f>LONG_TERM_DEATH!$B$48:$D$48</c15:f>
                <c15:dlblRangeCache>
                  <c:ptCount val="3"/>
                  <c:pt idx="0">
                    <c:v>22.9%</c:v>
                  </c:pt>
                  <c:pt idx="1">
                    <c:v>10.3%</c:v>
                  </c:pt>
                  <c:pt idx="2">
                    <c:v>8.4%</c:v>
                  </c:pt>
                </c15:dlblRangeCache>
              </c15:datalabelsRange>
            </c:ext>
          </c:extLst>
        </c:ser>
        <c:ser>
          <c:idx val="1"/>
          <c:order val="1"/>
          <c:tx>
            <c:v>alive</c:v>
          </c:tx>
          <c:spPr>
            <a:solidFill>
              <a:schemeClr val="bg2"/>
            </a:solidFill>
            <a:ln>
              <a:noFill/>
            </a:ln>
            <a:effectLst/>
          </c:spPr>
          <c:invertIfNegative val="0"/>
          <c:cat>
            <c:strRef>
              <c:f>LONG_TERM_DEATH!$N$3:$N$5</c:f>
              <c:strCache>
                <c:ptCount val="3"/>
                <c:pt idx="0">
                  <c:v>year1</c:v>
                </c:pt>
                <c:pt idx="1">
                  <c:v>year2</c:v>
                </c:pt>
                <c:pt idx="2">
                  <c:v>year3</c:v>
                </c:pt>
              </c:strCache>
            </c:strRef>
          </c:cat>
          <c:val>
            <c:numRef>
              <c:f>LONG_TERM_DEATH!$B$44:$D$44</c:f>
              <c:numCache>
                <c:formatCode>#######0</c:formatCode>
                <c:ptCount val="3"/>
                <c:pt idx="0">
                  <c:v>113405</c:v>
                </c:pt>
                <c:pt idx="1">
                  <c:v>101730</c:v>
                </c:pt>
                <c:pt idx="2">
                  <c:v>93192</c:v>
                </c:pt>
              </c:numCache>
            </c:numRef>
          </c:val>
          <c:extLst xmlns:c16r2="http://schemas.microsoft.com/office/drawing/2015/06/chart">
            <c:ext xmlns:c16="http://schemas.microsoft.com/office/drawing/2014/chart" uri="{C3380CC4-5D6E-409C-BE32-E72D297353CC}">
              <c16:uniqueId val="{00000004-CD4A-40DB-ACCB-957D5091ECE4}"/>
            </c:ext>
          </c:extLst>
        </c:ser>
        <c:dLbls>
          <c:showLegendKey val="0"/>
          <c:showVal val="0"/>
          <c:showCatName val="0"/>
          <c:showSerName val="0"/>
          <c:showPercent val="0"/>
          <c:showBubbleSize val="0"/>
        </c:dLbls>
        <c:gapWidth val="150"/>
        <c:overlap val="100"/>
        <c:axId val="378537248"/>
        <c:axId val="378534896"/>
      </c:barChart>
      <c:catAx>
        <c:axId val="37853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534896"/>
        <c:crosses val="autoZero"/>
        <c:auto val="1"/>
        <c:lblAlgn val="ctr"/>
        <c:lblOffset val="100"/>
        <c:noMultiLvlLbl val="0"/>
      </c:catAx>
      <c:valAx>
        <c:axId val="378534896"/>
        <c:scaling>
          <c:orientation val="minMax"/>
          <c:max val="147013"/>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Annual number of survivors</a:t>
                </a:r>
              </a:p>
            </c:rich>
          </c:tx>
          <c:layout>
            <c:manualLayout>
              <c:xMode val="edge"/>
              <c:yMode val="edge"/>
              <c:x val="3.0007380299182058E-2"/>
              <c:y val="0.1640125454163951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537248"/>
        <c:crosses val="autoZero"/>
        <c:crossBetween val="between"/>
      </c:valAx>
      <c:spPr>
        <a:noFill/>
        <a:ln>
          <a:noFill/>
        </a:ln>
        <a:effectLst/>
      </c:spPr>
    </c:plotArea>
    <c:legend>
      <c:legendPos val="b"/>
      <c:layout>
        <c:manualLayout>
          <c:xMode val="edge"/>
          <c:yMode val="edge"/>
          <c:x val="0.73269574334882359"/>
          <c:y val="7.0242552079307033E-2"/>
          <c:w val="0.17067812224829362"/>
          <c:h val="7.889255778511558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HOSP_YEAR3!$R$10</c:f>
              <c:strCache>
                <c:ptCount val="1"/>
                <c:pt idx="0">
                  <c:v>year1</c:v>
                </c:pt>
              </c:strCache>
            </c:strRef>
          </c:tx>
          <c:spPr>
            <a:solidFill>
              <a:schemeClr val="tx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HOSP_YEAR3!$N$11:$N$20</c:f>
              <c:strCache>
                <c:ptCount val="10"/>
                <c:pt idx="0">
                  <c:v>Inpatient hospitalization in acute care</c:v>
                </c:pt>
                <c:pt idx="1">
                  <c:v>Day care in acute care</c:v>
                </c:pt>
                <c:pt idx="2">
                  <c:v>Inpatient hospitalization in rehabilitation</c:v>
                </c:pt>
                <c:pt idx="3">
                  <c:v>Day care in rehabilitation</c:v>
                </c:pt>
                <c:pt idx="4">
                  <c:v>Hospital-at-home</c:v>
                </c:pt>
                <c:pt idx="5">
                  <c:v>Psychatry</c:v>
                </c:pt>
                <c:pt idx="6">
                  <c:v>Nursing care et physiotherapy</c:v>
                </c:pt>
                <c:pt idx="7">
                  <c:v>General practitioner visits</c:v>
                </c:pt>
                <c:pt idx="8">
                  <c:v>Specialist visits</c:v>
                </c:pt>
                <c:pt idx="9">
                  <c:v>Hospital outpatient visits</c:v>
                </c:pt>
              </c:strCache>
            </c:strRef>
          </c:cat>
          <c:val>
            <c:numRef>
              <c:f>HOSP_YEAR3!$R$11:$R$20</c:f>
              <c:numCache>
                <c:formatCode>0.0</c:formatCode>
                <c:ptCount val="10"/>
                <c:pt idx="0">
                  <c:v>65.34</c:v>
                </c:pt>
                <c:pt idx="1">
                  <c:v>36.020000000000003</c:v>
                </c:pt>
                <c:pt idx="2">
                  <c:v>33.799999999999997</c:v>
                </c:pt>
                <c:pt idx="3">
                  <c:v>3.56</c:v>
                </c:pt>
                <c:pt idx="4">
                  <c:v>7.72</c:v>
                </c:pt>
                <c:pt idx="5">
                  <c:v>2.15</c:v>
                </c:pt>
                <c:pt idx="6">
                  <c:v>67.319999999999993</c:v>
                </c:pt>
                <c:pt idx="7">
                  <c:v>87.6</c:v>
                </c:pt>
                <c:pt idx="8">
                  <c:v>58.61</c:v>
                </c:pt>
                <c:pt idx="9">
                  <c:v>78.88</c:v>
                </c:pt>
              </c:numCache>
            </c:numRef>
          </c:val>
          <c:extLst xmlns:c16r2="http://schemas.microsoft.com/office/drawing/2015/06/chart">
            <c:ext xmlns:c16="http://schemas.microsoft.com/office/drawing/2014/chart" uri="{C3380CC4-5D6E-409C-BE32-E72D297353CC}">
              <c16:uniqueId val="{00000000-9545-4741-A08C-E5623232C6CD}"/>
            </c:ext>
          </c:extLst>
        </c:ser>
        <c:ser>
          <c:idx val="1"/>
          <c:order val="1"/>
          <c:tx>
            <c:strRef>
              <c:f>HOSP_YEAR3!$V$10</c:f>
              <c:strCache>
                <c:ptCount val="1"/>
                <c:pt idx="0">
                  <c:v>year2</c:v>
                </c:pt>
              </c:strCache>
            </c:strRef>
          </c:tx>
          <c:spPr>
            <a:solidFill>
              <a:schemeClr val="bg2">
                <a:lumMod val="5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HOSP_YEAR3!$N$11:$N$20</c:f>
              <c:strCache>
                <c:ptCount val="10"/>
                <c:pt idx="0">
                  <c:v>Inpatient hospitalization in acute care</c:v>
                </c:pt>
                <c:pt idx="1">
                  <c:v>Day care in acute care</c:v>
                </c:pt>
                <c:pt idx="2">
                  <c:v>Inpatient hospitalization in rehabilitation</c:v>
                </c:pt>
                <c:pt idx="3">
                  <c:v>Day care in rehabilitation</c:v>
                </c:pt>
                <c:pt idx="4">
                  <c:v>Hospital-at-home</c:v>
                </c:pt>
                <c:pt idx="5">
                  <c:v>Psychatry</c:v>
                </c:pt>
                <c:pt idx="6">
                  <c:v>Nursing care et physiotherapy</c:v>
                </c:pt>
                <c:pt idx="7">
                  <c:v>General practitioner visits</c:v>
                </c:pt>
                <c:pt idx="8">
                  <c:v>Specialist visits</c:v>
                </c:pt>
                <c:pt idx="9">
                  <c:v>Hospital outpatient visits</c:v>
                </c:pt>
              </c:strCache>
            </c:strRef>
          </c:cat>
          <c:val>
            <c:numRef>
              <c:f>HOSP_YEAR3!$V$11:$V$20</c:f>
              <c:numCache>
                <c:formatCode>0.0</c:formatCode>
                <c:ptCount val="10"/>
                <c:pt idx="0">
                  <c:v>42.8</c:v>
                </c:pt>
                <c:pt idx="1">
                  <c:v>28.6</c:v>
                </c:pt>
                <c:pt idx="2">
                  <c:v>9.32</c:v>
                </c:pt>
                <c:pt idx="3">
                  <c:v>2.2400000000000002</c:v>
                </c:pt>
                <c:pt idx="4">
                  <c:v>2.66</c:v>
                </c:pt>
                <c:pt idx="5">
                  <c:v>1.74</c:v>
                </c:pt>
                <c:pt idx="6">
                  <c:v>66.400000000000006</c:v>
                </c:pt>
                <c:pt idx="7">
                  <c:v>88.67</c:v>
                </c:pt>
                <c:pt idx="8">
                  <c:v>61.1</c:v>
                </c:pt>
                <c:pt idx="9">
                  <c:v>69.11</c:v>
                </c:pt>
              </c:numCache>
            </c:numRef>
          </c:val>
          <c:extLst xmlns:c16r2="http://schemas.microsoft.com/office/drawing/2015/06/chart">
            <c:ext xmlns:c16="http://schemas.microsoft.com/office/drawing/2014/chart" uri="{C3380CC4-5D6E-409C-BE32-E72D297353CC}">
              <c16:uniqueId val="{00000001-9545-4741-A08C-E5623232C6CD}"/>
            </c:ext>
          </c:extLst>
        </c:ser>
        <c:ser>
          <c:idx val="2"/>
          <c:order val="2"/>
          <c:tx>
            <c:strRef>
              <c:f>HOSP_YEAR3!$Z$10</c:f>
              <c:strCache>
                <c:ptCount val="1"/>
                <c:pt idx="0">
                  <c:v>year3</c:v>
                </c:pt>
              </c:strCache>
            </c:strRef>
          </c:tx>
          <c:spPr>
            <a:solidFill>
              <a:schemeClr val="bg1">
                <a:lumMod val="8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HOSP_YEAR3!$N$11:$N$20</c:f>
              <c:strCache>
                <c:ptCount val="10"/>
                <c:pt idx="0">
                  <c:v>Inpatient hospitalization in acute care</c:v>
                </c:pt>
                <c:pt idx="1">
                  <c:v>Day care in acute care</c:v>
                </c:pt>
                <c:pt idx="2">
                  <c:v>Inpatient hospitalization in rehabilitation</c:v>
                </c:pt>
                <c:pt idx="3">
                  <c:v>Day care in rehabilitation</c:v>
                </c:pt>
                <c:pt idx="4">
                  <c:v>Hospital-at-home</c:v>
                </c:pt>
                <c:pt idx="5">
                  <c:v>Psychatry</c:v>
                </c:pt>
                <c:pt idx="6">
                  <c:v>Nursing care et physiotherapy</c:v>
                </c:pt>
                <c:pt idx="7">
                  <c:v>General practitioner visits</c:v>
                </c:pt>
                <c:pt idx="8">
                  <c:v>Specialist visits</c:v>
                </c:pt>
                <c:pt idx="9">
                  <c:v>Hospital outpatient visits</c:v>
                </c:pt>
              </c:strCache>
            </c:strRef>
          </c:cat>
          <c:val>
            <c:numRef>
              <c:f>HOSP_YEAR3!$Z$11:$Z$20</c:f>
              <c:numCache>
                <c:formatCode>0.0</c:formatCode>
                <c:ptCount val="10"/>
                <c:pt idx="0">
                  <c:v>37.39</c:v>
                </c:pt>
                <c:pt idx="1">
                  <c:v>25.61</c:v>
                </c:pt>
                <c:pt idx="2">
                  <c:v>8.07</c:v>
                </c:pt>
                <c:pt idx="3">
                  <c:v>1.76</c:v>
                </c:pt>
                <c:pt idx="4">
                  <c:v>1.88</c:v>
                </c:pt>
                <c:pt idx="5">
                  <c:v>1.55</c:v>
                </c:pt>
                <c:pt idx="6">
                  <c:v>45.74</c:v>
                </c:pt>
                <c:pt idx="7">
                  <c:v>84.11</c:v>
                </c:pt>
                <c:pt idx="8">
                  <c:v>58.84</c:v>
                </c:pt>
                <c:pt idx="9">
                  <c:v>64.8</c:v>
                </c:pt>
              </c:numCache>
            </c:numRef>
          </c:val>
          <c:extLst xmlns:c16r2="http://schemas.microsoft.com/office/drawing/2015/06/chart">
            <c:ext xmlns:c16="http://schemas.microsoft.com/office/drawing/2014/chart" uri="{C3380CC4-5D6E-409C-BE32-E72D297353CC}">
              <c16:uniqueId val="{00000002-9545-4741-A08C-E5623232C6CD}"/>
            </c:ext>
          </c:extLst>
        </c:ser>
        <c:dLbls>
          <c:dLblPos val="outEnd"/>
          <c:showLegendKey val="0"/>
          <c:showVal val="1"/>
          <c:showCatName val="0"/>
          <c:showSerName val="0"/>
          <c:showPercent val="0"/>
          <c:showBubbleSize val="0"/>
        </c:dLbls>
        <c:gapWidth val="444"/>
        <c:overlap val="-90"/>
        <c:axId val="378537640"/>
        <c:axId val="378539600"/>
      </c:barChart>
      <c:catAx>
        <c:axId val="378537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cap="none" spc="120" normalizeH="0" baseline="0">
                <a:solidFill>
                  <a:schemeClr val="tx1">
                    <a:lumMod val="65000"/>
                    <a:lumOff val="35000"/>
                  </a:schemeClr>
                </a:solidFill>
                <a:latin typeface="+mn-lt"/>
                <a:ea typeface="+mn-ea"/>
                <a:cs typeface="+mn-cs"/>
              </a:defRPr>
            </a:pPr>
            <a:endParaRPr lang="en-US"/>
          </a:p>
        </c:txPr>
        <c:crossAx val="378539600"/>
        <c:crosses val="autoZero"/>
        <c:auto val="1"/>
        <c:lblAlgn val="ctr"/>
        <c:lblOffset val="100"/>
        <c:noMultiLvlLbl val="0"/>
      </c:catAx>
      <c:valAx>
        <c:axId val="378539600"/>
        <c:scaling>
          <c:orientation val="minMax"/>
        </c:scaling>
        <c:delete val="1"/>
        <c:axPos val="l"/>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baseline="0"/>
                  <a:t>% oF survivors</a:t>
                </a:r>
              </a:p>
            </c:rich>
          </c:tx>
          <c:layout/>
          <c:overlay val="0"/>
          <c:spPr>
            <a:noFill/>
            <a:ln>
              <a:noFill/>
            </a:ln>
            <a:effectLst/>
          </c:spPr>
          <c:txPr>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crossAx val="37853764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966894028528566"/>
          <c:y val="1.8420751577908304E-2"/>
          <c:w val="0.67169101030044964"/>
          <c:h val="0.91629262672458978"/>
        </c:manualLayout>
      </c:layout>
      <c:barChart>
        <c:barDir val="bar"/>
        <c:grouping val="clustered"/>
        <c:varyColors val="0"/>
        <c:ser>
          <c:idx val="0"/>
          <c:order val="0"/>
          <c:tx>
            <c:strRef>
              <c:f>DESCRIPTION!$V$126</c:f>
              <c:strCache>
                <c:ptCount val="1"/>
                <c:pt idx="0">
                  <c:v>Cluster 1</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DESCRIPTION!$U$147:$U$156</c:f>
              <c:strCache>
                <c:ptCount val="10"/>
                <c:pt idx="0">
                  <c:v>Gastrointestinal and abdomen</c:v>
                </c:pt>
                <c:pt idx="1">
                  <c:v>Primary bacteraemia</c:v>
                </c:pt>
                <c:pt idx="2">
                  <c:v>Bones and joints</c:v>
                </c:pt>
                <c:pt idx="3">
                  <c:v>Heart and mediactinum</c:v>
                </c:pt>
                <c:pt idx="4">
                  <c:v>Multiple sites</c:v>
                </c:pt>
                <c:pt idx="5">
                  <c:v>Medical device</c:v>
                </c:pt>
                <c:pt idx="6">
                  <c:v>Lower respiratory tract</c:v>
                </c:pt>
                <c:pt idx="7">
                  <c:v>Skin and soft tissues</c:v>
                </c:pt>
                <c:pt idx="8">
                  <c:v>Urinary and genital tracts</c:v>
                </c:pt>
                <c:pt idx="9">
                  <c:v>Other sites</c:v>
                </c:pt>
              </c:strCache>
            </c:strRef>
          </c:cat>
          <c:val>
            <c:numRef>
              <c:f>DESCRIPTION!$V$147:$V$156</c:f>
              <c:numCache>
                <c:formatCode>##0.0</c:formatCode>
                <c:ptCount val="10"/>
                <c:pt idx="0">
                  <c:v>4.75</c:v>
                </c:pt>
                <c:pt idx="1">
                  <c:v>22.29</c:v>
                </c:pt>
                <c:pt idx="2">
                  <c:v>1.04</c:v>
                </c:pt>
                <c:pt idx="3">
                  <c:v>6.2</c:v>
                </c:pt>
                <c:pt idx="4">
                  <c:v>22.73</c:v>
                </c:pt>
                <c:pt idx="5">
                  <c:v>2.88</c:v>
                </c:pt>
                <c:pt idx="6">
                  <c:v>19.190000000000001</c:v>
                </c:pt>
                <c:pt idx="7">
                  <c:v>6.35</c:v>
                </c:pt>
                <c:pt idx="8">
                  <c:v>13.32</c:v>
                </c:pt>
                <c:pt idx="9">
                  <c:v>1.24</c:v>
                </c:pt>
              </c:numCache>
            </c:numRef>
          </c:val>
          <c:extLst xmlns:c16r2="http://schemas.microsoft.com/office/drawing/2015/06/chart">
            <c:ext xmlns:c16="http://schemas.microsoft.com/office/drawing/2014/chart" uri="{C3380CC4-5D6E-409C-BE32-E72D297353CC}">
              <c16:uniqueId val="{00000000-F1E2-4609-AE09-6202CA827976}"/>
            </c:ext>
          </c:extLst>
        </c:ser>
        <c:ser>
          <c:idx val="1"/>
          <c:order val="1"/>
          <c:tx>
            <c:strRef>
              <c:f>DESCRIPTION!$W$126</c:f>
              <c:strCache>
                <c:ptCount val="1"/>
                <c:pt idx="0">
                  <c:v>Cluster 2</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DESCRIPTION!$U$147:$U$156</c:f>
              <c:strCache>
                <c:ptCount val="10"/>
                <c:pt idx="0">
                  <c:v>Gastrointestinal and abdomen</c:v>
                </c:pt>
                <c:pt idx="1">
                  <c:v>Primary bacteraemia</c:v>
                </c:pt>
                <c:pt idx="2">
                  <c:v>Bones and joints</c:v>
                </c:pt>
                <c:pt idx="3">
                  <c:v>Heart and mediactinum</c:v>
                </c:pt>
                <c:pt idx="4">
                  <c:v>Multiple sites</c:v>
                </c:pt>
                <c:pt idx="5">
                  <c:v>Medical device</c:v>
                </c:pt>
                <c:pt idx="6">
                  <c:v>Lower respiratory tract</c:v>
                </c:pt>
                <c:pt idx="7">
                  <c:v>Skin and soft tissues</c:v>
                </c:pt>
                <c:pt idx="8">
                  <c:v>Urinary and genital tracts</c:v>
                </c:pt>
                <c:pt idx="9">
                  <c:v>Other sites</c:v>
                </c:pt>
              </c:strCache>
            </c:strRef>
          </c:cat>
          <c:val>
            <c:numRef>
              <c:f>DESCRIPTION!$W$147:$W$156</c:f>
              <c:numCache>
                <c:formatCode>##0.0</c:formatCode>
                <c:ptCount val="10"/>
                <c:pt idx="0">
                  <c:v>5.28</c:v>
                </c:pt>
                <c:pt idx="1">
                  <c:v>22.05</c:v>
                </c:pt>
                <c:pt idx="2">
                  <c:v>0.98</c:v>
                </c:pt>
                <c:pt idx="3">
                  <c:v>7.1</c:v>
                </c:pt>
                <c:pt idx="4">
                  <c:v>19.829999999999998</c:v>
                </c:pt>
                <c:pt idx="5">
                  <c:v>3.58</c:v>
                </c:pt>
                <c:pt idx="6">
                  <c:v>19.100000000000001</c:v>
                </c:pt>
                <c:pt idx="7">
                  <c:v>4.8499999999999996</c:v>
                </c:pt>
                <c:pt idx="8">
                  <c:v>16.18</c:v>
                </c:pt>
                <c:pt idx="9">
                  <c:v>1.04</c:v>
                </c:pt>
              </c:numCache>
            </c:numRef>
          </c:val>
          <c:extLst xmlns:c16r2="http://schemas.microsoft.com/office/drawing/2015/06/chart">
            <c:ext xmlns:c16="http://schemas.microsoft.com/office/drawing/2014/chart" uri="{C3380CC4-5D6E-409C-BE32-E72D297353CC}">
              <c16:uniqueId val="{00000001-F1E2-4609-AE09-6202CA827976}"/>
            </c:ext>
          </c:extLst>
        </c:ser>
        <c:ser>
          <c:idx val="2"/>
          <c:order val="2"/>
          <c:tx>
            <c:strRef>
              <c:f>DESCRIPTION!$X$126</c:f>
              <c:strCache>
                <c:ptCount val="1"/>
                <c:pt idx="0">
                  <c:v>Cluster 3</c:v>
                </c:pt>
              </c:strCache>
            </c:strRef>
          </c:tx>
          <c:spPr>
            <a:pattFill prst="narVert">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DESCRIPTION!$U$147:$U$156</c:f>
              <c:strCache>
                <c:ptCount val="10"/>
                <c:pt idx="0">
                  <c:v>Gastrointestinal and abdomen</c:v>
                </c:pt>
                <c:pt idx="1">
                  <c:v>Primary bacteraemia</c:v>
                </c:pt>
                <c:pt idx="2">
                  <c:v>Bones and joints</c:v>
                </c:pt>
                <c:pt idx="3">
                  <c:v>Heart and mediactinum</c:v>
                </c:pt>
                <c:pt idx="4">
                  <c:v>Multiple sites</c:v>
                </c:pt>
                <c:pt idx="5">
                  <c:v>Medical device</c:v>
                </c:pt>
                <c:pt idx="6">
                  <c:v>Lower respiratory tract</c:v>
                </c:pt>
                <c:pt idx="7">
                  <c:v>Skin and soft tissues</c:v>
                </c:pt>
                <c:pt idx="8">
                  <c:v>Urinary and genital tracts</c:v>
                </c:pt>
                <c:pt idx="9">
                  <c:v>Other sites</c:v>
                </c:pt>
              </c:strCache>
            </c:strRef>
          </c:cat>
          <c:val>
            <c:numRef>
              <c:f>DESCRIPTION!$X$147:$X$156</c:f>
              <c:numCache>
                <c:formatCode>##0.0</c:formatCode>
                <c:ptCount val="10"/>
                <c:pt idx="0">
                  <c:v>5.68</c:v>
                </c:pt>
                <c:pt idx="1">
                  <c:v>10.82</c:v>
                </c:pt>
                <c:pt idx="2">
                  <c:v>4.16</c:v>
                </c:pt>
                <c:pt idx="3">
                  <c:v>3.99</c:v>
                </c:pt>
                <c:pt idx="4">
                  <c:v>31.32</c:v>
                </c:pt>
                <c:pt idx="5">
                  <c:v>2.71</c:v>
                </c:pt>
                <c:pt idx="6">
                  <c:v>21.58</c:v>
                </c:pt>
                <c:pt idx="7">
                  <c:v>4.76</c:v>
                </c:pt>
                <c:pt idx="8">
                  <c:v>13.39</c:v>
                </c:pt>
                <c:pt idx="9">
                  <c:v>1.59</c:v>
                </c:pt>
              </c:numCache>
            </c:numRef>
          </c:val>
          <c:extLst xmlns:c16r2="http://schemas.microsoft.com/office/drawing/2015/06/chart">
            <c:ext xmlns:c16="http://schemas.microsoft.com/office/drawing/2014/chart" uri="{C3380CC4-5D6E-409C-BE32-E72D297353CC}">
              <c16:uniqueId val="{00000002-F1E2-4609-AE09-6202CA827976}"/>
            </c:ext>
          </c:extLst>
        </c:ser>
        <c:ser>
          <c:idx val="3"/>
          <c:order val="3"/>
          <c:tx>
            <c:strRef>
              <c:f>DESCRIPTION!$Y$126</c:f>
              <c:strCache>
                <c:ptCount val="1"/>
                <c:pt idx="0">
                  <c:v>Cluster 4</c:v>
                </c:pt>
              </c:strCache>
            </c:strRef>
          </c:tx>
          <c:spPr>
            <a:pattFill prst="narVert">
              <a:fgClr>
                <a:schemeClr val="accent4"/>
              </a:fgClr>
              <a:bgClr>
                <a:schemeClr val="accent4">
                  <a:lumMod val="20000"/>
                  <a:lumOff val="80000"/>
                </a:schemeClr>
              </a:bgClr>
            </a:pattFill>
            <a:ln>
              <a:noFill/>
            </a:ln>
            <a:effectLst>
              <a:innerShdw blurRad="114300">
                <a:schemeClr val="accent4"/>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DESCRIPTION!$U$147:$U$156</c:f>
              <c:strCache>
                <c:ptCount val="10"/>
                <c:pt idx="0">
                  <c:v>Gastrointestinal and abdomen</c:v>
                </c:pt>
                <c:pt idx="1">
                  <c:v>Primary bacteraemia</c:v>
                </c:pt>
                <c:pt idx="2">
                  <c:v>Bones and joints</c:v>
                </c:pt>
                <c:pt idx="3">
                  <c:v>Heart and mediactinum</c:v>
                </c:pt>
                <c:pt idx="4">
                  <c:v>Multiple sites</c:v>
                </c:pt>
                <c:pt idx="5">
                  <c:v>Medical device</c:v>
                </c:pt>
                <c:pt idx="6">
                  <c:v>Lower respiratory tract</c:v>
                </c:pt>
                <c:pt idx="7">
                  <c:v>Skin and soft tissues</c:v>
                </c:pt>
                <c:pt idx="8">
                  <c:v>Urinary and genital tracts</c:v>
                </c:pt>
                <c:pt idx="9">
                  <c:v>Other sites</c:v>
                </c:pt>
              </c:strCache>
            </c:strRef>
          </c:cat>
          <c:val>
            <c:numRef>
              <c:f>DESCRIPTION!$Y$147:$Y$156</c:f>
              <c:numCache>
                <c:formatCode>##0.0</c:formatCode>
                <c:ptCount val="10"/>
                <c:pt idx="0">
                  <c:v>3.41</c:v>
                </c:pt>
                <c:pt idx="1">
                  <c:v>9.3699999999999992</c:v>
                </c:pt>
                <c:pt idx="2">
                  <c:v>4.1900000000000004</c:v>
                </c:pt>
                <c:pt idx="3">
                  <c:v>3.17</c:v>
                </c:pt>
                <c:pt idx="4">
                  <c:v>36.380000000000003</c:v>
                </c:pt>
                <c:pt idx="5">
                  <c:v>2.4900000000000002</c:v>
                </c:pt>
                <c:pt idx="6">
                  <c:v>22.55</c:v>
                </c:pt>
                <c:pt idx="7">
                  <c:v>6.17</c:v>
                </c:pt>
                <c:pt idx="8">
                  <c:v>9.99</c:v>
                </c:pt>
                <c:pt idx="9">
                  <c:v>2.2799999999999998</c:v>
                </c:pt>
              </c:numCache>
            </c:numRef>
          </c:val>
          <c:extLst xmlns:c16r2="http://schemas.microsoft.com/office/drawing/2015/06/chart">
            <c:ext xmlns:c16="http://schemas.microsoft.com/office/drawing/2014/chart" uri="{C3380CC4-5D6E-409C-BE32-E72D297353CC}">
              <c16:uniqueId val="{00000003-F1E2-4609-AE09-6202CA827976}"/>
            </c:ext>
          </c:extLst>
        </c:ser>
        <c:ser>
          <c:idx val="4"/>
          <c:order val="4"/>
          <c:tx>
            <c:strRef>
              <c:f>DESCRIPTION!$Z$126</c:f>
              <c:strCache>
                <c:ptCount val="1"/>
                <c:pt idx="0">
                  <c:v>Cluster 5</c:v>
                </c:pt>
              </c:strCache>
            </c:strRef>
          </c:tx>
          <c:spPr>
            <a:pattFill prst="narVert">
              <a:fgClr>
                <a:schemeClr val="accent5"/>
              </a:fgClr>
              <a:bgClr>
                <a:schemeClr val="accent5">
                  <a:lumMod val="20000"/>
                  <a:lumOff val="80000"/>
                </a:schemeClr>
              </a:bgClr>
            </a:pattFill>
            <a:ln>
              <a:noFill/>
            </a:ln>
            <a:effectLst>
              <a:innerShdw blurRad="114300">
                <a:schemeClr val="accent5"/>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DESCRIPTION!$U$147:$U$156</c:f>
              <c:strCache>
                <c:ptCount val="10"/>
                <c:pt idx="0">
                  <c:v>Gastrointestinal and abdomen</c:v>
                </c:pt>
                <c:pt idx="1">
                  <c:v>Primary bacteraemia</c:v>
                </c:pt>
                <c:pt idx="2">
                  <c:v>Bones and joints</c:v>
                </c:pt>
                <c:pt idx="3">
                  <c:v>Heart and mediactinum</c:v>
                </c:pt>
                <c:pt idx="4">
                  <c:v>Multiple sites</c:v>
                </c:pt>
                <c:pt idx="5">
                  <c:v>Medical device</c:v>
                </c:pt>
                <c:pt idx="6">
                  <c:v>Lower respiratory tract</c:v>
                </c:pt>
                <c:pt idx="7">
                  <c:v>Skin and soft tissues</c:v>
                </c:pt>
                <c:pt idx="8">
                  <c:v>Urinary and genital tracts</c:v>
                </c:pt>
                <c:pt idx="9">
                  <c:v>Other sites</c:v>
                </c:pt>
              </c:strCache>
            </c:strRef>
          </c:cat>
          <c:val>
            <c:numRef>
              <c:f>DESCRIPTION!$Z$147:$Z$156</c:f>
              <c:numCache>
                <c:formatCode>##0.0</c:formatCode>
                <c:ptCount val="10"/>
                <c:pt idx="0">
                  <c:v>6.81</c:v>
                </c:pt>
                <c:pt idx="1">
                  <c:v>17.7</c:v>
                </c:pt>
                <c:pt idx="2">
                  <c:v>1.58</c:v>
                </c:pt>
                <c:pt idx="3">
                  <c:v>4.66</c:v>
                </c:pt>
                <c:pt idx="4">
                  <c:v>18.47</c:v>
                </c:pt>
                <c:pt idx="5">
                  <c:v>3.78</c:v>
                </c:pt>
                <c:pt idx="6">
                  <c:v>21.31</c:v>
                </c:pt>
                <c:pt idx="7">
                  <c:v>3.79</c:v>
                </c:pt>
                <c:pt idx="8">
                  <c:v>18.14</c:v>
                </c:pt>
                <c:pt idx="9">
                  <c:v>3.77</c:v>
                </c:pt>
              </c:numCache>
            </c:numRef>
          </c:val>
          <c:extLst xmlns:c16r2="http://schemas.microsoft.com/office/drawing/2015/06/chart">
            <c:ext xmlns:c16="http://schemas.microsoft.com/office/drawing/2014/chart" uri="{C3380CC4-5D6E-409C-BE32-E72D297353CC}">
              <c16:uniqueId val="{00000004-F1E2-4609-AE09-6202CA827976}"/>
            </c:ext>
          </c:extLst>
        </c:ser>
        <c:ser>
          <c:idx val="5"/>
          <c:order val="5"/>
          <c:tx>
            <c:strRef>
              <c:f>DESCRIPTION!$AA$126</c:f>
              <c:strCache>
                <c:ptCount val="1"/>
                <c:pt idx="0">
                  <c:v>All survivors</c:v>
                </c:pt>
              </c:strCache>
            </c:strRef>
          </c:tx>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DESCRIPTION!$U$147:$U$156</c:f>
              <c:strCache>
                <c:ptCount val="10"/>
                <c:pt idx="0">
                  <c:v>Gastrointestinal and abdomen</c:v>
                </c:pt>
                <c:pt idx="1">
                  <c:v>Primary bacteraemia</c:v>
                </c:pt>
                <c:pt idx="2">
                  <c:v>Bones and joints</c:v>
                </c:pt>
                <c:pt idx="3">
                  <c:v>Heart and mediactinum</c:v>
                </c:pt>
                <c:pt idx="4">
                  <c:v>Multiple sites</c:v>
                </c:pt>
                <c:pt idx="5">
                  <c:v>Medical device</c:v>
                </c:pt>
                <c:pt idx="6">
                  <c:v>Lower respiratory tract</c:v>
                </c:pt>
                <c:pt idx="7">
                  <c:v>Skin and soft tissues</c:v>
                </c:pt>
                <c:pt idx="8">
                  <c:v>Urinary and genital tracts</c:v>
                </c:pt>
                <c:pt idx="9">
                  <c:v>Other sites</c:v>
                </c:pt>
              </c:strCache>
            </c:strRef>
          </c:cat>
          <c:val>
            <c:numRef>
              <c:f>DESCRIPTION!$AA$147:$AA$156</c:f>
              <c:numCache>
                <c:formatCode>##0.0</c:formatCode>
                <c:ptCount val="10"/>
                <c:pt idx="0">
                  <c:v>6.2</c:v>
                </c:pt>
                <c:pt idx="1">
                  <c:v>17.54</c:v>
                </c:pt>
                <c:pt idx="2">
                  <c:v>1.85</c:v>
                </c:pt>
                <c:pt idx="3">
                  <c:v>4.9000000000000004</c:v>
                </c:pt>
                <c:pt idx="4">
                  <c:v>21.16</c:v>
                </c:pt>
                <c:pt idx="5">
                  <c:v>3.48</c:v>
                </c:pt>
                <c:pt idx="6">
                  <c:v>20.96</c:v>
                </c:pt>
                <c:pt idx="7">
                  <c:v>4.38</c:v>
                </c:pt>
                <c:pt idx="8">
                  <c:v>16.579999999999998</c:v>
                </c:pt>
                <c:pt idx="9">
                  <c:v>2.96</c:v>
                </c:pt>
              </c:numCache>
            </c:numRef>
          </c:val>
          <c:extLst xmlns:c16r2="http://schemas.microsoft.com/office/drawing/2015/06/chart">
            <c:ext xmlns:c16="http://schemas.microsoft.com/office/drawing/2014/chart" uri="{C3380CC4-5D6E-409C-BE32-E72D297353CC}">
              <c16:uniqueId val="{00000005-F1E2-4609-AE09-6202CA827976}"/>
            </c:ext>
          </c:extLst>
        </c:ser>
        <c:dLbls>
          <c:dLblPos val="outEnd"/>
          <c:showLegendKey val="0"/>
          <c:showVal val="1"/>
          <c:showCatName val="0"/>
          <c:showSerName val="0"/>
          <c:showPercent val="0"/>
          <c:showBubbleSize val="0"/>
        </c:dLbls>
        <c:gapWidth val="227"/>
        <c:overlap val="-48"/>
        <c:axId val="378533720"/>
        <c:axId val="378534112"/>
      </c:barChart>
      <c:catAx>
        <c:axId val="37853372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534112"/>
        <c:crosses val="autoZero"/>
        <c:auto val="1"/>
        <c:lblAlgn val="ctr"/>
        <c:lblOffset val="100"/>
        <c:noMultiLvlLbl val="0"/>
      </c:catAx>
      <c:valAx>
        <c:axId val="37853411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 of annual survivors</a:t>
                </a:r>
              </a:p>
            </c:rich>
          </c:tx>
          <c:layout>
            <c:manualLayout>
              <c:xMode val="edge"/>
              <c:yMode val="edge"/>
              <c:x val="0.5073510637454306"/>
              <c:y val="0.9622667630353696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533720"/>
        <c:crosses val="autoZero"/>
        <c:crossBetween val="between"/>
      </c:valAx>
      <c:spPr>
        <a:noFill/>
        <a:ln>
          <a:noFill/>
        </a:ln>
        <a:effectLst/>
      </c:spPr>
    </c:plotArea>
    <c:legend>
      <c:legendPos val="t"/>
      <c:layout>
        <c:manualLayout>
          <c:xMode val="edge"/>
          <c:yMode val="edge"/>
          <c:x val="0.76876620596141498"/>
          <c:y val="0.59477332216841805"/>
          <c:w val="0.21523677553900927"/>
          <c:h val="0.184508680059471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2A810-2B67-4B65-84C1-001C3CAC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Pages>
  <Words>10852</Words>
  <Characters>61859</Characters>
  <Application>Microsoft Office Word</Application>
  <DocSecurity>0</DocSecurity>
  <Lines>515</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EMBEA</dc:creator>
  <cp:keywords/>
  <dc:description/>
  <cp:lastModifiedBy>Yamuna R.</cp:lastModifiedBy>
  <cp:revision>8</cp:revision>
  <cp:lastPrinted>2022-09-14T11:29:00Z</cp:lastPrinted>
  <dcterms:created xsi:type="dcterms:W3CDTF">2023-10-18T13:11:00Z</dcterms:created>
  <dcterms:modified xsi:type="dcterms:W3CDTF">2023-11-08T16:40:00Z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id="k46tkaUK"/&gt;&lt;style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