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356" w:type="dxa"/>
        <w:tblBorders>
          <w:top w:val="single" w:sz="12" w:space="0" w:color="D5D5D5"/>
          <w:left w:val="single" w:sz="12" w:space="0" w:color="D5D5D5"/>
          <w:bottom w:val="single" w:sz="12" w:space="0" w:color="D5D5D5"/>
          <w:right w:val="single" w:sz="12" w:space="0" w:color="D5D5D5"/>
        </w:tblBorders>
        <w:shd w:val="clear" w:color="auto" w:fill="FCFC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829"/>
      </w:tblGrid>
      <w:tr w:rsidR="00D814DC" w:rsidRPr="00D814DC" w14:paraId="55BC831A" w14:textId="77777777" w:rsidTr="002751D6">
        <w:trPr>
          <w:tblHeader/>
        </w:trPr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E6E6E6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67835A30" w14:textId="7777777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E6E6E6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3527DFAB" w14:textId="7777777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Search terms</w:t>
            </w:r>
          </w:p>
        </w:tc>
      </w:tr>
      <w:tr w:rsidR="00D814DC" w:rsidRPr="00D814DC" w14:paraId="59AF8D08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3BFE706F" w14:textId="7777777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2B2C330F" w14:textId="7307007A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i/>
                <w:iCs/>
                <w:color w:val="333333"/>
                <w:kern w:val="0"/>
                <w:sz w:val="24"/>
                <w:szCs w:val="24"/>
              </w:rPr>
              <w:t>PubMed</w:t>
            </w:r>
          </w:p>
        </w:tc>
      </w:tr>
      <w:tr w:rsidR="00D814DC" w:rsidRPr="00D814DC" w14:paraId="4ED2E7DA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78FBBB47" w14:textId="3CA0490B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 w:rsidR="00650A95"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4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6C4C868E" w14:textId="596096DD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#1 AND #2</w:t>
            </w:r>
            <w:r w:rsidR="00650A95"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AND #</w:t>
            </w:r>
            <w:r w:rsidR="00650A95">
              <w:rPr>
                <w:rFonts w:ascii="Segoe UI" w:eastAsia="SimSun" w:hAnsi="Segoe UI" w:cs="Segoe UI" w:hint="eastAsia"/>
                <w:color w:val="333333"/>
                <w:kern w:val="0"/>
                <w:sz w:val="24"/>
                <w:szCs w:val="24"/>
              </w:rPr>
              <w:t>3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</w:tr>
      <w:tr w:rsidR="00650A95" w:rsidRPr="00D814DC" w14:paraId="14F497BA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4209012" w14:textId="683683B5" w:rsidR="00650A95" w:rsidRPr="00D814DC" w:rsidRDefault="00650A95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3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043D2A4" w14:textId="70EF702A" w:rsidR="00650A95" w:rsidRPr="00D814DC" w:rsidRDefault="00B81E47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((Gram-negative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 OR (Gram-Negative Bacterial Infections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[Title/Abstract])) OR (Gram-Negative Bacteria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</w:t>
            </w:r>
          </w:p>
        </w:tc>
      </w:tr>
      <w:tr w:rsidR="00D814DC" w:rsidRPr="00D814DC" w14:paraId="46A3FCB9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0C157030" w14:textId="7777777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#2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2D7D9AAF" w14:textId="76A35B40" w:rsidR="00D814DC" w:rsidRPr="00D814DC" w:rsidRDefault="00B81E47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((Gram-positive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 OR (Gram-Positive Bacterial Infections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[Title/Abstract])) OR (Gram-Positive Bacteria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B81E47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</w:t>
            </w:r>
          </w:p>
        </w:tc>
      </w:tr>
      <w:tr w:rsidR="00D814DC" w:rsidRPr="00D814DC" w14:paraId="4B65CF26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C23142F" w14:textId="7777777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#1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08CA13CA" w14:textId="2CAEF82A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(((((sepsis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 OR (septic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[Title/Abstract])) OR (Septic shock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[Title/Abstract])) OR (Severe sepsis</w:t>
            </w:r>
            <w:r w:rsidR="00A15861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[Title/Abstract])))</w:t>
            </w:r>
          </w:p>
        </w:tc>
      </w:tr>
      <w:tr w:rsidR="00D814DC" w:rsidRPr="00D814DC" w14:paraId="58E89DAE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BC8C970" w14:textId="7777777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00E47EFF" w14:textId="43A4F49A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i/>
                <w:iCs/>
                <w:color w:val="333333"/>
                <w:kern w:val="0"/>
                <w:sz w:val="24"/>
                <w:szCs w:val="24"/>
              </w:rPr>
              <w:t>Web of Science</w:t>
            </w:r>
          </w:p>
        </w:tc>
      </w:tr>
      <w:tr w:rsidR="00D814DC" w:rsidRPr="00D814DC" w14:paraId="36990E80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6EF5FA05" w14:textId="71EB8DB9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 w:rsidR="00787AC4"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4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6D858700" w14:textId="04520398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#1 AND #2</w:t>
            </w:r>
            <w:r w:rsidR="00787AC4"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AND #</w:t>
            </w:r>
            <w:r w:rsidR="00787AC4">
              <w:rPr>
                <w:rFonts w:ascii="Segoe UI" w:eastAsia="SimSun" w:hAnsi="Segoe UI" w:cs="Segoe UI" w:hint="eastAsia"/>
                <w:color w:val="333333"/>
                <w:kern w:val="0"/>
                <w:sz w:val="24"/>
                <w:szCs w:val="24"/>
              </w:rPr>
              <w:t>3</w:t>
            </w:r>
            <w:r w:rsidR="00787AC4"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</w:p>
        </w:tc>
      </w:tr>
      <w:tr w:rsidR="00787AC4" w:rsidRPr="00D814DC" w14:paraId="1DB3A316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B21377D" w14:textId="00694CC2" w:rsidR="00787AC4" w:rsidRPr="00D814DC" w:rsidRDefault="00787AC4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3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45A77D4" w14:textId="3F9FBAD3" w:rsidR="00787AC4" w:rsidRPr="00D814DC" w:rsidRDefault="00787AC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787AC4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TS= (Gram-negative OR Gram-Negative Bacterial Infections OR Gram-Negative Bacteria)</w:t>
            </w:r>
          </w:p>
        </w:tc>
      </w:tr>
      <w:tr w:rsidR="00D814DC" w:rsidRPr="00D814DC" w14:paraId="232B466E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28CE15F3" w14:textId="6850A207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 w:rsidR="00E85570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2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052CCFC4" w14:textId="4C91A5D9" w:rsidR="00D814DC" w:rsidRPr="00D814DC" w:rsidRDefault="00787AC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787AC4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TS= (Gram-positive OR Gram-Positive Bacterial Infections OR Gram-Positive Bacteria)</w:t>
            </w:r>
          </w:p>
        </w:tc>
      </w:tr>
      <w:tr w:rsidR="00D814DC" w:rsidRPr="00D814DC" w14:paraId="0BDAAA08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4E39B497" w14:textId="520BFE06" w:rsidR="00D814DC" w:rsidRPr="00D814DC" w:rsidRDefault="00D814DC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 w:rsidR="00E85570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1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6D1DB67" w14:textId="64FB708A" w:rsidR="00D814DC" w:rsidRPr="00D814DC" w:rsidRDefault="00E85570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TS=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(sepsis OR septic OR Septic shock OR Severe sepsis)</w:t>
            </w:r>
          </w:p>
        </w:tc>
      </w:tr>
      <w:tr w:rsidR="00455824" w:rsidRPr="00D814DC" w14:paraId="6DDFB7C8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5EB99D71" w14:textId="7B7C33D1" w:rsidR="00455824" w:rsidRPr="00D814DC" w:rsidRDefault="0045582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1D9DC28" w14:textId="3DE50261" w:rsidR="00455824" w:rsidRPr="00D814DC" w:rsidRDefault="0045582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>
              <w:rPr>
                <w:rFonts w:ascii="Segoe UI" w:eastAsia="SimSun" w:hAnsi="Segoe UI" w:cs="Segoe UI"/>
                <w:b/>
                <w:bCs/>
                <w:i/>
                <w:iCs/>
                <w:color w:val="333333"/>
                <w:kern w:val="0"/>
                <w:sz w:val="24"/>
                <w:szCs w:val="24"/>
              </w:rPr>
              <w:t>Cochrane Library</w:t>
            </w:r>
          </w:p>
        </w:tc>
      </w:tr>
      <w:tr w:rsidR="00455824" w:rsidRPr="00D814DC" w14:paraId="71346721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3A9A57E9" w14:textId="056D5FBA" w:rsidR="00455824" w:rsidRPr="00D814DC" w:rsidRDefault="0045582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 w:rsidR="004C3B58"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4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4E2B60FB" w14:textId="59253AEA" w:rsidR="00455824" w:rsidRPr="004C3B58" w:rsidRDefault="00455824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#1 and #2</w:t>
            </w:r>
            <w:r w:rsidR="004C3B58"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AND #</w:t>
            </w:r>
            <w:r w:rsidR="004C3B58">
              <w:rPr>
                <w:rFonts w:ascii="Segoe UI" w:eastAsia="SimSun" w:hAnsi="Segoe UI" w:cs="Segoe UI" w:hint="eastAsia"/>
                <w:color w:val="333333"/>
                <w:kern w:val="0"/>
                <w:sz w:val="24"/>
                <w:szCs w:val="24"/>
              </w:rPr>
              <w:t>3</w:t>
            </w:r>
          </w:p>
        </w:tc>
      </w:tr>
      <w:tr w:rsidR="004C3B58" w:rsidRPr="00D814DC" w14:paraId="04C30A90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4E9DFD6" w14:textId="0078DD42" w:rsidR="004C3B58" w:rsidRPr="00D814DC" w:rsidRDefault="004C3B58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lastRenderedPageBreak/>
              <w:t>#</w:t>
            </w:r>
            <w:r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3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B3CC0F4" w14:textId="582AC211" w:rsidR="004C3B58" w:rsidRPr="00C360FD" w:rsidRDefault="004C3B58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4C3B58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Gram-positive:kw,ti,ab or Gram-Positive Bacterial Infections:kw,ti,ab or Gram-Positive Bacteria:kw,ti,ab</w:t>
            </w:r>
          </w:p>
        </w:tc>
      </w:tr>
      <w:tr w:rsidR="00455824" w:rsidRPr="00D814DC" w14:paraId="22119BA2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B810B24" w14:textId="5BEF4AE6" w:rsidR="00455824" w:rsidRPr="00D814DC" w:rsidRDefault="0045582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#2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0951348" w14:textId="120E8A93" w:rsidR="00455824" w:rsidRDefault="004C3B58" w:rsidP="00D814DC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i/>
                <w:iCs/>
                <w:color w:val="333333"/>
                <w:kern w:val="0"/>
                <w:sz w:val="24"/>
                <w:szCs w:val="24"/>
              </w:rPr>
            </w:pPr>
            <w:r w:rsidRPr="004C3B58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Gram-negative:kw,ti,ab or Gram-Negative Bacterial Infections:kw,ti,ab or Gram-Negative Bacteria:kw,ti,ab</w:t>
            </w:r>
          </w:p>
        </w:tc>
      </w:tr>
      <w:tr w:rsidR="00455824" w:rsidRPr="00D814DC" w14:paraId="3DA5E88F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EF7BAA6" w14:textId="33CC6BE0" w:rsidR="00455824" w:rsidRPr="00D814DC" w:rsidRDefault="0045582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 </w:t>
            </w: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#1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0C055BD" w14:textId="46761E24" w:rsidR="00455824" w:rsidRPr="00C360FD" w:rsidRDefault="00455824" w:rsidP="00D814DC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sepsis:kw,ti,ab or septic:kw,ti,ab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or </w:t>
            </w: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Septic shock:kw,ti,ab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or </w:t>
            </w: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Severe sepsis:kw,ti,ab</w:t>
            </w:r>
          </w:p>
        </w:tc>
      </w:tr>
      <w:tr w:rsidR="00455824" w:rsidRPr="00D814DC" w14:paraId="5477BBA7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0E2E25D1" w14:textId="361BDF5F" w:rsidR="00455824" w:rsidRPr="00D814DC" w:rsidRDefault="00455824" w:rsidP="00455824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B6D8AEF" w14:textId="51193D4D" w:rsidR="00455824" w:rsidRPr="00D814DC" w:rsidRDefault="00455824" w:rsidP="00455824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>
              <w:rPr>
                <w:rFonts w:ascii="Segoe UI" w:eastAsia="SimSun" w:hAnsi="Segoe UI" w:cs="Segoe UI"/>
                <w:b/>
                <w:bCs/>
                <w:i/>
                <w:iCs/>
                <w:color w:val="333333"/>
                <w:kern w:val="0"/>
                <w:sz w:val="24"/>
                <w:szCs w:val="24"/>
              </w:rPr>
              <w:t>EMBASE</w:t>
            </w:r>
          </w:p>
        </w:tc>
      </w:tr>
      <w:tr w:rsidR="00B53518" w:rsidRPr="00D814DC" w14:paraId="4FDBECE4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066E4CA" w14:textId="419A97B8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4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5663DB2B" w14:textId="460D327F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#1 and #2</w:t>
            </w: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AND #</w:t>
            </w:r>
            <w:r>
              <w:rPr>
                <w:rFonts w:ascii="Segoe UI" w:eastAsia="SimSun" w:hAnsi="Segoe UI" w:cs="Segoe UI" w:hint="eastAsia"/>
                <w:color w:val="333333"/>
                <w:kern w:val="0"/>
                <w:sz w:val="24"/>
                <w:szCs w:val="24"/>
              </w:rPr>
              <w:t>3</w:t>
            </w:r>
          </w:p>
        </w:tc>
      </w:tr>
      <w:tr w:rsidR="00B53518" w:rsidRPr="00D814DC" w14:paraId="6ABBC1C8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431BD2BA" w14:textId="3CB86FE6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</w:t>
            </w:r>
            <w:r>
              <w:rPr>
                <w:rFonts w:ascii="Segoe UI" w:eastAsia="SimSun" w:hAnsi="Segoe UI" w:cs="Segoe UI" w:hint="eastAsia"/>
                <w:b/>
                <w:bCs/>
                <w:color w:val="333333"/>
                <w:kern w:val="0"/>
                <w:sz w:val="24"/>
                <w:szCs w:val="24"/>
              </w:rPr>
              <w:t>3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14:paraId="1D6FF2A1" w14:textId="28E96A4E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4C3B58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Gram-positive:kw,ti,ab or Gram-Positive Bacterial Infections:kw,ti,ab or Gram-Positive Bacteria:kw,ti,ab</w:t>
            </w:r>
          </w:p>
        </w:tc>
      </w:tr>
      <w:tr w:rsidR="00B53518" w:rsidRPr="00D814DC" w14:paraId="6709E3C3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00617CF" w14:textId="1DB2A689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#2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4CC273B" w14:textId="74CB66E9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4C3B58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Gram-negative:kw,ti,ab or Gram-Negative Bacterial Infections:kw,ti,ab or Gram-Negative Bacteria:kw,ti,ab</w:t>
            </w:r>
          </w:p>
        </w:tc>
      </w:tr>
      <w:tr w:rsidR="00B53518" w:rsidRPr="00D814DC" w14:paraId="2B6F968E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45B5377C" w14:textId="3A37E3CB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 </w:t>
            </w: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#1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41E5A00" w14:textId="0D2AB2FF" w:rsidR="00B53518" w:rsidRPr="00077C2F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sepsis:kw,ti,ab or septic:kw,ti,ab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or </w:t>
            </w: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Septic shock:kw,ti,ab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or </w:t>
            </w: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Severe sepsis:kw,ti,ab</w:t>
            </w:r>
          </w:p>
        </w:tc>
      </w:tr>
      <w:tr w:rsidR="00B53518" w:rsidRPr="00D814DC" w14:paraId="3BC29D49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AB451D6" w14:textId="77777777" w:rsidR="00B53518" w:rsidRPr="002751D6" w:rsidRDefault="00B53518" w:rsidP="00B53518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2751D6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 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2B458E1" w14:textId="5716D518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2751D6">
              <w:rPr>
                <w:rFonts w:ascii="Segoe UI" w:eastAsia="SimSun" w:hAnsi="Segoe UI" w:cs="Segoe UI"/>
                <w:b/>
                <w:bCs/>
                <w:i/>
                <w:iCs/>
                <w:color w:val="333333"/>
                <w:kern w:val="0"/>
                <w:sz w:val="24"/>
                <w:szCs w:val="24"/>
              </w:rPr>
              <w:t>China National Knowledge Infrastructure</w:t>
            </w:r>
          </w:p>
        </w:tc>
      </w:tr>
      <w:tr w:rsidR="00B53518" w:rsidRPr="00D814DC" w14:paraId="34D7F0D2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418C26D" w14:textId="77777777" w:rsidR="00B53518" w:rsidRPr="002751D6" w:rsidRDefault="00B53518" w:rsidP="00B53518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#3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34E79F53" w14:textId="77777777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C360FD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#1 and #2</w:t>
            </w:r>
          </w:p>
        </w:tc>
      </w:tr>
      <w:tr w:rsidR="00B53518" w:rsidRPr="00D814DC" w14:paraId="6DD02052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5B3E6E92" w14:textId="77777777" w:rsidR="00B53518" w:rsidRPr="002751D6" w:rsidRDefault="00B53518" w:rsidP="00B53518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2751D6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lastRenderedPageBreak/>
              <w:t> </w:t>
            </w: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#2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0524BF6B" w14:textId="2AD18183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TS=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(Vascular Endothelial Growth Factor OR VEGF* OR Vascular Endothelial Growth Factor A OR Vascular Endothelial Growth Factor B OR VEGFA protein, human OR Vascular Endothelial Growth Factor Receptor-2 OR Vascular Endothelial Growth Factor Receptor-1 OR Receptors, Vascular Endothelial Growth Factor OR VEGFB protein, human OR Vascular Endothelial Growth Factor D OR Vascular En</w:t>
            </w:r>
            <w:bookmarkStart w:id="0" w:name="_GoBack"/>
            <w:bookmarkEnd w:id="0"/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dothelial Growth Factor C)</w:t>
            </w:r>
          </w:p>
        </w:tc>
      </w:tr>
      <w:tr w:rsidR="00B53518" w:rsidRPr="00D814DC" w14:paraId="40F952D8" w14:textId="77777777" w:rsidTr="002751D6">
        <w:tc>
          <w:tcPr>
            <w:tcW w:w="0" w:type="auto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474C952" w14:textId="77777777" w:rsidR="00B53518" w:rsidRPr="002751D6" w:rsidRDefault="00B53518" w:rsidP="00B53518">
            <w:pPr>
              <w:widowControl/>
              <w:jc w:val="left"/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</w:pPr>
            <w:r w:rsidRPr="00D814DC">
              <w:rPr>
                <w:rFonts w:ascii="Segoe UI" w:eastAsia="SimSun" w:hAnsi="Segoe UI" w:cs="Segoe UI"/>
                <w:b/>
                <w:bCs/>
                <w:color w:val="333333"/>
                <w:kern w:val="0"/>
                <w:sz w:val="24"/>
                <w:szCs w:val="24"/>
              </w:rPr>
              <w:t>#1</w:t>
            </w:r>
          </w:p>
        </w:tc>
        <w:tc>
          <w:tcPr>
            <w:tcW w:w="782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D5D5D5"/>
            </w:tcBorders>
            <w:shd w:val="clear" w:color="auto" w:fill="FCFCFC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6F5C3F67" w14:textId="4D97774B" w:rsidR="00B53518" w:rsidRPr="00D814DC" w:rsidRDefault="00B53518" w:rsidP="00B53518">
            <w:pPr>
              <w:widowControl/>
              <w:jc w:val="left"/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</w:pPr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TS=</w:t>
            </w:r>
            <w:r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 xml:space="preserve"> </w:t>
            </w:r>
            <w:r w:rsidRPr="00E85570">
              <w:rPr>
                <w:rFonts w:ascii="Segoe UI" w:eastAsia="SimSun" w:hAnsi="Segoe UI" w:cs="Segoe UI"/>
                <w:color w:val="333333"/>
                <w:kern w:val="0"/>
                <w:sz w:val="24"/>
                <w:szCs w:val="24"/>
              </w:rPr>
              <w:t>(sepsis OR septic OR Septic shock OR Severe sepsis)</w:t>
            </w:r>
          </w:p>
        </w:tc>
      </w:tr>
    </w:tbl>
    <w:p w14:paraId="50AB2DE5" w14:textId="77777777" w:rsidR="00066979" w:rsidRPr="002751D6" w:rsidRDefault="00066979"/>
    <w:sectPr w:rsidR="00066979" w:rsidRPr="002751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BE12D0" w14:textId="77777777" w:rsidR="00A918C9" w:rsidRDefault="00A918C9" w:rsidP="00D814DC">
      <w:r>
        <w:separator/>
      </w:r>
    </w:p>
  </w:endnote>
  <w:endnote w:type="continuationSeparator" w:id="0">
    <w:p w14:paraId="0857F1D2" w14:textId="77777777" w:rsidR="00A918C9" w:rsidRDefault="00A918C9" w:rsidP="00D81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86A0EA" w14:textId="77777777" w:rsidR="00A918C9" w:rsidRDefault="00A918C9" w:rsidP="00D814DC">
      <w:r>
        <w:separator/>
      </w:r>
    </w:p>
  </w:footnote>
  <w:footnote w:type="continuationSeparator" w:id="0">
    <w:p w14:paraId="298DA46B" w14:textId="77777777" w:rsidR="00A918C9" w:rsidRDefault="00A918C9" w:rsidP="00D814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17"/>
    <w:rsid w:val="00066979"/>
    <w:rsid w:val="00077C2F"/>
    <w:rsid w:val="000B4717"/>
    <w:rsid w:val="001218DB"/>
    <w:rsid w:val="001762BB"/>
    <w:rsid w:val="00192576"/>
    <w:rsid w:val="002751D6"/>
    <w:rsid w:val="00455824"/>
    <w:rsid w:val="004A7BD7"/>
    <w:rsid w:val="004C3B58"/>
    <w:rsid w:val="004C62C7"/>
    <w:rsid w:val="00532E3F"/>
    <w:rsid w:val="00546086"/>
    <w:rsid w:val="00650A95"/>
    <w:rsid w:val="00787AC4"/>
    <w:rsid w:val="00836041"/>
    <w:rsid w:val="00A15861"/>
    <w:rsid w:val="00A918C9"/>
    <w:rsid w:val="00B53518"/>
    <w:rsid w:val="00B81E47"/>
    <w:rsid w:val="00C360FD"/>
    <w:rsid w:val="00D814DC"/>
    <w:rsid w:val="00D915DB"/>
    <w:rsid w:val="00E8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92AD17"/>
  <w15:chartTrackingRefBased/>
  <w15:docId w15:val="{BA829B5B-F40A-4A29-AC2C-E11D76AC5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14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D814D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814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814DC"/>
    <w:rPr>
      <w:sz w:val="18"/>
      <w:szCs w:val="18"/>
    </w:rPr>
  </w:style>
  <w:style w:type="character" w:customStyle="1" w:styleId="term">
    <w:name w:val="term"/>
    <w:basedOn w:val="DefaultParagraphFont"/>
    <w:rsid w:val="00077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292</Words>
  <Characters>1671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汤阿玲</dc:creator>
  <cp:keywords/>
  <dc:description/>
  <cp:lastModifiedBy>Kiruthika S..</cp:lastModifiedBy>
  <cp:revision>13</cp:revision>
  <dcterms:created xsi:type="dcterms:W3CDTF">2022-04-05T08:39:00Z</dcterms:created>
  <dcterms:modified xsi:type="dcterms:W3CDTF">2023-11-20T11:09:00Z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f6ae066527a2749e97c7ff67b7b1a290c15eaf9622f7222654221b5f6eca531b</vt:lpwstr>
  </property>
</Properties>
</file>