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1916F" w14:textId="77777777" w:rsidR="000228E1" w:rsidRPr="00301A7A" w:rsidRDefault="00F81B73" w:rsidP="00F81B73">
      <w:pPr>
        <w:widowControl w:val="0"/>
        <w:autoSpaceDE w:val="0"/>
        <w:autoSpaceDN w:val="0"/>
        <w:adjustRightInd w:val="0"/>
        <w:spacing w:after="120" w:line="240" w:lineRule="auto"/>
        <w:rPr>
          <w:rFonts w:cs="Calibri"/>
          <w:b/>
          <w:lang w:val="en-US"/>
        </w:rPr>
      </w:pPr>
      <w:r w:rsidRPr="00301A7A">
        <w:rPr>
          <w:rFonts w:cs="Calibri"/>
          <w:b/>
          <w:lang w:val="en-US"/>
        </w:rPr>
        <w:t>T</w:t>
      </w:r>
      <w:r w:rsidR="000228E1" w:rsidRPr="00301A7A">
        <w:rPr>
          <w:rFonts w:cs="Calibri"/>
          <w:b/>
          <w:lang w:val="en-US"/>
        </w:rPr>
        <w:t xml:space="preserve">ABLE </w:t>
      </w:r>
      <w:r w:rsidR="00E96A65" w:rsidRPr="00301A7A">
        <w:rPr>
          <w:rFonts w:cs="Calibri"/>
          <w:b/>
          <w:lang w:val="en-US"/>
        </w:rPr>
        <w:t>S3</w:t>
      </w:r>
      <w:r w:rsidR="000228E1" w:rsidRPr="00301A7A">
        <w:rPr>
          <w:rFonts w:cs="Calibri"/>
          <w:b/>
          <w:lang w:val="en-US"/>
        </w:rPr>
        <w:t>:</w:t>
      </w:r>
      <w:r w:rsidRPr="00301A7A">
        <w:rPr>
          <w:rFonts w:cs="Calibri"/>
          <w:b/>
          <w:lang w:val="en-US"/>
        </w:rPr>
        <w:t xml:space="preserve"> R</w:t>
      </w:r>
      <w:r w:rsidR="000228E1" w:rsidRPr="00301A7A">
        <w:rPr>
          <w:rFonts w:cs="Calibri"/>
          <w:b/>
          <w:lang w:val="en-US"/>
        </w:rPr>
        <w:t>ISK OF BIAS SUMMARY</w:t>
      </w:r>
      <w:r w:rsidRPr="00301A7A">
        <w:rPr>
          <w:rFonts w:cs="Calibri"/>
          <w:b/>
          <w:lang w:val="en-US"/>
        </w:rPr>
        <w:t xml:space="preserve">: </w:t>
      </w:r>
      <w:r w:rsidR="000228E1" w:rsidRPr="00301A7A">
        <w:rPr>
          <w:rFonts w:cs="Calibri"/>
          <w:b/>
          <w:lang w:val="en-US"/>
        </w:rPr>
        <w:t>REVIEW AUTHORS</w:t>
      </w:r>
      <w:r w:rsidRPr="00301A7A">
        <w:rPr>
          <w:rFonts w:cs="Calibri"/>
          <w:b/>
          <w:lang w:val="en-US"/>
        </w:rPr>
        <w:t xml:space="preserve">’ </w:t>
      </w:r>
      <w:r w:rsidR="000228E1" w:rsidRPr="00301A7A">
        <w:rPr>
          <w:rFonts w:cs="Calibri"/>
          <w:b/>
          <w:lang w:val="en-US"/>
        </w:rPr>
        <w:t>JUDGEMENTS ABOUT EACH RISK OF BIAS ITEM FOR EACH INCLUDED STUDY</w:t>
      </w:r>
    </w:p>
    <w:p w14:paraId="297BA84C" w14:textId="2B1316AE" w:rsidR="00F81B73" w:rsidRPr="00301A7A" w:rsidRDefault="00F81B73" w:rsidP="00F81B73">
      <w:pPr>
        <w:widowControl w:val="0"/>
        <w:autoSpaceDE w:val="0"/>
        <w:autoSpaceDN w:val="0"/>
        <w:adjustRightInd w:val="0"/>
        <w:spacing w:after="120" w:line="240" w:lineRule="auto"/>
        <w:rPr>
          <w:rFonts w:cs="Calibri"/>
          <w:b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6"/>
        <w:gridCol w:w="1217"/>
        <w:gridCol w:w="1255"/>
        <w:gridCol w:w="1372"/>
        <w:gridCol w:w="1141"/>
        <w:gridCol w:w="1222"/>
        <w:gridCol w:w="1184"/>
        <w:gridCol w:w="1348"/>
        <w:gridCol w:w="1406"/>
        <w:gridCol w:w="1406"/>
        <w:gridCol w:w="1110"/>
        <w:gridCol w:w="1184"/>
        <w:gridCol w:w="1406"/>
        <w:gridCol w:w="1222"/>
        <w:gridCol w:w="1216"/>
        <w:gridCol w:w="1217"/>
        <w:gridCol w:w="1217"/>
        <w:gridCol w:w="1217"/>
        <w:gridCol w:w="1141"/>
      </w:tblGrid>
      <w:tr w:rsidR="00301A7A" w:rsidRPr="00301A7A" w14:paraId="6CAFE13F" w14:textId="13B1019A" w:rsidTr="00F53580">
        <w:trPr>
          <w:trHeight w:val="1071"/>
        </w:trPr>
        <w:tc>
          <w:tcPr>
            <w:tcW w:w="220" w:type="pct"/>
          </w:tcPr>
          <w:p w14:paraId="5CE76E64" w14:textId="6815C3E1" w:rsidR="00F53580" w:rsidRPr="00301A7A" w:rsidRDefault="00FE7159" w:rsidP="0039035B">
            <w:pPr>
              <w:ind w:right="-94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Author</w:t>
            </w:r>
          </w:p>
        </w:tc>
        <w:tc>
          <w:tcPr>
            <w:tcW w:w="1255" w:type="pct"/>
            <w:gridSpan w:val="5"/>
          </w:tcPr>
          <w:p w14:paraId="13E74821" w14:textId="6E6C85F1" w:rsidR="00F53580" w:rsidRPr="00301A7A" w:rsidRDefault="00F5358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1: Participant selection</w:t>
            </w:r>
          </w:p>
          <w:p w14:paraId="77F0477E" w14:textId="56B372D2" w:rsidR="00F53580" w:rsidRPr="00301A7A" w:rsidRDefault="00F5358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174" w:type="pct"/>
            <w:gridSpan w:val="4"/>
          </w:tcPr>
          <w:p w14:paraId="1B67D13E" w14:textId="77777777" w:rsidR="00F53580" w:rsidRPr="00301A7A" w:rsidRDefault="00F5358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2: Index test</w:t>
            </w:r>
          </w:p>
          <w:p w14:paraId="0D115328" w14:textId="78D301D9" w:rsidR="00F53580" w:rsidRPr="00301A7A" w:rsidRDefault="00F5358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058" w:type="pct"/>
            <w:gridSpan w:val="4"/>
          </w:tcPr>
          <w:p w14:paraId="51FAE93A" w14:textId="77777777" w:rsidR="00F53580" w:rsidRPr="00301A7A" w:rsidRDefault="00F5358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3: Target condition and reference standard</w:t>
            </w:r>
          </w:p>
          <w:p w14:paraId="1FE8F088" w14:textId="21D2389A" w:rsidR="00F53580" w:rsidRPr="00301A7A" w:rsidRDefault="00F5358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292" w:type="pct"/>
            <w:gridSpan w:val="5"/>
          </w:tcPr>
          <w:p w14:paraId="18D24051" w14:textId="77777777" w:rsidR="00F53580" w:rsidRPr="00301A7A" w:rsidRDefault="00F5358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4: Flow and timing</w:t>
            </w:r>
          </w:p>
          <w:p w14:paraId="46605EF5" w14:textId="54FA2B22" w:rsidR="00F53580" w:rsidRPr="00301A7A" w:rsidRDefault="00F5358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</w:tr>
      <w:tr w:rsidR="00301A7A" w:rsidRPr="00301A7A" w14:paraId="68901AA7" w14:textId="77777777" w:rsidTr="00F53580">
        <w:trPr>
          <w:trHeight w:val="4611"/>
        </w:trPr>
        <w:tc>
          <w:tcPr>
            <w:tcW w:w="220" w:type="pct"/>
          </w:tcPr>
          <w:p w14:paraId="427F9344" w14:textId="77777777" w:rsidR="00F53580" w:rsidRPr="00301A7A" w:rsidRDefault="00F53580" w:rsidP="0039035B">
            <w:pPr>
              <w:rPr>
                <w:rFonts w:eastAsiaTheme="minorEastAsia" w:cs="Calibri"/>
                <w:lang w:val="en-GB" w:eastAsia="zh-CN"/>
              </w:rPr>
            </w:pPr>
          </w:p>
        </w:tc>
        <w:tc>
          <w:tcPr>
            <w:tcW w:w="262" w:type="pct"/>
          </w:tcPr>
          <w:p w14:paraId="33416B96" w14:textId="240002DF" w:rsidR="00F53580" w:rsidRPr="00301A7A" w:rsidRDefault="00F53580" w:rsidP="000B7425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consecutive or random sample of patients enrolled?</w:t>
            </w:r>
          </w:p>
        </w:tc>
        <w:tc>
          <w:tcPr>
            <w:tcW w:w="270" w:type="pct"/>
          </w:tcPr>
          <w:p w14:paraId="6FC92D69" w14:textId="16B62640" w:rsidR="00F53580" w:rsidRPr="00301A7A" w:rsidRDefault="00F53580" w:rsidP="000B7425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case-control design avoided?</w:t>
            </w:r>
          </w:p>
        </w:tc>
        <w:tc>
          <w:tcPr>
            <w:tcW w:w="295" w:type="pct"/>
          </w:tcPr>
          <w:p w14:paraId="13DFFFC5" w14:textId="6A0D4C37" w:rsidR="00F53580" w:rsidRPr="00301A7A" w:rsidRDefault="00F53580" w:rsidP="000B7425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the study avoid inappropriate exclusions?</w:t>
            </w:r>
          </w:p>
        </w:tc>
        <w:tc>
          <w:tcPr>
            <w:tcW w:w="166" w:type="pct"/>
          </w:tcPr>
          <w:p w14:paraId="4C1CA80E" w14:textId="77777777" w:rsidR="00F53580" w:rsidRPr="00301A7A" w:rsidRDefault="00F53580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selection of patients have introduced bias?</w:t>
            </w:r>
          </w:p>
          <w:p w14:paraId="02680352" w14:textId="77777777" w:rsidR="00F53580" w:rsidRPr="00301A7A" w:rsidRDefault="00F53580" w:rsidP="00F53580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6B541948" w14:textId="77777777" w:rsidR="00F53580" w:rsidRPr="00301A7A" w:rsidRDefault="00F53580" w:rsidP="00F53580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6C369FCF" w14:textId="145ADDB7" w:rsidR="00F53580" w:rsidRPr="00301A7A" w:rsidRDefault="00F53580" w:rsidP="00F53580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63" w:type="pct"/>
          </w:tcPr>
          <w:p w14:paraId="5F6FD291" w14:textId="4F257CEE" w:rsidR="00F53580" w:rsidRPr="00301A7A" w:rsidRDefault="00F53580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included participants and setting do not match the review question?</w:t>
            </w:r>
          </w:p>
          <w:p w14:paraId="5FEDFB10" w14:textId="77777777" w:rsidR="00F53580" w:rsidRPr="00301A7A" w:rsidRDefault="00F5358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47C56E5A" w14:textId="77777777" w:rsidR="00F53580" w:rsidRPr="00301A7A" w:rsidRDefault="00F5358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1363EE54" w14:textId="7C274EDB" w:rsidR="00F53580" w:rsidRPr="00301A7A" w:rsidRDefault="00F53580" w:rsidP="00385D8A">
            <w:pPr>
              <w:spacing w:after="0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55" w:type="pct"/>
          </w:tcPr>
          <w:p w14:paraId="7BBAC41C" w14:textId="75EE9C1F" w:rsidR="00F53580" w:rsidRPr="00301A7A" w:rsidRDefault="00F53580" w:rsidP="00F95BFC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index test results interpreted without knowledge of the results of the reference standard?</w:t>
            </w:r>
          </w:p>
        </w:tc>
        <w:tc>
          <w:tcPr>
            <w:tcW w:w="290" w:type="pct"/>
          </w:tcPr>
          <w:p w14:paraId="47025DD5" w14:textId="359567E0" w:rsidR="00F53580" w:rsidRPr="00301A7A" w:rsidRDefault="00F53580" w:rsidP="00CF0767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If a threshold was used, was it prespecified?</w:t>
            </w:r>
          </w:p>
        </w:tc>
        <w:tc>
          <w:tcPr>
            <w:tcW w:w="328" w:type="pct"/>
          </w:tcPr>
          <w:p w14:paraId="1729EDC9" w14:textId="77777777" w:rsidR="00F53580" w:rsidRPr="00301A7A" w:rsidRDefault="00F53580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conduct or interpretation of the index test have introduced bias?</w:t>
            </w:r>
          </w:p>
          <w:p w14:paraId="3E93EF2B" w14:textId="77777777" w:rsidR="00F53580" w:rsidRPr="00301A7A" w:rsidRDefault="00F5358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4C4B1279" w14:textId="77777777" w:rsidR="00F53580" w:rsidRPr="00301A7A" w:rsidRDefault="00F5358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40D6915D" w14:textId="77107B3A" w:rsidR="00F53580" w:rsidRPr="00301A7A" w:rsidRDefault="00F53580" w:rsidP="00EF13D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302" w:type="pct"/>
          </w:tcPr>
          <w:p w14:paraId="1700E38A" w14:textId="77777777" w:rsidR="00F53580" w:rsidRPr="00301A7A" w:rsidRDefault="00F53580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index test, its conduct, or interpretation differ from the review question?</w:t>
            </w:r>
          </w:p>
          <w:p w14:paraId="1825EBDE" w14:textId="77777777" w:rsidR="00F53580" w:rsidRPr="00301A7A" w:rsidRDefault="00F5358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01D6691C" w14:textId="77777777" w:rsidR="00F53580" w:rsidRPr="00301A7A" w:rsidRDefault="00F5358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02938697" w14:textId="198B1943" w:rsidR="00F53580" w:rsidRPr="00301A7A" w:rsidRDefault="00F53580" w:rsidP="00EF13D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39" w:type="pct"/>
          </w:tcPr>
          <w:p w14:paraId="709EEE3F" w14:textId="3A5936E5" w:rsidR="00F53580" w:rsidRPr="00301A7A" w:rsidRDefault="00F53580" w:rsidP="00F72236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Is the reference standard likely to correctly classify the target condition?</w:t>
            </w:r>
          </w:p>
        </w:tc>
        <w:tc>
          <w:tcPr>
            <w:tcW w:w="255" w:type="pct"/>
          </w:tcPr>
          <w:p w14:paraId="1C26EB37" w14:textId="6ED5D39B" w:rsidR="00F53580" w:rsidRPr="00301A7A" w:rsidRDefault="00F53580" w:rsidP="00F72236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reference standard results interpreted without knowledge of the results of the index test?</w:t>
            </w:r>
          </w:p>
        </w:tc>
        <w:tc>
          <w:tcPr>
            <w:tcW w:w="302" w:type="pct"/>
          </w:tcPr>
          <w:p w14:paraId="26FC96DC" w14:textId="77777777" w:rsidR="00F53580" w:rsidRPr="00301A7A" w:rsidRDefault="00F53580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reference standard, its conduct, or its interpretation have introduced bias?</w:t>
            </w:r>
          </w:p>
          <w:p w14:paraId="43343B4E" w14:textId="77777777" w:rsidR="00F53580" w:rsidRPr="00301A7A" w:rsidRDefault="00F5358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45D400D1" w14:textId="77777777" w:rsidR="00F53580" w:rsidRPr="00301A7A" w:rsidRDefault="00F5358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1C1A5EFF" w14:textId="713037D3" w:rsidR="00F53580" w:rsidRPr="00301A7A" w:rsidRDefault="00F53580" w:rsidP="00EF13D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63" w:type="pct"/>
          </w:tcPr>
          <w:p w14:paraId="61DA9B0D" w14:textId="77777777" w:rsidR="00F53580" w:rsidRPr="00301A7A" w:rsidRDefault="00F53580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target condition as defined by the reference standard does not match the question?</w:t>
            </w:r>
          </w:p>
          <w:p w14:paraId="1A7B363D" w14:textId="77777777" w:rsidR="00F53580" w:rsidRPr="00301A7A" w:rsidRDefault="00F5358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03DC86F3" w14:textId="77777777" w:rsidR="00F53580" w:rsidRPr="00301A7A" w:rsidRDefault="00F5358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3ABB1116" w14:textId="11A19AF2" w:rsidR="00F53580" w:rsidRPr="00301A7A" w:rsidRDefault="00F53580" w:rsidP="00F72236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61" w:type="pct"/>
          </w:tcPr>
          <w:p w14:paraId="358B5887" w14:textId="69234AB6" w:rsidR="00F53580" w:rsidRPr="00301A7A" w:rsidRDefault="00F53580" w:rsidP="00F72236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there an appropriate interval between index test and reference standard?</w:t>
            </w:r>
          </w:p>
        </w:tc>
        <w:tc>
          <w:tcPr>
            <w:tcW w:w="262" w:type="pct"/>
          </w:tcPr>
          <w:p w14:paraId="3DCFFD39" w14:textId="02E8F04D" w:rsidR="00F53580" w:rsidRPr="00301A7A" w:rsidRDefault="00F53580" w:rsidP="00F72236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a reference standard?</w:t>
            </w:r>
          </w:p>
        </w:tc>
        <w:tc>
          <w:tcPr>
            <w:tcW w:w="262" w:type="pct"/>
          </w:tcPr>
          <w:p w14:paraId="6F3246CD" w14:textId="5AF82A04" w:rsidR="00F53580" w:rsidRPr="00301A7A" w:rsidRDefault="00F53580" w:rsidP="00F72236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the same reference standard?</w:t>
            </w:r>
          </w:p>
        </w:tc>
        <w:tc>
          <w:tcPr>
            <w:tcW w:w="262" w:type="pct"/>
          </w:tcPr>
          <w:p w14:paraId="76D3112B" w14:textId="68A58761" w:rsidR="00F53580" w:rsidRPr="00301A7A" w:rsidRDefault="00F53580" w:rsidP="00F72236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all participants included in the analysis?</w:t>
            </w:r>
          </w:p>
        </w:tc>
        <w:tc>
          <w:tcPr>
            <w:tcW w:w="245" w:type="pct"/>
          </w:tcPr>
          <w:p w14:paraId="21810B73" w14:textId="77777777" w:rsidR="00F53580" w:rsidRPr="00301A7A" w:rsidRDefault="00F53580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patient flow have introduced bias?</w:t>
            </w:r>
          </w:p>
          <w:p w14:paraId="6EA10448" w14:textId="77777777" w:rsidR="00F53580" w:rsidRPr="00301A7A" w:rsidRDefault="00F5358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322E1F44" w14:textId="77777777" w:rsidR="00F53580" w:rsidRPr="00301A7A" w:rsidRDefault="00F5358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1A4691A3" w14:textId="2E7236C4" w:rsidR="00F53580" w:rsidRPr="00301A7A" w:rsidRDefault="00F53580" w:rsidP="00EF13D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</w:tr>
      <w:tr w:rsidR="00972DBD" w:rsidRPr="00301A7A" w14:paraId="339B42E6" w14:textId="609B6E45" w:rsidTr="00F53580">
        <w:trPr>
          <w:trHeight w:val="1201"/>
        </w:trPr>
        <w:tc>
          <w:tcPr>
            <w:tcW w:w="220" w:type="pct"/>
          </w:tcPr>
          <w:p w14:paraId="3261252C" w14:textId="552166A9" w:rsidR="00F53580" w:rsidRPr="00301A7A" w:rsidRDefault="00F53580" w:rsidP="00B576B5">
            <w:pPr>
              <w:rPr>
                <w:rFonts w:eastAsiaTheme="minorEastAsia" w:cs="Calibri"/>
                <w:lang w:val="en-GB" w:eastAsia="zh-CN"/>
              </w:rPr>
            </w:pPr>
            <w:r w:rsidRPr="00301A7A">
              <w:rPr>
                <w:rFonts w:eastAsiaTheme="minorEastAsia" w:cs="Calibri"/>
                <w:lang w:val="en-GB" w:eastAsia="zh-CN"/>
              </w:rPr>
              <w:t>de la Varga Martínez</w:t>
            </w:r>
            <w:r w:rsidR="007157D7" w:rsidRPr="00301A7A">
              <w:rPr>
                <w:rFonts w:eastAsiaTheme="minorEastAsia" w:cs="Calibri"/>
                <w:lang w:val="en-GB" w:eastAsia="zh-CN"/>
              </w:rPr>
              <w:t xml:space="preserve"> O [</w:t>
            </w:r>
            <w:r w:rsidR="00B576B5" w:rsidRPr="00301A7A">
              <w:rPr>
                <w:rFonts w:eastAsiaTheme="minorEastAsia" w:cs="Calibri"/>
                <w:lang w:val="en-GB" w:eastAsia="zh-CN"/>
              </w:rPr>
              <w:t>81</w:t>
            </w:r>
            <w:r w:rsidR="007157D7" w:rsidRPr="00301A7A">
              <w:rPr>
                <w:rFonts w:eastAsiaTheme="minorEastAsia" w:cs="Calibri"/>
                <w:lang w:val="en-GB" w:eastAsia="zh-CN"/>
              </w:rPr>
              <w:t>]</w:t>
            </w:r>
          </w:p>
        </w:tc>
        <w:tc>
          <w:tcPr>
            <w:tcW w:w="262" w:type="pct"/>
          </w:tcPr>
          <w:p w14:paraId="59D334C6" w14:textId="5D106FB9" w:rsidR="00F53580" w:rsidRPr="00301A7A" w:rsidRDefault="00F53580" w:rsidP="00114DEB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70" w:type="pct"/>
          </w:tcPr>
          <w:p w14:paraId="449A655C" w14:textId="39955D2B" w:rsidR="00F53580" w:rsidRPr="00301A7A" w:rsidRDefault="00F53580" w:rsidP="00114DEB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95" w:type="pct"/>
          </w:tcPr>
          <w:p w14:paraId="7C1B6C51" w14:textId="5DEB5585" w:rsidR="00F53580" w:rsidRPr="00301A7A" w:rsidRDefault="00F53580" w:rsidP="00114DEB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166" w:type="pct"/>
          </w:tcPr>
          <w:p w14:paraId="6A9751C5" w14:textId="4FA6A400" w:rsidR="001D1929" w:rsidRPr="00301A7A" w:rsidRDefault="00FF2833" w:rsidP="00114DEB">
            <w:pPr>
              <w:jc w:val="center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3" w:type="pct"/>
          </w:tcPr>
          <w:p w14:paraId="62456A6E" w14:textId="069DB0E1" w:rsidR="00F53580" w:rsidRPr="00301A7A" w:rsidRDefault="00F53580" w:rsidP="00114DEB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55" w:type="pct"/>
          </w:tcPr>
          <w:p w14:paraId="7B007154" w14:textId="5F306C17" w:rsidR="00F53580" w:rsidRPr="00301A7A" w:rsidRDefault="00F53580" w:rsidP="00114DEB">
            <w:pPr>
              <w:jc w:val="center"/>
              <w:rPr>
                <w:rFonts w:eastAsiaTheme="minorEastAsia" w:cs="Calibri"/>
                <w:b/>
                <w:lang w:val="en-GB" w:eastAsia="zh-CN"/>
              </w:rPr>
            </w:pPr>
            <w:r w:rsidRPr="00301A7A">
              <w:rPr>
                <w:rFonts w:eastAsiaTheme="minorEastAsia" w:cs="Calibri"/>
                <w:b/>
                <w:lang w:val="en-GB" w:eastAsia="zh-CN"/>
              </w:rPr>
              <w:t>Unclear</w:t>
            </w:r>
          </w:p>
        </w:tc>
        <w:tc>
          <w:tcPr>
            <w:tcW w:w="290" w:type="pct"/>
          </w:tcPr>
          <w:p w14:paraId="1643CC6D" w14:textId="77777777" w:rsidR="00F53580" w:rsidRPr="00301A7A" w:rsidRDefault="00F53580" w:rsidP="00114DEB">
            <w:pPr>
              <w:jc w:val="center"/>
              <w:rPr>
                <w:rFonts w:eastAsiaTheme="minorEastAsia" w:cs="Calibri"/>
                <w:b/>
                <w:lang w:val="en-GB" w:eastAsia="zh-CN"/>
              </w:rPr>
            </w:pPr>
            <w:r w:rsidRPr="00301A7A">
              <w:rPr>
                <w:rFonts w:eastAsiaTheme="minorEastAsia" w:cs="Calibri"/>
                <w:b/>
                <w:lang w:val="en-GB" w:eastAsia="zh-CN"/>
              </w:rPr>
              <w:t>No</w:t>
            </w:r>
          </w:p>
          <w:p w14:paraId="76103511" w14:textId="42063E79" w:rsidR="00F53580" w:rsidRPr="00301A7A" w:rsidRDefault="00F53580" w:rsidP="00114DEB">
            <w:pPr>
              <w:jc w:val="center"/>
              <w:rPr>
                <w:rFonts w:eastAsiaTheme="minorEastAsia" w:cs="Calibri"/>
                <w:b/>
                <w:lang w:val="en-GB" w:eastAsia="zh-CN"/>
              </w:rPr>
            </w:pPr>
            <w:r w:rsidRPr="00301A7A">
              <w:rPr>
                <w:rFonts w:cs="Calibri"/>
                <w:lang w:val="en-GB"/>
              </w:rPr>
              <w:t>Determined a posteriori by analysis of the ROC curve</w:t>
            </w:r>
          </w:p>
        </w:tc>
        <w:tc>
          <w:tcPr>
            <w:tcW w:w="328" w:type="pct"/>
          </w:tcPr>
          <w:p w14:paraId="10A742A5" w14:textId="756DDDB7" w:rsidR="00F53580" w:rsidRPr="00301A7A" w:rsidRDefault="00F53580" w:rsidP="00114DEB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High</w:t>
            </w:r>
          </w:p>
          <w:p w14:paraId="72A8FC77" w14:textId="59724133" w:rsidR="00F53580" w:rsidRPr="00301A7A" w:rsidRDefault="00F53580" w:rsidP="00114DEB">
            <w:pPr>
              <w:jc w:val="center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Having optimized the threshold may have resulted in optimistic test performance</w:t>
            </w:r>
          </w:p>
        </w:tc>
        <w:tc>
          <w:tcPr>
            <w:tcW w:w="302" w:type="pct"/>
          </w:tcPr>
          <w:p w14:paraId="2442D968" w14:textId="6E57CE9E" w:rsidR="00F53580" w:rsidRPr="00301A7A" w:rsidRDefault="00F53580" w:rsidP="00114DEB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39" w:type="pct"/>
          </w:tcPr>
          <w:p w14:paraId="45E22AA7" w14:textId="77233CAC" w:rsidR="00F53580" w:rsidRPr="00301A7A" w:rsidRDefault="00F53580" w:rsidP="00114DEB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55" w:type="pct"/>
          </w:tcPr>
          <w:p w14:paraId="479BA54C" w14:textId="1DDB85A7" w:rsidR="00F53580" w:rsidRPr="00301A7A" w:rsidRDefault="00F53580" w:rsidP="00114DEB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302" w:type="pct"/>
          </w:tcPr>
          <w:p w14:paraId="108B1D7D" w14:textId="106F2A40" w:rsidR="00F53580" w:rsidRPr="00301A7A" w:rsidRDefault="00F53580" w:rsidP="00114DEB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3" w:type="pct"/>
          </w:tcPr>
          <w:p w14:paraId="781CE844" w14:textId="0895CE63" w:rsidR="00F53580" w:rsidRPr="00301A7A" w:rsidRDefault="00F53580" w:rsidP="00114DEB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1" w:type="pct"/>
          </w:tcPr>
          <w:p w14:paraId="175E3630" w14:textId="1111870A" w:rsidR="00F53580" w:rsidRPr="00301A7A" w:rsidRDefault="00F53580" w:rsidP="00114DEB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2" w:type="pct"/>
          </w:tcPr>
          <w:p w14:paraId="14518790" w14:textId="132F0378" w:rsidR="00F53580" w:rsidRPr="00301A7A" w:rsidRDefault="00F53580" w:rsidP="00114DEB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2" w:type="pct"/>
          </w:tcPr>
          <w:p w14:paraId="21B790B0" w14:textId="0DA4BD62" w:rsidR="00F53580" w:rsidRPr="00301A7A" w:rsidRDefault="00F53580" w:rsidP="00114DEB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2" w:type="pct"/>
          </w:tcPr>
          <w:p w14:paraId="4B498849" w14:textId="04020137" w:rsidR="00F53580" w:rsidRPr="00301A7A" w:rsidRDefault="00F53580" w:rsidP="00114DEB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45" w:type="pct"/>
          </w:tcPr>
          <w:p w14:paraId="40E8E00F" w14:textId="5BF55FB0" w:rsidR="00F53580" w:rsidRPr="00301A7A" w:rsidRDefault="00F53580" w:rsidP="00114DEB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</w:tr>
    </w:tbl>
    <w:p w14:paraId="30DE5793" w14:textId="7BB46BAF" w:rsidR="000467D8" w:rsidRPr="00301A7A" w:rsidRDefault="000467D8">
      <w:pPr>
        <w:spacing w:after="0" w:line="240" w:lineRule="auto"/>
        <w:rPr>
          <w:rFonts w:cs="Calibri"/>
          <w:lang w:val="en-US"/>
        </w:rPr>
      </w:pPr>
    </w:p>
    <w:p w14:paraId="18F78580" w14:textId="04D26270" w:rsidR="00A025B8" w:rsidRPr="00301A7A" w:rsidRDefault="00C55814">
      <w:pPr>
        <w:spacing w:after="0" w:line="240" w:lineRule="auto"/>
        <w:rPr>
          <w:rFonts w:cs="Calibri"/>
          <w:lang w:val="en-US"/>
        </w:rPr>
      </w:pPr>
      <w:r w:rsidRPr="00301A7A">
        <w:rPr>
          <w:rFonts w:cs="Calibri"/>
          <w:lang w:val="en-US"/>
        </w:rPr>
        <w:tab/>
      </w:r>
      <w:r w:rsidR="00A025B8" w:rsidRPr="00301A7A">
        <w:rPr>
          <w:rFonts w:cs="Calibri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5"/>
        <w:gridCol w:w="1217"/>
        <w:gridCol w:w="1298"/>
        <w:gridCol w:w="1373"/>
        <w:gridCol w:w="1142"/>
        <w:gridCol w:w="1223"/>
        <w:gridCol w:w="1184"/>
        <w:gridCol w:w="1349"/>
        <w:gridCol w:w="1407"/>
        <w:gridCol w:w="1407"/>
        <w:gridCol w:w="1298"/>
        <w:gridCol w:w="1184"/>
        <w:gridCol w:w="1407"/>
        <w:gridCol w:w="1223"/>
        <w:gridCol w:w="1217"/>
        <w:gridCol w:w="1217"/>
        <w:gridCol w:w="1217"/>
        <w:gridCol w:w="1217"/>
        <w:gridCol w:w="1142"/>
      </w:tblGrid>
      <w:tr w:rsidR="00301A7A" w:rsidRPr="00301A7A" w14:paraId="057FB0ED" w14:textId="77777777" w:rsidTr="00FE7159">
        <w:trPr>
          <w:trHeight w:val="1153"/>
        </w:trPr>
        <w:tc>
          <w:tcPr>
            <w:tcW w:w="959" w:type="dxa"/>
          </w:tcPr>
          <w:p w14:paraId="6AC9396B" w14:textId="680B5F48" w:rsidR="001D1929" w:rsidRPr="00301A7A" w:rsidRDefault="00FE7159" w:rsidP="004311F8">
            <w:pPr>
              <w:ind w:right="-94"/>
              <w:jc w:val="center"/>
              <w:rPr>
                <w:rFonts w:cs="Calibri"/>
                <w:b/>
              </w:rPr>
            </w:pPr>
            <w:r w:rsidRPr="00301A7A">
              <w:rPr>
                <w:rFonts w:cs="Calibri"/>
                <w:b/>
                <w:lang w:val="en-US"/>
              </w:rPr>
              <w:lastRenderedPageBreak/>
              <w:t>Author</w:t>
            </w:r>
          </w:p>
        </w:tc>
        <w:tc>
          <w:tcPr>
            <w:tcW w:w="5770" w:type="dxa"/>
            <w:gridSpan w:val="5"/>
          </w:tcPr>
          <w:p w14:paraId="44ACA75F" w14:textId="0B6E3390" w:rsidR="001D1929" w:rsidRPr="00301A7A" w:rsidRDefault="001D1929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1: Participant selection</w:t>
            </w:r>
          </w:p>
          <w:p w14:paraId="2E9DB7C3" w14:textId="77777777" w:rsidR="001D1929" w:rsidRPr="00301A7A" w:rsidRDefault="001D1929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0" w:type="auto"/>
            <w:gridSpan w:val="4"/>
          </w:tcPr>
          <w:p w14:paraId="739F7BEB" w14:textId="77777777" w:rsidR="001D1929" w:rsidRPr="00301A7A" w:rsidRDefault="001D1929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2: Index test</w:t>
            </w:r>
          </w:p>
          <w:p w14:paraId="4861DC88" w14:textId="77777777" w:rsidR="001D1929" w:rsidRPr="00301A7A" w:rsidRDefault="001D1929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0" w:type="auto"/>
            <w:gridSpan w:val="4"/>
          </w:tcPr>
          <w:p w14:paraId="6D56387A" w14:textId="77777777" w:rsidR="001D1929" w:rsidRPr="00301A7A" w:rsidRDefault="001D1929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3: Target condition and reference standard</w:t>
            </w:r>
          </w:p>
          <w:p w14:paraId="1FC18FD1" w14:textId="77777777" w:rsidR="001D1929" w:rsidRPr="00301A7A" w:rsidRDefault="001D1929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0" w:type="auto"/>
            <w:gridSpan w:val="5"/>
          </w:tcPr>
          <w:p w14:paraId="5FB70331" w14:textId="77777777" w:rsidR="001D1929" w:rsidRPr="00301A7A" w:rsidRDefault="001D1929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4: Flow and timing</w:t>
            </w:r>
          </w:p>
          <w:p w14:paraId="0B024678" w14:textId="77777777" w:rsidR="001D1929" w:rsidRPr="00301A7A" w:rsidRDefault="001D1929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</w:tr>
      <w:tr w:rsidR="00301A7A" w:rsidRPr="00301A7A" w14:paraId="44AF558C" w14:textId="77777777" w:rsidTr="00FE7159">
        <w:trPr>
          <w:trHeight w:val="1927"/>
        </w:trPr>
        <w:tc>
          <w:tcPr>
            <w:tcW w:w="959" w:type="dxa"/>
          </w:tcPr>
          <w:p w14:paraId="0EB332E4" w14:textId="77777777" w:rsidR="001D1929" w:rsidRPr="00301A7A" w:rsidRDefault="001D1929" w:rsidP="004311F8">
            <w:pPr>
              <w:rPr>
                <w:rFonts w:eastAsiaTheme="minorEastAsia" w:cs="Calibri"/>
                <w:lang w:val="en-GB" w:eastAsia="zh-CN"/>
              </w:rPr>
            </w:pPr>
          </w:p>
        </w:tc>
        <w:tc>
          <w:tcPr>
            <w:tcW w:w="923" w:type="dxa"/>
          </w:tcPr>
          <w:p w14:paraId="0BB4108D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consecutive or random sample of patients enrolled?</w:t>
            </w:r>
          </w:p>
        </w:tc>
        <w:tc>
          <w:tcPr>
            <w:tcW w:w="0" w:type="auto"/>
          </w:tcPr>
          <w:p w14:paraId="15EB9BC9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case-control design avoided?</w:t>
            </w:r>
          </w:p>
        </w:tc>
        <w:tc>
          <w:tcPr>
            <w:tcW w:w="0" w:type="auto"/>
          </w:tcPr>
          <w:p w14:paraId="0AC42818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the study avoid inappropriate exclusions?</w:t>
            </w:r>
          </w:p>
        </w:tc>
        <w:tc>
          <w:tcPr>
            <w:tcW w:w="0" w:type="auto"/>
          </w:tcPr>
          <w:p w14:paraId="263349D5" w14:textId="77777777" w:rsidR="001D1929" w:rsidRPr="00301A7A" w:rsidRDefault="001D1929" w:rsidP="001D1929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selection of patients have introduced bias?</w:t>
            </w:r>
          </w:p>
          <w:p w14:paraId="18A42488" w14:textId="77777777" w:rsidR="001D1929" w:rsidRPr="00301A7A" w:rsidRDefault="001D1929" w:rsidP="001D1929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6C1A3910" w14:textId="77777777" w:rsidR="001D1929" w:rsidRPr="00301A7A" w:rsidRDefault="001D1929" w:rsidP="001D1929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50B846DC" w14:textId="450C1BD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0" w:type="auto"/>
          </w:tcPr>
          <w:p w14:paraId="2242CB6E" w14:textId="6D8CE19D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included participants and setting do not match the review question?</w:t>
            </w:r>
          </w:p>
          <w:p w14:paraId="778302F7" w14:textId="77777777" w:rsidR="001D1929" w:rsidRPr="00301A7A" w:rsidRDefault="001D1929" w:rsidP="004311F8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7815ACEC" w14:textId="77777777" w:rsidR="001D1929" w:rsidRPr="00301A7A" w:rsidRDefault="001D1929" w:rsidP="004311F8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7297C8DA" w14:textId="77777777" w:rsidR="001D1929" w:rsidRPr="00301A7A" w:rsidRDefault="001D1929" w:rsidP="004311F8">
            <w:pPr>
              <w:spacing w:after="0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0" w:type="auto"/>
          </w:tcPr>
          <w:p w14:paraId="44013B6C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index test results interpreted without knowledge of the results of the reference standard?</w:t>
            </w:r>
          </w:p>
        </w:tc>
        <w:tc>
          <w:tcPr>
            <w:tcW w:w="0" w:type="auto"/>
          </w:tcPr>
          <w:p w14:paraId="7E516B2F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If a threshold was used, was it prespecified?</w:t>
            </w:r>
          </w:p>
        </w:tc>
        <w:tc>
          <w:tcPr>
            <w:tcW w:w="0" w:type="auto"/>
          </w:tcPr>
          <w:p w14:paraId="1489D8D2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conduct or interpretation of the index test have introduced bias?</w:t>
            </w:r>
          </w:p>
          <w:p w14:paraId="074FB5C0" w14:textId="77777777" w:rsidR="001D1929" w:rsidRPr="00301A7A" w:rsidRDefault="001D1929" w:rsidP="004311F8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17FC48D7" w14:textId="77777777" w:rsidR="001D1929" w:rsidRPr="00301A7A" w:rsidRDefault="001D1929" w:rsidP="004311F8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44831B86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0" w:type="auto"/>
          </w:tcPr>
          <w:p w14:paraId="74C3BF17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index test, its conduct, or interpretation differ from the review question?</w:t>
            </w:r>
          </w:p>
          <w:p w14:paraId="1486C646" w14:textId="77777777" w:rsidR="001D1929" w:rsidRPr="00301A7A" w:rsidRDefault="001D1929" w:rsidP="004311F8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11713B15" w14:textId="77777777" w:rsidR="001D1929" w:rsidRPr="00301A7A" w:rsidRDefault="001D1929" w:rsidP="004311F8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3FF44B54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0" w:type="auto"/>
          </w:tcPr>
          <w:p w14:paraId="19FA9FEC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Is the reference standard likely to correctly classify the target condition?</w:t>
            </w:r>
          </w:p>
        </w:tc>
        <w:tc>
          <w:tcPr>
            <w:tcW w:w="0" w:type="auto"/>
          </w:tcPr>
          <w:p w14:paraId="3ED5E25F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reference standard results interpreted without knowledge of the results of the index test?</w:t>
            </w:r>
          </w:p>
        </w:tc>
        <w:tc>
          <w:tcPr>
            <w:tcW w:w="0" w:type="auto"/>
          </w:tcPr>
          <w:p w14:paraId="2E5A34D9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reference standard, its conduct, or its interpretation have introduced bias?</w:t>
            </w:r>
          </w:p>
          <w:p w14:paraId="55AA369B" w14:textId="77777777" w:rsidR="001D1929" w:rsidRPr="00301A7A" w:rsidRDefault="001D1929" w:rsidP="004311F8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7DFDC6F9" w14:textId="77777777" w:rsidR="001D1929" w:rsidRPr="00301A7A" w:rsidRDefault="001D1929" w:rsidP="004311F8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0BC74987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0" w:type="auto"/>
          </w:tcPr>
          <w:p w14:paraId="775C7850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target condition as defined by the reference standard does not match the question?</w:t>
            </w:r>
          </w:p>
          <w:p w14:paraId="31807EB6" w14:textId="77777777" w:rsidR="001D1929" w:rsidRPr="00301A7A" w:rsidRDefault="001D1929" w:rsidP="004311F8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2989EA74" w14:textId="77777777" w:rsidR="001D1929" w:rsidRPr="00301A7A" w:rsidRDefault="001D1929" w:rsidP="004311F8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752BCCAD" w14:textId="1AC04299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0" w:type="auto"/>
          </w:tcPr>
          <w:p w14:paraId="2C57ED8E" w14:textId="1925B02C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there an appropriate interval between index test and reference standard?</w:t>
            </w:r>
          </w:p>
        </w:tc>
        <w:tc>
          <w:tcPr>
            <w:tcW w:w="0" w:type="auto"/>
          </w:tcPr>
          <w:p w14:paraId="444118DB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a reference standard?</w:t>
            </w:r>
          </w:p>
        </w:tc>
        <w:tc>
          <w:tcPr>
            <w:tcW w:w="0" w:type="auto"/>
          </w:tcPr>
          <w:p w14:paraId="10637336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the same reference standard?</w:t>
            </w:r>
          </w:p>
        </w:tc>
        <w:tc>
          <w:tcPr>
            <w:tcW w:w="0" w:type="auto"/>
          </w:tcPr>
          <w:p w14:paraId="52479670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all participants included in the analysis?</w:t>
            </w:r>
          </w:p>
        </w:tc>
        <w:tc>
          <w:tcPr>
            <w:tcW w:w="0" w:type="auto"/>
          </w:tcPr>
          <w:p w14:paraId="1F632CE4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patient flow have introduced bias?</w:t>
            </w:r>
          </w:p>
          <w:p w14:paraId="3ABDF760" w14:textId="77777777" w:rsidR="001D1929" w:rsidRPr="00301A7A" w:rsidRDefault="001D1929" w:rsidP="004311F8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24C801D5" w14:textId="77777777" w:rsidR="001D1929" w:rsidRPr="00301A7A" w:rsidRDefault="001D1929" w:rsidP="004311F8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27FB07B2" w14:textId="77777777" w:rsidR="001D1929" w:rsidRPr="00301A7A" w:rsidRDefault="001D1929" w:rsidP="004311F8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</w:tr>
      <w:tr w:rsidR="00972DBD" w:rsidRPr="00301A7A" w14:paraId="179C62B1" w14:textId="77777777" w:rsidTr="00FE7159">
        <w:trPr>
          <w:trHeight w:val="1293"/>
        </w:trPr>
        <w:tc>
          <w:tcPr>
            <w:tcW w:w="959" w:type="dxa"/>
          </w:tcPr>
          <w:p w14:paraId="1571BEEB" w14:textId="685EAE83" w:rsidR="001D1929" w:rsidRPr="00301A7A" w:rsidRDefault="001D1929" w:rsidP="00B576B5">
            <w:pPr>
              <w:rPr>
                <w:rFonts w:eastAsiaTheme="minorEastAsia" w:cs="Calibri"/>
                <w:lang w:val="en-GB" w:eastAsia="zh-CN"/>
              </w:rPr>
            </w:pPr>
            <w:r w:rsidRPr="00301A7A">
              <w:rPr>
                <w:rFonts w:cs="Calibri"/>
                <w:lang w:val="en-GB"/>
              </w:rPr>
              <w:t>Jin H</w:t>
            </w:r>
            <w:r w:rsidR="007157D7" w:rsidRPr="00301A7A">
              <w:rPr>
                <w:rFonts w:cs="Calibri"/>
                <w:lang w:val="en-GB"/>
              </w:rPr>
              <w:t xml:space="preserve"> [</w:t>
            </w:r>
            <w:r w:rsidR="00B576B5" w:rsidRPr="00301A7A">
              <w:rPr>
                <w:rFonts w:cs="Calibri"/>
                <w:lang w:val="en-GB"/>
              </w:rPr>
              <w:t>82</w:t>
            </w:r>
            <w:r w:rsidR="007157D7" w:rsidRPr="00301A7A">
              <w:rPr>
                <w:rFonts w:cs="Calibri"/>
                <w:lang w:val="en-GB"/>
              </w:rPr>
              <w:t>]</w:t>
            </w:r>
          </w:p>
        </w:tc>
        <w:tc>
          <w:tcPr>
            <w:tcW w:w="923" w:type="dxa"/>
          </w:tcPr>
          <w:p w14:paraId="47B5F5CB" w14:textId="25AFB9F9" w:rsidR="001D1929" w:rsidRPr="00301A7A" w:rsidRDefault="001D1929" w:rsidP="004311F8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0" w:type="auto"/>
          </w:tcPr>
          <w:p w14:paraId="068FE262" w14:textId="77777777" w:rsidR="001D1929" w:rsidRPr="00301A7A" w:rsidRDefault="001D1929" w:rsidP="004311F8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No</w:t>
            </w:r>
          </w:p>
          <w:p w14:paraId="2AA33DF8" w14:textId="209E21DF" w:rsidR="001D1929" w:rsidRPr="00301A7A" w:rsidRDefault="001D1929" w:rsidP="0085013F">
            <w:pPr>
              <w:jc w:val="center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Controls were  age- and sex-matched</w:t>
            </w:r>
          </w:p>
        </w:tc>
        <w:tc>
          <w:tcPr>
            <w:tcW w:w="0" w:type="auto"/>
          </w:tcPr>
          <w:p w14:paraId="50B0FCE0" w14:textId="77777777" w:rsidR="001D1929" w:rsidRPr="00301A7A" w:rsidRDefault="001D1929" w:rsidP="004311F8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  <w:p w14:paraId="3674A9F6" w14:textId="23F07552" w:rsidR="001D1929" w:rsidRPr="00301A7A" w:rsidRDefault="001D1929" w:rsidP="00AE00D4">
            <w:pPr>
              <w:jc w:val="center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“patients with missing clinical data (because of perioperative death or other reasons)” they don't say how many were excluded and there is no flow diagram.</w:t>
            </w:r>
          </w:p>
          <w:p w14:paraId="538D2909" w14:textId="20BD9456" w:rsidR="001D1929" w:rsidRPr="00301A7A" w:rsidRDefault="001D1929" w:rsidP="00AE00D4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0" w:type="auto"/>
          </w:tcPr>
          <w:p w14:paraId="6F0C63AE" w14:textId="70D38C95" w:rsidR="001D1929" w:rsidRPr="00301A7A" w:rsidRDefault="00A87177" w:rsidP="004311F8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0" w:type="auto"/>
          </w:tcPr>
          <w:p w14:paraId="696C2538" w14:textId="2BCD20D7" w:rsidR="001D1929" w:rsidRPr="00301A7A" w:rsidRDefault="00846193" w:rsidP="004311F8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0" w:type="auto"/>
          </w:tcPr>
          <w:p w14:paraId="2C89C667" w14:textId="092C9A84" w:rsidR="001D1929" w:rsidRPr="00301A7A" w:rsidRDefault="001D1929" w:rsidP="00B37792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  <w:p w14:paraId="74DCC535" w14:textId="4E20357E" w:rsidR="001D1929" w:rsidRPr="00301A7A" w:rsidRDefault="001D1929" w:rsidP="00B37792">
            <w:pPr>
              <w:jc w:val="center"/>
              <w:rPr>
                <w:rFonts w:eastAsiaTheme="minorEastAsia" w:cs="Calibri"/>
                <w:b/>
                <w:lang w:val="en-GB" w:eastAsia="zh-CN"/>
              </w:rPr>
            </w:pPr>
          </w:p>
        </w:tc>
        <w:tc>
          <w:tcPr>
            <w:tcW w:w="0" w:type="auto"/>
          </w:tcPr>
          <w:p w14:paraId="71CF8ED3" w14:textId="77777777" w:rsidR="001D1929" w:rsidRPr="00301A7A" w:rsidRDefault="001D1929" w:rsidP="004311F8">
            <w:pPr>
              <w:jc w:val="center"/>
              <w:rPr>
                <w:rFonts w:eastAsiaTheme="minorEastAsia" w:cs="Calibri"/>
                <w:b/>
                <w:lang w:val="en-GB" w:eastAsia="zh-CN"/>
              </w:rPr>
            </w:pPr>
            <w:r w:rsidRPr="00301A7A">
              <w:rPr>
                <w:rFonts w:eastAsiaTheme="minorEastAsia" w:cs="Calibri"/>
                <w:b/>
                <w:lang w:val="en-GB" w:eastAsia="zh-CN"/>
              </w:rPr>
              <w:t>No</w:t>
            </w:r>
          </w:p>
          <w:p w14:paraId="548689B9" w14:textId="4836947D" w:rsidR="001D1929" w:rsidRPr="00301A7A" w:rsidRDefault="001D1929" w:rsidP="00B37792">
            <w:pPr>
              <w:jc w:val="center"/>
              <w:rPr>
                <w:rFonts w:eastAsiaTheme="minorEastAsia" w:cs="Calibri"/>
                <w:b/>
                <w:lang w:val="en-GB" w:eastAsia="zh-CN"/>
              </w:rPr>
            </w:pPr>
            <w:r w:rsidRPr="00301A7A">
              <w:rPr>
                <w:rFonts w:cs="Calibri"/>
                <w:lang w:val="en-GB"/>
              </w:rPr>
              <w:t>PCT were chosen to correspond to the best respective Youden’s index</w:t>
            </w:r>
          </w:p>
        </w:tc>
        <w:tc>
          <w:tcPr>
            <w:tcW w:w="0" w:type="auto"/>
          </w:tcPr>
          <w:p w14:paraId="3F798111" w14:textId="77777777" w:rsidR="001D1929" w:rsidRPr="00301A7A" w:rsidRDefault="001D1929" w:rsidP="00023BD1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High</w:t>
            </w:r>
          </w:p>
          <w:p w14:paraId="68BA7B21" w14:textId="01810CBC" w:rsidR="001D1929" w:rsidRPr="00301A7A" w:rsidRDefault="001D1929" w:rsidP="00023BD1">
            <w:pPr>
              <w:jc w:val="center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Having optimized the threshold may have resulted in optimistic test performance</w:t>
            </w:r>
          </w:p>
        </w:tc>
        <w:tc>
          <w:tcPr>
            <w:tcW w:w="0" w:type="auto"/>
          </w:tcPr>
          <w:p w14:paraId="5512938D" w14:textId="65EDA1C7" w:rsidR="001D1929" w:rsidRPr="00301A7A" w:rsidRDefault="001D1929" w:rsidP="004311F8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0" w:type="auto"/>
          </w:tcPr>
          <w:p w14:paraId="44B11292" w14:textId="77777777" w:rsidR="001D1929" w:rsidRPr="00301A7A" w:rsidRDefault="001D1929" w:rsidP="004311F8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  <w:p w14:paraId="44B37E03" w14:textId="576B2DFD" w:rsidR="001D1929" w:rsidRPr="00301A7A" w:rsidRDefault="001D1929" w:rsidP="00967F59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 xml:space="preserve">The final diagnosis of PP was determined by 2 independent experts. </w:t>
            </w:r>
          </w:p>
        </w:tc>
        <w:tc>
          <w:tcPr>
            <w:tcW w:w="0" w:type="auto"/>
          </w:tcPr>
          <w:p w14:paraId="45D024FE" w14:textId="77777777" w:rsidR="001D1929" w:rsidRPr="00301A7A" w:rsidRDefault="001D1929" w:rsidP="004311F8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  <w:p w14:paraId="34F6013F" w14:textId="5D27F532" w:rsidR="001D1929" w:rsidRPr="00301A7A" w:rsidRDefault="001D1929" w:rsidP="004311F8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>Experts were blinded to PCT</w:t>
            </w:r>
          </w:p>
        </w:tc>
        <w:tc>
          <w:tcPr>
            <w:tcW w:w="0" w:type="auto"/>
          </w:tcPr>
          <w:p w14:paraId="5C9AA4A7" w14:textId="60F65F98" w:rsidR="001D1929" w:rsidRPr="00301A7A" w:rsidRDefault="001D1929" w:rsidP="004311F8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0" w:type="auto"/>
          </w:tcPr>
          <w:p w14:paraId="33AB818C" w14:textId="66BE41A7" w:rsidR="001D1929" w:rsidRPr="00301A7A" w:rsidRDefault="001D1929" w:rsidP="004311F8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0" w:type="auto"/>
          </w:tcPr>
          <w:p w14:paraId="24D996F0" w14:textId="7120FA0D" w:rsidR="001D1929" w:rsidRPr="00301A7A" w:rsidRDefault="001D1929" w:rsidP="004311F8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  <w:p w14:paraId="55959A65" w14:textId="7C1DED88" w:rsidR="001D1929" w:rsidRPr="00301A7A" w:rsidRDefault="001D1929" w:rsidP="00F86973">
            <w:pPr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0" w:type="auto"/>
          </w:tcPr>
          <w:p w14:paraId="6750F9EB" w14:textId="5DC3FE3C" w:rsidR="001D1929" w:rsidRPr="00301A7A" w:rsidRDefault="001D1929" w:rsidP="004311F8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0" w:type="auto"/>
          </w:tcPr>
          <w:p w14:paraId="2890956C" w14:textId="42FD1CBD" w:rsidR="001D1929" w:rsidRPr="00301A7A" w:rsidRDefault="001D1929" w:rsidP="004311F8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0" w:type="auto"/>
          </w:tcPr>
          <w:p w14:paraId="4DC11D09" w14:textId="7134AA76" w:rsidR="001D1929" w:rsidRPr="00301A7A" w:rsidRDefault="001D1929" w:rsidP="004311F8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0" w:type="auto"/>
          </w:tcPr>
          <w:p w14:paraId="0483C315" w14:textId="0C7C61CA" w:rsidR="001D1929" w:rsidRPr="00301A7A" w:rsidRDefault="001D1929" w:rsidP="004311F8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</w:tr>
    </w:tbl>
    <w:p w14:paraId="4A290B67" w14:textId="6E095F98" w:rsidR="00AA71FB" w:rsidRPr="00301A7A" w:rsidRDefault="00AA71FB">
      <w:pPr>
        <w:spacing w:after="0" w:line="240" w:lineRule="auto"/>
        <w:rPr>
          <w:rFonts w:cs="Calibri"/>
          <w:lang w:val="en-US"/>
        </w:rPr>
      </w:pPr>
    </w:p>
    <w:p w14:paraId="78A54878" w14:textId="77777777" w:rsidR="00AA71FB" w:rsidRPr="00301A7A" w:rsidRDefault="00AA71FB">
      <w:pPr>
        <w:spacing w:after="0" w:line="240" w:lineRule="auto"/>
        <w:rPr>
          <w:rFonts w:cs="Calibri"/>
          <w:lang w:val="en-US"/>
        </w:rPr>
      </w:pPr>
      <w:r w:rsidRPr="00301A7A">
        <w:rPr>
          <w:rFonts w:cs="Calibri"/>
          <w:lang w:val="en-US"/>
        </w:rPr>
        <w:br w:type="page"/>
      </w:r>
    </w:p>
    <w:p w14:paraId="473F9A25" w14:textId="77777777" w:rsidR="00A025B8" w:rsidRPr="00301A7A" w:rsidRDefault="00A025B8">
      <w:pPr>
        <w:spacing w:after="0" w:line="240" w:lineRule="auto"/>
        <w:rPr>
          <w:rFonts w:cs="Calibri"/>
          <w:lang w:val="en-U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038"/>
        <w:gridCol w:w="1210"/>
        <w:gridCol w:w="1248"/>
        <w:gridCol w:w="1361"/>
        <w:gridCol w:w="1135"/>
        <w:gridCol w:w="1215"/>
        <w:gridCol w:w="1178"/>
        <w:gridCol w:w="1337"/>
        <w:gridCol w:w="1586"/>
        <w:gridCol w:w="1304"/>
        <w:gridCol w:w="1102"/>
        <w:gridCol w:w="1178"/>
        <w:gridCol w:w="1393"/>
        <w:gridCol w:w="1215"/>
        <w:gridCol w:w="1206"/>
        <w:gridCol w:w="1210"/>
        <w:gridCol w:w="1210"/>
        <w:gridCol w:w="1210"/>
        <w:gridCol w:w="1121"/>
      </w:tblGrid>
      <w:tr w:rsidR="00301A7A" w:rsidRPr="00301A7A" w14:paraId="7BCBAE65" w14:textId="77777777" w:rsidTr="00FF2833">
        <w:trPr>
          <w:trHeight w:val="1098"/>
        </w:trPr>
        <w:tc>
          <w:tcPr>
            <w:tcW w:w="221" w:type="pct"/>
          </w:tcPr>
          <w:p w14:paraId="23A7506D" w14:textId="6FF4294D" w:rsidR="001D1929" w:rsidRPr="00301A7A" w:rsidRDefault="00FE7159" w:rsidP="00A025B8">
            <w:pPr>
              <w:spacing w:after="0" w:line="240" w:lineRule="auto"/>
              <w:rPr>
                <w:rFonts w:cs="Calibri"/>
                <w:b/>
              </w:rPr>
            </w:pPr>
            <w:r w:rsidRPr="00301A7A">
              <w:rPr>
                <w:rFonts w:cs="Calibri"/>
                <w:b/>
                <w:lang w:val="en-US"/>
              </w:rPr>
              <w:t>Author</w:t>
            </w:r>
          </w:p>
        </w:tc>
        <w:tc>
          <w:tcPr>
            <w:tcW w:w="1314" w:type="pct"/>
            <w:gridSpan w:val="5"/>
          </w:tcPr>
          <w:p w14:paraId="64C52F8D" w14:textId="007C5ADF" w:rsidR="001D1929" w:rsidRPr="00301A7A" w:rsidRDefault="001D1929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1: Participant selection</w:t>
            </w:r>
          </w:p>
          <w:p w14:paraId="7BBE18C6" w14:textId="77777777" w:rsidR="001D1929" w:rsidRPr="00301A7A" w:rsidRDefault="001D1929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151" w:type="pct"/>
            <w:gridSpan w:val="4"/>
          </w:tcPr>
          <w:p w14:paraId="46C95AFE" w14:textId="77777777" w:rsidR="001D1929" w:rsidRPr="00301A7A" w:rsidRDefault="001D1929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2: Index test</w:t>
            </w:r>
          </w:p>
          <w:p w14:paraId="35B48DE1" w14:textId="77777777" w:rsidR="001D1929" w:rsidRPr="00301A7A" w:rsidRDefault="001D1929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042" w:type="pct"/>
            <w:gridSpan w:val="4"/>
          </w:tcPr>
          <w:p w14:paraId="6AB3AEC7" w14:textId="77777777" w:rsidR="001D1929" w:rsidRPr="00301A7A" w:rsidRDefault="001D1929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3: Target condition and reference standard</w:t>
            </w:r>
          </w:p>
          <w:p w14:paraId="0A44F16C" w14:textId="77777777" w:rsidR="001D1929" w:rsidRPr="00301A7A" w:rsidRDefault="001D1929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272" w:type="pct"/>
            <w:gridSpan w:val="5"/>
          </w:tcPr>
          <w:p w14:paraId="11EE69A5" w14:textId="77777777" w:rsidR="001D1929" w:rsidRPr="00301A7A" w:rsidRDefault="001D1929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4: Flow and timing</w:t>
            </w:r>
          </w:p>
          <w:p w14:paraId="02579545" w14:textId="77777777" w:rsidR="001D1929" w:rsidRPr="00301A7A" w:rsidRDefault="001D1929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</w:tr>
      <w:tr w:rsidR="00301A7A" w:rsidRPr="00301A7A" w14:paraId="31F660C6" w14:textId="77777777" w:rsidTr="00FF2833">
        <w:trPr>
          <w:trHeight w:val="1835"/>
        </w:trPr>
        <w:tc>
          <w:tcPr>
            <w:tcW w:w="221" w:type="pct"/>
          </w:tcPr>
          <w:p w14:paraId="4FEE555F" w14:textId="77777777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58" w:type="pct"/>
          </w:tcPr>
          <w:p w14:paraId="054E00F2" w14:textId="56403570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consecutive or random sample of patients enrolled?</w:t>
            </w:r>
          </w:p>
        </w:tc>
        <w:tc>
          <w:tcPr>
            <w:tcW w:w="266" w:type="pct"/>
          </w:tcPr>
          <w:p w14:paraId="1C86F8D1" w14:textId="086CA1D6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case-control design avoided?</w:t>
            </w:r>
          </w:p>
        </w:tc>
        <w:tc>
          <w:tcPr>
            <w:tcW w:w="290" w:type="pct"/>
          </w:tcPr>
          <w:p w14:paraId="0104268C" w14:textId="0DD83A5D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the study avoid inappropriate exclusions?</w:t>
            </w:r>
          </w:p>
        </w:tc>
        <w:tc>
          <w:tcPr>
            <w:tcW w:w="242" w:type="pct"/>
          </w:tcPr>
          <w:p w14:paraId="15F1FBBE" w14:textId="77777777" w:rsidR="001D1929" w:rsidRPr="00301A7A" w:rsidRDefault="001D1929" w:rsidP="001D1929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selection of patients have introduced bias?</w:t>
            </w:r>
          </w:p>
          <w:p w14:paraId="7F536DEE" w14:textId="77777777" w:rsidR="001D1929" w:rsidRPr="00301A7A" w:rsidRDefault="001D1929" w:rsidP="001D1929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3EAD2F5C" w14:textId="77777777" w:rsidR="001D1929" w:rsidRPr="00301A7A" w:rsidRDefault="001D1929" w:rsidP="001D1929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0754CED1" w14:textId="14FEA57B" w:rsidR="001D1929" w:rsidRPr="00301A7A" w:rsidRDefault="001D1929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59" w:type="pct"/>
          </w:tcPr>
          <w:p w14:paraId="32E63679" w14:textId="2A187532" w:rsidR="001D1929" w:rsidRPr="00301A7A" w:rsidRDefault="001D1929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included participants and setting do not match the review question?</w:t>
            </w:r>
          </w:p>
          <w:p w14:paraId="44C498E6" w14:textId="77777777" w:rsidR="001D1929" w:rsidRPr="00301A7A" w:rsidRDefault="001D1929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452A7A55" w14:textId="77777777" w:rsidR="001D1929" w:rsidRPr="00301A7A" w:rsidRDefault="001D1929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4F449FF4" w14:textId="09A3F35D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51" w:type="pct"/>
          </w:tcPr>
          <w:p w14:paraId="16B9322A" w14:textId="4EACD9D1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index test results interpreted without knowledge of the results of the reference standard?</w:t>
            </w:r>
          </w:p>
        </w:tc>
        <w:tc>
          <w:tcPr>
            <w:tcW w:w="285" w:type="pct"/>
          </w:tcPr>
          <w:p w14:paraId="59C6413C" w14:textId="5201AB2F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If a threshold was used, was it prespecified?</w:t>
            </w:r>
          </w:p>
        </w:tc>
        <w:tc>
          <w:tcPr>
            <w:tcW w:w="338" w:type="pct"/>
          </w:tcPr>
          <w:p w14:paraId="1A51285A" w14:textId="77777777" w:rsidR="001D1929" w:rsidRPr="00301A7A" w:rsidRDefault="001D1929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conduct or interpretation of the index test have introduced bias?</w:t>
            </w:r>
          </w:p>
          <w:p w14:paraId="3685CEF3" w14:textId="77777777" w:rsidR="001D1929" w:rsidRPr="00301A7A" w:rsidRDefault="001D1929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46611A57" w14:textId="77777777" w:rsidR="001D1929" w:rsidRPr="00301A7A" w:rsidRDefault="001D1929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32724DD8" w14:textId="163C622F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78" w:type="pct"/>
          </w:tcPr>
          <w:p w14:paraId="0B191ECC" w14:textId="77777777" w:rsidR="001D1929" w:rsidRPr="00301A7A" w:rsidRDefault="001D1929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index test, its conduct, or interpretation differ from the review question?</w:t>
            </w:r>
          </w:p>
          <w:p w14:paraId="5DBF394C" w14:textId="7BEB92BE" w:rsidR="001D1929" w:rsidRPr="00301A7A" w:rsidRDefault="001D1929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</w:t>
            </w:r>
            <w:r w:rsidR="00D353F6" w:rsidRPr="00301A7A">
              <w:rPr>
                <w:rFonts w:cs="Calibri"/>
                <w:b/>
                <w:lang w:val="en-GB"/>
              </w:rPr>
              <w:t>:</w:t>
            </w:r>
          </w:p>
          <w:p w14:paraId="0C05F380" w14:textId="77777777" w:rsidR="001D1929" w:rsidRPr="00301A7A" w:rsidRDefault="001D1929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56DDF58E" w14:textId="5B5B35A3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35" w:type="pct"/>
          </w:tcPr>
          <w:p w14:paraId="1C222EDE" w14:textId="1EAA32B0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Is the reference standard likely to correctly classify the target condition?</w:t>
            </w:r>
          </w:p>
        </w:tc>
        <w:tc>
          <w:tcPr>
            <w:tcW w:w="251" w:type="pct"/>
          </w:tcPr>
          <w:p w14:paraId="666CABCD" w14:textId="4FAB8629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reference standard results interpreted without knowledge of the results of the index test?</w:t>
            </w:r>
          </w:p>
        </w:tc>
        <w:tc>
          <w:tcPr>
            <w:tcW w:w="297" w:type="pct"/>
          </w:tcPr>
          <w:p w14:paraId="6B9A19C3" w14:textId="77777777" w:rsidR="001D1929" w:rsidRPr="00301A7A" w:rsidRDefault="001D1929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reference standard, its conduct, or its interpretation have introduced bias?</w:t>
            </w:r>
          </w:p>
          <w:p w14:paraId="11DB5038" w14:textId="77777777" w:rsidR="001D1929" w:rsidRPr="00301A7A" w:rsidRDefault="001D1929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25A140FF" w14:textId="77777777" w:rsidR="001D1929" w:rsidRPr="00301A7A" w:rsidRDefault="001D1929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7FA9021F" w14:textId="36474982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59" w:type="pct"/>
          </w:tcPr>
          <w:p w14:paraId="67DBD604" w14:textId="77777777" w:rsidR="001D1929" w:rsidRPr="00301A7A" w:rsidRDefault="001D1929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target condition as defined by the reference standard does not match the question?</w:t>
            </w:r>
          </w:p>
          <w:p w14:paraId="77AE56D4" w14:textId="77777777" w:rsidR="001D1929" w:rsidRPr="00301A7A" w:rsidRDefault="001D1929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7645FB1F" w14:textId="77777777" w:rsidR="001D1929" w:rsidRPr="00301A7A" w:rsidRDefault="001D1929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75BFDB0E" w14:textId="77777777" w:rsidR="001D1929" w:rsidRPr="00301A7A" w:rsidRDefault="001D1929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  <w:p w14:paraId="0DCA6827" w14:textId="77777777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57" w:type="pct"/>
          </w:tcPr>
          <w:p w14:paraId="290A5FDC" w14:textId="5EFD6E6B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there an appropriate interval between index test and reference standard?</w:t>
            </w:r>
          </w:p>
        </w:tc>
        <w:tc>
          <w:tcPr>
            <w:tcW w:w="258" w:type="pct"/>
          </w:tcPr>
          <w:p w14:paraId="0E0C4BE7" w14:textId="1BA9676B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a reference standard?</w:t>
            </w:r>
          </w:p>
        </w:tc>
        <w:tc>
          <w:tcPr>
            <w:tcW w:w="258" w:type="pct"/>
          </w:tcPr>
          <w:p w14:paraId="08C8A5D4" w14:textId="5C2B9FBC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the same reference standard?</w:t>
            </w:r>
          </w:p>
        </w:tc>
        <w:tc>
          <w:tcPr>
            <w:tcW w:w="258" w:type="pct"/>
          </w:tcPr>
          <w:p w14:paraId="148E5F61" w14:textId="4366368D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all participants included in the analysis?</w:t>
            </w:r>
          </w:p>
        </w:tc>
        <w:tc>
          <w:tcPr>
            <w:tcW w:w="242" w:type="pct"/>
          </w:tcPr>
          <w:p w14:paraId="2C85AF76" w14:textId="77777777" w:rsidR="001D1929" w:rsidRPr="00301A7A" w:rsidRDefault="001D1929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patient flow have introduced bias?</w:t>
            </w:r>
          </w:p>
          <w:p w14:paraId="1FA906F4" w14:textId="77777777" w:rsidR="001D1929" w:rsidRPr="00301A7A" w:rsidRDefault="001D1929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327C8440" w14:textId="77777777" w:rsidR="001D1929" w:rsidRPr="00301A7A" w:rsidRDefault="001D1929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74F88DBF" w14:textId="6DEA5B45" w:rsidR="001D1929" w:rsidRPr="00301A7A" w:rsidRDefault="001D1929" w:rsidP="00A025B8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</w:tr>
      <w:tr w:rsidR="00301A7A" w:rsidRPr="00301A7A" w14:paraId="56173E00" w14:textId="77777777" w:rsidTr="00FF2833">
        <w:trPr>
          <w:trHeight w:val="1231"/>
        </w:trPr>
        <w:tc>
          <w:tcPr>
            <w:tcW w:w="221" w:type="pct"/>
          </w:tcPr>
          <w:p w14:paraId="53EB6611" w14:textId="569A11D7" w:rsidR="001D1929" w:rsidRPr="00301A7A" w:rsidRDefault="001D1929" w:rsidP="00B576B5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Sharma P</w:t>
            </w:r>
            <w:r w:rsidR="007157D7" w:rsidRPr="00301A7A">
              <w:rPr>
                <w:rFonts w:cs="Calibri"/>
                <w:lang w:val="en-GB"/>
              </w:rPr>
              <w:t xml:space="preserve"> [8</w:t>
            </w:r>
            <w:r w:rsidR="00B576B5" w:rsidRPr="00301A7A">
              <w:rPr>
                <w:rFonts w:cs="Calibri"/>
                <w:lang w:val="en-GB"/>
              </w:rPr>
              <w:t>5</w:t>
            </w:r>
            <w:r w:rsidR="007157D7" w:rsidRPr="00301A7A">
              <w:rPr>
                <w:rFonts w:cs="Calibri"/>
                <w:lang w:val="en-GB"/>
              </w:rPr>
              <w:t>]</w:t>
            </w:r>
          </w:p>
        </w:tc>
        <w:tc>
          <w:tcPr>
            <w:tcW w:w="258" w:type="pct"/>
          </w:tcPr>
          <w:p w14:paraId="08B787BA" w14:textId="45CA626E" w:rsidR="001D1929" w:rsidRPr="00301A7A" w:rsidRDefault="001D1929" w:rsidP="00A025B8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6" w:type="pct"/>
          </w:tcPr>
          <w:p w14:paraId="03DE8D1E" w14:textId="002EEA2F" w:rsidR="001D1929" w:rsidRPr="00301A7A" w:rsidRDefault="001D1929" w:rsidP="00A025B8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90" w:type="pct"/>
          </w:tcPr>
          <w:p w14:paraId="0BD86143" w14:textId="1F1398E7" w:rsidR="001D1929" w:rsidRPr="00301A7A" w:rsidRDefault="001D1929" w:rsidP="00A025B8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42" w:type="pct"/>
          </w:tcPr>
          <w:p w14:paraId="12FF6A88" w14:textId="0A620B30" w:rsidR="001D1929" w:rsidRPr="00301A7A" w:rsidRDefault="0010367F" w:rsidP="00A025B8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59" w:type="pct"/>
          </w:tcPr>
          <w:p w14:paraId="07180502" w14:textId="5B8EDE9F" w:rsidR="001D1929" w:rsidRPr="00301A7A" w:rsidRDefault="001D1929" w:rsidP="00A025B8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51" w:type="pct"/>
          </w:tcPr>
          <w:p w14:paraId="62E8442F" w14:textId="77777777" w:rsidR="001D1929" w:rsidRPr="00301A7A" w:rsidRDefault="001D1929" w:rsidP="00983396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  <w:p w14:paraId="3F84E402" w14:textId="5BF86284" w:rsidR="001D1929" w:rsidRPr="00301A7A" w:rsidRDefault="001D1929" w:rsidP="00A025B8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</w:tc>
        <w:tc>
          <w:tcPr>
            <w:tcW w:w="285" w:type="pct"/>
          </w:tcPr>
          <w:p w14:paraId="4493B204" w14:textId="77777777" w:rsidR="001D1929" w:rsidRPr="00301A7A" w:rsidRDefault="001D1929" w:rsidP="00983396">
            <w:pPr>
              <w:jc w:val="center"/>
              <w:rPr>
                <w:rFonts w:eastAsiaTheme="minorEastAsia" w:cs="Calibri"/>
                <w:b/>
                <w:lang w:val="en-GB" w:eastAsia="zh-CN"/>
              </w:rPr>
            </w:pPr>
            <w:r w:rsidRPr="00301A7A">
              <w:rPr>
                <w:rFonts w:eastAsiaTheme="minorEastAsia" w:cs="Calibri"/>
                <w:b/>
                <w:lang w:val="en-GB" w:eastAsia="zh-CN"/>
              </w:rPr>
              <w:t>No</w:t>
            </w:r>
          </w:p>
          <w:p w14:paraId="682C0919" w14:textId="685B6BCF" w:rsidR="001D1929" w:rsidRPr="00301A7A" w:rsidRDefault="001D1929" w:rsidP="00A025B8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>Determined a posteriori by analysis of the ROC curve</w:t>
            </w:r>
          </w:p>
        </w:tc>
        <w:tc>
          <w:tcPr>
            <w:tcW w:w="338" w:type="pct"/>
          </w:tcPr>
          <w:p w14:paraId="4F12CB56" w14:textId="55E44DBE" w:rsidR="001D1929" w:rsidRPr="00301A7A" w:rsidRDefault="001D1929" w:rsidP="00983396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High</w:t>
            </w:r>
          </w:p>
          <w:p w14:paraId="70E49482" w14:textId="280D9ADB" w:rsidR="001D1929" w:rsidRPr="00301A7A" w:rsidRDefault="001D1929" w:rsidP="0098339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>Not having defined the threshold in advance, this could have led to optimistic test performances</w:t>
            </w:r>
          </w:p>
        </w:tc>
        <w:tc>
          <w:tcPr>
            <w:tcW w:w="278" w:type="pct"/>
          </w:tcPr>
          <w:p w14:paraId="0C222FD9" w14:textId="7B684CE6" w:rsidR="001D1929" w:rsidRPr="00301A7A" w:rsidRDefault="001D1929" w:rsidP="00A025B8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35" w:type="pct"/>
          </w:tcPr>
          <w:p w14:paraId="16924B9C" w14:textId="6B5B0A17" w:rsidR="001D1929" w:rsidRPr="00301A7A" w:rsidRDefault="001D1929" w:rsidP="00A025B8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51" w:type="pct"/>
          </w:tcPr>
          <w:p w14:paraId="056B66DC" w14:textId="1E9EFBFC" w:rsidR="001D1929" w:rsidRPr="00301A7A" w:rsidRDefault="001D1929" w:rsidP="00A025B8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297" w:type="pct"/>
          </w:tcPr>
          <w:p w14:paraId="0455A878" w14:textId="0C1447D9" w:rsidR="001D1929" w:rsidRPr="00301A7A" w:rsidRDefault="001D1929" w:rsidP="00A025B8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59" w:type="pct"/>
          </w:tcPr>
          <w:p w14:paraId="652CACF4" w14:textId="2A6577E3" w:rsidR="001D1929" w:rsidRPr="00301A7A" w:rsidRDefault="001D1929" w:rsidP="00A025B8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57" w:type="pct"/>
          </w:tcPr>
          <w:p w14:paraId="7DF3F0AB" w14:textId="1EA29A12" w:rsidR="001D1929" w:rsidRPr="00301A7A" w:rsidRDefault="001D1929" w:rsidP="00A025B8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58" w:type="pct"/>
          </w:tcPr>
          <w:p w14:paraId="1264BCC5" w14:textId="6811FF9D" w:rsidR="001D1929" w:rsidRPr="00301A7A" w:rsidRDefault="001D1929" w:rsidP="00A025B8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58" w:type="pct"/>
          </w:tcPr>
          <w:p w14:paraId="3DAA93BB" w14:textId="15881F73" w:rsidR="001D1929" w:rsidRPr="00301A7A" w:rsidRDefault="001D1929" w:rsidP="00A025B8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58" w:type="pct"/>
          </w:tcPr>
          <w:p w14:paraId="53F22F52" w14:textId="222B4A75" w:rsidR="001D1929" w:rsidRPr="00301A7A" w:rsidRDefault="001D1929" w:rsidP="00A025B8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42" w:type="pct"/>
          </w:tcPr>
          <w:p w14:paraId="0D0E3415" w14:textId="71D42F83" w:rsidR="001D1929" w:rsidRPr="00301A7A" w:rsidRDefault="001D1929" w:rsidP="00A025B8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</w:tr>
    </w:tbl>
    <w:p w14:paraId="4EAA6169" w14:textId="77777777" w:rsidR="00FD7E90" w:rsidRPr="00301A7A" w:rsidRDefault="00A025B8">
      <w:pPr>
        <w:spacing w:after="0" w:line="240" w:lineRule="auto"/>
        <w:rPr>
          <w:rFonts w:cs="Calibri"/>
          <w:lang w:val="en-US"/>
        </w:rPr>
      </w:pPr>
      <w:r w:rsidRPr="00301A7A">
        <w:rPr>
          <w:rFonts w:cs="Calibri"/>
          <w:lang w:val="en-US"/>
        </w:rPr>
        <w:br w:type="page"/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385"/>
        <w:gridCol w:w="1084"/>
        <w:gridCol w:w="1027"/>
        <w:gridCol w:w="1473"/>
        <w:gridCol w:w="1262"/>
        <w:gridCol w:w="1168"/>
        <w:gridCol w:w="1131"/>
        <w:gridCol w:w="1285"/>
        <w:gridCol w:w="1755"/>
        <w:gridCol w:w="1342"/>
        <w:gridCol w:w="1060"/>
        <w:gridCol w:w="1445"/>
        <w:gridCol w:w="1154"/>
        <w:gridCol w:w="1168"/>
        <w:gridCol w:w="1159"/>
        <w:gridCol w:w="1163"/>
        <w:gridCol w:w="1163"/>
        <w:gridCol w:w="1163"/>
        <w:gridCol w:w="1070"/>
      </w:tblGrid>
      <w:tr w:rsidR="00301A7A" w:rsidRPr="00301A7A" w14:paraId="0F51E0C1" w14:textId="77777777" w:rsidTr="008D5C60">
        <w:trPr>
          <w:trHeight w:val="1098"/>
        </w:trPr>
        <w:tc>
          <w:tcPr>
            <w:tcW w:w="295" w:type="pct"/>
          </w:tcPr>
          <w:p w14:paraId="7967E1AB" w14:textId="552E3D38" w:rsidR="008D5C60" w:rsidRPr="00301A7A" w:rsidRDefault="00FE7159" w:rsidP="00AE00D4">
            <w:pPr>
              <w:spacing w:after="0" w:line="240" w:lineRule="auto"/>
              <w:rPr>
                <w:rFonts w:cs="Calibri"/>
                <w:b/>
              </w:rPr>
            </w:pPr>
            <w:r w:rsidRPr="00301A7A">
              <w:rPr>
                <w:rFonts w:cs="Calibri"/>
                <w:b/>
                <w:lang w:val="en-US"/>
              </w:rPr>
              <w:lastRenderedPageBreak/>
              <w:t>Author</w:t>
            </w:r>
          </w:p>
        </w:tc>
        <w:tc>
          <w:tcPr>
            <w:tcW w:w="1282" w:type="pct"/>
            <w:gridSpan w:val="5"/>
          </w:tcPr>
          <w:p w14:paraId="214945E0" w14:textId="2F7BACA1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1: Participant selection</w:t>
            </w:r>
          </w:p>
          <w:p w14:paraId="130A5375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175" w:type="pct"/>
            <w:gridSpan w:val="4"/>
          </w:tcPr>
          <w:p w14:paraId="0E306202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2: Index test</w:t>
            </w:r>
          </w:p>
          <w:p w14:paraId="712CAA89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029" w:type="pct"/>
            <w:gridSpan w:val="4"/>
          </w:tcPr>
          <w:p w14:paraId="5997325E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3: Target condition and reference standard</w:t>
            </w:r>
          </w:p>
          <w:p w14:paraId="18742FDF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219" w:type="pct"/>
            <w:gridSpan w:val="5"/>
          </w:tcPr>
          <w:p w14:paraId="3C5D2AD2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4: Flow and timing</w:t>
            </w:r>
          </w:p>
          <w:p w14:paraId="5D408597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</w:tr>
      <w:tr w:rsidR="00301A7A" w:rsidRPr="00301A7A" w14:paraId="6E0FB66C" w14:textId="77777777" w:rsidTr="00FF2833">
        <w:trPr>
          <w:trHeight w:val="1835"/>
        </w:trPr>
        <w:tc>
          <w:tcPr>
            <w:tcW w:w="295" w:type="pct"/>
          </w:tcPr>
          <w:p w14:paraId="5327F8FF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31" w:type="pct"/>
          </w:tcPr>
          <w:p w14:paraId="3F8820E9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consecutive or random sample of patients enrolled?</w:t>
            </w:r>
          </w:p>
        </w:tc>
        <w:tc>
          <w:tcPr>
            <w:tcW w:w="219" w:type="pct"/>
          </w:tcPr>
          <w:p w14:paraId="64634F0D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case-control design avoided?</w:t>
            </w:r>
          </w:p>
        </w:tc>
        <w:tc>
          <w:tcPr>
            <w:tcW w:w="314" w:type="pct"/>
          </w:tcPr>
          <w:p w14:paraId="50DC9FB5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the study avoid inappropriate exclusions?</w:t>
            </w:r>
          </w:p>
        </w:tc>
        <w:tc>
          <w:tcPr>
            <w:tcW w:w="269" w:type="pct"/>
          </w:tcPr>
          <w:p w14:paraId="45F2637D" w14:textId="77777777" w:rsidR="008D5C60" w:rsidRPr="00301A7A" w:rsidRDefault="008D5C60" w:rsidP="003330F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selection of patients have introduced bias?</w:t>
            </w:r>
          </w:p>
          <w:p w14:paraId="7EDF910B" w14:textId="77777777" w:rsidR="008D5C60" w:rsidRPr="00301A7A" w:rsidRDefault="008D5C60" w:rsidP="003330F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61CC3CA5" w14:textId="77777777" w:rsidR="008D5C60" w:rsidRPr="00301A7A" w:rsidRDefault="008D5C60" w:rsidP="003330F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70BE7EBB" w14:textId="733F6446" w:rsidR="008D5C60" w:rsidRPr="00301A7A" w:rsidRDefault="008D5C60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49" w:type="pct"/>
          </w:tcPr>
          <w:p w14:paraId="3AE7B181" w14:textId="5AA11564" w:rsidR="008D5C60" w:rsidRPr="00301A7A" w:rsidRDefault="008D5C60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included participants and setting do not match the review question?</w:t>
            </w:r>
          </w:p>
          <w:p w14:paraId="65917807" w14:textId="77777777" w:rsidR="008D5C60" w:rsidRPr="00301A7A" w:rsidRDefault="008D5C6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18B6A067" w14:textId="77777777" w:rsidR="008D5C60" w:rsidRPr="00301A7A" w:rsidRDefault="008D5C6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31344C90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41" w:type="pct"/>
          </w:tcPr>
          <w:p w14:paraId="3E69EC2E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index test results interpreted without knowledge of the results of the reference standard?</w:t>
            </w:r>
          </w:p>
        </w:tc>
        <w:tc>
          <w:tcPr>
            <w:tcW w:w="274" w:type="pct"/>
          </w:tcPr>
          <w:p w14:paraId="00967F93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If a threshold was used, was it prespecified?</w:t>
            </w:r>
          </w:p>
        </w:tc>
        <w:tc>
          <w:tcPr>
            <w:tcW w:w="374" w:type="pct"/>
          </w:tcPr>
          <w:p w14:paraId="28A8DC3B" w14:textId="77777777" w:rsidR="008D5C60" w:rsidRPr="00301A7A" w:rsidRDefault="008D5C60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conduct or interpretation of the index test have introduced bias?</w:t>
            </w:r>
          </w:p>
          <w:p w14:paraId="71159541" w14:textId="77777777" w:rsidR="008D5C60" w:rsidRPr="00301A7A" w:rsidRDefault="008D5C6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640BD170" w14:textId="77777777" w:rsidR="008D5C60" w:rsidRPr="00301A7A" w:rsidRDefault="008D5C6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346EB0CC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86" w:type="pct"/>
          </w:tcPr>
          <w:p w14:paraId="1581464C" w14:textId="77777777" w:rsidR="008D5C60" w:rsidRPr="00301A7A" w:rsidRDefault="008D5C60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index test, its conduct, or interpretation differ from the review question?</w:t>
            </w:r>
          </w:p>
          <w:p w14:paraId="1B729054" w14:textId="77777777" w:rsidR="008D5C60" w:rsidRPr="00301A7A" w:rsidRDefault="008D5C6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15179B45" w14:textId="77777777" w:rsidR="008D5C60" w:rsidRPr="00301A7A" w:rsidRDefault="008D5C6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45AC54BF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26" w:type="pct"/>
          </w:tcPr>
          <w:p w14:paraId="7F3C0371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Is the reference standard likely to correctly classify the target condition?</w:t>
            </w:r>
          </w:p>
        </w:tc>
        <w:tc>
          <w:tcPr>
            <w:tcW w:w="308" w:type="pct"/>
          </w:tcPr>
          <w:p w14:paraId="3C5D0102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reference standard results interpreted without knowledge of the results of the index test?</w:t>
            </w:r>
          </w:p>
        </w:tc>
        <w:tc>
          <w:tcPr>
            <w:tcW w:w="246" w:type="pct"/>
          </w:tcPr>
          <w:p w14:paraId="56FC8669" w14:textId="77777777" w:rsidR="008D5C60" w:rsidRPr="00301A7A" w:rsidRDefault="008D5C60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reference standard, its conduct, or its interpretation have introduced bias?</w:t>
            </w:r>
          </w:p>
          <w:p w14:paraId="30BD5E6F" w14:textId="77777777" w:rsidR="008D5C60" w:rsidRPr="00301A7A" w:rsidRDefault="008D5C6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6BDC9E90" w14:textId="77777777" w:rsidR="008D5C60" w:rsidRPr="00301A7A" w:rsidRDefault="008D5C6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09BBFD24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49" w:type="pct"/>
          </w:tcPr>
          <w:p w14:paraId="0BEB0740" w14:textId="77777777" w:rsidR="008D5C60" w:rsidRPr="00301A7A" w:rsidRDefault="008D5C60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target condition as defined by the reference standard does not match the question?</w:t>
            </w:r>
          </w:p>
          <w:p w14:paraId="5281EC6E" w14:textId="77777777" w:rsidR="008D5C60" w:rsidRPr="00301A7A" w:rsidRDefault="008D5C6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5D580B0E" w14:textId="77777777" w:rsidR="008D5C60" w:rsidRPr="00301A7A" w:rsidRDefault="008D5C6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15AD02C9" w14:textId="77777777" w:rsidR="008D5C60" w:rsidRPr="00301A7A" w:rsidRDefault="008D5C60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  <w:p w14:paraId="2950A5AC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47" w:type="pct"/>
          </w:tcPr>
          <w:p w14:paraId="15F08A5C" w14:textId="3B81E7F5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there an appropriate interval between index test and reference standard?</w:t>
            </w:r>
          </w:p>
        </w:tc>
        <w:tc>
          <w:tcPr>
            <w:tcW w:w="248" w:type="pct"/>
          </w:tcPr>
          <w:p w14:paraId="47F89ADA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a reference standard?</w:t>
            </w:r>
          </w:p>
        </w:tc>
        <w:tc>
          <w:tcPr>
            <w:tcW w:w="248" w:type="pct"/>
          </w:tcPr>
          <w:p w14:paraId="27597636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the same reference standard?</w:t>
            </w:r>
          </w:p>
        </w:tc>
        <w:tc>
          <w:tcPr>
            <w:tcW w:w="248" w:type="pct"/>
          </w:tcPr>
          <w:p w14:paraId="2E18C75E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all participants included in the analysis?</w:t>
            </w:r>
          </w:p>
        </w:tc>
        <w:tc>
          <w:tcPr>
            <w:tcW w:w="228" w:type="pct"/>
          </w:tcPr>
          <w:p w14:paraId="07A51B26" w14:textId="77777777" w:rsidR="008D5C60" w:rsidRPr="00301A7A" w:rsidRDefault="008D5C60" w:rsidP="00AE00D4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patient flow have introduced bias?</w:t>
            </w:r>
          </w:p>
          <w:p w14:paraId="640F248B" w14:textId="77777777" w:rsidR="008D5C60" w:rsidRPr="00301A7A" w:rsidRDefault="008D5C6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33F9DAFD" w14:textId="77777777" w:rsidR="008D5C60" w:rsidRPr="00301A7A" w:rsidRDefault="008D5C60" w:rsidP="00AE00D4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1352E45E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</w:tr>
      <w:tr w:rsidR="00972DBD" w:rsidRPr="00301A7A" w14:paraId="40BC0EBF" w14:textId="77777777" w:rsidTr="00FF2833">
        <w:trPr>
          <w:trHeight w:val="1231"/>
        </w:trPr>
        <w:tc>
          <w:tcPr>
            <w:tcW w:w="295" w:type="pct"/>
          </w:tcPr>
          <w:p w14:paraId="6BD649FD" w14:textId="3E5B4806" w:rsidR="008D5C60" w:rsidRPr="00301A7A" w:rsidRDefault="008D5C60" w:rsidP="00B576B5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Chakravarthy M</w:t>
            </w:r>
            <w:r w:rsidR="007157D7" w:rsidRPr="00301A7A">
              <w:rPr>
                <w:rFonts w:cs="Calibri"/>
                <w:lang w:val="en-GB"/>
              </w:rPr>
              <w:t xml:space="preserve"> [7</w:t>
            </w:r>
            <w:r w:rsidR="00B576B5" w:rsidRPr="00301A7A">
              <w:rPr>
                <w:rFonts w:cs="Calibri"/>
                <w:lang w:val="en-GB"/>
              </w:rPr>
              <w:t>9</w:t>
            </w:r>
            <w:r w:rsidR="007157D7" w:rsidRPr="00301A7A">
              <w:rPr>
                <w:rFonts w:cs="Calibri"/>
                <w:lang w:val="en-GB"/>
              </w:rPr>
              <w:t>]</w:t>
            </w:r>
          </w:p>
        </w:tc>
        <w:tc>
          <w:tcPr>
            <w:tcW w:w="231" w:type="pct"/>
          </w:tcPr>
          <w:p w14:paraId="16E15963" w14:textId="62472917" w:rsidR="008D5C60" w:rsidRPr="00301A7A" w:rsidRDefault="00CD39C4" w:rsidP="00AE00D4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219" w:type="pct"/>
          </w:tcPr>
          <w:p w14:paraId="5E2EE2C9" w14:textId="3D90DA1A" w:rsidR="008D5C60" w:rsidRPr="00301A7A" w:rsidRDefault="008D5C60" w:rsidP="00AE00D4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314" w:type="pct"/>
          </w:tcPr>
          <w:p w14:paraId="546E9BEC" w14:textId="77777777" w:rsidR="00C970C2" w:rsidRPr="00301A7A" w:rsidRDefault="00C970C2" w:rsidP="00C970C2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No</w:t>
            </w:r>
          </w:p>
          <w:p w14:paraId="3260933D" w14:textId="77777777" w:rsidR="00C970C2" w:rsidRPr="00301A7A" w:rsidRDefault="00C970C2" w:rsidP="00C970C2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  <w:p w14:paraId="3DFD5138" w14:textId="77777777" w:rsidR="00C970C2" w:rsidRPr="00301A7A" w:rsidRDefault="00C970C2" w:rsidP="00C970C2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“Patients were selected based on the presence of one or more of the criteria for diagnosing sepsis as described by Lever et al.[8]”</w:t>
            </w:r>
          </w:p>
          <w:p w14:paraId="47BF1F39" w14:textId="4C9D8D1A" w:rsidR="008D5C60" w:rsidRPr="00301A7A" w:rsidRDefault="00C970C2" w:rsidP="00FE7159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Furthermore, many exclusion criteria were applied, some of which do not appear to be justified, e.g. low ejection fraction and repeat or prolonged surgery.</w:t>
            </w:r>
          </w:p>
        </w:tc>
        <w:tc>
          <w:tcPr>
            <w:tcW w:w="269" w:type="pct"/>
          </w:tcPr>
          <w:p w14:paraId="61F6C591" w14:textId="1230FD55" w:rsidR="008D5C60" w:rsidRPr="00301A7A" w:rsidRDefault="008D5C60" w:rsidP="003330F1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High</w:t>
            </w:r>
          </w:p>
          <w:p w14:paraId="25F1BECA" w14:textId="764B6F55" w:rsidR="008D5C60" w:rsidRPr="00301A7A" w:rsidRDefault="00016990" w:rsidP="008D5C60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For p</w:t>
            </w:r>
            <w:r w:rsidR="00094F7F" w:rsidRPr="00301A7A">
              <w:rPr>
                <w:rFonts w:cs="Calibri"/>
                <w:lang w:val="en-GB"/>
              </w:rPr>
              <w:t xml:space="preserve">opulation eligibility </w:t>
            </w:r>
            <w:r w:rsidRPr="00301A7A">
              <w:rPr>
                <w:rFonts w:cs="Calibri"/>
                <w:lang w:val="en-GB"/>
              </w:rPr>
              <w:t xml:space="preserve">the paper refers to </w:t>
            </w:r>
            <w:r w:rsidR="00094F7F" w:rsidRPr="00301A7A">
              <w:rPr>
                <w:rFonts w:cs="Calibri"/>
                <w:lang w:val="en-GB"/>
              </w:rPr>
              <w:t xml:space="preserve">a narrative synthesis of </w:t>
            </w:r>
            <w:r w:rsidRPr="00301A7A">
              <w:rPr>
                <w:rFonts w:cs="Calibri"/>
                <w:lang w:val="en-GB"/>
              </w:rPr>
              <w:t xml:space="preserve">the definition and epidemiology of sepsis published </w:t>
            </w:r>
            <w:r w:rsidR="000F2D97" w:rsidRPr="00301A7A">
              <w:rPr>
                <w:rFonts w:cs="Calibri"/>
                <w:lang w:val="en-GB"/>
              </w:rPr>
              <w:t xml:space="preserve">in </w:t>
            </w:r>
            <w:r w:rsidR="00094F7F" w:rsidRPr="00301A7A">
              <w:rPr>
                <w:rFonts w:cs="Calibri"/>
                <w:lang w:val="en-GB"/>
              </w:rPr>
              <w:t>2007</w:t>
            </w:r>
            <w:r w:rsidRPr="00301A7A">
              <w:rPr>
                <w:rFonts w:cs="Calibri"/>
                <w:lang w:val="en-GB"/>
              </w:rPr>
              <w:t>, without specifying the criteria used.</w:t>
            </w:r>
          </w:p>
          <w:p w14:paraId="3B37A3AB" w14:textId="065FF78B" w:rsidR="008D5C60" w:rsidRPr="00301A7A" w:rsidRDefault="008D5C60" w:rsidP="008D5C60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 xml:space="preserve"> </w:t>
            </w:r>
          </w:p>
        </w:tc>
        <w:tc>
          <w:tcPr>
            <w:tcW w:w="249" w:type="pct"/>
          </w:tcPr>
          <w:p w14:paraId="1792AD5E" w14:textId="72A4ADCB" w:rsidR="008D5C60" w:rsidRPr="00301A7A" w:rsidRDefault="008D5C60" w:rsidP="00AE00D4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  <w:p w14:paraId="7111BB7F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  <w:p w14:paraId="0A1D9E42" w14:textId="5A49A5DA" w:rsidR="008D5C60" w:rsidRPr="00301A7A" w:rsidRDefault="00370098" w:rsidP="00370098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By only including patients with suspected sepsis, results may not b</w:t>
            </w:r>
            <w:r w:rsidR="00FF2833" w:rsidRPr="00301A7A">
              <w:rPr>
                <w:rFonts w:cs="Calibri"/>
                <w:lang w:val="en-GB"/>
              </w:rPr>
              <w:t>e</w:t>
            </w:r>
            <w:r w:rsidRPr="00301A7A">
              <w:rPr>
                <w:rFonts w:cs="Calibri"/>
                <w:lang w:val="en-GB"/>
              </w:rPr>
              <w:t xml:space="preserve"> generalized to the target population of this review. </w:t>
            </w:r>
          </w:p>
        </w:tc>
        <w:tc>
          <w:tcPr>
            <w:tcW w:w="241" w:type="pct"/>
          </w:tcPr>
          <w:p w14:paraId="2D4D0792" w14:textId="1F84A7C9" w:rsidR="008D5C60" w:rsidRPr="00301A7A" w:rsidRDefault="008D5C60" w:rsidP="00AE00D4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274" w:type="pct"/>
          </w:tcPr>
          <w:p w14:paraId="7F282B5A" w14:textId="3F259FE3" w:rsidR="008D5C60" w:rsidRPr="00301A7A" w:rsidRDefault="008D5C60" w:rsidP="00AE00D4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No</w:t>
            </w:r>
          </w:p>
        </w:tc>
        <w:tc>
          <w:tcPr>
            <w:tcW w:w="374" w:type="pct"/>
          </w:tcPr>
          <w:p w14:paraId="5848BA7A" w14:textId="09E92203" w:rsidR="008D5C60" w:rsidRPr="00301A7A" w:rsidRDefault="008D5C60" w:rsidP="00FE715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High</w:t>
            </w:r>
          </w:p>
          <w:p w14:paraId="065DD1F8" w14:textId="77777777" w:rsidR="008D5C60" w:rsidRPr="00301A7A" w:rsidRDefault="008D5C60" w:rsidP="008047AD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It is not explained why they use various degrees of SPC level and where they come from (table 2). It all seems very arbitrary.</w:t>
            </w:r>
          </w:p>
          <w:p w14:paraId="22CABE7F" w14:textId="77777777" w:rsidR="008D5C60" w:rsidRPr="00301A7A" w:rsidRDefault="008D5C60" w:rsidP="00E263A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“Among the eleven patients in whom SPC levels were</w:t>
            </w:r>
          </w:p>
          <w:p w14:paraId="56FAE128" w14:textId="77777777" w:rsidR="008D5C60" w:rsidRPr="00301A7A" w:rsidRDefault="008D5C60" w:rsidP="00E263A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suggestive of moderate sepsis and four patients in whom</w:t>
            </w:r>
          </w:p>
          <w:p w14:paraId="719C9F42" w14:textId="77777777" w:rsidR="008D5C60" w:rsidRPr="00301A7A" w:rsidRDefault="008D5C60" w:rsidP="00E263A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the SPC value was suggestive of severe sepsis only one</w:t>
            </w:r>
          </w:p>
          <w:p w14:paraId="43140831" w14:textId="6C1F5ABE" w:rsidR="008D5C60" w:rsidRPr="00301A7A" w:rsidRDefault="008D5C60" w:rsidP="00E263A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had positive specimen culture”</w:t>
            </w:r>
          </w:p>
        </w:tc>
        <w:tc>
          <w:tcPr>
            <w:tcW w:w="286" w:type="pct"/>
          </w:tcPr>
          <w:p w14:paraId="728B1A3D" w14:textId="53C5EF69" w:rsidR="008D5C60" w:rsidRPr="00301A7A" w:rsidRDefault="008D5C60" w:rsidP="00AE00D4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26" w:type="pct"/>
          </w:tcPr>
          <w:p w14:paraId="792A00B5" w14:textId="0349181C" w:rsidR="008D5C60" w:rsidRPr="00301A7A" w:rsidRDefault="008D5C60" w:rsidP="00AE00D4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No</w:t>
            </w:r>
          </w:p>
          <w:p w14:paraId="5B6A2B45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  <w:p w14:paraId="5FA2B9AE" w14:textId="223B2834" w:rsidR="008D5C60" w:rsidRPr="00301A7A" w:rsidRDefault="008D5C60" w:rsidP="00453D6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“The high degree of false</w:t>
            </w:r>
          </w:p>
          <w:p w14:paraId="00BA2B6C" w14:textId="77777777" w:rsidR="008D5C60" w:rsidRPr="00301A7A" w:rsidRDefault="008D5C60" w:rsidP="00453D6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negativity might due to the method used in assessing</w:t>
            </w:r>
          </w:p>
          <w:p w14:paraId="01206E3C" w14:textId="77777777" w:rsidR="008D5C60" w:rsidRPr="00301A7A" w:rsidRDefault="008D5C60" w:rsidP="00453D6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SPC levels; we use semi</w:t>
            </w:r>
            <w:r w:rsidRPr="00301A7A">
              <w:rPr>
                <w:rFonts w:ascii="Cambria Math" w:hAnsi="Cambria Math" w:cs="Cambria Math"/>
                <w:lang w:val="en-GB"/>
              </w:rPr>
              <w:t>‑</w:t>
            </w:r>
            <w:r w:rsidRPr="00301A7A">
              <w:rPr>
                <w:rFonts w:cs="Calibri"/>
                <w:lang w:val="en-GB"/>
              </w:rPr>
              <w:t>quantitative test to measure</w:t>
            </w:r>
          </w:p>
          <w:p w14:paraId="5D7A7937" w14:textId="63A62F4A" w:rsidR="008D5C60" w:rsidRPr="00301A7A" w:rsidRDefault="008D5C60" w:rsidP="00453D6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>SPC levels which gives false negative results”</w:t>
            </w:r>
          </w:p>
        </w:tc>
        <w:tc>
          <w:tcPr>
            <w:tcW w:w="308" w:type="pct"/>
          </w:tcPr>
          <w:p w14:paraId="3E8911EA" w14:textId="74A3DACA" w:rsidR="008D5C60" w:rsidRPr="00301A7A" w:rsidRDefault="008D5C60" w:rsidP="00E263A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246" w:type="pct"/>
          </w:tcPr>
          <w:p w14:paraId="797D9964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High</w:t>
            </w:r>
          </w:p>
          <w:p w14:paraId="5E88541F" w14:textId="77777777" w:rsidR="008D5C60" w:rsidRPr="00301A7A" w:rsidRDefault="008D5C60" w:rsidP="00AE00D4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  <w:p w14:paraId="2B811D2B" w14:textId="153AE4C5" w:rsidR="008D5C60" w:rsidRPr="00301A7A" w:rsidRDefault="008D5C60" w:rsidP="00AE00D4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</w:tc>
        <w:tc>
          <w:tcPr>
            <w:tcW w:w="249" w:type="pct"/>
          </w:tcPr>
          <w:p w14:paraId="1348C853" w14:textId="19BDBAB0" w:rsidR="008D5C60" w:rsidRPr="00301A7A" w:rsidRDefault="008D5C60" w:rsidP="00AE00D4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47" w:type="pct"/>
          </w:tcPr>
          <w:p w14:paraId="17AB9CB9" w14:textId="77777777" w:rsidR="008D5C60" w:rsidRPr="00301A7A" w:rsidRDefault="008D5C60" w:rsidP="00C82FC5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 xml:space="preserve">Unclear </w:t>
            </w:r>
          </w:p>
          <w:p w14:paraId="27710499" w14:textId="77777777" w:rsidR="008D5C60" w:rsidRPr="00301A7A" w:rsidRDefault="008D5C60" w:rsidP="00C82FC5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  <w:p w14:paraId="6A39D97D" w14:textId="2DA82A71" w:rsidR="008D5C60" w:rsidRPr="00301A7A" w:rsidRDefault="008D5C60" w:rsidP="00C82FC5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The timing of index test execution is not reported</w:t>
            </w:r>
          </w:p>
        </w:tc>
        <w:tc>
          <w:tcPr>
            <w:tcW w:w="248" w:type="pct"/>
          </w:tcPr>
          <w:p w14:paraId="4859793C" w14:textId="569A0073" w:rsidR="008D5C60" w:rsidRPr="00301A7A" w:rsidRDefault="008D5C60" w:rsidP="00AE00D4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48" w:type="pct"/>
          </w:tcPr>
          <w:p w14:paraId="2B8CD10F" w14:textId="6D10280C" w:rsidR="008D5C60" w:rsidRPr="00301A7A" w:rsidRDefault="008D5C60" w:rsidP="00AE00D4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48" w:type="pct"/>
          </w:tcPr>
          <w:p w14:paraId="543CF341" w14:textId="676F3D34" w:rsidR="008D5C60" w:rsidRPr="00301A7A" w:rsidRDefault="008D5C60" w:rsidP="00AE00D4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28" w:type="pct"/>
          </w:tcPr>
          <w:p w14:paraId="414CF767" w14:textId="6FB7C954" w:rsidR="008D5C60" w:rsidRPr="00301A7A" w:rsidRDefault="008D5C60" w:rsidP="00AE00D4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</w:tr>
    </w:tbl>
    <w:p w14:paraId="098E978C" w14:textId="627285EA" w:rsidR="00FD7E90" w:rsidRPr="00301A7A" w:rsidRDefault="00FD7E90">
      <w:pPr>
        <w:spacing w:after="0" w:line="240" w:lineRule="auto"/>
        <w:rPr>
          <w:rFonts w:cs="Calibri"/>
          <w:lang w:val="en-US"/>
        </w:rPr>
      </w:pPr>
    </w:p>
    <w:p w14:paraId="45454FBA" w14:textId="14888824" w:rsidR="005D728D" w:rsidRPr="00301A7A" w:rsidRDefault="005D728D">
      <w:pPr>
        <w:spacing w:after="0" w:line="240" w:lineRule="auto"/>
        <w:rPr>
          <w:rFonts w:cs="Calibri"/>
          <w:lang w:val="en-US"/>
        </w:rPr>
      </w:pPr>
    </w:p>
    <w:p w14:paraId="273D8AA9" w14:textId="77777777" w:rsidR="00E074DE" w:rsidRPr="00301A7A" w:rsidRDefault="00E074DE">
      <w:pPr>
        <w:spacing w:after="0" w:line="240" w:lineRule="auto"/>
        <w:rPr>
          <w:rFonts w:cs="Calibri"/>
          <w:lang w:val="en-US"/>
        </w:rPr>
      </w:pPr>
    </w:p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859"/>
        <w:gridCol w:w="1278"/>
        <w:gridCol w:w="1319"/>
        <w:gridCol w:w="1443"/>
        <w:gridCol w:w="1198"/>
        <w:gridCol w:w="1284"/>
        <w:gridCol w:w="1243"/>
        <w:gridCol w:w="1417"/>
        <w:gridCol w:w="1479"/>
        <w:gridCol w:w="1479"/>
        <w:gridCol w:w="1165"/>
        <w:gridCol w:w="1243"/>
        <w:gridCol w:w="1479"/>
        <w:gridCol w:w="1284"/>
        <w:gridCol w:w="1277"/>
        <w:gridCol w:w="1278"/>
        <w:gridCol w:w="1278"/>
        <w:gridCol w:w="1278"/>
        <w:gridCol w:w="1198"/>
      </w:tblGrid>
      <w:tr w:rsidR="00301A7A" w:rsidRPr="00301A7A" w14:paraId="550F9A52" w14:textId="77777777" w:rsidTr="006501DC">
        <w:trPr>
          <w:trHeight w:val="1098"/>
        </w:trPr>
        <w:tc>
          <w:tcPr>
            <w:tcW w:w="181" w:type="pct"/>
          </w:tcPr>
          <w:p w14:paraId="0F106CCA" w14:textId="1F95B06A" w:rsidR="008D5C60" w:rsidRPr="00301A7A" w:rsidRDefault="00FE7159" w:rsidP="00E074DE">
            <w:pPr>
              <w:spacing w:after="0" w:line="240" w:lineRule="auto"/>
              <w:rPr>
                <w:rFonts w:cs="Calibri"/>
                <w:b/>
              </w:rPr>
            </w:pPr>
            <w:r w:rsidRPr="00301A7A">
              <w:rPr>
                <w:rFonts w:cs="Calibri"/>
                <w:b/>
                <w:lang w:val="en-US"/>
              </w:rPr>
              <w:lastRenderedPageBreak/>
              <w:t>Author</w:t>
            </w:r>
          </w:p>
        </w:tc>
        <w:tc>
          <w:tcPr>
            <w:tcW w:w="1331" w:type="pct"/>
            <w:gridSpan w:val="5"/>
          </w:tcPr>
          <w:p w14:paraId="042A292C" w14:textId="55E8469F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1: Participant selection</w:t>
            </w:r>
          </w:p>
          <w:p w14:paraId="607A41C4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146" w:type="pct"/>
            <w:gridSpan w:val="4"/>
          </w:tcPr>
          <w:p w14:paraId="4D39F2AA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2: Index test</w:t>
            </w:r>
          </w:p>
          <w:p w14:paraId="431F4444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055" w:type="pct"/>
            <w:gridSpan w:val="4"/>
          </w:tcPr>
          <w:p w14:paraId="218ABCBF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3: Target condition and reference standard</w:t>
            </w:r>
          </w:p>
          <w:p w14:paraId="6277AF45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301A7A">
              <w:rPr>
                <w:rFonts w:cs="Calibri"/>
                <w:b/>
              </w:rPr>
              <w:t>Yes/No/Unclear</w:t>
            </w:r>
          </w:p>
        </w:tc>
        <w:tc>
          <w:tcPr>
            <w:tcW w:w="1288" w:type="pct"/>
            <w:gridSpan w:val="5"/>
          </w:tcPr>
          <w:p w14:paraId="248BD9A3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4: Flow and timing</w:t>
            </w:r>
          </w:p>
          <w:p w14:paraId="24290773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</w:tr>
      <w:tr w:rsidR="00301A7A" w:rsidRPr="00301A7A" w14:paraId="3E3AC1A5" w14:textId="77777777" w:rsidTr="006501DC">
        <w:trPr>
          <w:trHeight w:val="1835"/>
        </w:trPr>
        <w:tc>
          <w:tcPr>
            <w:tcW w:w="181" w:type="pct"/>
          </w:tcPr>
          <w:p w14:paraId="52A029EF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61" w:type="pct"/>
          </w:tcPr>
          <w:p w14:paraId="6575901C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consecutive or random sample of patients enrolled?</w:t>
            </w:r>
          </w:p>
        </w:tc>
        <w:tc>
          <w:tcPr>
            <w:tcW w:w="269" w:type="pct"/>
          </w:tcPr>
          <w:p w14:paraId="6A267DA7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case-control design avoided?</w:t>
            </w:r>
          </w:p>
        </w:tc>
        <w:tc>
          <w:tcPr>
            <w:tcW w:w="294" w:type="pct"/>
          </w:tcPr>
          <w:p w14:paraId="61AF56B1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the study avoid inappropriate exclusions?</w:t>
            </w:r>
          </w:p>
        </w:tc>
        <w:tc>
          <w:tcPr>
            <w:tcW w:w="245" w:type="pct"/>
          </w:tcPr>
          <w:p w14:paraId="3A2D254A" w14:textId="77777777" w:rsidR="008D5C60" w:rsidRPr="00301A7A" w:rsidRDefault="008D5C60" w:rsidP="003330F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selection of patients have introduced bias?</w:t>
            </w:r>
          </w:p>
          <w:p w14:paraId="70FC4E8A" w14:textId="77777777" w:rsidR="008D5C60" w:rsidRPr="00301A7A" w:rsidRDefault="008D5C60" w:rsidP="003330F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1A5DE8FD" w14:textId="77777777" w:rsidR="008D5C60" w:rsidRPr="00301A7A" w:rsidRDefault="008D5C60" w:rsidP="003330F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6A3A9B9B" w14:textId="1FBFF845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62" w:type="pct"/>
          </w:tcPr>
          <w:p w14:paraId="1E9DBB24" w14:textId="14931934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included participants and setting do not match the review question?</w:t>
            </w:r>
          </w:p>
          <w:p w14:paraId="24210AB4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22A45ED4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16D6B0C7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54" w:type="pct"/>
          </w:tcPr>
          <w:p w14:paraId="454879E4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index test results interpreted without knowledge of the results of the reference standard?</w:t>
            </w:r>
          </w:p>
        </w:tc>
        <w:tc>
          <w:tcPr>
            <w:tcW w:w="289" w:type="pct"/>
          </w:tcPr>
          <w:p w14:paraId="0878F121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If a threshold was used, was it prespecified?</w:t>
            </w:r>
          </w:p>
        </w:tc>
        <w:tc>
          <w:tcPr>
            <w:tcW w:w="302" w:type="pct"/>
          </w:tcPr>
          <w:p w14:paraId="22C7358A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conduct or interpretation of the index test have introduced bias?</w:t>
            </w:r>
          </w:p>
          <w:p w14:paraId="4F5DAB99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578CFCD3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56CC083D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302" w:type="pct"/>
          </w:tcPr>
          <w:p w14:paraId="6C64E0FA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index test, its conduct, or interpretation differ from the review question?</w:t>
            </w:r>
          </w:p>
          <w:p w14:paraId="7517C855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2C6D6C47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7CDF9BF5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38" w:type="pct"/>
          </w:tcPr>
          <w:p w14:paraId="296F00BD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Is the reference standard likely to correctly classify the target condition?</w:t>
            </w:r>
          </w:p>
        </w:tc>
        <w:tc>
          <w:tcPr>
            <w:tcW w:w="254" w:type="pct"/>
          </w:tcPr>
          <w:p w14:paraId="227C1A85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reference standard results interpreted without knowledge of the results of the index test?</w:t>
            </w:r>
          </w:p>
        </w:tc>
        <w:tc>
          <w:tcPr>
            <w:tcW w:w="302" w:type="pct"/>
          </w:tcPr>
          <w:p w14:paraId="0E121B37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reference standard, its conduct, or its interpretation have introduced bias?</w:t>
            </w:r>
          </w:p>
          <w:p w14:paraId="67AAB79D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1B52E970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56D23AA3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62" w:type="pct"/>
          </w:tcPr>
          <w:p w14:paraId="5A206DF5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target condition as defined by the reference standard does not match the question?</w:t>
            </w:r>
          </w:p>
          <w:p w14:paraId="29273BAD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6129365C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05175173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  <w:p w14:paraId="6A9C5D13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61" w:type="pct"/>
          </w:tcPr>
          <w:p w14:paraId="0BAB99DE" w14:textId="176293CF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there an appropriate interval between index test and reference standard?</w:t>
            </w:r>
          </w:p>
        </w:tc>
        <w:tc>
          <w:tcPr>
            <w:tcW w:w="261" w:type="pct"/>
          </w:tcPr>
          <w:p w14:paraId="513A85B5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a reference standard?</w:t>
            </w:r>
          </w:p>
        </w:tc>
        <w:tc>
          <w:tcPr>
            <w:tcW w:w="261" w:type="pct"/>
          </w:tcPr>
          <w:p w14:paraId="4D28431A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the same reference standard?</w:t>
            </w:r>
          </w:p>
        </w:tc>
        <w:tc>
          <w:tcPr>
            <w:tcW w:w="261" w:type="pct"/>
          </w:tcPr>
          <w:p w14:paraId="1CA307D3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all participants included in the analysis?</w:t>
            </w:r>
          </w:p>
        </w:tc>
        <w:tc>
          <w:tcPr>
            <w:tcW w:w="245" w:type="pct"/>
          </w:tcPr>
          <w:p w14:paraId="356FF927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patient flow have introduced bias?</w:t>
            </w:r>
          </w:p>
          <w:p w14:paraId="23B61C4B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1C683BE5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65CE8114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</w:tr>
      <w:tr w:rsidR="00972DBD" w:rsidRPr="00301A7A" w14:paraId="5ADE1C59" w14:textId="77777777" w:rsidTr="006501DC">
        <w:trPr>
          <w:trHeight w:val="1231"/>
        </w:trPr>
        <w:tc>
          <w:tcPr>
            <w:tcW w:w="181" w:type="pct"/>
          </w:tcPr>
          <w:p w14:paraId="6F23A790" w14:textId="3E269736" w:rsidR="008D5C60" w:rsidRPr="00301A7A" w:rsidRDefault="008D5C60" w:rsidP="00B576B5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Zhu Y</w:t>
            </w:r>
            <w:r w:rsidR="00DC5F0B" w:rsidRPr="00301A7A">
              <w:rPr>
                <w:rFonts w:cs="Calibri"/>
                <w:lang w:val="en-GB"/>
              </w:rPr>
              <w:t xml:space="preserve"> [8</w:t>
            </w:r>
            <w:r w:rsidR="00B576B5" w:rsidRPr="00301A7A">
              <w:rPr>
                <w:rFonts w:cs="Calibri"/>
                <w:lang w:val="en-GB"/>
              </w:rPr>
              <w:t>7</w:t>
            </w:r>
            <w:r w:rsidR="00DC5F0B" w:rsidRPr="00301A7A">
              <w:rPr>
                <w:rFonts w:cs="Calibri"/>
                <w:lang w:val="en-GB"/>
              </w:rPr>
              <w:t>]</w:t>
            </w:r>
          </w:p>
        </w:tc>
        <w:tc>
          <w:tcPr>
            <w:tcW w:w="261" w:type="pct"/>
          </w:tcPr>
          <w:p w14:paraId="45E02A3C" w14:textId="70C49806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269" w:type="pct"/>
          </w:tcPr>
          <w:p w14:paraId="58740523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No</w:t>
            </w:r>
          </w:p>
          <w:p w14:paraId="751C491E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</w:p>
          <w:p w14:paraId="43C1216E" w14:textId="75F5E342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>Enrolling patients with known disease and a control group without the condition may exaggerate diagnostic accuracy</w:t>
            </w:r>
          </w:p>
        </w:tc>
        <w:tc>
          <w:tcPr>
            <w:tcW w:w="294" w:type="pct"/>
          </w:tcPr>
          <w:p w14:paraId="632C466F" w14:textId="093EBE2C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45" w:type="pct"/>
          </w:tcPr>
          <w:p w14:paraId="280227A7" w14:textId="638171CF" w:rsidR="008D5C60" w:rsidRPr="00301A7A" w:rsidRDefault="0010367F" w:rsidP="00FA0770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262" w:type="pct"/>
          </w:tcPr>
          <w:p w14:paraId="57992648" w14:textId="65708098" w:rsidR="008D5C60" w:rsidRPr="00301A7A" w:rsidRDefault="008D5C60" w:rsidP="00FA0770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  <w:p w14:paraId="5297DDED" w14:textId="77777777" w:rsidR="008D5C60" w:rsidRPr="00301A7A" w:rsidRDefault="008D5C60" w:rsidP="00225645">
            <w:pPr>
              <w:spacing w:after="0" w:line="240" w:lineRule="auto"/>
              <w:rPr>
                <w:rFonts w:cs="Calibri"/>
                <w:lang w:val="en-GB"/>
              </w:rPr>
            </w:pPr>
          </w:p>
          <w:p w14:paraId="3497097C" w14:textId="75019312" w:rsidR="008D5C60" w:rsidRPr="00301A7A" w:rsidRDefault="008D5C60" w:rsidP="0022564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54" w:type="pct"/>
          </w:tcPr>
          <w:p w14:paraId="2153A8E0" w14:textId="3099BB49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289" w:type="pct"/>
          </w:tcPr>
          <w:p w14:paraId="2E424530" w14:textId="77777777" w:rsidR="008D5C60" w:rsidRPr="00301A7A" w:rsidRDefault="008D5C60" w:rsidP="005A4FB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No</w:t>
            </w:r>
          </w:p>
          <w:p w14:paraId="3F6513BC" w14:textId="77777777" w:rsidR="008D5C60" w:rsidRPr="00301A7A" w:rsidRDefault="008D5C60" w:rsidP="005A4FB9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  <w:p w14:paraId="21825026" w14:textId="23B2F036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>Determined a posteriori by analysis of the ROC curve</w:t>
            </w:r>
          </w:p>
        </w:tc>
        <w:tc>
          <w:tcPr>
            <w:tcW w:w="302" w:type="pct"/>
          </w:tcPr>
          <w:p w14:paraId="22B60416" w14:textId="6D230699" w:rsidR="008D5C60" w:rsidRPr="00301A7A" w:rsidRDefault="008D5C60" w:rsidP="005A4FB9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High</w:t>
            </w:r>
          </w:p>
          <w:p w14:paraId="1F49932E" w14:textId="3BC789DF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>Not having defined the threshold in advance, this could have led to optimistic test performances</w:t>
            </w:r>
          </w:p>
        </w:tc>
        <w:tc>
          <w:tcPr>
            <w:tcW w:w="302" w:type="pct"/>
          </w:tcPr>
          <w:p w14:paraId="64A0093A" w14:textId="71010D98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38" w:type="pct"/>
          </w:tcPr>
          <w:p w14:paraId="6A8ED4C7" w14:textId="50737B66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54" w:type="pct"/>
          </w:tcPr>
          <w:p w14:paraId="0485C6EA" w14:textId="50907425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302" w:type="pct"/>
          </w:tcPr>
          <w:p w14:paraId="1B2CB2B6" w14:textId="567A66FF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2" w:type="pct"/>
          </w:tcPr>
          <w:p w14:paraId="1CD0B055" w14:textId="30CE2046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1" w:type="pct"/>
          </w:tcPr>
          <w:p w14:paraId="0D0979E9" w14:textId="20155259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</w:tcPr>
          <w:p w14:paraId="3F9688A1" w14:textId="49CA7A0A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</w:tcPr>
          <w:p w14:paraId="0D04700B" w14:textId="77B8A8EC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</w:tcPr>
          <w:p w14:paraId="7E4B0A84" w14:textId="02355708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45" w:type="pct"/>
          </w:tcPr>
          <w:p w14:paraId="1FDF76D2" w14:textId="53587398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</w:tr>
    </w:tbl>
    <w:p w14:paraId="427A7530" w14:textId="77777777" w:rsidR="00E074DE" w:rsidRPr="00301A7A" w:rsidRDefault="00E074DE">
      <w:pPr>
        <w:spacing w:after="0" w:line="240" w:lineRule="auto"/>
        <w:rPr>
          <w:rFonts w:cs="Calibri"/>
          <w:lang w:val="en-US"/>
        </w:rPr>
      </w:pPr>
    </w:p>
    <w:p w14:paraId="52D596F4" w14:textId="77777777" w:rsidR="00E074DE" w:rsidRPr="00301A7A" w:rsidRDefault="00E074DE">
      <w:pPr>
        <w:spacing w:after="0" w:line="240" w:lineRule="auto"/>
        <w:rPr>
          <w:rFonts w:cs="Calibri"/>
          <w:lang w:val="en-US"/>
        </w:rPr>
      </w:pPr>
      <w:r w:rsidRPr="00301A7A">
        <w:rPr>
          <w:rFonts w:cs="Calibri"/>
          <w:lang w:val="en-US"/>
        </w:rPr>
        <w:br w:type="page"/>
      </w:r>
    </w:p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859"/>
        <w:gridCol w:w="1278"/>
        <w:gridCol w:w="1319"/>
        <w:gridCol w:w="1443"/>
        <w:gridCol w:w="1198"/>
        <w:gridCol w:w="1284"/>
        <w:gridCol w:w="1243"/>
        <w:gridCol w:w="1417"/>
        <w:gridCol w:w="1479"/>
        <w:gridCol w:w="1479"/>
        <w:gridCol w:w="1165"/>
        <w:gridCol w:w="1243"/>
        <w:gridCol w:w="1479"/>
        <w:gridCol w:w="1284"/>
        <w:gridCol w:w="1277"/>
        <w:gridCol w:w="1278"/>
        <w:gridCol w:w="1278"/>
        <w:gridCol w:w="1278"/>
        <w:gridCol w:w="1198"/>
      </w:tblGrid>
      <w:tr w:rsidR="00301A7A" w:rsidRPr="00301A7A" w14:paraId="478CEE17" w14:textId="77777777" w:rsidTr="006501DC">
        <w:trPr>
          <w:trHeight w:val="1098"/>
        </w:trPr>
        <w:tc>
          <w:tcPr>
            <w:tcW w:w="181" w:type="pct"/>
          </w:tcPr>
          <w:p w14:paraId="70AA73D1" w14:textId="18931759" w:rsidR="008D5C60" w:rsidRPr="00301A7A" w:rsidRDefault="00FE7159" w:rsidP="00E074DE">
            <w:pPr>
              <w:spacing w:after="0" w:line="240" w:lineRule="auto"/>
              <w:rPr>
                <w:rFonts w:cs="Calibri"/>
                <w:b/>
              </w:rPr>
            </w:pPr>
            <w:r w:rsidRPr="00301A7A">
              <w:rPr>
                <w:rFonts w:cs="Calibri"/>
                <w:b/>
                <w:lang w:val="en-US"/>
              </w:rPr>
              <w:lastRenderedPageBreak/>
              <w:t>Author</w:t>
            </w:r>
          </w:p>
        </w:tc>
        <w:tc>
          <w:tcPr>
            <w:tcW w:w="1331" w:type="pct"/>
            <w:gridSpan w:val="5"/>
          </w:tcPr>
          <w:p w14:paraId="562A04BF" w14:textId="48458CCB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1: Participant selection</w:t>
            </w:r>
          </w:p>
          <w:p w14:paraId="2504FBEA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146" w:type="pct"/>
            <w:gridSpan w:val="4"/>
          </w:tcPr>
          <w:p w14:paraId="4B410265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2: Index test</w:t>
            </w:r>
          </w:p>
          <w:p w14:paraId="1805B3FC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055" w:type="pct"/>
            <w:gridSpan w:val="4"/>
          </w:tcPr>
          <w:p w14:paraId="2DD6957A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3: Target condition and reference standard</w:t>
            </w:r>
          </w:p>
          <w:p w14:paraId="1C313560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301A7A">
              <w:rPr>
                <w:rFonts w:cs="Calibri"/>
                <w:b/>
              </w:rPr>
              <w:t>Yes/No/Unclear</w:t>
            </w:r>
          </w:p>
        </w:tc>
        <w:tc>
          <w:tcPr>
            <w:tcW w:w="1288" w:type="pct"/>
            <w:gridSpan w:val="5"/>
          </w:tcPr>
          <w:p w14:paraId="26D9655D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4: Flow and timing</w:t>
            </w:r>
          </w:p>
          <w:p w14:paraId="7D12712E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</w:tr>
      <w:tr w:rsidR="00301A7A" w:rsidRPr="00301A7A" w14:paraId="1CACA38F" w14:textId="77777777" w:rsidTr="006501DC">
        <w:trPr>
          <w:trHeight w:val="1835"/>
        </w:trPr>
        <w:tc>
          <w:tcPr>
            <w:tcW w:w="181" w:type="pct"/>
          </w:tcPr>
          <w:p w14:paraId="0496D647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61" w:type="pct"/>
          </w:tcPr>
          <w:p w14:paraId="29A7272E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consecutive or random sample of patients enrolled?</w:t>
            </w:r>
          </w:p>
        </w:tc>
        <w:tc>
          <w:tcPr>
            <w:tcW w:w="269" w:type="pct"/>
          </w:tcPr>
          <w:p w14:paraId="0C96CAD5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case-control design avoided?</w:t>
            </w:r>
          </w:p>
        </w:tc>
        <w:tc>
          <w:tcPr>
            <w:tcW w:w="294" w:type="pct"/>
          </w:tcPr>
          <w:p w14:paraId="0FF00CEC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the study avoid inappropriate exclusions?</w:t>
            </w:r>
          </w:p>
        </w:tc>
        <w:tc>
          <w:tcPr>
            <w:tcW w:w="245" w:type="pct"/>
          </w:tcPr>
          <w:p w14:paraId="7F75D307" w14:textId="77777777" w:rsidR="008D5C60" w:rsidRPr="00301A7A" w:rsidRDefault="008D5C60" w:rsidP="003330F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selection of patients have introduced bias?</w:t>
            </w:r>
          </w:p>
          <w:p w14:paraId="662DC234" w14:textId="77777777" w:rsidR="008D5C60" w:rsidRPr="00301A7A" w:rsidRDefault="008D5C60" w:rsidP="003330F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04803F1A" w14:textId="77777777" w:rsidR="008D5C60" w:rsidRPr="00301A7A" w:rsidRDefault="008D5C60" w:rsidP="003330F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53F35261" w14:textId="470185BD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62" w:type="pct"/>
          </w:tcPr>
          <w:p w14:paraId="072C6E6A" w14:textId="70C86C65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included participants and setting do not match the review question?</w:t>
            </w:r>
          </w:p>
          <w:p w14:paraId="4E948038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3207C886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6FA490E6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54" w:type="pct"/>
          </w:tcPr>
          <w:p w14:paraId="1757A7B1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index test results interpreted without knowledge of the results of the reference standard?</w:t>
            </w:r>
          </w:p>
        </w:tc>
        <w:tc>
          <w:tcPr>
            <w:tcW w:w="289" w:type="pct"/>
          </w:tcPr>
          <w:p w14:paraId="18C8E694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If a threshold was used, was it prespecified?</w:t>
            </w:r>
          </w:p>
        </w:tc>
        <w:tc>
          <w:tcPr>
            <w:tcW w:w="302" w:type="pct"/>
          </w:tcPr>
          <w:p w14:paraId="6E4274DC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conduct or interpretation of the index test have introduced bias?</w:t>
            </w:r>
          </w:p>
          <w:p w14:paraId="068A0580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7801B06D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73DA36E3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302" w:type="pct"/>
          </w:tcPr>
          <w:p w14:paraId="157894E2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index test, its conduct, or interpretation differ from the review question?</w:t>
            </w:r>
          </w:p>
          <w:p w14:paraId="4DF463AA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33A04820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26FBC586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38" w:type="pct"/>
          </w:tcPr>
          <w:p w14:paraId="23D56D9D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Is the reference standard likely to correctly classify the target condition?</w:t>
            </w:r>
          </w:p>
        </w:tc>
        <w:tc>
          <w:tcPr>
            <w:tcW w:w="254" w:type="pct"/>
          </w:tcPr>
          <w:p w14:paraId="4DDAE1E6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reference standard results interpreted without knowledge of the results of the index test?</w:t>
            </w:r>
          </w:p>
        </w:tc>
        <w:tc>
          <w:tcPr>
            <w:tcW w:w="302" w:type="pct"/>
          </w:tcPr>
          <w:p w14:paraId="6119016E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reference standard, its conduct, or its interpretation have introduced bias?</w:t>
            </w:r>
          </w:p>
          <w:p w14:paraId="1758C0BD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42E6DC17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2D96387F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62" w:type="pct"/>
          </w:tcPr>
          <w:p w14:paraId="77022751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target condition as defined by the reference standard does not match the question?</w:t>
            </w:r>
          </w:p>
          <w:p w14:paraId="28AB3DB2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4C6AA576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325A8ADE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  <w:p w14:paraId="568E28CF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61" w:type="pct"/>
          </w:tcPr>
          <w:p w14:paraId="26C075F3" w14:textId="3992D672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there an appropriate interval between index test and reference standard?</w:t>
            </w:r>
          </w:p>
        </w:tc>
        <w:tc>
          <w:tcPr>
            <w:tcW w:w="261" w:type="pct"/>
          </w:tcPr>
          <w:p w14:paraId="4079C292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a reference standard?</w:t>
            </w:r>
          </w:p>
        </w:tc>
        <w:tc>
          <w:tcPr>
            <w:tcW w:w="261" w:type="pct"/>
          </w:tcPr>
          <w:p w14:paraId="1A2A25F8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the same reference standard?</w:t>
            </w:r>
          </w:p>
        </w:tc>
        <w:tc>
          <w:tcPr>
            <w:tcW w:w="261" w:type="pct"/>
          </w:tcPr>
          <w:p w14:paraId="5DFF6725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all participants included in the analysis?</w:t>
            </w:r>
          </w:p>
        </w:tc>
        <w:tc>
          <w:tcPr>
            <w:tcW w:w="245" w:type="pct"/>
          </w:tcPr>
          <w:p w14:paraId="2A24DE4B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patient flow have introduced bias?</w:t>
            </w:r>
          </w:p>
          <w:p w14:paraId="6370B3A4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75A896F5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5FB422EC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</w:tr>
      <w:tr w:rsidR="00972DBD" w:rsidRPr="00301A7A" w14:paraId="79A71C19" w14:textId="77777777" w:rsidTr="006501DC">
        <w:trPr>
          <w:trHeight w:val="1231"/>
        </w:trPr>
        <w:tc>
          <w:tcPr>
            <w:tcW w:w="181" w:type="pct"/>
          </w:tcPr>
          <w:p w14:paraId="260B670A" w14:textId="0C3BD505" w:rsidR="008D5C60" w:rsidRPr="00301A7A" w:rsidRDefault="008D5C60" w:rsidP="00B576B5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Chen W</w:t>
            </w:r>
            <w:r w:rsidR="00DC5F0B" w:rsidRPr="00301A7A">
              <w:rPr>
                <w:rFonts w:cs="Calibri"/>
                <w:lang w:val="en-GB"/>
              </w:rPr>
              <w:t xml:space="preserve"> [</w:t>
            </w:r>
            <w:r w:rsidR="00B576B5" w:rsidRPr="00301A7A">
              <w:rPr>
                <w:rFonts w:cs="Calibri"/>
                <w:lang w:val="en-GB"/>
              </w:rPr>
              <w:t>80</w:t>
            </w:r>
            <w:r w:rsidR="00DC5F0B" w:rsidRPr="00301A7A">
              <w:rPr>
                <w:rFonts w:cs="Calibri"/>
                <w:lang w:val="en-GB"/>
              </w:rPr>
              <w:t>]</w:t>
            </w:r>
          </w:p>
        </w:tc>
        <w:tc>
          <w:tcPr>
            <w:tcW w:w="261" w:type="pct"/>
          </w:tcPr>
          <w:p w14:paraId="1E7CA60E" w14:textId="13266223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9" w:type="pct"/>
          </w:tcPr>
          <w:p w14:paraId="2EFB1C23" w14:textId="428F8226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94" w:type="pct"/>
          </w:tcPr>
          <w:p w14:paraId="15CAB91A" w14:textId="33D6BE24" w:rsidR="008D5C60" w:rsidRPr="00301A7A" w:rsidRDefault="00FE7159" w:rsidP="005A4FB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  <w:p w14:paraId="1D2BD484" w14:textId="77777777" w:rsidR="008D5C60" w:rsidRPr="00301A7A" w:rsidRDefault="008D5C60" w:rsidP="005A4FB9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  <w:p w14:paraId="72733544" w14:textId="47329F63" w:rsidR="008D5C60" w:rsidRPr="00301A7A" w:rsidRDefault="008D5C60" w:rsidP="002E4F05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It is not clear why pregnant or lactating women</w:t>
            </w:r>
            <w:r w:rsidR="0010367F" w:rsidRPr="00301A7A">
              <w:rPr>
                <w:rFonts w:cs="Calibri"/>
                <w:lang w:val="en-GB"/>
              </w:rPr>
              <w:t xml:space="preserve"> are excluded</w:t>
            </w:r>
            <w:r w:rsidR="002E4F05" w:rsidRPr="00301A7A">
              <w:rPr>
                <w:rFonts w:cs="Calibri"/>
                <w:lang w:val="en-GB"/>
              </w:rPr>
              <w:t xml:space="preserve">, however given the low fequency of this population the impact should be negligible </w:t>
            </w:r>
          </w:p>
        </w:tc>
        <w:tc>
          <w:tcPr>
            <w:tcW w:w="245" w:type="pct"/>
          </w:tcPr>
          <w:p w14:paraId="42E50BEF" w14:textId="275D6914" w:rsidR="008D5C60" w:rsidRPr="00301A7A" w:rsidRDefault="002E4F05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2" w:type="pct"/>
          </w:tcPr>
          <w:p w14:paraId="48CF67A4" w14:textId="38AC3E76" w:rsidR="008D5C60" w:rsidRPr="00301A7A" w:rsidRDefault="008D5C60" w:rsidP="00FE715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54" w:type="pct"/>
          </w:tcPr>
          <w:p w14:paraId="57C7D4D2" w14:textId="45618A3D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289" w:type="pct"/>
          </w:tcPr>
          <w:p w14:paraId="23F3CE57" w14:textId="77777777" w:rsidR="008D5C60" w:rsidRPr="00301A7A" w:rsidRDefault="008D5C60" w:rsidP="005A4FB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No</w:t>
            </w:r>
          </w:p>
          <w:p w14:paraId="5B3F9D6C" w14:textId="77777777" w:rsidR="008D5C60" w:rsidRPr="00301A7A" w:rsidRDefault="008D5C60" w:rsidP="005A4FB9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  <w:p w14:paraId="283C58C1" w14:textId="32870C74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>Determined a posteriori by analysis of the ROC curve</w:t>
            </w:r>
          </w:p>
        </w:tc>
        <w:tc>
          <w:tcPr>
            <w:tcW w:w="302" w:type="pct"/>
          </w:tcPr>
          <w:p w14:paraId="01F59E47" w14:textId="7C407752" w:rsidR="008D5C60" w:rsidRPr="00301A7A" w:rsidRDefault="008D5C60" w:rsidP="005A4FB9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High</w:t>
            </w:r>
          </w:p>
          <w:p w14:paraId="2E259D23" w14:textId="46C5BEFE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>Not having defined the threshold in advance, this could have led to optimistic test performances</w:t>
            </w:r>
          </w:p>
        </w:tc>
        <w:tc>
          <w:tcPr>
            <w:tcW w:w="302" w:type="pct"/>
          </w:tcPr>
          <w:p w14:paraId="740A03F4" w14:textId="2B3CEEC5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38" w:type="pct"/>
          </w:tcPr>
          <w:p w14:paraId="3F46A958" w14:textId="5BA0B389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54" w:type="pct"/>
          </w:tcPr>
          <w:p w14:paraId="3F1482E9" w14:textId="24B0AA70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  <w:p w14:paraId="47DF55E0" w14:textId="77777777" w:rsidR="008D5C60" w:rsidRPr="00301A7A" w:rsidRDefault="008D5C60" w:rsidP="004F31C9">
            <w:pPr>
              <w:spacing w:after="0" w:line="240" w:lineRule="auto"/>
              <w:rPr>
                <w:rFonts w:cs="Calibri"/>
                <w:lang w:val="en-GB"/>
              </w:rPr>
            </w:pPr>
          </w:p>
          <w:p w14:paraId="14DB58A2" w14:textId="28874E93" w:rsidR="008D5C60" w:rsidRPr="00301A7A" w:rsidRDefault="008D5C60" w:rsidP="004F31C9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302" w:type="pct"/>
          </w:tcPr>
          <w:p w14:paraId="3DE3F327" w14:textId="5DEE4CD0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2" w:type="pct"/>
          </w:tcPr>
          <w:p w14:paraId="6CF3F0C3" w14:textId="1A05AA9F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1" w:type="pct"/>
          </w:tcPr>
          <w:p w14:paraId="6568619F" w14:textId="2CEC25F5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</w:tcPr>
          <w:p w14:paraId="70760978" w14:textId="5717324C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</w:tcPr>
          <w:p w14:paraId="7B563255" w14:textId="2FF1638E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</w:tcPr>
          <w:p w14:paraId="34D5DCE4" w14:textId="5A84FF2C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45" w:type="pct"/>
          </w:tcPr>
          <w:p w14:paraId="0B87F3F8" w14:textId="3B3E2ADA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</w:tr>
    </w:tbl>
    <w:p w14:paraId="1478C2A6" w14:textId="56359755" w:rsidR="004F31C9" w:rsidRPr="00301A7A" w:rsidRDefault="004F31C9">
      <w:pPr>
        <w:spacing w:after="0" w:line="240" w:lineRule="auto"/>
        <w:rPr>
          <w:rFonts w:cs="Calibri"/>
          <w:lang w:val="en-US"/>
        </w:rPr>
      </w:pPr>
    </w:p>
    <w:p w14:paraId="60FB8A98" w14:textId="77777777" w:rsidR="004F31C9" w:rsidRPr="00301A7A" w:rsidRDefault="004F31C9">
      <w:pPr>
        <w:spacing w:after="0" w:line="240" w:lineRule="auto"/>
        <w:rPr>
          <w:rFonts w:cs="Calibri"/>
          <w:lang w:val="en-US"/>
        </w:rPr>
      </w:pPr>
      <w:r w:rsidRPr="00301A7A">
        <w:rPr>
          <w:rFonts w:cs="Calibri"/>
          <w:lang w:val="en-US"/>
        </w:rPr>
        <w:br w:type="page"/>
      </w:r>
    </w:p>
    <w:p w14:paraId="7C3D4965" w14:textId="77777777" w:rsidR="00E074DE" w:rsidRPr="00301A7A" w:rsidRDefault="00E074DE">
      <w:pPr>
        <w:spacing w:after="0" w:line="240" w:lineRule="auto"/>
        <w:rPr>
          <w:rFonts w:cs="Calibri"/>
          <w:lang w:val="en-US"/>
        </w:rPr>
      </w:pPr>
    </w:p>
    <w:tbl>
      <w:tblPr>
        <w:tblStyle w:val="TableGrid"/>
        <w:tblW w:w="5006" w:type="pct"/>
        <w:tblLook w:val="04A0" w:firstRow="1" w:lastRow="0" w:firstColumn="1" w:lastColumn="0" w:noHBand="0" w:noVBand="1"/>
      </w:tblPr>
      <w:tblGrid>
        <w:gridCol w:w="859"/>
        <w:gridCol w:w="1278"/>
        <w:gridCol w:w="1319"/>
        <w:gridCol w:w="1609"/>
        <w:gridCol w:w="1198"/>
        <w:gridCol w:w="1284"/>
        <w:gridCol w:w="1243"/>
        <w:gridCol w:w="1417"/>
        <w:gridCol w:w="1479"/>
        <w:gridCol w:w="1479"/>
        <w:gridCol w:w="1165"/>
        <w:gridCol w:w="1243"/>
        <w:gridCol w:w="1479"/>
        <w:gridCol w:w="1284"/>
        <w:gridCol w:w="1277"/>
        <w:gridCol w:w="1278"/>
        <w:gridCol w:w="1278"/>
        <w:gridCol w:w="1278"/>
        <w:gridCol w:w="1198"/>
      </w:tblGrid>
      <w:tr w:rsidR="00301A7A" w:rsidRPr="00301A7A" w14:paraId="19C0240C" w14:textId="77777777" w:rsidTr="006501DC">
        <w:trPr>
          <w:trHeight w:val="1098"/>
        </w:trPr>
        <w:tc>
          <w:tcPr>
            <w:tcW w:w="181" w:type="pct"/>
          </w:tcPr>
          <w:p w14:paraId="77D00C21" w14:textId="6107017C" w:rsidR="008D5C60" w:rsidRPr="00301A7A" w:rsidRDefault="00FE7159" w:rsidP="00E074DE">
            <w:pPr>
              <w:spacing w:after="0" w:line="240" w:lineRule="auto"/>
              <w:rPr>
                <w:rFonts w:cs="Calibri"/>
                <w:b/>
              </w:rPr>
            </w:pPr>
            <w:r w:rsidRPr="00301A7A">
              <w:rPr>
                <w:rFonts w:cs="Calibri"/>
                <w:b/>
                <w:lang w:val="en-US"/>
              </w:rPr>
              <w:t>Author</w:t>
            </w:r>
          </w:p>
        </w:tc>
        <w:tc>
          <w:tcPr>
            <w:tcW w:w="1354" w:type="pct"/>
            <w:gridSpan w:val="5"/>
          </w:tcPr>
          <w:p w14:paraId="036E462D" w14:textId="7EA1BCE4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1: Participant selection</w:t>
            </w:r>
          </w:p>
          <w:p w14:paraId="3886ED50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138" w:type="pct"/>
            <w:gridSpan w:val="4"/>
          </w:tcPr>
          <w:p w14:paraId="2B4ADC0C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2: Index test</w:t>
            </w:r>
          </w:p>
          <w:p w14:paraId="71E884DC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048" w:type="pct"/>
            <w:gridSpan w:val="4"/>
          </w:tcPr>
          <w:p w14:paraId="003DD739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3: Target condition and reference standard</w:t>
            </w:r>
          </w:p>
          <w:p w14:paraId="5F765D61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301A7A">
              <w:rPr>
                <w:rFonts w:cs="Calibri"/>
                <w:b/>
              </w:rPr>
              <w:t>Yes/No/Unclear</w:t>
            </w:r>
          </w:p>
        </w:tc>
        <w:tc>
          <w:tcPr>
            <w:tcW w:w="1279" w:type="pct"/>
            <w:gridSpan w:val="5"/>
          </w:tcPr>
          <w:p w14:paraId="5AE92A81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4: Flow and timing</w:t>
            </w:r>
          </w:p>
          <w:p w14:paraId="3E107E0A" w14:textId="77777777" w:rsidR="008D5C60" w:rsidRPr="00301A7A" w:rsidRDefault="008D5C60" w:rsidP="008D5C60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</w:tr>
      <w:tr w:rsidR="00301A7A" w:rsidRPr="00301A7A" w14:paraId="252C8157" w14:textId="77777777" w:rsidTr="006501DC">
        <w:trPr>
          <w:trHeight w:val="1835"/>
        </w:trPr>
        <w:tc>
          <w:tcPr>
            <w:tcW w:w="181" w:type="pct"/>
          </w:tcPr>
          <w:p w14:paraId="7B338EBD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59" w:type="pct"/>
          </w:tcPr>
          <w:p w14:paraId="03F7D336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consecutive or random sample of patients enrolled?</w:t>
            </w:r>
          </w:p>
        </w:tc>
        <w:tc>
          <w:tcPr>
            <w:tcW w:w="267" w:type="pct"/>
          </w:tcPr>
          <w:p w14:paraId="556E7D7B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case-control design avoided?</w:t>
            </w:r>
          </w:p>
        </w:tc>
        <w:tc>
          <w:tcPr>
            <w:tcW w:w="325" w:type="pct"/>
          </w:tcPr>
          <w:p w14:paraId="0AD0C0BD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the study avoid inappropriate exclusions?</w:t>
            </w:r>
          </w:p>
        </w:tc>
        <w:tc>
          <w:tcPr>
            <w:tcW w:w="243" w:type="pct"/>
          </w:tcPr>
          <w:p w14:paraId="6D9985BB" w14:textId="77777777" w:rsidR="008D5C60" w:rsidRPr="00301A7A" w:rsidRDefault="008D5C60" w:rsidP="003330F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selection of patients have introduced bias?</w:t>
            </w:r>
          </w:p>
          <w:p w14:paraId="35AC4D52" w14:textId="77777777" w:rsidR="008D5C60" w:rsidRPr="00301A7A" w:rsidRDefault="008D5C60" w:rsidP="003330F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2E1F1C54" w14:textId="77777777" w:rsidR="008D5C60" w:rsidRPr="00301A7A" w:rsidRDefault="008D5C60" w:rsidP="003330F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003C71A6" w14:textId="7A8E9EAD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60" w:type="pct"/>
          </w:tcPr>
          <w:p w14:paraId="057EB91A" w14:textId="11EE5B9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included participants and setting do not match the review question?</w:t>
            </w:r>
          </w:p>
          <w:p w14:paraId="698FD4E3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4DE6FC61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316CEF01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52" w:type="pct"/>
          </w:tcPr>
          <w:p w14:paraId="3B19C411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index test results interpreted without knowledge of the results of the reference standard?</w:t>
            </w:r>
          </w:p>
        </w:tc>
        <w:tc>
          <w:tcPr>
            <w:tcW w:w="287" w:type="pct"/>
          </w:tcPr>
          <w:p w14:paraId="66839DAF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If a threshold was used, was it prespecified?</w:t>
            </w:r>
          </w:p>
        </w:tc>
        <w:tc>
          <w:tcPr>
            <w:tcW w:w="299" w:type="pct"/>
          </w:tcPr>
          <w:p w14:paraId="624536C9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conduct or interpretation of the index test have introduced bias?</w:t>
            </w:r>
          </w:p>
          <w:p w14:paraId="1453B2A9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69F9B79D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2C05E10C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99" w:type="pct"/>
          </w:tcPr>
          <w:p w14:paraId="7897491F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index test, its conduct, or interpretation differ from the review question?</w:t>
            </w:r>
          </w:p>
          <w:p w14:paraId="5EDD1A34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6343251D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21F3BCC7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36" w:type="pct"/>
          </w:tcPr>
          <w:p w14:paraId="1E9DDFB5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Is the reference standard likely to correctly classify the target condition?</w:t>
            </w:r>
          </w:p>
        </w:tc>
        <w:tc>
          <w:tcPr>
            <w:tcW w:w="252" w:type="pct"/>
          </w:tcPr>
          <w:p w14:paraId="299BEC2F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reference standard results interpreted without knowledge of the results of the index test?</w:t>
            </w:r>
          </w:p>
        </w:tc>
        <w:tc>
          <w:tcPr>
            <w:tcW w:w="299" w:type="pct"/>
          </w:tcPr>
          <w:p w14:paraId="5DC0A136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reference standard, its conduct, or its interpretation have introduced bias?</w:t>
            </w:r>
          </w:p>
          <w:p w14:paraId="41F5822A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028F4E2B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4EB670FB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60" w:type="pct"/>
          </w:tcPr>
          <w:p w14:paraId="48193137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target condition as defined by the reference standard does not match the question?</w:t>
            </w:r>
          </w:p>
          <w:p w14:paraId="0981E845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57B85803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561546BA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  <w:p w14:paraId="09472D08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59" w:type="pct"/>
          </w:tcPr>
          <w:p w14:paraId="0A974F1F" w14:textId="12BA2C3A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there an appropriate interval between index test and reference standard?</w:t>
            </w:r>
          </w:p>
        </w:tc>
        <w:tc>
          <w:tcPr>
            <w:tcW w:w="259" w:type="pct"/>
          </w:tcPr>
          <w:p w14:paraId="69C3091D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a reference standard?</w:t>
            </w:r>
          </w:p>
        </w:tc>
        <w:tc>
          <w:tcPr>
            <w:tcW w:w="259" w:type="pct"/>
          </w:tcPr>
          <w:p w14:paraId="7A4187DB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the same reference standard?</w:t>
            </w:r>
          </w:p>
        </w:tc>
        <w:tc>
          <w:tcPr>
            <w:tcW w:w="259" w:type="pct"/>
          </w:tcPr>
          <w:p w14:paraId="3F05D318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all participants included in the analysis?</w:t>
            </w:r>
          </w:p>
        </w:tc>
        <w:tc>
          <w:tcPr>
            <w:tcW w:w="243" w:type="pct"/>
          </w:tcPr>
          <w:p w14:paraId="5D802758" w14:textId="77777777" w:rsidR="008D5C60" w:rsidRPr="00301A7A" w:rsidRDefault="008D5C60" w:rsidP="00E074DE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patient flow have introduced bias?</w:t>
            </w:r>
          </w:p>
          <w:p w14:paraId="18723CD4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71944D08" w14:textId="77777777" w:rsidR="008D5C60" w:rsidRPr="00301A7A" w:rsidRDefault="008D5C60" w:rsidP="00E074DE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615C18B3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</w:tr>
      <w:tr w:rsidR="003A57A6" w:rsidRPr="00301A7A" w14:paraId="6CF62D77" w14:textId="77777777" w:rsidTr="006501DC">
        <w:trPr>
          <w:trHeight w:val="1231"/>
        </w:trPr>
        <w:tc>
          <w:tcPr>
            <w:tcW w:w="181" w:type="pct"/>
          </w:tcPr>
          <w:p w14:paraId="376AB92D" w14:textId="4CBD2C0D" w:rsidR="008D5C60" w:rsidRPr="00301A7A" w:rsidRDefault="008D5C60" w:rsidP="00B576B5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Zou L</w:t>
            </w:r>
            <w:r w:rsidR="00DC5F0B" w:rsidRPr="00301A7A">
              <w:rPr>
                <w:rFonts w:cs="Calibri"/>
                <w:lang w:val="en-GB"/>
              </w:rPr>
              <w:t xml:space="preserve"> [</w:t>
            </w:r>
            <w:r w:rsidR="00490946" w:rsidRPr="00301A7A">
              <w:rPr>
                <w:rFonts w:cs="Calibri"/>
                <w:lang w:val="en-GB"/>
              </w:rPr>
              <w:t>8</w:t>
            </w:r>
            <w:r w:rsidR="00B576B5" w:rsidRPr="00301A7A">
              <w:rPr>
                <w:rFonts w:cs="Calibri"/>
                <w:lang w:val="en-GB"/>
              </w:rPr>
              <w:t>8</w:t>
            </w:r>
            <w:r w:rsidR="00DC5F0B" w:rsidRPr="00301A7A">
              <w:rPr>
                <w:rFonts w:cs="Calibri"/>
                <w:lang w:val="en-GB"/>
              </w:rPr>
              <w:t>]</w:t>
            </w:r>
          </w:p>
        </w:tc>
        <w:tc>
          <w:tcPr>
            <w:tcW w:w="259" w:type="pct"/>
          </w:tcPr>
          <w:p w14:paraId="144ED3A2" w14:textId="348E057F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7" w:type="pct"/>
          </w:tcPr>
          <w:p w14:paraId="2F19B0FD" w14:textId="0A7BF3E9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325" w:type="pct"/>
          </w:tcPr>
          <w:p w14:paraId="1E118ABE" w14:textId="27711096" w:rsidR="008D5C60" w:rsidRPr="00301A7A" w:rsidRDefault="008D5C60" w:rsidP="00917A5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  <w:p w14:paraId="22046ECC" w14:textId="77777777" w:rsidR="008D5C60" w:rsidRPr="00301A7A" w:rsidRDefault="008D5C60" w:rsidP="00917A5E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  <w:p w14:paraId="07A7AA2A" w14:textId="20E4C6CB" w:rsidR="008D5C60" w:rsidRPr="00301A7A" w:rsidRDefault="008D5C60" w:rsidP="003A57A6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 xml:space="preserve">It is not clear why </w:t>
            </w:r>
            <w:r w:rsidR="000A2F53" w:rsidRPr="00301A7A">
              <w:rPr>
                <w:rFonts w:cs="Calibri"/>
                <w:lang w:val="en-GB"/>
              </w:rPr>
              <w:t xml:space="preserve">patients &gt; </w:t>
            </w:r>
            <w:r w:rsidRPr="00301A7A">
              <w:rPr>
                <w:rFonts w:cs="Calibri"/>
                <w:lang w:val="en-GB"/>
              </w:rPr>
              <w:t>75 years old</w:t>
            </w:r>
            <w:r w:rsidR="000A2F53" w:rsidRPr="00301A7A">
              <w:rPr>
                <w:rFonts w:cs="Calibri"/>
                <w:lang w:val="en-GB"/>
              </w:rPr>
              <w:t xml:space="preserve"> were excluded.</w:t>
            </w:r>
            <w:r w:rsidR="003A57A6" w:rsidRPr="00301A7A">
              <w:rPr>
                <w:rFonts w:cs="Calibri"/>
                <w:lang w:val="en-GB"/>
              </w:rPr>
              <w:t xml:space="preserve"> Moreover, patients with chronic digestive disease or previous gastrointestinal surgery are excluded; this criterion is justified by the study’s objective but may reduce result generalizability </w:t>
            </w:r>
          </w:p>
        </w:tc>
        <w:tc>
          <w:tcPr>
            <w:tcW w:w="243" w:type="pct"/>
          </w:tcPr>
          <w:p w14:paraId="26884CBB" w14:textId="3AD0F0F5" w:rsidR="008D5C60" w:rsidRPr="00301A7A" w:rsidRDefault="00EA367D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260" w:type="pct"/>
          </w:tcPr>
          <w:p w14:paraId="3CE7793C" w14:textId="77777777" w:rsidR="008D5C60" w:rsidRPr="00301A7A" w:rsidRDefault="00C2569C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  <w:p w14:paraId="37864879" w14:textId="77777777" w:rsidR="00B712AE" w:rsidRPr="00301A7A" w:rsidRDefault="00B712AE" w:rsidP="00E074DE">
            <w:pPr>
              <w:spacing w:after="0" w:line="240" w:lineRule="auto"/>
              <w:rPr>
                <w:rFonts w:cs="Calibri"/>
                <w:lang w:val="en-GB"/>
              </w:rPr>
            </w:pPr>
          </w:p>
          <w:p w14:paraId="4637AEFA" w14:textId="3A539D12" w:rsidR="00C2569C" w:rsidRPr="00301A7A" w:rsidRDefault="00B712AE" w:rsidP="00E074DE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 xml:space="preserve">The primary objective of the study is to explore the prognostic role of a different marker </w:t>
            </w:r>
          </w:p>
        </w:tc>
        <w:tc>
          <w:tcPr>
            <w:tcW w:w="252" w:type="pct"/>
          </w:tcPr>
          <w:p w14:paraId="752B6669" w14:textId="169932CD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  <w:p w14:paraId="61407C9E" w14:textId="77777777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</w:tc>
        <w:tc>
          <w:tcPr>
            <w:tcW w:w="287" w:type="pct"/>
          </w:tcPr>
          <w:p w14:paraId="0E7FDDF6" w14:textId="77777777" w:rsidR="008D5C60" w:rsidRPr="00301A7A" w:rsidRDefault="008D5C60" w:rsidP="004970E2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No</w:t>
            </w:r>
          </w:p>
          <w:p w14:paraId="5A72E049" w14:textId="77777777" w:rsidR="008D5C60" w:rsidRPr="00301A7A" w:rsidRDefault="008D5C60" w:rsidP="004970E2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  <w:p w14:paraId="01F9A466" w14:textId="4EC669ED" w:rsidR="008D5C60" w:rsidRPr="00301A7A" w:rsidRDefault="008D5C60" w:rsidP="004970E2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 xml:space="preserve">Determined a posteriori </w:t>
            </w:r>
          </w:p>
        </w:tc>
        <w:tc>
          <w:tcPr>
            <w:tcW w:w="299" w:type="pct"/>
          </w:tcPr>
          <w:p w14:paraId="70A5A210" w14:textId="02CF254A" w:rsidR="008D5C60" w:rsidRPr="00301A7A" w:rsidRDefault="008D5C60" w:rsidP="004970E2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High</w:t>
            </w:r>
          </w:p>
          <w:p w14:paraId="61249F37" w14:textId="1D472E42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>Not having defined the threshold in advance, this could have led to optimistic test performances</w:t>
            </w:r>
          </w:p>
        </w:tc>
        <w:tc>
          <w:tcPr>
            <w:tcW w:w="299" w:type="pct"/>
          </w:tcPr>
          <w:p w14:paraId="54FCE9BB" w14:textId="2CDA7BAC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36" w:type="pct"/>
          </w:tcPr>
          <w:p w14:paraId="059F993B" w14:textId="54C72F67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52" w:type="pct"/>
          </w:tcPr>
          <w:p w14:paraId="56C62E4B" w14:textId="78726BEA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299" w:type="pct"/>
          </w:tcPr>
          <w:p w14:paraId="0BEAE67D" w14:textId="3B4A21DB" w:rsidR="008D5C60" w:rsidRPr="00301A7A" w:rsidRDefault="008D5C60" w:rsidP="00B60C2D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0" w:type="pct"/>
          </w:tcPr>
          <w:p w14:paraId="4D990AD2" w14:textId="7C7629EA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59" w:type="pct"/>
          </w:tcPr>
          <w:p w14:paraId="03410A16" w14:textId="255EC87E" w:rsidR="008D5C60" w:rsidRPr="00301A7A" w:rsidRDefault="008D5C60" w:rsidP="004970E2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59" w:type="pct"/>
          </w:tcPr>
          <w:p w14:paraId="712CA1C4" w14:textId="29A66CBE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59" w:type="pct"/>
          </w:tcPr>
          <w:p w14:paraId="5846C9C0" w14:textId="70A6857E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59" w:type="pct"/>
          </w:tcPr>
          <w:p w14:paraId="2EB6AABC" w14:textId="3F5C3620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43" w:type="pct"/>
          </w:tcPr>
          <w:p w14:paraId="30C0BBED" w14:textId="4F952D23" w:rsidR="008D5C60" w:rsidRPr="00301A7A" w:rsidRDefault="008D5C60" w:rsidP="00E074DE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</w:tr>
    </w:tbl>
    <w:p w14:paraId="130C2496" w14:textId="03F219EB" w:rsidR="00113338" w:rsidRPr="00301A7A" w:rsidRDefault="00113338">
      <w:pPr>
        <w:spacing w:after="0" w:line="240" w:lineRule="auto"/>
        <w:rPr>
          <w:rFonts w:cs="Calibri"/>
          <w:lang w:val="en-US"/>
        </w:rPr>
      </w:pPr>
    </w:p>
    <w:p w14:paraId="79D8F9C6" w14:textId="11DCE3A3" w:rsidR="00113338" w:rsidRPr="00301A7A" w:rsidRDefault="003B6EAD">
      <w:pPr>
        <w:spacing w:after="0" w:line="240" w:lineRule="auto"/>
        <w:rPr>
          <w:rFonts w:cs="Calibri"/>
          <w:lang w:val="en-US"/>
        </w:rPr>
      </w:pPr>
      <w:r w:rsidRPr="00301A7A">
        <w:rPr>
          <w:rFonts w:cs="Calibri"/>
          <w:lang w:val="en-US"/>
        </w:rPr>
        <w:tab/>
      </w:r>
      <w:r w:rsidR="00113338" w:rsidRPr="00301A7A">
        <w:rPr>
          <w:rFonts w:cs="Calibri"/>
          <w:lang w:val="en-US"/>
        </w:rPr>
        <w:br w:type="page"/>
      </w:r>
    </w:p>
    <w:p w14:paraId="1E001353" w14:textId="77777777" w:rsidR="000817D4" w:rsidRPr="00301A7A" w:rsidRDefault="000817D4">
      <w:pPr>
        <w:spacing w:after="0" w:line="240" w:lineRule="auto"/>
        <w:rPr>
          <w:rFonts w:cs="Calibri"/>
          <w:lang w:val="en-US"/>
        </w:rPr>
      </w:pPr>
    </w:p>
    <w:p w14:paraId="53E44809" w14:textId="77777777" w:rsidR="000817D4" w:rsidRPr="00301A7A" w:rsidRDefault="000817D4">
      <w:pPr>
        <w:spacing w:after="0" w:line="240" w:lineRule="auto"/>
        <w:rPr>
          <w:rFonts w:cs="Calibri"/>
          <w:lang w:val="en-US"/>
        </w:rPr>
      </w:pPr>
    </w:p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859"/>
        <w:gridCol w:w="1278"/>
        <w:gridCol w:w="1319"/>
        <w:gridCol w:w="1443"/>
        <w:gridCol w:w="1198"/>
        <w:gridCol w:w="1284"/>
        <w:gridCol w:w="1243"/>
        <w:gridCol w:w="1417"/>
        <w:gridCol w:w="1479"/>
        <w:gridCol w:w="1479"/>
        <w:gridCol w:w="1165"/>
        <w:gridCol w:w="1243"/>
        <w:gridCol w:w="1479"/>
        <w:gridCol w:w="1284"/>
        <w:gridCol w:w="1277"/>
        <w:gridCol w:w="1278"/>
        <w:gridCol w:w="1278"/>
        <w:gridCol w:w="1278"/>
        <w:gridCol w:w="1198"/>
      </w:tblGrid>
      <w:tr w:rsidR="00301A7A" w:rsidRPr="00301A7A" w14:paraId="55C23260" w14:textId="77777777" w:rsidTr="006501DC">
        <w:trPr>
          <w:trHeight w:val="1098"/>
        </w:trPr>
        <w:tc>
          <w:tcPr>
            <w:tcW w:w="181" w:type="pct"/>
          </w:tcPr>
          <w:p w14:paraId="4FE5D236" w14:textId="3CB12C87" w:rsidR="008D5C60" w:rsidRPr="00301A7A" w:rsidRDefault="00FE7159" w:rsidP="00FA47C3">
            <w:pPr>
              <w:spacing w:after="0" w:line="240" w:lineRule="auto"/>
              <w:rPr>
                <w:rFonts w:cs="Calibri"/>
                <w:b/>
              </w:rPr>
            </w:pPr>
            <w:bookmarkStart w:id="0" w:name="_Hlk149138963"/>
            <w:r w:rsidRPr="00301A7A">
              <w:rPr>
                <w:rFonts w:cs="Calibri"/>
                <w:b/>
                <w:lang w:val="en-US"/>
              </w:rPr>
              <w:t>Author</w:t>
            </w:r>
          </w:p>
        </w:tc>
        <w:tc>
          <w:tcPr>
            <w:tcW w:w="1331" w:type="pct"/>
            <w:gridSpan w:val="5"/>
          </w:tcPr>
          <w:p w14:paraId="3EBE5130" w14:textId="3DE2E2D0" w:rsidR="008D5C60" w:rsidRPr="00301A7A" w:rsidRDefault="008D5C60" w:rsidP="003330F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1: Participant selection</w:t>
            </w:r>
          </w:p>
          <w:p w14:paraId="263D63AC" w14:textId="77777777" w:rsidR="008D5C60" w:rsidRPr="00301A7A" w:rsidRDefault="008D5C60" w:rsidP="003330F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146" w:type="pct"/>
            <w:gridSpan w:val="4"/>
          </w:tcPr>
          <w:p w14:paraId="1C259108" w14:textId="77777777" w:rsidR="008D5C60" w:rsidRPr="00301A7A" w:rsidRDefault="008D5C60" w:rsidP="003330F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2: Index test</w:t>
            </w:r>
          </w:p>
          <w:p w14:paraId="6839A7AF" w14:textId="77777777" w:rsidR="008D5C60" w:rsidRPr="00301A7A" w:rsidRDefault="008D5C60" w:rsidP="003330F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055" w:type="pct"/>
            <w:gridSpan w:val="4"/>
          </w:tcPr>
          <w:p w14:paraId="06E2E53B" w14:textId="77777777" w:rsidR="008D5C60" w:rsidRPr="00301A7A" w:rsidRDefault="008D5C60" w:rsidP="003330F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3: Target condition and reference standard</w:t>
            </w:r>
          </w:p>
          <w:p w14:paraId="4980B730" w14:textId="77777777" w:rsidR="008D5C60" w:rsidRPr="00301A7A" w:rsidRDefault="008D5C60" w:rsidP="003330F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301A7A">
              <w:rPr>
                <w:rFonts w:cs="Calibri"/>
                <w:b/>
              </w:rPr>
              <w:t>Yes/No/Unclear</w:t>
            </w:r>
          </w:p>
        </w:tc>
        <w:tc>
          <w:tcPr>
            <w:tcW w:w="1288" w:type="pct"/>
            <w:gridSpan w:val="5"/>
          </w:tcPr>
          <w:p w14:paraId="6A009376" w14:textId="77777777" w:rsidR="008D5C60" w:rsidRPr="00301A7A" w:rsidRDefault="008D5C60" w:rsidP="003330F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4: Flow and timing</w:t>
            </w:r>
          </w:p>
          <w:p w14:paraId="33260CB4" w14:textId="77777777" w:rsidR="008D5C60" w:rsidRPr="00301A7A" w:rsidRDefault="008D5C60" w:rsidP="003330F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</w:tr>
      <w:tr w:rsidR="00301A7A" w:rsidRPr="00301A7A" w14:paraId="2079734C" w14:textId="77777777" w:rsidTr="006501DC">
        <w:trPr>
          <w:trHeight w:val="1835"/>
        </w:trPr>
        <w:tc>
          <w:tcPr>
            <w:tcW w:w="181" w:type="pct"/>
          </w:tcPr>
          <w:p w14:paraId="161376AD" w14:textId="77777777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61" w:type="pct"/>
          </w:tcPr>
          <w:p w14:paraId="03BC909C" w14:textId="77777777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consecutive or random sample of patients enrolled?</w:t>
            </w:r>
          </w:p>
        </w:tc>
        <w:tc>
          <w:tcPr>
            <w:tcW w:w="269" w:type="pct"/>
          </w:tcPr>
          <w:p w14:paraId="74046844" w14:textId="77777777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case-control design avoided?</w:t>
            </w:r>
          </w:p>
        </w:tc>
        <w:tc>
          <w:tcPr>
            <w:tcW w:w="294" w:type="pct"/>
          </w:tcPr>
          <w:p w14:paraId="6820F05D" w14:textId="77777777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the study avoid inappropriate exclusions?</w:t>
            </w:r>
          </w:p>
        </w:tc>
        <w:tc>
          <w:tcPr>
            <w:tcW w:w="245" w:type="pct"/>
          </w:tcPr>
          <w:p w14:paraId="34E2CFF0" w14:textId="77777777" w:rsidR="008D5C60" w:rsidRPr="00301A7A" w:rsidRDefault="008D5C60" w:rsidP="003330F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selection of patients have introduced bias?</w:t>
            </w:r>
          </w:p>
          <w:p w14:paraId="7C4FF616" w14:textId="77777777" w:rsidR="008D5C60" w:rsidRPr="00301A7A" w:rsidRDefault="008D5C60" w:rsidP="003330F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22A0AA46" w14:textId="77777777" w:rsidR="008D5C60" w:rsidRPr="00301A7A" w:rsidRDefault="008D5C60" w:rsidP="003330F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175515D1" w14:textId="08B0F1B6" w:rsidR="008D5C60" w:rsidRPr="00301A7A" w:rsidRDefault="008D5C60" w:rsidP="00FA47C3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62" w:type="pct"/>
          </w:tcPr>
          <w:p w14:paraId="52B1FCC5" w14:textId="3AACEEE2" w:rsidR="008D5C60" w:rsidRPr="00301A7A" w:rsidRDefault="008D5C60" w:rsidP="00FA47C3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included participants and setting do not match the review question?</w:t>
            </w:r>
          </w:p>
          <w:p w14:paraId="113AFB5E" w14:textId="77777777" w:rsidR="008D5C60" w:rsidRPr="00301A7A" w:rsidRDefault="008D5C60" w:rsidP="00FA47C3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1ECA0AE9" w14:textId="77777777" w:rsidR="008D5C60" w:rsidRPr="00301A7A" w:rsidRDefault="008D5C60" w:rsidP="00FA47C3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4811443E" w14:textId="77777777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54" w:type="pct"/>
          </w:tcPr>
          <w:p w14:paraId="5973CFD2" w14:textId="77777777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index test results interpreted without knowledge of the results of the reference standard?</w:t>
            </w:r>
          </w:p>
        </w:tc>
        <w:tc>
          <w:tcPr>
            <w:tcW w:w="289" w:type="pct"/>
          </w:tcPr>
          <w:p w14:paraId="4AF88833" w14:textId="77777777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If a threshold was used, was it prespecified?</w:t>
            </w:r>
          </w:p>
        </w:tc>
        <w:tc>
          <w:tcPr>
            <w:tcW w:w="302" w:type="pct"/>
          </w:tcPr>
          <w:p w14:paraId="3B8DEF5C" w14:textId="77777777" w:rsidR="008D5C60" w:rsidRPr="00301A7A" w:rsidRDefault="008D5C60" w:rsidP="00FA47C3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conduct or interpretation of the index test have introduced bias?</w:t>
            </w:r>
          </w:p>
          <w:p w14:paraId="4F24664D" w14:textId="77777777" w:rsidR="008D5C60" w:rsidRPr="00301A7A" w:rsidRDefault="008D5C60" w:rsidP="00FA47C3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4275758F" w14:textId="77777777" w:rsidR="008D5C60" w:rsidRPr="00301A7A" w:rsidRDefault="008D5C60" w:rsidP="00FA47C3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2F2BC3C5" w14:textId="77777777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302" w:type="pct"/>
          </w:tcPr>
          <w:p w14:paraId="3D0227B8" w14:textId="77777777" w:rsidR="008D5C60" w:rsidRPr="00301A7A" w:rsidRDefault="008D5C60" w:rsidP="00FA47C3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index test, its conduct, or interpretation differ from the review question?</w:t>
            </w:r>
          </w:p>
          <w:p w14:paraId="16BA9ECE" w14:textId="77777777" w:rsidR="008D5C60" w:rsidRPr="00301A7A" w:rsidRDefault="008D5C60" w:rsidP="00FA47C3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106AF9F7" w14:textId="77777777" w:rsidR="008D5C60" w:rsidRPr="00301A7A" w:rsidRDefault="008D5C60" w:rsidP="00FA47C3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730423E3" w14:textId="77777777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38" w:type="pct"/>
          </w:tcPr>
          <w:p w14:paraId="00E1AD49" w14:textId="77777777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Is the reference standard likely to correctly classify the target condition?</w:t>
            </w:r>
          </w:p>
        </w:tc>
        <w:tc>
          <w:tcPr>
            <w:tcW w:w="254" w:type="pct"/>
          </w:tcPr>
          <w:p w14:paraId="6CC179B2" w14:textId="77777777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reference standard results interpreted without knowledge of the results of the index test?</w:t>
            </w:r>
          </w:p>
        </w:tc>
        <w:tc>
          <w:tcPr>
            <w:tcW w:w="302" w:type="pct"/>
          </w:tcPr>
          <w:p w14:paraId="55669A00" w14:textId="77777777" w:rsidR="008D5C60" w:rsidRPr="00301A7A" w:rsidRDefault="008D5C60" w:rsidP="00FA47C3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reference standard, its conduct, or its interpretation have introduced bias?</w:t>
            </w:r>
          </w:p>
          <w:p w14:paraId="5C2ECC70" w14:textId="77777777" w:rsidR="008D5C60" w:rsidRPr="00301A7A" w:rsidRDefault="008D5C60" w:rsidP="00FA47C3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0A65C7BF" w14:textId="77777777" w:rsidR="008D5C60" w:rsidRPr="00301A7A" w:rsidRDefault="008D5C60" w:rsidP="00FA47C3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7DACA2CE" w14:textId="77777777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62" w:type="pct"/>
          </w:tcPr>
          <w:p w14:paraId="62EEB06B" w14:textId="77777777" w:rsidR="008D5C60" w:rsidRPr="00301A7A" w:rsidRDefault="008D5C60" w:rsidP="00FA47C3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target condition as defined by the reference standard does not match the question?</w:t>
            </w:r>
          </w:p>
          <w:p w14:paraId="79F2F52D" w14:textId="77777777" w:rsidR="008D5C60" w:rsidRPr="00301A7A" w:rsidRDefault="008D5C60" w:rsidP="00FA47C3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78B4A64C" w14:textId="77777777" w:rsidR="008D5C60" w:rsidRPr="00301A7A" w:rsidRDefault="008D5C60" w:rsidP="00FA47C3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455CA1A1" w14:textId="77777777" w:rsidR="008D5C60" w:rsidRPr="00301A7A" w:rsidRDefault="008D5C60" w:rsidP="00FA47C3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  <w:p w14:paraId="0DB1663F" w14:textId="77777777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61" w:type="pct"/>
          </w:tcPr>
          <w:p w14:paraId="69AC40AC" w14:textId="15B21B61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there an appropriate interval between index test and reference standard?</w:t>
            </w:r>
          </w:p>
        </w:tc>
        <w:tc>
          <w:tcPr>
            <w:tcW w:w="261" w:type="pct"/>
          </w:tcPr>
          <w:p w14:paraId="1039F2C2" w14:textId="77777777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a reference standard?</w:t>
            </w:r>
          </w:p>
        </w:tc>
        <w:tc>
          <w:tcPr>
            <w:tcW w:w="261" w:type="pct"/>
          </w:tcPr>
          <w:p w14:paraId="1A22C203" w14:textId="77777777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the same reference standard?</w:t>
            </w:r>
          </w:p>
        </w:tc>
        <w:tc>
          <w:tcPr>
            <w:tcW w:w="261" w:type="pct"/>
          </w:tcPr>
          <w:p w14:paraId="4279B625" w14:textId="77777777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all participants included in the analysis?</w:t>
            </w:r>
          </w:p>
        </w:tc>
        <w:tc>
          <w:tcPr>
            <w:tcW w:w="245" w:type="pct"/>
          </w:tcPr>
          <w:p w14:paraId="524D871A" w14:textId="77777777" w:rsidR="008D5C60" w:rsidRPr="00301A7A" w:rsidRDefault="008D5C60" w:rsidP="00FA47C3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patient flow have introduced bias?</w:t>
            </w:r>
          </w:p>
          <w:p w14:paraId="0344CC3D" w14:textId="77777777" w:rsidR="008D5C60" w:rsidRPr="00301A7A" w:rsidRDefault="008D5C60" w:rsidP="00FA47C3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015BE0D5" w14:textId="77777777" w:rsidR="008D5C60" w:rsidRPr="00301A7A" w:rsidRDefault="008D5C60" w:rsidP="00FA47C3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3CCD065A" w14:textId="77777777" w:rsidR="008D5C60" w:rsidRPr="00301A7A" w:rsidRDefault="008D5C60" w:rsidP="00FA47C3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</w:tr>
      <w:tr w:rsidR="00972DBD" w:rsidRPr="00301A7A" w14:paraId="3DF5AFC4" w14:textId="77777777" w:rsidTr="006501DC">
        <w:trPr>
          <w:trHeight w:val="1231"/>
        </w:trPr>
        <w:tc>
          <w:tcPr>
            <w:tcW w:w="181" w:type="pct"/>
          </w:tcPr>
          <w:p w14:paraId="6E48F1B7" w14:textId="7350250A" w:rsidR="008D5C60" w:rsidRPr="00301A7A" w:rsidRDefault="008D5C60" w:rsidP="00B576B5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Wang H</w:t>
            </w:r>
            <w:r w:rsidR="00490946" w:rsidRPr="00301A7A">
              <w:rPr>
                <w:rFonts w:cs="Calibri"/>
                <w:lang w:val="en-GB"/>
              </w:rPr>
              <w:t xml:space="preserve"> [8</w:t>
            </w:r>
            <w:r w:rsidR="00B576B5" w:rsidRPr="00301A7A">
              <w:rPr>
                <w:rFonts w:cs="Calibri"/>
                <w:lang w:val="en-GB"/>
              </w:rPr>
              <w:t>6</w:t>
            </w:r>
            <w:r w:rsidR="00490946" w:rsidRPr="00301A7A">
              <w:rPr>
                <w:rFonts w:cs="Calibri"/>
                <w:lang w:val="en-GB"/>
              </w:rPr>
              <w:t>]</w:t>
            </w:r>
          </w:p>
        </w:tc>
        <w:tc>
          <w:tcPr>
            <w:tcW w:w="261" w:type="pct"/>
          </w:tcPr>
          <w:p w14:paraId="7F6DE1C7" w14:textId="793EC3C7" w:rsidR="008D5C60" w:rsidRPr="00301A7A" w:rsidRDefault="008D5C60" w:rsidP="00FA47C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269" w:type="pct"/>
          </w:tcPr>
          <w:p w14:paraId="357B8981" w14:textId="77E9A8BE" w:rsidR="008D5C60" w:rsidRPr="00301A7A" w:rsidRDefault="008D5C60" w:rsidP="00FA47C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94" w:type="pct"/>
          </w:tcPr>
          <w:p w14:paraId="5F56D73A" w14:textId="3628A8E1" w:rsidR="008D5C60" w:rsidRPr="00301A7A" w:rsidRDefault="008D5C60" w:rsidP="00FA47C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45" w:type="pct"/>
          </w:tcPr>
          <w:p w14:paraId="51DE5B4D" w14:textId="6A7B5CDA" w:rsidR="008D5C60" w:rsidRPr="00301A7A" w:rsidRDefault="00064DB7" w:rsidP="00FA47C3">
            <w:pPr>
              <w:spacing w:after="0" w:line="240" w:lineRule="auto"/>
              <w:rPr>
                <w:rFonts w:cs="Calibri"/>
                <w:b/>
                <w:highlight w:val="yellow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2" w:type="pct"/>
          </w:tcPr>
          <w:p w14:paraId="56DB7CCE" w14:textId="77777777" w:rsidR="006A707A" w:rsidRPr="00301A7A" w:rsidRDefault="006A707A" w:rsidP="006A707A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  <w:p w14:paraId="3D4FC294" w14:textId="77777777" w:rsidR="006A707A" w:rsidRPr="00301A7A" w:rsidRDefault="006A707A" w:rsidP="006A707A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  <w:p w14:paraId="218BC335" w14:textId="4A242BE4" w:rsidR="008D5C60" w:rsidRPr="00301A7A" w:rsidRDefault="006A707A" w:rsidP="006A707A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>By only including patients with SIRS, results may not b generalized to the target population of this review.</w:t>
            </w:r>
          </w:p>
        </w:tc>
        <w:tc>
          <w:tcPr>
            <w:tcW w:w="254" w:type="pct"/>
          </w:tcPr>
          <w:p w14:paraId="09CC9AC1" w14:textId="7E8E5E60" w:rsidR="008D5C60" w:rsidRPr="00301A7A" w:rsidRDefault="008D5C60" w:rsidP="00FA47C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289" w:type="pct"/>
          </w:tcPr>
          <w:p w14:paraId="1C9703D2" w14:textId="77777777" w:rsidR="008D5C60" w:rsidRPr="00301A7A" w:rsidRDefault="008D5C60" w:rsidP="00023BD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No</w:t>
            </w:r>
          </w:p>
          <w:p w14:paraId="687A6382" w14:textId="77777777" w:rsidR="008D5C60" w:rsidRPr="00301A7A" w:rsidRDefault="008D5C60" w:rsidP="00023BD1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  <w:p w14:paraId="09599111" w14:textId="3A48525C" w:rsidR="008D5C60" w:rsidRPr="00301A7A" w:rsidRDefault="008D5C60" w:rsidP="00FA47C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 xml:space="preserve">Determined a posteriori </w:t>
            </w:r>
          </w:p>
        </w:tc>
        <w:tc>
          <w:tcPr>
            <w:tcW w:w="302" w:type="pct"/>
          </w:tcPr>
          <w:p w14:paraId="038C6EFD" w14:textId="69CFFD9B" w:rsidR="008D5C60" w:rsidRPr="00301A7A" w:rsidRDefault="008D5C60" w:rsidP="00023BD1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High</w:t>
            </w:r>
          </w:p>
          <w:p w14:paraId="4C1F006F" w14:textId="3D8A920A" w:rsidR="008D5C60" w:rsidRPr="00301A7A" w:rsidRDefault="008D5C60" w:rsidP="00FA47C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>Not having defined the threshold in advance, this could have led to optimistic test performances</w:t>
            </w:r>
          </w:p>
        </w:tc>
        <w:tc>
          <w:tcPr>
            <w:tcW w:w="302" w:type="pct"/>
          </w:tcPr>
          <w:p w14:paraId="5C607232" w14:textId="081150F8" w:rsidR="008D5C60" w:rsidRPr="00301A7A" w:rsidRDefault="008D5C60" w:rsidP="00FA47C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38" w:type="pct"/>
          </w:tcPr>
          <w:p w14:paraId="7B09DA20" w14:textId="1B5BEA93" w:rsidR="008D5C60" w:rsidRPr="00301A7A" w:rsidRDefault="008D5C60" w:rsidP="00FA47C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54" w:type="pct"/>
          </w:tcPr>
          <w:p w14:paraId="44020864" w14:textId="3042D0E3" w:rsidR="008D5C60" w:rsidRPr="00301A7A" w:rsidRDefault="008D5C60" w:rsidP="00FA47C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302" w:type="pct"/>
          </w:tcPr>
          <w:p w14:paraId="1D08CD74" w14:textId="0E5452E2" w:rsidR="008D5C60" w:rsidRPr="00301A7A" w:rsidRDefault="008D5C60" w:rsidP="00FA47C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2" w:type="pct"/>
          </w:tcPr>
          <w:p w14:paraId="75BEAEE8" w14:textId="53FC6757" w:rsidR="008D5C60" w:rsidRPr="00301A7A" w:rsidRDefault="008D5C60" w:rsidP="00FA47C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1" w:type="pct"/>
          </w:tcPr>
          <w:p w14:paraId="2F48FD55" w14:textId="3AF9A169" w:rsidR="008D5C60" w:rsidRPr="00301A7A" w:rsidRDefault="008D5C60" w:rsidP="00FA47C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</w:tcPr>
          <w:p w14:paraId="1E2B73E2" w14:textId="6F2FA8E9" w:rsidR="008D5C60" w:rsidRPr="00301A7A" w:rsidRDefault="008D5C60" w:rsidP="00FA47C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</w:tcPr>
          <w:p w14:paraId="04095BF4" w14:textId="126FD554" w:rsidR="008D5C60" w:rsidRPr="00301A7A" w:rsidRDefault="008D5C60" w:rsidP="00FA47C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</w:tcPr>
          <w:p w14:paraId="7619519D" w14:textId="6757B388" w:rsidR="008D5C60" w:rsidRPr="00301A7A" w:rsidRDefault="008D5C60" w:rsidP="00FA47C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45" w:type="pct"/>
          </w:tcPr>
          <w:p w14:paraId="445CFA28" w14:textId="2A8F5534" w:rsidR="008D5C60" w:rsidRPr="00301A7A" w:rsidRDefault="008D5C60" w:rsidP="00FA47C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</w:tr>
      <w:bookmarkEnd w:id="0"/>
    </w:tbl>
    <w:p w14:paraId="293DEEB4" w14:textId="77777777" w:rsidR="00FE7159" w:rsidRPr="00301A7A" w:rsidRDefault="00FE7159" w:rsidP="00D553E2">
      <w:pPr>
        <w:spacing w:after="0" w:line="240" w:lineRule="auto"/>
        <w:rPr>
          <w:rFonts w:eastAsiaTheme="minorEastAsia" w:cs="Calibri"/>
          <w:lang w:val="en-US" w:eastAsia="zh-CN"/>
        </w:rPr>
      </w:pPr>
    </w:p>
    <w:p w14:paraId="59967E82" w14:textId="77777777" w:rsidR="00636801" w:rsidRPr="00301A7A" w:rsidRDefault="00636801">
      <w:pPr>
        <w:spacing w:after="0" w:line="240" w:lineRule="auto"/>
        <w:rPr>
          <w:rFonts w:eastAsiaTheme="minorEastAsia" w:cs="Calibri"/>
          <w:lang w:val="en-US" w:eastAsia="zh-CN"/>
        </w:rPr>
      </w:pPr>
      <w:r w:rsidRPr="00301A7A">
        <w:rPr>
          <w:rFonts w:eastAsiaTheme="minorEastAsia" w:cs="Calibri"/>
          <w:lang w:val="en-US" w:eastAsia="zh-CN"/>
        </w:rPr>
        <w:br w:type="page"/>
      </w:r>
    </w:p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859"/>
        <w:gridCol w:w="1278"/>
        <w:gridCol w:w="1319"/>
        <w:gridCol w:w="1443"/>
        <w:gridCol w:w="1198"/>
        <w:gridCol w:w="1284"/>
        <w:gridCol w:w="1243"/>
        <w:gridCol w:w="1417"/>
        <w:gridCol w:w="1479"/>
        <w:gridCol w:w="1479"/>
        <w:gridCol w:w="1165"/>
        <w:gridCol w:w="1243"/>
        <w:gridCol w:w="1479"/>
        <w:gridCol w:w="1284"/>
        <w:gridCol w:w="1277"/>
        <w:gridCol w:w="1278"/>
        <w:gridCol w:w="1278"/>
        <w:gridCol w:w="1278"/>
        <w:gridCol w:w="1198"/>
      </w:tblGrid>
      <w:tr w:rsidR="00301A7A" w:rsidRPr="00301A7A" w14:paraId="18338967" w14:textId="77777777" w:rsidTr="006501DC">
        <w:trPr>
          <w:trHeight w:val="1098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C788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</w:rPr>
            </w:pPr>
            <w:r w:rsidRPr="00301A7A">
              <w:rPr>
                <w:rFonts w:cs="Calibri"/>
                <w:b/>
                <w:lang w:val="en-US"/>
              </w:rPr>
              <w:lastRenderedPageBreak/>
              <w:t>Author</w:t>
            </w:r>
          </w:p>
        </w:tc>
        <w:tc>
          <w:tcPr>
            <w:tcW w:w="13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A364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1: Participant selection</w:t>
            </w:r>
          </w:p>
          <w:p w14:paraId="17CC1E41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5ECF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2: Index test</w:t>
            </w:r>
          </w:p>
          <w:p w14:paraId="0B8EF1B6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0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83AD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3: Target condition and reference standard</w:t>
            </w:r>
          </w:p>
          <w:p w14:paraId="51572BEF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301A7A">
              <w:rPr>
                <w:rFonts w:cs="Calibri"/>
                <w:b/>
              </w:rPr>
              <w:t>Yes/No/Unclear</w:t>
            </w:r>
          </w:p>
        </w:tc>
        <w:tc>
          <w:tcPr>
            <w:tcW w:w="12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507C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4: Flow and timing</w:t>
            </w:r>
          </w:p>
          <w:p w14:paraId="034564AA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</w:tr>
      <w:tr w:rsidR="00301A7A" w:rsidRPr="00301A7A" w14:paraId="3E3D05E4" w14:textId="77777777" w:rsidTr="006501DC">
        <w:trPr>
          <w:trHeight w:val="183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FE61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D7E11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consecutive or random sample of patients enrolled?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A402C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case-control design avoided?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A457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the study avoid inappropriate exclusions?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549A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selection of patients have introduced bias?</w:t>
            </w:r>
          </w:p>
          <w:p w14:paraId="30BF7E39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3D5A284C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46C8D269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E814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included participants and setting do not match the review question?</w:t>
            </w:r>
          </w:p>
          <w:p w14:paraId="38A00A41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6EB621EC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5C40516B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6B49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index test results interpreted without knowledge of the results of the reference standard?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9B33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If a threshold was used, was it prespecified?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B888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conduct or interpretation of the index test have introduced bias?</w:t>
            </w:r>
          </w:p>
          <w:p w14:paraId="61AA44C5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5C1D3413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67639611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E9DB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index test, its conduct, or interpretation differ from the review question?</w:t>
            </w:r>
          </w:p>
          <w:p w14:paraId="56987509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31CECB7D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65613F7E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B0BE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Is the reference standard likely to correctly classify the target condition?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5F6A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reference standard results interpreted without knowledge of the results of the index test?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18AF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reference standard, its conduct, or its interpretation have introduced bias?</w:t>
            </w:r>
          </w:p>
          <w:p w14:paraId="09A6CDBD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5F2F8F2B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3E9457B6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BAF4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target condition as defined by the reference standard does not match the question?</w:t>
            </w:r>
          </w:p>
          <w:p w14:paraId="7D121AAC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3A96383D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2FF84A76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  <w:p w14:paraId="634D6396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5FB7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there an appropriate interval between index test and reference standard?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AA60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a reference standard?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F5DF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the same reference standard?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536B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all participants included in the analysis?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D676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patient flow have introduced bias?</w:t>
            </w:r>
          </w:p>
          <w:p w14:paraId="446B353F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5FE69D8F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2D375177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</w:tr>
      <w:tr w:rsidR="004A15D2" w:rsidRPr="00301A7A" w14:paraId="11090629" w14:textId="77777777" w:rsidTr="006501DC">
        <w:trPr>
          <w:trHeight w:val="1231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D67E" w14:textId="4EF3D087" w:rsidR="00636801" w:rsidRPr="00301A7A" w:rsidRDefault="00636801" w:rsidP="00B576B5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Miao Q</w:t>
            </w:r>
            <w:r w:rsidR="00490946" w:rsidRPr="00301A7A">
              <w:rPr>
                <w:rFonts w:cs="Calibri"/>
                <w:lang w:val="en-GB"/>
              </w:rPr>
              <w:t xml:space="preserve"> [1</w:t>
            </w:r>
            <w:r w:rsidR="00B576B5" w:rsidRPr="00301A7A">
              <w:rPr>
                <w:rFonts w:cs="Calibri"/>
                <w:lang w:val="en-GB"/>
              </w:rPr>
              <w:t>7</w:t>
            </w:r>
            <w:r w:rsidR="00490946" w:rsidRPr="00301A7A">
              <w:rPr>
                <w:rFonts w:cs="Calibri"/>
                <w:lang w:val="en-GB"/>
              </w:rPr>
              <w:t>]</w:t>
            </w:r>
            <w:r w:rsidRPr="00301A7A">
              <w:rPr>
                <w:rFonts w:cs="Calibri"/>
                <w:lang w:val="en-GB"/>
              </w:rPr>
              <w:t xml:space="preserve">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715F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1BEE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BF8C" w14:textId="06CBE2E5" w:rsidR="00636801" w:rsidRPr="00301A7A" w:rsidRDefault="004A15D2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No</w:t>
            </w:r>
          </w:p>
          <w:p w14:paraId="0FF2D163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  <w:p w14:paraId="17CA722C" w14:textId="049190CE" w:rsidR="00636801" w:rsidRPr="00301A7A" w:rsidRDefault="004A15D2" w:rsidP="004A15D2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 xml:space="preserve">The study excludes 245 (38.1%) patients </w:t>
            </w:r>
            <w:r w:rsidR="00636801" w:rsidRPr="00301A7A">
              <w:rPr>
                <w:rFonts w:cs="Calibri"/>
                <w:lang w:val="en-GB"/>
              </w:rPr>
              <w:t>“with incomplete clinical operation record information and no dynamic monitoring of PCT after surgery”.</w:t>
            </w:r>
            <w:r w:rsidRPr="00301A7A">
              <w:rPr>
                <w:rFonts w:cs="Calibri"/>
                <w:lang w:val="en-GB"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CD70" w14:textId="44731F9C" w:rsidR="00636801" w:rsidRPr="00301A7A" w:rsidRDefault="007E0FFB" w:rsidP="007E0FFB">
            <w:pPr>
              <w:spacing w:after="0" w:line="240" w:lineRule="auto"/>
              <w:rPr>
                <w:rFonts w:cs="Calibri"/>
                <w:b/>
                <w:highlight w:val="yellow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High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37CA" w14:textId="7EC59772" w:rsidR="00636801" w:rsidRPr="00301A7A" w:rsidRDefault="006C5333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241D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3D4E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No</w:t>
            </w:r>
          </w:p>
          <w:p w14:paraId="010CD233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  <w:p w14:paraId="63E8A17A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 xml:space="preserve">Determined a posteriori 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B2F0" w14:textId="77777777" w:rsidR="00636801" w:rsidRPr="00301A7A" w:rsidRDefault="00636801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High</w:t>
            </w:r>
          </w:p>
          <w:p w14:paraId="66E8A2E3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>Not having defined the threshold in advance, this could have led to optimistic test performances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DC87E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3E12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307F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70ED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E015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5102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893A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4532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61D0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2973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</w:tr>
    </w:tbl>
    <w:p w14:paraId="37B05773" w14:textId="77777777" w:rsidR="00636801" w:rsidRPr="00301A7A" w:rsidRDefault="00636801">
      <w:pPr>
        <w:spacing w:after="0" w:line="240" w:lineRule="auto"/>
        <w:rPr>
          <w:rFonts w:eastAsiaTheme="minorEastAsia" w:cs="Calibri"/>
          <w:lang w:val="en-US" w:eastAsia="zh-CN"/>
        </w:rPr>
      </w:pPr>
    </w:p>
    <w:p w14:paraId="3CAEE84A" w14:textId="77777777" w:rsidR="00636801" w:rsidRPr="00301A7A" w:rsidRDefault="00636801">
      <w:pPr>
        <w:spacing w:after="0" w:line="240" w:lineRule="auto"/>
        <w:rPr>
          <w:rFonts w:eastAsiaTheme="minorEastAsia" w:cs="Calibri"/>
          <w:lang w:val="en-US" w:eastAsia="zh-CN"/>
        </w:rPr>
      </w:pPr>
      <w:r w:rsidRPr="00301A7A">
        <w:rPr>
          <w:rFonts w:eastAsiaTheme="minorEastAsia" w:cs="Calibri"/>
          <w:lang w:val="en-US" w:eastAsia="zh-CN"/>
        </w:rPr>
        <w:br w:type="page"/>
      </w:r>
    </w:p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859"/>
        <w:gridCol w:w="1278"/>
        <w:gridCol w:w="1319"/>
        <w:gridCol w:w="1443"/>
        <w:gridCol w:w="1198"/>
        <w:gridCol w:w="1284"/>
        <w:gridCol w:w="1243"/>
        <w:gridCol w:w="1417"/>
        <w:gridCol w:w="1479"/>
        <w:gridCol w:w="1479"/>
        <w:gridCol w:w="1165"/>
        <w:gridCol w:w="1243"/>
        <w:gridCol w:w="1479"/>
        <w:gridCol w:w="1284"/>
        <w:gridCol w:w="1277"/>
        <w:gridCol w:w="1278"/>
        <w:gridCol w:w="1278"/>
        <w:gridCol w:w="1278"/>
        <w:gridCol w:w="1198"/>
      </w:tblGrid>
      <w:tr w:rsidR="00301A7A" w:rsidRPr="00301A7A" w14:paraId="218DE79D" w14:textId="77777777" w:rsidTr="006501DC">
        <w:trPr>
          <w:trHeight w:val="1098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50AE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</w:rPr>
            </w:pPr>
            <w:r w:rsidRPr="00301A7A">
              <w:rPr>
                <w:rFonts w:cs="Calibri"/>
                <w:b/>
                <w:lang w:val="en-US"/>
              </w:rPr>
              <w:lastRenderedPageBreak/>
              <w:t>Author</w:t>
            </w:r>
          </w:p>
        </w:tc>
        <w:tc>
          <w:tcPr>
            <w:tcW w:w="13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F901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1: Participant selection</w:t>
            </w:r>
          </w:p>
          <w:p w14:paraId="7E9E7460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7EFD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2: Index test</w:t>
            </w:r>
          </w:p>
          <w:p w14:paraId="758B69FA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0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9343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3: Target condition and reference standard</w:t>
            </w:r>
          </w:p>
          <w:p w14:paraId="06B712FD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301A7A">
              <w:rPr>
                <w:rFonts w:cs="Calibri"/>
                <w:b/>
              </w:rPr>
              <w:t>Yes/No/Unclear</w:t>
            </w:r>
          </w:p>
        </w:tc>
        <w:tc>
          <w:tcPr>
            <w:tcW w:w="12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1661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4: Flow and timing</w:t>
            </w:r>
          </w:p>
          <w:p w14:paraId="59475B7E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</w:tr>
      <w:tr w:rsidR="00301A7A" w:rsidRPr="00301A7A" w14:paraId="7381A251" w14:textId="77777777" w:rsidTr="006501DC">
        <w:trPr>
          <w:trHeight w:val="183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28A8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9ED4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consecutive or random sample of patients enrolled?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1724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case-control design avoided?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77AC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the study avoid inappropriate exclusions?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F926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selection of patients have introduced bias?</w:t>
            </w:r>
          </w:p>
          <w:p w14:paraId="173ADD6E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484D8865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617676D0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E786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included participants and setting do not match the review question?</w:t>
            </w:r>
          </w:p>
          <w:p w14:paraId="0896D0FB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1CDBE3BC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3ABC5FC4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AC15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index test results interpreted without knowledge of the results of the reference standard?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7F37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If a threshold was used, was it prespecified?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35CC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conduct or interpretation of the index test have introduced bias?</w:t>
            </w:r>
          </w:p>
          <w:p w14:paraId="4225C4A0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3DF50F28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7D5353FC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DE51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index test, its conduct, or interpretation differ from the review question?</w:t>
            </w:r>
          </w:p>
          <w:p w14:paraId="5B626EF7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6A47D3A5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608F450B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AA9C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Is the reference standard likely to correctly classify the target condition?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06ED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reference standard results interpreted without knowledge of the results of the index test?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8D49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reference standard, its conduct, or its interpretation have introduced bias?</w:t>
            </w:r>
          </w:p>
          <w:p w14:paraId="1EFD0589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6BCA0E57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41951AF0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4248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target condition as defined by the reference standard does not match the question?</w:t>
            </w:r>
          </w:p>
          <w:p w14:paraId="32F67682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342D3577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4568E0B6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  <w:p w14:paraId="63816EB9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1896B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there an appropriate interval between index test and reference standard?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C263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a reference standard?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14D2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the same reference standard?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B9B7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all participants included in the analysis?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A43B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patient flow have introduced bias?</w:t>
            </w:r>
          </w:p>
          <w:p w14:paraId="406043ED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481AA26E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40D62CCE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</w:tr>
      <w:tr w:rsidR="00636801" w:rsidRPr="00301A7A" w14:paraId="635497AC" w14:textId="77777777" w:rsidTr="006501DC">
        <w:trPr>
          <w:trHeight w:val="1231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E234" w14:textId="2A2A4762" w:rsidR="00636801" w:rsidRPr="00301A7A" w:rsidRDefault="000F72A0" w:rsidP="00B576B5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Li Y</w:t>
            </w:r>
            <w:r w:rsidR="00490946" w:rsidRPr="00301A7A">
              <w:rPr>
                <w:rFonts w:cs="Calibri"/>
                <w:lang w:val="en-GB"/>
              </w:rPr>
              <w:t xml:space="preserve"> [8</w:t>
            </w:r>
            <w:r w:rsidR="00B576B5" w:rsidRPr="00301A7A">
              <w:rPr>
                <w:rFonts w:cs="Calibri"/>
                <w:lang w:val="en-GB"/>
              </w:rPr>
              <w:t>3</w:t>
            </w:r>
            <w:r w:rsidR="00490946" w:rsidRPr="00301A7A">
              <w:rPr>
                <w:rFonts w:cs="Calibri"/>
                <w:lang w:val="en-GB"/>
              </w:rPr>
              <w:t>]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CA91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092C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B76C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8D4B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highlight w:val="yellow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3C5F" w14:textId="0DC01EFD" w:rsidR="00636801" w:rsidRPr="00301A7A" w:rsidRDefault="00214466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0DCF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9D6F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No</w:t>
            </w:r>
          </w:p>
          <w:p w14:paraId="01107FFF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  <w:p w14:paraId="710B16DA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 xml:space="preserve">Determined a posteriori 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9265" w14:textId="77777777" w:rsidR="00636801" w:rsidRPr="00301A7A" w:rsidRDefault="00636801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High</w:t>
            </w:r>
          </w:p>
          <w:p w14:paraId="199512F9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>Not having defined the threshold in advance, this could have led to optimistic test performances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8B9D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BF80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9DEB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02FC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4361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C52A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CFCD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BA265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DC00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1C7A3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</w:tr>
    </w:tbl>
    <w:p w14:paraId="3739BC90" w14:textId="77777777" w:rsidR="00636801" w:rsidRPr="00301A7A" w:rsidRDefault="00636801">
      <w:pPr>
        <w:spacing w:after="0" w:line="240" w:lineRule="auto"/>
        <w:rPr>
          <w:rFonts w:eastAsiaTheme="minorEastAsia" w:cs="Calibri"/>
          <w:lang w:val="en-US" w:eastAsia="zh-CN"/>
        </w:rPr>
      </w:pPr>
    </w:p>
    <w:p w14:paraId="543FADDF" w14:textId="77777777" w:rsidR="00636801" w:rsidRPr="00301A7A" w:rsidRDefault="00636801">
      <w:pPr>
        <w:spacing w:after="0" w:line="240" w:lineRule="auto"/>
        <w:rPr>
          <w:rFonts w:eastAsiaTheme="minorEastAsia" w:cs="Calibri"/>
          <w:lang w:val="en-US" w:eastAsia="zh-CN"/>
        </w:rPr>
      </w:pPr>
      <w:r w:rsidRPr="00301A7A">
        <w:rPr>
          <w:rFonts w:eastAsiaTheme="minorEastAsia" w:cs="Calibri"/>
          <w:lang w:val="en-US" w:eastAsia="zh-CN"/>
        </w:rPr>
        <w:br w:type="page"/>
      </w:r>
    </w:p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859"/>
        <w:gridCol w:w="1278"/>
        <w:gridCol w:w="1319"/>
        <w:gridCol w:w="1443"/>
        <w:gridCol w:w="1198"/>
        <w:gridCol w:w="1284"/>
        <w:gridCol w:w="1243"/>
        <w:gridCol w:w="1417"/>
        <w:gridCol w:w="1479"/>
        <w:gridCol w:w="1479"/>
        <w:gridCol w:w="1165"/>
        <w:gridCol w:w="1243"/>
        <w:gridCol w:w="1479"/>
        <w:gridCol w:w="1284"/>
        <w:gridCol w:w="1277"/>
        <w:gridCol w:w="1278"/>
        <w:gridCol w:w="1278"/>
        <w:gridCol w:w="1278"/>
        <w:gridCol w:w="1198"/>
      </w:tblGrid>
      <w:tr w:rsidR="00301A7A" w:rsidRPr="00301A7A" w14:paraId="5100603F" w14:textId="77777777" w:rsidTr="006501DC">
        <w:trPr>
          <w:trHeight w:val="1098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BF15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</w:rPr>
            </w:pPr>
            <w:r w:rsidRPr="00301A7A">
              <w:rPr>
                <w:rFonts w:cs="Calibri"/>
                <w:b/>
                <w:lang w:val="en-US"/>
              </w:rPr>
              <w:lastRenderedPageBreak/>
              <w:t>Author</w:t>
            </w:r>
          </w:p>
        </w:tc>
        <w:tc>
          <w:tcPr>
            <w:tcW w:w="13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8349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1: Participant selection</w:t>
            </w:r>
          </w:p>
          <w:p w14:paraId="6DC06E9E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A135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2: Index test</w:t>
            </w:r>
          </w:p>
          <w:p w14:paraId="381520D5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  <w:tc>
          <w:tcPr>
            <w:tcW w:w="10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5629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3: Target condition and reference standard</w:t>
            </w:r>
          </w:p>
          <w:p w14:paraId="1E8B2103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301A7A">
              <w:rPr>
                <w:rFonts w:cs="Calibri"/>
                <w:b/>
              </w:rPr>
              <w:t>Yes/No/Unclear</w:t>
            </w:r>
          </w:p>
        </w:tc>
        <w:tc>
          <w:tcPr>
            <w:tcW w:w="12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39D1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Domain 4: Flow and timing</w:t>
            </w:r>
          </w:p>
          <w:p w14:paraId="377CFCF0" w14:textId="77777777" w:rsidR="00636801" w:rsidRPr="00301A7A" w:rsidRDefault="00636801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  <w:r w:rsidRPr="00301A7A">
              <w:rPr>
                <w:rFonts w:cs="Calibri"/>
                <w:b/>
                <w:lang w:val="en-US"/>
              </w:rPr>
              <w:t>Yes/No/Unclear</w:t>
            </w:r>
          </w:p>
        </w:tc>
      </w:tr>
      <w:tr w:rsidR="00301A7A" w:rsidRPr="00301A7A" w14:paraId="7F917F9E" w14:textId="77777777" w:rsidTr="006501DC">
        <w:trPr>
          <w:trHeight w:val="183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41A8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88BAB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consecutive or random sample of patients enrolled?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FD75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a case-control design avoided?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3F47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the study avoid inappropriate exclusions?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7576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selection of patients have introduced bias?</w:t>
            </w:r>
          </w:p>
          <w:p w14:paraId="75911491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59CF03AC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75CCC735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2168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included participants and setting do not match the review question?</w:t>
            </w:r>
          </w:p>
          <w:p w14:paraId="2F2574DD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4B011335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034AB8B1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0902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index test results interpreted without knowledge of the results of the reference standard?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8019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If a threshold was used, was it prespecified?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1EEA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conduct or interpretation of the index test have introduced bias?</w:t>
            </w:r>
          </w:p>
          <w:p w14:paraId="37B3DD10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0A34716D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18F0286F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E8E4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index test, its conduct, or interpretation differ from the review question?</w:t>
            </w:r>
          </w:p>
          <w:p w14:paraId="0B324002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21CE43A7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0106169E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60AC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Is the reference standard likely to correctly classify the target condition?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85F2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the reference standard results interpreted without knowledge of the results of the index test?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6396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reference standard, its conduct, or its interpretation have introduced bias?</w:t>
            </w:r>
          </w:p>
          <w:p w14:paraId="7BE3670D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5DF55DB3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29187F29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0749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Are there concerns that the target condition as defined by the reference standard does not match the question?</w:t>
            </w:r>
          </w:p>
          <w:p w14:paraId="59CB489F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CONCERNS:</w:t>
            </w:r>
          </w:p>
          <w:p w14:paraId="66ADD214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35612CB2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  <w:p w14:paraId="6BFC83ED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FE14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Was there an appropriate interval between index test and reference standard?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1D29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a reference standard?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063D9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Did all participants receive the same reference standard?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26EA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Were all participants included in the analysis?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C9DC" w14:textId="77777777" w:rsidR="00636801" w:rsidRPr="00301A7A" w:rsidRDefault="00636801">
            <w:pPr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Could the patient flow have introduced bias?</w:t>
            </w:r>
          </w:p>
          <w:p w14:paraId="23B4B126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RISK:</w:t>
            </w:r>
          </w:p>
          <w:p w14:paraId="65FCC96E" w14:textId="77777777" w:rsidR="00636801" w:rsidRPr="00301A7A" w:rsidRDefault="00636801">
            <w:pPr>
              <w:spacing w:after="0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Low/High</w:t>
            </w:r>
          </w:p>
          <w:p w14:paraId="2DC87DDE" w14:textId="77777777" w:rsidR="00636801" w:rsidRPr="00301A7A" w:rsidRDefault="00636801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/Unclear</w:t>
            </w:r>
          </w:p>
        </w:tc>
      </w:tr>
      <w:tr w:rsidR="00A8014C" w:rsidRPr="00301A7A" w14:paraId="70123A5D" w14:textId="77777777" w:rsidTr="006501DC">
        <w:trPr>
          <w:trHeight w:val="1231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C5AA" w14:textId="6D20EE62" w:rsidR="00636801" w:rsidRPr="00301A7A" w:rsidRDefault="008E29E2" w:rsidP="00B576B5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Liu J</w:t>
            </w:r>
            <w:r w:rsidR="00490946" w:rsidRPr="00301A7A">
              <w:rPr>
                <w:rFonts w:cs="Calibri"/>
                <w:lang w:val="en-GB"/>
              </w:rPr>
              <w:t xml:space="preserve"> [8</w:t>
            </w:r>
            <w:r w:rsidR="00B576B5" w:rsidRPr="00301A7A">
              <w:rPr>
                <w:rFonts w:cs="Calibri"/>
                <w:lang w:val="en-GB"/>
              </w:rPr>
              <w:t>4</w:t>
            </w:r>
            <w:r w:rsidR="00490946" w:rsidRPr="00301A7A">
              <w:rPr>
                <w:rFonts w:cs="Calibri"/>
                <w:lang w:val="en-GB"/>
              </w:rPr>
              <w:t>]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C893" w14:textId="58E1B7B1" w:rsidR="00636801" w:rsidRPr="00301A7A" w:rsidRDefault="00A8014C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839F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7C6A" w14:textId="77777777" w:rsidR="00636801" w:rsidRPr="00301A7A" w:rsidRDefault="00A8014C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No</w:t>
            </w:r>
          </w:p>
          <w:p w14:paraId="56B6A7AD" w14:textId="77777777" w:rsidR="00A8014C" w:rsidRPr="00301A7A" w:rsidRDefault="00A8014C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  <w:p w14:paraId="70154AE4" w14:textId="14B68F5B" w:rsidR="00A8014C" w:rsidRPr="00301A7A" w:rsidRDefault="00A8014C" w:rsidP="00A8014C">
            <w:pPr>
              <w:spacing w:after="0" w:line="240" w:lineRule="auto"/>
              <w:rPr>
                <w:rFonts w:cs="Calibri"/>
                <w:lang w:val="en-GB"/>
              </w:rPr>
            </w:pPr>
            <w:r w:rsidRPr="00301A7A">
              <w:rPr>
                <w:rFonts w:cs="Calibri"/>
                <w:lang w:val="en-GB"/>
              </w:rPr>
              <w:t>The study excluded patients with “death within 3 days after surgery, or incomplete clinical data”.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0EC0" w14:textId="0FBEF614" w:rsidR="00636801" w:rsidRPr="00301A7A" w:rsidRDefault="008E1C0C" w:rsidP="008E1C0C">
            <w:pPr>
              <w:spacing w:after="0" w:line="240" w:lineRule="auto"/>
              <w:rPr>
                <w:rFonts w:cs="Calibri"/>
                <w:b/>
                <w:highlight w:val="yellow"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High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D14B" w14:textId="1F7A4D6A" w:rsidR="00636801" w:rsidRPr="00301A7A" w:rsidRDefault="005D3887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ED9C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3877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No</w:t>
            </w:r>
          </w:p>
          <w:p w14:paraId="3A9FE8F3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  <w:p w14:paraId="23B88334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 xml:space="preserve">Determined a posteriori 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1BF5" w14:textId="77777777" w:rsidR="00636801" w:rsidRPr="00301A7A" w:rsidRDefault="00636801">
            <w:pPr>
              <w:jc w:val="center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High</w:t>
            </w:r>
          </w:p>
          <w:p w14:paraId="7ED37D70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lang w:val="en-GB"/>
              </w:rPr>
              <w:t>Not having defined the threshold in advance, this could have led to optimistic test performances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0200F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A85A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7AC9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Unclear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82EB0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DC39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38B8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C5A9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9D91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8DDB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Yes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DDA7" w14:textId="77777777" w:rsidR="00636801" w:rsidRPr="00301A7A" w:rsidRDefault="00636801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301A7A">
              <w:rPr>
                <w:rFonts w:cs="Calibri"/>
                <w:b/>
                <w:lang w:val="en-GB"/>
              </w:rPr>
              <w:t>Low</w:t>
            </w:r>
          </w:p>
        </w:tc>
      </w:tr>
    </w:tbl>
    <w:p w14:paraId="75228E16" w14:textId="0534EE8E" w:rsidR="00D553E2" w:rsidRPr="00301A7A" w:rsidRDefault="00D553E2" w:rsidP="006501DC">
      <w:pPr>
        <w:spacing w:after="0" w:line="240" w:lineRule="auto"/>
        <w:rPr>
          <w:rFonts w:cs="Calibri"/>
          <w:lang w:val="en-US"/>
        </w:rPr>
      </w:pPr>
      <w:bookmarkStart w:id="1" w:name="_GoBack"/>
      <w:bookmarkEnd w:id="1"/>
    </w:p>
    <w:sectPr w:rsidR="00D553E2" w:rsidRPr="00301A7A" w:rsidSect="006501DC">
      <w:pgSz w:w="23814" w:h="16839" w:orient="landscape" w:code="8"/>
      <w:pgMar w:top="340" w:right="289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F8FC1" w14:textId="77777777" w:rsidR="008E1C0C" w:rsidRDefault="008E1C0C" w:rsidP="00E22CBF">
      <w:pPr>
        <w:spacing w:after="0" w:line="240" w:lineRule="auto"/>
      </w:pPr>
      <w:r>
        <w:separator/>
      </w:r>
    </w:p>
  </w:endnote>
  <w:endnote w:type="continuationSeparator" w:id="0">
    <w:p w14:paraId="3D3A2FCC" w14:textId="77777777" w:rsidR="008E1C0C" w:rsidRDefault="008E1C0C" w:rsidP="00E22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altName w:val="MS Gothic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46895F" w14:textId="77777777" w:rsidR="008E1C0C" w:rsidRDefault="008E1C0C" w:rsidP="00E22CBF">
      <w:pPr>
        <w:spacing w:after="0" w:line="240" w:lineRule="auto"/>
      </w:pPr>
      <w:r>
        <w:separator/>
      </w:r>
    </w:p>
  </w:footnote>
  <w:footnote w:type="continuationSeparator" w:id="0">
    <w:p w14:paraId="240EE2C0" w14:textId="77777777" w:rsidR="008E1C0C" w:rsidRDefault="008E1C0C" w:rsidP="00E22C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3A2"/>
    <w:rsid w:val="00011F6F"/>
    <w:rsid w:val="00016990"/>
    <w:rsid w:val="000228E1"/>
    <w:rsid w:val="00023BD1"/>
    <w:rsid w:val="0002671D"/>
    <w:rsid w:val="000357FF"/>
    <w:rsid w:val="000467D8"/>
    <w:rsid w:val="00050201"/>
    <w:rsid w:val="0005368B"/>
    <w:rsid w:val="00064C3E"/>
    <w:rsid w:val="00064DB7"/>
    <w:rsid w:val="000660A6"/>
    <w:rsid w:val="00066A98"/>
    <w:rsid w:val="000817D4"/>
    <w:rsid w:val="0009138A"/>
    <w:rsid w:val="00094F7F"/>
    <w:rsid w:val="00095DA2"/>
    <w:rsid w:val="000A19BE"/>
    <w:rsid w:val="000A2F53"/>
    <w:rsid w:val="000B4997"/>
    <w:rsid w:val="000B4F59"/>
    <w:rsid w:val="000B7425"/>
    <w:rsid w:val="000E2779"/>
    <w:rsid w:val="000E4070"/>
    <w:rsid w:val="000F0B8D"/>
    <w:rsid w:val="000F2D97"/>
    <w:rsid w:val="000F72A0"/>
    <w:rsid w:val="0010367F"/>
    <w:rsid w:val="001124A0"/>
    <w:rsid w:val="00113338"/>
    <w:rsid w:val="00114DEB"/>
    <w:rsid w:val="0012029E"/>
    <w:rsid w:val="001322DF"/>
    <w:rsid w:val="00136011"/>
    <w:rsid w:val="001369FC"/>
    <w:rsid w:val="001448E3"/>
    <w:rsid w:val="001458D5"/>
    <w:rsid w:val="00153C3B"/>
    <w:rsid w:val="00167AAF"/>
    <w:rsid w:val="001850CA"/>
    <w:rsid w:val="00185FCA"/>
    <w:rsid w:val="00190BD9"/>
    <w:rsid w:val="001C0045"/>
    <w:rsid w:val="001D18F4"/>
    <w:rsid w:val="001D1929"/>
    <w:rsid w:val="001E63A2"/>
    <w:rsid w:val="001F40F4"/>
    <w:rsid w:val="001F689A"/>
    <w:rsid w:val="002030FC"/>
    <w:rsid w:val="00214466"/>
    <w:rsid w:val="00217C87"/>
    <w:rsid w:val="00225645"/>
    <w:rsid w:val="0022729F"/>
    <w:rsid w:val="00232484"/>
    <w:rsid w:val="00256396"/>
    <w:rsid w:val="0026339B"/>
    <w:rsid w:val="00273CEF"/>
    <w:rsid w:val="00275A42"/>
    <w:rsid w:val="002856AA"/>
    <w:rsid w:val="002A04B6"/>
    <w:rsid w:val="002B40F0"/>
    <w:rsid w:val="002B761F"/>
    <w:rsid w:val="002C0F48"/>
    <w:rsid w:val="002D6960"/>
    <w:rsid w:val="002E4F05"/>
    <w:rsid w:val="00301A7A"/>
    <w:rsid w:val="00305B27"/>
    <w:rsid w:val="00306720"/>
    <w:rsid w:val="00316F3D"/>
    <w:rsid w:val="00332975"/>
    <w:rsid w:val="003330F1"/>
    <w:rsid w:val="003528CC"/>
    <w:rsid w:val="00360907"/>
    <w:rsid w:val="00361E91"/>
    <w:rsid w:val="00362A89"/>
    <w:rsid w:val="003646F0"/>
    <w:rsid w:val="00370098"/>
    <w:rsid w:val="0037632E"/>
    <w:rsid w:val="00383C57"/>
    <w:rsid w:val="00384AF6"/>
    <w:rsid w:val="00385D8A"/>
    <w:rsid w:val="0039035B"/>
    <w:rsid w:val="00396D10"/>
    <w:rsid w:val="003A0FAF"/>
    <w:rsid w:val="003A57A6"/>
    <w:rsid w:val="003A5E39"/>
    <w:rsid w:val="003B4CBA"/>
    <w:rsid w:val="003B6EAD"/>
    <w:rsid w:val="003B6FCE"/>
    <w:rsid w:val="003C1389"/>
    <w:rsid w:val="003C7E4B"/>
    <w:rsid w:val="003D0587"/>
    <w:rsid w:val="003F1C25"/>
    <w:rsid w:val="003F1D64"/>
    <w:rsid w:val="003F1F8C"/>
    <w:rsid w:val="00422EB8"/>
    <w:rsid w:val="004311F8"/>
    <w:rsid w:val="00447A7A"/>
    <w:rsid w:val="00451ADA"/>
    <w:rsid w:val="00453D61"/>
    <w:rsid w:val="00490946"/>
    <w:rsid w:val="004970E2"/>
    <w:rsid w:val="004A15D2"/>
    <w:rsid w:val="004A337B"/>
    <w:rsid w:val="004A3EDB"/>
    <w:rsid w:val="004B2DE8"/>
    <w:rsid w:val="004E30AA"/>
    <w:rsid w:val="004F2B3B"/>
    <w:rsid w:val="004F31C9"/>
    <w:rsid w:val="004F4A93"/>
    <w:rsid w:val="004F649B"/>
    <w:rsid w:val="00502E0A"/>
    <w:rsid w:val="005270E2"/>
    <w:rsid w:val="00554797"/>
    <w:rsid w:val="0056154A"/>
    <w:rsid w:val="005631D1"/>
    <w:rsid w:val="00576535"/>
    <w:rsid w:val="00591439"/>
    <w:rsid w:val="005A4FB9"/>
    <w:rsid w:val="005C7AE5"/>
    <w:rsid w:val="005D3887"/>
    <w:rsid w:val="005D728D"/>
    <w:rsid w:val="005E0130"/>
    <w:rsid w:val="005F3A78"/>
    <w:rsid w:val="005F3C39"/>
    <w:rsid w:val="00603487"/>
    <w:rsid w:val="006145BA"/>
    <w:rsid w:val="00620C2B"/>
    <w:rsid w:val="006213BD"/>
    <w:rsid w:val="006309E9"/>
    <w:rsid w:val="00636801"/>
    <w:rsid w:val="00647B73"/>
    <w:rsid w:val="006501DC"/>
    <w:rsid w:val="00677DF1"/>
    <w:rsid w:val="00681F7C"/>
    <w:rsid w:val="006A707A"/>
    <w:rsid w:val="006B144E"/>
    <w:rsid w:val="006C5333"/>
    <w:rsid w:val="006C59A7"/>
    <w:rsid w:val="006D39E8"/>
    <w:rsid w:val="006D403A"/>
    <w:rsid w:val="006F6A47"/>
    <w:rsid w:val="006F70AA"/>
    <w:rsid w:val="00700E21"/>
    <w:rsid w:val="007157D7"/>
    <w:rsid w:val="00716C3B"/>
    <w:rsid w:val="00722074"/>
    <w:rsid w:val="007234F4"/>
    <w:rsid w:val="00733858"/>
    <w:rsid w:val="00746219"/>
    <w:rsid w:val="00747FFA"/>
    <w:rsid w:val="007808AF"/>
    <w:rsid w:val="0078608B"/>
    <w:rsid w:val="00791AEE"/>
    <w:rsid w:val="00794927"/>
    <w:rsid w:val="007B0F09"/>
    <w:rsid w:val="007B75AE"/>
    <w:rsid w:val="007E0FFB"/>
    <w:rsid w:val="008047AD"/>
    <w:rsid w:val="008065DB"/>
    <w:rsid w:val="00816739"/>
    <w:rsid w:val="0082571E"/>
    <w:rsid w:val="00827E08"/>
    <w:rsid w:val="00833CD5"/>
    <w:rsid w:val="00842DCB"/>
    <w:rsid w:val="00846193"/>
    <w:rsid w:val="0085013F"/>
    <w:rsid w:val="00854E94"/>
    <w:rsid w:val="00890754"/>
    <w:rsid w:val="008A0061"/>
    <w:rsid w:val="008A7BE1"/>
    <w:rsid w:val="008B08D7"/>
    <w:rsid w:val="008B2FA7"/>
    <w:rsid w:val="008C5C4E"/>
    <w:rsid w:val="008C73D0"/>
    <w:rsid w:val="008D5C60"/>
    <w:rsid w:val="008D63F3"/>
    <w:rsid w:val="008E1C0C"/>
    <w:rsid w:val="008E29E2"/>
    <w:rsid w:val="00912589"/>
    <w:rsid w:val="00917A5E"/>
    <w:rsid w:val="00934EB0"/>
    <w:rsid w:val="009442AA"/>
    <w:rsid w:val="00945C34"/>
    <w:rsid w:val="00955CE0"/>
    <w:rsid w:val="00960560"/>
    <w:rsid w:val="00967F59"/>
    <w:rsid w:val="009723CA"/>
    <w:rsid w:val="00972DBD"/>
    <w:rsid w:val="009755F9"/>
    <w:rsid w:val="00983396"/>
    <w:rsid w:val="0099130B"/>
    <w:rsid w:val="009A23EA"/>
    <w:rsid w:val="009A71A9"/>
    <w:rsid w:val="009B044C"/>
    <w:rsid w:val="009B0D97"/>
    <w:rsid w:val="009D3E5F"/>
    <w:rsid w:val="009E1545"/>
    <w:rsid w:val="009E43B9"/>
    <w:rsid w:val="00A00E6F"/>
    <w:rsid w:val="00A025B8"/>
    <w:rsid w:val="00A30506"/>
    <w:rsid w:val="00A32553"/>
    <w:rsid w:val="00A56024"/>
    <w:rsid w:val="00A57D92"/>
    <w:rsid w:val="00A62C25"/>
    <w:rsid w:val="00A66345"/>
    <w:rsid w:val="00A8014C"/>
    <w:rsid w:val="00A81AA7"/>
    <w:rsid w:val="00A87177"/>
    <w:rsid w:val="00A952A1"/>
    <w:rsid w:val="00AA2658"/>
    <w:rsid w:val="00AA5072"/>
    <w:rsid w:val="00AA71FB"/>
    <w:rsid w:val="00AB0A12"/>
    <w:rsid w:val="00AC7BC6"/>
    <w:rsid w:val="00AD3BA2"/>
    <w:rsid w:val="00AE00D4"/>
    <w:rsid w:val="00AF1750"/>
    <w:rsid w:val="00AF5477"/>
    <w:rsid w:val="00B001DB"/>
    <w:rsid w:val="00B00CDA"/>
    <w:rsid w:val="00B03005"/>
    <w:rsid w:val="00B26295"/>
    <w:rsid w:val="00B30B34"/>
    <w:rsid w:val="00B3495F"/>
    <w:rsid w:val="00B357D0"/>
    <w:rsid w:val="00B37792"/>
    <w:rsid w:val="00B37AAC"/>
    <w:rsid w:val="00B44CC4"/>
    <w:rsid w:val="00B576B5"/>
    <w:rsid w:val="00B60C2D"/>
    <w:rsid w:val="00B615E3"/>
    <w:rsid w:val="00B6303F"/>
    <w:rsid w:val="00B712AE"/>
    <w:rsid w:val="00B7186E"/>
    <w:rsid w:val="00B7517D"/>
    <w:rsid w:val="00B80FF0"/>
    <w:rsid w:val="00B81ED6"/>
    <w:rsid w:val="00B82B1E"/>
    <w:rsid w:val="00B84D90"/>
    <w:rsid w:val="00B92A91"/>
    <w:rsid w:val="00BA5C69"/>
    <w:rsid w:val="00BC5D87"/>
    <w:rsid w:val="00BC7A98"/>
    <w:rsid w:val="00BD3711"/>
    <w:rsid w:val="00BE7EB1"/>
    <w:rsid w:val="00BF0D40"/>
    <w:rsid w:val="00C17AE9"/>
    <w:rsid w:val="00C21B75"/>
    <w:rsid w:val="00C24B49"/>
    <w:rsid w:val="00C2569C"/>
    <w:rsid w:val="00C27FFB"/>
    <w:rsid w:val="00C36D47"/>
    <w:rsid w:val="00C36F66"/>
    <w:rsid w:val="00C439BC"/>
    <w:rsid w:val="00C4429A"/>
    <w:rsid w:val="00C55814"/>
    <w:rsid w:val="00C73264"/>
    <w:rsid w:val="00C8068F"/>
    <w:rsid w:val="00C80A4D"/>
    <w:rsid w:val="00C82FC5"/>
    <w:rsid w:val="00C83E18"/>
    <w:rsid w:val="00C970C2"/>
    <w:rsid w:val="00CA1257"/>
    <w:rsid w:val="00CB5829"/>
    <w:rsid w:val="00CC01F5"/>
    <w:rsid w:val="00CC0CF5"/>
    <w:rsid w:val="00CC1776"/>
    <w:rsid w:val="00CC3387"/>
    <w:rsid w:val="00CD0864"/>
    <w:rsid w:val="00CD3408"/>
    <w:rsid w:val="00CD39C4"/>
    <w:rsid w:val="00CD4B4C"/>
    <w:rsid w:val="00CE175E"/>
    <w:rsid w:val="00CE36CD"/>
    <w:rsid w:val="00CF0767"/>
    <w:rsid w:val="00D11663"/>
    <w:rsid w:val="00D209ED"/>
    <w:rsid w:val="00D353F6"/>
    <w:rsid w:val="00D35AE3"/>
    <w:rsid w:val="00D553E2"/>
    <w:rsid w:val="00D67BFE"/>
    <w:rsid w:val="00D73438"/>
    <w:rsid w:val="00D92745"/>
    <w:rsid w:val="00DC10FA"/>
    <w:rsid w:val="00DC5F0B"/>
    <w:rsid w:val="00DE23D5"/>
    <w:rsid w:val="00DF0CBD"/>
    <w:rsid w:val="00DF717E"/>
    <w:rsid w:val="00E01B76"/>
    <w:rsid w:val="00E074DE"/>
    <w:rsid w:val="00E0795C"/>
    <w:rsid w:val="00E176CF"/>
    <w:rsid w:val="00E22CBF"/>
    <w:rsid w:val="00E23533"/>
    <w:rsid w:val="00E263A3"/>
    <w:rsid w:val="00E421A8"/>
    <w:rsid w:val="00E449EF"/>
    <w:rsid w:val="00E541C7"/>
    <w:rsid w:val="00E659B0"/>
    <w:rsid w:val="00E75F47"/>
    <w:rsid w:val="00E96521"/>
    <w:rsid w:val="00E96A65"/>
    <w:rsid w:val="00EA00A4"/>
    <w:rsid w:val="00EA04DE"/>
    <w:rsid w:val="00EA367D"/>
    <w:rsid w:val="00EB71AF"/>
    <w:rsid w:val="00EC568C"/>
    <w:rsid w:val="00ED542B"/>
    <w:rsid w:val="00EE573E"/>
    <w:rsid w:val="00EF13D8"/>
    <w:rsid w:val="00EF5476"/>
    <w:rsid w:val="00F14FA6"/>
    <w:rsid w:val="00F153EF"/>
    <w:rsid w:val="00F21C54"/>
    <w:rsid w:val="00F21F4F"/>
    <w:rsid w:val="00F26D76"/>
    <w:rsid w:val="00F322CC"/>
    <w:rsid w:val="00F53580"/>
    <w:rsid w:val="00F605B1"/>
    <w:rsid w:val="00F67BDE"/>
    <w:rsid w:val="00F72236"/>
    <w:rsid w:val="00F7507A"/>
    <w:rsid w:val="00F77245"/>
    <w:rsid w:val="00F81B73"/>
    <w:rsid w:val="00F86973"/>
    <w:rsid w:val="00F90CB5"/>
    <w:rsid w:val="00F95619"/>
    <w:rsid w:val="00F95BFC"/>
    <w:rsid w:val="00FA0770"/>
    <w:rsid w:val="00FA47C3"/>
    <w:rsid w:val="00FB6BAA"/>
    <w:rsid w:val="00FC2817"/>
    <w:rsid w:val="00FC3B2E"/>
    <w:rsid w:val="00FC5715"/>
    <w:rsid w:val="00FD4ABF"/>
    <w:rsid w:val="00FD7126"/>
    <w:rsid w:val="00FD7E90"/>
    <w:rsid w:val="00FE7159"/>
    <w:rsid w:val="00FE7DF9"/>
    <w:rsid w:val="00FF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2806AF0F"/>
  <w15:docId w15:val="{6EFAD7CD-9A2E-44DE-A53D-58762B9A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5B8"/>
    <w:pPr>
      <w:spacing w:after="200" w:line="276" w:lineRule="auto"/>
    </w:pPr>
    <w:rPr>
      <w:rFonts w:ascii="Calibri" w:eastAsia="Calibri" w:hAnsi="Calibri" w:cs="Times New Roman"/>
      <w:kern w:val="0"/>
      <w:sz w:val="22"/>
      <w:lang w:val="it-IT" w:eastAsia="en-US"/>
    </w:rPr>
  </w:style>
  <w:style w:type="paragraph" w:styleId="Heading4">
    <w:name w:val="heading 4"/>
    <w:basedOn w:val="Normal"/>
    <w:link w:val="Heading4Char"/>
    <w:uiPriority w:val="9"/>
    <w:qFormat/>
    <w:rsid w:val="00F81B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rsid w:val="003528C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3528CC"/>
    <w:rPr>
      <w:rFonts w:ascii="等线" w:eastAsia="等线" w:hAnsi="等线"/>
      <w:noProof/>
      <w:sz w:val="20"/>
    </w:rPr>
  </w:style>
  <w:style w:type="paragraph" w:styleId="Header">
    <w:name w:val="header"/>
    <w:basedOn w:val="Normal"/>
    <w:link w:val="HeaderChar"/>
    <w:uiPriority w:val="99"/>
    <w:unhideWhenUsed/>
    <w:rsid w:val="00E22C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22CB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22C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22CBF"/>
    <w:rPr>
      <w:sz w:val="18"/>
      <w:szCs w:val="18"/>
    </w:rPr>
  </w:style>
  <w:style w:type="table" w:styleId="TableGrid">
    <w:name w:val="Table Grid"/>
    <w:basedOn w:val="TableNormal"/>
    <w:uiPriority w:val="59"/>
    <w:rsid w:val="00E22CBF"/>
    <w:rPr>
      <w:rFonts w:ascii="Calibri" w:eastAsia="Calibri" w:hAnsi="Calibri" w:cs="Times New Roman"/>
      <w:kern w:val="0"/>
      <w:sz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F81B73"/>
    <w:rPr>
      <w:rFonts w:ascii="Times New Roman" w:eastAsia="Times New Roman" w:hAnsi="Times New Roman" w:cs="Times New Roman"/>
      <w:b/>
      <w:bCs/>
      <w:kern w:val="0"/>
      <w:sz w:val="24"/>
      <w:szCs w:val="24"/>
      <w:lang w:val="it-IT" w:eastAsia="it-IT"/>
    </w:rPr>
  </w:style>
  <w:style w:type="paragraph" w:styleId="NormalWeb">
    <w:name w:val="Normal (Web)"/>
    <w:basedOn w:val="Normal"/>
    <w:uiPriority w:val="99"/>
    <w:semiHidden/>
    <w:unhideWhenUsed/>
    <w:rsid w:val="00F81B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907"/>
    <w:rPr>
      <w:rFonts w:ascii="Tahoma" w:eastAsia="Calibri" w:hAnsi="Tahoma" w:cs="Tahoma"/>
      <w:kern w:val="0"/>
      <w:sz w:val="16"/>
      <w:szCs w:val="16"/>
      <w:lang w:val="it-IT" w:eastAsia="en-US"/>
    </w:rPr>
  </w:style>
  <w:style w:type="paragraph" w:customStyle="1" w:styleId="Default">
    <w:name w:val="Default"/>
    <w:rsid w:val="00385D8A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AE00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00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00D4"/>
    <w:rPr>
      <w:rFonts w:ascii="Calibri" w:eastAsia="Calibri" w:hAnsi="Calibri" w:cs="Times New Roman"/>
      <w:kern w:val="0"/>
      <w:sz w:val="20"/>
      <w:szCs w:val="20"/>
      <w:lang w:val="it-I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0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0D4"/>
    <w:rPr>
      <w:rFonts w:ascii="Calibri" w:eastAsia="Calibri" w:hAnsi="Calibri" w:cs="Times New Roman"/>
      <w:b/>
      <w:bCs/>
      <w:kern w:val="0"/>
      <w:sz w:val="20"/>
      <w:szCs w:val="20"/>
      <w:lang w:val="it-IT" w:eastAsia="en-US"/>
    </w:rPr>
  </w:style>
  <w:style w:type="paragraph" w:styleId="ListParagraph">
    <w:name w:val="List Paragraph"/>
    <w:basedOn w:val="Normal"/>
    <w:uiPriority w:val="34"/>
    <w:qFormat/>
    <w:rsid w:val="00094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5C2CE-A637-4385-A446-170FE8B50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4322</TotalTime>
  <Pages>11</Pages>
  <Words>3451</Words>
  <Characters>19677</Characters>
  <Application>Microsoft Office Word</Application>
  <DocSecurity>0</DocSecurity>
  <Lines>163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AOPR</Company>
  <LinksUpToDate>false</LinksUpToDate>
  <CharactersWithSpaces>23082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Dhanalakshmi S.K.</cp:lastModifiedBy>
  <cp:revision>60</cp:revision>
  <cp:lastPrinted>2023-10-04T14:43:00Z</cp:lastPrinted>
  <dcterms:created xsi:type="dcterms:W3CDTF">2023-09-25T10:26:00Z</dcterms:created>
  <dcterms:modified xsi:type="dcterms:W3CDTF">2024-01-31T19:08:00Z</dcterms:modified>
</cp:coreProperties>
</file>