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B868B" w14:textId="7534ACE5" w:rsidR="008B3EAF" w:rsidRPr="00855A2D" w:rsidRDefault="00337D19" w:rsidP="008B3EAF">
      <w:pPr>
        <w:rPr>
          <w:b/>
          <w:bCs/>
        </w:rPr>
      </w:pPr>
      <w:bookmarkStart w:id="0" w:name="_Hlk148193705"/>
      <w:r>
        <w:rPr>
          <w:b/>
          <w:bCs/>
        </w:rPr>
        <w:t xml:space="preserve">Additional File </w:t>
      </w:r>
      <w:r w:rsidR="00AD5B6F">
        <w:rPr>
          <w:b/>
          <w:bCs/>
        </w:rPr>
        <w:t>7</w:t>
      </w:r>
      <w:r w:rsidR="008B3EAF">
        <w:rPr>
          <w:b/>
          <w:bCs/>
        </w:rPr>
        <w:t xml:space="preserve">: Univariate and multivariate logistic </w:t>
      </w:r>
      <w:r w:rsidR="008B3EAF" w:rsidRPr="00855A2D">
        <w:rPr>
          <w:b/>
          <w:bCs/>
        </w:rPr>
        <w:t>regression</w:t>
      </w:r>
      <w:r w:rsidR="008B3EAF">
        <w:rPr>
          <w:b/>
          <w:bCs/>
        </w:rPr>
        <w:t>s</w:t>
      </w:r>
      <w:r w:rsidR="008B3EAF" w:rsidRPr="00855A2D">
        <w:rPr>
          <w:b/>
          <w:bCs/>
        </w:rPr>
        <w:t xml:space="preserve"> for 7</w:t>
      </w:r>
      <w:r w:rsidR="008B3EAF">
        <w:rPr>
          <w:b/>
          <w:bCs/>
        </w:rPr>
        <w:t>-</w:t>
      </w:r>
      <w:r w:rsidR="008B3EAF" w:rsidRPr="00855A2D">
        <w:rPr>
          <w:b/>
          <w:bCs/>
        </w:rPr>
        <w:t>day AKI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B3EAF" w14:paraId="0A7D487C" w14:textId="77777777" w:rsidTr="000B3EEE">
        <w:tc>
          <w:tcPr>
            <w:tcW w:w="3116" w:type="dxa"/>
          </w:tcPr>
          <w:bookmarkEnd w:id="0"/>
          <w:p w14:paraId="50D56A1F" w14:textId="77777777" w:rsidR="008B3EAF" w:rsidRDefault="008B3EAF" w:rsidP="000B3EEE">
            <w:pPr>
              <w:rPr>
                <w:lang w:val="es-CL"/>
              </w:rPr>
            </w:pPr>
            <w:r>
              <w:rPr>
                <w:lang w:val="es-CL"/>
              </w:rPr>
              <w:t>Variable</w:t>
            </w:r>
          </w:p>
        </w:tc>
        <w:tc>
          <w:tcPr>
            <w:tcW w:w="3117" w:type="dxa"/>
          </w:tcPr>
          <w:p w14:paraId="26550932" w14:textId="77280C91" w:rsidR="008B3EAF" w:rsidRDefault="008B3EAF" w:rsidP="000B3EEE">
            <w:pPr>
              <w:rPr>
                <w:lang w:val="es-CL"/>
              </w:rPr>
            </w:pPr>
            <w:r>
              <w:rPr>
                <w:lang w:val="es-CL"/>
              </w:rPr>
              <w:t>OR</w:t>
            </w:r>
            <w:r w:rsidR="00C779D2">
              <w:rPr>
                <w:lang w:val="es-CL"/>
              </w:rPr>
              <w:t xml:space="preserve"> [95%CI]</w:t>
            </w:r>
          </w:p>
        </w:tc>
        <w:tc>
          <w:tcPr>
            <w:tcW w:w="3117" w:type="dxa"/>
          </w:tcPr>
          <w:p w14:paraId="274E8627" w14:textId="77777777" w:rsidR="008B3EAF" w:rsidRDefault="008B3EAF" w:rsidP="000B3EEE">
            <w:pPr>
              <w:rPr>
                <w:lang w:val="es-CL"/>
              </w:rPr>
            </w:pPr>
            <w:r>
              <w:rPr>
                <w:lang w:val="es-CL"/>
              </w:rPr>
              <w:t>p-value</w:t>
            </w:r>
          </w:p>
        </w:tc>
      </w:tr>
      <w:tr w:rsidR="008B3EAF" w14:paraId="32486B76" w14:textId="77777777" w:rsidTr="000B3EEE">
        <w:tc>
          <w:tcPr>
            <w:tcW w:w="3116" w:type="dxa"/>
          </w:tcPr>
          <w:p w14:paraId="03526703" w14:textId="77777777" w:rsidR="008B3EAF" w:rsidRPr="00913246" w:rsidRDefault="008B3EAF" w:rsidP="000B3EEE">
            <w:pPr>
              <w:rPr>
                <w:b/>
                <w:bCs/>
                <w:lang w:val="es-CL"/>
              </w:rPr>
            </w:pPr>
            <w:r w:rsidRPr="00913246">
              <w:rPr>
                <w:b/>
                <w:bCs/>
                <w:lang w:val="es-CL"/>
              </w:rPr>
              <w:t>Univariate analysis</w:t>
            </w:r>
          </w:p>
        </w:tc>
        <w:tc>
          <w:tcPr>
            <w:tcW w:w="3117" w:type="dxa"/>
          </w:tcPr>
          <w:p w14:paraId="0B4686C8" w14:textId="77777777" w:rsidR="008B3EAF" w:rsidRDefault="008B3EAF" w:rsidP="000B3EEE">
            <w:pPr>
              <w:rPr>
                <w:lang w:val="es-CL"/>
              </w:rPr>
            </w:pPr>
          </w:p>
        </w:tc>
        <w:tc>
          <w:tcPr>
            <w:tcW w:w="3117" w:type="dxa"/>
          </w:tcPr>
          <w:p w14:paraId="2BAD4BF9" w14:textId="77777777" w:rsidR="008B3EAF" w:rsidRDefault="008B3EAF" w:rsidP="000B3EEE">
            <w:pPr>
              <w:rPr>
                <w:lang w:val="es-CL"/>
              </w:rPr>
            </w:pPr>
          </w:p>
        </w:tc>
      </w:tr>
      <w:tr w:rsidR="008B3EAF" w14:paraId="6F1DAE83" w14:textId="77777777" w:rsidTr="000B3EEE">
        <w:tc>
          <w:tcPr>
            <w:tcW w:w="3116" w:type="dxa"/>
          </w:tcPr>
          <w:p w14:paraId="1F4F5A8F" w14:textId="77777777" w:rsidR="008B3EAF" w:rsidRDefault="008B3EAF" w:rsidP="000B3EEE">
            <w:pPr>
              <w:rPr>
                <w:lang w:val="es-CL"/>
              </w:rPr>
            </w:pPr>
            <w:r>
              <w:rPr>
                <w:lang w:val="es-CL"/>
              </w:rPr>
              <w:t>Study group</w:t>
            </w:r>
          </w:p>
        </w:tc>
        <w:tc>
          <w:tcPr>
            <w:tcW w:w="3117" w:type="dxa"/>
          </w:tcPr>
          <w:p w14:paraId="4251E31F" w14:textId="77777777" w:rsidR="008B3EAF" w:rsidRDefault="008B3EAF" w:rsidP="000B3EEE">
            <w:pPr>
              <w:rPr>
                <w:lang w:val="es-CL"/>
              </w:rPr>
            </w:pPr>
          </w:p>
        </w:tc>
        <w:tc>
          <w:tcPr>
            <w:tcW w:w="3117" w:type="dxa"/>
          </w:tcPr>
          <w:p w14:paraId="5A83032D" w14:textId="77777777" w:rsidR="008B3EAF" w:rsidRDefault="008B3EAF" w:rsidP="000B3EEE">
            <w:pPr>
              <w:rPr>
                <w:lang w:val="es-CL"/>
              </w:rPr>
            </w:pPr>
          </w:p>
        </w:tc>
      </w:tr>
      <w:tr w:rsidR="008B3EAF" w14:paraId="79AB7C74" w14:textId="77777777" w:rsidTr="000B3EEE">
        <w:tc>
          <w:tcPr>
            <w:tcW w:w="3116" w:type="dxa"/>
          </w:tcPr>
          <w:p w14:paraId="60BCB746" w14:textId="77777777" w:rsidR="008B3EAF" w:rsidRPr="00783A63" w:rsidRDefault="008B3EAF" w:rsidP="000B3EEE">
            <w:pPr>
              <w:jc w:val="right"/>
              <w:rPr>
                <w:i/>
                <w:iCs/>
                <w:lang w:val="es-CL"/>
              </w:rPr>
            </w:pPr>
            <w:r w:rsidRPr="00783A63">
              <w:rPr>
                <w:i/>
                <w:iCs/>
                <w:lang w:val="es-CL"/>
              </w:rPr>
              <w:t>FR-VC-</w:t>
            </w:r>
          </w:p>
        </w:tc>
        <w:tc>
          <w:tcPr>
            <w:tcW w:w="3117" w:type="dxa"/>
          </w:tcPr>
          <w:p w14:paraId="42CFD09F" w14:textId="77777777" w:rsidR="008B3EAF" w:rsidRDefault="008B3EAF" w:rsidP="000B3EEE">
            <w:pPr>
              <w:rPr>
                <w:lang w:val="es-CL"/>
              </w:rPr>
            </w:pPr>
            <w:r>
              <w:rPr>
                <w:lang w:val="es-CL"/>
              </w:rPr>
              <w:t>Reference</w:t>
            </w:r>
          </w:p>
        </w:tc>
        <w:tc>
          <w:tcPr>
            <w:tcW w:w="3117" w:type="dxa"/>
          </w:tcPr>
          <w:p w14:paraId="39833596" w14:textId="77777777" w:rsidR="008B3EAF" w:rsidRDefault="008B3EAF" w:rsidP="000B3EEE">
            <w:pPr>
              <w:rPr>
                <w:lang w:val="es-CL"/>
              </w:rPr>
            </w:pPr>
            <w:r>
              <w:rPr>
                <w:lang w:val="es-CL"/>
              </w:rPr>
              <w:t>-</w:t>
            </w:r>
          </w:p>
        </w:tc>
      </w:tr>
      <w:tr w:rsidR="008B3EAF" w14:paraId="0F93F15F" w14:textId="77777777" w:rsidTr="000B3EEE">
        <w:tc>
          <w:tcPr>
            <w:tcW w:w="3116" w:type="dxa"/>
          </w:tcPr>
          <w:p w14:paraId="42D25A7D" w14:textId="77777777" w:rsidR="008B3EAF" w:rsidRPr="00783A63" w:rsidRDefault="008B3EAF" w:rsidP="000B3EEE">
            <w:pPr>
              <w:jc w:val="right"/>
              <w:rPr>
                <w:i/>
                <w:iCs/>
                <w:lang w:val="es-CL"/>
              </w:rPr>
            </w:pPr>
            <w:r w:rsidRPr="00783A63">
              <w:rPr>
                <w:i/>
                <w:iCs/>
                <w:lang w:val="es-CL"/>
              </w:rPr>
              <w:t>FR-VC+</w:t>
            </w:r>
          </w:p>
        </w:tc>
        <w:tc>
          <w:tcPr>
            <w:tcW w:w="3117" w:type="dxa"/>
          </w:tcPr>
          <w:p w14:paraId="1AE63A10" w14:textId="77777777" w:rsidR="008B3EAF" w:rsidRDefault="008B3EAF" w:rsidP="000B3EEE">
            <w:pPr>
              <w:rPr>
                <w:lang w:val="es-CL"/>
              </w:rPr>
            </w:pPr>
            <w:r>
              <w:rPr>
                <w:lang w:val="es-CL"/>
              </w:rPr>
              <w:t>1.3 [0.44-3.91]</w:t>
            </w:r>
          </w:p>
        </w:tc>
        <w:tc>
          <w:tcPr>
            <w:tcW w:w="3117" w:type="dxa"/>
          </w:tcPr>
          <w:p w14:paraId="0D4E4AB0" w14:textId="77777777" w:rsidR="008B3EAF" w:rsidRDefault="008B3EAF" w:rsidP="000B3EEE">
            <w:pPr>
              <w:rPr>
                <w:lang w:val="es-CL"/>
              </w:rPr>
            </w:pPr>
            <w:r>
              <w:rPr>
                <w:lang w:val="es-CL"/>
              </w:rPr>
              <w:t>0.63</w:t>
            </w:r>
          </w:p>
        </w:tc>
      </w:tr>
      <w:tr w:rsidR="008B3EAF" w14:paraId="4C2FE250" w14:textId="77777777" w:rsidTr="000B3EEE">
        <w:tc>
          <w:tcPr>
            <w:tcW w:w="3116" w:type="dxa"/>
          </w:tcPr>
          <w:p w14:paraId="399F7C2A" w14:textId="77777777" w:rsidR="008B3EAF" w:rsidRPr="00783A63" w:rsidRDefault="008B3EAF" w:rsidP="000B3EEE">
            <w:pPr>
              <w:jc w:val="right"/>
              <w:rPr>
                <w:i/>
                <w:iCs/>
                <w:lang w:val="es-CL"/>
              </w:rPr>
            </w:pPr>
            <w:r w:rsidRPr="00783A63">
              <w:rPr>
                <w:i/>
                <w:iCs/>
                <w:lang w:val="es-CL"/>
              </w:rPr>
              <w:t>FR+VC-</w:t>
            </w:r>
          </w:p>
        </w:tc>
        <w:tc>
          <w:tcPr>
            <w:tcW w:w="3117" w:type="dxa"/>
          </w:tcPr>
          <w:p w14:paraId="366B2901" w14:textId="77777777" w:rsidR="008B3EAF" w:rsidRDefault="008B3EAF" w:rsidP="000B3EEE">
            <w:pPr>
              <w:rPr>
                <w:lang w:val="es-CL"/>
              </w:rPr>
            </w:pPr>
            <w:r>
              <w:rPr>
                <w:lang w:val="es-CL"/>
              </w:rPr>
              <w:t>1.67 [0.46-6.2]</w:t>
            </w:r>
          </w:p>
        </w:tc>
        <w:tc>
          <w:tcPr>
            <w:tcW w:w="3117" w:type="dxa"/>
          </w:tcPr>
          <w:p w14:paraId="4810EBB9" w14:textId="77777777" w:rsidR="008B3EAF" w:rsidRDefault="008B3EAF" w:rsidP="000B3EEE">
            <w:pPr>
              <w:rPr>
                <w:lang w:val="es-CL"/>
              </w:rPr>
            </w:pPr>
            <w:r>
              <w:rPr>
                <w:lang w:val="es-CL"/>
              </w:rPr>
              <w:t>0.43</w:t>
            </w:r>
          </w:p>
        </w:tc>
      </w:tr>
      <w:tr w:rsidR="008B3EAF" w14:paraId="156B1302" w14:textId="77777777" w:rsidTr="000B3EEE">
        <w:trPr>
          <w:trHeight w:val="265"/>
        </w:trPr>
        <w:tc>
          <w:tcPr>
            <w:tcW w:w="3116" w:type="dxa"/>
          </w:tcPr>
          <w:p w14:paraId="6409E330" w14:textId="77777777" w:rsidR="008B3EAF" w:rsidRPr="00783A63" w:rsidRDefault="008B3EAF" w:rsidP="000B3EEE">
            <w:pPr>
              <w:jc w:val="right"/>
              <w:rPr>
                <w:i/>
                <w:iCs/>
                <w:lang w:val="es-CL"/>
              </w:rPr>
            </w:pPr>
            <w:r w:rsidRPr="00783A63">
              <w:rPr>
                <w:i/>
                <w:iCs/>
                <w:lang w:val="es-CL"/>
              </w:rPr>
              <w:t>FR+VC+</w:t>
            </w:r>
          </w:p>
        </w:tc>
        <w:tc>
          <w:tcPr>
            <w:tcW w:w="3117" w:type="dxa"/>
          </w:tcPr>
          <w:p w14:paraId="6A5D9741" w14:textId="77777777" w:rsidR="008B3EAF" w:rsidRDefault="008B3EAF" w:rsidP="000B3EEE">
            <w:pPr>
              <w:rPr>
                <w:lang w:val="es-CL"/>
              </w:rPr>
            </w:pPr>
            <w:r>
              <w:rPr>
                <w:lang w:val="es-CL"/>
              </w:rPr>
              <w:t>4.33 [1.21-17.4]</w:t>
            </w:r>
          </w:p>
        </w:tc>
        <w:tc>
          <w:tcPr>
            <w:tcW w:w="3117" w:type="dxa"/>
          </w:tcPr>
          <w:p w14:paraId="23808B41" w14:textId="77777777" w:rsidR="008B3EAF" w:rsidRDefault="008B3EAF" w:rsidP="000B3EEE">
            <w:pPr>
              <w:rPr>
                <w:lang w:val="es-CL"/>
              </w:rPr>
            </w:pPr>
            <w:r>
              <w:rPr>
                <w:lang w:val="es-CL"/>
              </w:rPr>
              <w:t>0.03</w:t>
            </w:r>
          </w:p>
        </w:tc>
      </w:tr>
      <w:tr w:rsidR="008B3EAF" w14:paraId="6A639C6D" w14:textId="77777777" w:rsidTr="000B3EEE">
        <w:trPr>
          <w:trHeight w:val="265"/>
        </w:trPr>
        <w:tc>
          <w:tcPr>
            <w:tcW w:w="3116" w:type="dxa"/>
          </w:tcPr>
          <w:p w14:paraId="47C4F7C3" w14:textId="77777777" w:rsidR="008B3EAF" w:rsidRPr="00040CF6" w:rsidRDefault="008B3EAF" w:rsidP="000B3EEE">
            <w:pPr>
              <w:rPr>
                <w:b/>
                <w:bCs/>
                <w:lang w:val="es-CL"/>
              </w:rPr>
            </w:pPr>
            <w:r w:rsidRPr="00040CF6">
              <w:rPr>
                <w:b/>
                <w:bCs/>
                <w:lang w:val="es-CL"/>
              </w:rPr>
              <w:t>Multivariate analysis</w:t>
            </w:r>
          </w:p>
        </w:tc>
        <w:tc>
          <w:tcPr>
            <w:tcW w:w="3117" w:type="dxa"/>
          </w:tcPr>
          <w:p w14:paraId="6A61CAFB" w14:textId="77777777" w:rsidR="008B3EAF" w:rsidRDefault="008B3EAF" w:rsidP="000B3EEE">
            <w:pPr>
              <w:rPr>
                <w:lang w:val="es-CL"/>
              </w:rPr>
            </w:pPr>
          </w:p>
        </w:tc>
        <w:tc>
          <w:tcPr>
            <w:tcW w:w="3117" w:type="dxa"/>
          </w:tcPr>
          <w:p w14:paraId="44B4E28A" w14:textId="77777777" w:rsidR="008B3EAF" w:rsidRDefault="008B3EAF" w:rsidP="000B3EEE">
            <w:pPr>
              <w:rPr>
                <w:lang w:val="es-CL"/>
              </w:rPr>
            </w:pPr>
          </w:p>
        </w:tc>
      </w:tr>
      <w:tr w:rsidR="008B3EAF" w14:paraId="56609D2F" w14:textId="77777777" w:rsidTr="000B3EEE">
        <w:trPr>
          <w:trHeight w:val="265"/>
        </w:trPr>
        <w:tc>
          <w:tcPr>
            <w:tcW w:w="3116" w:type="dxa"/>
          </w:tcPr>
          <w:p w14:paraId="693A6D85" w14:textId="77777777" w:rsidR="008B3EAF" w:rsidRPr="00B56C02" w:rsidRDefault="008B3EAF" w:rsidP="000B3EEE">
            <w:pPr>
              <w:rPr>
                <w:b/>
                <w:bCs/>
                <w:highlight w:val="yellow"/>
                <w:lang w:val="es-CL"/>
              </w:rPr>
            </w:pPr>
            <w:r w:rsidRPr="00B56C02">
              <w:rPr>
                <w:highlight w:val="yellow"/>
                <w:lang w:val="es-CL"/>
              </w:rPr>
              <w:t>Baseline SOFA score</w:t>
            </w:r>
          </w:p>
        </w:tc>
        <w:tc>
          <w:tcPr>
            <w:tcW w:w="3117" w:type="dxa"/>
          </w:tcPr>
          <w:p w14:paraId="01887E02" w14:textId="435715C4" w:rsidR="008B3EAF" w:rsidRPr="00B56C02" w:rsidRDefault="008B3EAF" w:rsidP="000B3EEE">
            <w:pPr>
              <w:rPr>
                <w:highlight w:val="yellow"/>
                <w:lang w:val="es-CL"/>
              </w:rPr>
            </w:pPr>
            <w:r w:rsidRPr="00B56C02">
              <w:rPr>
                <w:highlight w:val="yellow"/>
                <w:lang w:val="es-CL"/>
              </w:rPr>
              <w:t>1.</w:t>
            </w:r>
            <w:r w:rsidR="001A3ECF">
              <w:rPr>
                <w:highlight w:val="yellow"/>
                <w:lang w:val="es-CL"/>
              </w:rPr>
              <w:t>56</w:t>
            </w:r>
            <w:r w:rsidRPr="00B56C02">
              <w:rPr>
                <w:highlight w:val="yellow"/>
                <w:lang w:val="es-CL"/>
              </w:rPr>
              <w:t xml:space="preserve"> [</w:t>
            </w:r>
            <w:r w:rsidR="001A3ECF">
              <w:rPr>
                <w:highlight w:val="yellow"/>
                <w:lang w:val="es-CL"/>
              </w:rPr>
              <w:t>1.13</w:t>
            </w:r>
            <w:r w:rsidRPr="00B56C02">
              <w:rPr>
                <w:highlight w:val="yellow"/>
                <w:lang w:val="es-CL"/>
              </w:rPr>
              <w:t>-</w:t>
            </w:r>
            <w:r w:rsidR="00182E57" w:rsidRPr="00B56C02">
              <w:rPr>
                <w:highlight w:val="yellow"/>
                <w:lang w:val="es-CL"/>
              </w:rPr>
              <w:t>2.</w:t>
            </w:r>
            <w:r w:rsidR="001A3ECF">
              <w:rPr>
                <w:highlight w:val="yellow"/>
                <w:lang w:val="es-CL"/>
              </w:rPr>
              <w:t>3</w:t>
            </w:r>
            <w:r w:rsidRPr="00B56C02">
              <w:rPr>
                <w:highlight w:val="yellow"/>
                <w:lang w:val="es-CL"/>
              </w:rPr>
              <w:t>]</w:t>
            </w:r>
          </w:p>
        </w:tc>
        <w:tc>
          <w:tcPr>
            <w:tcW w:w="3117" w:type="dxa"/>
          </w:tcPr>
          <w:p w14:paraId="6C56BB69" w14:textId="6F82AB6D" w:rsidR="008B3EAF" w:rsidRPr="00B56C02" w:rsidRDefault="001A3ECF" w:rsidP="000B3EEE">
            <w:pPr>
              <w:rPr>
                <w:highlight w:val="yellow"/>
                <w:lang w:val="es-CL"/>
              </w:rPr>
            </w:pPr>
            <w:r>
              <w:rPr>
                <w:highlight w:val="yellow"/>
                <w:lang w:val="es-CL"/>
              </w:rPr>
              <w:t>0.02</w:t>
            </w:r>
          </w:p>
        </w:tc>
      </w:tr>
      <w:tr w:rsidR="00401B27" w14:paraId="67EF4DE1" w14:textId="77777777" w:rsidTr="000B3EEE">
        <w:trPr>
          <w:trHeight w:val="265"/>
        </w:trPr>
        <w:tc>
          <w:tcPr>
            <w:tcW w:w="3116" w:type="dxa"/>
          </w:tcPr>
          <w:p w14:paraId="53C58744" w14:textId="422AE1BB" w:rsidR="00401B27" w:rsidRPr="00B56C02" w:rsidRDefault="00401B27" w:rsidP="00401B27">
            <w:pPr>
              <w:rPr>
                <w:highlight w:val="yellow"/>
                <w:lang w:val="es-CL"/>
              </w:rPr>
            </w:pPr>
            <w:r w:rsidRPr="00B56C02">
              <w:rPr>
                <w:highlight w:val="yellow"/>
                <w:lang w:val="en-US"/>
              </w:rPr>
              <w:t>Baseline AKI</w:t>
            </w:r>
            <w:r>
              <w:rPr>
                <w:highlight w:val="yellow"/>
                <w:lang w:val="en-US"/>
              </w:rPr>
              <w:t xml:space="preserve"> KDIGO 1-3</w:t>
            </w:r>
          </w:p>
        </w:tc>
        <w:tc>
          <w:tcPr>
            <w:tcW w:w="3117" w:type="dxa"/>
          </w:tcPr>
          <w:p w14:paraId="5BE31025" w14:textId="0222979B" w:rsidR="00401B27" w:rsidRPr="00B56C02" w:rsidRDefault="00401B27" w:rsidP="00401B27">
            <w:pPr>
              <w:rPr>
                <w:highlight w:val="yellow"/>
                <w:lang w:val="es-CL"/>
              </w:rPr>
            </w:pPr>
            <w:r>
              <w:rPr>
                <w:highlight w:val="yellow"/>
                <w:lang w:val="es-CL"/>
              </w:rPr>
              <w:t>70</w:t>
            </w:r>
            <w:r w:rsidRPr="00B56C02">
              <w:rPr>
                <w:highlight w:val="yellow"/>
                <w:lang w:val="es-CL"/>
              </w:rPr>
              <w:t xml:space="preserve"> [</w:t>
            </w:r>
            <w:r>
              <w:rPr>
                <w:highlight w:val="yellow"/>
                <w:lang w:val="es-CL"/>
              </w:rPr>
              <w:t>1.08-</w:t>
            </w:r>
            <w:r w:rsidRPr="00B56C02">
              <w:rPr>
                <w:highlight w:val="yellow"/>
                <w:lang w:val="es-CL"/>
              </w:rPr>
              <w:t>174]</w:t>
            </w:r>
          </w:p>
        </w:tc>
        <w:tc>
          <w:tcPr>
            <w:tcW w:w="3117" w:type="dxa"/>
          </w:tcPr>
          <w:p w14:paraId="30EF507B" w14:textId="041ED287" w:rsidR="00401B27" w:rsidRDefault="00401B27" w:rsidP="00401B27">
            <w:pPr>
              <w:rPr>
                <w:highlight w:val="yellow"/>
                <w:lang w:val="es-CL"/>
              </w:rPr>
            </w:pPr>
            <w:r w:rsidRPr="00B56C02">
              <w:rPr>
                <w:highlight w:val="yellow"/>
                <w:lang w:val="es-CL"/>
              </w:rPr>
              <w:t>0.0</w:t>
            </w:r>
            <w:r>
              <w:rPr>
                <w:highlight w:val="yellow"/>
                <w:lang w:val="es-CL"/>
              </w:rPr>
              <w:t>57</w:t>
            </w:r>
          </w:p>
        </w:tc>
      </w:tr>
      <w:tr w:rsidR="00401B27" w14:paraId="10FA3FD9" w14:textId="77777777" w:rsidTr="000B3EEE">
        <w:trPr>
          <w:trHeight w:val="265"/>
        </w:trPr>
        <w:tc>
          <w:tcPr>
            <w:tcW w:w="3116" w:type="dxa"/>
          </w:tcPr>
          <w:p w14:paraId="537B0AFC" w14:textId="671525BD" w:rsidR="00401B27" w:rsidRPr="00B56C02" w:rsidRDefault="00401B27" w:rsidP="00401B27">
            <w:pPr>
              <w:rPr>
                <w:highlight w:val="yellow"/>
                <w:lang w:val="es-CL"/>
              </w:rPr>
            </w:pPr>
            <w:r w:rsidRPr="00B56C02">
              <w:rPr>
                <w:i/>
                <w:iCs/>
                <w:highlight w:val="yellow"/>
                <w:lang w:val="es-CL"/>
              </w:rPr>
              <w:t>Baseline AK</w:t>
            </w:r>
            <w:r>
              <w:rPr>
                <w:i/>
                <w:iCs/>
                <w:highlight w:val="yellow"/>
                <w:lang w:val="es-CL"/>
              </w:rPr>
              <w:t>I*</w:t>
            </w:r>
            <w:r w:rsidRPr="00B56C02">
              <w:rPr>
                <w:i/>
                <w:iCs/>
                <w:highlight w:val="yellow"/>
                <w:lang w:val="es-CL"/>
              </w:rPr>
              <w:t>SOFA score</w:t>
            </w:r>
          </w:p>
        </w:tc>
        <w:tc>
          <w:tcPr>
            <w:tcW w:w="3117" w:type="dxa"/>
          </w:tcPr>
          <w:p w14:paraId="32614981" w14:textId="3F09C4E9" w:rsidR="00401B27" w:rsidRPr="00B56C02" w:rsidRDefault="00401B27" w:rsidP="00401B27">
            <w:pPr>
              <w:rPr>
                <w:highlight w:val="yellow"/>
                <w:lang w:val="es-CL"/>
              </w:rPr>
            </w:pPr>
            <w:r>
              <w:rPr>
                <w:highlight w:val="yellow"/>
                <w:lang w:val="es-CL"/>
              </w:rPr>
              <w:t>0.76 [0.47-1.18]</w:t>
            </w:r>
          </w:p>
        </w:tc>
        <w:tc>
          <w:tcPr>
            <w:tcW w:w="3117" w:type="dxa"/>
          </w:tcPr>
          <w:p w14:paraId="594D992D" w14:textId="74D3FA94" w:rsidR="00401B27" w:rsidRPr="00B56C02" w:rsidRDefault="00401B27" w:rsidP="00401B27">
            <w:pPr>
              <w:rPr>
                <w:highlight w:val="yellow"/>
                <w:lang w:val="es-CL"/>
              </w:rPr>
            </w:pPr>
            <w:r w:rsidRPr="00B56C02">
              <w:rPr>
                <w:highlight w:val="yellow"/>
                <w:lang w:val="es-CL"/>
              </w:rPr>
              <w:t>0.2</w:t>
            </w:r>
            <w:r>
              <w:rPr>
                <w:highlight w:val="yellow"/>
                <w:lang w:val="es-CL"/>
              </w:rPr>
              <w:t>3</w:t>
            </w:r>
          </w:p>
        </w:tc>
      </w:tr>
      <w:tr w:rsidR="00401B27" w14:paraId="1A5C6C26" w14:textId="77777777" w:rsidTr="000B3EEE">
        <w:trPr>
          <w:trHeight w:val="265"/>
        </w:trPr>
        <w:tc>
          <w:tcPr>
            <w:tcW w:w="3116" w:type="dxa"/>
          </w:tcPr>
          <w:p w14:paraId="0B9C8B62" w14:textId="073C0627" w:rsidR="00401B27" w:rsidRPr="00B56C02" w:rsidRDefault="00401B27" w:rsidP="00401B27">
            <w:pPr>
              <w:rPr>
                <w:highlight w:val="yellow"/>
                <w:lang w:val="en-US"/>
              </w:rPr>
            </w:pPr>
            <w:r w:rsidRPr="00B56C02">
              <w:rPr>
                <w:highlight w:val="yellow"/>
                <w:lang w:val="es-CL"/>
              </w:rPr>
              <w:t>Fluid Balance (L)</w:t>
            </w:r>
          </w:p>
        </w:tc>
        <w:tc>
          <w:tcPr>
            <w:tcW w:w="3117" w:type="dxa"/>
          </w:tcPr>
          <w:p w14:paraId="0F9BEBF9" w14:textId="24C4C7E2" w:rsidR="00401B27" w:rsidRPr="00B56C02" w:rsidRDefault="00401B27" w:rsidP="00401B27">
            <w:pPr>
              <w:rPr>
                <w:highlight w:val="yellow"/>
                <w:lang w:val="es-CL"/>
              </w:rPr>
            </w:pPr>
            <w:r w:rsidRPr="00B56C02">
              <w:rPr>
                <w:highlight w:val="yellow"/>
                <w:lang w:val="es-CL"/>
              </w:rPr>
              <w:t>1.</w:t>
            </w:r>
            <w:r>
              <w:rPr>
                <w:highlight w:val="yellow"/>
                <w:lang w:val="es-CL"/>
              </w:rPr>
              <w:t>1</w:t>
            </w:r>
            <w:r w:rsidRPr="00B56C02">
              <w:rPr>
                <w:highlight w:val="yellow"/>
                <w:lang w:val="es-CL"/>
              </w:rPr>
              <w:t xml:space="preserve"> [0.</w:t>
            </w:r>
            <w:r>
              <w:rPr>
                <w:highlight w:val="yellow"/>
                <w:lang w:val="es-CL"/>
              </w:rPr>
              <w:t>89</w:t>
            </w:r>
            <w:r w:rsidRPr="00B56C02">
              <w:rPr>
                <w:highlight w:val="yellow"/>
                <w:lang w:val="es-CL"/>
              </w:rPr>
              <w:t>-1.</w:t>
            </w:r>
            <w:r>
              <w:rPr>
                <w:highlight w:val="yellow"/>
                <w:lang w:val="es-CL"/>
              </w:rPr>
              <w:t>38</w:t>
            </w:r>
            <w:r w:rsidRPr="00B56C02">
              <w:rPr>
                <w:highlight w:val="yellow"/>
                <w:lang w:val="es-CL"/>
              </w:rPr>
              <w:t>]</w:t>
            </w:r>
          </w:p>
        </w:tc>
        <w:tc>
          <w:tcPr>
            <w:tcW w:w="3117" w:type="dxa"/>
          </w:tcPr>
          <w:p w14:paraId="6BB859DD" w14:textId="2C34E80B" w:rsidR="00401B27" w:rsidRPr="00B56C02" w:rsidRDefault="00401B27" w:rsidP="00401B27">
            <w:pPr>
              <w:rPr>
                <w:highlight w:val="yellow"/>
                <w:lang w:val="es-CL"/>
              </w:rPr>
            </w:pPr>
            <w:r w:rsidRPr="00B56C02">
              <w:rPr>
                <w:highlight w:val="yellow"/>
                <w:lang w:val="es-CL"/>
              </w:rPr>
              <w:t>0.</w:t>
            </w:r>
            <w:r>
              <w:rPr>
                <w:highlight w:val="yellow"/>
                <w:lang w:val="es-CL"/>
              </w:rPr>
              <w:t>4</w:t>
            </w:r>
          </w:p>
        </w:tc>
      </w:tr>
      <w:tr w:rsidR="00401B27" w14:paraId="7A59B915" w14:textId="77777777" w:rsidTr="000B3EEE">
        <w:trPr>
          <w:trHeight w:val="265"/>
        </w:trPr>
        <w:tc>
          <w:tcPr>
            <w:tcW w:w="3116" w:type="dxa"/>
          </w:tcPr>
          <w:p w14:paraId="7CCAF1EC" w14:textId="77777777" w:rsidR="00401B27" w:rsidRPr="00B56C02" w:rsidRDefault="00401B27" w:rsidP="00401B27">
            <w:pPr>
              <w:rPr>
                <w:highlight w:val="yellow"/>
                <w:lang w:val="es-CL"/>
              </w:rPr>
            </w:pPr>
            <w:r w:rsidRPr="00B56C02">
              <w:rPr>
                <w:highlight w:val="yellow"/>
                <w:lang w:val="es-CL"/>
              </w:rPr>
              <w:t>Study group</w:t>
            </w:r>
          </w:p>
        </w:tc>
        <w:tc>
          <w:tcPr>
            <w:tcW w:w="3117" w:type="dxa"/>
          </w:tcPr>
          <w:p w14:paraId="10AFF8CD" w14:textId="77777777" w:rsidR="00401B27" w:rsidRPr="00B56C02" w:rsidRDefault="00401B27" w:rsidP="00401B27">
            <w:pPr>
              <w:rPr>
                <w:highlight w:val="yellow"/>
                <w:lang w:val="es-CL"/>
              </w:rPr>
            </w:pPr>
          </w:p>
        </w:tc>
        <w:tc>
          <w:tcPr>
            <w:tcW w:w="3117" w:type="dxa"/>
          </w:tcPr>
          <w:p w14:paraId="49E892EF" w14:textId="77777777" w:rsidR="00401B27" w:rsidRPr="00B56C02" w:rsidRDefault="00401B27" w:rsidP="00401B27">
            <w:pPr>
              <w:rPr>
                <w:highlight w:val="yellow"/>
                <w:lang w:val="es-CL"/>
              </w:rPr>
            </w:pPr>
          </w:p>
        </w:tc>
      </w:tr>
      <w:tr w:rsidR="00401B27" w14:paraId="6AD94025" w14:textId="77777777" w:rsidTr="000B3EEE">
        <w:trPr>
          <w:trHeight w:val="265"/>
        </w:trPr>
        <w:tc>
          <w:tcPr>
            <w:tcW w:w="3116" w:type="dxa"/>
          </w:tcPr>
          <w:p w14:paraId="5F1E47CC" w14:textId="77777777" w:rsidR="00401B27" w:rsidRPr="00B56C02" w:rsidRDefault="00401B27" w:rsidP="00401B27">
            <w:pPr>
              <w:jc w:val="right"/>
              <w:rPr>
                <w:highlight w:val="yellow"/>
                <w:lang w:val="es-CL"/>
              </w:rPr>
            </w:pPr>
            <w:r w:rsidRPr="00B56C02">
              <w:rPr>
                <w:i/>
                <w:iCs/>
                <w:highlight w:val="yellow"/>
                <w:lang w:val="es-CL"/>
              </w:rPr>
              <w:t>FR-VC-</w:t>
            </w:r>
          </w:p>
        </w:tc>
        <w:tc>
          <w:tcPr>
            <w:tcW w:w="3117" w:type="dxa"/>
          </w:tcPr>
          <w:p w14:paraId="27B54FFA" w14:textId="77777777" w:rsidR="00401B27" w:rsidRPr="00B56C02" w:rsidRDefault="00401B27" w:rsidP="00401B27">
            <w:pPr>
              <w:rPr>
                <w:highlight w:val="yellow"/>
                <w:lang w:val="es-CL"/>
              </w:rPr>
            </w:pPr>
            <w:r w:rsidRPr="00B56C02">
              <w:rPr>
                <w:highlight w:val="yellow"/>
                <w:lang w:val="es-CL"/>
              </w:rPr>
              <w:t>Reference</w:t>
            </w:r>
          </w:p>
        </w:tc>
        <w:tc>
          <w:tcPr>
            <w:tcW w:w="3117" w:type="dxa"/>
          </w:tcPr>
          <w:p w14:paraId="71C9EEC0" w14:textId="77777777" w:rsidR="00401B27" w:rsidRPr="00B56C02" w:rsidRDefault="00401B27" w:rsidP="00401B27">
            <w:pPr>
              <w:rPr>
                <w:highlight w:val="yellow"/>
                <w:lang w:val="es-CL"/>
              </w:rPr>
            </w:pPr>
            <w:r w:rsidRPr="00B56C02">
              <w:rPr>
                <w:highlight w:val="yellow"/>
                <w:lang w:val="es-CL"/>
              </w:rPr>
              <w:t>-</w:t>
            </w:r>
          </w:p>
        </w:tc>
      </w:tr>
      <w:tr w:rsidR="00401B27" w14:paraId="000F43AA" w14:textId="77777777" w:rsidTr="000B3EEE">
        <w:trPr>
          <w:trHeight w:val="265"/>
        </w:trPr>
        <w:tc>
          <w:tcPr>
            <w:tcW w:w="3116" w:type="dxa"/>
          </w:tcPr>
          <w:p w14:paraId="2B7ECA26" w14:textId="77777777" w:rsidR="00401B27" w:rsidRPr="00B56C02" w:rsidRDefault="00401B27" w:rsidP="00401B27">
            <w:pPr>
              <w:jc w:val="right"/>
              <w:rPr>
                <w:i/>
                <w:iCs/>
                <w:highlight w:val="yellow"/>
                <w:lang w:val="es-CL"/>
              </w:rPr>
            </w:pPr>
            <w:r w:rsidRPr="00B56C02">
              <w:rPr>
                <w:i/>
                <w:iCs/>
                <w:highlight w:val="yellow"/>
                <w:lang w:val="es-CL"/>
              </w:rPr>
              <w:t>FR-VC+</w:t>
            </w:r>
          </w:p>
        </w:tc>
        <w:tc>
          <w:tcPr>
            <w:tcW w:w="3117" w:type="dxa"/>
          </w:tcPr>
          <w:p w14:paraId="3A1DCD46" w14:textId="15FFFEDE" w:rsidR="00401B27" w:rsidRPr="00B56C02" w:rsidRDefault="00401B27" w:rsidP="00401B27">
            <w:pPr>
              <w:rPr>
                <w:highlight w:val="yellow"/>
                <w:lang w:val="es-CL"/>
              </w:rPr>
            </w:pPr>
            <w:r w:rsidRPr="00B56C02">
              <w:rPr>
                <w:highlight w:val="yellow"/>
                <w:lang w:val="es-CL"/>
              </w:rPr>
              <w:t>3.</w:t>
            </w:r>
            <w:r>
              <w:rPr>
                <w:highlight w:val="yellow"/>
                <w:lang w:val="es-CL"/>
              </w:rPr>
              <w:t>5</w:t>
            </w:r>
            <w:r w:rsidRPr="00B56C02">
              <w:rPr>
                <w:highlight w:val="yellow"/>
                <w:lang w:val="es-CL"/>
              </w:rPr>
              <w:t xml:space="preserve"> [0.</w:t>
            </w:r>
            <w:r>
              <w:rPr>
                <w:highlight w:val="yellow"/>
                <w:lang w:val="es-CL"/>
              </w:rPr>
              <w:t>8</w:t>
            </w:r>
            <w:r w:rsidRPr="00B56C02">
              <w:rPr>
                <w:highlight w:val="yellow"/>
                <w:lang w:val="es-CL"/>
              </w:rPr>
              <w:t>-1</w:t>
            </w:r>
            <w:r>
              <w:rPr>
                <w:highlight w:val="yellow"/>
                <w:lang w:val="es-CL"/>
              </w:rPr>
              <w:t>6.5</w:t>
            </w:r>
            <w:r w:rsidRPr="00B56C02">
              <w:rPr>
                <w:highlight w:val="yellow"/>
                <w:lang w:val="es-CL"/>
              </w:rPr>
              <w:t>]</w:t>
            </w:r>
          </w:p>
        </w:tc>
        <w:tc>
          <w:tcPr>
            <w:tcW w:w="3117" w:type="dxa"/>
          </w:tcPr>
          <w:p w14:paraId="2458DC7C" w14:textId="79C4F077" w:rsidR="00401B27" w:rsidRPr="00B56C02" w:rsidRDefault="00401B27" w:rsidP="00401B27">
            <w:pPr>
              <w:rPr>
                <w:highlight w:val="yellow"/>
                <w:lang w:val="es-CL"/>
              </w:rPr>
            </w:pPr>
            <w:r w:rsidRPr="00B56C02">
              <w:rPr>
                <w:highlight w:val="yellow"/>
                <w:lang w:val="es-CL"/>
              </w:rPr>
              <w:t>0.15</w:t>
            </w:r>
          </w:p>
        </w:tc>
      </w:tr>
      <w:tr w:rsidR="00401B27" w14:paraId="6B953318" w14:textId="77777777" w:rsidTr="000B3EEE">
        <w:trPr>
          <w:trHeight w:val="265"/>
        </w:trPr>
        <w:tc>
          <w:tcPr>
            <w:tcW w:w="3116" w:type="dxa"/>
          </w:tcPr>
          <w:p w14:paraId="64A3703A" w14:textId="77777777" w:rsidR="00401B27" w:rsidRPr="00B56C02" w:rsidRDefault="00401B27" w:rsidP="00401B27">
            <w:pPr>
              <w:jc w:val="right"/>
              <w:rPr>
                <w:i/>
                <w:iCs/>
                <w:highlight w:val="yellow"/>
                <w:lang w:val="es-CL"/>
              </w:rPr>
            </w:pPr>
            <w:r w:rsidRPr="00B56C02">
              <w:rPr>
                <w:i/>
                <w:iCs/>
                <w:highlight w:val="yellow"/>
                <w:lang w:val="es-CL"/>
              </w:rPr>
              <w:t>FR+VC-</w:t>
            </w:r>
          </w:p>
        </w:tc>
        <w:tc>
          <w:tcPr>
            <w:tcW w:w="3117" w:type="dxa"/>
          </w:tcPr>
          <w:p w14:paraId="6D1545FF" w14:textId="4E3960C6" w:rsidR="00401B27" w:rsidRPr="00B56C02" w:rsidRDefault="00401B27" w:rsidP="00401B27">
            <w:pPr>
              <w:rPr>
                <w:highlight w:val="yellow"/>
                <w:lang w:val="es-CL"/>
              </w:rPr>
            </w:pPr>
            <w:r w:rsidRPr="00B56C02">
              <w:rPr>
                <w:highlight w:val="yellow"/>
                <w:lang w:val="es-CL"/>
              </w:rPr>
              <w:t>3.</w:t>
            </w:r>
            <w:r>
              <w:rPr>
                <w:highlight w:val="yellow"/>
                <w:lang w:val="es-CL"/>
              </w:rPr>
              <w:t>9</w:t>
            </w:r>
            <w:r w:rsidRPr="00B56C02">
              <w:rPr>
                <w:highlight w:val="yellow"/>
                <w:lang w:val="es-CL"/>
              </w:rPr>
              <w:t xml:space="preserve"> [0.</w:t>
            </w:r>
            <w:r>
              <w:rPr>
                <w:highlight w:val="yellow"/>
                <w:lang w:val="es-CL"/>
              </w:rPr>
              <w:t>7</w:t>
            </w:r>
            <w:r w:rsidRPr="00B56C02">
              <w:rPr>
                <w:highlight w:val="yellow"/>
                <w:lang w:val="es-CL"/>
              </w:rPr>
              <w:t>-2</w:t>
            </w:r>
            <w:r>
              <w:rPr>
                <w:highlight w:val="yellow"/>
                <w:lang w:val="es-CL"/>
              </w:rPr>
              <w:t>5</w:t>
            </w:r>
            <w:r w:rsidRPr="00B56C02">
              <w:rPr>
                <w:highlight w:val="yellow"/>
                <w:lang w:val="es-CL"/>
              </w:rPr>
              <w:t>]</w:t>
            </w:r>
          </w:p>
        </w:tc>
        <w:tc>
          <w:tcPr>
            <w:tcW w:w="3117" w:type="dxa"/>
          </w:tcPr>
          <w:p w14:paraId="642B48D0" w14:textId="117850B2" w:rsidR="00401B27" w:rsidRPr="00B56C02" w:rsidRDefault="00401B27" w:rsidP="00401B27">
            <w:pPr>
              <w:rPr>
                <w:highlight w:val="yellow"/>
                <w:lang w:val="es-CL"/>
              </w:rPr>
            </w:pPr>
            <w:r w:rsidRPr="00B56C02">
              <w:rPr>
                <w:highlight w:val="yellow"/>
                <w:lang w:val="es-CL"/>
              </w:rPr>
              <w:t>0.21</w:t>
            </w:r>
          </w:p>
        </w:tc>
      </w:tr>
      <w:tr w:rsidR="00401B27" w14:paraId="570F949D" w14:textId="77777777" w:rsidTr="000B3EEE">
        <w:trPr>
          <w:trHeight w:val="265"/>
        </w:trPr>
        <w:tc>
          <w:tcPr>
            <w:tcW w:w="3116" w:type="dxa"/>
          </w:tcPr>
          <w:p w14:paraId="55D61043" w14:textId="77777777" w:rsidR="00401B27" w:rsidRPr="00B56C02" w:rsidRDefault="00401B27" w:rsidP="00401B27">
            <w:pPr>
              <w:jc w:val="right"/>
              <w:rPr>
                <w:i/>
                <w:iCs/>
                <w:highlight w:val="yellow"/>
                <w:lang w:val="es-CL"/>
              </w:rPr>
            </w:pPr>
            <w:r w:rsidRPr="00B56C02">
              <w:rPr>
                <w:i/>
                <w:iCs/>
                <w:highlight w:val="yellow"/>
                <w:lang w:val="es-CL"/>
              </w:rPr>
              <w:t>FR+VC+</w:t>
            </w:r>
          </w:p>
        </w:tc>
        <w:tc>
          <w:tcPr>
            <w:tcW w:w="3117" w:type="dxa"/>
          </w:tcPr>
          <w:p w14:paraId="103AAD97" w14:textId="4D3C29AD" w:rsidR="00401B27" w:rsidRPr="00B56C02" w:rsidRDefault="00401B27" w:rsidP="00401B27">
            <w:pPr>
              <w:rPr>
                <w:highlight w:val="yellow"/>
                <w:lang w:val="es-CL"/>
              </w:rPr>
            </w:pPr>
            <w:r w:rsidRPr="00B56C02">
              <w:rPr>
                <w:highlight w:val="yellow"/>
                <w:lang w:val="es-CL"/>
              </w:rPr>
              <w:t>5.9 [1.</w:t>
            </w:r>
            <w:r>
              <w:rPr>
                <w:highlight w:val="yellow"/>
                <w:lang w:val="es-CL"/>
              </w:rPr>
              <w:t>14</w:t>
            </w:r>
            <w:r w:rsidRPr="00B56C02">
              <w:rPr>
                <w:highlight w:val="yellow"/>
                <w:lang w:val="es-CL"/>
              </w:rPr>
              <w:t>-3</w:t>
            </w:r>
            <w:r>
              <w:rPr>
                <w:highlight w:val="yellow"/>
                <w:lang w:val="es-CL"/>
              </w:rPr>
              <w:t>8</w:t>
            </w:r>
            <w:r w:rsidRPr="00B56C02">
              <w:rPr>
                <w:highlight w:val="yellow"/>
                <w:lang w:val="es-CL"/>
              </w:rPr>
              <w:t>]</w:t>
            </w:r>
          </w:p>
        </w:tc>
        <w:tc>
          <w:tcPr>
            <w:tcW w:w="3117" w:type="dxa"/>
          </w:tcPr>
          <w:p w14:paraId="362225C4" w14:textId="48346E5E" w:rsidR="00401B27" w:rsidRPr="00B56C02" w:rsidRDefault="00401B27" w:rsidP="00401B27">
            <w:pPr>
              <w:rPr>
                <w:highlight w:val="yellow"/>
                <w:lang w:val="es-CL"/>
              </w:rPr>
            </w:pPr>
            <w:r w:rsidRPr="00B56C02">
              <w:rPr>
                <w:highlight w:val="yellow"/>
                <w:lang w:val="es-CL"/>
              </w:rPr>
              <w:t>0.04</w:t>
            </w:r>
            <w:r>
              <w:rPr>
                <w:highlight w:val="yellow"/>
                <w:lang w:val="es-CL"/>
              </w:rPr>
              <w:t>3</w:t>
            </w:r>
          </w:p>
        </w:tc>
      </w:tr>
    </w:tbl>
    <w:p w14:paraId="0BC51EA9" w14:textId="77777777" w:rsidR="008B3EAF" w:rsidRPr="00783A63" w:rsidRDefault="008B3EAF" w:rsidP="008B3EAF">
      <w:pPr>
        <w:rPr>
          <w:lang w:val="es-CL"/>
        </w:rPr>
      </w:pPr>
    </w:p>
    <w:p w14:paraId="2435E1C8" w14:textId="6A59DD47" w:rsidR="008B3EAF" w:rsidRPr="008B3EAF" w:rsidRDefault="008B3EAF" w:rsidP="008B3EAF">
      <w:r w:rsidRPr="008B3EAF">
        <w:t>FR: fluid responsiveness; VC: venous congestion</w:t>
      </w:r>
      <w:r>
        <w:t>; OR: odds ratio</w:t>
      </w:r>
      <w:r w:rsidR="00916F00">
        <w:t xml:space="preserve">; AKI acute kidney injury; </w:t>
      </w:r>
      <w:r w:rsidR="00916F00" w:rsidRPr="007F7A95">
        <w:rPr>
          <w:sz w:val="24"/>
          <w:szCs w:val="24"/>
        </w:rPr>
        <w:t>KDIGO: Kidney Disease Improving Global Outcomes</w:t>
      </w:r>
    </w:p>
    <w:p w14:paraId="42238BD3" w14:textId="77777777" w:rsidR="008B3EAF" w:rsidRDefault="008B3EAF" w:rsidP="008B3EAF">
      <w:pPr>
        <w:spacing w:after="160" w:line="259" w:lineRule="auto"/>
      </w:pPr>
      <w:r>
        <w:br w:type="page"/>
      </w:r>
    </w:p>
    <w:p w14:paraId="0F12219B" w14:textId="77777777" w:rsidR="000C6C52" w:rsidRDefault="000C6C52"/>
    <w:sectPr w:rsidR="000C6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AF"/>
    <w:rsid w:val="000902BF"/>
    <w:rsid w:val="000C6C52"/>
    <w:rsid w:val="001546F2"/>
    <w:rsid w:val="00182E57"/>
    <w:rsid w:val="001A3ECF"/>
    <w:rsid w:val="00293399"/>
    <w:rsid w:val="00337D19"/>
    <w:rsid w:val="00401B27"/>
    <w:rsid w:val="004D0F64"/>
    <w:rsid w:val="00897E50"/>
    <w:rsid w:val="008B3EAF"/>
    <w:rsid w:val="00916F00"/>
    <w:rsid w:val="00991E0A"/>
    <w:rsid w:val="009E45FF"/>
    <w:rsid w:val="00A93D04"/>
    <w:rsid w:val="00AB7929"/>
    <w:rsid w:val="00AD5B6F"/>
    <w:rsid w:val="00B07E6A"/>
    <w:rsid w:val="00B56C02"/>
    <w:rsid w:val="00BD66D2"/>
    <w:rsid w:val="00C779D2"/>
    <w:rsid w:val="00E34D7F"/>
    <w:rsid w:val="00EA3678"/>
    <w:rsid w:val="00F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4FFA"/>
  <w15:chartTrackingRefBased/>
  <w15:docId w15:val="{F7E091E8-D755-4180-BB32-9699354A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EAF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B3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110</Words>
  <Characters>603</Characters>
  <Application>Microsoft Office Word</Application>
  <DocSecurity>0</DocSecurity>
  <Lines>9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José Kattan Tala</dc:creator>
  <cp:keywords/>
  <dc:description/>
  <cp:lastModifiedBy>Eduardo Jose Kattan Tala</cp:lastModifiedBy>
  <cp:revision>14</cp:revision>
  <dcterms:created xsi:type="dcterms:W3CDTF">2023-12-04T15:14:00Z</dcterms:created>
  <dcterms:modified xsi:type="dcterms:W3CDTF">2023-12-11T15:46:00Z</dcterms:modified>
</cp:coreProperties>
</file>