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958D0" w14:textId="30C8DE6D" w:rsidR="00832965" w:rsidRPr="00344011" w:rsidRDefault="00832965" w:rsidP="00832965">
      <w:pPr>
        <w:jc w:val="center"/>
        <w:rPr>
          <w:rFonts w:ascii="Times New Roman" w:hAnsi="Times New Roman" w:cs="Times New Roman"/>
          <w:b/>
          <w:bCs/>
          <w:sz w:val="32"/>
          <w:szCs w:val="32"/>
          <w:lang w:val="en-US"/>
        </w:rPr>
      </w:pPr>
      <w:bookmarkStart w:id="0" w:name="_GoBack"/>
      <w:r w:rsidRPr="00344011">
        <w:rPr>
          <w:rFonts w:ascii="Times New Roman" w:hAnsi="Times New Roman" w:cs="Times New Roman"/>
          <w:b/>
          <w:bCs/>
          <w:sz w:val="32"/>
          <w:szCs w:val="32"/>
          <w:lang w:val="en-US"/>
        </w:rPr>
        <w:t>Effects of extracorporeal CO</w:t>
      </w:r>
      <w:r w:rsidRPr="00344011">
        <w:rPr>
          <w:rFonts w:ascii="Times New Roman" w:hAnsi="Times New Roman" w:cs="Times New Roman"/>
          <w:b/>
          <w:bCs/>
          <w:sz w:val="32"/>
          <w:szCs w:val="32"/>
          <w:vertAlign w:val="subscript"/>
          <w:lang w:val="en-US"/>
        </w:rPr>
        <w:t>2</w:t>
      </w:r>
      <w:r w:rsidRPr="00344011">
        <w:rPr>
          <w:rFonts w:ascii="Times New Roman" w:hAnsi="Times New Roman" w:cs="Times New Roman"/>
          <w:b/>
          <w:bCs/>
          <w:sz w:val="32"/>
          <w:szCs w:val="32"/>
          <w:lang w:val="en-US"/>
        </w:rPr>
        <w:t xml:space="preserve"> removal on gas exchange and ventilator settings</w:t>
      </w:r>
      <w:r w:rsidR="00137A77" w:rsidRPr="00344011">
        <w:rPr>
          <w:rFonts w:ascii="Times New Roman" w:hAnsi="Times New Roman" w:cs="Times New Roman"/>
          <w:b/>
          <w:bCs/>
          <w:sz w:val="32"/>
          <w:szCs w:val="32"/>
          <w:lang w:val="en-US"/>
        </w:rPr>
        <w:t>:</w:t>
      </w:r>
      <w:r w:rsidR="000434F4" w:rsidRPr="00344011">
        <w:rPr>
          <w:rFonts w:ascii="Times New Roman" w:hAnsi="Times New Roman" w:cs="Times New Roman"/>
          <w:b/>
          <w:bCs/>
          <w:sz w:val="32"/>
          <w:szCs w:val="32"/>
          <w:lang w:val="en-US"/>
        </w:rPr>
        <w:t xml:space="preserve"> A systematic review and meta-analysis</w:t>
      </w:r>
    </w:p>
    <w:p w14:paraId="7E01062A" w14:textId="77777777" w:rsidR="00832965" w:rsidRPr="00344011" w:rsidRDefault="00832965" w:rsidP="00832965">
      <w:pPr>
        <w:jc w:val="center"/>
        <w:rPr>
          <w:rFonts w:ascii="Times New Roman" w:hAnsi="Times New Roman" w:cs="Times New Roman"/>
          <w:b/>
          <w:bCs/>
          <w:sz w:val="32"/>
          <w:szCs w:val="32"/>
          <w:lang w:val="en-US"/>
        </w:rPr>
      </w:pPr>
    </w:p>
    <w:p w14:paraId="08567AF6" w14:textId="055B2367" w:rsidR="00832965" w:rsidRPr="00344011" w:rsidRDefault="000434F4" w:rsidP="00832965">
      <w:pPr>
        <w:jc w:val="center"/>
        <w:rPr>
          <w:rFonts w:ascii="Times New Roman" w:hAnsi="Times New Roman" w:cs="Times New Roman"/>
          <w:b/>
          <w:bCs/>
          <w:sz w:val="32"/>
          <w:szCs w:val="32"/>
          <w:lang w:val="en-US"/>
        </w:rPr>
      </w:pPr>
      <w:r w:rsidRPr="00344011">
        <w:rPr>
          <w:rFonts w:ascii="Times New Roman" w:hAnsi="Times New Roman" w:cs="Times New Roman"/>
          <w:b/>
          <w:bCs/>
          <w:sz w:val="32"/>
          <w:szCs w:val="32"/>
          <w:lang w:val="en-US"/>
        </w:rPr>
        <w:t>Additional files</w:t>
      </w:r>
    </w:p>
    <w:p w14:paraId="78B7F306" w14:textId="77777777" w:rsidR="00832965" w:rsidRPr="00344011" w:rsidRDefault="00832965" w:rsidP="00832965">
      <w:pPr>
        <w:spacing w:line="360" w:lineRule="auto"/>
        <w:jc w:val="both"/>
        <w:rPr>
          <w:rFonts w:ascii="Times New Roman" w:hAnsi="Times New Roman" w:cs="Times New Roman"/>
          <w:lang w:val="en-GB"/>
        </w:rPr>
      </w:pPr>
    </w:p>
    <w:p w14:paraId="43F32E35" w14:textId="77777777" w:rsidR="00832965" w:rsidRPr="00344011" w:rsidRDefault="00832965" w:rsidP="00832965">
      <w:pPr>
        <w:spacing w:line="360" w:lineRule="auto"/>
        <w:jc w:val="both"/>
        <w:rPr>
          <w:rFonts w:ascii="Times New Roman" w:hAnsi="Times New Roman" w:cs="Times New Roman"/>
          <w:lang w:val="en-GB"/>
        </w:rPr>
      </w:pPr>
      <w:r w:rsidRPr="00344011">
        <w:rPr>
          <w:rFonts w:ascii="Times New Roman" w:hAnsi="Times New Roman" w:cs="Times New Roman"/>
          <w:lang w:val="en-GB"/>
        </w:rPr>
        <w:t>Alexandra-Maria Stommel</w:t>
      </w:r>
      <w:r w:rsidRPr="00344011">
        <w:rPr>
          <w:rFonts w:ascii="Times New Roman" w:hAnsi="Times New Roman" w:cs="Times New Roman"/>
          <w:vertAlign w:val="superscript"/>
          <w:lang w:val="en-GB"/>
        </w:rPr>
        <w:t>1</w:t>
      </w:r>
      <w:r w:rsidRPr="00344011">
        <w:rPr>
          <w:rFonts w:ascii="Times New Roman" w:hAnsi="Times New Roman" w:cs="Times New Roman"/>
          <w:lang w:val="en-GB"/>
        </w:rPr>
        <w:t>, Harald Herkner</w:t>
      </w:r>
      <w:r w:rsidRPr="00344011">
        <w:rPr>
          <w:rFonts w:ascii="Times New Roman" w:hAnsi="Times New Roman" w:cs="Times New Roman"/>
          <w:vertAlign w:val="superscript"/>
          <w:lang w:val="en-GB"/>
        </w:rPr>
        <w:t>1</w:t>
      </w:r>
      <w:r w:rsidRPr="00344011">
        <w:rPr>
          <w:rFonts w:ascii="Times New Roman" w:hAnsi="Times New Roman" w:cs="Times New Roman"/>
          <w:lang w:val="en-GB"/>
        </w:rPr>
        <w:t>*, Calvin Lukas Kienbacher</w:t>
      </w:r>
      <w:r w:rsidRPr="00344011">
        <w:rPr>
          <w:rFonts w:ascii="Times New Roman" w:hAnsi="Times New Roman" w:cs="Times New Roman"/>
          <w:vertAlign w:val="superscript"/>
          <w:lang w:val="en-GB"/>
        </w:rPr>
        <w:t>1</w:t>
      </w:r>
      <w:r w:rsidRPr="00344011">
        <w:rPr>
          <w:rFonts w:ascii="Times New Roman" w:hAnsi="Times New Roman" w:cs="Times New Roman"/>
          <w:vertAlign w:val="subscript"/>
          <w:lang w:val="en-GB"/>
        </w:rPr>
        <w:t>,</w:t>
      </w:r>
      <w:r w:rsidRPr="00344011">
        <w:rPr>
          <w:rFonts w:ascii="Times New Roman" w:hAnsi="Times New Roman" w:cs="Times New Roman"/>
          <w:vertAlign w:val="superscript"/>
          <w:lang w:val="en-GB"/>
        </w:rPr>
        <w:t xml:space="preserve"> </w:t>
      </w:r>
      <w:r w:rsidRPr="00344011">
        <w:rPr>
          <w:rFonts w:ascii="Times New Roman" w:hAnsi="Times New Roman" w:cs="Times New Roman"/>
          <w:lang w:val="en-GB"/>
        </w:rPr>
        <w:t>Brigitte Wildner</w:t>
      </w:r>
      <w:r w:rsidRPr="00344011">
        <w:rPr>
          <w:rFonts w:ascii="Times New Roman" w:hAnsi="Times New Roman" w:cs="Times New Roman"/>
          <w:vertAlign w:val="superscript"/>
          <w:lang w:val="en-GB"/>
        </w:rPr>
        <w:t>2</w:t>
      </w:r>
      <w:r w:rsidRPr="00344011">
        <w:rPr>
          <w:rFonts w:ascii="Times New Roman" w:hAnsi="Times New Roman" w:cs="Times New Roman"/>
          <w:lang w:val="en-GB"/>
        </w:rPr>
        <w:t>, Alexander Hermann</w:t>
      </w:r>
      <w:r w:rsidRPr="00344011">
        <w:rPr>
          <w:rFonts w:ascii="Times New Roman" w:hAnsi="Times New Roman" w:cs="Times New Roman"/>
          <w:vertAlign w:val="superscript"/>
          <w:lang w:val="en-GB"/>
        </w:rPr>
        <w:t>3</w:t>
      </w:r>
      <w:r w:rsidRPr="00344011">
        <w:rPr>
          <w:rFonts w:ascii="Times New Roman" w:hAnsi="Times New Roman" w:cs="Times New Roman"/>
          <w:lang w:val="en-GB"/>
        </w:rPr>
        <w:t>, Thomas Staudinger</w:t>
      </w:r>
      <w:r w:rsidRPr="00344011">
        <w:rPr>
          <w:rFonts w:ascii="Times New Roman" w:hAnsi="Times New Roman" w:cs="Times New Roman"/>
          <w:vertAlign w:val="superscript"/>
          <w:lang w:val="en-GB"/>
        </w:rPr>
        <w:t>3</w:t>
      </w:r>
    </w:p>
    <w:p w14:paraId="63407900" w14:textId="77777777" w:rsidR="00832965" w:rsidRPr="00344011" w:rsidRDefault="00832965" w:rsidP="00832965">
      <w:pPr>
        <w:rPr>
          <w:rFonts w:ascii="Times New Roman" w:hAnsi="Times New Roman" w:cs="Times New Roman"/>
          <w:lang w:val="en-GB"/>
        </w:rPr>
      </w:pPr>
    </w:p>
    <w:p w14:paraId="3B6ED55C" w14:textId="77777777" w:rsidR="00832965" w:rsidRPr="00344011" w:rsidRDefault="00832965" w:rsidP="00832965">
      <w:pPr>
        <w:spacing w:before="240" w:line="360" w:lineRule="auto"/>
        <w:rPr>
          <w:rFonts w:ascii="Times New Roman" w:hAnsi="Times New Roman" w:cs="Times New Roman"/>
          <w:lang w:val="en-US"/>
        </w:rPr>
      </w:pPr>
      <w:r w:rsidRPr="00344011">
        <w:rPr>
          <w:rFonts w:ascii="Times New Roman" w:hAnsi="Times New Roman" w:cs="Times New Roman"/>
          <w:vertAlign w:val="superscript"/>
          <w:lang w:val="en-US"/>
        </w:rPr>
        <w:t>1</w:t>
      </w:r>
      <w:r w:rsidRPr="00344011">
        <w:rPr>
          <w:rFonts w:ascii="Times New Roman" w:hAnsi="Times New Roman" w:cs="Times New Roman"/>
          <w:lang w:val="en-US"/>
        </w:rPr>
        <w:t>Department of Emergency Medicine, Medical University of Vienna, Waehringer Guertel 18-20, 1090 Vienna, Austria</w:t>
      </w:r>
    </w:p>
    <w:p w14:paraId="2F13BABE" w14:textId="77777777" w:rsidR="00890E7E" w:rsidRPr="00344011" w:rsidRDefault="00890E7E" w:rsidP="00890E7E">
      <w:pPr>
        <w:spacing w:before="240" w:line="360" w:lineRule="auto"/>
        <w:rPr>
          <w:rFonts w:ascii="Times New Roman" w:hAnsi="Times New Roman" w:cs="Times New Roman"/>
          <w:lang w:val="en-US"/>
        </w:rPr>
      </w:pPr>
      <w:r w:rsidRPr="00344011">
        <w:rPr>
          <w:rFonts w:ascii="Times New Roman" w:hAnsi="Times New Roman" w:cs="Times New Roman"/>
          <w:vertAlign w:val="superscript"/>
          <w:lang w:val="en-US"/>
        </w:rPr>
        <w:t>2</w:t>
      </w:r>
      <w:r w:rsidRPr="00344011">
        <w:rPr>
          <w:rFonts w:ascii="Times New Roman" w:hAnsi="Times New Roman" w:cs="Times New Roman"/>
          <w:lang w:val="en-US"/>
        </w:rPr>
        <w:t>University Library, Medical University of Vienna, Waehringer Guertel 18-20, 1090 Vienna, Austria</w:t>
      </w:r>
    </w:p>
    <w:p w14:paraId="22EFC94A" w14:textId="77777777" w:rsidR="00890E7E" w:rsidRPr="00344011" w:rsidRDefault="00890E7E" w:rsidP="00890E7E">
      <w:pPr>
        <w:spacing w:line="360" w:lineRule="auto"/>
        <w:rPr>
          <w:rFonts w:ascii="Times New Roman" w:hAnsi="Times New Roman" w:cs="Times New Roman"/>
          <w:lang w:val="en-GB"/>
        </w:rPr>
      </w:pPr>
      <w:r w:rsidRPr="00344011">
        <w:rPr>
          <w:rFonts w:ascii="Times New Roman" w:hAnsi="Times New Roman" w:cs="Times New Roman"/>
          <w:vertAlign w:val="superscript"/>
          <w:lang w:val="en-US"/>
        </w:rPr>
        <w:t>3</w:t>
      </w:r>
      <w:r w:rsidRPr="00344011">
        <w:rPr>
          <w:rFonts w:ascii="Times New Roman" w:hAnsi="Times New Roman" w:cs="Times New Roman"/>
          <w:lang w:val="en-GB"/>
        </w:rPr>
        <w:t>Department of Medicine I, Intensive Care Unit 13i2, Medical University of Vienna, Waehringer Guertel 18-20, 1090 Vienna, Austria</w:t>
      </w:r>
    </w:p>
    <w:p w14:paraId="3F137F71" w14:textId="77777777" w:rsidR="00832965" w:rsidRPr="00344011" w:rsidRDefault="00832965" w:rsidP="00832965">
      <w:pPr>
        <w:rPr>
          <w:rFonts w:ascii="Times New Roman" w:hAnsi="Times New Roman" w:cs="Times New Roman"/>
          <w:b/>
          <w:lang w:val="en-GB"/>
        </w:rPr>
      </w:pPr>
    </w:p>
    <w:p w14:paraId="6A0CDE53" w14:textId="77777777" w:rsidR="00832965" w:rsidRPr="00344011" w:rsidRDefault="00832965" w:rsidP="00832965">
      <w:pPr>
        <w:rPr>
          <w:rFonts w:ascii="Times New Roman" w:hAnsi="Times New Roman" w:cs="Times New Roman"/>
          <w:b/>
          <w:bCs/>
          <w:lang w:val="en-US"/>
        </w:rPr>
      </w:pPr>
      <w:r w:rsidRPr="00344011">
        <w:rPr>
          <w:rFonts w:ascii="Times New Roman" w:hAnsi="Times New Roman" w:cs="Times New Roman"/>
          <w:b/>
          <w:lang w:val="en-GB"/>
        </w:rPr>
        <w:t>*</w:t>
      </w:r>
      <w:r w:rsidRPr="00344011">
        <w:rPr>
          <w:rFonts w:ascii="Times New Roman" w:hAnsi="Times New Roman" w:cs="Times New Roman"/>
          <w:b/>
          <w:bCs/>
          <w:lang w:val="en-US"/>
        </w:rPr>
        <w:t>Correspondence:</w:t>
      </w:r>
    </w:p>
    <w:p w14:paraId="0ABA12E9" w14:textId="77777777" w:rsidR="00832965" w:rsidRPr="00344011" w:rsidRDefault="00832965" w:rsidP="00832965">
      <w:pPr>
        <w:rPr>
          <w:rFonts w:ascii="Times New Roman" w:hAnsi="Times New Roman" w:cs="Times New Roman"/>
          <w:b/>
          <w:bCs/>
          <w:lang w:val="en-US"/>
        </w:rPr>
      </w:pPr>
      <w:r w:rsidRPr="00344011">
        <w:rPr>
          <w:rFonts w:ascii="Times New Roman" w:hAnsi="Times New Roman" w:cs="Times New Roman"/>
          <w:b/>
          <w:bCs/>
          <w:lang w:val="en-US"/>
        </w:rPr>
        <w:t>Harald Herkner</w:t>
      </w:r>
      <w:r w:rsidRPr="00344011">
        <w:rPr>
          <w:rFonts w:ascii="Times New Roman" w:hAnsi="Times New Roman" w:cs="Times New Roman"/>
          <w:b/>
          <w:bCs/>
          <w:lang w:val="en-US"/>
        </w:rPr>
        <w:tab/>
      </w:r>
    </w:p>
    <w:p w14:paraId="1F7438AF" w14:textId="77777777" w:rsidR="00832965" w:rsidRPr="00344011" w:rsidRDefault="00832965" w:rsidP="00832965">
      <w:pPr>
        <w:rPr>
          <w:rFonts w:ascii="Times New Roman" w:hAnsi="Times New Roman" w:cs="Times New Roman"/>
          <w:lang w:val="en-US"/>
        </w:rPr>
      </w:pPr>
      <w:r w:rsidRPr="00344011">
        <w:rPr>
          <w:rFonts w:ascii="Times New Roman" w:hAnsi="Times New Roman" w:cs="Times New Roman"/>
          <w:lang w:val="en-US"/>
        </w:rPr>
        <w:t>Department of Emergency Medicine</w:t>
      </w:r>
    </w:p>
    <w:p w14:paraId="48AF425A" w14:textId="77777777" w:rsidR="00832965" w:rsidRPr="00344011" w:rsidRDefault="00832965" w:rsidP="00832965">
      <w:pPr>
        <w:rPr>
          <w:rFonts w:ascii="Times New Roman" w:hAnsi="Times New Roman" w:cs="Times New Roman"/>
          <w:lang w:val="en-US"/>
        </w:rPr>
      </w:pPr>
      <w:r w:rsidRPr="00344011">
        <w:rPr>
          <w:rFonts w:ascii="Times New Roman" w:hAnsi="Times New Roman" w:cs="Times New Roman"/>
          <w:lang w:val="en-US"/>
        </w:rPr>
        <w:t>Medical University of Vienna, Austria</w:t>
      </w:r>
    </w:p>
    <w:p w14:paraId="06915A0E" w14:textId="77777777" w:rsidR="00832965" w:rsidRPr="00344011" w:rsidRDefault="00832965" w:rsidP="00832965">
      <w:pPr>
        <w:spacing w:line="360" w:lineRule="auto"/>
        <w:rPr>
          <w:rFonts w:ascii="Times New Roman" w:hAnsi="Times New Roman" w:cs="Times New Roman"/>
          <w:lang w:val="en-GB"/>
        </w:rPr>
      </w:pPr>
      <w:r w:rsidRPr="00344011">
        <w:rPr>
          <w:rFonts w:ascii="Times New Roman" w:hAnsi="Times New Roman" w:cs="Times New Roman"/>
          <w:lang w:val="en-GB"/>
        </w:rPr>
        <w:t>Waehringer Guertel 18-20, 1090 Vienna, Austria</w:t>
      </w:r>
    </w:p>
    <w:p w14:paraId="11387905"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lang w:val="en-GB"/>
        </w:rPr>
        <w:t>Phone: +43 40400 19540</w:t>
      </w:r>
    </w:p>
    <w:p w14:paraId="3E87758E"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lang w:val="en-GB"/>
        </w:rPr>
        <w:t>mail: harald.herkner@meduniwien.ac.at</w:t>
      </w:r>
    </w:p>
    <w:p w14:paraId="6DB5A006" w14:textId="77777777" w:rsidR="00832965" w:rsidRPr="00344011" w:rsidRDefault="00832965" w:rsidP="00832965">
      <w:pPr>
        <w:jc w:val="both"/>
        <w:rPr>
          <w:rFonts w:ascii="Times New Roman" w:hAnsi="Times New Roman" w:cs="Times New Roman"/>
          <w:b/>
          <w:bCs/>
          <w:lang w:val="en-GB"/>
        </w:rPr>
      </w:pPr>
    </w:p>
    <w:p w14:paraId="3DCEBC41" w14:textId="77777777" w:rsidR="006D6024" w:rsidRPr="00344011" w:rsidRDefault="006D6024" w:rsidP="00832965">
      <w:pPr>
        <w:rPr>
          <w:rFonts w:ascii="Times New Roman" w:hAnsi="Times New Roman" w:cs="Times New Roman"/>
          <w:lang w:val="en-GB"/>
        </w:rPr>
      </w:pPr>
    </w:p>
    <w:p w14:paraId="39EE9E66" w14:textId="77777777" w:rsidR="006D6024" w:rsidRPr="00344011" w:rsidRDefault="006D6024" w:rsidP="00832965">
      <w:pPr>
        <w:rPr>
          <w:rFonts w:ascii="Times New Roman" w:hAnsi="Times New Roman" w:cs="Times New Roman"/>
          <w:lang w:val="en-GB"/>
        </w:rPr>
      </w:pPr>
    </w:p>
    <w:p w14:paraId="5EC5DCF8" w14:textId="77777777" w:rsidR="006D6024" w:rsidRPr="00344011" w:rsidRDefault="006D6024" w:rsidP="00832965">
      <w:pPr>
        <w:rPr>
          <w:rFonts w:ascii="Times New Roman" w:hAnsi="Times New Roman" w:cs="Times New Roman"/>
          <w:lang w:val="en-GB"/>
        </w:rPr>
      </w:pPr>
    </w:p>
    <w:p w14:paraId="09E11202" w14:textId="77777777" w:rsidR="006D6024" w:rsidRPr="00344011" w:rsidRDefault="006D6024" w:rsidP="00832965">
      <w:pPr>
        <w:rPr>
          <w:rFonts w:ascii="Times New Roman" w:hAnsi="Times New Roman" w:cs="Times New Roman"/>
          <w:lang w:val="en-GB"/>
        </w:rPr>
      </w:pPr>
    </w:p>
    <w:p w14:paraId="56C7C8CF" w14:textId="77777777" w:rsidR="006D6024" w:rsidRPr="00344011" w:rsidRDefault="006D6024">
      <w:pPr>
        <w:rPr>
          <w:rFonts w:ascii="Times New Roman" w:hAnsi="Times New Roman" w:cs="Times New Roman"/>
          <w:lang w:val="en-GB"/>
        </w:rPr>
      </w:pPr>
      <w:r w:rsidRPr="00344011">
        <w:rPr>
          <w:rFonts w:ascii="Times New Roman" w:hAnsi="Times New Roman" w:cs="Times New Roman"/>
          <w:lang w:val="en-GB"/>
        </w:rPr>
        <w:br w:type="page"/>
      </w:r>
    </w:p>
    <w:p w14:paraId="6A73762C" w14:textId="6FBC0FFA" w:rsidR="006D6024" w:rsidRPr="00344011" w:rsidRDefault="006D6024">
      <w:pPr>
        <w:rPr>
          <w:rFonts w:ascii="Times New Roman" w:hAnsi="Times New Roman" w:cs="Times New Roman"/>
          <w:lang w:val="en-GB"/>
        </w:rPr>
      </w:pPr>
      <w:r w:rsidRPr="00344011">
        <w:rPr>
          <w:rFonts w:ascii="Times New Roman" w:hAnsi="Times New Roman" w:cs="Times New Roman"/>
          <w:b/>
          <w:lang w:val="en-GB"/>
        </w:rPr>
        <w:lastRenderedPageBreak/>
        <w:t xml:space="preserve">Additional File A. </w:t>
      </w:r>
      <w:r w:rsidRPr="00344011">
        <w:rPr>
          <w:rFonts w:ascii="Times New Roman" w:hAnsi="Times New Roman" w:cs="Times New Roman"/>
          <w:bCs/>
          <w:lang w:val="en-GB"/>
        </w:rPr>
        <w:t>PRISMA 2020 checklist.</w:t>
      </w:r>
    </w:p>
    <w:tbl>
      <w:tblPr>
        <w:tblW w:w="9639" w:type="dxa"/>
        <w:tblBorders>
          <w:top w:val="nil"/>
          <w:left w:val="nil"/>
          <w:bottom w:val="nil"/>
          <w:right w:val="nil"/>
        </w:tblBorders>
        <w:tblLook w:val="0000" w:firstRow="0" w:lastRow="0" w:firstColumn="0" w:lastColumn="0" w:noHBand="0" w:noVBand="0"/>
      </w:tblPr>
      <w:tblGrid>
        <w:gridCol w:w="1509"/>
        <w:gridCol w:w="587"/>
        <w:gridCol w:w="6467"/>
        <w:gridCol w:w="1076"/>
      </w:tblGrid>
      <w:tr w:rsidR="003F47E9" w:rsidRPr="00344011" w14:paraId="726C4BF7" w14:textId="77777777" w:rsidTr="003F47E9">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tcPr>
          <w:p w14:paraId="58BACE20" w14:textId="77777777" w:rsidR="003F47E9" w:rsidRPr="00344011" w:rsidRDefault="003F47E9" w:rsidP="000276CD">
            <w:pPr>
              <w:pStyle w:val="Default"/>
              <w:rPr>
                <w:rFonts w:ascii="Arial" w:hAnsi="Arial" w:cs="Arial"/>
                <w:color w:val="FFFFFF"/>
                <w:sz w:val="18"/>
                <w:szCs w:val="18"/>
              </w:rPr>
            </w:pPr>
            <w:r w:rsidRPr="0034401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tcPr>
          <w:p w14:paraId="11828CDA" w14:textId="77777777" w:rsidR="003F47E9" w:rsidRPr="00344011" w:rsidRDefault="003F47E9" w:rsidP="000276CD">
            <w:pPr>
              <w:pStyle w:val="Default"/>
              <w:rPr>
                <w:rFonts w:ascii="Arial" w:hAnsi="Arial" w:cs="Arial"/>
                <w:b/>
                <w:bCs/>
                <w:color w:val="FFFFFF"/>
                <w:sz w:val="18"/>
                <w:szCs w:val="18"/>
              </w:rPr>
            </w:pPr>
            <w:r w:rsidRPr="0034401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tcPr>
          <w:p w14:paraId="586237E6" w14:textId="77777777" w:rsidR="003F47E9" w:rsidRPr="00344011" w:rsidRDefault="003F47E9" w:rsidP="000276CD">
            <w:pPr>
              <w:pStyle w:val="Default"/>
              <w:rPr>
                <w:rFonts w:ascii="Arial" w:hAnsi="Arial" w:cs="Arial"/>
                <w:color w:val="FFFFFF"/>
                <w:sz w:val="18"/>
                <w:szCs w:val="18"/>
              </w:rPr>
            </w:pPr>
            <w:r w:rsidRPr="0034401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tcPr>
          <w:p w14:paraId="4B074EF1" w14:textId="77777777" w:rsidR="003F47E9" w:rsidRPr="00344011" w:rsidRDefault="003F47E9" w:rsidP="000276CD">
            <w:pPr>
              <w:pStyle w:val="Default"/>
              <w:rPr>
                <w:rFonts w:ascii="Arial" w:hAnsi="Arial" w:cs="Arial"/>
                <w:color w:val="FFFFFF"/>
                <w:sz w:val="18"/>
                <w:szCs w:val="18"/>
                <w:lang w:val="en-US"/>
              </w:rPr>
            </w:pPr>
            <w:r w:rsidRPr="00344011">
              <w:rPr>
                <w:rFonts w:ascii="Arial" w:hAnsi="Arial" w:cs="Arial"/>
                <w:b/>
                <w:bCs/>
                <w:color w:val="FFFFFF"/>
                <w:sz w:val="18"/>
                <w:szCs w:val="18"/>
                <w:lang w:val="en-US"/>
              </w:rPr>
              <w:t xml:space="preserve">Location where item is reported </w:t>
            </w:r>
          </w:p>
        </w:tc>
      </w:tr>
      <w:tr w:rsidR="003F47E9" w:rsidRPr="00344011" w14:paraId="6985CA92"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3FAB2975"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462488B" w14:textId="77777777" w:rsidR="003F47E9" w:rsidRPr="00344011" w:rsidRDefault="003F47E9" w:rsidP="000276CD">
            <w:pPr>
              <w:pStyle w:val="Default"/>
              <w:jc w:val="right"/>
              <w:rPr>
                <w:rFonts w:ascii="Arial" w:hAnsi="Arial" w:cs="Arial"/>
                <w:color w:val="auto"/>
                <w:sz w:val="18"/>
                <w:szCs w:val="18"/>
              </w:rPr>
            </w:pPr>
          </w:p>
        </w:tc>
      </w:tr>
      <w:tr w:rsidR="003F47E9" w:rsidRPr="00344011" w14:paraId="756A622E" w14:textId="77777777" w:rsidTr="003F47E9">
        <w:trPr>
          <w:trHeight w:val="48"/>
        </w:trPr>
        <w:tc>
          <w:tcPr>
            <w:tcW w:w="1668" w:type="dxa"/>
            <w:tcBorders>
              <w:top w:val="single" w:sz="5" w:space="0" w:color="000000"/>
              <w:left w:val="single" w:sz="5" w:space="0" w:color="000000"/>
              <w:bottom w:val="double" w:sz="2" w:space="0" w:color="FFFFCC"/>
              <w:right w:val="single" w:sz="5" w:space="0" w:color="000000"/>
            </w:tcBorders>
          </w:tcPr>
          <w:p w14:paraId="4CB92738"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622638F"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20526B73"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4F0D00E"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Title page</w:t>
            </w:r>
          </w:p>
        </w:tc>
      </w:tr>
      <w:tr w:rsidR="003F47E9" w:rsidRPr="00344011" w14:paraId="3B9FE97E"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0D45684A"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ABE8FD0" w14:textId="77777777" w:rsidR="003F47E9" w:rsidRPr="00344011" w:rsidRDefault="003F47E9" w:rsidP="000276CD">
            <w:pPr>
              <w:pStyle w:val="Default"/>
              <w:jc w:val="right"/>
              <w:rPr>
                <w:rFonts w:ascii="Arial" w:hAnsi="Arial" w:cs="Arial"/>
                <w:color w:val="auto"/>
                <w:sz w:val="18"/>
                <w:szCs w:val="18"/>
              </w:rPr>
            </w:pPr>
          </w:p>
        </w:tc>
      </w:tr>
      <w:tr w:rsidR="003F47E9" w:rsidRPr="00344011" w14:paraId="421C5A44" w14:textId="77777777" w:rsidTr="003F47E9">
        <w:trPr>
          <w:trHeight w:val="48"/>
        </w:trPr>
        <w:tc>
          <w:tcPr>
            <w:tcW w:w="1668" w:type="dxa"/>
            <w:tcBorders>
              <w:top w:val="single" w:sz="5" w:space="0" w:color="000000"/>
              <w:left w:val="single" w:sz="5" w:space="0" w:color="000000"/>
              <w:bottom w:val="double" w:sz="2" w:space="0" w:color="FFFFCC"/>
              <w:right w:val="single" w:sz="5" w:space="0" w:color="000000"/>
            </w:tcBorders>
          </w:tcPr>
          <w:p w14:paraId="00CD52D4"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FEF5080"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7AF03542"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6C382CD2"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w:t>
            </w:r>
          </w:p>
        </w:tc>
      </w:tr>
      <w:tr w:rsidR="003F47E9" w:rsidRPr="00344011" w14:paraId="3388B4FC"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54BFC4C9"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BED23F1" w14:textId="77777777" w:rsidR="003F47E9" w:rsidRPr="00344011" w:rsidRDefault="003F47E9" w:rsidP="000276CD">
            <w:pPr>
              <w:pStyle w:val="Default"/>
              <w:jc w:val="right"/>
              <w:rPr>
                <w:rFonts w:ascii="Arial" w:hAnsi="Arial" w:cs="Arial"/>
                <w:color w:val="auto"/>
                <w:sz w:val="18"/>
                <w:szCs w:val="18"/>
              </w:rPr>
            </w:pPr>
          </w:p>
        </w:tc>
      </w:tr>
      <w:tr w:rsidR="003F47E9" w:rsidRPr="00344011" w14:paraId="4215D75A"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1E93F89F"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DB5B3C5"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2EBE5566"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56DEF2CF"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2-3</w:t>
            </w:r>
          </w:p>
        </w:tc>
      </w:tr>
      <w:tr w:rsidR="003F47E9" w:rsidRPr="00344011" w14:paraId="3E425665" w14:textId="77777777" w:rsidTr="003F47E9">
        <w:trPr>
          <w:trHeight w:val="48"/>
        </w:trPr>
        <w:tc>
          <w:tcPr>
            <w:tcW w:w="1668" w:type="dxa"/>
            <w:tcBorders>
              <w:top w:val="single" w:sz="5" w:space="0" w:color="000000"/>
              <w:left w:val="single" w:sz="5" w:space="0" w:color="000000"/>
              <w:bottom w:val="double" w:sz="2" w:space="0" w:color="FFFFCC"/>
              <w:right w:val="single" w:sz="5" w:space="0" w:color="000000"/>
            </w:tcBorders>
          </w:tcPr>
          <w:p w14:paraId="5AF35D9A"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55AC8D8"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46D7CF86"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0412557"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p.3</w:t>
            </w:r>
          </w:p>
        </w:tc>
      </w:tr>
      <w:tr w:rsidR="003F47E9" w:rsidRPr="00344011" w14:paraId="2728171A"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11F927BA"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E75C58B" w14:textId="77777777" w:rsidR="003F47E9" w:rsidRPr="00344011" w:rsidRDefault="003F47E9" w:rsidP="000276CD">
            <w:pPr>
              <w:pStyle w:val="Default"/>
              <w:jc w:val="right"/>
              <w:rPr>
                <w:rFonts w:ascii="Arial" w:hAnsi="Arial" w:cs="Arial"/>
                <w:color w:val="auto"/>
                <w:sz w:val="18"/>
                <w:szCs w:val="18"/>
              </w:rPr>
            </w:pPr>
          </w:p>
        </w:tc>
      </w:tr>
      <w:tr w:rsidR="003F47E9" w:rsidRPr="00344011" w14:paraId="301366DD"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480AFD5D"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8A6A61C"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5C3F6B65"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807D8C3"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3-5</w:t>
            </w:r>
          </w:p>
        </w:tc>
      </w:tr>
      <w:tr w:rsidR="003F47E9" w:rsidRPr="00344011" w14:paraId="68E77C92" w14:textId="77777777" w:rsidTr="003F47E9">
        <w:trPr>
          <w:trHeight w:val="191"/>
        </w:trPr>
        <w:tc>
          <w:tcPr>
            <w:tcW w:w="1668" w:type="dxa"/>
            <w:tcBorders>
              <w:top w:val="single" w:sz="5" w:space="0" w:color="000000"/>
              <w:left w:val="single" w:sz="5" w:space="0" w:color="000000"/>
              <w:bottom w:val="single" w:sz="5" w:space="0" w:color="000000"/>
              <w:right w:val="single" w:sz="5" w:space="0" w:color="000000"/>
            </w:tcBorders>
          </w:tcPr>
          <w:p w14:paraId="735E04B3"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8E72DC0"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D32026"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59854651"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p.5, Ad. F. pp3-5</w:t>
            </w:r>
          </w:p>
        </w:tc>
      </w:tr>
      <w:tr w:rsidR="003F47E9" w:rsidRPr="00344011" w14:paraId="6EE17237"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13A2E381"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6AFE8601"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167D2C4"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470D9387"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p.5, Ad. F. p. 5</w:t>
            </w:r>
          </w:p>
        </w:tc>
      </w:tr>
      <w:tr w:rsidR="003F47E9" w:rsidRPr="00344011" w14:paraId="38763681"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59E78F75"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3774F80"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331ACBB"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3BC4380"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5-7</w:t>
            </w:r>
          </w:p>
        </w:tc>
      </w:tr>
      <w:tr w:rsidR="003F47E9" w:rsidRPr="00344011" w14:paraId="5363AC89" w14:textId="77777777" w:rsidTr="003F47E9">
        <w:trPr>
          <w:trHeight w:val="152"/>
        </w:trPr>
        <w:tc>
          <w:tcPr>
            <w:tcW w:w="1668" w:type="dxa"/>
            <w:tcBorders>
              <w:top w:val="single" w:sz="5" w:space="0" w:color="000000"/>
              <w:left w:val="single" w:sz="5" w:space="0" w:color="000000"/>
              <w:bottom w:val="single" w:sz="5" w:space="0" w:color="000000"/>
              <w:right w:val="single" w:sz="5" w:space="0" w:color="000000"/>
            </w:tcBorders>
          </w:tcPr>
          <w:p w14:paraId="2A15C4C3"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02A34C6"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E3751CC"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B49A59F"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5-7</w:t>
            </w:r>
          </w:p>
        </w:tc>
      </w:tr>
      <w:tr w:rsidR="003F47E9" w:rsidRPr="00344011" w14:paraId="40A8558B" w14:textId="77777777" w:rsidTr="003F47E9">
        <w:trPr>
          <w:trHeight w:val="48"/>
        </w:trPr>
        <w:tc>
          <w:tcPr>
            <w:tcW w:w="1668" w:type="dxa"/>
            <w:vMerge w:val="restart"/>
            <w:tcBorders>
              <w:top w:val="single" w:sz="5" w:space="0" w:color="000000"/>
              <w:left w:val="single" w:sz="5" w:space="0" w:color="000000"/>
              <w:right w:val="single" w:sz="5" w:space="0" w:color="000000"/>
            </w:tcBorders>
          </w:tcPr>
          <w:p w14:paraId="31DEF3A3"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1359552"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0FAE5437"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DE18B43"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7-8, Table S2</w:t>
            </w:r>
          </w:p>
        </w:tc>
      </w:tr>
      <w:tr w:rsidR="003F47E9" w:rsidRPr="00344011" w14:paraId="00A5FD9F" w14:textId="77777777" w:rsidTr="003F47E9">
        <w:trPr>
          <w:trHeight w:val="48"/>
        </w:trPr>
        <w:tc>
          <w:tcPr>
            <w:tcW w:w="1668" w:type="dxa"/>
            <w:vMerge/>
            <w:tcBorders>
              <w:left w:val="single" w:sz="5" w:space="0" w:color="000000"/>
              <w:bottom w:val="single" w:sz="5" w:space="0" w:color="000000"/>
              <w:right w:val="single" w:sz="5" w:space="0" w:color="000000"/>
            </w:tcBorders>
          </w:tcPr>
          <w:p w14:paraId="14E684EC"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8619E3"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359C1699"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01BAC18"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7-8</w:t>
            </w:r>
          </w:p>
        </w:tc>
      </w:tr>
      <w:tr w:rsidR="003F47E9" w:rsidRPr="00344011" w14:paraId="75030EBF"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7AFF7BA0"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636922D"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6692A0B0"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22B5FB3"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 6</w:t>
            </w:r>
          </w:p>
        </w:tc>
      </w:tr>
      <w:tr w:rsidR="003F47E9" w:rsidRPr="00344011" w14:paraId="6ECAC8E1"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1159A27C"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6BB3482"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46DA2150"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393CDBD8"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p.6</w:t>
            </w:r>
          </w:p>
        </w:tc>
      </w:tr>
      <w:tr w:rsidR="003F47E9" w:rsidRPr="00344011" w14:paraId="623C99C6" w14:textId="77777777" w:rsidTr="003F47E9">
        <w:trPr>
          <w:trHeight w:val="48"/>
        </w:trPr>
        <w:tc>
          <w:tcPr>
            <w:tcW w:w="1668" w:type="dxa"/>
            <w:vMerge w:val="restart"/>
            <w:tcBorders>
              <w:top w:val="single" w:sz="5" w:space="0" w:color="000000"/>
              <w:left w:val="single" w:sz="5" w:space="0" w:color="000000"/>
              <w:right w:val="single" w:sz="5" w:space="0" w:color="000000"/>
            </w:tcBorders>
          </w:tcPr>
          <w:p w14:paraId="748950A7"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2E80CAE"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B3B4C59"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CECC3B5" w14:textId="77777777" w:rsidR="003F47E9" w:rsidRPr="00344011" w:rsidRDefault="003F47E9" w:rsidP="000276CD">
            <w:pPr>
              <w:pStyle w:val="Default"/>
              <w:spacing w:before="40" w:after="40"/>
              <w:rPr>
                <w:rFonts w:ascii="Arial" w:hAnsi="Arial" w:cs="Arial"/>
                <w:color w:val="auto"/>
                <w:sz w:val="18"/>
                <w:szCs w:val="18"/>
                <w:lang w:val="en-US"/>
              </w:rPr>
            </w:pPr>
            <w:r w:rsidRPr="00344011">
              <w:rPr>
                <w:rFonts w:ascii="Arial" w:hAnsi="Arial" w:cs="Arial"/>
                <w:color w:val="auto"/>
                <w:sz w:val="18"/>
                <w:szCs w:val="18"/>
                <w:lang w:val="en-US"/>
              </w:rPr>
              <w:t>pp. 5-8</w:t>
            </w:r>
          </w:p>
          <w:p w14:paraId="421CB445" w14:textId="77777777" w:rsidR="003F47E9" w:rsidRPr="00344011" w:rsidRDefault="003F47E9" w:rsidP="000276CD">
            <w:pPr>
              <w:pStyle w:val="Default"/>
              <w:spacing w:before="40" w:after="40"/>
              <w:rPr>
                <w:rFonts w:ascii="Arial" w:hAnsi="Arial" w:cs="Arial"/>
                <w:color w:val="auto"/>
                <w:sz w:val="18"/>
                <w:szCs w:val="18"/>
                <w:lang w:val="en-US"/>
              </w:rPr>
            </w:pPr>
            <w:r w:rsidRPr="00344011">
              <w:rPr>
                <w:rFonts w:ascii="Arial" w:hAnsi="Arial" w:cs="Arial"/>
                <w:color w:val="auto"/>
                <w:sz w:val="18"/>
                <w:szCs w:val="18"/>
                <w:lang w:val="en-US"/>
              </w:rPr>
              <w:t>Table 1, Ad. Table S2</w:t>
            </w:r>
          </w:p>
        </w:tc>
      </w:tr>
      <w:tr w:rsidR="003F47E9" w:rsidRPr="00344011" w14:paraId="4C732CB4" w14:textId="77777777" w:rsidTr="003F47E9">
        <w:trPr>
          <w:trHeight w:val="48"/>
        </w:trPr>
        <w:tc>
          <w:tcPr>
            <w:tcW w:w="1668" w:type="dxa"/>
            <w:vMerge/>
            <w:tcBorders>
              <w:left w:val="single" w:sz="5" w:space="0" w:color="000000"/>
              <w:right w:val="single" w:sz="5" w:space="0" w:color="000000"/>
            </w:tcBorders>
          </w:tcPr>
          <w:p w14:paraId="49E4318C" w14:textId="77777777" w:rsidR="003F47E9" w:rsidRPr="00344011" w:rsidRDefault="003F47E9" w:rsidP="000276CD">
            <w:pPr>
              <w:pStyle w:val="Default"/>
              <w:spacing w:before="40" w:after="40"/>
              <w:rPr>
                <w:rFonts w:ascii="Arial" w:hAnsi="Arial" w:cs="Arial"/>
                <w:sz w:val="18"/>
                <w:szCs w:val="18"/>
                <w:lang w:val="en-US"/>
              </w:rPr>
            </w:pPr>
          </w:p>
        </w:tc>
        <w:tc>
          <w:tcPr>
            <w:tcW w:w="587" w:type="dxa"/>
            <w:tcBorders>
              <w:top w:val="single" w:sz="5" w:space="0" w:color="000000"/>
              <w:left w:val="single" w:sz="5" w:space="0" w:color="000000"/>
              <w:bottom w:val="single" w:sz="5" w:space="0" w:color="000000"/>
              <w:right w:val="single" w:sz="5" w:space="0" w:color="000000"/>
            </w:tcBorders>
          </w:tcPr>
          <w:p w14:paraId="524DA1EC"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749C151"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389E717"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5-8</w:t>
            </w:r>
          </w:p>
        </w:tc>
      </w:tr>
      <w:tr w:rsidR="003F47E9" w:rsidRPr="00344011" w14:paraId="4CE49948" w14:textId="77777777" w:rsidTr="003F47E9">
        <w:trPr>
          <w:trHeight w:val="48"/>
        </w:trPr>
        <w:tc>
          <w:tcPr>
            <w:tcW w:w="1668" w:type="dxa"/>
            <w:vMerge/>
            <w:tcBorders>
              <w:left w:val="single" w:sz="5" w:space="0" w:color="000000"/>
              <w:right w:val="single" w:sz="5" w:space="0" w:color="000000"/>
            </w:tcBorders>
          </w:tcPr>
          <w:p w14:paraId="7986DCF0"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5D6E470"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60068343"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4E694BA"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5-8</w:t>
            </w:r>
          </w:p>
        </w:tc>
      </w:tr>
      <w:tr w:rsidR="003F47E9" w:rsidRPr="00344011" w14:paraId="57220F8F" w14:textId="77777777" w:rsidTr="003F47E9">
        <w:trPr>
          <w:trHeight w:val="48"/>
        </w:trPr>
        <w:tc>
          <w:tcPr>
            <w:tcW w:w="1668" w:type="dxa"/>
            <w:vMerge/>
            <w:tcBorders>
              <w:left w:val="single" w:sz="5" w:space="0" w:color="000000"/>
              <w:right w:val="single" w:sz="5" w:space="0" w:color="000000"/>
            </w:tcBorders>
          </w:tcPr>
          <w:p w14:paraId="78D946C7"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7D4883"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5B53AC1F"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3FEF5A2"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7-8</w:t>
            </w:r>
          </w:p>
        </w:tc>
      </w:tr>
      <w:tr w:rsidR="003F47E9" w:rsidRPr="00344011" w14:paraId="7F55E281" w14:textId="77777777" w:rsidTr="003F47E9">
        <w:trPr>
          <w:trHeight w:val="48"/>
        </w:trPr>
        <w:tc>
          <w:tcPr>
            <w:tcW w:w="1668" w:type="dxa"/>
            <w:vMerge/>
            <w:tcBorders>
              <w:left w:val="single" w:sz="5" w:space="0" w:color="000000"/>
              <w:right w:val="single" w:sz="5" w:space="0" w:color="000000"/>
            </w:tcBorders>
          </w:tcPr>
          <w:p w14:paraId="50BBB445"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FF944E"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6E95AFD"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61546FE7"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7-8</w:t>
            </w:r>
          </w:p>
        </w:tc>
      </w:tr>
      <w:tr w:rsidR="003F47E9" w:rsidRPr="00344011" w14:paraId="7C784C26" w14:textId="77777777" w:rsidTr="003F47E9">
        <w:trPr>
          <w:trHeight w:val="50"/>
        </w:trPr>
        <w:tc>
          <w:tcPr>
            <w:tcW w:w="1668" w:type="dxa"/>
            <w:vMerge/>
            <w:tcBorders>
              <w:left w:val="single" w:sz="5" w:space="0" w:color="000000"/>
              <w:bottom w:val="single" w:sz="5" w:space="0" w:color="000000"/>
              <w:right w:val="single" w:sz="5" w:space="0" w:color="000000"/>
            </w:tcBorders>
          </w:tcPr>
          <w:p w14:paraId="1CDF7D28"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D1189C"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24A9F18A"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6A3FEF2"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p.8</w:t>
            </w:r>
          </w:p>
        </w:tc>
      </w:tr>
      <w:tr w:rsidR="003F47E9" w:rsidRPr="00344011" w14:paraId="3DBDC719"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2E0E3D86"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35B10EC"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07A5265F"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5BDCF12"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pp. 7-8</w:t>
            </w:r>
          </w:p>
        </w:tc>
      </w:tr>
      <w:tr w:rsidR="003F47E9" w:rsidRPr="00344011" w14:paraId="34A7290A"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348BD097"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2CE07C5"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650D0561"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3F943AF9"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 8</w:t>
            </w:r>
          </w:p>
        </w:tc>
      </w:tr>
      <w:tr w:rsidR="003F47E9" w:rsidRPr="00344011" w14:paraId="779444F8"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0BDE4285"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8AAB2A5" w14:textId="77777777" w:rsidR="003F47E9" w:rsidRPr="00344011" w:rsidRDefault="003F47E9" w:rsidP="000276CD">
            <w:pPr>
              <w:pStyle w:val="Default"/>
              <w:jc w:val="center"/>
              <w:rPr>
                <w:rFonts w:ascii="Arial" w:hAnsi="Arial" w:cs="Arial"/>
                <w:color w:val="auto"/>
                <w:sz w:val="18"/>
                <w:szCs w:val="18"/>
              </w:rPr>
            </w:pPr>
          </w:p>
        </w:tc>
      </w:tr>
      <w:tr w:rsidR="003F47E9" w:rsidRPr="00344011" w14:paraId="61D9BE95" w14:textId="77777777" w:rsidTr="003F47E9">
        <w:trPr>
          <w:trHeight w:val="48"/>
        </w:trPr>
        <w:tc>
          <w:tcPr>
            <w:tcW w:w="1668" w:type="dxa"/>
            <w:vMerge w:val="restart"/>
            <w:tcBorders>
              <w:top w:val="single" w:sz="5" w:space="0" w:color="000000"/>
              <w:left w:val="single" w:sz="5" w:space="0" w:color="000000"/>
              <w:right w:val="single" w:sz="5" w:space="0" w:color="000000"/>
            </w:tcBorders>
          </w:tcPr>
          <w:p w14:paraId="0E26E6EB"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5756C90"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4D283B8"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1B13CE30"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 8, Figure 1</w:t>
            </w:r>
          </w:p>
        </w:tc>
      </w:tr>
      <w:tr w:rsidR="003F47E9" w:rsidRPr="00344011" w14:paraId="065D79D7" w14:textId="77777777" w:rsidTr="003F47E9">
        <w:trPr>
          <w:trHeight w:val="48"/>
        </w:trPr>
        <w:tc>
          <w:tcPr>
            <w:tcW w:w="1668" w:type="dxa"/>
            <w:vMerge/>
            <w:tcBorders>
              <w:left w:val="single" w:sz="5" w:space="0" w:color="000000"/>
              <w:bottom w:val="single" w:sz="5" w:space="0" w:color="000000"/>
              <w:right w:val="single" w:sz="5" w:space="0" w:color="000000"/>
            </w:tcBorders>
          </w:tcPr>
          <w:p w14:paraId="79714E57"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AD7553F"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01EE0C43"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4590690"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Figure 1</w:t>
            </w:r>
          </w:p>
        </w:tc>
      </w:tr>
      <w:tr w:rsidR="003F47E9" w:rsidRPr="00344011" w14:paraId="76259C2F" w14:textId="77777777" w:rsidTr="003F47E9">
        <w:trPr>
          <w:trHeight w:val="103"/>
        </w:trPr>
        <w:tc>
          <w:tcPr>
            <w:tcW w:w="1668" w:type="dxa"/>
            <w:tcBorders>
              <w:top w:val="single" w:sz="5" w:space="0" w:color="000000"/>
              <w:left w:val="single" w:sz="5" w:space="0" w:color="000000"/>
              <w:bottom w:val="single" w:sz="5" w:space="0" w:color="000000"/>
              <w:right w:val="single" w:sz="5" w:space="0" w:color="000000"/>
            </w:tcBorders>
          </w:tcPr>
          <w:p w14:paraId="4B17E813"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F2EF8DE"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780E3FED"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5B75ADC"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Table 1</w:t>
            </w:r>
          </w:p>
        </w:tc>
      </w:tr>
      <w:tr w:rsidR="003F47E9" w:rsidRPr="00344011" w14:paraId="0E9D5809"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1BE5B75B"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6B7D056"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64C04882"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3FAA9831"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Ad. Figure S1</w:t>
            </w:r>
          </w:p>
        </w:tc>
      </w:tr>
      <w:tr w:rsidR="003F47E9" w:rsidRPr="00344011" w14:paraId="7A43C6D1"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454708A4"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1235E55"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54E6CC27"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532D5E0" w14:textId="77777777" w:rsidR="003F47E9" w:rsidRPr="00344011" w:rsidRDefault="003F47E9" w:rsidP="000276CD">
            <w:pPr>
              <w:pStyle w:val="Default"/>
              <w:spacing w:before="40" w:after="40"/>
              <w:rPr>
                <w:rFonts w:ascii="Arial" w:hAnsi="Arial" w:cs="Arial"/>
                <w:color w:val="auto"/>
                <w:sz w:val="18"/>
                <w:szCs w:val="18"/>
                <w:lang w:val="en-US"/>
              </w:rPr>
            </w:pPr>
            <w:r w:rsidRPr="00344011">
              <w:rPr>
                <w:rFonts w:ascii="Arial" w:hAnsi="Arial" w:cs="Arial"/>
                <w:color w:val="auto"/>
                <w:sz w:val="18"/>
                <w:szCs w:val="18"/>
                <w:lang w:val="en-US"/>
              </w:rPr>
              <w:t>Table 2, Figure 2-4, Ad. Fig. S2-11</w:t>
            </w:r>
          </w:p>
        </w:tc>
      </w:tr>
      <w:tr w:rsidR="003F47E9" w:rsidRPr="00344011" w14:paraId="46503710" w14:textId="77777777" w:rsidTr="003F47E9">
        <w:trPr>
          <w:trHeight w:val="48"/>
        </w:trPr>
        <w:tc>
          <w:tcPr>
            <w:tcW w:w="1668" w:type="dxa"/>
            <w:vMerge w:val="restart"/>
            <w:tcBorders>
              <w:top w:val="single" w:sz="5" w:space="0" w:color="000000"/>
              <w:left w:val="single" w:sz="5" w:space="0" w:color="000000"/>
              <w:right w:val="single" w:sz="5" w:space="0" w:color="000000"/>
            </w:tcBorders>
          </w:tcPr>
          <w:p w14:paraId="152F34F7"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F0FB714"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28EF61D1"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028869D1"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p.12</w:t>
            </w:r>
          </w:p>
        </w:tc>
      </w:tr>
      <w:tr w:rsidR="003F47E9" w:rsidRPr="00344011" w14:paraId="0DBF33CD" w14:textId="77777777" w:rsidTr="003F47E9">
        <w:trPr>
          <w:trHeight w:val="203"/>
        </w:trPr>
        <w:tc>
          <w:tcPr>
            <w:tcW w:w="1668" w:type="dxa"/>
            <w:vMerge/>
            <w:tcBorders>
              <w:left w:val="single" w:sz="5" w:space="0" w:color="000000"/>
              <w:right w:val="single" w:sz="5" w:space="0" w:color="000000"/>
            </w:tcBorders>
          </w:tcPr>
          <w:p w14:paraId="0E5D4D3D"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C68E146"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4E96F22D"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lang w:val="en-US"/>
              </w:rPr>
              <w:t xml:space="preserve">Present results of all statistical syntheses conducted. If meta-analysis was done, present for each the summary estimate and its precision (e.g. confidence/credible interval) and measures of statistical heterogeneity. </w:t>
            </w:r>
            <w:r w:rsidRPr="00344011">
              <w:rPr>
                <w:rFonts w:ascii="Arial" w:hAnsi="Arial" w:cs="Arial"/>
                <w:sz w:val="18"/>
                <w:szCs w:val="18"/>
              </w:rPr>
              <w:t>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0FD58796"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p.8-12</w:t>
            </w:r>
          </w:p>
        </w:tc>
      </w:tr>
      <w:tr w:rsidR="003F47E9" w:rsidRPr="00344011" w14:paraId="323CA9ED" w14:textId="77777777" w:rsidTr="003F47E9">
        <w:trPr>
          <w:trHeight w:val="48"/>
        </w:trPr>
        <w:tc>
          <w:tcPr>
            <w:tcW w:w="1668" w:type="dxa"/>
            <w:vMerge/>
            <w:tcBorders>
              <w:left w:val="single" w:sz="5" w:space="0" w:color="000000"/>
              <w:right w:val="single" w:sz="5" w:space="0" w:color="000000"/>
            </w:tcBorders>
          </w:tcPr>
          <w:p w14:paraId="7B32FCB0"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14D522"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30417A74"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B038CC8"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 8-12</w:t>
            </w:r>
          </w:p>
        </w:tc>
      </w:tr>
      <w:tr w:rsidR="003F47E9" w:rsidRPr="00344011" w14:paraId="08A5B329" w14:textId="77777777" w:rsidTr="003F47E9">
        <w:trPr>
          <w:trHeight w:val="48"/>
        </w:trPr>
        <w:tc>
          <w:tcPr>
            <w:tcW w:w="1668" w:type="dxa"/>
            <w:vMerge/>
            <w:tcBorders>
              <w:left w:val="single" w:sz="5" w:space="0" w:color="000000"/>
              <w:bottom w:val="single" w:sz="5" w:space="0" w:color="000000"/>
              <w:right w:val="single" w:sz="5" w:space="0" w:color="000000"/>
            </w:tcBorders>
          </w:tcPr>
          <w:p w14:paraId="5C4FB7B2"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471641"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72DBFB6"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1208BF2"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 8-12</w:t>
            </w:r>
          </w:p>
        </w:tc>
      </w:tr>
      <w:tr w:rsidR="003F47E9" w:rsidRPr="00344011" w14:paraId="26ABA372"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57D6E344"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9D98A75"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9A193C7"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26AF1B00"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Ad. Fig. S1</w:t>
            </w:r>
          </w:p>
        </w:tc>
      </w:tr>
      <w:tr w:rsidR="003F47E9" w:rsidRPr="00344011" w14:paraId="36A456C9"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21AA1B17"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5DE108F"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32DF134"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48B14A9"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Table 2, Fig 2-4, Ad. Fig.</w:t>
            </w:r>
          </w:p>
        </w:tc>
      </w:tr>
      <w:tr w:rsidR="003F47E9" w:rsidRPr="00344011" w14:paraId="3684B6A1"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59A2411F"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0A935E0" w14:textId="77777777" w:rsidR="003F47E9" w:rsidRPr="00344011" w:rsidRDefault="003F47E9" w:rsidP="000276CD">
            <w:pPr>
              <w:pStyle w:val="Default"/>
              <w:jc w:val="center"/>
              <w:rPr>
                <w:rFonts w:ascii="Arial" w:hAnsi="Arial" w:cs="Arial"/>
                <w:color w:val="auto"/>
                <w:sz w:val="18"/>
                <w:szCs w:val="18"/>
              </w:rPr>
            </w:pPr>
          </w:p>
        </w:tc>
      </w:tr>
      <w:tr w:rsidR="003F47E9" w:rsidRPr="00344011" w14:paraId="18901BEC" w14:textId="77777777" w:rsidTr="003F47E9">
        <w:trPr>
          <w:trHeight w:val="48"/>
        </w:trPr>
        <w:tc>
          <w:tcPr>
            <w:tcW w:w="1668" w:type="dxa"/>
            <w:vMerge w:val="restart"/>
            <w:tcBorders>
              <w:top w:val="single" w:sz="5" w:space="0" w:color="000000"/>
              <w:left w:val="single" w:sz="5" w:space="0" w:color="000000"/>
              <w:right w:val="single" w:sz="5" w:space="0" w:color="000000"/>
            </w:tcBorders>
          </w:tcPr>
          <w:p w14:paraId="1C5F19AE"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768DDDD"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D141CDC"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67A3F8E3"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p.12-16</w:t>
            </w:r>
          </w:p>
        </w:tc>
      </w:tr>
      <w:tr w:rsidR="003F47E9" w:rsidRPr="00344011" w14:paraId="7158C015" w14:textId="77777777" w:rsidTr="003F47E9">
        <w:trPr>
          <w:trHeight w:val="48"/>
        </w:trPr>
        <w:tc>
          <w:tcPr>
            <w:tcW w:w="1668" w:type="dxa"/>
            <w:vMerge/>
            <w:tcBorders>
              <w:left w:val="single" w:sz="5" w:space="0" w:color="000000"/>
              <w:right w:val="single" w:sz="5" w:space="0" w:color="000000"/>
            </w:tcBorders>
          </w:tcPr>
          <w:p w14:paraId="6B8BDF15"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FFA2B3A"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6B5940FC"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A1EF98F"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p.12-16</w:t>
            </w:r>
          </w:p>
        </w:tc>
      </w:tr>
      <w:tr w:rsidR="003F47E9" w:rsidRPr="00344011" w14:paraId="78E59E30" w14:textId="77777777" w:rsidTr="003F47E9">
        <w:trPr>
          <w:trHeight w:val="48"/>
        </w:trPr>
        <w:tc>
          <w:tcPr>
            <w:tcW w:w="1668" w:type="dxa"/>
            <w:vMerge/>
            <w:tcBorders>
              <w:left w:val="single" w:sz="5" w:space="0" w:color="000000"/>
              <w:right w:val="single" w:sz="5" w:space="0" w:color="000000"/>
            </w:tcBorders>
          </w:tcPr>
          <w:p w14:paraId="74CDDD5D"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18B21CD1"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0408444A"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C306D80"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p.12-16</w:t>
            </w:r>
          </w:p>
        </w:tc>
      </w:tr>
      <w:tr w:rsidR="003F47E9" w:rsidRPr="00344011" w14:paraId="4BC93C7A" w14:textId="77777777" w:rsidTr="003F47E9">
        <w:trPr>
          <w:trHeight w:val="48"/>
        </w:trPr>
        <w:tc>
          <w:tcPr>
            <w:tcW w:w="1668" w:type="dxa"/>
            <w:vMerge/>
            <w:tcBorders>
              <w:left w:val="single" w:sz="5" w:space="0" w:color="000000"/>
              <w:bottom w:val="single" w:sz="4" w:space="0" w:color="auto"/>
              <w:right w:val="single" w:sz="5" w:space="0" w:color="000000"/>
            </w:tcBorders>
          </w:tcPr>
          <w:p w14:paraId="1BF29DB6"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59915C6"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1CE531C9"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FB3B23B"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p.12-16</w:t>
            </w:r>
          </w:p>
        </w:tc>
      </w:tr>
      <w:tr w:rsidR="003F47E9" w:rsidRPr="00344011" w14:paraId="5797F0A2" w14:textId="77777777" w:rsidTr="003F47E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tcPr>
          <w:p w14:paraId="0221F342" w14:textId="77777777" w:rsidR="003F47E9" w:rsidRPr="00344011" w:rsidRDefault="003F47E9" w:rsidP="000276CD">
            <w:pPr>
              <w:pStyle w:val="Default"/>
              <w:rPr>
                <w:rFonts w:ascii="Arial" w:hAnsi="Arial" w:cs="Arial"/>
                <w:sz w:val="18"/>
                <w:szCs w:val="18"/>
              </w:rPr>
            </w:pPr>
            <w:r w:rsidRPr="0034401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B7DE3C5" w14:textId="77777777" w:rsidR="003F47E9" w:rsidRPr="00344011" w:rsidRDefault="003F47E9" w:rsidP="000276CD">
            <w:pPr>
              <w:pStyle w:val="Default"/>
              <w:jc w:val="center"/>
              <w:rPr>
                <w:rFonts w:ascii="Arial" w:hAnsi="Arial" w:cs="Arial"/>
                <w:color w:val="auto"/>
                <w:sz w:val="18"/>
                <w:szCs w:val="18"/>
              </w:rPr>
            </w:pPr>
          </w:p>
        </w:tc>
      </w:tr>
      <w:tr w:rsidR="003F47E9" w:rsidRPr="00344011" w14:paraId="64534679" w14:textId="77777777" w:rsidTr="003F47E9">
        <w:trPr>
          <w:trHeight w:val="48"/>
        </w:trPr>
        <w:tc>
          <w:tcPr>
            <w:tcW w:w="1668" w:type="dxa"/>
            <w:vMerge w:val="restart"/>
            <w:tcBorders>
              <w:top w:val="single" w:sz="5" w:space="0" w:color="000000"/>
              <w:left w:val="single" w:sz="5" w:space="0" w:color="000000"/>
              <w:right w:val="single" w:sz="5" w:space="0" w:color="000000"/>
            </w:tcBorders>
          </w:tcPr>
          <w:p w14:paraId="7AF74F30"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CA5EA8E"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4244F30"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7FFE92D1"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p.3</w:t>
            </w:r>
          </w:p>
        </w:tc>
      </w:tr>
      <w:tr w:rsidR="003F47E9" w:rsidRPr="00344011" w14:paraId="476EA255" w14:textId="77777777" w:rsidTr="003F47E9">
        <w:trPr>
          <w:trHeight w:val="57"/>
        </w:trPr>
        <w:tc>
          <w:tcPr>
            <w:tcW w:w="1668" w:type="dxa"/>
            <w:vMerge/>
            <w:tcBorders>
              <w:left w:val="single" w:sz="5" w:space="0" w:color="000000"/>
              <w:right w:val="single" w:sz="5" w:space="0" w:color="000000"/>
            </w:tcBorders>
          </w:tcPr>
          <w:p w14:paraId="69C3752F"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A737521"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0A61196E"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4A194B68"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p.3</w:t>
            </w:r>
          </w:p>
        </w:tc>
      </w:tr>
      <w:tr w:rsidR="003F47E9" w:rsidRPr="00344011" w14:paraId="62E5EF70" w14:textId="77777777" w:rsidTr="003F47E9">
        <w:trPr>
          <w:trHeight w:val="48"/>
        </w:trPr>
        <w:tc>
          <w:tcPr>
            <w:tcW w:w="1668" w:type="dxa"/>
            <w:vMerge/>
            <w:tcBorders>
              <w:left w:val="single" w:sz="5" w:space="0" w:color="000000"/>
              <w:bottom w:val="single" w:sz="5" w:space="0" w:color="000000"/>
              <w:right w:val="single" w:sz="5" w:space="0" w:color="000000"/>
            </w:tcBorders>
          </w:tcPr>
          <w:p w14:paraId="7A5670A4" w14:textId="77777777" w:rsidR="003F47E9" w:rsidRPr="00344011" w:rsidRDefault="003F47E9" w:rsidP="00027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2C34A5"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7EC7B86"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64BBEDD"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p.3</w:t>
            </w:r>
          </w:p>
        </w:tc>
      </w:tr>
      <w:tr w:rsidR="003F47E9" w:rsidRPr="00344011" w14:paraId="3E5C7EF8"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2A1F7CA5"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14FDA16F"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6126CA7B"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832C280"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p.19</w:t>
            </w:r>
          </w:p>
        </w:tc>
      </w:tr>
      <w:tr w:rsidR="003F47E9" w:rsidRPr="00344011" w14:paraId="7CE0C0C1" w14:textId="77777777" w:rsidTr="003F47E9">
        <w:trPr>
          <w:trHeight w:val="48"/>
        </w:trPr>
        <w:tc>
          <w:tcPr>
            <w:tcW w:w="1668" w:type="dxa"/>
            <w:tcBorders>
              <w:top w:val="single" w:sz="5" w:space="0" w:color="000000"/>
              <w:left w:val="single" w:sz="5" w:space="0" w:color="000000"/>
              <w:bottom w:val="single" w:sz="5" w:space="0" w:color="000000"/>
              <w:right w:val="single" w:sz="5" w:space="0" w:color="000000"/>
            </w:tcBorders>
          </w:tcPr>
          <w:p w14:paraId="7D7FBB18" w14:textId="77777777" w:rsidR="003F47E9" w:rsidRPr="00344011" w:rsidRDefault="003F47E9" w:rsidP="000276CD">
            <w:pPr>
              <w:pStyle w:val="Default"/>
              <w:spacing w:before="40" w:after="40"/>
              <w:rPr>
                <w:rFonts w:ascii="Arial" w:hAnsi="Arial" w:cs="Arial"/>
                <w:sz w:val="18"/>
                <w:szCs w:val="18"/>
              </w:rPr>
            </w:pPr>
            <w:r w:rsidRPr="0034401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839811B"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11AA62D"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665DD1F"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p.19</w:t>
            </w:r>
          </w:p>
        </w:tc>
      </w:tr>
      <w:tr w:rsidR="003F47E9" w:rsidRPr="00344011" w14:paraId="70F46FFC" w14:textId="77777777" w:rsidTr="003F47E9">
        <w:trPr>
          <w:trHeight w:val="219"/>
        </w:trPr>
        <w:tc>
          <w:tcPr>
            <w:tcW w:w="1668" w:type="dxa"/>
            <w:tcBorders>
              <w:top w:val="single" w:sz="5" w:space="0" w:color="000000"/>
              <w:left w:val="single" w:sz="5" w:space="0" w:color="000000"/>
              <w:bottom w:val="double" w:sz="5" w:space="0" w:color="000000"/>
              <w:right w:val="single" w:sz="5" w:space="0" w:color="000000"/>
            </w:tcBorders>
          </w:tcPr>
          <w:p w14:paraId="554FABCA"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C7E5200" w14:textId="77777777" w:rsidR="003F47E9" w:rsidRPr="00344011" w:rsidRDefault="003F47E9" w:rsidP="000276CD">
            <w:pPr>
              <w:pStyle w:val="Default"/>
              <w:spacing w:before="40" w:after="40"/>
              <w:jc w:val="right"/>
              <w:rPr>
                <w:rFonts w:ascii="Arial" w:hAnsi="Arial" w:cs="Arial"/>
                <w:sz w:val="18"/>
                <w:szCs w:val="18"/>
              </w:rPr>
            </w:pPr>
            <w:r w:rsidRPr="0034401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451CC03D" w14:textId="77777777" w:rsidR="003F47E9" w:rsidRPr="00344011" w:rsidRDefault="003F47E9" w:rsidP="000276CD">
            <w:pPr>
              <w:pStyle w:val="Default"/>
              <w:spacing w:before="40" w:after="40"/>
              <w:rPr>
                <w:rFonts w:ascii="Arial" w:hAnsi="Arial" w:cs="Arial"/>
                <w:sz w:val="18"/>
                <w:szCs w:val="18"/>
                <w:lang w:val="en-US"/>
              </w:rPr>
            </w:pPr>
            <w:r w:rsidRPr="00344011">
              <w:rPr>
                <w:rFonts w:ascii="Arial" w:hAnsi="Arial" w:cs="Arial"/>
                <w:sz w:val="18"/>
                <w:szCs w:val="18"/>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B07AFE9" w14:textId="77777777" w:rsidR="003F47E9" w:rsidRPr="00344011" w:rsidRDefault="003F47E9" w:rsidP="000276CD">
            <w:pPr>
              <w:pStyle w:val="Default"/>
              <w:spacing w:before="40" w:after="40"/>
              <w:rPr>
                <w:rFonts w:ascii="Arial" w:hAnsi="Arial" w:cs="Arial"/>
                <w:color w:val="auto"/>
                <w:sz w:val="18"/>
                <w:szCs w:val="18"/>
              </w:rPr>
            </w:pPr>
            <w:r w:rsidRPr="00344011">
              <w:rPr>
                <w:rFonts w:ascii="Arial" w:hAnsi="Arial" w:cs="Arial"/>
                <w:color w:val="auto"/>
                <w:sz w:val="18"/>
                <w:szCs w:val="18"/>
              </w:rPr>
              <w:t>p.19</w:t>
            </w:r>
          </w:p>
        </w:tc>
      </w:tr>
    </w:tbl>
    <w:p w14:paraId="6C78F794" w14:textId="77777777" w:rsidR="003F47E9" w:rsidRPr="00344011" w:rsidRDefault="003F47E9" w:rsidP="003F47E9">
      <w:pPr>
        <w:pStyle w:val="Default"/>
        <w:rPr>
          <w:rFonts w:ascii="Arial" w:hAnsi="Arial" w:cs="Arial"/>
          <w:color w:val="auto"/>
        </w:rPr>
      </w:pPr>
    </w:p>
    <w:p w14:paraId="6D89F70D" w14:textId="4AC3EA45" w:rsidR="003F47E9" w:rsidRPr="00344011" w:rsidRDefault="003F47E9" w:rsidP="002C1429">
      <w:pPr>
        <w:pStyle w:val="Default"/>
        <w:spacing w:line="183" w:lineRule="atLeast"/>
        <w:jc w:val="both"/>
        <w:rPr>
          <w:rFonts w:ascii="Times New Roman" w:hAnsi="Times New Roman" w:cs="Times New Roman"/>
          <w:color w:val="auto"/>
          <w:sz w:val="22"/>
          <w:szCs w:val="22"/>
          <w:lang w:val="da-DK"/>
        </w:rPr>
      </w:pPr>
      <w:r w:rsidRPr="00344011">
        <w:rPr>
          <w:rFonts w:ascii="Times New Roman" w:hAnsi="Times New Roman" w:cs="Times New Roman"/>
          <w:i/>
          <w:iCs/>
          <w:color w:val="auto"/>
          <w:sz w:val="22"/>
          <w:szCs w:val="22"/>
          <w:lang w:val="en-US"/>
        </w:rPr>
        <w:t>From:</w:t>
      </w:r>
      <w:r w:rsidRPr="00344011">
        <w:rPr>
          <w:rFonts w:ascii="Times New Roman" w:hAnsi="Times New Roman" w:cs="Times New Roman"/>
          <w:color w:val="auto"/>
          <w:sz w:val="22"/>
          <w:szCs w:val="22"/>
          <w:lang w:val="en-US"/>
        </w:rPr>
        <w:t xml:space="preserve"> Page MJ, McKenzie JE, Bossuyt PM, Boutron I, Hoffmann TC, Mulrow CD, et al. The PRISMA 2020 statement: an updated guideline for reporting systematic reviews. BMJ 2021;372:n71. doi: 10.1136/bmj.n71</w:t>
      </w:r>
      <w:r w:rsidR="002C1429" w:rsidRPr="00344011">
        <w:rPr>
          <w:rFonts w:ascii="Times New Roman" w:hAnsi="Times New Roman" w:cs="Times New Roman"/>
          <w:color w:val="auto"/>
          <w:sz w:val="22"/>
          <w:szCs w:val="22"/>
          <w:lang w:val="en-US"/>
        </w:rPr>
        <w:t xml:space="preserve"> </w:t>
      </w:r>
      <w:r w:rsidRPr="00344011">
        <w:rPr>
          <w:rFonts w:ascii="Times New Roman" w:hAnsi="Times New Roman" w:cs="Times New Roman"/>
          <w:color w:val="333399"/>
          <w:sz w:val="22"/>
          <w:szCs w:val="22"/>
          <w:lang w:val="en-US"/>
        </w:rPr>
        <w:t>For more information, visit:</w:t>
      </w:r>
      <w:r w:rsidRPr="00344011">
        <w:rPr>
          <w:rFonts w:ascii="Times New Roman" w:hAnsi="Times New Roman" w:cs="Times New Roman"/>
          <w:sz w:val="22"/>
          <w:szCs w:val="22"/>
          <w:lang w:val="da-DK"/>
        </w:rPr>
        <w:t xml:space="preserve"> </w:t>
      </w:r>
      <w:hyperlink r:id="rId8" w:history="1">
        <w:r w:rsidRPr="00344011">
          <w:rPr>
            <w:rStyle w:val="Hyperlink"/>
            <w:rFonts w:ascii="Times New Roman" w:hAnsi="Times New Roman" w:cs="Times New Roman"/>
            <w:sz w:val="22"/>
            <w:szCs w:val="22"/>
            <w:lang w:val="da-DK"/>
          </w:rPr>
          <w:t>http://www.prisma-statement.org/</w:t>
        </w:r>
      </w:hyperlink>
      <w:r w:rsidRPr="00344011">
        <w:rPr>
          <w:rFonts w:ascii="Times New Roman" w:hAnsi="Times New Roman" w:cs="Times New Roman"/>
          <w:sz w:val="22"/>
          <w:szCs w:val="22"/>
          <w:lang w:val="da-DK"/>
        </w:rPr>
        <w:t xml:space="preserve"> </w:t>
      </w:r>
    </w:p>
    <w:p w14:paraId="334366BF" w14:textId="2EAC5D19" w:rsidR="006D6024" w:rsidRPr="00344011" w:rsidRDefault="006D6024">
      <w:pPr>
        <w:rPr>
          <w:rFonts w:ascii="Times New Roman" w:hAnsi="Times New Roman" w:cs="Times New Roman"/>
          <w:lang w:val="en-GB"/>
        </w:rPr>
      </w:pPr>
    </w:p>
    <w:p w14:paraId="19E1511B" w14:textId="561E1A94" w:rsidR="00832965" w:rsidRPr="00344011" w:rsidRDefault="00832965" w:rsidP="00832965">
      <w:pPr>
        <w:rPr>
          <w:rFonts w:ascii="Times New Roman" w:hAnsi="Times New Roman" w:cs="Times New Roman"/>
          <w:bCs/>
          <w:lang w:val="en-GB"/>
        </w:rPr>
      </w:pPr>
      <w:r w:rsidRPr="00344011">
        <w:rPr>
          <w:rFonts w:ascii="Times New Roman" w:hAnsi="Times New Roman" w:cs="Times New Roman"/>
          <w:b/>
          <w:lang w:val="en-GB"/>
        </w:rPr>
        <w:t>A</w:t>
      </w:r>
      <w:r w:rsidR="00726D84" w:rsidRPr="00344011">
        <w:rPr>
          <w:rFonts w:ascii="Times New Roman" w:hAnsi="Times New Roman" w:cs="Times New Roman"/>
          <w:b/>
          <w:lang w:val="en-GB"/>
        </w:rPr>
        <w:t>dditional File</w:t>
      </w:r>
      <w:r w:rsidRPr="00344011">
        <w:rPr>
          <w:rFonts w:ascii="Times New Roman" w:hAnsi="Times New Roman" w:cs="Times New Roman"/>
          <w:b/>
          <w:lang w:val="en-GB"/>
        </w:rPr>
        <w:t xml:space="preserve"> </w:t>
      </w:r>
      <w:r w:rsidR="00380235" w:rsidRPr="00344011">
        <w:rPr>
          <w:rFonts w:ascii="Times New Roman" w:hAnsi="Times New Roman" w:cs="Times New Roman"/>
          <w:b/>
          <w:lang w:val="en-GB"/>
        </w:rPr>
        <w:t>B</w:t>
      </w:r>
      <w:r w:rsidR="003F6C4A" w:rsidRPr="00344011">
        <w:rPr>
          <w:rFonts w:ascii="Times New Roman" w:hAnsi="Times New Roman" w:cs="Times New Roman"/>
          <w:b/>
          <w:lang w:val="en-GB"/>
        </w:rPr>
        <w:t>.</w:t>
      </w:r>
      <w:r w:rsidRPr="00344011">
        <w:rPr>
          <w:rFonts w:ascii="Times New Roman" w:hAnsi="Times New Roman" w:cs="Times New Roman"/>
          <w:lang w:val="en-GB"/>
        </w:rPr>
        <w:t xml:space="preserve"> Criteria for considering studies for this review</w:t>
      </w:r>
    </w:p>
    <w:p w14:paraId="73F1490E"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lang w:val="en-GB"/>
        </w:rPr>
        <w:br/>
      </w:r>
      <w:r w:rsidRPr="00344011">
        <w:rPr>
          <w:rFonts w:ascii="Times New Roman" w:hAnsi="Times New Roman" w:cs="Times New Roman"/>
          <w:b/>
          <w:bCs/>
          <w:sz w:val="22"/>
          <w:szCs w:val="22"/>
          <w:lang w:val="en-GB"/>
        </w:rPr>
        <w:t xml:space="preserve">Types of studies </w:t>
      </w:r>
    </w:p>
    <w:p w14:paraId="0A8C8C89" w14:textId="20984726"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Randomised controlled </w:t>
      </w:r>
      <w:r w:rsidR="00184572" w:rsidRPr="00344011">
        <w:rPr>
          <w:rFonts w:ascii="Times New Roman" w:hAnsi="Times New Roman" w:cs="Times New Roman"/>
          <w:sz w:val="22"/>
          <w:szCs w:val="22"/>
          <w:lang w:val="en-GB"/>
        </w:rPr>
        <w:t xml:space="preserve">trials </w:t>
      </w:r>
      <w:r w:rsidRPr="00344011">
        <w:rPr>
          <w:rFonts w:ascii="Times New Roman" w:hAnsi="Times New Roman" w:cs="Times New Roman"/>
          <w:sz w:val="22"/>
          <w:szCs w:val="22"/>
          <w:lang w:val="en-GB"/>
        </w:rPr>
        <w:t xml:space="preserve">and observational studies with at least </w:t>
      </w:r>
      <w:r w:rsidR="00184572" w:rsidRPr="00344011">
        <w:rPr>
          <w:rFonts w:ascii="Times New Roman" w:hAnsi="Times New Roman" w:cs="Times New Roman"/>
          <w:sz w:val="22"/>
          <w:szCs w:val="22"/>
          <w:lang w:val="en-GB"/>
        </w:rPr>
        <w:t>one</w:t>
      </w:r>
      <w:r w:rsidRPr="00344011">
        <w:rPr>
          <w:rFonts w:ascii="Times New Roman" w:hAnsi="Times New Roman" w:cs="Times New Roman"/>
          <w:sz w:val="22"/>
          <w:szCs w:val="22"/>
          <w:lang w:val="en-GB"/>
        </w:rPr>
        <w:t xml:space="preserve"> before-after</w:t>
      </w:r>
      <w:r w:rsidR="00184572" w:rsidRPr="00344011">
        <w:rPr>
          <w:rFonts w:ascii="Times New Roman" w:hAnsi="Times New Roman" w:cs="Times New Roman"/>
          <w:sz w:val="22"/>
          <w:szCs w:val="22"/>
          <w:lang w:val="en-GB"/>
        </w:rPr>
        <w:t xml:space="preserve"> ECCO</w:t>
      </w:r>
      <w:r w:rsidR="00184572" w:rsidRPr="00344011">
        <w:rPr>
          <w:rFonts w:ascii="Times New Roman" w:hAnsi="Times New Roman" w:cs="Times New Roman"/>
          <w:sz w:val="22"/>
          <w:szCs w:val="22"/>
          <w:vertAlign w:val="subscript"/>
          <w:lang w:val="en-GB"/>
        </w:rPr>
        <w:t>2</w:t>
      </w:r>
      <w:r w:rsidR="00184572" w:rsidRPr="00344011">
        <w:rPr>
          <w:rFonts w:ascii="Times New Roman" w:hAnsi="Times New Roman" w:cs="Times New Roman"/>
          <w:sz w:val="22"/>
          <w:szCs w:val="22"/>
          <w:lang w:val="en-GB"/>
        </w:rPr>
        <w:t>R implantation</w:t>
      </w:r>
      <w:r w:rsidRPr="00344011">
        <w:rPr>
          <w:rFonts w:ascii="Times New Roman" w:hAnsi="Times New Roman" w:cs="Times New Roman"/>
          <w:sz w:val="22"/>
          <w:szCs w:val="22"/>
          <w:lang w:val="en-GB"/>
        </w:rPr>
        <w:t xml:space="preserve"> comparison. We </w:t>
      </w:r>
      <w:r w:rsidR="00184572" w:rsidRPr="00344011">
        <w:rPr>
          <w:rFonts w:ascii="Times New Roman" w:hAnsi="Times New Roman" w:cs="Times New Roman"/>
          <w:sz w:val="22"/>
          <w:szCs w:val="22"/>
          <w:lang w:val="en-GB"/>
        </w:rPr>
        <w:t xml:space="preserve">did </w:t>
      </w:r>
      <w:r w:rsidRPr="00344011">
        <w:rPr>
          <w:rFonts w:ascii="Times New Roman" w:hAnsi="Times New Roman" w:cs="Times New Roman"/>
          <w:sz w:val="22"/>
          <w:szCs w:val="22"/>
          <w:lang w:val="en-GB"/>
        </w:rPr>
        <w:t>not include case series (n&lt;10) or case reports. We include</w:t>
      </w:r>
      <w:r w:rsidR="00184572" w:rsidRPr="00344011">
        <w:rPr>
          <w:rFonts w:ascii="Times New Roman" w:hAnsi="Times New Roman" w:cs="Times New Roman"/>
          <w:sz w:val="22"/>
          <w:szCs w:val="22"/>
          <w:lang w:val="en-GB"/>
        </w:rPr>
        <w:t>d</w:t>
      </w:r>
      <w:r w:rsidRPr="00344011">
        <w:rPr>
          <w:rFonts w:ascii="Times New Roman" w:hAnsi="Times New Roman" w:cs="Times New Roman"/>
          <w:sz w:val="22"/>
          <w:szCs w:val="22"/>
          <w:lang w:val="en-GB"/>
        </w:rPr>
        <w:t xml:space="preserve"> studies of ECCO</w:t>
      </w:r>
      <w:r w:rsidRPr="00344011">
        <w:rPr>
          <w:rFonts w:ascii="Times New Roman" w:hAnsi="Times New Roman" w:cs="Times New Roman"/>
          <w:sz w:val="22"/>
          <w:szCs w:val="22"/>
          <w:vertAlign w:val="subscript"/>
          <w:lang w:val="en-GB"/>
        </w:rPr>
        <w:t>2</w:t>
      </w:r>
      <w:r w:rsidRPr="00344011">
        <w:rPr>
          <w:rFonts w:ascii="Times New Roman" w:hAnsi="Times New Roman" w:cs="Times New Roman"/>
          <w:sz w:val="22"/>
          <w:szCs w:val="22"/>
          <w:lang w:val="en-GB"/>
        </w:rPr>
        <w:t xml:space="preserve">R used for the treatment of ARDS, obstructive lung diseases, and as a bridge to lung transplantation. We </w:t>
      </w:r>
      <w:r w:rsidR="00184572" w:rsidRPr="00344011">
        <w:rPr>
          <w:rFonts w:ascii="Times New Roman" w:hAnsi="Times New Roman" w:cs="Times New Roman"/>
          <w:sz w:val="22"/>
          <w:szCs w:val="22"/>
          <w:lang w:val="en-GB"/>
        </w:rPr>
        <w:t xml:space="preserve">did </w:t>
      </w:r>
      <w:r w:rsidRPr="00344011">
        <w:rPr>
          <w:rFonts w:ascii="Times New Roman" w:hAnsi="Times New Roman" w:cs="Times New Roman"/>
          <w:sz w:val="22"/>
          <w:szCs w:val="22"/>
          <w:lang w:val="en-GB"/>
        </w:rPr>
        <w:t xml:space="preserve">not include studies before </w:t>
      </w:r>
      <w:r w:rsidR="00184572" w:rsidRPr="00344011">
        <w:rPr>
          <w:rFonts w:ascii="Times New Roman" w:hAnsi="Times New Roman" w:cs="Times New Roman"/>
          <w:sz w:val="22"/>
          <w:szCs w:val="22"/>
          <w:lang w:val="en-GB"/>
        </w:rPr>
        <w:t xml:space="preserve">the </w:t>
      </w:r>
      <w:r w:rsidRPr="00344011">
        <w:rPr>
          <w:rFonts w:ascii="Times New Roman" w:hAnsi="Times New Roman" w:cs="Times New Roman"/>
          <w:sz w:val="22"/>
          <w:szCs w:val="22"/>
          <w:lang w:val="en-GB"/>
        </w:rPr>
        <w:t xml:space="preserve">year 2000. </w:t>
      </w:r>
      <w:r w:rsidR="00184572" w:rsidRPr="00344011">
        <w:rPr>
          <w:rFonts w:ascii="Times New Roman" w:hAnsi="Times New Roman" w:cs="Times New Roman"/>
          <w:sz w:val="22"/>
          <w:szCs w:val="22"/>
          <w:lang w:val="en-GB"/>
        </w:rPr>
        <w:t>No language restrictions were imposed</w:t>
      </w:r>
      <w:r w:rsidRPr="00344011">
        <w:rPr>
          <w:rFonts w:ascii="Times New Roman" w:hAnsi="Times New Roman" w:cs="Times New Roman"/>
          <w:sz w:val="22"/>
          <w:szCs w:val="22"/>
          <w:lang w:val="en-GB"/>
        </w:rPr>
        <w:t xml:space="preserve">. </w:t>
      </w:r>
    </w:p>
    <w:p w14:paraId="4CF80D5B" w14:textId="77777777" w:rsidR="00832965" w:rsidRPr="00344011" w:rsidRDefault="00832965" w:rsidP="00832965">
      <w:pPr>
        <w:pStyle w:val="Default"/>
        <w:rPr>
          <w:rFonts w:ascii="Times New Roman" w:hAnsi="Times New Roman" w:cs="Times New Roman"/>
          <w:sz w:val="22"/>
          <w:szCs w:val="22"/>
          <w:lang w:val="en-GB"/>
        </w:rPr>
      </w:pPr>
    </w:p>
    <w:p w14:paraId="63252EA1"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b/>
          <w:bCs/>
          <w:sz w:val="22"/>
          <w:szCs w:val="22"/>
          <w:lang w:val="en-GB"/>
        </w:rPr>
        <w:t xml:space="preserve">Types of participants </w:t>
      </w:r>
    </w:p>
    <w:p w14:paraId="247AB6C6" w14:textId="5F9F42B6" w:rsidR="00832965" w:rsidRPr="00344011" w:rsidRDefault="00832965" w:rsidP="00832965">
      <w:pPr>
        <w:pStyle w:val="Default"/>
        <w:rPr>
          <w:rFonts w:ascii="Times New Roman" w:hAnsi="Times New Roman" w:cs="Times New Roman"/>
          <w:color w:val="323232"/>
          <w:sz w:val="22"/>
          <w:szCs w:val="22"/>
          <w:lang w:val="en-GB"/>
        </w:rPr>
      </w:pPr>
      <w:r w:rsidRPr="00344011">
        <w:rPr>
          <w:rFonts w:ascii="Times New Roman" w:hAnsi="Times New Roman" w:cs="Times New Roman"/>
          <w:sz w:val="22"/>
          <w:szCs w:val="22"/>
          <w:lang w:val="en-GB"/>
        </w:rPr>
        <w:t>Individuals in respiratory failure with invasive or non-invasive ventilation for acute respiratory failure undergoing ECCO</w:t>
      </w:r>
      <w:r w:rsidRPr="00344011">
        <w:rPr>
          <w:rFonts w:ascii="Times New Roman" w:hAnsi="Times New Roman" w:cs="Times New Roman"/>
          <w:sz w:val="22"/>
          <w:szCs w:val="22"/>
          <w:vertAlign w:val="subscript"/>
          <w:lang w:val="en-GB"/>
        </w:rPr>
        <w:t>2</w:t>
      </w:r>
      <w:r w:rsidRPr="00344011">
        <w:rPr>
          <w:rFonts w:ascii="Times New Roman" w:hAnsi="Times New Roman" w:cs="Times New Roman"/>
          <w:sz w:val="22"/>
          <w:szCs w:val="22"/>
          <w:lang w:val="en-GB"/>
        </w:rPr>
        <w:t xml:space="preserve">R in the setting of critical or emergency care. </w:t>
      </w:r>
      <w:r w:rsidRPr="00344011">
        <w:rPr>
          <w:rFonts w:ascii="Times New Roman" w:hAnsi="Times New Roman" w:cs="Times New Roman"/>
          <w:color w:val="323232"/>
          <w:sz w:val="22"/>
          <w:szCs w:val="22"/>
          <w:lang w:val="en-GB"/>
        </w:rPr>
        <w:t>We include</w:t>
      </w:r>
      <w:r w:rsidR="00184572" w:rsidRPr="00344011">
        <w:rPr>
          <w:rFonts w:ascii="Times New Roman" w:hAnsi="Times New Roman" w:cs="Times New Roman"/>
          <w:color w:val="323232"/>
          <w:sz w:val="22"/>
          <w:szCs w:val="22"/>
          <w:lang w:val="en-GB"/>
        </w:rPr>
        <w:t>d</w:t>
      </w:r>
      <w:r w:rsidRPr="00344011">
        <w:rPr>
          <w:rFonts w:ascii="Times New Roman" w:hAnsi="Times New Roman" w:cs="Times New Roman"/>
          <w:color w:val="323232"/>
          <w:sz w:val="22"/>
          <w:szCs w:val="22"/>
          <w:lang w:val="en-GB"/>
        </w:rPr>
        <w:t xml:space="preserve"> studies </w:t>
      </w:r>
      <w:r w:rsidR="00184572" w:rsidRPr="00344011">
        <w:rPr>
          <w:rFonts w:ascii="Times New Roman" w:hAnsi="Times New Roman" w:cs="Times New Roman"/>
          <w:color w:val="323232"/>
          <w:sz w:val="22"/>
          <w:szCs w:val="22"/>
          <w:lang w:val="en-GB"/>
        </w:rPr>
        <w:t>on</w:t>
      </w:r>
      <w:r w:rsidRPr="00344011">
        <w:rPr>
          <w:rFonts w:ascii="Times New Roman" w:hAnsi="Times New Roman" w:cs="Times New Roman"/>
          <w:color w:val="323232"/>
          <w:sz w:val="22"/>
          <w:szCs w:val="22"/>
          <w:lang w:val="en-GB"/>
        </w:rPr>
        <w:t xml:space="preserve"> adult patients, aged 18 years and over. </w:t>
      </w:r>
    </w:p>
    <w:p w14:paraId="12C28D12" w14:textId="77777777" w:rsidR="00832965" w:rsidRPr="00344011" w:rsidRDefault="00832965" w:rsidP="00832965">
      <w:pPr>
        <w:pStyle w:val="Default"/>
        <w:rPr>
          <w:rFonts w:ascii="Times New Roman" w:hAnsi="Times New Roman" w:cs="Times New Roman"/>
          <w:color w:val="323232"/>
          <w:sz w:val="22"/>
          <w:szCs w:val="22"/>
          <w:lang w:val="en-GB"/>
        </w:rPr>
      </w:pPr>
    </w:p>
    <w:p w14:paraId="4CAA956C"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b/>
          <w:bCs/>
          <w:sz w:val="22"/>
          <w:szCs w:val="22"/>
          <w:lang w:val="en-GB"/>
        </w:rPr>
        <w:t xml:space="preserve">Types of interventions </w:t>
      </w:r>
    </w:p>
    <w:p w14:paraId="47333EAE" w14:textId="684DA0D2" w:rsidR="00832965" w:rsidRPr="00344011" w:rsidRDefault="00832965" w:rsidP="00832965">
      <w:pPr>
        <w:pStyle w:val="Default"/>
        <w:rPr>
          <w:rFonts w:ascii="Times New Roman" w:hAnsi="Times New Roman" w:cs="Times New Roman"/>
          <w:color w:val="323232"/>
          <w:sz w:val="22"/>
          <w:szCs w:val="22"/>
          <w:lang w:val="en-GB"/>
        </w:rPr>
      </w:pPr>
      <w:r w:rsidRPr="00344011">
        <w:rPr>
          <w:rFonts w:ascii="Times New Roman" w:hAnsi="Times New Roman" w:cs="Times New Roman"/>
          <w:sz w:val="22"/>
          <w:szCs w:val="22"/>
          <w:lang w:val="en-GB"/>
        </w:rPr>
        <w:t>Contemporary ECCO</w:t>
      </w:r>
      <w:r w:rsidRPr="00344011">
        <w:rPr>
          <w:rFonts w:ascii="Times New Roman" w:hAnsi="Times New Roman" w:cs="Times New Roman"/>
          <w:sz w:val="22"/>
          <w:szCs w:val="22"/>
          <w:vertAlign w:val="subscript"/>
          <w:lang w:val="en-GB"/>
        </w:rPr>
        <w:t>2</w:t>
      </w:r>
      <w:r w:rsidRPr="00344011">
        <w:rPr>
          <w:rFonts w:ascii="Times New Roman" w:hAnsi="Times New Roman" w:cs="Times New Roman"/>
          <w:sz w:val="22"/>
          <w:szCs w:val="22"/>
          <w:lang w:val="en-GB"/>
        </w:rPr>
        <w:t xml:space="preserve">R. </w:t>
      </w:r>
      <w:r w:rsidRPr="00344011">
        <w:rPr>
          <w:rFonts w:ascii="Times New Roman" w:hAnsi="Times New Roman" w:cs="Times New Roman"/>
          <w:color w:val="323232"/>
          <w:sz w:val="22"/>
          <w:szCs w:val="22"/>
          <w:lang w:val="en-GB"/>
        </w:rPr>
        <w:t>The intervention is any Extracorporeal CO</w:t>
      </w:r>
      <w:r w:rsidRPr="00344011">
        <w:rPr>
          <w:rFonts w:ascii="Times New Roman" w:hAnsi="Times New Roman" w:cs="Times New Roman"/>
          <w:color w:val="323232"/>
          <w:sz w:val="22"/>
          <w:szCs w:val="22"/>
          <w:vertAlign w:val="subscript"/>
          <w:lang w:val="en-GB"/>
        </w:rPr>
        <w:t>2</w:t>
      </w:r>
      <w:r w:rsidRPr="00344011">
        <w:rPr>
          <w:rFonts w:ascii="Times New Roman" w:hAnsi="Times New Roman" w:cs="Times New Roman"/>
          <w:color w:val="323232"/>
          <w:sz w:val="22"/>
          <w:szCs w:val="22"/>
          <w:lang w:val="en-GB"/>
        </w:rPr>
        <w:t xml:space="preserve"> removal</w:t>
      </w:r>
      <w:r w:rsidR="00184572" w:rsidRPr="00344011">
        <w:rPr>
          <w:rFonts w:ascii="Times New Roman" w:hAnsi="Times New Roman" w:cs="Times New Roman"/>
          <w:color w:val="323232"/>
          <w:sz w:val="22"/>
          <w:szCs w:val="22"/>
          <w:lang w:val="en-GB"/>
        </w:rPr>
        <w:t>,</w:t>
      </w:r>
      <w:r w:rsidRPr="00344011">
        <w:rPr>
          <w:rFonts w:ascii="Times New Roman" w:hAnsi="Times New Roman" w:cs="Times New Roman"/>
          <w:color w:val="323232"/>
          <w:sz w:val="22"/>
          <w:szCs w:val="22"/>
          <w:lang w:val="en-GB"/>
        </w:rPr>
        <w:t xml:space="preserve"> i.e.</w:t>
      </w:r>
      <w:r w:rsidR="00184572" w:rsidRPr="00344011">
        <w:rPr>
          <w:rFonts w:ascii="Times New Roman" w:hAnsi="Times New Roman" w:cs="Times New Roman"/>
          <w:color w:val="323232"/>
          <w:sz w:val="22"/>
          <w:szCs w:val="22"/>
          <w:lang w:val="en-GB"/>
        </w:rPr>
        <w:t>,</w:t>
      </w:r>
      <w:r w:rsidRPr="00344011">
        <w:rPr>
          <w:rFonts w:ascii="Times New Roman" w:hAnsi="Times New Roman" w:cs="Times New Roman"/>
          <w:color w:val="323232"/>
          <w:sz w:val="22"/>
          <w:szCs w:val="22"/>
          <w:lang w:val="en-GB"/>
        </w:rPr>
        <w:t xml:space="preserve"> a device in which the primary aim is CO</w:t>
      </w:r>
      <w:r w:rsidRPr="00344011">
        <w:rPr>
          <w:rFonts w:ascii="Times New Roman" w:hAnsi="Times New Roman" w:cs="Times New Roman"/>
          <w:color w:val="323232"/>
          <w:sz w:val="22"/>
          <w:szCs w:val="22"/>
          <w:vertAlign w:val="subscript"/>
          <w:lang w:val="en-GB"/>
        </w:rPr>
        <w:t>2</w:t>
      </w:r>
      <w:r w:rsidRPr="00344011">
        <w:rPr>
          <w:rFonts w:ascii="Times New Roman" w:hAnsi="Times New Roman" w:cs="Times New Roman"/>
          <w:color w:val="323232"/>
          <w:sz w:val="22"/>
          <w:szCs w:val="22"/>
          <w:lang w:val="en-GB"/>
        </w:rPr>
        <w:t xml:space="preserve"> removal. Devices used with a primary intent of oxygenation </w:t>
      </w:r>
      <w:r w:rsidR="00184572" w:rsidRPr="00344011">
        <w:rPr>
          <w:rFonts w:ascii="Times New Roman" w:hAnsi="Times New Roman" w:cs="Times New Roman"/>
          <w:color w:val="323232"/>
          <w:sz w:val="22"/>
          <w:szCs w:val="22"/>
          <w:lang w:val="en-GB"/>
        </w:rPr>
        <w:t>were</w:t>
      </w:r>
      <w:r w:rsidRPr="00344011">
        <w:rPr>
          <w:rFonts w:ascii="Times New Roman" w:hAnsi="Times New Roman" w:cs="Times New Roman"/>
          <w:color w:val="323232"/>
          <w:sz w:val="22"/>
          <w:szCs w:val="22"/>
          <w:lang w:val="en-GB"/>
        </w:rPr>
        <w:t xml:space="preserve"> excluded. </w:t>
      </w:r>
    </w:p>
    <w:p w14:paraId="13F86903" w14:textId="77777777" w:rsidR="00832965" w:rsidRPr="00344011" w:rsidRDefault="00832965" w:rsidP="00832965">
      <w:pPr>
        <w:pStyle w:val="Default"/>
        <w:rPr>
          <w:rFonts w:ascii="Times New Roman" w:hAnsi="Times New Roman" w:cs="Times New Roman"/>
          <w:color w:val="323232"/>
          <w:sz w:val="22"/>
          <w:szCs w:val="22"/>
          <w:lang w:val="en-GB"/>
        </w:rPr>
      </w:pPr>
    </w:p>
    <w:p w14:paraId="3BE15CBA"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b/>
          <w:bCs/>
          <w:sz w:val="22"/>
          <w:szCs w:val="22"/>
          <w:lang w:val="en-GB"/>
        </w:rPr>
        <w:t xml:space="preserve">Types of outcome measures </w:t>
      </w:r>
    </w:p>
    <w:p w14:paraId="4FAF0DBB"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i/>
          <w:iCs/>
          <w:sz w:val="22"/>
          <w:szCs w:val="22"/>
          <w:lang w:val="en-GB"/>
        </w:rPr>
        <w:t xml:space="preserve">Primary outcomes </w:t>
      </w:r>
    </w:p>
    <w:p w14:paraId="09AEA7B0"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Changes of gas exchange and ventilator setting within 24 hours after initiation of ECCO</w:t>
      </w:r>
      <w:r w:rsidRPr="00344011">
        <w:rPr>
          <w:rFonts w:ascii="Times New Roman" w:hAnsi="Times New Roman" w:cs="Times New Roman"/>
          <w:sz w:val="22"/>
          <w:szCs w:val="22"/>
          <w:vertAlign w:val="subscript"/>
          <w:lang w:val="en-GB"/>
        </w:rPr>
        <w:t>2</w:t>
      </w:r>
      <w:r w:rsidRPr="00344011">
        <w:rPr>
          <w:rFonts w:ascii="Times New Roman" w:hAnsi="Times New Roman" w:cs="Times New Roman"/>
          <w:sz w:val="22"/>
          <w:szCs w:val="22"/>
          <w:lang w:val="en-GB"/>
        </w:rPr>
        <w:t xml:space="preserve">R. </w:t>
      </w:r>
    </w:p>
    <w:p w14:paraId="0C63BBDF" w14:textId="77777777" w:rsidR="00832965" w:rsidRPr="00344011" w:rsidRDefault="00832965" w:rsidP="00832965">
      <w:pPr>
        <w:pStyle w:val="Default"/>
        <w:rPr>
          <w:rFonts w:ascii="Times New Roman" w:hAnsi="Times New Roman" w:cs="Times New Roman"/>
          <w:sz w:val="22"/>
          <w:szCs w:val="22"/>
          <w:lang w:val="en-GB"/>
        </w:rPr>
      </w:pPr>
    </w:p>
    <w:p w14:paraId="692AFE93"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i/>
          <w:iCs/>
          <w:sz w:val="22"/>
          <w:szCs w:val="22"/>
          <w:lang w:val="en-GB"/>
        </w:rPr>
        <w:t xml:space="preserve">Important outcomes </w:t>
      </w:r>
    </w:p>
    <w:p w14:paraId="31753FD2"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Ventilator settings: </w:t>
      </w:r>
    </w:p>
    <w:p w14:paraId="7A1E1CC6" w14:textId="77777777" w:rsidR="00832965" w:rsidRPr="00344011" w:rsidRDefault="00832965" w:rsidP="00832965">
      <w:pPr>
        <w:pStyle w:val="Default"/>
        <w:numPr>
          <w:ilvl w:val="0"/>
          <w:numId w:val="1"/>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Peak inspiratory or plateau pressure (Pmax) </w:t>
      </w:r>
    </w:p>
    <w:p w14:paraId="7042CEB0" w14:textId="77777777" w:rsidR="00832965" w:rsidRPr="00344011" w:rsidRDefault="00832965" w:rsidP="00832965">
      <w:pPr>
        <w:pStyle w:val="Default"/>
        <w:numPr>
          <w:ilvl w:val="0"/>
          <w:numId w:val="1"/>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Tidal volume (VT) </w:t>
      </w:r>
    </w:p>
    <w:p w14:paraId="4E003265"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Gas exchange: </w:t>
      </w:r>
    </w:p>
    <w:p w14:paraId="789A1B4A" w14:textId="77777777" w:rsidR="00832965" w:rsidRPr="00344011" w:rsidRDefault="00832965" w:rsidP="00832965">
      <w:pPr>
        <w:pStyle w:val="Default"/>
        <w:numPr>
          <w:ilvl w:val="0"/>
          <w:numId w:val="3"/>
        </w:numPr>
        <w:rPr>
          <w:rFonts w:ascii="Times New Roman" w:hAnsi="Times New Roman" w:cs="Times New Roman"/>
          <w:sz w:val="22"/>
          <w:szCs w:val="22"/>
          <w:lang w:val="en-GB"/>
        </w:rPr>
      </w:pPr>
      <w:r w:rsidRPr="00344011">
        <w:rPr>
          <w:rFonts w:ascii="Times New Roman" w:hAnsi="Times New Roman" w:cs="Times New Roman"/>
          <w:sz w:val="22"/>
          <w:szCs w:val="22"/>
          <w:lang w:val="en-GB"/>
        </w:rPr>
        <w:t>PaCO</w:t>
      </w:r>
      <w:r w:rsidRPr="00344011">
        <w:rPr>
          <w:rFonts w:ascii="Times New Roman" w:hAnsi="Times New Roman" w:cs="Times New Roman"/>
          <w:sz w:val="22"/>
          <w:szCs w:val="22"/>
          <w:vertAlign w:val="subscript"/>
          <w:lang w:val="en-GB"/>
        </w:rPr>
        <w:t>2</w:t>
      </w:r>
      <w:r w:rsidRPr="00344011">
        <w:rPr>
          <w:rFonts w:ascii="Times New Roman" w:hAnsi="Times New Roman" w:cs="Times New Roman"/>
          <w:sz w:val="22"/>
          <w:szCs w:val="22"/>
          <w:lang w:val="en-GB"/>
        </w:rPr>
        <w:t xml:space="preserve"> </w:t>
      </w:r>
    </w:p>
    <w:p w14:paraId="4B15D47A" w14:textId="77777777" w:rsidR="00832965" w:rsidRPr="00344011" w:rsidRDefault="00832965" w:rsidP="00832965">
      <w:pPr>
        <w:pStyle w:val="Default"/>
        <w:numPr>
          <w:ilvl w:val="0"/>
          <w:numId w:val="3"/>
        </w:numPr>
        <w:rPr>
          <w:rFonts w:ascii="Times New Roman" w:hAnsi="Times New Roman" w:cs="Times New Roman"/>
          <w:sz w:val="22"/>
          <w:szCs w:val="22"/>
          <w:lang w:val="en-GB"/>
        </w:rPr>
      </w:pPr>
      <w:r w:rsidRPr="00344011">
        <w:rPr>
          <w:rFonts w:ascii="Times New Roman" w:hAnsi="Times New Roman" w:cs="Times New Roman"/>
          <w:sz w:val="22"/>
          <w:szCs w:val="22"/>
          <w:lang w:val="en-GB"/>
        </w:rPr>
        <w:t>pH</w:t>
      </w:r>
    </w:p>
    <w:p w14:paraId="1F852A0F" w14:textId="77777777" w:rsidR="00832965" w:rsidRPr="00344011" w:rsidRDefault="00832965" w:rsidP="00832965">
      <w:pPr>
        <w:pStyle w:val="Default"/>
        <w:rPr>
          <w:rFonts w:ascii="Times New Roman" w:hAnsi="Times New Roman" w:cs="Times New Roman"/>
          <w:sz w:val="22"/>
          <w:szCs w:val="22"/>
          <w:lang w:val="en-GB"/>
        </w:rPr>
      </w:pPr>
    </w:p>
    <w:p w14:paraId="52AB3DD7"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i/>
          <w:iCs/>
          <w:sz w:val="22"/>
          <w:szCs w:val="22"/>
          <w:lang w:val="en-GB"/>
        </w:rPr>
        <w:t xml:space="preserve">Ancillary outcomes </w:t>
      </w:r>
    </w:p>
    <w:p w14:paraId="0E704A62"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Ventilator settings: </w:t>
      </w:r>
    </w:p>
    <w:p w14:paraId="04E24CF3" w14:textId="7777777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Positive end-expiratory pressure (PEEP) </w:t>
      </w:r>
    </w:p>
    <w:p w14:paraId="78AEB45B" w14:textId="7777777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Respiratory rate (RR) </w:t>
      </w:r>
    </w:p>
    <w:p w14:paraId="6149FC18"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Gas exchange </w:t>
      </w:r>
    </w:p>
    <w:p w14:paraId="6E591A6E" w14:textId="7777777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P/F-Ratio </w:t>
      </w:r>
    </w:p>
    <w:p w14:paraId="6B57D582" w14:textId="77777777" w:rsidR="00832965" w:rsidRPr="00344011" w:rsidRDefault="00832965" w:rsidP="00832965">
      <w:pPr>
        <w:pStyle w:val="Default"/>
        <w:rPr>
          <w:rFonts w:ascii="Times New Roman" w:hAnsi="Times New Roman" w:cs="Times New Roman"/>
          <w:sz w:val="22"/>
          <w:szCs w:val="22"/>
          <w:lang w:val="en-GB"/>
        </w:rPr>
      </w:pPr>
    </w:p>
    <w:p w14:paraId="23A6DDA1" w14:textId="5DEEC133"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According to a consensus on core outcome sets in interventional trials on ventilation, we screen</w:t>
      </w:r>
      <w:r w:rsidR="00184572" w:rsidRPr="00344011">
        <w:rPr>
          <w:rFonts w:ascii="Times New Roman" w:hAnsi="Times New Roman" w:cs="Times New Roman"/>
          <w:sz w:val="22"/>
          <w:szCs w:val="22"/>
          <w:lang w:val="en-GB"/>
        </w:rPr>
        <w:t>ed</w:t>
      </w:r>
      <w:r w:rsidRPr="00344011">
        <w:rPr>
          <w:rFonts w:ascii="Times New Roman" w:hAnsi="Times New Roman" w:cs="Times New Roman"/>
          <w:sz w:val="22"/>
          <w:szCs w:val="22"/>
          <w:lang w:val="en-GB"/>
        </w:rPr>
        <w:t xml:space="preserve"> literature for the following parameters: </w:t>
      </w:r>
    </w:p>
    <w:p w14:paraId="539137A3" w14:textId="0C543DC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t>Duration of mechanical ventilation (</w:t>
      </w:r>
      <w:r w:rsidR="00184572" w:rsidRPr="00344011">
        <w:rPr>
          <w:rFonts w:ascii="Times New Roman" w:hAnsi="Times New Roman" w:cs="Times New Roman"/>
          <w:sz w:val="22"/>
          <w:szCs w:val="22"/>
          <w:lang w:val="en-GB"/>
        </w:rPr>
        <w:t>t</w:t>
      </w:r>
      <w:r w:rsidRPr="00344011">
        <w:rPr>
          <w:rFonts w:ascii="Times New Roman" w:hAnsi="Times New Roman" w:cs="Times New Roman"/>
          <w:sz w:val="22"/>
          <w:szCs w:val="22"/>
          <w:lang w:val="en-GB"/>
        </w:rPr>
        <w:t xml:space="preserve">ime to first extubation, follow-up for 60 days for possible reintubation) </w:t>
      </w:r>
    </w:p>
    <w:p w14:paraId="0510535E" w14:textId="7777777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Duration of stay (ICU, hospital) </w:t>
      </w:r>
    </w:p>
    <w:p w14:paraId="5E5AE6E2" w14:textId="7777777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lastRenderedPageBreak/>
        <w:t xml:space="preserve">Mortality (ICU, hospital, 60 days) </w:t>
      </w:r>
    </w:p>
    <w:p w14:paraId="60584C9C" w14:textId="77777777" w:rsidR="00832965" w:rsidRPr="00344011" w:rsidRDefault="00832965" w:rsidP="00832965">
      <w:pPr>
        <w:pStyle w:val="Default"/>
        <w:numPr>
          <w:ilvl w:val="0"/>
          <w:numId w:val="2"/>
        </w:numPr>
        <w:rPr>
          <w:rFonts w:ascii="Times New Roman" w:hAnsi="Times New Roman" w:cs="Times New Roman"/>
          <w:sz w:val="22"/>
          <w:szCs w:val="22"/>
          <w:lang w:val="en-GB"/>
        </w:rPr>
      </w:pPr>
      <w:r w:rsidRPr="00344011">
        <w:rPr>
          <w:rFonts w:ascii="Times New Roman" w:hAnsi="Times New Roman" w:cs="Times New Roman"/>
          <w:sz w:val="22"/>
          <w:szCs w:val="22"/>
          <w:lang w:val="en-GB"/>
        </w:rPr>
        <w:t xml:space="preserve">Health-related quality of life 6 months after inclusion </w:t>
      </w:r>
    </w:p>
    <w:p w14:paraId="367FD4B7" w14:textId="77777777" w:rsidR="00832965" w:rsidRPr="00344011" w:rsidRDefault="00832965" w:rsidP="00AE39A5">
      <w:pPr>
        <w:pStyle w:val="Default"/>
        <w:ind w:left="720"/>
        <w:rPr>
          <w:rFonts w:ascii="Times New Roman" w:hAnsi="Times New Roman" w:cs="Times New Roman"/>
          <w:sz w:val="22"/>
          <w:szCs w:val="22"/>
          <w:lang w:val="en-GB"/>
        </w:rPr>
      </w:pPr>
    </w:p>
    <w:p w14:paraId="6110345D"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b/>
          <w:bCs/>
          <w:i/>
          <w:iCs/>
          <w:sz w:val="22"/>
          <w:szCs w:val="22"/>
          <w:lang w:val="en-GB"/>
        </w:rPr>
        <w:t xml:space="preserve">Search methods for identification of studies </w:t>
      </w:r>
    </w:p>
    <w:p w14:paraId="45B5C35A" w14:textId="77777777"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b/>
          <w:bCs/>
          <w:sz w:val="22"/>
          <w:szCs w:val="22"/>
          <w:lang w:val="en-GB"/>
        </w:rPr>
        <w:t xml:space="preserve">Search terms </w:t>
      </w:r>
    </w:p>
    <w:p w14:paraId="69143F4A" w14:textId="20F5CA5D" w:rsidR="00832965" w:rsidRPr="00344011" w:rsidRDefault="00832965" w:rsidP="00832965">
      <w:pPr>
        <w:pStyle w:val="Default"/>
        <w:rPr>
          <w:rFonts w:ascii="Times New Roman" w:hAnsi="Times New Roman" w:cs="Times New Roman"/>
          <w:sz w:val="22"/>
          <w:szCs w:val="22"/>
          <w:lang w:val="en-GB"/>
        </w:rPr>
      </w:pPr>
      <w:r w:rsidRPr="00344011">
        <w:rPr>
          <w:rFonts w:ascii="Times New Roman" w:hAnsi="Times New Roman" w:cs="Times New Roman"/>
          <w:sz w:val="22"/>
          <w:szCs w:val="22"/>
          <w:lang w:val="en-GB"/>
        </w:rPr>
        <w:t>We develop</w:t>
      </w:r>
      <w:r w:rsidR="00184572" w:rsidRPr="00344011">
        <w:rPr>
          <w:rFonts w:ascii="Times New Roman" w:hAnsi="Times New Roman" w:cs="Times New Roman"/>
          <w:sz w:val="22"/>
          <w:szCs w:val="22"/>
          <w:lang w:val="en-GB"/>
        </w:rPr>
        <w:t>ed</w:t>
      </w:r>
      <w:r w:rsidRPr="00344011">
        <w:rPr>
          <w:rFonts w:ascii="Times New Roman" w:hAnsi="Times New Roman" w:cs="Times New Roman"/>
          <w:sz w:val="22"/>
          <w:szCs w:val="22"/>
          <w:lang w:val="en-GB"/>
        </w:rPr>
        <w:t xml:space="preserve"> a search syntax appropriate for the respective databases. The search include</w:t>
      </w:r>
      <w:r w:rsidR="00184572" w:rsidRPr="00344011">
        <w:rPr>
          <w:rFonts w:ascii="Times New Roman" w:hAnsi="Times New Roman" w:cs="Times New Roman"/>
          <w:sz w:val="22"/>
          <w:szCs w:val="22"/>
          <w:lang w:val="en-GB"/>
        </w:rPr>
        <w:t>d</w:t>
      </w:r>
      <w:r w:rsidRPr="00344011">
        <w:rPr>
          <w:rFonts w:ascii="Times New Roman" w:hAnsi="Times New Roman" w:cs="Times New Roman"/>
          <w:sz w:val="22"/>
          <w:szCs w:val="22"/>
          <w:lang w:val="en-GB"/>
        </w:rPr>
        <w:t xml:space="preserve"> at least the following terms for the intervention: “extracorporeal carbon dioxide removal” OR </w:t>
      </w:r>
    </w:p>
    <w:p w14:paraId="48CCF3CA" w14:textId="77777777" w:rsidR="00832965" w:rsidRPr="00344011" w:rsidRDefault="00832965" w:rsidP="00832965">
      <w:pPr>
        <w:pStyle w:val="Default"/>
        <w:numPr>
          <w:ilvl w:val="0"/>
          <w:numId w:val="2"/>
        </w:numPr>
        <w:rPr>
          <w:rFonts w:ascii="Times New Roman" w:hAnsi="Times New Roman" w:cs="Times New Roman"/>
          <w:sz w:val="22"/>
          <w:szCs w:val="22"/>
        </w:rPr>
      </w:pPr>
      <w:r w:rsidRPr="00344011">
        <w:rPr>
          <w:rFonts w:ascii="Times New Roman" w:hAnsi="Times New Roman" w:cs="Times New Roman"/>
          <w:sz w:val="22"/>
          <w:szCs w:val="22"/>
        </w:rPr>
        <w:t>“ECCO</w:t>
      </w:r>
      <w:r w:rsidRPr="00344011">
        <w:rPr>
          <w:rFonts w:ascii="Times New Roman" w:hAnsi="Times New Roman" w:cs="Times New Roman"/>
          <w:sz w:val="22"/>
          <w:szCs w:val="22"/>
          <w:vertAlign w:val="subscript"/>
        </w:rPr>
        <w:t>2</w:t>
      </w:r>
      <w:r w:rsidRPr="00344011">
        <w:rPr>
          <w:rFonts w:ascii="Times New Roman" w:hAnsi="Times New Roman" w:cs="Times New Roman"/>
          <w:sz w:val="22"/>
          <w:szCs w:val="22"/>
        </w:rPr>
        <w:t xml:space="preserve">R” OR </w:t>
      </w:r>
    </w:p>
    <w:p w14:paraId="79B17A86" w14:textId="7398C9C7" w:rsidR="00832965" w:rsidRPr="00344011" w:rsidRDefault="00832965" w:rsidP="00832965">
      <w:pPr>
        <w:pStyle w:val="Default"/>
        <w:numPr>
          <w:ilvl w:val="0"/>
          <w:numId w:val="2"/>
        </w:numPr>
        <w:rPr>
          <w:rFonts w:ascii="Times New Roman" w:hAnsi="Times New Roman" w:cs="Times New Roman"/>
          <w:sz w:val="22"/>
          <w:szCs w:val="22"/>
        </w:rPr>
      </w:pPr>
      <w:r w:rsidRPr="00344011">
        <w:rPr>
          <w:rFonts w:ascii="Times New Roman" w:hAnsi="Times New Roman" w:cs="Times New Roman"/>
          <w:sz w:val="22"/>
          <w:szCs w:val="22"/>
        </w:rPr>
        <w:t>“extracorporeal CO</w:t>
      </w:r>
      <w:r w:rsidRPr="00344011">
        <w:rPr>
          <w:rFonts w:ascii="Times New Roman" w:hAnsi="Times New Roman" w:cs="Times New Roman"/>
          <w:sz w:val="22"/>
          <w:szCs w:val="22"/>
          <w:vertAlign w:val="subscript"/>
        </w:rPr>
        <w:t>2</w:t>
      </w:r>
      <w:r w:rsidRPr="00344011">
        <w:rPr>
          <w:rFonts w:ascii="Times New Roman" w:hAnsi="Times New Roman" w:cs="Times New Roman"/>
          <w:sz w:val="22"/>
          <w:szCs w:val="22"/>
        </w:rPr>
        <w:t xml:space="preserve"> removal” OR</w:t>
      </w:r>
    </w:p>
    <w:p w14:paraId="28B66755" w14:textId="3DCAF2BE" w:rsidR="00832965" w:rsidRPr="00344011" w:rsidRDefault="00832965"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“interventional lung assist” OR</w:t>
      </w:r>
    </w:p>
    <w:p w14:paraId="78A6FD12" w14:textId="616CCDC2" w:rsidR="00832965" w:rsidRPr="00344011" w:rsidRDefault="00184572"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w:t>
      </w:r>
      <w:r w:rsidR="00832965" w:rsidRPr="00344011">
        <w:rPr>
          <w:rFonts w:ascii="Times New Roman" w:hAnsi="Times New Roman" w:cs="Times New Roman"/>
          <w:sz w:val="23"/>
          <w:szCs w:val="23"/>
          <w:lang w:val="en-GB"/>
        </w:rPr>
        <w:t>ila” OR</w:t>
      </w:r>
    </w:p>
    <w:p w14:paraId="39478989" w14:textId="261E74D4" w:rsidR="00832965" w:rsidRPr="00344011" w:rsidRDefault="00832965"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“percutaneous Extracorporeal Lung Assist” OR</w:t>
      </w:r>
    </w:p>
    <w:p w14:paraId="08741920" w14:textId="0BDD85D8" w:rsidR="00832965" w:rsidRPr="00344011" w:rsidRDefault="00832965"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“pecla” OR</w:t>
      </w:r>
    </w:p>
    <w:p w14:paraId="68F4979F" w14:textId="7974AB53" w:rsidR="00832965" w:rsidRPr="00344011" w:rsidRDefault="00832965"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“novalung” OR</w:t>
      </w:r>
    </w:p>
    <w:p w14:paraId="0A69950B" w14:textId="4C645828" w:rsidR="00832965" w:rsidRPr="00344011" w:rsidRDefault="00832965"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“respiratory dialysis” OR</w:t>
      </w:r>
    </w:p>
    <w:p w14:paraId="0F877827" w14:textId="4096C236" w:rsidR="00832965" w:rsidRPr="00344011" w:rsidRDefault="00832965" w:rsidP="0005607D">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“CO2 dialysis”.</w:t>
      </w:r>
    </w:p>
    <w:p w14:paraId="5B1929A3" w14:textId="77777777" w:rsidR="00832965" w:rsidRPr="00344011" w:rsidRDefault="00832965" w:rsidP="00AB75BC">
      <w:pPr>
        <w:pStyle w:val="Default"/>
        <w:ind w:left="720"/>
        <w:rPr>
          <w:rFonts w:ascii="Times New Roman" w:hAnsi="Times New Roman" w:cs="Times New Roman"/>
          <w:sz w:val="23"/>
          <w:szCs w:val="23"/>
          <w:lang w:val="en-GB"/>
        </w:rPr>
      </w:pPr>
    </w:p>
    <w:p w14:paraId="6F5F3844" w14:textId="77777777" w:rsidR="00832965" w:rsidRPr="00344011" w:rsidRDefault="00832965" w:rsidP="00832965">
      <w:pPr>
        <w:pStyle w:val="Default"/>
        <w:rPr>
          <w:rFonts w:ascii="Times New Roman" w:hAnsi="Times New Roman" w:cs="Times New Roman"/>
          <w:sz w:val="23"/>
          <w:szCs w:val="23"/>
          <w:lang w:val="en-GB"/>
        </w:rPr>
      </w:pPr>
      <w:r w:rsidRPr="00344011">
        <w:rPr>
          <w:rFonts w:ascii="Times New Roman" w:hAnsi="Times New Roman" w:cs="Times New Roman"/>
          <w:b/>
          <w:bCs/>
          <w:sz w:val="23"/>
          <w:szCs w:val="23"/>
          <w:lang w:val="en-GB"/>
        </w:rPr>
        <w:t xml:space="preserve">Electronic searches </w:t>
      </w:r>
    </w:p>
    <w:p w14:paraId="32FE71AE" w14:textId="72A556A0" w:rsidR="00832965" w:rsidRPr="00344011" w:rsidRDefault="00832965" w:rsidP="00832965">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Ovid platform: Medline, Scopus, (Embase)</w:t>
      </w:r>
    </w:p>
    <w:p w14:paraId="665BE61E" w14:textId="4BF91D21" w:rsidR="00832965" w:rsidRPr="00344011" w:rsidRDefault="00832965" w:rsidP="00832965">
      <w:pPr>
        <w:pStyle w:val="Default"/>
        <w:numPr>
          <w:ilvl w:val="0"/>
          <w:numId w:val="2"/>
        </w:numPr>
        <w:rPr>
          <w:rFonts w:ascii="Times New Roman" w:hAnsi="Times New Roman" w:cs="Times New Roman"/>
          <w:color w:val="323232"/>
          <w:sz w:val="23"/>
          <w:szCs w:val="23"/>
          <w:lang w:val="en-GB"/>
        </w:rPr>
      </w:pPr>
      <w:r w:rsidRPr="00344011">
        <w:rPr>
          <w:rFonts w:ascii="Times New Roman" w:hAnsi="Times New Roman" w:cs="Times New Roman"/>
          <w:color w:val="323232"/>
          <w:sz w:val="23"/>
          <w:szCs w:val="23"/>
          <w:lang w:val="en-GB"/>
        </w:rPr>
        <w:t>LILACS and ISI Web of Science from 1976 to current.</w:t>
      </w:r>
    </w:p>
    <w:p w14:paraId="6E97F8CB" w14:textId="2EDF4F22" w:rsidR="00832965" w:rsidRPr="00344011" w:rsidRDefault="00832965" w:rsidP="00832965">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Cochrane Central Database</w:t>
      </w:r>
    </w:p>
    <w:p w14:paraId="5730732A" w14:textId="47EBA484" w:rsidR="00832965" w:rsidRPr="00344011" w:rsidRDefault="00832965" w:rsidP="00832965">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Clinical Trials.gov for on-going studies</w:t>
      </w:r>
    </w:p>
    <w:p w14:paraId="78BEEFFD" w14:textId="77777777" w:rsidR="00832965" w:rsidRPr="00344011" w:rsidRDefault="00832965" w:rsidP="00832965">
      <w:pPr>
        <w:pStyle w:val="Default"/>
        <w:rPr>
          <w:rFonts w:ascii="Times New Roman" w:hAnsi="Times New Roman" w:cs="Times New Roman"/>
          <w:sz w:val="23"/>
          <w:szCs w:val="23"/>
          <w:lang w:val="en-GB"/>
        </w:rPr>
      </w:pPr>
    </w:p>
    <w:p w14:paraId="5009C607" w14:textId="36133BA3" w:rsidR="00832965" w:rsidRPr="00344011" w:rsidRDefault="00832965" w:rsidP="00832965">
      <w:pPr>
        <w:pStyle w:val="Default"/>
        <w:rPr>
          <w:rFonts w:ascii="Times New Roman" w:hAnsi="Times New Roman" w:cs="Times New Roman"/>
          <w:sz w:val="23"/>
          <w:szCs w:val="23"/>
          <w:lang w:val="en-GB"/>
        </w:rPr>
      </w:pPr>
      <w:r w:rsidRPr="00344011">
        <w:rPr>
          <w:rFonts w:ascii="Times New Roman" w:hAnsi="Times New Roman" w:cs="Times New Roman"/>
          <w:b/>
          <w:bCs/>
          <w:sz w:val="23"/>
          <w:szCs w:val="23"/>
          <w:lang w:val="en-GB"/>
        </w:rPr>
        <w:t>Searching other resources</w:t>
      </w:r>
    </w:p>
    <w:p w14:paraId="21FEE3F8" w14:textId="1AE3B455" w:rsidR="00832965" w:rsidRPr="00344011" w:rsidRDefault="00832965" w:rsidP="00832965">
      <w:pPr>
        <w:pStyle w:val="Default"/>
        <w:numPr>
          <w:ilvl w:val="0"/>
          <w:numId w:val="2"/>
        </w:numPr>
        <w:rPr>
          <w:rFonts w:ascii="Times New Roman" w:hAnsi="Times New Roman" w:cs="Times New Roman"/>
          <w:sz w:val="23"/>
          <w:szCs w:val="23"/>
          <w:lang w:val="en-GB"/>
        </w:rPr>
      </w:pPr>
      <w:r w:rsidRPr="00344011">
        <w:rPr>
          <w:rFonts w:ascii="Times New Roman" w:hAnsi="Times New Roman" w:cs="Times New Roman"/>
          <w:sz w:val="23"/>
          <w:szCs w:val="23"/>
          <w:lang w:val="en-GB"/>
        </w:rPr>
        <w:t>Reference lists of included studies</w:t>
      </w:r>
    </w:p>
    <w:p w14:paraId="2209B114" w14:textId="5A7CE579" w:rsidR="00832965" w:rsidRPr="00344011" w:rsidRDefault="00832965" w:rsidP="00832965">
      <w:pPr>
        <w:pStyle w:val="Default"/>
        <w:numPr>
          <w:ilvl w:val="0"/>
          <w:numId w:val="2"/>
        </w:numPr>
        <w:rPr>
          <w:rFonts w:ascii="Times New Roman" w:hAnsi="Times New Roman" w:cs="Times New Roman"/>
          <w:sz w:val="23"/>
          <w:szCs w:val="23"/>
        </w:rPr>
      </w:pPr>
      <w:r w:rsidRPr="00344011">
        <w:rPr>
          <w:rFonts w:ascii="Times New Roman" w:hAnsi="Times New Roman" w:cs="Times New Roman"/>
          <w:sz w:val="23"/>
          <w:szCs w:val="23"/>
        </w:rPr>
        <w:t xml:space="preserve">Reference lists of reviews </w:t>
      </w:r>
    </w:p>
    <w:p w14:paraId="68DB1BB0" w14:textId="77777777" w:rsidR="00C31D22" w:rsidRPr="00344011" w:rsidRDefault="00C31D22">
      <w:pPr>
        <w:rPr>
          <w:rFonts w:ascii="Times New Roman" w:hAnsi="Times New Roman" w:cs="Times New Roman"/>
          <w:b/>
          <w:lang w:val="en-GB"/>
        </w:rPr>
      </w:pPr>
      <w:r w:rsidRPr="00344011">
        <w:rPr>
          <w:rFonts w:ascii="Times New Roman" w:hAnsi="Times New Roman" w:cs="Times New Roman"/>
          <w:b/>
          <w:lang w:val="en-GB"/>
        </w:rPr>
        <w:br w:type="page"/>
      </w:r>
    </w:p>
    <w:p w14:paraId="5CE34D49" w14:textId="5BBAFC1F" w:rsidR="00A535E4" w:rsidRPr="00344011" w:rsidRDefault="00A535E4" w:rsidP="00A535E4">
      <w:pPr>
        <w:rPr>
          <w:rFonts w:ascii="Times New Roman" w:hAnsi="Times New Roman" w:cs="Times New Roman"/>
          <w:noProof/>
          <w:lang w:val="en-GB"/>
        </w:rPr>
      </w:pPr>
      <w:r w:rsidRPr="00344011">
        <w:rPr>
          <w:rFonts w:ascii="Times New Roman" w:hAnsi="Times New Roman" w:cs="Times New Roman"/>
          <w:b/>
          <w:lang w:val="en-GB"/>
        </w:rPr>
        <w:lastRenderedPageBreak/>
        <w:t>A</w:t>
      </w:r>
      <w:r w:rsidR="00726D84" w:rsidRPr="00344011">
        <w:rPr>
          <w:rFonts w:ascii="Times New Roman" w:hAnsi="Times New Roman" w:cs="Times New Roman"/>
          <w:b/>
          <w:lang w:val="en-GB"/>
        </w:rPr>
        <w:t>dditional File</w:t>
      </w:r>
      <w:r w:rsidRPr="00344011">
        <w:rPr>
          <w:rFonts w:ascii="Times New Roman" w:hAnsi="Times New Roman" w:cs="Times New Roman"/>
          <w:b/>
          <w:lang w:val="en-GB"/>
        </w:rPr>
        <w:t xml:space="preserve"> </w:t>
      </w:r>
      <w:r w:rsidR="00380235" w:rsidRPr="00344011">
        <w:rPr>
          <w:rFonts w:ascii="Times New Roman" w:hAnsi="Times New Roman" w:cs="Times New Roman"/>
          <w:b/>
          <w:lang w:val="en-GB"/>
        </w:rPr>
        <w:t>C</w:t>
      </w:r>
      <w:r w:rsidR="003F6C4A" w:rsidRPr="00344011">
        <w:rPr>
          <w:rFonts w:ascii="Times New Roman" w:hAnsi="Times New Roman" w:cs="Times New Roman"/>
          <w:b/>
          <w:lang w:val="en-GB"/>
        </w:rPr>
        <w:t>.</w:t>
      </w:r>
      <w:r w:rsidRPr="00344011">
        <w:rPr>
          <w:rFonts w:ascii="Times New Roman" w:hAnsi="Times New Roman" w:cs="Times New Roman"/>
          <w:b/>
          <w:lang w:val="en-GB"/>
        </w:rPr>
        <w:t xml:space="preserve"> </w:t>
      </w:r>
      <w:r w:rsidRPr="00344011">
        <w:rPr>
          <w:rFonts w:ascii="Times New Roman" w:hAnsi="Times New Roman" w:cs="Times New Roman"/>
          <w:lang w:val="en-GB"/>
        </w:rPr>
        <w:t>Search strategy.</w:t>
      </w:r>
    </w:p>
    <w:p w14:paraId="1718E0A9" w14:textId="77777777" w:rsidR="00A535E4" w:rsidRPr="00344011" w:rsidRDefault="00A535E4" w:rsidP="00A535E4">
      <w:pPr>
        <w:rPr>
          <w:rStyle w:val="azoifb"/>
          <w:rFonts w:ascii="Times New Roman" w:hAnsi="Times New Roman" w:cs="Times New Roman"/>
          <w:noProof/>
          <w:lang w:val="en-US"/>
        </w:rPr>
      </w:pPr>
      <w:r w:rsidRPr="00344011">
        <w:rPr>
          <w:rStyle w:val="rynqvb"/>
          <w:rFonts w:ascii="Times New Roman" w:hAnsi="Times New Roman" w:cs="Times New Roman"/>
          <w:lang w:val="en"/>
        </w:rPr>
        <w:t>The search strategy developed for this search is shown using the example of MEDLINE</w:t>
      </w:r>
      <w:r w:rsidRPr="00344011">
        <w:rPr>
          <w:rStyle w:val="azoifb"/>
          <w:rFonts w:ascii="Times New Roman" w:hAnsi="Times New Roman" w:cs="Times New Roman"/>
          <w:noProof/>
          <w:lang w:val="en-US"/>
        </w:rPr>
        <w:t>.</w:t>
      </w:r>
    </w:p>
    <w:p w14:paraId="4B2A7E1F"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w:t>
      </w:r>
      <w:r w:rsidRPr="00344011">
        <w:rPr>
          <w:rFonts w:ascii="Times New Roman" w:hAnsi="Times New Roman" w:cs="Times New Roman"/>
          <w:lang w:val="en-GB"/>
        </w:rPr>
        <w:tab/>
        <w:t>extracorporeal*.mp.</w:t>
      </w:r>
    </w:p>
    <w:p w14:paraId="3835531D"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w:t>
      </w:r>
      <w:r w:rsidRPr="00344011">
        <w:rPr>
          <w:rFonts w:ascii="Times New Roman" w:hAnsi="Times New Roman" w:cs="Times New Roman"/>
          <w:lang w:val="en-GB"/>
        </w:rPr>
        <w:tab/>
        <w:t>extra-corporeal*.mp.</w:t>
      </w:r>
    </w:p>
    <w:p w14:paraId="70C24FEE"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w:t>
      </w:r>
      <w:r w:rsidRPr="00344011">
        <w:rPr>
          <w:rFonts w:ascii="Times New Roman" w:hAnsi="Times New Roman" w:cs="Times New Roman"/>
          <w:lang w:val="en-GB"/>
        </w:rPr>
        <w:tab/>
        <w:t>"low flow".mp.</w:t>
      </w:r>
    </w:p>
    <w:p w14:paraId="698159D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4</w:t>
      </w:r>
      <w:r w:rsidRPr="00344011">
        <w:rPr>
          <w:rFonts w:ascii="Times New Roman" w:hAnsi="Times New Roman" w:cs="Times New Roman"/>
          <w:lang w:val="en-GB"/>
        </w:rPr>
        <w:tab/>
        <w:t>1 or 2 or 3</w:t>
      </w:r>
    </w:p>
    <w:p w14:paraId="22607B0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5</w:t>
      </w:r>
      <w:r w:rsidRPr="00344011">
        <w:rPr>
          <w:rFonts w:ascii="Times New Roman" w:hAnsi="Times New Roman" w:cs="Times New Roman"/>
          <w:lang w:val="en-GB"/>
        </w:rPr>
        <w:tab/>
        <w:t>exp Carbon Dioxide/</w:t>
      </w:r>
    </w:p>
    <w:p w14:paraId="6A5C80ED"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6</w:t>
      </w:r>
      <w:r w:rsidRPr="00344011">
        <w:rPr>
          <w:rFonts w:ascii="Times New Roman" w:hAnsi="Times New Roman" w:cs="Times New Roman"/>
          <w:lang w:val="en-GB"/>
        </w:rPr>
        <w:tab/>
        <w:t>"carbon dioxid*".mp.</w:t>
      </w:r>
    </w:p>
    <w:p w14:paraId="79CAE593"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7</w:t>
      </w:r>
      <w:r w:rsidRPr="00344011">
        <w:rPr>
          <w:rFonts w:ascii="Times New Roman" w:hAnsi="Times New Roman" w:cs="Times New Roman"/>
          <w:lang w:val="en-GB"/>
        </w:rPr>
        <w:tab/>
        <w:t>"carbondioxid*".mp.</w:t>
      </w:r>
    </w:p>
    <w:p w14:paraId="77D644AA"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8</w:t>
      </w:r>
      <w:r w:rsidRPr="00344011">
        <w:rPr>
          <w:rFonts w:ascii="Times New Roman" w:hAnsi="Times New Roman" w:cs="Times New Roman"/>
          <w:lang w:val="en-GB"/>
        </w:rPr>
        <w:tab/>
        <w:t>co2.mp.</w:t>
      </w:r>
    </w:p>
    <w:p w14:paraId="72152F28"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9</w:t>
      </w:r>
      <w:r w:rsidRPr="00344011">
        <w:rPr>
          <w:rFonts w:ascii="Times New Roman" w:hAnsi="Times New Roman" w:cs="Times New Roman"/>
          <w:lang w:val="en-GB"/>
        </w:rPr>
        <w:tab/>
        <w:t>"co 2".mp.</w:t>
      </w:r>
    </w:p>
    <w:p w14:paraId="31BF060C"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10</w:t>
      </w:r>
      <w:r w:rsidRPr="00344011">
        <w:rPr>
          <w:rFonts w:ascii="Times New Roman" w:hAnsi="Times New Roman" w:cs="Times New Roman"/>
          <w:lang w:val="en-GB"/>
        </w:rPr>
        <w:tab/>
        <w:t>"gas exchange*".mp.</w:t>
      </w:r>
    </w:p>
    <w:p w14:paraId="0857BF39"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11</w:t>
      </w:r>
      <w:r w:rsidRPr="00344011">
        <w:rPr>
          <w:rFonts w:ascii="Times New Roman" w:hAnsi="Times New Roman" w:cs="Times New Roman"/>
          <w:lang w:val="en-GB"/>
        </w:rPr>
        <w:tab/>
        <w:t>5 or 6 or 7 or 8 or 9 or 10</w:t>
      </w:r>
    </w:p>
    <w:p w14:paraId="294F9E6A"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12</w:t>
      </w:r>
      <w:r w:rsidRPr="00344011">
        <w:rPr>
          <w:rFonts w:ascii="Times New Roman" w:hAnsi="Times New Roman" w:cs="Times New Roman"/>
          <w:lang w:val="en-GB"/>
        </w:rPr>
        <w:tab/>
        <w:t>remov*.mp.</w:t>
      </w:r>
    </w:p>
    <w:p w14:paraId="6E7CFE8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13</w:t>
      </w:r>
      <w:r w:rsidRPr="00344011">
        <w:rPr>
          <w:rFonts w:ascii="Times New Roman" w:hAnsi="Times New Roman" w:cs="Times New Roman"/>
          <w:lang w:val="en-GB"/>
        </w:rPr>
        <w:tab/>
        <w:t>eliminat*.mp.</w:t>
      </w:r>
    </w:p>
    <w:p w14:paraId="4C3D7FD2"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14</w:t>
      </w:r>
      <w:r w:rsidRPr="00344011">
        <w:rPr>
          <w:rFonts w:ascii="Times New Roman" w:hAnsi="Times New Roman" w:cs="Times New Roman"/>
          <w:lang w:val="en-GB"/>
        </w:rPr>
        <w:tab/>
        <w:t>12 or 13</w:t>
      </w:r>
    </w:p>
    <w:p w14:paraId="6E5D8203"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15</w:t>
      </w:r>
      <w:r w:rsidRPr="00344011">
        <w:rPr>
          <w:rFonts w:ascii="Times New Roman" w:hAnsi="Times New Roman" w:cs="Times New Roman"/>
          <w:lang w:val="en-GB"/>
        </w:rPr>
        <w:tab/>
        <w:t>4 and 11 and 14</w:t>
      </w:r>
    </w:p>
    <w:p w14:paraId="1451AE6B"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16</w:t>
      </w:r>
      <w:r w:rsidRPr="00344011">
        <w:rPr>
          <w:rFonts w:ascii="Times New Roman" w:hAnsi="Times New Roman" w:cs="Times New Roman"/>
          <w:lang w:val="en-GB"/>
        </w:rPr>
        <w:tab/>
        <w:t>4 and decarboxyl*.mp.</w:t>
      </w:r>
    </w:p>
    <w:p w14:paraId="1C9D0621"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17</w:t>
      </w:r>
      <w:r w:rsidRPr="00344011">
        <w:rPr>
          <w:rFonts w:ascii="Times New Roman" w:hAnsi="Times New Roman" w:cs="Times New Roman"/>
          <w:lang w:val="en-GB"/>
        </w:rPr>
        <w:tab/>
        <w:t>ECCO2R*.mp.</w:t>
      </w:r>
    </w:p>
    <w:p w14:paraId="4F00EFDC"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18</w:t>
      </w:r>
      <w:r w:rsidRPr="00344011">
        <w:rPr>
          <w:rFonts w:ascii="Times New Roman" w:hAnsi="Times New Roman" w:cs="Times New Roman"/>
          <w:lang w:val="en-GB"/>
        </w:rPr>
        <w:tab/>
        <w:t>EC-CO2R*.mp.</w:t>
      </w:r>
    </w:p>
    <w:p w14:paraId="71FEBCE3"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19</w:t>
      </w:r>
      <w:r w:rsidRPr="00344011">
        <w:rPr>
          <w:rFonts w:ascii="Times New Roman" w:hAnsi="Times New Roman" w:cs="Times New Roman"/>
          <w:lang w:val="en-GB"/>
        </w:rPr>
        <w:tab/>
        <w:t>ECCO-2R*.mp.</w:t>
      </w:r>
    </w:p>
    <w:p w14:paraId="54A134DE"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20</w:t>
      </w:r>
      <w:r w:rsidRPr="00344011">
        <w:rPr>
          <w:rFonts w:ascii="Times New Roman" w:hAnsi="Times New Roman" w:cs="Times New Roman"/>
          <w:lang w:val="en-GB"/>
        </w:rPr>
        <w:tab/>
        <w:t>ECCO2-R*.mp.</w:t>
      </w:r>
    </w:p>
    <w:p w14:paraId="477611C6"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21</w:t>
      </w:r>
      <w:r w:rsidRPr="00344011">
        <w:rPr>
          <w:rFonts w:ascii="Times New Roman" w:hAnsi="Times New Roman" w:cs="Times New Roman"/>
          <w:lang w:val="en-GB"/>
        </w:rPr>
        <w:tab/>
        <w:t>EC-CO-2R*.mp.</w:t>
      </w:r>
    </w:p>
    <w:p w14:paraId="1794ACB4"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22</w:t>
      </w:r>
      <w:r w:rsidRPr="00344011">
        <w:rPr>
          <w:rFonts w:ascii="Times New Roman" w:hAnsi="Times New Roman" w:cs="Times New Roman"/>
          <w:lang w:val="en-GB"/>
        </w:rPr>
        <w:tab/>
        <w:t>EC-CO2-R*.mp.</w:t>
      </w:r>
    </w:p>
    <w:p w14:paraId="3DB22BB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23</w:t>
      </w:r>
      <w:r w:rsidRPr="00344011">
        <w:rPr>
          <w:rFonts w:ascii="Times New Roman" w:hAnsi="Times New Roman" w:cs="Times New Roman"/>
          <w:lang w:val="en-GB"/>
        </w:rPr>
        <w:tab/>
        <w:t>ECCO-2-R*.mp.</w:t>
      </w:r>
    </w:p>
    <w:p w14:paraId="7743D96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24</w:t>
      </w:r>
      <w:r w:rsidRPr="00344011">
        <w:rPr>
          <w:rFonts w:ascii="Times New Roman" w:hAnsi="Times New Roman" w:cs="Times New Roman"/>
          <w:lang w:val="en-GB"/>
        </w:rPr>
        <w:tab/>
        <w:t>EC-CO-2-R*.mp.</w:t>
      </w:r>
    </w:p>
    <w:p w14:paraId="00F8410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25</w:t>
      </w:r>
      <w:r w:rsidRPr="00344011">
        <w:rPr>
          <w:rFonts w:ascii="Times New Roman" w:hAnsi="Times New Roman" w:cs="Times New Roman"/>
          <w:lang w:val="en-GB"/>
        </w:rPr>
        <w:tab/>
        <w:t>17 or 18 or 19 or 20 or 21 or 22 or 23 or 24</w:t>
      </w:r>
    </w:p>
    <w:p w14:paraId="4EE35FB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26</w:t>
      </w:r>
      <w:r w:rsidRPr="00344011">
        <w:rPr>
          <w:rFonts w:ascii="Times New Roman" w:hAnsi="Times New Roman" w:cs="Times New Roman"/>
          <w:lang w:val="en-GB"/>
        </w:rPr>
        <w:tab/>
        <w:t>(interventional adj5 "lung assist*").mp.</w:t>
      </w:r>
    </w:p>
    <w:p w14:paraId="03DBD5D6"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27</w:t>
      </w:r>
      <w:r w:rsidRPr="00344011">
        <w:rPr>
          <w:rFonts w:ascii="Times New Roman" w:hAnsi="Times New Roman" w:cs="Times New Roman"/>
          <w:lang w:val="en-GB"/>
        </w:rPr>
        <w:tab/>
        <w:t>((extracorporeal* or extra-corporeal*) adj5 "lung assist*").mp.</w:t>
      </w:r>
    </w:p>
    <w:p w14:paraId="23A73654"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28</w:t>
      </w:r>
      <w:r w:rsidRPr="00344011">
        <w:rPr>
          <w:rFonts w:ascii="Times New Roman" w:hAnsi="Times New Roman" w:cs="Times New Roman"/>
          <w:lang w:val="en-GB"/>
        </w:rPr>
        <w:tab/>
        <w:t>((pumpless or pump-less) adj5 "lung assist*").mp.</w:t>
      </w:r>
    </w:p>
    <w:p w14:paraId="60DC0835"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29</w:t>
      </w:r>
      <w:r w:rsidRPr="00344011">
        <w:rPr>
          <w:rFonts w:ascii="Times New Roman" w:hAnsi="Times New Roman" w:cs="Times New Roman"/>
          <w:lang w:val="en-GB"/>
        </w:rPr>
        <w:tab/>
        <w:t>(percutaneous adj5 "lung assist*").mp.</w:t>
      </w:r>
    </w:p>
    <w:p w14:paraId="7433D555"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30</w:t>
      </w:r>
      <w:r w:rsidRPr="00344011">
        <w:rPr>
          <w:rFonts w:ascii="Times New Roman" w:hAnsi="Times New Roman" w:cs="Times New Roman"/>
          <w:lang w:val="en-GB"/>
        </w:rPr>
        <w:tab/>
        <w:t>novalung.mp.</w:t>
      </w:r>
    </w:p>
    <w:p w14:paraId="038C164B"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31</w:t>
      </w:r>
      <w:r w:rsidRPr="00344011">
        <w:rPr>
          <w:rFonts w:ascii="Times New Roman" w:hAnsi="Times New Roman" w:cs="Times New Roman"/>
          <w:lang w:val="en-GB"/>
        </w:rPr>
        <w:tab/>
        <w:t>nova-lung.mp.</w:t>
      </w:r>
    </w:p>
    <w:p w14:paraId="303FEAD4"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32</w:t>
      </w:r>
      <w:r w:rsidRPr="00344011">
        <w:rPr>
          <w:rFonts w:ascii="Times New Roman" w:hAnsi="Times New Roman" w:cs="Times New Roman"/>
          <w:lang w:val="en-GB"/>
        </w:rPr>
        <w:tab/>
        <w:t>pecla.mp.</w:t>
      </w:r>
    </w:p>
    <w:p w14:paraId="1F20879B" w14:textId="77777777" w:rsidR="00A535E4" w:rsidRPr="00344011" w:rsidRDefault="00A535E4" w:rsidP="00A535E4">
      <w:pPr>
        <w:spacing w:after="0" w:line="240" w:lineRule="auto"/>
        <w:ind w:left="709" w:hanging="709"/>
        <w:rPr>
          <w:rFonts w:ascii="Times New Roman" w:hAnsi="Times New Roman" w:cs="Times New Roman"/>
          <w:lang w:val="en-GB"/>
        </w:rPr>
      </w:pPr>
      <w:r w:rsidRPr="00344011">
        <w:rPr>
          <w:rFonts w:ascii="Times New Roman" w:hAnsi="Times New Roman" w:cs="Times New Roman"/>
          <w:lang w:val="en-GB"/>
        </w:rPr>
        <w:t>33</w:t>
      </w:r>
      <w:r w:rsidRPr="00344011">
        <w:rPr>
          <w:rFonts w:ascii="Times New Roman" w:hAnsi="Times New Roman" w:cs="Times New Roman"/>
          <w:lang w:val="en-GB"/>
        </w:rPr>
        <w:tab/>
        <w:t>(ila and (assist or device* or extracorporeal or extra-corporeal or co2 or "co 2" or "carbon dioxid*" or "gas exchange" or decarboxyl*)).mp.</w:t>
      </w:r>
    </w:p>
    <w:p w14:paraId="3DFF0ED0"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34</w:t>
      </w:r>
      <w:r w:rsidRPr="00344011">
        <w:rPr>
          <w:rFonts w:ascii="Times New Roman" w:hAnsi="Times New Roman" w:cs="Times New Roman"/>
          <w:lang w:val="en-GB"/>
        </w:rPr>
        <w:tab/>
        <w:t>hemolung.mp.</w:t>
      </w:r>
    </w:p>
    <w:p w14:paraId="7CE822AB"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35</w:t>
      </w:r>
      <w:r w:rsidRPr="00344011">
        <w:rPr>
          <w:rFonts w:ascii="Times New Roman" w:hAnsi="Times New Roman" w:cs="Times New Roman"/>
          <w:lang w:val="en-GB"/>
        </w:rPr>
        <w:tab/>
        <w:t>hemo-lung.mp.</w:t>
      </w:r>
    </w:p>
    <w:p w14:paraId="7086E38B"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36</w:t>
      </w:r>
      <w:r w:rsidRPr="00344011">
        <w:rPr>
          <w:rFonts w:ascii="Times New Roman" w:hAnsi="Times New Roman" w:cs="Times New Roman"/>
          <w:lang w:val="en-GB"/>
        </w:rPr>
        <w:tab/>
        <w:t>decapsmart.mp.</w:t>
      </w:r>
    </w:p>
    <w:p w14:paraId="01D43B38"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37</w:t>
      </w:r>
      <w:r w:rsidRPr="00344011">
        <w:rPr>
          <w:rFonts w:ascii="Times New Roman" w:hAnsi="Times New Roman" w:cs="Times New Roman"/>
          <w:lang w:val="en-GB"/>
        </w:rPr>
        <w:tab/>
        <w:t>26 or 27 or 28 or 29 or 30 or 31 or 32 or 33 or 34 or 35 or 36</w:t>
      </w:r>
    </w:p>
    <w:p w14:paraId="45F0803A"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38</w:t>
      </w:r>
      <w:r w:rsidRPr="00344011">
        <w:rPr>
          <w:rFonts w:ascii="Times New Roman" w:hAnsi="Times New Roman" w:cs="Times New Roman"/>
          <w:lang w:val="en-GB"/>
        </w:rPr>
        <w:tab/>
        <w:t>"respiratory dialysis".mp.</w:t>
      </w:r>
    </w:p>
    <w:p w14:paraId="36740358"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39</w:t>
      </w:r>
      <w:r w:rsidRPr="00344011">
        <w:rPr>
          <w:rFonts w:ascii="Times New Roman" w:hAnsi="Times New Roman" w:cs="Times New Roman"/>
          <w:lang w:val="en-GB"/>
        </w:rPr>
        <w:tab/>
        <w:t>"co2 dialysis".mp.</w:t>
      </w:r>
    </w:p>
    <w:p w14:paraId="1BB12262"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40</w:t>
      </w:r>
      <w:r w:rsidRPr="00344011">
        <w:rPr>
          <w:rFonts w:ascii="Times New Roman" w:hAnsi="Times New Roman" w:cs="Times New Roman"/>
          <w:lang w:val="en-GB"/>
        </w:rPr>
        <w:tab/>
        <w:t>"co 2 dialysis".mp.</w:t>
      </w:r>
    </w:p>
    <w:p w14:paraId="7580D427"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41</w:t>
      </w:r>
      <w:r w:rsidRPr="00344011">
        <w:rPr>
          <w:rFonts w:ascii="Times New Roman" w:hAnsi="Times New Roman" w:cs="Times New Roman"/>
          <w:lang w:val="en-GB"/>
        </w:rPr>
        <w:tab/>
        <w:t>'carbon dioxide dialysis'.mp.</w:t>
      </w:r>
    </w:p>
    <w:p w14:paraId="6A57D21A"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42</w:t>
      </w:r>
      <w:r w:rsidRPr="00344011">
        <w:rPr>
          <w:rFonts w:ascii="Times New Roman" w:hAnsi="Times New Roman" w:cs="Times New Roman"/>
          <w:lang w:val="en-GB"/>
        </w:rPr>
        <w:tab/>
        <w:t>38 or 39 or 40 or 41</w:t>
      </w:r>
    </w:p>
    <w:p w14:paraId="46242C0D"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43</w:t>
      </w:r>
      <w:r w:rsidRPr="00344011">
        <w:rPr>
          <w:rFonts w:ascii="Times New Roman" w:hAnsi="Times New Roman" w:cs="Times New Roman"/>
          <w:lang w:val="en-GB"/>
        </w:rPr>
        <w:tab/>
        <w:t>15 or 16 or 25 or 37 or 42</w:t>
      </w:r>
    </w:p>
    <w:p w14:paraId="74BACB2E" w14:textId="77777777" w:rsidR="00A535E4" w:rsidRPr="00344011" w:rsidRDefault="00A535E4" w:rsidP="00A535E4">
      <w:pPr>
        <w:spacing w:after="0" w:line="240" w:lineRule="auto"/>
        <w:rPr>
          <w:rFonts w:ascii="Times New Roman" w:hAnsi="Times New Roman" w:cs="Times New Roman"/>
          <w:lang w:val="en-GB"/>
        </w:rPr>
      </w:pPr>
      <w:r w:rsidRPr="00344011">
        <w:rPr>
          <w:rFonts w:ascii="Times New Roman" w:hAnsi="Times New Roman" w:cs="Times New Roman"/>
          <w:lang w:val="en-GB"/>
        </w:rPr>
        <w:t>44</w:t>
      </w:r>
      <w:r w:rsidRPr="00344011">
        <w:rPr>
          <w:rFonts w:ascii="Times New Roman" w:hAnsi="Times New Roman" w:cs="Times New Roman"/>
          <w:lang w:val="en-GB"/>
        </w:rPr>
        <w:tab/>
        <w:t>limit 43 to yr="2000 -Current"</w:t>
      </w:r>
    </w:p>
    <w:p w14:paraId="59ABF78E" w14:textId="77777777" w:rsidR="00A535E4" w:rsidRPr="00344011" w:rsidRDefault="00A535E4" w:rsidP="00A535E4">
      <w:pPr>
        <w:rPr>
          <w:rFonts w:ascii="Times New Roman" w:hAnsi="Times New Roman" w:cs="Times New Roman"/>
          <w:lang w:val="en-GB"/>
        </w:rPr>
      </w:pPr>
    </w:p>
    <w:p w14:paraId="12C8B619" w14:textId="3ED91608" w:rsidR="00CF12DA" w:rsidRPr="00344011" w:rsidRDefault="00CF12DA" w:rsidP="00832965">
      <w:pPr>
        <w:rPr>
          <w:rFonts w:ascii="Times New Roman" w:hAnsi="Times New Roman" w:cs="Times New Roman"/>
          <w:b/>
          <w:lang w:val="en-GB"/>
        </w:rPr>
      </w:pPr>
    </w:p>
    <w:p w14:paraId="756C3DF4" w14:textId="77777777" w:rsidR="001B06EB" w:rsidRPr="00344011" w:rsidRDefault="001B06EB" w:rsidP="00832965">
      <w:pPr>
        <w:rPr>
          <w:rFonts w:ascii="Times New Roman" w:hAnsi="Times New Roman" w:cs="Times New Roman"/>
          <w:b/>
          <w:lang w:val="en-GB"/>
        </w:rPr>
      </w:pPr>
    </w:p>
    <w:p w14:paraId="4A88664C" w14:textId="729BBE51" w:rsidR="001B06EB" w:rsidRPr="00344011" w:rsidRDefault="001B06EB" w:rsidP="00832965">
      <w:pPr>
        <w:rPr>
          <w:rFonts w:ascii="Times New Roman" w:hAnsi="Times New Roman" w:cs="Times New Roman"/>
          <w:b/>
          <w:lang w:val="en-GB"/>
        </w:rPr>
        <w:sectPr w:rsidR="001B06EB" w:rsidRPr="00344011" w:rsidSect="00D43EC1">
          <w:footerReference w:type="even" r:id="rId9"/>
          <w:footerReference w:type="default" r:id="rId10"/>
          <w:pgSz w:w="11906" w:h="16838"/>
          <w:pgMar w:top="1417" w:right="1417" w:bottom="1134" w:left="1417" w:header="708" w:footer="708" w:gutter="0"/>
          <w:cols w:space="708"/>
          <w:titlePg/>
          <w:docGrid w:linePitch="360"/>
        </w:sectPr>
      </w:pPr>
    </w:p>
    <w:p w14:paraId="119EB356" w14:textId="6DDC0C5F" w:rsidR="001B06EB" w:rsidRPr="00344011" w:rsidRDefault="001B06EB" w:rsidP="00832965">
      <w:pPr>
        <w:rPr>
          <w:rFonts w:ascii="Times New Roman" w:hAnsi="Times New Roman" w:cs="Times New Roman"/>
          <w:b/>
          <w:lang w:val="en-GB"/>
        </w:rPr>
      </w:pPr>
      <w:r w:rsidRPr="00344011">
        <w:rPr>
          <w:rFonts w:ascii="Times New Roman" w:hAnsi="Times New Roman" w:cs="Times New Roman"/>
          <w:b/>
          <w:lang w:val="en-GB"/>
        </w:rPr>
        <w:lastRenderedPageBreak/>
        <w:t xml:space="preserve">Additional Table S1: </w:t>
      </w:r>
      <w:r w:rsidR="000276CD" w:rsidRPr="00344011">
        <w:rPr>
          <w:rFonts w:ascii="Times New Roman" w:hAnsi="Times New Roman" w:cs="Times New Roman"/>
          <w:b/>
          <w:lang w:val="en-GB"/>
        </w:rPr>
        <w:t>S</w:t>
      </w:r>
      <w:r w:rsidRPr="00344011">
        <w:rPr>
          <w:rFonts w:ascii="Times New Roman" w:hAnsi="Times New Roman" w:cs="Times New Roman"/>
          <w:b/>
          <w:lang w:val="en-GB"/>
        </w:rPr>
        <w:t>tudies</w:t>
      </w:r>
    </w:p>
    <w:p w14:paraId="383279D9" w14:textId="6FE9C4E2" w:rsidR="00EF634D" w:rsidRPr="00344011" w:rsidRDefault="00EF634D" w:rsidP="00EF634D">
      <w:pPr>
        <w:rPr>
          <w:rFonts w:ascii="Times New Roman" w:hAnsi="Times New Roman" w:cs="Times New Roman"/>
          <w:b/>
          <w:lang w:val="en-GB"/>
        </w:rPr>
      </w:pPr>
    </w:p>
    <w:tbl>
      <w:tblPr>
        <w:tblStyle w:val="Tabellenraster1"/>
        <w:tblW w:w="15021" w:type="dxa"/>
        <w:tblLayout w:type="fixed"/>
        <w:tblLook w:val="04A0" w:firstRow="1" w:lastRow="0" w:firstColumn="1" w:lastColumn="0" w:noHBand="0" w:noVBand="1"/>
      </w:tblPr>
      <w:tblGrid>
        <w:gridCol w:w="1838"/>
        <w:gridCol w:w="1418"/>
        <w:gridCol w:w="3685"/>
        <w:gridCol w:w="2268"/>
        <w:gridCol w:w="5812"/>
      </w:tblGrid>
      <w:tr w:rsidR="00EF634D" w:rsidRPr="00344011" w14:paraId="58F7CA07" w14:textId="77777777" w:rsidTr="0048118B">
        <w:tc>
          <w:tcPr>
            <w:tcW w:w="1838" w:type="dxa"/>
            <w:shd w:val="clear" w:color="auto" w:fill="auto"/>
          </w:tcPr>
          <w:p w14:paraId="03793F4B"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Study (Ref.)</w:t>
            </w:r>
          </w:p>
        </w:tc>
        <w:tc>
          <w:tcPr>
            <w:tcW w:w="1418" w:type="dxa"/>
            <w:shd w:val="clear" w:color="auto" w:fill="auto"/>
          </w:tcPr>
          <w:p w14:paraId="5D7DE255"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Patients (n)</w:t>
            </w:r>
          </w:p>
          <w:p w14:paraId="4160B8A9"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on ECCO</w:t>
            </w:r>
            <w:r w:rsidRPr="00344011">
              <w:rPr>
                <w:rFonts w:ascii="Times New Roman" w:hAnsi="Times New Roman" w:cs="Times New Roman"/>
                <w:b/>
                <w:vertAlign w:val="subscript"/>
              </w:rPr>
              <w:t>2</w:t>
            </w:r>
            <w:r w:rsidRPr="00344011">
              <w:rPr>
                <w:rFonts w:ascii="Times New Roman" w:hAnsi="Times New Roman" w:cs="Times New Roman"/>
                <w:b/>
              </w:rPr>
              <w:t>R</w:t>
            </w:r>
          </w:p>
        </w:tc>
        <w:tc>
          <w:tcPr>
            <w:tcW w:w="3685" w:type="dxa"/>
            <w:shd w:val="clear" w:color="auto" w:fill="auto"/>
          </w:tcPr>
          <w:p w14:paraId="369906CF"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Device(s)</w:t>
            </w:r>
          </w:p>
        </w:tc>
        <w:tc>
          <w:tcPr>
            <w:tcW w:w="2268" w:type="dxa"/>
            <w:shd w:val="clear" w:color="auto" w:fill="auto"/>
          </w:tcPr>
          <w:p w14:paraId="27A6FDC1"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Type of study</w:t>
            </w:r>
          </w:p>
        </w:tc>
        <w:tc>
          <w:tcPr>
            <w:tcW w:w="5812" w:type="dxa"/>
            <w:shd w:val="clear" w:color="auto" w:fill="auto"/>
          </w:tcPr>
          <w:p w14:paraId="4C61A4B0"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Primary Clinical Goals</w:t>
            </w:r>
          </w:p>
        </w:tc>
      </w:tr>
      <w:tr w:rsidR="00EF634D" w:rsidRPr="00344011" w14:paraId="259028E7" w14:textId="77777777" w:rsidTr="0048118B">
        <w:tc>
          <w:tcPr>
            <w:tcW w:w="1838" w:type="dxa"/>
            <w:shd w:val="clear" w:color="auto" w:fill="auto"/>
          </w:tcPr>
          <w:p w14:paraId="350E636F" w14:textId="77777777" w:rsidR="00EF634D" w:rsidRPr="00344011" w:rsidRDefault="00EF634D" w:rsidP="0048118B">
            <w:pPr>
              <w:spacing w:line="480" w:lineRule="auto"/>
              <w:rPr>
                <w:rFonts w:ascii="Times New Roman" w:hAnsi="Times New Roman" w:cs="Times New Roman"/>
                <w:b/>
              </w:rPr>
            </w:pPr>
            <w:r w:rsidRPr="00344011">
              <w:rPr>
                <w:rFonts w:ascii="Times New Roman" w:hAnsi="Times New Roman" w:cs="Times New Roman"/>
                <w:b/>
              </w:rPr>
              <w:t>ARDS</w:t>
            </w:r>
          </w:p>
        </w:tc>
        <w:tc>
          <w:tcPr>
            <w:tcW w:w="1418" w:type="dxa"/>
            <w:shd w:val="clear" w:color="auto" w:fill="auto"/>
          </w:tcPr>
          <w:p w14:paraId="04095A97"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1179</w:t>
            </w:r>
          </w:p>
        </w:tc>
        <w:tc>
          <w:tcPr>
            <w:tcW w:w="3685" w:type="dxa"/>
            <w:shd w:val="clear" w:color="auto" w:fill="auto"/>
          </w:tcPr>
          <w:p w14:paraId="75E50E58" w14:textId="77777777" w:rsidR="00EF634D" w:rsidRPr="00344011" w:rsidRDefault="00EF634D" w:rsidP="0048118B">
            <w:pPr>
              <w:spacing w:line="480" w:lineRule="auto"/>
              <w:rPr>
                <w:rFonts w:ascii="Times New Roman" w:hAnsi="Times New Roman" w:cs="Times New Roman"/>
                <w:lang w:val="en-US"/>
              </w:rPr>
            </w:pPr>
          </w:p>
        </w:tc>
        <w:tc>
          <w:tcPr>
            <w:tcW w:w="2268" w:type="dxa"/>
            <w:shd w:val="clear" w:color="auto" w:fill="auto"/>
          </w:tcPr>
          <w:p w14:paraId="6F644EB6" w14:textId="77777777" w:rsidR="00EF634D" w:rsidRPr="00344011" w:rsidRDefault="00EF634D" w:rsidP="0048118B">
            <w:pPr>
              <w:spacing w:line="480" w:lineRule="auto"/>
              <w:rPr>
                <w:rFonts w:ascii="Times New Roman" w:hAnsi="Times New Roman" w:cs="Times New Roman"/>
              </w:rPr>
            </w:pPr>
          </w:p>
        </w:tc>
        <w:tc>
          <w:tcPr>
            <w:tcW w:w="5812" w:type="dxa"/>
            <w:shd w:val="clear" w:color="auto" w:fill="auto"/>
          </w:tcPr>
          <w:p w14:paraId="762C88FC"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6305193B" w14:textId="77777777" w:rsidTr="0048118B">
        <w:tc>
          <w:tcPr>
            <w:tcW w:w="1838" w:type="dxa"/>
            <w:shd w:val="clear" w:color="auto" w:fill="auto"/>
          </w:tcPr>
          <w:p w14:paraId="267DFB6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Liebold</w:t>
            </w:r>
          </w:p>
          <w:p w14:paraId="4A22CEA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2002 (45)</w:t>
            </w:r>
          </w:p>
        </w:tc>
        <w:tc>
          <w:tcPr>
            <w:tcW w:w="1418" w:type="dxa"/>
            <w:shd w:val="clear" w:color="auto" w:fill="auto"/>
          </w:tcPr>
          <w:p w14:paraId="345E988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70</w:t>
            </w:r>
          </w:p>
        </w:tc>
        <w:tc>
          <w:tcPr>
            <w:tcW w:w="3685" w:type="dxa"/>
            <w:shd w:val="clear" w:color="auto" w:fill="auto"/>
          </w:tcPr>
          <w:p w14:paraId="2C0E9EA1" w14:textId="77777777" w:rsidR="00EF634D" w:rsidRPr="00344011" w:rsidRDefault="00EF634D" w:rsidP="0048118B">
            <w:pPr>
              <w:spacing w:line="480" w:lineRule="auto"/>
              <w:rPr>
                <w:rFonts w:ascii="Times New Roman" w:hAnsi="Times New Roman" w:cs="Times New Roman"/>
                <w:lang w:val="en-US"/>
              </w:rPr>
            </w:pPr>
            <w:r w:rsidRPr="00344011">
              <w:rPr>
                <w:rFonts w:ascii="Times New Roman" w:hAnsi="Times New Roman" w:cs="Times New Roman"/>
                <w:lang w:val="en-US"/>
              </w:rPr>
              <w:t xml:space="preserve">HE: AV PECLA </w:t>
            </w:r>
          </w:p>
        </w:tc>
        <w:tc>
          <w:tcPr>
            <w:tcW w:w="2268" w:type="dxa"/>
            <w:shd w:val="clear" w:color="auto" w:fill="auto"/>
          </w:tcPr>
          <w:p w14:paraId="47E85EA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Cohort, retrospective </w:t>
            </w:r>
          </w:p>
        </w:tc>
        <w:tc>
          <w:tcPr>
            <w:tcW w:w="5812" w:type="dxa"/>
            <w:shd w:val="clear" w:color="auto" w:fill="auto"/>
          </w:tcPr>
          <w:p w14:paraId="38850B0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457FAB3B" w14:textId="77777777" w:rsidTr="0048118B">
        <w:tc>
          <w:tcPr>
            <w:tcW w:w="1838" w:type="dxa"/>
            <w:shd w:val="clear" w:color="auto" w:fill="auto"/>
          </w:tcPr>
          <w:p w14:paraId="55A5D8C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Bein</w:t>
            </w:r>
          </w:p>
          <w:p w14:paraId="567A3D2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2004 (37)</w:t>
            </w:r>
          </w:p>
        </w:tc>
        <w:tc>
          <w:tcPr>
            <w:tcW w:w="1418" w:type="dxa"/>
            <w:shd w:val="clear" w:color="auto" w:fill="auto"/>
          </w:tcPr>
          <w:p w14:paraId="2A8912D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30</w:t>
            </w:r>
          </w:p>
        </w:tc>
        <w:tc>
          <w:tcPr>
            <w:tcW w:w="3685" w:type="dxa"/>
            <w:shd w:val="clear" w:color="auto" w:fill="auto"/>
          </w:tcPr>
          <w:p w14:paraId="67A42D0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HE: </w:t>
            </w:r>
            <w:r w:rsidRPr="00344011">
              <w:rPr>
                <w:rFonts w:ascii="Times New Roman" w:hAnsi="Times New Roman" w:cs="Times New Roman"/>
                <w:lang w:val="en-US"/>
              </w:rPr>
              <w:t>AV PECLA</w:t>
            </w:r>
          </w:p>
        </w:tc>
        <w:tc>
          <w:tcPr>
            <w:tcW w:w="2268" w:type="dxa"/>
            <w:shd w:val="clear" w:color="auto" w:fill="auto"/>
          </w:tcPr>
          <w:p w14:paraId="206123F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w:t>
            </w:r>
            <w:r w:rsidRPr="00344011">
              <w:rPr>
                <w:rFonts w:ascii="Times New Roman" w:hAnsi="Times New Roman" w:cs="Times New Roman"/>
              </w:rPr>
              <w:t xml:space="preserve">etrospective </w:t>
            </w:r>
          </w:p>
        </w:tc>
        <w:tc>
          <w:tcPr>
            <w:tcW w:w="5812" w:type="dxa"/>
            <w:shd w:val="clear" w:color="auto" w:fill="auto"/>
          </w:tcPr>
          <w:p w14:paraId="49AE79B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140645E1" w14:textId="77777777" w:rsidTr="0048118B">
        <w:tc>
          <w:tcPr>
            <w:tcW w:w="1838" w:type="dxa"/>
            <w:shd w:val="clear" w:color="auto" w:fill="auto"/>
          </w:tcPr>
          <w:p w14:paraId="4DD8E327"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Bein</w:t>
            </w:r>
          </w:p>
          <w:p w14:paraId="148F3E84"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2006 (4)</w:t>
            </w:r>
          </w:p>
        </w:tc>
        <w:tc>
          <w:tcPr>
            <w:tcW w:w="1418" w:type="dxa"/>
            <w:shd w:val="clear" w:color="auto" w:fill="auto"/>
          </w:tcPr>
          <w:p w14:paraId="565DFE48"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90</w:t>
            </w:r>
          </w:p>
        </w:tc>
        <w:tc>
          <w:tcPr>
            <w:tcW w:w="3685" w:type="dxa"/>
            <w:shd w:val="clear" w:color="auto" w:fill="auto"/>
          </w:tcPr>
          <w:p w14:paraId="6EF0F01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HE: AV ILA® </w:t>
            </w:r>
          </w:p>
        </w:tc>
        <w:tc>
          <w:tcPr>
            <w:tcW w:w="2268" w:type="dxa"/>
            <w:shd w:val="clear" w:color="auto" w:fill="auto"/>
          </w:tcPr>
          <w:p w14:paraId="2C3682D6"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retrospective</w:t>
            </w:r>
          </w:p>
        </w:tc>
        <w:tc>
          <w:tcPr>
            <w:tcW w:w="5812" w:type="dxa"/>
            <w:shd w:val="clear" w:color="auto" w:fill="auto"/>
          </w:tcPr>
          <w:p w14:paraId="42460A4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20213481" w14:textId="77777777" w:rsidTr="0048118B">
        <w:tc>
          <w:tcPr>
            <w:tcW w:w="1838" w:type="dxa"/>
            <w:shd w:val="clear" w:color="auto" w:fill="auto"/>
          </w:tcPr>
          <w:p w14:paraId="4FB37FA9" w14:textId="77777777" w:rsidR="00EF634D" w:rsidRPr="00344011" w:rsidRDefault="00EF634D" w:rsidP="0048118B">
            <w:pPr>
              <w:spacing w:line="480" w:lineRule="auto"/>
              <w:rPr>
                <w:rFonts w:ascii="Times New Roman" w:hAnsi="Times New Roman" w:cs="Times New Roman"/>
                <w:color w:val="000000" w:themeColor="text1"/>
              </w:rPr>
            </w:pPr>
            <w:r w:rsidRPr="00344011">
              <w:rPr>
                <w:rFonts w:ascii="Times New Roman" w:hAnsi="Times New Roman" w:cs="Times New Roman"/>
                <w:color w:val="000000" w:themeColor="text1"/>
              </w:rPr>
              <w:t>Muellenbach</w:t>
            </w:r>
          </w:p>
          <w:p w14:paraId="343555B4" w14:textId="77777777" w:rsidR="00EF634D" w:rsidRPr="00344011" w:rsidRDefault="00EF634D" w:rsidP="0048118B">
            <w:pPr>
              <w:spacing w:line="480" w:lineRule="auto"/>
              <w:rPr>
                <w:rFonts w:ascii="Times New Roman" w:hAnsi="Times New Roman" w:cs="Times New Roman"/>
                <w:color w:val="000000" w:themeColor="text1"/>
              </w:rPr>
            </w:pPr>
            <w:r w:rsidRPr="00344011">
              <w:rPr>
                <w:rFonts w:ascii="Times New Roman" w:hAnsi="Times New Roman" w:cs="Times New Roman"/>
                <w:color w:val="000000" w:themeColor="text1"/>
              </w:rPr>
              <w:t>2008 (46)</w:t>
            </w:r>
          </w:p>
        </w:tc>
        <w:tc>
          <w:tcPr>
            <w:tcW w:w="1418" w:type="dxa"/>
            <w:shd w:val="clear" w:color="auto" w:fill="auto"/>
          </w:tcPr>
          <w:p w14:paraId="7D25B606" w14:textId="77777777" w:rsidR="00EF634D" w:rsidRPr="00344011" w:rsidRDefault="00EF634D" w:rsidP="0048118B">
            <w:pPr>
              <w:spacing w:line="480" w:lineRule="auto"/>
              <w:rPr>
                <w:rFonts w:ascii="Times New Roman" w:hAnsi="Times New Roman" w:cs="Times New Roman"/>
                <w:color w:val="000000" w:themeColor="text1"/>
              </w:rPr>
            </w:pPr>
            <w:r w:rsidRPr="00344011">
              <w:rPr>
                <w:rFonts w:ascii="Times New Roman" w:hAnsi="Times New Roman" w:cs="Times New Roman"/>
                <w:color w:val="000000" w:themeColor="text1"/>
              </w:rPr>
              <w:t>22</w:t>
            </w:r>
          </w:p>
        </w:tc>
        <w:tc>
          <w:tcPr>
            <w:tcW w:w="3685" w:type="dxa"/>
            <w:shd w:val="clear" w:color="auto" w:fill="auto"/>
          </w:tcPr>
          <w:p w14:paraId="2AC50A01" w14:textId="77777777" w:rsidR="00EF634D" w:rsidRPr="00344011" w:rsidRDefault="00EF634D" w:rsidP="0048118B">
            <w:pPr>
              <w:spacing w:line="480" w:lineRule="auto"/>
              <w:rPr>
                <w:rFonts w:ascii="Times New Roman" w:hAnsi="Times New Roman" w:cs="Times New Roman"/>
                <w:color w:val="000000" w:themeColor="text1"/>
              </w:rPr>
            </w:pPr>
            <w:r w:rsidRPr="00344011">
              <w:rPr>
                <w:rFonts w:ascii="Times New Roman" w:hAnsi="Times New Roman" w:cs="Times New Roman"/>
                <w:color w:val="000000" w:themeColor="text1"/>
                <w:lang w:val="en-GB"/>
              </w:rPr>
              <w:t>HE: AV ILA®</w:t>
            </w:r>
          </w:p>
        </w:tc>
        <w:tc>
          <w:tcPr>
            <w:tcW w:w="2268" w:type="dxa"/>
            <w:shd w:val="clear" w:color="auto" w:fill="auto"/>
          </w:tcPr>
          <w:p w14:paraId="641D8BB9" w14:textId="77777777" w:rsidR="00EF634D" w:rsidRPr="00344011" w:rsidRDefault="00EF634D" w:rsidP="0048118B">
            <w:pPr>
              <w:spacing w:line="480" w:lineRule="auto"/>
              <w:rPr>
                <w:rFonts w:ascii="Times New Roman" w:hAnsi="Times New Roman" w:cs="Times New Roman"/>
                <w:color w:val="000000" w:themeColor="text1"/>
              </w:rPr>
            </w:pPr>
            <w:r w:rsidRPr="00344011">
              <w:rPr>
                <w:rFonts w:ascii="Times New Roman" w:hAnsi="Times New Roman" w:cs="Times New Roman"/>
                <w:color w:val="000000" w:themeColor="text1"/>
              </w:rPr>
              <w:t>Cohort, retrospective</w:t>
            </w:r>
          </w:p>
        </w:tc>
        <w:tc>
          <w:tcPr>
            <w:tcW w:w="5812" w:type="dxa"/>
            <w:shd w:val="clear" w:color="auto" w:fill="auto"/>
          </w:tcPr>
          <w:p w14:paraId="5C861D5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44D71334" w14:textId="77777777" w:rsidTr="0048118B">
        <w:tc>
          <w:tcPr>
            <w:tcW w:w="1838" w:type="dxa"/>
            <w:shd w:val="clear" w:color="auto" w:fill="auto"/>
          </w:tcPr>
          <w:p w14:paraId="34E809C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Floerchinger</w:t>
            </w:r>
          </w:p>
          <w:p w14:paraId="44CC447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2008 (39)</w:t>
            </w:r>
          </w:p>
        </w:tc>
        <w:tc>
          <w:tcPr>
            <w:tcW w:w="1418" w:type="dxa"/>
            <w:shd w:val="clear" w:color="auto" w:fill="auto"/>
          </w:tcPr>
          <w:p w14:paraId="6B6AE73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159</w:t>
            </w:r>
          </w:p>
        </w:tc>
        <w:tc>
          <w:tcPr>
            <w:tcW w:w="3685" w:type="dxa"/>
            <w:shd w:val="clear" w:color="auto" w:fill="auto"/>
          </w:tcPr>
          <w:p w14:paraId="7F34F0F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2D0DE2D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prospective</w:t>
            </w:r>
          </w:p>
        </w:tc>
        <w:tc>
          <w:tcPr>
            <w:tcW w:w="5812" w:type="dxa"/>
            <w:shd w:val="clear" w:color="auto" w:fill="auto"/>
          </w:tcPr>
          <w:p w14:paraId="08C33BB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703ABBC7" w14:textId="77777777" w:rsidTr="0048118B">
        <w:tc>
          <w:tcPr>
            <w:tcW w:w="1838" w:type="dxa"/>
            <w:shd w:val="clear" w:color="auto" w:fill="auto"/>
          </w:tcPr>
          <w:p w14:paraId="0A089A6B"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Zimmermann</w:t>
            </w:r>
          </w:p>
          <w:p w14:paraId="0718BD43"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2009 (21)</w:t>
            </w:r>
          </w:p>
        </w:tc>
        <w:tc>
          <w:tcPr>
            <w:tcW w:w="1418" w:type="dxa"/>
            <w:shd w:val="clear" w:color="auto" w:fill="auto"/>
          </w:tcPr>
          <w:p w14:paraId="5B216444"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51</w:t>
            </w:r>
          </w:p>
        </w:tc>
        <w:tc>
          <w:tcPr>
            <w:tcW w:w="3685" w:type="dxa"/>
            <w:shd w:val="clear" w:color="auto" w:fill="auto"/>
          </w:tcPr>
          <w:p w14:paraId="2B1075FF"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lang w:val="en-GB"/>
              </w:rPr>
              <w:t>HE: AV ILA®</w:t>
            </w:r>
          </w:p>
        </w:tc>
        <w:tc>
          <w:tcPr>
            <w:tcW w:w="2268" w:type="dxa"/>
            <w:shd w:val="clear" w:color="auto" w:fill="auto"/>
          </w:tcPr>
          <w:p w14:paraId="318B83B1"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lang w:val="en-GB"/>
              </w:rPr>
              <w:t>Cohort, prospective</w:t>
            </w:r>
          </w:p>
        </w:tc>
        <w:tc>
          <w:tcPr>
            <w:tcW w:w="5812" w:type="dxa"/>
            <w:shd w:val="clear" w:color="auto" w:fill="auto"/>
          </w:tcPr>
          <w:p w14:paraId="5047DEC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7D67D5C4" w14:textId="77777777" w:rsidTr="0048118B">
        <w:tc>
          <w:tcPr>
            <w:tcW w:w="1838" w:type="dxa"/>
            <w:shd w:val="clear" w:color="auto" w:fill="auto"/>
          </w:tcPr>
          <w:p w14:paraId="1842BDAD"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Weber-Carstens</w:t>
            </w:r>
          </w:p>
          <w:p w14:paraId="53735D67"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lastRenderedPageBreak/>
              <w:t>2009 (22)</w:t>
            </w:r>
          </w:p>
        </w:tc>
        <w:tc>
          <w:tcPr>
            <w:tcW w:w="1418" w:type="dxa"/>
            <w:shd w:val="clear" w:color="auto" w:fill="auto"/>
          </w:tcPr>
          <w:p w14:paraId="0BD3242B"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lastRenderedPageBreak/>
              <w:t>10</w:t>
            </w:r>
          </w:p>
        </w:tc>
        <w:tc>
          <w:tcPr>
            <w:tcW w:w="3685" w:type="dxa"/>
            <w:shd w:val="clear" w:color="auto" w:fill="auto"/>
          </w:tcPr>
          <w:p w14:paraId="3E1F40BD"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lang w:val="en-GB"/>
              </w:rPr>
              <w:t>HE: AV ILA®</w:t>
            </w:r>
          </w:p>
        </w:tc>
        <w:tc>
          <w:tcPr>
            <w:tcW w:w="2268" w:type="dxa"/>
            <w:shd w:val="clear" w:color="auto" w:fill="auto"/>
          </w:tcPr>
          <w:p w14:paraId="5003789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retrospective</w:t>
            </w:r>
          </w:p>
        </w:tc>
        <w:tc>
          <w:tcPr>
            <w:tcW w:w="5812" w:type="dxa"/>
            <w:shd w:val="clear" w:color="auto" w:fill="auto"/>
          </w:tcPr>
          <w:p w14:paraId="3035075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 weaning</w:t>
            </w:r>
          </w:p>
        </w:tc>
      </w:tr>
      <w:tr w:rsidR="00EF634D" w:rsidRPr="00344011" w14:paraId="275DEA71" w14:textId="77777777" w:rsidTr="0048118B">
        <w:tc>
          <w:tcPr>
            <w:tcW w:w="1838" w:type="dxa"/>
            <w:shd w:val="clear" w:color="auto" w:fill="auto"/>
          </w:tcPr>
          <w:p w14:paraId="1380CAC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Mueller</w:t>
            </w:r>
          </w:p>
          <w:p w14:paraId="4EEED5A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2009 (40)</w:t>
            </w:r>
          </w:p>
        </w:tc>
        <w:tc>
          <w:tcPr>
            <w:tcW w:w="1418" w:type="dxa"/>
            <w:shd w:val="clear" w:color="auto" w:fill="auto"/>
          </w:tcPr>
          <w:p w14:paraId="3B885B5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96</w:t>
            </w:r>
          </w:p>
        </w:tc>
        <w:tc>
          <w:tcPr>
            <w:tcW w:w="3685" w:type="dxa"/>
            <w:shd w:val="clear" w:color="auto" w:fill="auto"/>
          </w:tcPr>
          <w:p w14:paraId="7923E38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70DBA4B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354B5DE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Effects on gas exchange</w:t>
            </w:r>
          </w:p>
        </w:tc>
      </w:tr>
      <w:tr w:rsidR="00EF634D" w:rsidRPr="00344011" w14:paraId="571D33E8" w14:textId="77777777" w:rsidTr="0048118B">
        <w:tc>
          <w:tcPr>
            <w:tcW w:w="1838" w:type="dxa"/>
            <w:shd w:val="clear" w:color="auto" w:fill="auto"/>
          </w:tcPr>
          <w:p w14:paraId="58F7B921"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Nierhaus</w:t>
            </w:r>
          </w:p>
          <w:p w14:paraId="32861D27"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2011 (23)</w:t>
            </w:r>
          </w:p>
        </w:tc>
        <w:tc>
          <w:tcPr>
            <w:tcW w:w="1418" w:type="dxa"/>
            <w:shd w:val="clear" w:color="auto" w:fill="auto"/>
          </w:tcPr>
          <w:p w14:paraId="5E1925CD"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13</w:t>
            </w:r>
          </w:p>
        </w:tc>
        <w:tc>
          <w:tcPr>
            <w:tcW w:w="3685" w:type="dxa"/>
            <w:shd w:val="clear" w:color="auto" w:fill="auto"/>
          </w:tcPr>
          <w:p w14:paraId="05CC120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lang w:val="en-GB"/>
              </w:rPr>
              <w:t>HE: AV ILA®</w:t>
            </w:r>
          </w:p>
        </w:tc>
        <w:tc>
          <w:tcPr>
            <w:tcW w:w="2268" w:type="dxa"/>
            <w:shd w:val="clear" w:color="auto" w:fill="auto"/>
          </w:tcPr>
          <w:p w14:paraId="00DB4C64"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lang w:val="en-GB"/>
              </w:rPr>
              <w:t>Cohort, retrospective</w:t>
            </w:r>
          </w:p>
        </w:tc>
        <w:tc>
          <w:tcPr>
            <w:tcW w:w="5812" w:type="dxa"/>
            <w:shd w:val="clear" w:color="auto" w:fill="auto"/>
          </w:tcPr>
          <w:p w14:paraId="780E494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28B28642" w14:textId="77777777" w:rsidTr="0048118B">
        <w:tc>
          <w:tcPr>
            <w:tcW w:w="1838" w:type="dxa"/>
            <w:shd w:val="clear" w:color="auto" w:fill="auto"/>
          </w:tcPr>
          <w:p w14:paraId="165D22E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Forster</w:t>
            </w:r>
          </w:p>
          <w:p w14:paraId="0E0FABD1"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2013 (42)</w:t>
            </w:r>
          </w:p>
        </w:tc>
        <w:tc>
          <w:tcPr>
            <w:tcW w:w="1418" w:type="dxa"/>
            <w:shd w:val="clear" w:color="auto" w:fill="auto"/>
          </w:tcPr>
          <w:p w14:paraId="0A3F2C7F"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10</w:t>
            </w:r>
          </w:p>
        </w:tc>
        <w:tc>
          <w:tcPr>
            <w:tcW w:w="3685" w:type="dxa"/>
            <w:shd w:val="clear" w:color="auto" w:fill="auto"/>
          </w:tcPr>
          <w:p w14:paraId="349AC72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LE: RRT + ECCO</w:t>
            </w:r>
            <w:r w:rsidRPr="00344011">
              <w:rPr>
                <w:rFonts w:ascii="Times New Roman" w:hAnsi="Times New Roman" w:cs="Times New Roman"/>
                <w:vertAlign w:val="subscript"/>
              </w:rPr>
              <w:t>2</w:t>
            </w:r>
            <w:r w:rsidRPr="00344011">
              <w:rPr>
                <w:rFonts w:ascii="Times New Roman" w:hAnsi="Times New Roman" w:cs="Times New Roman"/>
              </w:rPr>
              <w:t>R</w:t>
            </w:r>
          </w:p>
          <w:p w14:paraId="30D5D8F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(“LARRS“)</w:t>
            </w:r>
          </w:p>
        </w:tc>
        <w:tc>
          <w:tcPr>
            <w:tcW w:w="2268" w:type="dxa"/>
            <w:shd w:val="clear" w:color="auto" w:fill="auto"/>
          </w:tcPr>
          <w:p w14:paraId="16F03F83"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prospective</w:t>
            </w:r>
          </w:p>
        </w:tc>
        <w:tc>
          <w:tcPr>
            <w:tcW w:w="5812" w:type="dxa"/>
            <w:shd w:val="clear" w:color="auto" w:fill="auto"/>
          </w:tcPr>
          <w:p w14:paraId="19C153A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Safety, effects on pH, ventilator settings, and hemodynamics.</w:t>
            </w:r>
          </w:p>
        </w:tc>
      </w:tr>
      <w:tr w:rsidR="00EF634D" w:rsidRPr="00344011" w14:paraId="3A50B4B8" w14:textId="77777777" w:rsidTr="0048118B">
        <w:tc>
          <w:tcPr>
            <w:tcW w:w="1838" w:type="dxa"/>
            <w:shd w:val="clear" w:color="auto" w:fill="auto"/>
          </w:tcPr>
          <w:p w14:paraId="63D556FC"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Bein</w:t>
            </w:r>
          </w:p>
          <w:p w14:paraId="0A76E68E"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2013 (20)</w:t>
            </w:r>
          </w:p>
        </w:tc>
        <w:tc>
          <w:tcPr>
            <w:tcW w:w="1418" w:type="dxa"/>
            <w:shd w:val="clear" w:color="auto" w:fill="auto"/>
          </w:tcPr>
          <w:p w14:paraId="0E77835F"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40 (Control 39)</w:t>
            </w:r>
          </w:p>
        </w:tc>
        <w:tc>
          <w:tcPr>
            <w:tcW w:w="3685" w:type="dxa"/>
            <w:shd w:val="clear" w:color="auto" w:fill="auto"/>
          </w:tcPr>
          <w:p w14:paraId="19F78651"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lang w:val="en-GB"/>
              </w:rPr>
              <w:t>HE: AV ILA®</w:t>
            </w:r>
          </w:p>
        </w:tc>
        <w:tc>
          <w:tcPr>
            <w:tcW w:w="2268" w:type="dxa"/>
            <w:shd w:val="clear" w:color="auto" w:fill="auto"/>
          </w:tcPr>
          <w:p w14:paraId="47E88AB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Randomized prospective trial</w:t>
            </w:r>
          </w:p>
        </w:tc>
        <w:tc>
          <w:tcPr>
            <w:tcW w:w="5812" w:type="dxa"/>
            <w:shd w:val="clear" w:color="auto" w:fill="auto"/>
          </w:tcPr>
          <w:p w14:paraId="3F1F998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More protective ventilation</w:t>
            </w:r>
          </w:p>
        </w:tc>
      </w:tr>
      <w:tr w:rsidR="00EF634D" w:rsidRPr="00344011" w14:paraId="0CF63111" w14:textId="77777777" w:rsidTr="0048118B">
        <w:tc>
          <w:tcPr>
            <w:tcW w:w="1838" w:type="dxa"/>
            <w:shd w:val="clear" w:color="auto" w:fill="auto"/>
          </w:tcPr>
          <w:p w14:paraId="4531BBE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Ried</w:t>
            </w:r>
          </w:p>
          <w:p w14:paraId="20035F1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2013 (48)</w:t>
            </w:r>
          </w:p>
        </w:tc>
        <w:tc>
          <w:tcPr>
            <w:tcW w:w="1418" w:type="dxa"/>
            <w:shd w:val="clear" w:color="auto" w:fill="auto"/>
          </w:tcPr>
          <w:p w14:paraId="3C63059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26</w:t>
            </w:r>
          </w:p>
        </w:tc>
        <w:tc>
          <w:tcPr>
            <w:tcW w:w="3685" w:type="dxa"/>
            <w:shd w:val="clear" w:color="auto" w:fill="auto"/>
          </w:tcPr>
          <w:p w14:paraId="3DD93ED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524D0D5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710645E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p w14:paraId="18B5AE8E"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7B4BE375" w14:textId="77777777" w:rsidTr="0048118B">
        <w:tc>
          <w:tcPr>
            <w:tcW w:w="1838" w:type="dxa"/>
            <w:shd w:val="clear" w:color="auto" w:fill="auto"/>
          </w:tcPr>
          <w:p w14:paraId="5BC5047C"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 xml:space="preserve">Allardet-Servant </w:t>
            </w:r>
          </w:p>
          <w:p w14:paraId="3049E27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2015 (25)</w:t>
            </w:r>
          </w:p>
        </w:tc>
        <w:tc>
          <w:tcPr>
            <w:tcW w:w="1418" w:type="dxa"/>
            <w:shd w:val="clear" w:color="auto" w:fill="auto"/>
          </w:tcPr>
          <w:p w14:paraId="1D80B0EA"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11</w:t>
            </w:r>
          </w:p>
        </w:tc>
        <w:tc>
          <w:tcPr>
            <w:tcW w:w="3685" w:type="dxa"/>
            <w:shd w:val="clear" w:color="auto" w:fill="auto"/>
          </w:tcPr>
          <w:p w14:paraId="6D0FCCC2"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LE: RRT + ECCO</w:t>
            </w:r>
            <w:r w:rsidRPr="00344011">
              <w:rPr>
                <w:rFonts w:ascii="Times New Roman" w:hAnsi="Times New Roman" w:cs="Times New Roman"/>
                <w:vertAlign w:val="subscript"/>
              </w:rPr>
              <w:t>2</w:t>
            </w:r>
            <w:r w:rsidRPr="00344011">
              <w:rPr>
                <w:rFonts w:ascii="Times New Roman" w:hAnsi="Times New Roman" w:cs="Times New Roman"/>
              </w:rPr>
              <w:t>R (“Prismalung</w:t>
            </w:r>
            <w:r w:rsidRPr="00344011">
              <w:rPr>
                <w:rFonts w:ascii="Times New Roman" w:hAnsi="Times New Roman" w:cs="Times New Roman"/>
                <w:lang w:val="en-GB"/>
              </w:rPr>
              <w:t>®”)</w:t>
            </w:r>
          </w:p>
        </w:tc>
        <w:tc>
          <w:tcPr>
            <w:tcW w:w="2268" w:type="dxa"/>
            <w:shd w:val="clear" w:color="auto" w:fill="auto"/>
          </w:tcPr>
          <w:p w14:paraId="122F20D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350AD2F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tidal volume</w:t>
            </w:r>
          </w:p>
        </w:tc>
      </w:tr>
      <w:tr w:rsidR="00EF634D" w:rsidRPr="00344011" w14:paraId="2699F174" w14:textId="77777777" w:rsidTr="0048118B">
        <w:tc>
          <w:tcPr>
            <w:tcW w:w="1838" w:type="dxa"/>
            <w:shd w:val="clear" w:color="auto" w:fill="auto"/>
          </w:tcPr>
          <w:p w14:paraId="2961F34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Munoz-Bendix</w:t>
            </w:r>
          </w:p>
          <w:p w14:paraId="2DBE69F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2015 (51)</w:t>
            </w:r>
          </w:p>
        </w:tc>
        <w:tc>
          <w:tcPr>
            <w:tcW w:w="1418" w:type="dxa"/>
            <w:shd w:val="clear" w:color="auto" w:fill="auto"/>
          </w:tcPr>
          <w:p w14:paraId="7CF4290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10</w:t>
            </w:r>
          </w:p>
        </w:tc>
        <w:tc>
          <w:tcPr>
            <w:tcW w:w="3685" w:type="dxa"/>
            <w:shd w:val="clear" w:color="auto" w:fill="auto"/>
          </w:tcPr>
          <w:p w14:paraId="3DD60A5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57588D7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7B38F05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PaCO</w:t>
            </w:r>
            <w:r w:rsidRPr="00344011">
              <w:rPr>
                <w:rFonts w:ascii="Times New Roman" w:hAnsi="Times New Roman" w:cs="Times New Roman"/>
                <w:vertAlign w:val="subscript"/>
                <w:lang w:val="en-GB"/>
              </w:rPr>
              <w:t>2</w:t>
            </w:r>
            <w:r w:rsidRPr="00344011">
              <w:rPr>
                <w:rFonts w:ascii="Times New Roman" w:hAnsi="Times New Roman" w:cs="Times New Roman"/>
                <w:lang w:val="en-GB"/>
              </w:rPr>
              <w:t xml:space="preserve"> and ICP</w:t>
            </w:r>
          </w:p>
          <w:p w14:paraId="52692414"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6D69FA87" w14:textId="77777777" w:rsidTr="0048118B">
        <w:tc>
          <w:tcPr>
            <w:tcW w:w="1838" w:type="dxa"/>
            <w:shd w:val="clear" w:color="auto" w:fill="auto"/>
          </w:tcPr>
          <w:p w14:paraId="7AD0AEF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Fanelli</w:t>
            </w:r>
          </w:p>
          <w:p w14:paraId="32D5A3B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2016 (26)</w:t>
            </w:r>
          </w:p>
        </w:tc>
        <w:tc>
          <w:tcPr>
            <w:tcW w:w="1418" w:type="dxa"/>
            <w:shd w:val="clear" w:color="auto" w:fill="auto"/>
          </w:tcPr>
          <w:p w14:paraId="48F720F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15</w:t>
            </w:r>
          </w:p>
        </w:tc>
        <w:tc>
          <w:tcPr>
            <w:tcW w:w="3685" w:type="dxa"/>
            <w:shd w:val="clear" w:color="auto" w:fill="auto"/>
          </w:tcPr>
          <w:p w14:paraId="4BB86A0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7CC7DD7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1A87F90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tidal volume</w:t>
            </w:r>
          </w:p>
        </w:tc>
      </w:tr>
      <w:tr w:rsidR="00EF634D" w:rsidRPr="00344011" w14:paraId="5E6607F4" w14:textId="77777777" w:rsidTr="0048118B">
        <w:tc>
          <w:tcPr>
            <w:tcW w:w="1838" w:type="dxa"/>
            <w:shd w:val="clear" w:color="auto" w:fill="auto"/>
          </w:tcPr>
          <w:p w14:paraId="15BCFD9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Peperstraete</w:t>
            </w:r>
          </w:p>
          <w:p w14:paraId="0E5936B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2017 (27)</w:t>
            </w:r>
          </w:p>
        </w:tc>
        <w:tc>
          <w:tcPr>
            <w:tcW w:w="1418" w:type="dxa"/>
            <w:shd w:val="clear" w:color="auto" w:fill="auto"/>
          </w:tcPr>
          <w:p w14:paraId="0F95C2E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10</w:t>
            </w:r>
          </w:p>
        </w:tc>
        <w:tc>
          <w:tcPr>
            <w:tcW w:w="3685" w:type="dxa"/>
            <w:shd w:val="clear" w:color="auto" w:fill="auto"/>
          </w:tcPr>
          <w:p w14:paraId="7F640F3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Abylcap®</w:t>
            </w:r>
          </w:p>
        </w:tc>
        <w:tc>
          <w:tcPr>
            <w:tcW w:w="2268" w:type="dxa"/>
            <w:shd w:val="clear" w:color="auto" w:fill="auto"/>
          </w:tcPr>
          <w:p w14:paraId="3CA9446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44B28B9F" w14:textId="77777777" w:rsidR="00EF634D" w:rsidRPr="00344011" w:rsidRDefault="00EF634D" w:rsidP="0048118B">
            <w:pPr>
              <w:spacing w:line="480" w:lineRule="auto"/>
              <w:rPr>
                <w:rFonts w:ascii="Times New Roman" w:hAnsi="Times New Roman" w:cs="Times New Roman"/>
                <w:vertAlign w:val="subscript"/>
                <w:lang w:val="en-GB"/>
              </w:rPr>
            </w:pPr>
            <w:r w:rsidRPr="00344011">
              <w:rPr>
                <w:rFonts w:ascii="Times New Roman" w:hAnsi="Times New Roman" w:cs="Times New Roman"/>
                <w:lang w:val="en-GB"/>
              </w:rPr>
              <w:t>Reduction of PaCO</w:t>
            </w:r>
            <w:r w:rsidRPr="00344011">
              <w:rPr>
                <w:rFonts w:ascii="Times New Roman" w:hAnsi="Times New Roman" w:cs="Times New Roman"/>
                <w:vertAlign w:val="subscript"/>
                <w:lang w:val="en-GB"/>
              </w:rPr>
              <w:t>2</w:t>
            </w:r>
          </w:p>
          <w:p w14:paraId="10A328EF"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08941751" w14:textId="77777777" w:rsidTr="0048118B">
        <w:tc>
          <w:tcPr>
            <w:tcW w:w="1838" w:type="dxa"/>
            <w:shd w:val="clear" w:color="auto" w:fill="auto"/>
          </w:tcPr>
          <w:p w14:paraId="0B4BFF26" w14:textId="77777777" w:rsidR="00EF634D" w:rsidRPr="00344011" w:rsidRDefault="00EF634D" w:rsidP="0048118B">
            <w:pPr>
              <w:spacing w:line="480" w:lineRule="auto"/>
              <w:rPr>
                <w:rFonts w:ascii="Times New Roman" w:hAnsi="Times New Roman" w:cs="Times New Roman"/>
                <w:vertAlign w:val="superscript"/>
                <w:lang w:val="en-GB"/>
              </w:rPr>
            </w:pPr>
            <w:r w:rsidRPr="00344011">
              <w:rPr>
                <w:rFonts w:ascii="Times New Roman" w:hAnsi="Times New Roman" w:cs="Times New Roman"/>
                <w:lang w:val="en-GB"/>
              </w:rPr>
              <w:t>Winiszewski 1</w:t>
            </w:r>
            <w:r w:rsidRPr="00344011">
              <w:rPr>
                <w:rFonts w:ascii="Times New Roman" w:hAnsi="Times New Roman" w:cs="Times New Roman"/>
                <w:vertAlign w:val="superscript"/>
                <w:lang w:val="en-GB"/>
              </w:rPr>
              <w:t>a</w:t>
            </w:r>
          </w:p>
          <w:p w14:paraId="7D8810A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2018 (18)</w:t>
            </w:r>
          </w:p>
        </w:tc>
        <w:tc>
          <w:tcPr>
            <w:tcW w:w="1418" w:type="dxa"/>
            <w:shd w:val="clear" w:color="auto" w:fill="auto"/>
          </w:tcPr>
          <w:p w14:paraId="67F4755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16</w:t>
            </w:r>
          </w:p>
        </w:tc>
        <w:tc>
          <w:tcPr>
            <w:tcW w:w="3685" w:type="dxa"/>
            <w:shd w:val="clear" w:color="auto" w:fill="auto"/>
          </w:tcPr>
          <w:p w14:paraId="2846895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LE: Hemolung RAS®, Prismalung®, </w:t>
            </w:r>
          </w:p>
          <w:p w14:paraId="350E7B7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  Cardiohelp HLS 5.0®</w:t>
            </w:r>
          </w:p>
        </w:tc>
        <w:tc>
          <w:tcPr>
            <w:tcW w:w="2268" w:type="dxa"/>
            <w:shd w:val="clear" w:color="auto" w:fill="auto"/>
          </w:tcPr>
          <w:p w14:paraId="07A3169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16A6659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tidal volume</w:t>
            </w:r>
          </w:p>
        </w:tc>
      </w:tr>
      <w:tr w:rsidR="00EF634D" w:rsidRPr="00344011" w14:paraId="3446465C" w14:textId="77777777" w:rsidTr="0048118B">
        <w:tc>
          <w:tcPr>
            <w:tcW w:w="1838" w:type="dxa"/>
            <w:shd w:val="clear" w:color="auto" w:fill="auto"/>
          </w:tcPr>
          <w:p w14:paraId="344F408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Schmidt</w:t>
            </w:r>
          </w:p>
          <w:p w14:paraId="5F6AC35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2018 (29)</w:t>
            </w:r>
          </w:p>
        </w:tc>
        <w:tc>
          <w:tcPr>
            <w:tcW w:w="1418" w:type="dxa"/>
            <w:shd w:val="clear" w:color="auto" w:fill="auto"/>
          </w:tcPr>
          <w:p w14:paraId="1DD5EEE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w:t>
            </w:r>
          </w:p>
        </w:tc>
        <w:tc>
          <w:tcPr>
            <w:tcW w:w="3685" w:type="dxa"/>
            <w:shd w:val="clear" w:color="auto" w:fill="auto"/>
          </w:tcPr>
          <w:p w14:paraId="333BC4A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Prismalung®</w:t>
            </w:r>
          </w:p>
        </w:tc>
        <w:tc>
          <w:tcPr>
            <w:tcW w:w="2268" w:type="dxa"/>
            <w:shd w:val="clear" w:color="auto" w:fill="auto"/>
          </w:tcPr>
          <w:p w14:paraId="16F40A3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prospective</w:t>
            </w:r>
          </w:p>
        </w:tc>
        <w:tc>
          <w:tcPr>
            <w:tcW w:w="5812" w:type="dxa"/>
            <w:shd w:val="clear" w:color="auto" w:fill="auto"/>
          </w:tcPr>
          <w:p w14:paraId="2B39C29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tidal volume</w:t>
            </w:r>
          </w:p>
          <w:p w14:paraId="61EBF5EC"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4A23D455" w14:textId="77777777" w:rsidTr="0048118B">
        <w:tc>
          <w:tcPr>
            <w:tcW w:w="1838" w:type="dxa"/>
            <w:shd w:val="clear" w:color="auto" w:fill="auto"/>
          </w:tcPr>
          <w:p w14:paraId="0706194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Combes</w:t>
            </w:r>
          </w:p>
          <w:p w14:paraId="10049B2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2019 (6)</w:t>
            </w:r>
          </w:p>
        </w:tc>
        <w:tc>
          <w:tcPr>
            <w:tcW w:w="1418" w:type="dxa"/>
            <w:shd w:val="clear" w:color="auto" w:fill="auto"/>
          </w:tcPr>
          <w:p w14:paraId="1BC1D3C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95</w:t>
            </w:r>
          </w:p>
        </w:tc>
        <w:tc>
          <w:tcPr>
            <w:tcW w:w="3685" w:type="dxa"/>
            <w:shd w:val="clear" w:color="auto" w:fill="auto"/>
          </w:tcPr>
          <w:p w14:paraId="75E66F9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 (n=33)</w:t>
            </w:r>
          </w:p>
          <w:p w14:paraId="24545FE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ILA Activve® (n=34)</w:t>
            </w:r>
          </w:p>
          <w:p w14:paraId="53EF1B2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Cardiohelp HLS 5.0® (n=28)</w:t>
            </w:r>
          </w:p>
        </w:tc>
        <w:tc>
          <w:tcPr>
            <w:tcW w:w="2268" w:type="dxa"/>
            <w:shd w:val="clear" w:color="auto" w:fill="auto"/>
          </w:tcPr>
          <w:p w14:paraId="16F2380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655D5F7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tidal volume</w:t>
            </w:r>
          </w:p>
        </w:tc>
      </w:tr>
      <w:tr w:rsidR="00EF634D" w:rsidRPr="00344011" w14:paraId="21587CAA" w14:textId="77777777" w:rsidTr="0048118B">
        <w:tc>
          <w:tcPr>
            <w:tcW w:w="1838" w:type="dxa"/>
            <w:shd w:val="clear" w:color="auto" w:fill="auto"/>
          </w:tcPr>
          <w:p w14:paraId="5B95AFF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Moerer</w:t>
            </w:r>
          </w:p>
          <w:p w14:paraId="188DB1C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2019 (55)</w:t>
            </w:r>
          </w:p>
        </w:tc>
        <w:tc>
          <w:tcPr>
            <w:tcW w:w="1418" w:type="dxa"/>
            <w:shd w:val="clear" w:color="auto" w:fill="auto"/>
          </w:tcPr>
          <w:p w14:paraId="0EEA584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11</w:t>
            </w:r>
          </w:p>
        </w:tc>
        <w:tc>
          <w:tcPr>
            <w:tcW w:w="3685" w:type="dxa"/>
            <w:shd w:val="clear" w:color="auto" w:fill="auto"/>
          </w:tcPr>
          <w:p w14:paraId="4F49FAC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EQUA-smart®</w:t>
            </w:r>
          </w:p>
        </w:tc>
        <w:tc>
          <w:tcPr>
            <w:tcW w:w="2268" w:type="dxa"/>
            <w:shd w:val="clear" w:color="auto" w:fill="auto"/>
          </w:tcPr>
          <w:p w14:paraId="642693B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36FD8AC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More protective ventilation</w:t>
            </w:r>
          </w:p>
          <w:p w14:paraId="37C1D015"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5F3226F1" w14:textId="77777777" w:rsidTr="0048118B">
        <w:tc>
          <w:tcPr>
            <w:tcW w:w="1838" w:type="dxa"/>
            <w:shd w:val="clear" w:color="auto" w:fill="auto"/>
          </w:tcPr>
          <w:p w14:paraId="5AB340BA" w14:textId="77777777" w:rsidR="00EF634D" w:rsidRPr="00344011" w:rsidRDefault="00EF634D" w:rsidP="0048118B">
            <w:pPr>
              <w:spacing w:line="480" w:lineRule="auto"/>
              <w:rPr>
                <w:rFonts w:ascii="Times New Roman" w:hAnsi="Times New Roman" w:cs="Times New Roman"/>
                <w:vertAlign w:val="superscript"/>
                <w:lang w:val="en-GB"/>
              </w:rPr>
            </w:pPr>
            <w:r w:rsidRPr="00344011">
              <w:rPr>
                <w:rFonts w:ascii="Times New Roman" w:hAnsi="Times New Roman" w:cs="Times New Roman"/>
                <w:lang w:val="en-GB"/>
              </w:rPr>
              <w:t>Augy 1</w:t>
            </w:r>
            <w:r w:rsidRPr="00344011">
              <w:rPr>
                <w:rFonts w:ascii="Times New Roman" w:hAnsi="Times New Roman" w:cs="Times New Roman"/>
                <w:vertAlign w:val="superscript"/>
                <w:lang w:val="en-GB"/>
              </w:rPr>
              <w:t>a</w:t>
            </w:r>
          </w:p>
          <w:p w14:paraId="29C6F78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2019 (19)</w:t>
            </w:r>
          </w:p>
        </w:tc>
        <w:tc>
          <w:tcPr>
            <w:tcW w:w="1418" w:type="dxa"/>
            <w:shd w:val="clear" w:color="auto" w:fill="auto"/>
          </w:tcPr>
          <w:p w14:paraId="5113260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24</w:t>
            </w:r>
          </w:p>
        </w:tc>
        <w:tc>
          <w:tcPr>
            <w:tcW w:w="3685" w:type="dxa"/>
            <w:shd w:val="clear" w:color="auto" w:fill="auto"/>
          </w:tcPr>
          <w:p w14:paraId="66A78E0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 (n=18)</w:t>
            </w:r>
          </w:p>
          <w:p w14:paraId="45014D9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ILA Activve® (n=6)</w:t>
            </w:r>
          </w:p>
        </w:tc>
        <w:tc>
          <w:tcPr>
            <w:tcW w:w="2268" w:type="dxa"/>
            <w:shd w:val="clear" w:color="auto" w:fill="auto"/>
          </w:tcPr>
          <w:p w14:paraId="5E0A243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461B6E8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More protective ventilation </w:t>
            </w:r>
          </w:p>
          <w:p w14:paraId="256CEFA4"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529ED154" w14:textId="77777777" w:rsidTr="0048118B">
        <w:tc>
          <w:tcPr>
            <w:tcW w:w="1838" w:type="dxa"/>
            <w:shd w:val="clear" w:color="auto" w:fill="auto"/>
          </w:tcPr>
          <w:p w14:paraId="220CC68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Petran</w:t>
            </w:r>
          </w:p>
          <w:p w14:paraId="5F287D0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2020 (57)</w:t>
            </w:r>
          </w:p>
        </w:tc>
        <w:tc>
          <w:tcPr>
            <w:tcW w:w="1418" w:type="dxa"/>
            <w:shd w:val="clear" w:color="auto" w:fill="auto"/>
          </w:tcPr>
          <w:p w14:paraId="2F5290C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73</w:t>
            </w:r>
          </w:p>
        </w:tc>
        <w:tc>
          <w:tcPr>
            <w:tcW w:w="3685" w:type="dxa"/>
            <w:shd w:val="clear" w:color="auto" w:fill="auto"/>
          </w:tcPr>
          <w:p w14:paraId="0D87E99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32194FE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retrospective</w:t>
            </w:r>
          </w:p>
        </w:tc>
        <w:tc>
          <w:tcPr>
            <w:tcW w:w="5812" w:type="dxa"/>
            <w:shd w:val="clear" w:color="auto" w:fill="auto"/>
          </w:tcPr>
          <w:p w14:paraId="101A0E2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646FF426" w14:textId="77777777" w:rsidTr="0048118B">
        <w:tc>
          <w:tcPr>
            <w:tcW w:w="1838" w:type="dxa"/>
            <w:shd w:val="clear" w:color="auto" w:fill="auto"/>
          </w:tcPr>
          <w:p w14:paraId="31D15C7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Consales</w:t>
            </w:r>
          </w:p>
          <w:p w14:paraId="47D4BF4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2020 (30)</w:t>
            </w:r>
          </w:p>
        </w:tc>
        <w:tc>
          <w:tcPr>
            <w:tcW w:w="1418" w:type="dxa"/>
            <w:shd w:val="clear" w:color="auto" w:fill="auto"/>
          </w:tcPr>
          <w:p w14:paraId="47BB11A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22</w:t>
            </w:r>
          </w:p>
        </w:tc>
        <w:tc>
          <w:tcPr>
            <w:tcW w:w="3685" w:type="dxa"/>
            <w:shd w:val="clear" w:color="auto" w:fill="auto"/>
          </w:tcPr>
          <w:p w14:paraId="6EA063F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Prismalung®</w:t>
            </w:r>
          </w:p>
        </w:tc>
        <w:tc>
          <w:tcPr>
            <w:tcW w:w="2268" w:type="dxa"/>
            <w:shd w:val="clear" w:color="auto" w:fill="auto"/>
          </w:tcPr>
          <w:p w14:paraId="1A270A91"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retrospective</w:t>
            </w:r>
          </w:p>
        </w:tc>
        <w:tc>
          <w:tcPr>
            <w:tcW w:w="5812" w:type="dxa"/>
            <w:shd w:val="clear" w:color="auto" w:fill="auto"/>
          </w:tcPr>
          <w:p w14:paraId="66CD137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More protective ventilation, </w:t>
            </w:r>
            <w:r w:rsidRPr="00344011">
              <w:rPr>
                <w:rFonts w:ascii="Times New Roman" w:hAnsi="Times New Roman" w:cs="Times New Roman"/>
                <w:lang w:val="en-GB"/>
              </w:rPr>
              <w:br/>
              <w:t>facilitate weaning, avoid intubation (n=5)</w:t>
            </w:r>
          </w:p>
        </w:tc>
      </w:tr>
      <w:tr w:rsidR="00EF634D" w:rsidRPr="00344011" w14:paraId="3E6C6ECE" w14:textId="77777777" w:rsidTr="0048118B">
        <w:tc>
          <w:tcPr>
            <w:tcW w:w="1838" w:type="dxa"/>
            <w:shd w:val="clear" w:color="auto" w:fill="auto"/>
          </w:tcPr>
          <w:p w14:paraId="35F639A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Pestana</w:t>
            </w:r>
          </w:p>
          <w:p w14:paraId="420FCD4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2020 (61)</w:t>
            </w:r>
          </w:p>
        </w:tc>
        <w:tc>
          <w:tcPr>
            <w:tcW w:w="1418" w:type="dxa"/>
            <w:shd w:val="clear" w:color="auto" w:fill="auto"/>
          </w:tcPr>
          <w:p w14:paraId="734333C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10</w:t>
            </w:r>
          </w:p>
        </w:tc>
        <w:tc>
          <w:tcPr>
            <w:tcW w:w="3685" w:type="dxa"/>
            <w:shd w:val="clear" w:color="auto" w:fill="auto"/>
          </w:tcPr>
          <w:p w14:paraId="74260CF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Prismalung®</w:t>
            </w:r>
          </w:p>
        </w:tc>
        <w:tc>
          <w:tcPr>
            <w:tcW w:w="2268" w:type="dxa"/>
            <w:shd w:val="clear" w:color="auto" w:fill="auto"/>
          </w:tcPr>
          <w:p w14:paraId="72CD52F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49F6020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More protective ventilation</w:t>
            </w:r>
          </w:p>
          <w:p w14:paraId="7DB907C8"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317C935F" w14:textId="77777777" w:rsidTr="0048118B">
        <w:tc>
          <w:tcPr>
            <w:tcW w:w="1838" w:type="dxa"/>
            <w:shd w:val="clear" w:color="auto" w:fill="auto"/>
          </w:tcPr>
          <w:p w14:paraId="60E3A51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McNamee</w:t>
            </w:r>
          </w:p>
          <w:p w14:paraId="1841051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2021 (31)</w:t>
            </w:r>
          </w:p>
        </w:tc>
        <w:tc>
          <w:tcPr>
            <w:tcW w:w="1418" w:type="dxa"/>
            <w:shd w:val="clear" w:color="auto" w:fill="auto"/>
          </w:tcPr>
          <w:p w14:paraId="116C79B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 (Control 210)</w:t>
            </w:r>
          </w:p>
        </w:tc>
        <w:tc>
          <w:tcPr>
            <w:tcW w:w="3685" w:type="dxa"/>
            <w:shd w:val="clear" w:color="auto" w:fill="auto"/>
          </w:tcPr>
          <w:p w14:paraId="0985B30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6931D5B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Randomized open-label prospective trial</w:t>
            </w:r>
          </w:p>
        </w:tc>
        <w:tc>
          <w:tcPr>
            <w:tcW w:w="5812" w:type="dxa"/>
            <w:shd w:val="clear" w:color="auto" w:fill="auto"/>
          </w:tcPr>
          <w:p w14:paraId="37E0432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tidal volume</w:t>
            </w:r>
          </w:p>
        </w:tc>
      </w:tr>
      <w:tr w:rsidR="00EF634D" w:rsidRPr="00344011" w14:paraId="123ABAF1" w14:textId="77777777" w:rsidTr="0048118B">
        <w:tc>
          <w:tcPr>
            <w:tcW w:w="1838" w:type="dxa"/>
            <w:shd w:val="clear" w:color="auto" w:fill="auto"/>
          </w:tcPr>
          <w:p w14:paraId="132E6E7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Ding</w:t>
            </w:r>
          </w:p>
          <w:p w14:paraId="774FB11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2021 (58)</w:t>
            </w:r>
          </w:p>
        </w:tc>
        <w:tc>
          <w:tcPr>
            <w:tcW w:w="1418" w:type="dxa"/>
            <w:shd w:val="clear" w:color="auto" w:fill="auto"/>
          </w:tcPr>
          <w:p w14:paraId="474A1A4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12</w:t>
            </w:r>
          </w:p>
        </w:tc>
        <w:tc>
          <w:tcPr>
            <w:tcW w:w="3685" w:type="dxa"/>
            <w:shd w:val="clear" w:color="auto" w:fill="auto"/>
          </w:tcPr>
          <w:p w14:paraId="00DFA629"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LE: RRT + ECCO</w:t>
            </w:r>
            <w:r w:rsidRPr="00344011">
              <w:rPr>
                <w:rFonts w:ascii="Times New Roman" w:hAnsi="Times New Roman" w:cs="Times New Roman"/>
                <w:vertAlign w:val="subscript"/>
              </w:rPr>
              <w:t>2</w:t>
            </w:r>
            <w:r w:rsidRPr="00344011">
              <w:rPr>
                <w:rFonts w:ascii="Times New Roman" w:hAnsi="Times New Roman" w:cs="Times New Roman"/>
              </w:rPr>
              <w:t>R</w:t>
            </w:r>
          </w:p>
          <w:p w14:paraId="1EF6307D" w14:textId="77777777" w:rsidR="00EF634D" w:rsidRPr="00344011" w:rsidRDefault="00EF634D" w:rsidP="0048118B">
            <w:pPr>
              <w:spacing w:line="480" w:lineRule="auto"/>
              <w:rPr>
                <w:rFonts w:ascii="Times New Roman" w:hAnsi="Times New Roman" w:cs="Times New Roman"/>
                <w:lang w:val="en-GB"/>
              </w:rPr>
            </w:pPr>
          </w:p>
        </w:tc>
        <w:tc>
          <w:tcPr>
            <w:tcW w:w="2268" w:type="dxa"/>
            <w:shd w:val="clear" w:color="auto" w:fill="auto"/>
          </w:tcPr>
          <w:p w14:paraId="65AEEAB9"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prospective</w:t>
            </w:r>
          </w:p>
        </w:tc>
        <w:tc>
          <w:tcPr>
            <w:tcW w:w="5812" w:type="dxa"/>
            <w:shd w:val="clear" w:color="auto" w:fill="auto"/>
          </w:tcPr>
          <w:p w14:paraId="026FB33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7F7FDF6E" w14:textId="77777777" w:rsidTr="0048118B">
        <w:tc>
          <w:tcPr>
            <w:tcW w:w="1838" w:type="dxa"/>
            <w:shd w:val="clear" w:color="auto" w:fill="auto"/>
          </w:tcPr>
          <w:p w14:paraId="72227C5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Akkanti</w:t>
            </w:r>
          </w:p>
          <w:p w14:paraId="3009808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2021 (63)</w:t>
            </w:r>
          </w:p>
        </w:tc>
        <w:tc>
          <w:tcPr>
            <w:tcW w:w="1418" w:type="dxa"/>
            <w:shd w:val="clear" w:color="auto" w:fill="auto"/>
          </w:tcPr>
          <w:p w14:paraId="7793BFC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31</w:t>
            </w:r>
          </w:p>
        </w:tc>
        <w:tc>
          <w:tcPr>
            <w:tcW w:w="3685" w:type="dxa"/>
            <w:shd w:val="clear" w:color="auto" w:fill="auto"/>
          </w:tcPr>
          <w:p w14:paraId="7A31639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53C5EB6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retrospective</w:t>
            </w:r>
          </w:p>
        </w:tc>
        <w:tc>
          <w:tcPr>
            <w:tcW w:w="5812" w:type="dxa"/>
            <w:shd w:val="clear" w:color="auto" w:fill="auto"/>
          </w:tcPr>
          <w:p w14:paraId="6AE5732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7ADCE9C3" w14:textId="77777777" w:rsidTr="0048118B">
        <w:tc>
          <w:tcPr>
            <w:tcW w:w="1838" w:type="dxa"/>
            <w:shd w:val="clear" w:color="auto" w:fill="auto"/>
          </w:tcPr>
          <w:p w14:paraId="67AB82C2"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Bridge to LTX</w:t>
            </w:r>
          </w:p>
        </w:tc>
        <w:tc>
          <w:tcPr>
            <w:tcW w:w="1418" w:type="dxa"/>
            <w:shd w:val="clear" w:color="auto" w:fill="auto"/>
          </w:tcPr>
          <w:p w14:paraId="39C439CC"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44</w:t>
            </w:r>
          </w:p>
        </w:tc>
        <w:tc>
          <w:tcPr>
            <w:tcW w:w="3685" w:type="dxa"/>
            <w:shd w:val="clear" w:color="auto" w:fill="auto"/>
          </w:tcPr>
          <w:p w14:paraId="37EA2179" w14:textId="77777777" w:rsidR="00EF634D" w:rsidRPr="00344011" w:rsidRDefault="00EF634D" w:rsidP="0048118B">
            <w:pPr>
              <w:spacing w:line="480" w:lineRule="auto"/>
              <w:rPr>
                <w:rFonts w:ascii="Times New Roman" w:hAnsi="Times New Roman" w:cs="Times New Roman"/>
                <w:lang w:val="en-GB"/>
              </w:rPr>
            </w:pPr>
          </w:p>
        </w:tc>
        <w:tc>
          <w:tcPr>
            <w:tcW w:w="2268" w:type="dxa"/>
            <w:shd w:val="clear" w:color="auto" w:fill="auto"/>
          </w:tcPr>
          <w:p w14:paraId="2C12FB0C" w14:textId="77777777" w:rsidR="00EF634D" w:rsidRPr="00344011" w:rsidRDefault="00EF634D" w:rsidP="0048118B">
            <w:pPr>
              <w:spacing w:line="480" w:lineRule="auto"/>
              <w:rPr>
                <w:rFonts w:ascii="Times New Roman" w:hAnsi="Times New Roman" w:cs="Times New Roman"/>
                <w:lang w:val="en-GB"/>
              </w:rPr>
            </w:pPr>
          </w:p>
        </w:tc>
        <w:tc>
          <w:tcPr>
            <w:tcW w:w="5812" w:type="dxa"/>
            <w:shd w:val="clear" w:color="auto" w:fill="auto"/>
          </w:tcPr>
          <w:p w14:paraId="6F35B7E6"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241BE99C" w14:textId="77777777" w:rsidTr="0048118B">
        <w:tc>
          <w:tcPr>
            <w:tcW w:w="1838" w:type="dxa"/>
            <w:shd w:val="clear" w:color="auto" w:fill="auto"/>
          </w:tcPr>
          <w:p w14:paraId="0800DDB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Fischer</w:t>
            </w:r>
          </w:p>
          <w:p w14:paraId="24479E4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2006 (38)</w:t>
            </w:r>
          </w:p>
        </w:tc>
        <w:tc>
          <w:tcPr>
            <w:tcW w:w="1418" w:type="dxa"/>
            <w:shd w:val="clear" w:color="auto" w:fill="auto"/>
          </w:tcPr>
          <w:p w14:paraId="6A8F3AD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12</w:t>
            </w:r>
          </w:p>
        </w:tc>
        <w:tc>
          <w:tcPr>
            <w:tcW w:w="3685" w:type="dxa"/>
            <w:shd w:val="clear" w:color="auto" w:fill="auto"/>
          </w:tcPr>
          <w:p w14:paraId="13D052E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3A08F56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prospective</w:t>
            </w:r>
          </w:p>
        </w:tc>
        <w:tc>
          <w:tcPr>
            <w:tcW w:w="5812" w:type="dxa"/>
            <w:shd w:val="clear" w:color="auto" w:fill="auto"/>
          </w:tcPr>
          <w:p w14:paraId="04BB64E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23A72027" w14:textId="77777777" w:rsidTr="0048118B">
        <w:tc>
          <w:tcPr>
            <w:tcW w:w="1838" w:type="dxa"/>
            <w:shd w:val="clear" w:color="auto" w:fill="auto"/>
          </w:tcPr>
          <w:p w14:paraId="5DDDD5C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Ricci</w:t>
            </w:r>
          </w:p>
          <w:p w14:paraId="225EC71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2010 (62)</w:t>
            </w:r>
          </w:p>
        </w:tc>
        <w:tc>
          <w:tcPr>
            <w:tcW w:w="1418" w:type="dxa"/>
            <w:shd w:val="clear" w:color="auto" w:fill="auto"/>
          </w:tcPr>
          <w:p w14:paraId="2907FBF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12</w:t>
            </w:r>
          </w:p>
        </w:tc>
        <w:tc>
          <w:tcPr>
            <w:tcW w:w="3685" w:type="dxa"/>
            <w:shd w:val="clear" w:color="auto" w:fill="auto"/>
          </w:tcPr>
          <w:p w14:paraId="325936C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 (n=6)</w:t>
            </w:r>
          </w:p>
          <w:p w14:paraId="23981FA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Decap Smart® (n=6)</w:t>
            </w:r>
          </w:p>
        </w:tc>
        <w:tc>
          <w:tcPr>
            <w:tcW w:w="2268" w:type="dxa"/>
            <w:shd w:val="clear" w:color="auto" w:fill="auto"/>
          </w:tcPr>
          <w:p w14:paraId="1E041B7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1E9DB7F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632791D9" w14:textId="77777777" w:rsidTr="0048118B">
        <w:tc>
          <w:tcPr>
            <w:tcW w:w="1838" w:type="dxa"/>
            <w:shd w:val="clear" w:color="auto" w:fill="auto"/>
          </w:tcPr>
          <w:p w14:paraId="5D892C1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Schellongowski</w:t>
            </w:r>
          </w:p>
          <w:p w14:paraId="726D69D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2015 (8)</w:t>
            </w:r>
          </w:p>
        </w:tc>
        <w:tc>
          <w:tcPr>
            <w:tcW w:w="1418" w:type="dxa"/>
            <w:shd w:val="clear" w:color="auto" w:fill="auto"/>
          </w:tcPr>
          <w:p w14:paraId="6A821DC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w:t>
            </w:r>
          </w:p>
        </w:tc>
        <w:tc>
          <w:tcPr>
            <w:tcW w:w="3685" w:type="dxa"/>
            <w:shd w:val="clear" w:color="auto" w:fill="auto"/>
          </w:tcPr>
          <w:p w14:paraId="1CBCDF1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 (n=10)</w:t>
            </w:r>
          </w:p>
          <w:p w14:paraId="14C83F7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ILA Activve® (n=10)</w:t>
            </w:r>
          </w:p>
        </w:tc>
        <w:tc>
          <w:tcPr>
            <w:tcW w:w="2268" w:type="dxa"/>
            <w:shd w:val="clear" w:color="auto" w:fill="auto"/>
          </w:tcPr>
          <w:p w14:paraId="6138841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50302C7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PaCO</w:t>
            </w:r>
            <w:r w:rsidRPr="00344011">
              <w:rPr>
                <w:rFonts w:ascii="Times New Roman" w:hAnsi="Times New Roman" w:cs="Times New Roman"/>
                <w:vertAlign w:val="subscript"/>
                <w:lang w:val="en-GB"/>
              </w:rPr>
              <w:t>2</w:t>
            </w:r>
          </w:p>
        </w:tc>
      </w:tr>
      <w:tr w:rsidR="00EF634D" w:rsidRPr="00344011" w14:paraId="12366028" w14:textId="77777777" w:rsidTr="0048118B">
        <w:tc>
          <w:tcPr>
            <w:tcW w:w="1838" w:type="dxa"/>
            <w:shd w:val="clear" w:color="auto" w:fill="auto"/>
          </w:tcPr>
          <w:p w14:paraId="001314E4"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AECOPD</w:t>
            </w:r>
          </w:p>
        </w:tc>
        <w:tc>
          <w:tcPr>
            <w:tcW w:w="1418" w:type="dxa"/>
            <w:shd w:val="clear" w:color="auto" w:fill="auto"/>
          </w:tcPr>
          <w:p w14:paraId="7715273F"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140</w:t>
            </w:r>
          </w:p>
        </w:tc>
        <w:tc>
          <w:tcPr>
            <w:tcW w:w="3685" w:type="dxa"/>
            <w:shd w:val="clear" w:color="auto" w:fill="auto"/>
          </w:tcPr>
          <w:p w14:paraId="018F937A" w14:textId="77777777" w:rsidR="00EF634D" w:rsidRPr="00344011" w:rsidRDefault="00EF634D" w:rsidP="0048118B">
            <w:pPr>
              <w:spacing w:line="480" w:lineRule="auto"/>
              <w:rPr>
                <w:rFonts w:ascii="Times New Roman" w:hAnsi="Times New Roman" w:cs="Times New Roman"/>
                <w:lang w:val="en-GB"/>
              </w:rPr>
            </w:pPr>
          </w:p>
        </w:tc>
        <w:tc>
          <w:tcPr>
            <w:tcW w:w="2268" w:type="dxa"/>
            <w:shd w:val="clear" w:color="auto" w:fill="auto"/>
          </w:tcPr>
          <w:p w14:paraId="7C196CAF" w14:textId="77777777" w:rsidR="00EF634D" w:rsidRPr="00344011" w:rsidRDefault="00EF634D" w:rsidP="0048118B">
            <w:pPr>
              <w:spacing w:line="480" w:lineRule="auto"/>
              <w:rPr>
                <w:rFonts w:ascii="Times New Roman" w:hAnsi="Times New Roman" w:cs="Times New Roman"/>
                <w:lang w:val="en-GB"/>
              </w:rPr>
            </w:pPr>
          </w:p>
        </w:tc>
        <w:tc>
          <w:tcPr>
            <w:tcW w:w="5812" w:type="dxa"/>
            <w:shd w:val="clear" w:color="auto" w:fill="auto"/>
          </w:tcPr>
          <w:p w14:paraId="766B6CB5"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3CC8E75A" w14:textId="77777777" w:rsidTr="0048118B">
        <w:tc>
          <w:tcPr>
            <w:tcW w:w="1838" w:type="dxa"/>
            <w:shd w:val="clear" w:color="auto" w:fill="auto"/>
          </w:tcPr>
          <w:p w14:paraId="4B13908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Kluge</w:t>
            </w:r>
          </w:p>
          <w:p w14:paraId="489BAAF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2012 (41)</w:t>
            </w:r>
          </w:p>
        </w:tc>
        <w:tc>
          <w:tcPr>
            <w:tcW w:w="1418" w:type="dxa"/>
            <w:shd w:val="clear" w:color="auto" w:fill="auto"/>
          </w:tcPr>
          <w:p w14:paraId="16FB64A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21</w:t>
            </w:r>
          </w:p>
        </w:tc>
        <w:tc>
          <w:tcPr>
            <w:tcW w:w="3685" w:type="dxa"/>
            <w:shd w:val="clear" w:color="auto" w:fill="auto"/>
          </w:tcPr>
          <w:p w14:paraId="4550619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37BC7CF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55125EB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w:t>
            </w:r>
          </w:p>
        </w:tc>
      </w:tr>
      <w:tr w:rsidR="00EF634D" w:rsidRPr="00344011" w14:paraId="61DDB01E" w14:textId="77777777" w:rsidTr="0048118B">
        <w:tc>
          <w:tcPr>
            <w:tcW w:w="1838" w:type="dxa"/>
            <w:shd w:val="clear" w:color="auto" w:fill="auto"/>
          </w:tcPr>
          <w:p w14:paraId="0260431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Burki</w:t>
            </w:r>
          </w:p>
          <w:p w14:paraId="41FB53B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2013 (49)</w:t>
            </w:r>
          </w:p>
        </w:tc>
        <w:tc>
          <w:tcPr>
            <w:tcW w:w="1418" w:type="dxa"/>
            <w:shd w:val="clear" w:color="auto" w:fill="auto"/>
          </w:tcPr>
          <w:p w14:paraId="61C7D62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7</w:t>
            </w:r>
          </w:p>
        </w:tc>
        <w:tc>
          <w:tcPr>
            <w:tcW w:w="3685" w:type="dxa"/>
            <w:shd w:val="clear" w:color="auto" w:fill="auto"/>
          </w:tcPr>
          <w:p w14:paraId="4A6F368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278C119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prospective</w:t>
            </w:r>
          </w:p>
        </w:tc>
        <w:tc>
          <w:tcPr>
            <w:tcW w:w="5812" w:type="dxa"/>
            <w:shd w:val="clear" w:color="auto" w:fill="auto"/>
          </w:tcPr>
          <w:p w14:paraId="438BB64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w:t>
            </w:r>
          </w:p>
        </w:tc>
      </w:tr>
      <w:tr w:rsidR="00EF634D" w:rsidRPr="00344011" w14:paraId="29BA4229" w14:textId="77777777" w:rsidTr="0048118B">
        <w:tc>
          <w:tcPr>
            <w:tcW w:w="1838" w:type="dxa"/>
            <w:shd w:val="clear" w:color="auto" w:fill="auto"/>
          </w:tcPr>
          <w:p w14:paraId="10BA4A5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Del Sorbo</w:t>
            </w:r>
          </w:p>
          <w:p w14:paraId="55C1A99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2015 (34)</w:t>
            </w:r>
          </w:p>
        </w:tc>
        <w:tc>
          <w:tcPr>
            <w:tcW w:w="1418" w:type="dxa"/>
            <w:shd w:val="clear" w:color="auto" w:fill="auto"/>
          </w:tcPr>
          <w:p w14:paraId="0194E1F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25</w:t>
            </w:r>
          </w:p>
        </w:tc>
        <w:tc>
          <w:tcPr>
            <w:tcW w:w="3685" w:type="dxa"/>
            <w:shd w:val="clear" w:color="auto" w:fill="auto"/>
          </w:tcPr>
          <w:p w14:paraId="47ADE38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Decap Smart®</w:t>
            </w:r>
          </w:p>
        </w:tc>
        <w:tc>
          <w:tcPr>
            <w:tcW w:w="2268" w:type="dxa"/>
            <w:shd w:val="clear" w:color="auto" w:fill="auto"/>
          </w:tcPr>
          <w:p w14:paraId="74FF66B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0515A07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w:t>
            </w:r>
          </w:p>
        </w:tc>
      </w:tr>
      <w:tr w:rsidR="00EF634D" w:rsidRPr="00344011" w14:paraId="4B41F836" w14:textId="77777777" w:rsidTr="0048118B">
        <w:tc>
          <w:tcPr>
            <w:tcW w:w="1838" w:type="dxa"/>
            <w:shd w:val="clear" w:color="auto" w:fill="auto"/>
          </w:tcPr>
          <w:p w14:paraId="6988F09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Braune</w:t>
            </w:r>
          </w:p>
          <w:p w14:paraId="4581C41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2016 (35)</w:t>
            </w:r>
          </w:p>
        </w:tc>
        <w:tc>
          <w:tcPr>
            <w:tcW w:w="1418" w:type="dxa"/>
            <w:shd w:val="clear" w:color="auto" w:fill="auto"/>
          </w:tcPr>
          <w:p w14:paraId="1E4B8E6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25</w:t>
            </w:r>
          </w:p>
        </w:tc>
        <w:tc>
          <w:tcPr>
            <w:tcW w:w="3685" w:type="dxa"/>
            <w:shd w:val="clear" w:color="auto" w:fill="auto"/>
          </w:tcPr>
          <w:p w14:paraId="53A2D12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ILA Activve®</w:t>
            </w:r>
          </w:p>
        </w:tc>
        <w:tc>
          <w:tcPr>
            <w:tcW w:w="2268" w:type="dxa"/>
            <w:shd w:val="clear" w:color="auto" w:fill="auto"/>
          </w:tcPr>
          <w:p w14:paraId="283F50F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2011CE4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w:t>
            </w:r>
          </w:p>
          <w:p w14:paraId="662241C4"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7357FD26" w14:textId="77777777" w:rsidTr="0048118B">
        <w:tc>
          <w:tcPr>
            <w:tcW w:w="1838" w:type="dxa"/>
            <w:shd w:val="clear" w:color="auto" w:fill="auto"/>
          </w:tcPr>
          <w:p w14:paraId="3CDBFAB2" w14:textId="77777777" w:rsidR="00EF634D" w:rsidRPr="00344011" w:rsidRDefault="00EF634D" w:rsidP="0048118B">
            <w:pPr>
              <w:spacing w:line="480" w:lineRule="auto"/>
              <w:rPr>
                <w:rFonts w:ascii="Times New Roman" w:hAnsi="Times New Roman" w:cs="Times New Roman"/>
                <w:vertAlign w:val="superscript"/>
                <w:lang w:val="en-GB"/>
              </w:rPr>
            </w:pPr>
            <w:r w:rsidRPr="00344011">
              <w:rPr>
                <w:rFonts w:ascii="Times New Roman" w:hAnsi="Times New Roman" w:cs="Times New Roman"/>
                <w:lang w:val="en-GB"/>
              </w:rPr>
              <w:t>Winiszewski 2</w:t>
            </w:r>
            <w:r w:rsidRPr="00344011">
              <w:rPr>
                <w:rFonts w:ascii="Times New Roman" w:hAnsi="Times New Roman" w:cs="Times New Roman"/>
                <w:vertAlign w:val="superscript"/>
                <w:lang w:val="en-GB"/>
              </w:rPr>
              <w:t>a</w:t>
            </w:r>
          </w:p>
          <w:p w14:paraId="5E2D58A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2018 (18)</w:t>
            </w:r>
          </w:p>
        </w:tc>
        <w:tc>
          <w:tcPr>
            <w:tcW w:w="1418" w:type="dxa"/>
            <w:shd w:val="clear" w:color="auto" w:fill="auto"/>
          </w:tcPr>
          <w:p w14:paraId="0CAEDE4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11</w:t>
            </w:r>
          </w:p>
        </w:tc>
        <w:tc>
          <w:tcPr>
            <w:tcW w:w="3685" w:type="dxa"/>
            <w:shd w:val="clear" w:color="auto" w:fill="auto"/>
          </w:tcPr>
          <w:p w14:paraId="2B921AF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LE: Hemolung RAS®, Prismalung®, </w:t>
            </w:r>
          </w:p>
          <w:p w14:paraId="1F205E8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  Cardiohelp HLS 5.0®</w:t>
            </w:r>
          </w:p>
        </w:tc>
        <w:tc>
          <w:tcPr>
            <w:tcW w:w="2268" w:type="dxa"/>
            <w:shd w:val="clear" w:color="auto" w:fill="auto"/>
          </w:tcPr>
          <w:p w14:paraId="37D725C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53D0263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Reduction of PaCO</w:t>
            </w:r>
            <w:r w:rsidRPr="00344011">
              <w:rPr>
                <w:rFonts w:ascii="Times New Roman" w:hAnsi="Times New Roman" w:cs="Times New Roman"/>
                <w:vertAlign w:val="subscript"/>
                <w:lang w:val="en-GB"/>
              </w:rPr>
              <w:t>2</w:t>
            </w:r>
            <w:r w:rsidRPr="00344011">
              <w:rPr>
                <w:rFonts w:ascii="Times New Roman" w:hAnsi="Times New Roman" w:cs="Times New Roman"/>
                <w:lang w:val="en-GB"/>
              </w:rPr>
              <w:t xml:space="preserve"> </w:t>
            </w:r>
          </w:p>
        </w:tc>
      </w:tr>
      <w:tr w:rsidR="00EF634D" w:rsidRPr="00344011" w14:paraId="4A030582" w14:textId="77777777" w:rsidTr="0048118B">
        <w:tc>
          <w:tcPr>
            <w:tcW w:w="1838" w:type="dxa"/>
            <w:shd w:val="clear" w:color="auto" w:fill="auto"/>
          </w:tcPr>
          <w:p w14:paraId="119798D6" w14:textId="77777777" w:rsidR="00EF634D" w:rsidRPr="00344011" w:rsidRDefault="00EF634D" w:rsidP="0048118B">
            <w:pPr>
              <w:spacing w:line="480" w:lineRule="auto"/>
              <w:rPr>
                <w:rFonts w:ascii="Times New Roman" w:hAnsi="Times New Roman" w:cs="Times New Roman"/>
                <w:vertAlign w:val="superscript"/>
                <w:lang w:val="en-GB"/>
              </w:rPr>
            </w:pPr>
            <w:r w:rsidRPr="00344011">
              <w:rPr>
                <w:rFonts w:ascii="Times New Roman" w:hAnsi="Times New Roman" w:cs="Times New Roman"/>
                <w:lang w:val="en-GB"/>
              </w:rPr>
              <w:t>Augy 2</w:t>
            </w:r>
            <w:r w:rsidRPr="00344011">
              <w:rPr>
                <w:rFonts w:ascii="Times New Roman" w:hAnsi="Times New Roman" w:cs="Times New Roman"/>
                <w:vertAlign w:val="superscript"/>
                <w:lang w:val="en-GB"/>
              </w:rPr>
              <w:t>a</w:t>
            </w:r>
          </w:p>
          <w:p w14:paraId="7FCF114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2019 (19)</w:t>
            </w:r>
          </w:p>
        </w:tc>
        <w:tc>
          <w:tcPr>
            <w:tcW w:w="1418" w:type="dxa"/>
            <w:shd w:val="clear" w:color="auto" w:fill="auto"/>
          </w:tcPr>
          <w:p w14:paraId="45D77C5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30</w:t>
            </w:r>
          </w:p>
        </w:tc>
        <w:tc>
          <w:tcPr>
            <w:tcW w:w="3685" w:type="dxa"/>
            <w:shd w:val="clear" w:color="auto" w:fill="auto"/>
          </w:tcPr>
          <w:p w14:paraId="76CA90B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 (n=25)</w:t>
            </w:r>
          </w:p>
          <w:p w14:paraId="541DA3C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ILA Activve® (n=5)</w:t>
            </w:r>
          </w:p>
        </w:tc>
        <w:tc>
          <w:tcPr>
            <w:tcW w:w="2268" w:type="dxa"/>
            <w:shd w:val="clear" w:color="auto" w:fill="auto"/>
          </w:tcPr>
          <w:p w14:paraId="1020DC3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57ADECE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Facilitate weaning (n = 21)</w:t>
            </w:r>
          </w:p>
          <w:p w14:paraId="4666EEA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Avoid intubation (n = 9) </w:t>
            </w:r>
          </w:p>
          <w:p w14:paraId="75DD689B"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593F42F8" w14:textId="77777777" w:rsidTr="0048118B">
        <w:tc>
          <w:tcPr>
            <w:tcW w:w="1838" w:type="dxa"/>
            <w:shd w:val="clear" w:color="auto" w:fill="auto"/>
          </w:tcPr>
          <w:p w14:paraId="70F7282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 xml:space="preserve">Diehl </w:t>
            </w:r>
          </w:p>
          <w:p w14:paraId="54CCA83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2020 (56)</w:t>
            </w:r>
          </w:p>
        </w:tc>
        <w:tc>
          <w:tcPr>
            <w:tcW w:w="1418" w:type="dxa"/>
            <w:shd w:val="clear" w:color="auto" w:fill="auto"/>
          </w:tcPr>
          <w:p w14:paraId="4A5E924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12</w:t>
            </w:r>
          </w:p>
        </w:tc>
        <w:tc>
          <w:tcPr>
            <w:tcW w:w="3685" w:type="dxa"/>
            <w:shd w:val="clear" w:color="auto" w:fill="auto"/>
          </w:tcPr>
          <w:p w14:paraId="291FC75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432F9BB1"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prospective</w:t>
            </w:r>
          </w:p>
        </w:tc>
        <w:tc>
          <w:tcPr>
            <w:tcW w:w="5812" w:type="dxa"/>
            <w:shd w:val="clear" w:color="auto" w:fill="auto"/>
          </w:tcPr>
          <w:p w14:paraId="1474A08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reduce hyperinflation</w:t>
            </w:r>
          </w:p>
        </w:tc>
      </w:tr>
      <w:tr w:rsidR="00EF634D" w:rsidRPr="00344011" w14:paraId="79E1670F" w14:textId="77777777" w:rsidTr="0048118B">
        <w:tc>
          <w:tcPr>
            <w:tcW w:w="1838" w:type="dxa"/>
            <w:shd w:val="clear" w:color="auto" w:fill="auto"/>
          </w:tcPr>
          <w:p w14:paraId="6AF8FB7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Barrett</w:t>
            </w:r>
          </w:p>
          <w:p w14:paraId="6CD3AFC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2022 (36)</w:t>
            </w:r>
          </w:p>
        </w:tc>
        <w:tc>
          <w:tcPr>
            <w:tcW w:w="1418" w:type="dxa"/>
            <w:shd w:val="clear" w:color="auto" w:fill="auto"/>
          </w:tcPr>
          <w:p w14:paraId="100ABA3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9 (Control 9)</w:t>
            </w:r>
          </w:p>
        </w:tc>
        <w:tc>
          <w:tcPr>
            <w:tcW w:w="3685" w:type="dxa"/>
            <w:shd w:val="clear" w:color="auto" w:fill="auto"/>
          </w:tcPr>
          <w:p w14:paraId="0696728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54B44E6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Randomized open-label prospective trial</w:t>
            </w:r>
          </w:p>
        </w:tc>
        <w:tc>
          <w:tcPr>
            <w:tcW w:w="5812" w:type="dxa"/>
            <w:shd w:val="clear" w:color="auto" w:fill="auto"/>
          </w:tcPr>
          <w:p w14:paraId="2430A97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w:t>
            </w:r>
          </w:p>
        </w:tc>
      </w:tr>
      <w:tr w:rsidR="00EF634D" w:rsidRPr="00344011" w14:paraId="6D0A30AD" w14:textId="77777777" w:rsidTr="0048118B">
        <w:tc>
          <w:tcPr>
            <w:tcW w:w="1838" w:type="dxa"/>
            <w:shd w:val="clear" w:color="auto" w:fill="auto"/>
          </w:tcPr>
          <w:p w14:paraId="573B92D3"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Mixed</w:t>
            </w:r>
          </w:p>
        </w:tc>
        <w:tc>
          <w:tcPr>
            <w:tcW w:w="1418" w:type="dxa"/>
            <w:shd w:val="clear" w:color="auto" w:fill="auto"/>
          </w:tcPr>
          <w:p w14:paraId="237C838B" w14:textId="77777777" w:rsidR="00EF634D" w:rsidRPr="00344011" w:rsidRDefault="00EF634D" w:rsidP="0048118B">
            <w:pPr>
              <w:spacing w:line="480" w:lineRule="auto"/>
              <w:rPr>
                <w:rFonts w:ascii="Times New Roman" w:hAnsi="Times New Roman" w:cs="Times New Roman"/>
                <w:b/>
                <w:lang w:val="en-GB"/>
              </w:rPr>
            </w:pPr>
            <w:r w:rsidRPr="00344011">
              <w:rPr>
                <w:rFonts w:ascii="Times New Roman" w:hAnsi="Times New Roman" w:cs="Times New Roman"/>
                <w:b/>
                <w:lang w:val="en-GB"/>
              </w:rPr>
              <w:t>298</w:t>
            </w:r>
          </w:p>
        </w:tc>
        <w:tc>
          <w:tcPr>
            <w:tcW w:w="3685" w:type="dxa"/>
            <w:shd w:val="clear" w:color="auto" w:fill="auto"/>
          </w:tcPr>
          <w:p w14:paraId="7ACF2BA2" w14:textId="77777777" w:rsidR="00EF634D" w:rsidRPr="00344011" w:rsidRDefault="00EF634D" w:rsidP="0048118B">
            <w:pPr>
              <w:spacing w:line="480" w:lineRule="auto"/>
              <w:rPr>
                <w:rFonts w:ascii="Times New Roman" w:hAnsi="Times New Roman" w:cs="Times New Roman"/>
                <w:b/>
                <w:lang w:val="en-GB"/>
              </w:rPr>
            </w:pPr>
          </w:p>
        </w:tc>
        <w:tc>
          <w:tcPr>
            <w:tcW w:w="2268" w:type="dxa"/>
            <w:shd w:val="clear" w:color="auto" w:fill="auto"/>
          </w:tcPr>
          <w:p w14:paraId="78C9D245" w14:textId="77777777" w:rsidR="00EF634D" w:rsidRPr="00344011" w:rsidRDefault="00EF634D" w:rsidP="0048118B">
            <w:pPr>
              <w:spacing w:line="480" w:lineRule="auto"/>
              <w:rPr>
                <w:rFonts w:ascii="Times New Roman" w:hAnsi="Times New Roman" w:cs="Times New Roman"/>
                <w:b/>
                <w:lang w:val="en-GB"/>
              </w:rPr>
            </w:pPr>
          </w:p>
        </w:tc>
        <w:tc>
          <w:tcPr>
            <w:tcW w:w="5812" w:type="dxa"/>
            <w:shd w:val="clear" w:color="auto" w:fill="auto"/>
          </w:tcPr>
          <w:p w14:paraId="71949AF9" w14:textId="77777777" w:rsidR="00EF634D" w:rsidRPr="00344011" w:rsidRDefault="00EF634D" w:rsidP="0048118B">
            <w:pPr>
              <w:spacing w:line="480" w:lineRule="auto"/>
              <w:rPr>
                <w:rFonts w:ascii="Times New Roman" w:hAnsi="Times New Roman" w:cs="Times New Roman"/>
                <w:b/>
                <w:lang w:val="en-GB"/>
              </w:rPr>
            </w:pPr>
          </w:p>
        </w:tc>
      </w:tr>
      <w:tr w:rsidR="00EF634D" w:rsidRPr="00344011" w14:paraId="40A2C8CA" w14:textId="77777777" w:rsidTr="0048118B">
        <w:tc>
          <w:tcPr>
            <w:tcW w:w="1838" w:type="dxa"/>
            <w:shd w:val="clear" w:color="auto" w:fill="auto"/>
          </w:tcPr>
          <w:p w14:paraId="3AFA3E2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Arlt</w:t>
            </w:r>
          </w:p>
          <w:p w14:paraId="2D3042C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2009 (47)</w:t>
            </w:r>
          </w:p>
        </w:tc>
        <w:tc>
          <w:tcPr>
            <w:tcW w:w="1418" w:type="dxa"/>
            <w:shd w:val="clear" w:color="auto" w:fill="auto"/>
          </w:tcPr>
          <w:p w14:paraId="2F7DAA0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w:t>
            </w:r>
          </w:p>
        </w:tc>
        <w:tc>
          <w:tcPr>
            <w:tcW w:w="3685" w:type="dxa"/>
            <w:shd w:val="clear" w:color="auto" w:fill="auto"/>
          </w:tcPr>
          <w:p w14:paraId="02EF8B3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3ABC357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615CCFF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3FC47B0D" w14:textId="77777777" w:rsidTr="0048118B">
        <w:tc>
          <w:tcPr>
            <w:tcW w:w="1838" w:type="dxa"/>
            <w:shd w:val="clear" w:color="auto" w:fill="auto"/>
          </w:tcPr>
          <w:p w14:paraId="3FFDBE9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Cho</w:t>
            </w:r>
          </w:p>
          <w:p w14:paraId="0486164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2012 (24)</w:t>
            </w:r>
          </w:p>
        </w:tc>
        <w:tc>
          <w:tcPr>
            <w:tcW w:w="1418" w:type="dxa"/>
            <w:shd w:val="clear" w:color="auto" w:fill="auto"/>
          </w:tcPr>
          <w:p w14:paraId="27107C3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11</w:t>
            </w:r>
          </w:p>
        </w:tc>
        <w:tc>
          <w:tcPr>
            <w:tcW w:w="3685" w:type="dxa"/>
            <w:shd w:val="clear" w:color="auto" w:fill="auto"/>
          </w:tcPr>
          <w:p w14:paraId="3E79A06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ILA®</w:t>
            </w:r>
          </w:p>
        </w:tc>
        <w:tc>
          <w:tcPr>
            <w:tcW w:w="2268" w:type="dxa"/>
            <w:shd w:val="clear" w:color="auto" w:fill="auto"/>
          </w:tcPr>
          <w:p w14:paraId="5B0B23C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5569328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r w:rsidR="00EF634D" w:rsidRPr="00344011" w14:paraId="399F5D11" w14:textId="77777777" w:rsidTr="0048118B">
        <w:tc>
          <w:tcPr>
            <w:tcW w:w="1838" w:type="dxa"/>
            <w:shd w:val="clear" w:color="auto" w:fill="auto"/>
          </w:tcPr>
          <w:p w14:paraId="6FB16DE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Hermann</w:t>
            </w:r>
          </w:p>
          <w:p w14:paraId="04D2EC8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2014 (43)</w:t>
            </w:r>
          </w:p>
        </w:tc>
        <w:tc>
          <w:tcPr>
            <w:tcW w:w="1418" w:type="dxa"/>
            <w:shd w:val="clear" w:color="auto" w:fill="auto"/>
          </w:tcPr>
          <w:p w14:paraId="2AC898D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12</w:t>
            </w:r>
          </w:p>
        </w:tc>
        <w:tc>
          <w:tcPr>
            <w:tcW w:w="3685" w:type="dxa"/>
            <w:shd w:val="clear" w:color="auto" w:fill="auto"/>
          </w:tcPr>
          <w:p w14:paraId="6C9C208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ILA Activve®</w:t>
            </w:r>
          </w:p>
        </w:tc>
        <w:tc>
          <w:tcPr>
            <w:tcW w:w="2268" w:type="dxa"/>
            <w:shd w:val="clear" w:color="auto" w:fill="auto"/>
          </w:tcPr>
          <w:p w14:paraId="3C98021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2E95886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5180F301" w14:textId="77777777" w:rsidTr="0048118B">
        <w:tc>
          <w:tcPr>
            <w:tcW w:w="1838" w:type="dxa"/>
            <w:shd w:val="clear" w:color="auto" w:fill="auto"/>
          </w:tcPr>
          <w:p w14:paraId="31C23A1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Quintard</w:t>
            </w:r>
          </w:p>
          <w:p w14:paraId="033BEAF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2014 (50)</w:t>
            </w:r>
          </w:p>
        </w:tc>
        <w:tc>
          <w:tcPr>
            <w:tcW w:w="1418" w:type="dxa"/>
            <w:shd w:val="clear" w:color="auto" w:fill="auto"/>
          </w:tcPr>
          <w:p w14:paraId="2CB2A2D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16</w:t>
            </w:r>
          </w:p>
        </w:tc>
        <w:tc>
          <w:tcPr>
            <w:tcW w:w="3685" w:type="dxa"/>
            <w:shd w:val="clear" w:color="auto" w:fill="auto"/>
          </w:tcPr>
          <w:p w14:paraId="5C1DA4B0"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LE: RRT + ECCO</w:t>
            </w:r>
            <w:r w:rsidRPr="00344011">
              <w:rPr>
                <w:rFonts w:ascii="Times New Roman" w:hAnsi="Times New Roman" w:cs="Times New Roman"/>
                <w:vertAlign w:val="subscript"/>
              </w:rPr>
              <w:t>2</w:t>
            </w:r>
            <w:r w:rsidRPr="00344011">
              <w:rPr>
                <w:rFonts w:ascii="Times New Roman" w:hAnsi="Times New Roman" w:cs="Times New Roman"/>
              </w:rPr>
              <w:t>R</w:t>
            </w:r>
          </w:p>
        </w:tc>
        <w:tc>
          <w:tcPr>
            <w:tcW w:w="2268" w:type="dxa"/>
            <w:shd w:val="clear" w:color="auto" w:fill="auto"/>
          </w:tcPr>
          <w:p w14:paraId="7843E693"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5FF1922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02208DBA" w14:textId="77777777" w:rsidTr="0048118B">
        <w:tc>
          <w:tcPr>
            <w:tcW w:w="1838" w:type="dxa"/>
            <w:shd w:val="clear" w:color="auto" w:fill="auto"/>
          </w:tcPr>
          <w:p w14:paraId="5AF74B7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Tiruvoipati</w:t>
            </w:r>
          </w:p>
          <w:p w14:paraId="5C17403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2016 (52)</w:t>
            </w:r>
          </w:p>
        </w:tc>
        <w:tc>
          <w:tcPr>
            <w:tcW w:w="1418" w:type="dxa"/>
            <w:shd w:val="clear" w:color="auto" w:fill="auto"/>
          </w:tcPr>
          <w:p w14:paraId="03066C7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15</w:t>
            </w:r>
          </w:p>
        </w:tc>
        <w:tc>
          <w:tcPr>
            <w:tcW w:w="3685" w:type="dxa"/>
            <w:shd w:val="clear" w:color="auto" w:fill="auto"/>
          </w:tcPr>
          <w:p w14:paraId="287C1B2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3C2B503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64B00CD0"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 (n=5)</w:t>
            </w:r>
          </w:p>
          <w:p w14:paraId="50E87D6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More protective ventilation (n=10)</w:t>
            </w:r>
          </w:p>
        </w:tc>
      </w:tr>
      <w:tr w:rsidR="00EF634D" w:rsidRPr="00344011" w14:paraId="0AD7020E" w14:textId="77777777" w:rsidTr="0048118B">
        <w:tc>
          <w:tcPr>
            <w:tcW w:w="1838" w:type="dxa"/>
            <w:shd w:val="clear" w:color="auto" w:fill="auto"/>
          </w:tcPr>
          <w:p w14:paraId="35E9C4D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Moss</w:t>
            </w:r>
          </w:p>
          <w:p w14:paraId="6431C67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2016 (59)</w:t>
            </w:r>
          </w:p>
        </w:tc>
        <w:tc>
          <w:tcPr>
            <w:tcW w:w="1418" w:type="dxa"/>
            <w:shd w:val="clear" w:color="auto" w:fill="auto"/>
          </w:tcPr>
          <w:p w14:paraId="6496FFC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14</w:t>
            </w:r>
          </w:p>
        </w:tc>
        <w:tc>
          <w:tcPr>
            <w:tcW w:w="3685" w:type="dxa"/>
            <w:shd w:val="clear" w:color="auto" w:fill="auto"/>
          </w:tcPr>
          <w:p w14:paraId="0FDFFCA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Hemolung RAS®</w:t>
            </w:r>
          </w:p>
        </w:tc>
        <w:tc>
          <w:tcPr>
            <w:tcW w:w="2268" w:type="dxa"/>
            <w:shd w:val="clear" w:color="auto" w:fill="auto"/>
          </w:tcPr>
          <w:p w14:paraId="1EECF18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02F9C35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p w14:paraId="42C7ECDF"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635EF9AF" w14:textId="77777777" w:rsidTr="0048118B">
        <w:tc>
          <w:tcPr>
            <w:tcW w:w="1838" w:type="dxa"/>
            <w:shd w:val="clear" w:color="auto" w:fill="auto"/>
          </w:tcPr>
          <w:p w14:paraId="757691C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Hilty</w:t>
            </w:r>
          </w:p>
          <w:p w14:paraId="60C4409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2017 (28)</w:t>
            </w:r>
          </w:p>
        </w:tc>
        <w:tc>
          <w:tcPr>
            <w:tcW w:w="1418" w:type="dxa"/>
            <w:shd w:val="clear" w:color="auto" w:fill="auto"/>
          </w:tcPr>
          <w:p w14:paraId="63EE8F8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w:t>
            </w:r>
          </w:p>
        </w:tc>
        <w:tc>
          <w:tcPr>
            <w:tcW w:w="3685" w:type="dxa"/>
            <w:shd w:val="clear" w:color="auto" w:fill="auto"/>
          </w:tcPr>
          <w:p w14:paraId="52055AD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ProLung®</w:t>
            </w:r>
          </w:p>
        </w:tc>
        <w:tc>
          <w:tcPr>
            <w:tcW w:w="2268" w:type="dxa"/>
            <w:shd w:val="clear" w:color="auto" w:fill="auto"/>
          </w:tcPr>
          <w:p w14:paraId="327A4B9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rPr>
              <w:t>Cohort, prospective</w:t>
            </w:r>
          </w:p>
        </w:tc>
        <w:tc>
          <w:tcPr>
            <w:tcW w:w="5812" w:type="dxa"/>
            <w:shd w:val="clear" w:color="auto" w:fill="auto"/>
          </w:tcPr>
          <w:p w14:paraId="18B37C4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Avoid intubation (n=6)</w:t>
            </w:r>
          </w:p>
          <w:p w14:paraId="38B3C37A"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More protective ventilation (n=14)</w:t>
            </w:r>
          </w:p>
        </w:tc>
      </w:tr>
      <w:tr w:rsidR="00EF634D" w:rsidRPr="00344011" w14:paraId="028BFF3C" w14:textId="77777777" w:rsidTr="0048118B">
        <w:tc>
          <w:tcPr>
            <w:tcW w:w="1838" w:type="dxa"/>
            <w:shd w:val="clear" w:color="auto" w:fill="auto"/>
          </w:tcPr>
          <w:p w14:paraId="4D9D8AA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Seiler</w:t>
            </w:r>
          </w:p>
          <w:p w14:paraId="2FDD584D"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2017 (53)</w:t>
            </w:r>
          </w:p>
        </w:tc>
        <w:tc>
          <w:tcPr>
            <w:tcW w:w="1418" w:type="dxa"/>
            <w:shd w:val="clear" w:color="auto" w:fill="auto"/>
          </w:tcPr>
          <w:p w14:paraId="599152D2"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24</w:t>
            </w:r>
          </w:p>
        </w:tc>
        <w:tc>
          <w:tcPr>
            <w:tcW w:w="3685" w:type="dxa"/>
            <w:shd w:val="clear" w:color="auto" w:fill="auto"/>
          </w:tcPr>
          <w:p w14:paraId="37231BC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Homburg Lung</w:t>
            </w:r>
          </w:p>
        </w:tc>
        <w:tc>
          <w:tcPr>
            <w:tcW w:w="2268" w:type="dxa"/>
            <w:shd w:val="clear" w:color="auto" w:fill="auto"/>
          </w:tcPr>
          <w:p w14:paraId="58EC904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0668EE5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1822ACD0" w14:textId="77777777" w:rsidTr="0048118B">
        <w:tc>
          <w:tcPr>
            <w:tcW w:w="1838" w:type="dxa"/>
            <w:shd w:val="clear" w:color="auto" w:fill="auto"/>
          </w:tcPr>
          <w:p w14:paraId="4FCB57CB"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Cummins</w:t>
            </w:r>
          </w:p>
          <w:p w14:paraId="46F3ED0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2018 (54)</w:t>
            </w:r>
          </w:p>
        </w:tc>
        <w:tc>
          <w:tcPr>
            <w:tcW w:w="1418" w:type="dxa"/>
            <w:shd w:val="clear" w:color="auto" w:fill="auto"/>
          </w:tcPr>
          <w:p w14:paraId="16D8EDB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60</w:t>
            </w:r>
          </w:p>
        </w:tc>
        <w:tc>
          <w:tcPr>
            <w:tcW w:w="3685" w:type="dxa"/>
            <w:shd w:val="clear" w:color="auto" w:fill="auto"/>
          </w:tcPr>
          <w:p w14:paraId="1B23C2C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HE: AV ECCO</w:t>
            </w:r>
            <w:r w:rsidRPr="00344011">
              <w:rPr>
                <w:rFonts w:ascii="Times New Roman" w:hAnsi="Times New Roman" w:cs="Times New Roman"/>
                <w:vertAlign w:val="subscript"/>
                <w:lang w:val="en-GB"/>
              </w:rPr>
              <w:t>2</w:t>
            </w:r>
            <w:r w:rsidRPr="00344011">
              <w:rPr>
                <w:rFonts w:ascii="Times New Roman" w:hAnsi="Times New Roman" w:cs="Times New Roman"/>
                <w:lang w:val="en-GB"/>
              </w:rPr>
              <w:t>R (n=22)</w:t>
            </w:r>
          </w:p>
          <w:p w14:paraId="45F4CC9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HE: VV ECCO</w:t>
            </w:r>
            <w:r w:rsidRPr="00344011">
              <w:rPr>
                <w:rFonts w:ascii="Times New Roman" w:hAnsi="Times New Roman" w:cs="Times New Roman"/>
                <w:vertAlign w:val="subscript"/>
                <w:lang w:val="en-GB"/>
              </w:rPr>
              <w:t>2</w:t>
            </w:r>
            <w:r w:rsidRPr="00344011">
              <w:rPr>
                <w:rFonts w:ascii="Times New Roman" w:hAnsi="Times New Roman" w:cs="Times New Roman"/>
                <w:lang w:val="en-GB"/>
              </w:rPr>
              <w:t>R (n=38)</w:t>
            </w:r>
          </w:p>
        </w:tc>
        <w:tc>
          <w:tcPr>
            <w:tcW w:w="2268" w:type="dxa"/>
            <w:shd w:val="clear" w:color="auto" w:fill="auto"/>
          </w:tcPr>
          <w:p w14:paraId="5B5AD8A9"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Cohort, retrospective</w:t>
            </w:r>
          </w:p>
        </w:tc>
        <w:tc>
          <w:tcPr>
            <w:tcW w:w="5812" w:type="dxa"/>
            <w:shd w:val="clear" w:color="auto" w:fill="auto"/>
          </w:tcPr>
          <w:p w14:paraId="4736B09F"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7FDAA04C" w14:textId="77777777" w:rsidTr="0048118B">
        <w:tc>
          <w:tcPr>
            <w:tcW w:w="1838" w:type="dxa"/>
            <w:shd w:val="clear" w:color="auto" w:fill="auto"/>
          </w:tcPr>
          <w:p w14:paraId="054C745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Grasselli</w:t>
            </w:r>
          </w:p>
          <w:p w14:paraId="6118F49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2019 (44)</w:t>
            </w:r>
          </w:p>
        </w:tc>
        <w:tc>
          <w:tcPr>
            <w:tcW w:w="1418" w:type="dxa"/>
            <w:shd w:val="clear" w:color="auto" w:fill="auto"/>
          </w:tcPr>
          <w:p w14:paraId="156C38C6"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11</w:t>
            </w:r>
          </w:p>
        </w:tc>
        <w:tc>
          <w:tcPr>
            <w:tcW w:w="3685" w:type="dxa"/>
            <w:shd w:val="clear" w:color="auto" w:fill="auto"/>
          </w:tcPr>
          <w:p w14:paraId="73CAB754"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ProLung®</w:t>
            </w:r>
          </w:p>
        </w:tc>
        <w:tc>
          <w:tcPr>
            <w:tcW w:w="2268" w:type="dxa"/>
            <w:shd w:val="clear" w:color="auto" w:fill="auto"/>
          </w:tcPr>
          <w:p w14:paraId="42E80295"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Cohort, retrospective</w:t>
            </w:r>
          </w:p>
        </w:tc>
        <w:tc>
          <w:tcPr>
            <w:tcW w:w="5812" w:type="dxa"/>
            <w:shd w:val="clear" w:color="auto" w:fill="auto"/>
          </w:tcPr>
          <w:p w14:paraId="59B7EBB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w:t>
            </w:r>
          </w:p>
        </w:tc>
      </w:tr>
      <w:tr w:rsidR="00EF634D" w:rsidRPr="00344011" w14:paraId="4A714027" w14:textId="77777777" w:rsidTr="0048118B">
        <w:tc>
          <w:tcPr>
            <w:tcW w:w="1838" w:type="dxa"/>
            <w:shd w:val="clear" w:color="auto" w:fill="auto"/>
          </w:tcPr>
          <w:p w14:paraId="0144752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Nentwich</w:t>
            </w:r>
          </w:p>
          <w:p w14:paraId="3A4E2DA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2019 (60)</w:t>
            </w:r>
          </w:p>
        </w:tc>
        <w:tc>
          <w:tcPr>
            <w:tcW w:w="1418" w:type="dxa"/>
            <w:shd w:val="clear" w:color="auto" w:fill="auto"/>
          </w:tcPr>
          <w:p w14:paraId="643A687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w:t>
            </w:r>
          </w:p>
        </w:tc>
        <w:tc>
          <w:tcPr>
            <w:tcW w:w="3685" w:type="dxa"/>
            <w:shd w:val="clear" w:color="auto" w:fill="auto"/>
          </w:tcPr>
          <w:p w14:paraId="2FC75C4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Prismalung®</w:t>
            </w:r>
          </w:p>
        </w:tc>
        <w:tc>
          <w:tcPr>
            <w:tcW w:w="2268" w:type="dxa"/>
            <w:shd w:val="clear" w:color="auto" w:fill="auto"/>
          </w:tcPr>
          <w:p w14:paraId="0E2BD39B"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Cohort, prospective</w:t>
            </w:r>
          </w:p>
        </w:tc>
        <w:tc>
          <w:tcPr>
            <w:tcW w:w="5812" w:type="dxa"/>
            <w:shd w:val="clear" w:color="auto" w:fill="auto"/>
          </w:tcPr>
          <w:p w14:paraId="4261A38C"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More protective ventilation</w:t>
            </w:r>
          </w:p>
          <w:p w14:paraId="36CBFB37" w14:textId="77777777" w:rsidR="00EF634D" w:rsidRPr="00344011" w:rsidRDefault="00EF634D" w:rsidP="0048118B">
            <w:pPr>
              <w:spacing w:line="480" w:lineRule="auto"/>
              <w:rPr>
                <w:rFonts w:ascii="Times New Roman" w:hAnsi="Times New Roman" w:cs="Times New Roman"/>
                <w:lang w:val="en-GB"/>
              </w:rPr>
            </w:pPr>
          </w:p>
        </w:tc>
      </w:tr>
      <w:tr w:rsidR="00EF634D" w:rsidRPr="00344011" w14:paraId="5CA2AC7A" w14:textId="77777777" w:rsidTr="0048118B">
        <w:tc>
          <w:tcPr>
            <w:tcW w:w="1838" w:type="dxa"/>
            <w:shd w:val="clear" w:color="auto" w:fill="auto"/>
          </w:tcPr>
          <w:p w14:paraId="75B6E378"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Inal</w:t>
            </w:r>
          </w:p>
          <w:p w14:paraId="0441617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2021 (33)</w:t>
            </w:r>
          </w:p>
        </w:tc>
        <w:tc>
          <w:tcPr>
            <w:tcW w:w="1418" w:type="dxa"/>
            <w:shd w:val="clear" w:color="auto" w:fill="auto"/>
          </w:tcPr>
          <w:p w14:paraId="5B45CBA7"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75</w:t>
            </w:r>
          </w:p>
        </w:tc>
        <w:tc>
          <w:tcPr>
            <w:tcW w:w="3685" w:type="dxa"/>
            <w:shd w:val="clear" w:color="auto" w:fill="auto"/>
          </w:tcPr>
          <w:p w14:paraId="1FA2BE4E"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LE: Decap Smart®</w:t>
            </w:r>
          </w:p>
        </w:tc>
        <w:tc>
          <w:tcPr>
            <w:tcW w:w="2268" w:type="dxa"/>
            <w:shd w:val="clear" w:color="auto" w:fill="auto"/>
          </w:tcPr>
          <w:p w14:paraId="416B7ABF" w14:textId="77777777" w:rsidR="00EF634D" w:rsidRPr="00344011" w:rsidRDefault="00EF634D" w:rsidP="0048118B">
            <w:pPr>
              <w:spacing w:line="480" w:lineRule="auto"/>
              <w:rPr>
                <w:rFonts w:ascii="Times New Roman" w:hAnsi="Times New Roman" w:cs="Times New Roman"/>
              </w:rPr>
            </w:pPr>
            <w:r w:rsidRPr="00344011">
              <w:rPr>
                <w:rFonts w:ascii="Times New Roman" w:hAnsi="Times New Roman" w:cs="Times New Roman"/>
              </w:rPr>
              <w:t xml:space="preserve">Cohort retrospective </w:t>
            </w:r>
          </w:p>
        </w:tc>
        <w:tc>
          <w:tcPr>
            <w:tcW w:w="5812" w:type="dxa"/>
            <w:shd w:val="clear" w:color="auto" w:fill="auto"/>
          </w:tcPr>
          <w:p w14:paraId="5350C501" w14:textId="77777777" w:rsidR="00EF634D" w:rsidRPr="00344011" w:rsidRDefault="00EF634D" w:rsidP="0048118B">
            <w:pPr>
              <w:spacing w:line="480" w:lineRule="auto"/>
              <w:rPr>
                <w:rFonts w:ascii="Times New Roman" w:hAnsi="Times New Roman" w:cs="Times New Roman"/>
                <w:lang w:val="en-GB"/>
              </w:rPr>
            </w:pPr>
            <w:r w:rsidRPr="00344011">
              <w:rPr>
                <w:rFonts w:ascii="Times New Roman" w:hAnsi="Times New Roman" w:cs="Times New Roman"/>
                <w:lang w:val="en-GB"/>
              </w:rPr>
              <w:t>Improve gas exchange, more protective ventilation</w:t>
            </w:r>
          </w:p>
        </w:tc>
      </w:tr>
    </w:tbl>
    <w:p w14:paraId="67BF9A7C" w14:textId="77777777" w:rsidR="00EF634D" w:rsidRPr="00344011" w:rsidRDefault="00EF634D" w:rsidP="00EF634D">
      <w:pPr>
        <w:spacing w:line="480" w:lineRule="auto"/>
        <w:rPr>
          <w:rFonts w:ascii="Times New Roman" w:hAnsi="Times New Roman" w:cs="Times New Roman"/>
          <w:lang w:val="en-GB"/>
        </w:rPr>
      </w:pPr>
    </w:p>
    <w:p w14:paraId="3C9682E7" w14:textId="5C89504A" w:rsidR="00EF634D" w:rsidRPr="00344011" w:rsidRDefault="00EF634D" w:rsidP="00EF634D">
      <w:pPr>
        <w:spacing w:line="480" w:lineRule="auto"/>
        <w:rPr>
          <w:rFonts w:ascii="Times New Roman" w:hAnsi="Times New Roman" w:cs="Times New Roman"/>
          <w:lang w:val="en-GB"/>
        </w:rPr>
      </w:pPr>
      <w:r w:rsidRPr="00344011">
        <w:rPr>
          <w:rFonts w:ascii="Times New Roman" w:hAnsi="Times New Roman" w:cs="Times New Roman"/>
          <w:lang w:val="en-GB"/>
        </w:rPr>
        <w:t xml:space="preserve">HE: Higher extraction system, LE: </w:t>
      </w:r>
      <w:r w:rsidR="00BD0FCC" w:rsidRPr="00344011">
        <w:rPr>
          <w:rFonts w:ascii="Times New Roman" w:hAnsi="Times New Roman" w:cs="Times New Roman"/>
          <w:lang w:val="en-GB"/>
        </w:rPr>
        <w:t>L</w:t>
      </w:r>
      <w:r w:rsidRPr="00344011">
        <w:rPr>
          <w:rFonts w:ascii="Times New Roman" w:hAnsi="Times New Roman" w:cs="Times New Roman"/>
          <w:lang w:val="en-GB"/>
        </w:rPr>
        <w:t>ower extraction system, ECCO</w:t>
      </w:r>
      <w:r w:rsidRPr="00344011">
        <w:rPr>
          <w:rFonts w:ascii="Times New Roman" w:hAnsi="Times New Roman" w:cs="Times New Roman"/>
          <w:vertAlign w:val="subscript"/>
          <w:lang w:val="en-GB"/>
        </w:rPr>
        <w:t>2</w:t>
      </w:r>
      <w:r w:rsidRPr="00344011">
        <w:rPr>
          <w:rFonts w:ascii="Times New Roman" w:hAnsi="Times New Roman" w:cs="Times New Roman"/>
          <w:lang w:val="en-GB"/>
        </w:rPr>
        <w:t>R: Extracorporeal carbon dioxide removal, ARDS: acute respiratory distress syndrome, COPD: chronic obstructive pulmonary disease, AECOPD: acute exacerbated chronic obstructive pulmonary disease, AKI: Acute kidney injury, LTX: lung transplantation, RRT: Renal replacement therapy, TBI: Traumatic brain injury, ICP: Intracranial pressure, BOS: Bronchiolitis obliterans syndrome, ARF: acute respiratory failure, MV: mechanical ventilation, CARDS: COVID-19 ARDS</w:t>
      </w:r>
    </w:p>
    <w:p w14:paraId="7528BB6B" w14:textId="77777777" w:rsidR="00EF634D" w:rsidRPr="00344011" w:rsidRDefault="00EF634D" w:rsidP="00EF634D">
      <w:pPr>
        <w:spacing w:line="480" w:lineRule="auto"/>
        <w:rPr>
          <w:rFonts w:ascii="Times New Roman" w:hAnsi="Times New Roman" w:cs="Times New Roman"/>
          <w:lang w:val="en-GB"/>
        </w:rPr>
      </w:pPr>
      <w:r w:rsidRPr="00344011">
        <w:rPr>
          <w:rFonts w:ascii="Times New Roman" w:hAnsi="Times New Roman" w:cs="Times New Roman"/>
          <w:vertAlign w:val="superscript"/>
          <w:lang w:val="en-GB"/>
        </w:rPr>
        <w:t>a</w:t>
      </w:r>
      <w:r w:rsidRPr="00344011">
        <w:rPr>
          <w:rFonts w:ascii="Times New Roman" w:hAnsi="Times New Roman" w:cs="Times New Roman"/>
          <w:lang w:val="en-GB"/>
        </w:rPr>
        <w:t>Separate analysis of the two subgroups because different clinical goals were followed for the ARDS and COPD group, respectively.</w:t>
      </w:r>
    </w:p>
    <w:p w14:paraId="36AB0077" w14:textId="77777777" w:rsidR="00EF634D" w:rsidRPr="00344011" w:rsidRDefault="00EF634D" w:rsidP="00EF634D">
      <w:pPr>
        <w:rPr>
          <w:rFonts w:ascii="Times New Roman" w:hAnsi="Times New Roman" w:cs="Times New Roman"/>
          <w:b/>
          <w:lang w:val="en-GB"/>
        </w:rPr>
      </w:pPr>
    </w:p>
    <w:p w14:paraId="0CEFD0BC" w14:textId="5B21A791" w:rsidR="00EF634D" w:rsidRPr="00344011" w:rsidRDefault="00EF634D">
      <w:pPr>
        <w:rPr>
          <w:rFonts w:ascii="Times New Roman" w:hAnsi="Times New Roman" w:cs="Times New Roman"/>
          <w:b/>
          <w:lang w:val="en-GB"/>
        </w:rPr>
      </w:pPr>
      <w:r w:rsidRPr="00344011">
        <w:rPr>
          <w:rFonts w:ascii="Times New Roman" w:hAnsi="Times New Roman" w:cs="Times New Roman"/>
          <w:b/>
          <w:lang w:val="en-GB"/>
        </w:rPr>
        <w:br w:type="page"/>
      </w:r>
    </w:p>
    <w:p w14:paraId="036DF22B" w14:textId="2FC07DFA" w:rsidR="00832965" w:rsidRPr="00344011" w:rsidRDefault="000434F4" w:rsidP="00832965">
      <w:pPr>
        <w:rPr>
          <w:rFonts w:ascii="Times New Roman" w:hAnsi="Times New Roman" w:cs="Times New Roman"/>
          <w:lang w:val="en-GB"/>
        </w:rPr>
      </w:pPr>
      <w:r w:rsidRPr="00344011">
        <w:rPr>
          <w:rFonts w:ascii="Times New Roman" w:hAnsi="Times New Roman" w:cs="Times New Roman"/>
          <w:b/>
          <w:lang w:val="en-GB"/>
        </w:rPr>
        <w:lastRenderedPageBreak/>
        <w:t xml:space="preserve">Additional </w:t>
      </w:r>
      <w:r w:rsidR="00832965" w:rsidRPr="00344011">
        <w:rPr>
          <w:rFonts w:ascii="Times New Roman" w:hAnsi="Times New Roman" w:cs="Times New Roman"/>
          <w:b/>
          <w:lang w:val="en-GB"/>
        </w:rPr>
        <w:t>Table S</w:t>
      </w:r>
      <w:r w:rsidR="001B06EB" w:rsidRPr="00344011">
        <w:rPr>
          <w:rFonts w:ascii="Times New Roman" w:hAnsi="Times New Roman" w:cs="Times New Roman"/>
          <w:b/>
          <w:lang w:val="en-GB"/>
        </w:rPr>
        <w:t>2</w:t>
      </w:r>
      <w:r w:rsidR="00832965" w:rsidRPr="00344011">
        <w:rPr>
          <w:rFonts w:ascii="Times New Roman" w:hAnsi="Times New Roman" w:cs="Times New Roman"/>
          <w:b/>
          <w:lang w:val="en-GB"/>
        </w:rPr>
        <w:t>.</w:t>
      </w:r>
      <w:r w:rsidR="00832965" w:rsidRPr="00344011">
        <w:rPr>
          <w:rFonts w:ascii="Times New Roman" w:hAnsi="Times New Roman" w:cs="Times New Roman"/>
          <w:lang w:val="en-GB"/>
        </w:rPr>
        <w:t xml:space="preserve"> Devices designed for ECCO</w:t>
      </w:r>
      <w:r w:rsidR="00832965" w:rsidRPr="00344011">
        <w:rPr>
          <w:rFonts w:ascii="Times New Roman" w:hAnsi="Times New Roman" w:cs="Times New Roman"/>
          <w:vertAlign w:val="subscript"/>
          <w:lang w:val="en-GB"/>
        </w:rPr>
        <w:t>2</w:t>
      </w:r>
      <w:r w:rsidR="00832965" w:rsidRPr="00344011">
        <w:rPr>
          <w:rFonts w:ascii="Times New Roman" w:hAnsi="Times New Roman" w:cs="Times New Roman"/>
          <w:lang w:val="en-GB"/>
        </w:rPr>
        <w:t xml:space="preserve">R and their basic specifications. </w:t>
      </w:r>
    </w:p>
    <w:tbl>
      <w:tblPr>
        <w:tblStyle w:val="TableGrid"/>
        <w:tblW w:w="0" w:type="auto"/>
        <w:tblLook w:val="04A0" w:firstRow="1" w:lastRow="0" w:firstColumn="1" w:lastColumn="0" w:noHBand="0" w:noVBand="1"/>
      </w:tblPr>
      <w:tblGrid>
        <w:gridCol w:w="1528"/>
        <w:gridCol w:w="1701"/>
        <w:gridCol w:w="1696"/>
        <w:gridCol w:w="1915"/>
        <w:gridCol w:w="1525"/>
        <w:gridCol w:w="1635"/>
        <w:gridCol w:w="1533"/>
        <w:gridCol w:w="1405"/>
      </w:tblGrid>
      <w:tr w:rsidR="00832965" w:rsidRPr="00344011" w14:paraId="34AE7CE5" w14:textId="77777777" w:rsidTr="00A535E4">
        <w:trPr>
          <w:trHeight w:val="814"/>
        </w:trPr>
        <w:tc>
          <w:tcPr>
            <w:tcW w:w="1528" w:type="dxa"/>
          </w:tcPr>
          <w:p w14:paraId="2BF00907"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Name</w:t>
            </w:r>
          </w:p>
        </w:tc>
        <w:tc>
          <w:tcPr>
            <w:tcW w:w="1701" w:type="dxa"/>
          </w:tcPr>
          <w:p w14:paraId="32972E3B"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Manufacturer</w:t>
            </w:r>
          </w:p>
        </w:tc>
        <w:tc>
          <w:tcPr>
            <w:tcW w:w="1696" w:type="dxa"/>
          </w:tcPr>
          <w:p w14:paraId="6CD55B5B"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Configuration</w:t>
            </w:r>
          </w:p>
        </w:tc>
        <w:tc>
          <w:tcPr>
            <w:tcW w:w="1848" w:type="dxa"/>
          </w:tcPr>
          <w:p w14:paraId="501EAEAA"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Catheter/Cannula</w:t>
            </w:r>
          </w:p>
        </w:tc>
        <w:tc>
          <w:tcPr>
            <w:tcW w:w="1525" w:type="dxa"/>
          </w:tcPr>
          <w:p w14:paraId="441F8C4B"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Pump</w:t>
            </w:r>
          </w:p>
        </w:tc>
        <w:tc>
          <w:tcPr>
            <w:tcW w:w="1635" w:type="dxa"/>
          </w:tcPr>
          <w:p w14:paraId="0955FF9A"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Gas exchange membrane surface</w:t>
            </w:r>
          </w:p>
        </w:tc>
        <w:tc>
          <w:tcPr>
            <w:tcW w:w="1533" w:type="dxa"/>
          </w:tcPr>
          <w:p w14:paraId="433B6F11"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Blood Flow Range</w:t>
            </w:r>
          </w:p>
        </w:tc>
        <w:tc>
          <w:tcPr>
            <w:tcW w:w="1405" w:type="dxa"/>
          </w:tcPr>
          <w:p w14:paraId="5A20BAE3" w14:textId="77777777" w:rsidR="00832965" w:rsidRPr="00344011" w:rsidRDefault="00832965" w:rsidP="0070611E">
            <w:pPr>
              <w:rPr>
                <w:rFonts w:ascii="Times New Roman" w:hAnsi="Times New Roman" w:cs="Times New Roman"/>
                <w:b/>
              </w:rPr>
            </w:pPr>
            <w:r w:rsidRPr="00344011">
              <w:rPr>
                <w:rFonts w:ascii="Times New Roman" w:hAnsi="Times New Roman" w:cs="Times New Roman"/>
                <w:b/>
              </w:rPr>
              <w:t>Remarks</w:t>
            </w:r>
          </w:p>
        </w:tc>
      </w:tr>
      <w:tr w:rsidR="00832965" w:rsidRPr="00344011" w14:paraId="07B0FF31" w14:textId="77777777" w:rsidTr="0070611E">
        <w:tc>
          <w:tcPr>
            <w:tcW w:w="12871" w:type="dxa"/>
            <w:gridSpan w:val="8"/>
          </w:tcPr>
          <w:p w14:paraId="24FA1C48" w14:textId="323EA45B" w:rsidR="00832965" w:rsidRPr="00344011" w:rsidRDefault="00832965" w:rsidP="0070611E">
            <w:pPr>
              <w:rPr>
                <w:rFonts w:ascii="Times New Roman" w:hAnsi="Times New Roman" w:cs="Times New Roman"/>
                <w:b/>
              </w:rPr>
            </w:pPr>
            <w:r w:rsidRPr="00344011">
              <w:rPr>
                <w:rFonts w:ascii="Times New Roman" w:hAnsi="Times New Roman" w:cs="Times New Roman"/>
                <w:b/>
              </w:rPr>
              <w:t>High</w:t>
            </w:r>
            <w:r w:rsidR="00E33B29" w:rsidRPr="00344011">
              <w:rPr>
                <w:rFonts w:ascii="Times New Roman" w:hAnsi="Times New Roman" w:cs="Times New Roman"/>
                <w:b/>
              </w:rPr>
              <w:t>er</w:t>
            </w:r>
            <w:r w:rsidRPr="00344011">
              <w:rPr>
                <w:rFonts w:ascii="Times New Roman" w:hAnsi="Times New Roman" w:cs="Times New Roman"/>
                <w:b/>
              </w:rPr>
              <w:t xml:space="preserve"> extraction devices</w:t>
            </w:r>
          </w:p>
          <w:p w14:paraId="2A1BCDC0" w14:textId="77777777" w:rsidR="00832965" w:rsidRPr="00344011" w:rsidRDefault="00832965" w:rsidP="0070611E">
            <w:pPr>
              <w:rPr>
                <w:rFonts w:ascii="Times New Roman" w:hAnsi="Times New Roman" w:cs="Times New Roman"/>
                <w:b/>
              </w:rPr>
            </w:pPr>
          </w:p>
        </w:tc>
      </w:tr>
      <w:tr w:rsidR="00832965" w:rsidRPr="00344011" w14:paraId="3F78FE3F" w14:textId="77777777" w:rsidTr="0070611E">
        <w:tc>
          <w:tcPr>
            <w:tcW w:w="1528" w:type="dxa"/>
          </w:tcPr>
          <w:p w14:paraId="2C3AB65F"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ILA Membrane Ventilator</w:t>
            </w:r>
            <w:r w:rsidRPr="00344011">
              <w:rPr>
                <w:rFonts w:ascii="Times New Roman" w:hAnsi="Times New Roman" w:cs="Times New Roman"/>
                <w:vertAlign w:val="superscript"/>
              </w:rPr>
              <w:t>©</w:t>
            </w:r>
          </w:p>
        </w:tc>
        <w:tc>
          <w:tcPr>
            <w:tcW w:w="1701" w:type="dxa"/>
          </w:tcPr>
          <w:p w14:paraId="63731D7F"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Novalung (now: Xenios), Germany</w:t>
            </w:r>
          </w:p>
        </w:tc>
        <w:tc>
          <w:tcPr>
            <w:tcW w:w="1696" w:type="dxa"/>
          </w:tcPr>
          <w:p w14:paraId="523F79D0"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A-V</w:t>
            </w:r>
          </w:p>
          <w:p w14:paraId="6830F0E2"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(referred to as pECLA,)</w:t>
            </w:r>
          </w:p>
        </w:tc>
        <w:tc>
          <w:tcPr>
            <w:tcW w:w="1848" w:type="dxa"/>
          </w:tcPr>
          <w:p w14:paraId="38960384" w14:textId="77777777" w:rsidR="00832965" w:rsidRPr="00344011" w:rsidRDefault="00832965" w:rsidP="0070611E">
            <w:pPr>
              <w:rPr>
                <w:rFonts w:ascii="Times New Roman" w:hAnsi="Times New Roman" w:cs="Times New Roman"/>
                <w:lang w:val="en-US"/>
              </w:rPr>
            </w:pPr>
            <w:r w:rsidRPr="00344011">
              <w:rPr>
                <w:rFonts w:ascii="Times New Roman" w:hAnsi="Times New Roman" w:cs="Times New Roman"/>
                <w:lang w:val="en-US"/>
              </w:rPr>
              <w:t>Novaport One</w:t>
            </w:r>
          </w:p>
          <w:p w14:paraId="6E11AAA1" w14:textId="77777777" w:rsidR="00832965" w:rsidRPr="00344011" w:rsidRDefault="00832965" w:rsidP="0070611E">
            <w:pPr>
              <w:rPr>
                <w:rFonts w:ascii="Times New Roman" w:hAnsi="Times New Roman" w:cs="Times New Roman"/>
                <w:lang w:val="en-US"/>
              </w:rPr>
            </w:pPr>
            <w:r w:rsidRPr="00344011">
              <w:rPr>
                <w:rFonts w:ascii="Times New Roman" w:hAnsi="Times New Roman" w:cs="Times New Roman"/>
                <w:lang w:val="en-US"/>
              </w:rPr>
              <w:t>A: 13 - 15 F</w:t>
            </w:r>
          </w:p>
          <w:p w14:paraId="36CBCDDD" w14:textId="77777777" w:rsidR="00832965" w:rsidRPr="00344011" w:rsidRDefault="00832965" w:rsidP="0070611E">
            <w:pPr>
              <w:rPr>
                <w:rFonts w:ascii="Times New Roman" w:hAnsi="Times New Roman" w:cs="Times New Roman"/>
                <w:lang w:val="en-US"/>
              </w:rPr>
            </w:pPr>
            <w:r w:rsidRPr="00344011">
              <w:rPr>
                <w:rFonts w:ascii="Times New Roman" w:hAnsi="Times New Roman" w:cs="Times New Roman"/>
                <w:lang w:val="en-US"/>
              </w:rPr>
              <w:t>V: 15 - 17 F</w:t>
            </w:r>
          </w:p>
        </w:tc>
        <w:tc>
          <w:tcPr>
            <w:tcW w:w="1525" w:type="dxa"/>
          </w:tcPr>
          <w:p w14:paraId="43A55600"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None.</w:t>
            </w:r>
          </w:p>
        </w:tc>
        <w:tc>
          <w:tcPr>
            <w:tcW w:w="1635" w:type="dxa"/>
          </w:tcPr>
          <w:p w14:paraId="38E1191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1.3 m</w:t>
            </w:r>
            <w:r w:rsidRPr="00344011">
              <w:rPr>
                <w:rFonts w:ascii="Times New Roman" w:hAnsi="Times New Roman" w:cs="Times New Roman"/>
                <w:vertAlign w:val="superscript"/>
              </w:rPr>
              <w:t>2</w:t>
            </w:r>
            <w:r w:rsidRPr="00344011">
              <w:rPr>
                <w:rFonts w:ascii="Times New Roman" w:hAnsi="Times New Roman" w:cs="Times New Roman"/>
              </w:rPr>
              <w:t xml:space="preserve"> </w:t>
            </w:r>
          </w:p>
        </w:tc>
        <w:tc>
          <w:tcPr>
            <w:tcW w:w="1533" w:type="dxa"/>
          </w:tcPr>
          <w:p w14:paraId="2E8D4295" w14:textId="66749C5C" w:rsidR="00832965" w:rsidRPr="00344011" w:rsidRDefault="00832965" w:rsidP="0070611E">
            <w:pPr>
              <w:rPr>
                <w:rFonts w:ascii="Times New Roman" w:hAnsi="Times New Roman" w:cs="Times New Roman"/>
              </w:rPr>
            </w:pPr>
            <w:r w:rsidRPr="00344011">
              <w:rPr>
                <w:rFonts w:ascii="Times New Roman" w:hAnsi="Times New Roman" w:cs="Times New Roman"/>
              </w:rPr>
              <w:t>Ideally 800-1500 mL/min</w:t>
            </w:r>
            <w:r w:rsidR="008E628A" w:rsidRPr="00344011">
              <w:rPr>
                <w:rFonts w:ascii="Times New Roman" w:hAnsi="Times New Roman" w:cs="Times New Roman"/>
                <w:vertAlign w:val="superscript"/>
              </w:rPr>
              <w:t>a</w:t>
            </w:r>
          </w:p>
        </w:tc>
        <w:tc>
          <w:tcPr>
            <w:tcW w:w="1405" w:type="dxa"/>
          </w:tcPr>
          <w:p w14:paraId="7C4007D2" w14:textId="77777777" w:rsidR="00832965" w:rsidRPr="00344011" w:rsidRDefault="00832965" w:rsidP="0070611E">
            <w:pPr>
              <w:rPr>
                <w:rFonts w:ascii="Times New Roman" w:hAnsi="Times New Roman" w:cs="Times New Roman"/>
              </w:rPr>
            </w:pPr>
          </w:p>
        </w:tc>
      </w:tr>
      <w:tr w:rsidR="00832965" w:rsidRPr="00344011" w14:paraId="53CCF2C7" w14:textId="77777777" w:rsidTr="0070611E">
        <w:tc>
          <w:tcPr>
            <w:tcW w:w="1528" w:type="dxa"/>
          </w:tcPr>
          <w:p w14:paraId="1FBE9393"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ILA-Activve</w:t>
            </w:r>
            <w:r w:rsidRPr="00344011">
              <w:rPr>
                <w:rFonts w:ascii="Times New Roman" w:hAnsi="Times New Roman" w:cs="Times New Roman"/>
                <w:vertAlign w:val="superscript"/>
              </w:rPr>
              <w:t xml:space="preserve"> </w:t>
            </w:r>
            <w:r w:rsidRPr="00344011">
              <w:rPr>
                <w:rFonts w:ascii="Times New Roman" w:hAnsi="Times New Roman" w:cs="Times New Roman"/>
              </w:rPr>
              <w:t>console</w:t>
            </w:r>
          </w:p>
        </w:tc>
        <w:tc>
          <w:tcPr>
            <w:tcW w:w="1701" w:type="dxa"/>
          </w:tcPr>
          <w:p w14:paraId="6D303C53"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Novalung (Xenios), Germany</w:t>
            </w:r>
          </w:p>
        </w:tc>
        <w:tc>
          <w:tcPr>
            <w:tcW w:w="1696" w:type="dxa"/>
          </w:tcPr>
          <w:p w14:paraId="6E8738C1"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54994703"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Novaport Twin</w:t>
            </w:r>
          </w:p>
          <w:p w14:paraId="17462485"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 xml:space="preserve">18 - 24 F </w:t>
            </w:r>
            <w:r w:rsidRPr="00344011">
              <w:rPr>
                <w:rFonts w:ascii="Times New Roman" w:hAnsi="Times New Roman" w:cs="Times New Roman"/>
                <w:lang w:val="en-GB"/>
              </w:rPr>
              <w:br/>
              <w:t>(or two single lumen cannulas)</w:t>
            </w:r>
          </w:p>
        </w:tc>
        <w:tc>
          <w:tcPr>
            <w:tcW w:w="1525" w:type="dxa"/>
          </w:tcPr>
          <w:p w14:paraId="78F3C167"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 xml:space="preserve">Diagonal </w:t>
            </w:r>
          </w:p>
        </w:tc>
        <w:tc>
          <w:tcPr>
            <w:tcW w:w="1635" w:type="dxa"/>
          </w:tcPr>
          <w:p w14:paraId="3A4F8A60"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ILA: 1.3 m</w:t>
            </w:r>
            <w:r w:rsidRPr="00344011">
              <w:rPr>
                <w:rFonts w:ascii="Times New Roman" w:hAnsi="Times New Roman" w:cs="Times New Roman"/>
                <w:vertAlign w:val="superscript"/>
              </w:rPr>
              <w:t>2</w:t>
            </w:r>
          </w:p>
          <w:p w14:paraId="187C4564"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Minilung: 0.65 m</w:t>
            </w:r>
            <w:r w:rsidRPr="00344011">
              <w:rPr>
                <w:rFonts w:ascii="Times New Roman" w:hAnsi="Times New Roman" w:cs="Times New Roman"/>
                <w:vertAlign w:val="superscript"/>
              </w:rPr>
              <w:t>2</w:t>
            </w:r>
          </w:p>
          <w:p w14:paraId="727ECFD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Minilung petite: 0.32 m</w:t>
            </w:r>
            <w:r w:rsidRPr="00344011">
              <w:rPr>
                <w:rFonts w:ascii="Times New Roman" w:hAnsi="Times New Roman" w:cs="Times New Roman"/>
                <w:vertAlign w:val="superscript"/>
              </w:rPr>
              <w:t>2</w:t>
            </w:r>
          </w:p>
        </w:tc>
        <w:tc>
          <w:tcPr>
            <w:tcW w:w="1533" w:type="dxa"/>
          </w:tcPr>
          <w:p w14:paraId="05F93684"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18F: 800-1000 mL/min</w:t>
            </w:r>
          </w:p>
          <w:p w14:paraId="44AD28B7"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22F: 800-2000 mL/min</w:t>
            </w:r>
          </w:p>
          <w:p w14:paraId="41FFC840" w14:textId="229F5568" w:rsidR="00832965" w:rsidRPr="00344011" w:rsidRDefault="00832965" w:rsidP="008E628A">
            <w:pPr>
              <w:rPr>
                <w:rFonts w:ascii="Times New Roman" w:hAnsi="Times New Roman" w:cs="Times New Roman"/>
                <w:lang w:val="en-GB"/>
              </w:rPr>
            </w:pPr>
            <w:r w:rsidRPr="00344011">
              <w:rPr>
                <w:rFonts w:ascii="Times New Roman" w:hAnsi="Times New Roman" w:cs="Times New Roman"/>
                <w:lang w:val="en-GB"/>
              </w:rPr>
              <w:t xml:space="preserve">24 F (femoral): 1000-2500 mL/min </w:t>
            </w:r>
            <w:r w:rsidR="008E628A" w:rsidRPr="00344011">
              <w:rPr>
                <w:rFonts w:ascii="Times New Roman" w:hAnsi="Times New Roman" w:cs="Times New Roman"/>
                <w:vertAlign w:val="superscript"/>
                <w:lang w:val="en-GB"/>
              </w:rPr>
              <w:t>b</w:t>
            </w:r>
          </w:p>
        </w:tc>
        <w:tc>
          <w:tcPr>
            <w:tcW w:w="1405" w:type="dxa"/>
          </w:tcPr>
          <w:p w14:paraId="0CB21BF1"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Platform: Xenios console.</w:t>
            </w:r>
          </w:p>
          <w:p w14:paraId="27E6941D" w14:textId="77777777" w:rsidR="00832965" w:rsidRPr="00344011" w:rsidRDefault="00832965" w:rsidP="0070611E">
            <w:pPr>
              <w:rPr>
                <w:rFonts w:ascii="Times New Roman" w:hAnsi="Times New Roman" w:cs="Times New Roman"/>
                <w:lang w:val="en-GB"/>
              </w:rPr>
            </w:pPr>
          </w:p>
        </w:tc>
      </w:tr>
      <w:tr w:rsidR="00832965" w:rsidRPr="00344011" w14:paraId="1F154080" w14:textId="77777777" w:rsidTr="0070611E">
        <w:tc>
          <w:tcPr>
            <w:tcW w:w="1528" w:type="dxa"/>
          </w:tcPr>
          <w:p w14:paraId="788A98C0"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PALP</w:t>
            </w:r>
            <w:r w:rsidRPr="00344011">
              <w:rPr>
                <w:rFonts w:ascii="Times New Roman" w:hAnsi="Times New Roman" w:cs="Times New Roman"/>
                <w:vertAlign w:val="superscript"/>
              </w:rPr>
              <w:t>©</w:t>
            </w:r>
          </w:p>
        </w:tc>
        <w:tc>
          <w:tcPr>
            <w:tcW w:w="1701" w:type="dxa"/>
          </w:tcPr>
          <w:p w14:paraId="7813037E"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Getinge, Germany</w:t>
            </w:r>
          </w:p>
        </w:tc>
        <w:tc>
          <w:tcPr>
            <w:tcW w:w="1696" w:type="dxa"/>
          </w:tcPr>
          <w:p w14:paraId="0C7A01D2"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3FA4914F"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No specific cannula.</w:t>
            </w:r>
          </w:p>
        </w:tc>
        <w:tc>
          <w:tcPr>
            <w:tcW w:w="1525" w:type="dxa"/>
          </w:tcPr>
          <w:p w14:paraId="27674A22"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 xml:space="preserve">Centrifugal </w:t>
            </w:r>
          </w:p>
        </w:tc>
        <w:tc>
          <w:tcPr>
            <w:tcW w:w="1635" w:type="dxa"/>
          </w:tcPr>
          <w:p w14:paraId="4093CA4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0.98 m</w:t>
            </w:r>
            <w:r w:rsidRPr="00344011">
              <w:rPr>
                <w:rFonts w:ascii="Times New Roman" w:hAnsi="Times New Roman" w:cs="Times New Roman"/>
                <w:vertAlign w:val="superscript"/>
              </w:rPr>
              <w:t>2</w:t>
            </w:r>
          </w:p>
        </w:tc>
        <w:tc>
          <w:tcPr>
            <w:tcW w:w="1533" w:type="dxa"/>
          </w:tcPr>
          <w:p w14:paraId="00C4BE8C"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200-2800 mL/min</w:t>
            </w:r>
          </w:p>
        </w:tc>
        <w:tc>
          <w:tcPr>
            <w:tcW w:w="1405" w:type="dxa"/>
          </w:tcPr>
          <w:p w14:paraId="16CEBAC8"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Platform:</w:t>
            </w:r>
          </w:p>
          <w:p w14:paraId="13E04DCC"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Cardiohelp console.</w:t>
            </w:r>
          </w:p>
        </w:tc>
      </w:tr>
      <w:tr w:rsidR="00832965" w:rsidRPr="00344011" w14:paraId="3C38A1B3" w14:textId="77777777" w:rsidTr="0070611E">
        <w:tc>
          <w:tcPr>
            <w:tcW w:w="12871" w:type="dxa"/>
            <w:gridSpan w:val="8"/>
          </w:tcPr>
          <w:p w14:paraId="0D581EDF" w14:textId="54112ED6" w:rsidR="00832965" w:rsidRPr="00344011" w:rsidRDefault="00E33B29" w:rsidP="0070611E">
            <w:pPr>
              <w:rPr>
                <w:rFonts w:ascii="Times New Roman" w:hAnsi="Times New Roman" w:cs="Times New Roman"/>
                <w:b/>
              </w:rPr>
            </w:pPr>
            <w:r w:rsidRPr="00344011">
              <w:rPr>
                <w:rFonts w:ascii="Times New Roman" w:hAnsi="Times New Roman" w:cs="Times New Roman"/>
                <w:b/>
              </w:rPr>
              <w:t xml:space="preserve">Lower </w:t>
            </w:r>
            <w:r w:rsidR="00832965" w:rsidRPr="00344011">
              <w:rPr>
                <w:rFonts w:ascii="Times New Roman" w:hAnsi="Times New Roman" w:cs="Times New Roman"/>
                <w:b/>
              </w:rPr>
              <w:t>extraction devices</w:t>
            </w:r>
          </w:p>
          <w:p w14:paraId="08A4FADD" w14:textId="77777777" w:rsidR="00832965" w:rsidRPr="00344011" w:rsidRDefault="00832965" w:rsidP="0070611E">
            <w:pPr>
              <w:rPr>
                <w:rFonts w:ascii="Times New Roman" w:hAnsi="Times New Roman" w:cs="Times New Roman"/>
              </w:rPr>
            </w:pPr>
          </w:p>
        </w:tc>
      </w:tr>
      <w:tr w:rsidR="00832965" w:rsidRPr="00344011" w14:paraId="4C80EA93" w14:textId="77777777" w:rsidTr="0070611E">
        <w:tc>
          <w:tcPr>
            <w:tcW w:w="1528" w:type="dxa"/>
          </w:tcPr>
          <w:p w14:paraId="63A03511"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Prismalung</w:t>
            </w:r>
            <w:r w:rsidRPr="00344011">
              <w:rPr>
                <w:rFonts w:ascii="Times New Roman" w:hAnsi="Times New Roman" w:cs="Times New Roman"/>
                <w:vertAlign w:val="superscript"/>
              </w:rPr>
              <w:t>©</w:t>
            </w:r>
          </w:p>
        </w:tc>
        <w:tc>
          <w:tcPr>
            <w:tcW w:w="1701" w:type="dxa"/>
          </w:tcPr>
          <w:p w14:paraId="1420B807"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Baxter, USA</w:t>
            </w:r>
          </w:p>
        </w:tc>
        <w:tc>
          <w:tcPr>
            <w:tcW w:w="1696" w:type="dxa"/>
          </w:tcPr>
          <w:p w14:paraId="464098C5"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37318832"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HD (13 - 14 F)</w:t>
            </w:r>
          </w:p>
        </w:tc>
        <w:tc>
          <w:tcPr>
            <w:tcW w:w="1525" w:type="dxa"/>
          </w:tcPr>
          <w:p w14:paraId="0242BCB6"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Roller</w:t>
            </w:r>
          </w:p>
        </w:tc>
        <w:tc>
          <w:tcPr>
            <w:tcW w:w="1635" w:type="dxa"/>
          </w:tcPr>
          <w:p w14:paraId="554E3DB9"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0.32 m</w:t>
            </w:r>
            <w:r w:rsidRPr="00344011">
              <w:rPr>
                <w:rFonts w:ascii="Times New Roman" w:hAnsi="Times New Roman" w:cs="Times New Roman"/>
                <w:vertAlign w:val="superscript"/>
              </w:rPr>
              <w:t>2</w:t>
            </w:r>
          </w:p>
        </w:tc>
        <w:tc>
          <w:tcPr>
            <w:tcW w:w="1533" w:type="dxa"/>
          </w:tcPr>
          <w:p w14:paraId="35A2D779"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Up to 450 mL/min</w:t>
            </w:r>
          </w:p>
        </w:tc>
        <w:tc>
          <w:tcPr>
            <w:tcW w:w="1405" w:type="dxa"/>
          </w:tcPr>
          <w:p w14:paraId="433111B3" w14:textId="77777777" w:rsidR="00832965" w:rsidRPr="00344011" w:rsidRDefault="00832965" w:rsidP="0070611E">
            <w:pPr>
              <w:rPr>
                <w:rFonts w:ascii="Times New Roman" w:hAnsi="Times New Roman" w:cs="Times New Roman"/>
              </w:rPr>
            </w:pPr>
          </w:p>
        </w:tc>
      </w:tr>
      <w:tr w:rsidR="00832965" w:rsidRPr="00344011" w14:paraId="404BE6FF" w14:textId="77777777" w:rsidTr="0070611E">
        <w:tc>
          <w:tcPr>
            <w:tcW w:w="1528" w:type="dxa"/>
          </w:tcPr>
          <w:p w14:paraId="08B3EE7C"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multiECCO</w:t>
            </w:r>
            <w:r w:rsidRPr="00344011">
              <w:rPr>
                <w:rFonts w:ascii="Times New Roman" w:hAnsi="Times New Roman" w:cs="Times New Roman"/>
                <w:vertAlign w:val="subscript"/>
              </w:rPr>
              <w:t>2</w:t>
            </w:r>
            <w:r w:rsidRPr="00344011">
              <w:rPr>
                <w:rFonts w:ascii="Times New Roman" w:hAnsi="Times New Roman" w:cs="Times New Roman"/>
              </w:rPr>
              <w:t>R</w:t>
            </w:r>
          </w:p>
        </w:tc>
        <w:tc>
          <w:tcPr>
            <w:tcW w:w="1701" w:type="dxa"/>
          </w:tcPr>
          <w:p w14:paraId="79D0BFCB"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Fresenius Medical Care, Germany</w:t>
            </w:r>
          </w:p>
        </w:tc>
        <w:tc>
          <w:tcPr>
            <w:tcW w:w="1696" w:type="dxa"/>
          </w:tcPr>
          <w:p w14:paraId="585ACA27"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2E0A1A4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HD (13 -14 F)</w:t>
            </w:r>
          </w:p>
        </w:tc>
        <w:tc>
          <w:tcPr>
            <w:tcW w:w="1525" w:type="dxa"/>
          </w:tcPr>
          <w:p w14:paraId="549FD789"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Roller</w:t>
            </w:r>
          </w:p>
        </w:tc>
        <w:tc>
          <w:tcPr>
            <w:tcW w:w="1635" w:type="dxa"/>
          </w:tcPr>
          <w:p w14:paraId="131C7B43"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1.35 m</w:t>
            </w:r>
            <w:r w:rsidRPr="00344011">
              <w:rPr>
                <w:rFonts w:ascii="Times New Roman" w:hAnsi="Times New Roman" w:cs="Times New Roman"/>
                <w:vertAlign w:val="superscript"/>
              </w:rPr>
              <w:t>2</w:t>
            </w:r>
          </w:p>
        </w:tc>
        <w:tc>
          <w:tcPr>
            <w:tcW w:w="1533" w:type="dxa"/>
          </w:tcPr>
          <w:p w14:paraId="46B180AC"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100-500 mL/min</w:t>
            </w:r>
          </w:p>
        </w:tc>
        <w:tc>
          <w:tcPr>
            <w:tcW w:w="1405" w:type="dxa"/>
          </w:tcPr>
          <w:p w14:paraId="22A21D54"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Platform: Fresenius multiFiltrate</w:t>
            </w:r>
          </w:p>
        </w:tc>
      </w:tr>
      <w:tr w:rsidR="00832965" w:rsidRPr="00344011" w14:paraId="5C164D94" w14:textId="77777777" w:rsidTr="0070611E">
        <w:tc>
          <w:tcPr>
            <w:tcW w:w="1528" w:type="dxa"/>
          </w:tcPr>
          <w:p w14:paraId="3AE9A96A"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Prolung</w:t>
            </w:r>
            <w:r w:rsidRPr="00344011">
              <w:rPr>
                <w:rFonts w:ascii="Times New Roman" w:hAnsi="Times New Roman" w:cs="Times New Roman"/>
                <w:vertAlign w:val="superscript"/>
              </w:rPr>
              <w:t>©</w:t>
            </w:r>
          </w:p>
        </w:tc>
        <w:tc>
          <w:tcPr>
            <w:tcW w:w="1701" w:type="dxa"/>
          </w:tcPr>
          <w:p w14:paraId="31152D1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Estor, Italy</w:t>
            </w:r>
          </w:p>
        </w:tc>
        <w:tc>
          <w:tcPr>
            <w:tcW w:w="1696" w:type="dxa"/>
          </w:tcPr>
          <w:p w14:paraId="147070B4"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38A06196"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HD (13 -14 F)</w:t>
            </w:r>
          </w:p>
        </w:tc>
        <w:tc>
          <w:tcPr>
            <w:tcW w:w="1525" w:type="dxa"/>
          </w:tcPr>
          <w:p w14:paraId="7BCC9A2B"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Roller</w:t>
            </w:r>
          </w:p>
        </w:tc>
        <w:tc>
          <w:tcPr>
            <w:tcW w:w="1635" w:type="dxa"/>
          </w:tcPr>
          <w:p w14:paraId="73436C4A"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1.8 m</w:t>
            </w:r>
            <w:r w:rsidRPr="00344011">
              <w:rPr>
                <w:rFonts w:ascii="Times New Roman" w:hAnsi="Times New Roman" w:cs="Times New Roman"/>
                <w:vertAlign w:val="superscript"/>
              </w:rPr>
              <w:t>2</w:t>
            </w:r>
          </w:p>
        </w:tc>
        <w:tc>
          <w:tcPr>
            <w:tcW w:w="1533" w:type="dxa"/>
          </w:tcPr>
          <w:p w14:paraId="7C9E38B5"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Up to 450 mL/min</w:t>
            </w:r>
          </w:p>
        </w:tc>
        <w:tc>
          <w:tcPr>
            <w:tcW w:w="1405" w:type="dxa"/>
          </w:tcPr>
          <w:p w14:paraId="5CF27243" w14:textId="77777777" w:rsidR="00832965" w:rsidRPr="00344011" w:rsidRDefault="00832965" w:rsidP="0070611E">
            <w:pPr>
              <w:rPr>
                <w:rFonts w:ascii="Times New Roman" w:hAnsi="Times New Roman" w:cs="Times New Roman"/>
              </w:rPr>
            </w:pPr>
          </w:p>
        </w:tc>
      </w:tr>
      <w:tr w:rsidR="00832965" w:rsidRPr="00344011" w14:paraId="01096D56" w14:textId="77777777" w:rsidTr="0070611E">
        <w:tc>
          <w:tcPr>
            <w:tcW w:w="1528" w:type="dxa"/>
          </w:tcPr>
          <w:p w14:paraId="5EAB0D6A"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Abylcap</w:t>
            </w:r>
            <w:r w:rsidRPr="00344011">
              <w:rPr>
                <w:rFonts w:ascii="Times New Roman" w:hAnsi="Times New Roman" w:cs="Times New Roman"/>
                <w:vertAlign w:val="superscript"/>
              </w:rPr>
              <w:t>©</w:t>
            </w:r>
          </w:p>
        </w:tc>
        <w:tc>
          <w:tcPr>
            <w:tcW w:w="1701" w:type="dxa"/>
          </w:tcPr>
          <w:p w14:paraId="632E95D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Bellco, Italy</w:t>
            </w:r>
          </w:p>
        </w:tc>
        <w:tc>
          <w:tcPr>
            <w:tcW w:w="1696" w:type="dxa"/>
          </w:tcPr>
          <w:p w14:paraId="0D3830E1"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3FB7E94D"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HD (13 - 14 F)</w:t>
            </w:r>
          </w:p>
        </w:tc>
        <w:tc>
          <w:tcPr>
            <w:tcW w:w="1525" w:type="dxa"/>
          </w:tcPr>
          <w:p w14:paraId="0D7E0658"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Roller</w:t>
            </w:r>
          </w:p>
        </w:tc>
        <w:tc>
          <w:tcPr>
            <w:tcW w:w="1635" w:type="dxa"/>
          </w:tcPr>
          <w:p w14:paraId="36C60981"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0.67 m</w:t>
            </w:r>
            <w:r w:rsidRPr="00344011">
              <w:rPr>
                <w:rFonts w:ascii="Times New Roman" w:hAnsi="Times New Roman" w:cs="Times New Roman"/>
                <w:vertAlign w:val="superscript"/>
              </w:rPr>
              <w:t>2</w:t>
            </w:r>
          </w:p>
        </w:tc>
        <w:tc>
          <w:tcPr>
            <w:tcW w:w="1533" w:type="dxa"/>
          </w:tcPr>
          <w:p w14:paraId="666761CB"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Up to 450 mL/min</w:t>
            </w:r>
          </w:p>
        </w:tc>
        <w:tc>
          <w:tcPr>
            <w:tcW w:w="1405" w:type="dxa"/>
          </w:tcPr>
          <w:p w14:paraId="271F90F9" w14:textId="77777777" w:rsidR="00832965" w:rsidRPr="00344011" w:rsidRDefault="00832965" w:rsidP="0070611E">
            <w:pPr>
              <w:rPr>
                <w:rFonts w:ascii="Times New Roman" w:hAnsi="Times New Roman" w:cs="Times New Roman"/>
              </w:rPr>
            </w:pPr>
          </w:p>
        </w:tc>
      </w:tr>
      <w:tr w:rsidR="00832965" w:rsidRPr="00344011" w14:paraId="0A7DD540" w14:textId="77777777" w:rsidTr="0070611E">
        <w:tc>
          <w:tcPr>
            <w:tcW w:w="1528" w:type="dxa"/>
          </w:tcPr>
          <w:p w14:paraId="61B43DA7"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Decap Smart</w:t>
            </w:r>
            <w:r w:rsidRPr="00344011">
              <w:rPr>
                <w:rFonts w:ascii="Times New Roman" w:hAnsi="Times New Roman" w:cs="Times New Roman"/>
                <w:vertAlign w:val="superscript"/>
              </w:rPr>
              <w:t>©</w:t>
            </w:r>
            <w:r w:rsidRPr="00344011">
              <w:rPr>
                <w:rFonts w:ascii="Times New Roman" w:hAnsi="Times New Roman" w:cs="Times New Roman"/>
              </w:rPr>
              <w:t xml:space="preserve"> (Plus)</w:t>
            </w:r>
          </w:p>
        </w:tc>
        <w:tc>
          <w:tcPr>
            <w:tcW w:w="1701" w:type="dxa"/>
          </w:tcPr>
          <w:p w14:paraId="5AAE1F76"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Medica, Italy</w:t>
            </w:r>
          </w:p>
        </w:tc>
        <w:tc>
          <w:tcPr>
            <w:tcW w:w="1696" w:type="dxa"/>
          </w:tcPr>
          <w:p w14:paraId="64F9D778"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V-V</w:t>
            </w:r>
          </w:p>
        </w:tc>
        <w:tc>
          <w:tcPr>
            <w:tcW w:w="1848" w:type="dxa"/>
          </w:tcPr>
          <w:p w14:paraId="5FCBFC1F"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HD (13 - 14 F)</w:t>
            </w:r>
          </w:p>
        </w:tc>
        <w:tc>
          <w:tcPr>
            <w:tcW w:w="1525" w:type="dxa"/>
          </w:tcPr>
          <w:p w14:paraId="2F940FD3" w14:textId="77777777" w:rsidR="00832965" w:rsidRPr="00344011" w:rsidRDefault="00832965" w:rsidP="0070611E">
            <w:pPr>
              <w:rPr>
                <w:rFonts w:ascii="Times New Roman" w:hAnsi="Times New Roman" w:cs="Times New Roman"/>
              </w:rPr>
            </w:pPr>
            <w:r w:rsidRPr="00344011">
              <w:rPr>
                <w:rFonts w:ascii="Times New Roman" w:hAnsi="Times New Roman" w:cs="Times New Roman"/>
              </w:rPr>
              <w:t>Roller</w:t>
            </w:r>
          </w:p>
        </w:tc>
        <w:tc>
          <w:tcPr>
            <w:tcW w:w="1635" w:type="dxa"/>
          </w:tcPr>
          <w:p w14:paraId="5E2FCDF8"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0.33 m</w:t>
            </w:r>
            <w:r w:rsidRPr="00344011">
              <w:rPr>
                <w:rFonts w:ascii="Times New Roman" w:hAnsi="Times New Roman" w:cs="Times New Roman"/>
                <w:vertAlign w:val="superscript"/>
                <w:lang w:val="en-GB"/>
              </w:rPr>
              <w:t>2</w:t>
            </w:r>
            <w:r w:rsidRPr="00344011">
              <w:rPr>
                <w:rFonts w:ascii="Times New Roman" w:hAnsi="Times New Roman" w:cs="Times New Roman"/>
                <w:lang w:val="en-GB"/>
              </w:rPr>
              <w:t>-1.35 m</w:t>
            </w:r>
            <w:r w:rsidRPr="00344011">
              <w:rPr>
                <w:rFonts w:ascii="Times New Roman" w:hAnsi="Times New Roman" w:cs="Times New Roman"/>
                <w:vertAlign w:val="superscript"/>
                <w:lang w:val="en-GB"/>
              </w:rPr>
              <w:t>2</w:t>
            </w:r>
            <w:r w:rsidRPr="00344011">
              <w:rPr>
                <w:rFonts w:ascii="Times New Roman" w:hAnsi="Times New Roman" w:cs="Times New Roman"/>
                <w:lang w:val="en-GB"/>
              </w:rPr>
              <w:t xml:space="preserve"> (depends on membrane)</w:t>
            </w:r>
          </w:p>
        </w:tc>
        <w:tc>
          <w:tcPr>
            <w:tcW w:w="1533" w:type="dxa"/>
          </w:tcPr>
          <w:p w14:paraId="6AFD8566"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Up to 450 mL/min</w:t>
            </w:r>
          </w:p>
        </w:tc>
        <w:tc>
          <w:tcPr>
            <w:tcW w:w="1405" w:type="dxa"/>
          </w:tcPr>
          <w:p w14:paraId="1AF37FE3" w14:textId="77777777" w:rsidR="00832965" w:rsidRPr="00344011" w:rsidRDefault="00832965" w:rsidP="0070611E">
            <w:pPr>
              <w:rPr>
                <w:rFonts w:ascii="Times New Roman" w:hAnsi="Times New Roman" w:cs="Times New Roman"/>
                <w:lang w:val="en-GB"/>
              </w:rPr>
            </w:pPr>
          </w:p>
        </w:tc>
      </w:tr>
      <w:tr w:rsidR="00832965" w:rsidRPr="00344011" w14:paraId="2BDE1885" w14:textId="77777777" w:rsidTr="0070611E">
        <w:tc>
          <w:tcPr>
            <w:tcW w:w="1528" w:type="dxa"/>
          </w:tcPr>
          <w:p w14:paraId="186AAB0E"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lastRenderedPageBreak/>
              <w:t>Hemolung</w:t>
            </w:r>
            <w:r w:rsidRPr="00344011">
              <w:rPr>
                <w:rFonts w:ascii="Times New Roman" w:hAnsi="Times New Roman" w:cs="Times New Roman"/>
                <w:vertAlign w:val="superscript"/>
                <w:lang w:val="en-GB"/>
              </w:rPr>
              <w:t>©</w:t>
            </w:r>
          </w:p>
        </w:tc>
        <w:tc>
          <w:tcPr>
            <w:tcW w:w="1701" w:type="dxa"/>
          </w:tcPr>
          <w:p w14:paraId="4F30F168"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A-Lung, USA</w:t>
            </w:r>
          </w:p>
        </w:tc>
        <w:tc>
          <w:tcPr>
            <w:tcW w:w="1696" w:type="dxa"/>
          </w:tcPr>
          <w:p w14:paraId="23A9FAE6"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V-V</w:t>
            </w:r>
          </w:p>
        </w:tc>
        <w:tc>
          <w:tcPr>
            <w:tcW w:w="1848" w:type="dxa"/>
          </w:tcPr>
          <w:p w14:paraId="4B0B1468"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Hemolung DL catheter (15.5 F)</w:t>
            </w:r>
          </w:p>
        </w:tc>
        <w:tc>
          <w:tcPr>
            <w:tcW w:w="1525" w:type="dxa"/>
          </w:tcPr>
          <w:p w14:paraId="031AC53C"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 xml:space="preserve">Centrifugal </w:t>
            </w:r>
          </w:p>
        </w:tc>
        <w:tc>
          <w:tcPr>
            <w:tcW w:w="1635" w:type="dxa"/>
          </w:tcPr>
          <w:p w14:paraId="350D2E0B"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0.59 m</w:t>
            </w:r>
            <w:r w:rsidRPr="00344011">
              <w:rPr>
                <w:rFonts w:ascii="Times New Roman" w:hAnsi="Times New Roman" w:cs="Times New Roman"/>
                <w:vertAlign w:val="superscript"/>
                <w:lang w:val="en-GB"/>
              </w:rPr>
              <w:t>2</w:t>
            </w:r>
          </w:p>
        </w:tc>
        <w:tc>
          <w:tcPr>
            <w:tcW w:w="1533" w:type="dxa"/>
          </w:tcPr>
          <w:p w14:paraId="55AC2C05" w14:textId="77777777" w:rsidR="00832965" w:rsidRPr="00344011" w:rsidRDefault="00832965" w:rsidP="0070611E">
            <w:pPr>
              <w:rPr>
                <w:rFonts w:ascii="Times New Roman" w:hAnsi="Times New Roman" w:cs="Times New Roman"/>
                <w:lang w:val="en-GB"/>
              </w:rPr>
            </w:pPr>
            <w:r w:rsidRPr="00344011">
              <w:rPr>
                <w:rFonts w:ascii="Times New Roman" w:hAnsi="Times New Roman" w:cs="Times New Roman"/>
                <w:lang w:val="en-GB"/>
              </w:rPr>
              <w:t>350-550 mL/min</w:t>
            </w:r>
          </w:p>
        </w:tc>
        <w:tc>
          <w:tcPr>
            <w:tcW w:w="1405" w:type="dxa"/>
          </w:tcPr>
          <w:p w14:paraId="4921AC5C" w14:textId="77777777" w:rsidR="00832965" w:rsidRPr="00344011" w:rsidRDefault="00832965" w:rsidP="0070611E">
            <w:pPr>
              <w:rPr>
                <w:rFonts w:ascii="Times New Roman" w:hAnsi="Times New Roman" w:cs="Times New Roman"/>
                <w:lang w:val="en-GB"/>
              </w:rPr>
            </w:pPr>
          </w:p>
        </w:tc>
      </w:tr>
    </w:tbl>
    <w:p w14:paraId="025F6AA8" w14:textId="77777777" w:rsidR="00832965" w:rsidRPr="00344011" w:rsidRDefault="00832965" w:rsidP="00832965">
      <w:pPr>
        <w:rPr>
          <w:rFonts w:ascii="Times New Roman" w:hAnsi="Times New Roman" w:cs="Times New Roman"/>
        </w:rPr>
      </w:pPr>
    </w:p>
    <w:p w14:paraId="218B5552" w14:textId="31B8ED73" w:rsidR="00832965" w:rsidRPr="00344011" w:rsidRDefault="00832965" w:rsidP="00832965">
      <w:pPr>
        <w:rPr>
          <w:rFonts w:ascii="Times New Roman" w:hAnsi="Times New Roman" w:cs="Times New Roman"/>
          <w:lang w:val="en-GB"/>
        </w:rPr>
      </w:pPr>
      <w:r w:rsidRPr="00344011">
        <w:rPr>
          <w:rFonts w:ascii="Times New Roman" w:hAnsi="Times New Roman" w:cs="Times New Roman"/>
          <w:lang w:val="en-GB"/>
        </w:rPr>
        <w:t xml:space="preserve">ILA: Interventional lung assist; PECLA: Pumpless extracorporeal lung assist; PALP: Pump Assisted Lung Protection; A-V: Arterio-venous; V-V: Veno-venous; HD: </w:t>
      </w:r>
      <w:r w:rsidR="009A701D" w:rsidRPr="00344011">
        <w:rPr>
          <w:rFonts w:ascii="Times New Roman" w:hAnsi="Times New Roman" w:cs="Times New Roman"/>
          <w:lang w:val="en-GB"/>
        </w:rPr>
        <w:t>Haemodialysis</w:t>
      </w:r>
      <w:r w:rsidRPr="00344011">
        <w:rPr>
          <w:rFonts w:ascii="Times New Roman" w:hAnsi="Times New Roman" w:cs="Times New Roman"/>
          <w:lang w:val="en-GB"/>
        </w:rPr>
        <w:t xml:space="preserve"> catheter; F: French; ECMO: Extracorporeal membrane oxygenation</w:t>
      </w:r>
    </w:p>
    <w:p w14:paraId="7954FDA9" w14:textId="66F92A83" w:rsidR="00832965" w:rsidRPr="00344011" w:rsidRDefault="008E628A" w:rsidP="00832965">
      <w:pPr>
        <w:rPr>
          <w:rFonts w:ascii="Times New Roman" w:hAnsi="Times New Roman" w:cs="Times New Roman"/>
          <w:lang w:val="en-GB"/>
        </w:rPr>
      </w:pPr>
      <w:r w:rsidRPr="00344011">
        <w:rPr>
          <w:rFonts w:ascii="Times New Roman" w:hAnsi="Times New Roman" w:cs="Times New Roman"/>
          <w:vertAlign w:val="superscript"/>
          <w:lang w:val="en-GB"/>
        </w:rPr>
        <w:t>a</w:t>
      </w:r>
      <w:r w:rsidR="00832965" w:rsidRPr="00344011">
        <w:rPr>
          <w:rFonts w:ascii="Times New Roman" w:hAnsi="Times New Roman" w:cs="Times New Roman"/>
          <w:lang w:val="en-GB"/>
        </w:rPr>
        <w:t xml:space="preserve"> Blood flow dependent on cannula size and arterio-venous pressure gradient, </w:t>
      </w:r>
      <w:r w:rsidRPr="00344011">
        <w:rPr>
          <w:rFonts w:ascii="Times New Roman" w:hAnsi="Times New Roman" w:cs="Times New Roman"/>
          <w:vertAlign w:val="superscript"/>
          <w:lang w:val="en-GB"/>
        </w:rPr>
        <w:t>b</w:t>
      </w:r>
      <w:r w:rsidRPr="00344011">
        <w:rPr>
          <w:rFonts w:ascii="Times New Roman" w:hAnsi="Times New Roman" w:cs="Times New Roman"/>
          <w:lang w:val="en-GB"/>
        </w:rPr>
        <w:t xml:space="preserve"> </w:t>
      </w:r>
      <w:r w:rsidR="00832965" w:rsidRPr="00344011">
        <w:rPr>
          <w:rFonts w:ascii="Times New Roman" w:hAnsi="Times New Roman" w:cs="Times New Roman"/>
          <w:lang w:val="en-GB"/>
        </w:rPr>
        <w:t>Estimated range dependent on preload and cannula position</w:t>
      </w:r>
    </w:p>
    <w:p w14:paraId="4C942931" w14:textId="77777777" w:rsidR="00257808" w:rsidRPr="00344011" w:rsidRDefault="00257808">
      <w:pPr>
        <w:rPr>
          <w:rFonts w:ascii="Times New Roman" w:hAnsi="Times New Roman" w:cs="Times New Roman"/>
          <w:lang w:val="en-GB"/>
        </w:rPr>
      </w:pPr>
    </w:p>
    <w:p w14:paraId="6AFD0CBF" w14:textId="77777777" w:rsidR="00C31D22" w:rsidRPr="00344011" w:rsidRDefault="00832965">
      <w:pPr>
        <w:rPr>
          <w:rFonts w:ascii="Times New Roman" w:hAnsi="Times New Roman" w:cs="Times New Roman"/>
          <w:b/>
          <w:lang w:val="en-GB"/>
        </w:rPr>
        <w:sectPr w:rsidR="00C31D22" w:rsidRPr="00344011" w:rsidSect="00D43EC1">
          <w:pgSz w:w="16838" w:h="11906" w:orient="landscape"/>
          <w:pgMar w:top="1417" w:right="1417" w:bottom="1417" w:left="1134" w:header="708" w:footer="708" w:gutter="0"/>
          <w:cols w:space="708"/>
          <w:docGrid w:linePitch="360"/>
        </w:sectPr>
      </w:pPr>
      <w:r w:rsidRPr="00344011">
        <w:rPr>
          <w:rFonts w:ascii="Times New Roman" w:hAnsi="Times New Roman" w:cs="Times New Roman"/>
          <w:b/>
          <w:lang w:val="en-GB"/>
        </w:rPr>
        <w:br w:type="page"/>
      </w:r>
    </w:p>
    <w:p w14:paraId="08DEF453" w14:textId="51455F3D" w:rsidR="00832965" w:rsidRPr="00344011" w:rsidRDefault="000434F4" w:rsidP="00832965">
      <w:pPr>
        <w:rPr>
          <w:rFonts w:ascii="Times New Roman" w:hAnsi="Times New Roman" w:cs="Times New Roman"/>
          <w:lang w:val="en-GB"/>
        </w:rPr>
      </w:pPr>
      <w:r w:rsidRPr="00344011">
        <w:rPr>
          <w:rFonts w:ascii="Times New Roman" w:hAnsi="Times New Roman" w:cs="Times New Roman"/>
          <w:b/>
          <w:lang w:val="en-GB"/>
        </w:rPr>
        <w:lastRenderedPageBreak/>
        <w:t xml:space="preserve">Additional </w:t>
      </w:r>
      <w:r w:rsidR="00832965" w:rsidRPr="00344011">
        <w:rPr>
          <w:rFonts w:ascii="Times New Roman" w:hAnsi="Times New Roman" w:cs="Times New Roman"/>
          <w:b/>
          <w:lang w:val="en-GB"/>
        </w:rPr>
        <w:t>Table S</w:t>
      </w:r>
      <w:r w:rsidR="001B06EB" w:rsidRPr="00344011">
        <w:rPr>
          <w:rFonts w:ascii="Times New Roman" w:hAnsi="Times New Roman" w:cs="Times New Roman"/>
          <w:b/>
          <w:lang w:val="en-GB"/>
        </w:rPr>
        <w:t>3</w:t>
      </w:r>
      <w:r w:rsidR="00832965" w:rsidRPr="00344011">
        <w:rPr>
          <w:rFonts w:ascii="Times New Roman" w:hAnsi="Times New Roman" w:cs="Times New Roman"/>
          <w:b/>
          <w:lang w:val="en-GB"/>
        </w:rPr>
        <w:t>.</w:t>
      </w:r>
      <w:r w:rsidR="00832965" w:rsidRPr="00344011">
        <w:rPr>
          <w:rFonts w:ascii="Times New Roman" w:hAnsi="Times New Roman" w:cs="Times New Roman"/>
          <w:lang w:val="en-GB"/>
        </w:rPr>
        <w:t xml:space="preserve"> Available data from included studies. </w:t>
      </w:r>
    </w:p>
    <w:tbl>
      <w:tblPr>
        <w:tblStyle w:val="TableGrid"/>
        <w:tblW w:w="13320" w:type="dxa"/>
        <w:tblLayout w:type="fixed"/>
        <w:tblLook w:val="04A0" w:firstRow="1" w:lastRow="0" w:firstColumn="1" w:lastColumn="0" w:noHBand="0" w:noVBand="1"/>
      </w:tblPr>
      <w:tblGrid>
        <w:gridCol w:w="2405"/>
        <w:gridCol w:w="1559"/>
        <w:gridCol w:w="1134"/>
        <w:gridCol w:w="993"/>
        <w:gridCol w:w="992"/>
        <w:gridCol w:w="992"/>
        <w:gridCol w:w="1134"/>
        <w:gridCol w:w="1276"/>
        <w:gridCol w:w="992"/>
        <w:gridCol w:w="1843"/>
      </w:tblGrid>
      <w:tr w:rsidR="00443927" w:rsidRPr="00344011" w14:paraId="0596C137" w14:textId="444A85BC" w:rsidTr="00443927">
        <w:tc>
          <w:tcPr>
            <w:tcW w:w="2405" w:type="dxa"/>
            <w:shd w:val="clear" w:color="auto" w:fill="auto"/>
          </w:tcPr>
          <w:p w14:paraId="6C4FCE38"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First Author</w:t>
            </w:r>
          </w:p>
        </w:tc>
        <w:tc>
          <w:tcPr>
            <w:tcW w:w="1559" w:type="dxa"/>
            <w:shd w:val="clear" w:color="auto" w:fill="auto"/>
          </w:tcPr>
          <w:p w14:paraId="4CA731C7" w14:textId="1DBEB83C" w:rsidR="00443927" w:rsidRPr="00344011" w:rsidRDefault="00443927" w:rsidP="0070611E">
            <w:pPr>
              <w:rPr>
                <w:rFonts w:ascii="Times New Roman" w:hAnsi="Times New Roman" w:cs="Times New Roman"/>
                <w:b/>
              </w:rPr>
            </w:pPr>
            <w:r w:rsidRPr="00344011">
              <w:rPr>
                <w:rFonts w:ascii="Times New Roman" w:hAnsi="Times New Roman" w:cs="Times New Roman"/>
                <w:b/>
              </w:rPr>
              <w:t xml:space="preserve">Year of </w:t>
            </w:r>
            <w:r w:rsidRPr="00344011">
              <w:rPr>
                <w:rFonts w:ascii="Times New Roman" w:hAnsi="Times New Roman" w:cs="Times New Roman"/>
                <w:b/>
              </w:rPr>
              <w:br/>
              <w:t>Publication</w:t>
            </w:r>
          </w:p>
        </w:tc>
        <w:tc>
          <w:tcPr>
            <w:tcW w:w="1134" w:type="dxa"/>
            <w:shd w:val="clear" w:color="auto" w:fill="auto"/>
          </w:tcPr>
          <w:p w14:paraId="452D8DD0"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P</w:t>
            </w:r>
            <w:r w:rsidRPr="00344011">
              <w:rPr>
                <w:rFonts w:ascii="Times New Roman" w:hAnsi="Times New Roman" w:cs="Times New Roman"/>
                <w:b/>
                <w:vertAlign w:val="subscript"/>
              </w:rPr>
              <w:t>plat</w:t>
            </w:r>
            <w:r w:rsidRPr="00344011">
              <w:rPr>
                <w:rFonts w:ascii="Times New Roman" w:hAnsi="Times New Roman" w:cs="Times New Roman"/>
                <w:b/>
              </w:rPr>
              <w:t>/PIP</w:t>
            </w:r>
          </w:p>
        </w:tc>
        <w:tc>
          <w:tcPr>
            <w:tcW w:w="993" w:type="dxa"/>
            <w:shd w:val="clear" w:color="auto" w:fill="auto"/>
          </w:tcPr>
          <w:p w14:paraId="7FA63B53"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PEEP</w:t>
            </w:r>
          </w:p>
        </w:tc>
        <w:tc>
          <w:tcPr>
            <w:tcW w:w="992" w:type="dxa"/>
            <w:shd w:val="clear" w:color="auto" w:fill="auto"/>
          </w:tcPr>
          <w:p w14:paraId="273EEC65" w14:textId="19ED720E" w:rsidR="00443927" w:rsidRPr="00344011" w:rsidRDefault="00443927" w:rsidP="00A535E4">
            <w:pPr>
              <w:rPr>
                <w:rFonts w:ascii="Times New Roman" w:hAnsi="Times New Roman" w:cs="Times New Roman"/>
                <w:b/>
              </w:rPr>
            </w:pPr>
            <w:r w:rsidRPr="00344011">
              <w:rPr>
                <w:rFonts w:ascii="Times New Roman" w:hAnsi="Times New Roman" w:cs="Times New Roman"/>
                <w:b/>
              </w:rPr>
              <w:t>V</w:t>
            </w:r>
            <w:r w:rsidRPr="00344011">
              <w:rPr>
                <w:rFonts w:ascii="Times New Roman" w:hAnsi="Times New Roman" w:cs="Times New Roman"/>
                <w:b/>
                <w:vertAlign w:val="subscript"/>
              </w:rPr>
              <w:t>T</w:t>
            </w:r>
          </w:p>
        </w:tc>
        <w:tc>
          <w:tcPr>
            <w:tcW w:w="992" w:type="dxa"/>
            <w:shd w:val="clear" w:color="auto" w:fill="auto"/>
          </w:tcPr>
          <w:p w14:paraId="33FFA14E"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RR</w:t>
            </w:r>
          </w:p>
        </w:tc>
        <w:tc>
          <w:tcPr>
            <w:tcW w:w="1134" w:type="dxa"/>
            <w:shd w:val="clear" w:color="auto" w:fill="auto"/>
          </w:tcPr>
          <w:p w14:paraId="70DBF32B"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PaCO</w:t>
            </w:r>
            <w:r w:rsidRPr="00344011">
              <w:rPr>
                <w:rFonts w:ascii="Times New Roman" w:hAnsi="Times New Roman" w:cs="Times New Roman"/>
                <w:b/>
                <w:vertAlign w:val="subscript"/>
              </w:rPr>
              <w:t>2</w:t>
            </w:r>
          </w:p>
        </w:tc>
        <w:tc>
          <w:tcPr>
            <w:tcW w:w="1276" w:type="dxa"/>
            <w:shd w:val="clear" w:color="auto" w:fill="auto"/>
          </w:tcPr>
          <w:p w14:paraId="410C9D8D"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 xml:space="preserve">P/F Ratio </w:t>
            </w:r>
          </w:p>
        </w:tc>
        <w:tc>
          <w:tcPr>
            <w:tcW w:w="992" w:type="dxa"/>
            <w:shd w:val="clear" w:color="auto" w:fill="auto"/>
          </w:tcPr>
          <w:p w14:paraId="1C04F77A" w14:textId="77777777" w:rsidR="00443927" w:rsidRPr="00344011" w:rsidRDefault="00443927" w:rsidP="0070611E">
            <w:pPr>
              <w:rPr>
                <w:rFonts w:ascii="Times New Roman" w:hAnsi="Times New Roman" w:cs="Times New Roman"/>
                <w:b/>
              </w:rPr>
            </w:pPr>
            <w:r w:rsidRPr="00344011">
              <w:rPr>
                <w:rFonts w:ascii="Times New Roman" w:hAnsi="Times New Roman" w:cs="Times New Roman"/>
                <w:b/>
              </w:rPr>
              <w:t>pH</w:t>
            </w:r>
          </w:p>
        </w:tc>
        <w:tc>
          <w:tcPr>
            <w:tcW w:w="1843" w:type="dxa"/>
          </w:tcPr>
          <w:p w14:paraId="79F951BD" w14:textId="1B05B4AB" w:rsidR="00443927" w:rsidRPr="00344011" w:rsidRDefault="00443927" w:rsidP="0070611E">
            <w:pPr>
              <w:rPr>
                <w:rFonts w:ascii="Times New Roman" w:hAnsi="Times New Roman" w:cs="Times New Roman"/>
                <w:b/>
              </w:rPr>
            </w:pPr>
            <w:r w:rsidRPr="00344011">
              <w:rPr>
                <w:rFonts w:ascii="Times New Roman" w:hAnsi="Times New Roman" w:cs="Times New Roman"/>
                <w:b/>
              </w:rPr>
              <w:t xml:space="preserve">Complications </w:t>
            </w:r>
            <w:r w:rsidRPr="00344011">
              <w:rPr>
                <w:rFonts w:ascii="Times New Roman" w:hAnsi="Times New Roman" w:cs="Times New Roman"/>
                <w:b/>
              </w:rPr>
              <w:br/>
              <w:t>reported</w:t>
            </w:r>
          </w:p>
        </w:tc>
      </w:tr>
      <w:tr w:rsidR="00443927" w:rsidRPr="00344011" w14:paraId="5CF93C5C" w14:textId="6CC1B4B2" w:rsidTr="00443927">
        <w:tc>
          <w:tcPr>
            <w:tcW w:w="2405" w:type="dxa"/>
            <w:shd w:val="clear" w:color="auto" w:fill="auto"/>
          </w:tcPr>
          <w:p w14:paraId="037F0FCF"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Liebold</w:t>
            </w:r>
          </w:p>
        </w:tc>
        <w:tc>
          <w:tcPr>
            <w:tcW w:w="1559" w:type="dxa"/>
            <w:shd w:val="clear" w:color="auto" w:fill="auto"/>
          </w:tcPr>
          <w:p w14:paraId="3C8E2DD9"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2002</w:t>
            </w:r>
          </w:p>
        </w:tc>
        <w:tc>
          <w:tcPr>
            <w:tcW w:w="1134" w:type="dxa"/>
            <w:shd w:val="clear" w:color="auto" w:fill="auto"/>
          </w:tcPr>
          <w:p w14:paraId="3581B9C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4CC08F8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24F53DD" w14:textId="77777777" w:rsidR="00443927" w:rsidRPr="00344011" w:rsidRDefault="00443927" w:rsidP="0070611E">
            <w:pPr>
              <w:rPr>
                <w:rFonts w:ascii="Times New Roman" w:hAnsi="Times New Roman" w:cs="Times New Roman"/>
                <w:lang w:val="en-US"/>
              </w:rPr>
            </w:pPr>
            <w:r w:rsidRPr="00344011">
              <w:rPr>
                <w:rFonts w:ascii="Times New Roman" w:hAnsi="Times New Roman" w:cs="Times New Roman"/>
                <w:lang w:val="en-US"/>
              </w:rPr>
              <w:t>0</w:t>
            </w:r>
          </w:p>
        </w:tc>
        <w:tc>
          <w:tcPr>
            <w:tcW w:w="992" w:type="dxa"/>
            <w:shd w:val="clear" w:color="auto" w:fill="auto"/>
          </w:tcPr>
          <w:p w14:paraId="0850F7A4"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0</w:t>
            </w:r>
          </w:p>
        </w:tc>
        <w:tc>
          <w:tcPr>
            <w:tcW w:w="1134" w:type="dxa"/>
            <w:shd w:val="clear" w:color="auto" w:fill="auto"/>
          </w:tcPr>
          <w:p w14:paraId="25390474"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176CA09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D5ABC5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843" w:type="dxa"/>
          </w:tcPr>
          <w:p w14:paraId="5E3E0660" w14:textId="4B6BFA06"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E4D3387" w14:textId="0C877881" w:rsidTr="00443927">
        <w:tc>
          <w:tcPr>
            <w:tcW w:w="2405" w:type="dxa"/>
            <w:shd w:val="clear" w:color="auto" w:fill="auto"/>
          </w:tcPr>
          <w:p w14:paraId="608D89E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Bein</w:t>
            </w:r>
          </w:p>
        </w:tc>
        <w:tc>
          <w:tcPr>
            <w:tcW w:w="1559" w:type="dxa"/>
            <w:shd w:val="clear" w:color="auto" w:fill="auto"/>
          </w:tcPr>
          <w:p w14:paraId="30F180F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2004</w:t>
            </w:r>
          </w:p>
        </w:tc>
        <w:tc>
          <w:tcPr>
            <w:tcW w:w="1134" w:type="dxa"/>
            <w:shd w:val="clear" w:color="auto" w:fill="auto"/>
          </w:tcPr>
          <w:p w14:paraId="3BEDA08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2635481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51B98C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EC034B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5EB38CC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92C739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95BB57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843" w:type="dxa"/>
          </w:tcPr>
          <w:p w14:paraId="4426A85B" w14:textId="08639E76"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7A819FF" w14:textId="1A158D71" w:rsidTr="00443927">
        <w:tc>
          <w:tcPr>
            <w:tcW w:w="2405" w:type="dxa"/>
            <w:shd w:val="clear" w:color="auto" w:fill="auto"/>
          </w:tcPr>
          <w:p w14:paraId="32BE9CB5"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Bein</w:t>
            </w:r>
          </w:p>
        </w:tc>
        <w:tc>
          <w:tcPr>
            <w:tcW w:w="1559" w:type="dxa"/>
            <w:shd w:val="clear" w:color="auto" w:fill="auto"/>
          </w:tcPr>
          <w:p w14:paraId="558E9D5A"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2006</w:t>
            </w:r>
          </w:p>
        </w:tc>
        <w:tc>
          <w:tcPr>
            <w:tcW w:w="1134" w:type="dxa"/>
            <w:shd w:val="clear" w:color="auto" w:fill="auto"/>
          </w:tcPr>
          <w:p w14:paraId="5B37581D"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3" w:type="dxa"/>
            <w:shd w:val="clear" w:color="auto" w:fill="auto"/>
          </w:tcPr>
          <w:p w14:paraId="753C493E"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24D2C14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44D1D5A"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134" w:type="dxa"/>
            <w:shd w:val="clear" w:color="auto" w:fill="auto"/>
          </w:tcPr>
          <w:p w14:paraId="5D6BE2C1"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0EE6F6E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D99FDB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7DFEE7C" w14:textId="70C2C604"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F9028B1" w14:textId="74CCDAFE" w:rsidTr="00443927">
        <w:tc>
          <w:tcPr>
            <w:tcW w:w="2405" w:type="dxa"/>
            <w:shd w:val="clear" w:color="auto" w:fill="auto"/>
          </w:tcPr>
          <w:p w14:paraId="76FA196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Fischer</w:t>
            </w:r>
          </w:p>
        </w:tc>
        <w:tc>
          <w:tcPr>
            <w:tcW w:w="1559" w:type="dxa"/>
            <w:shd w:val="clear" w:color="auto" w:fill="auto"/>
          </w:tcPr>
          <w:p w14:paraId="73ADBFD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2006</w:t>
            </w:r>
          </w:p>
        </w:tc>
        <w:tc>
          <w:tcPr>
            <w:tcW w:w="1134" w:type="dxa"/>
            <w:shd w:val="clear" w:color="auto" w:fill="auto"/>
          </w:tcPr>
          <w:p w14:paraId="6BA4735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1EE9B64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702D4B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2A7C4F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493C89C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327D904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16149B2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71FA3B34" w14:textId="7B338DA5"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71459A14" w14:textId="27BE40B0" w:rsidTr="00443927">
        <w:tc>
          <w:tcPr>
            <w:tcW w:w="2405" w:type="dxa"/>
            <w:shd w:val="clear" w:color="auto" w:fill="auto"/>
          </w:tcPr>
          <w:p w14:paraId="4875D0C3" w14:textId="77777777" w:rsidR="00443927" w:rsidRPr="00344011" w:rsidRDefault="00443927" w:rsidP="0070611E">
            <w:pPr>
              <w:rPr>
                <w:rFonts w:ascii="Times New Roman" w:hAnsi="Times New Roman" w:cs="Times New Roman"/>
                <w:color w:val="000000" w:themeColor="text1"/>
              </w:rPr>
            </w:pPr>
            <w:r w:rsidRPr="00344011">
              <w:rPr>
                <w:rFonts w:ascii="Times New Roman" w:hAnsi="Times New Roman" w:cs="Times New Roman"/>
                <w:color w:val="000000" w:themeColor="text1"/>
              </w:rPr>
              <w:t>Muellenbach</w:t>
            </w:r>
          </w:p>
        </w:tc>
        <w:tc>
          <w:tcPr>
            <w:tcW w:w="1559" w:type="dxa"/>
            <w:shd w:val="clear" w:color="auto" w:fill="auto"/>
          </w:tcPr>
          <w:p w14:paraId="6AD6A719" w14:textId="77777777" w:rsidR="00443927" w:rsidRPr="00344011" w:rsidRDefault="00443927" w:rsidP="0070611E">
            <w:pPr>
              <w:rPr>
                <w:rFonts w:ascii="Times New Roman" w:hAnsi="Times New Roman" w:cs="Times New Roman"/>
                <w:color w:val="000000" w:themeColor="text1"/>
              </w:rPr>
            </w:pPr>
            <w:r w:rsidRPr="00344011">
              <w:rPr>
                <w:rFonts w:ascii="Times New Roman" w:hAnsi="Times New Roman" w:cs="Times New Roman"/>
                <w:color w:val="000000" w:themeColor="text1"/>
              </w:rPr>
              <w:t>2008</w:t>
            </w:r>
          </w:p>
        </w:tc>
        <w:tc>
          <w:tcPr>
            <w:tcW w:w="1134" w:type="dxa"/>
            <w:shd w:val="clear" w:color="auto" w:fill="auto"/>
          </w:tcPr>
          <w:p w14:paraId="47D55741" w14:textId="77777777" w:rsidR="00443927" w:rsidRPr="00344011" w:rsidRDefault="00443927" w:rsidP="0070611E">
            <w:pPr>
              <w:rPr>
                <w:rFonts w:ascii="Times New Roman" w:hAnsi="Times New Roman" w:cs="Times New Roman"/>
                <w:color w:val="000000" w:themeColor="text1"/>
              </w:rPr>
            </w:pPr>
            <w:r w:rsidRPr="00344011">
              <w:rPr>
                <w:rFonts w:ascii="Times New Roman" w:hAnsi="Times New Roman" w:cs="Times New Roman"/>
                <w:color w:val="000000" w:themeColor="text1"/>
              </w:rPr>
              <w:t>+</w:t>
            </w:r>
          </w:p>
        </w:tc>
        <w:tc>
          <w:tcPr>
            <w:tcW w:w="993" w:type="dxa"/>
            <w:shd w:val="clear" w:color="auto" w:fill="auto"/>
          </w:tcPr>
          <w:p w14:paraId="5E81251D" w14:textId="77777777" w:rsidR="00443927" w:rsidRPr="00344011" w:rsidRDefault="00443927" w:rsidP="0070611E">
            <w:pPr>
              <w:rPr>
                <w:rFonts w:ascii="Times New Roman" w:hAnsi="Times New Roman" w:cs="Times New Roman"/>
                <w:color w:val="000000" w:themeColor="text1"/>
              </w:rPr>
            </w:pPr>
            <w:r w:rsidRPr="00344011">
              <w:rPr>
                <w:rFonts w:ascii="Times New Roman" w:hAnsi="Times New Roman" w:cs="Times New Roman"/>
                <w:color w:val="000000" w:themeColor="text1"/>
              </w:rPr>
              <w:t>+</w:t>
            </w:r>
          </w:p>
        </w:tc>
        <w:tc>
          <w:tcPr>
            <w:tcW w:w="992" w:type="dxa"/>
            <w:shd w:val="clear" w:color="auto" w:fill="auto"/>
          </w:tcPr>
          <w:p w14:paraId="1B79B4D6" w14:textId="77777777" w:rsidR="00443927" w:rsidRPr="00344011" w:rsidRDefault="00443927" w:rsidP="0070611E">
            <w:pPr>
              <w:rPr>
                <w:rFonts w:ascii="Times New Roman" w:hAnsi="Times New Roman" w:cs="Times New Roman"/>
                <w:color w:val="000000" w:themeColor="text1"/>
              </w:rPr>
            </w:pPr>
            <w:r w:rsidRPr="00344011">
              <w:rPr>
                <w:rFonts w:ascii="Times New Roman" w:hAnsi="Times New Roman" w:cs="Times New Roman"/>
                <w:color w:val="000000" w:themeColor="text1"/>
              </w:rPr>
              <w:t>+</w:t>
            </w:r>
          </w:p>
        </w:tc>
        <w:tc>
          <w:tcPr>
            <w:tcW w:w="992" w:type="dxa"/>
            <w:shd w:val="clear" w:color="auto" w:fill="auto"/>
          </w:tcPr>
          <w:p w14:paraId="271B2D6A" w14:textId="77777777" w:rsidR="00443927" w:rsidRPr="00344011" w:rsidRDefault="00443927" w:rsidP="0070611E">
            <w:pPr>
              <w:rPr>
                <w:rFonts w:ascii="Times New Roman" w:hAnsi="Times New Roman" w:cs="Times New Roman"/>
                <w:color w:val="000000" w:themeColor="text1"/>
              </w:rPr>
            </w:pPr>
            <w:r w:rsidRPr="00344011">
              <w:rPr>
                <w:rFonts w:ascii="Times New Roman" w:hAnsi="Times New Roman" w:cs="Times New Roman"/>
                <w:color w:val="000000" w:themeColor="text1"/>
              </w:rPr>
              <w:t>0</w:t>
            </w:r>
          </w:p>
        </w:tc>
        <w:tc>
          <w:tcPr>
            <w:tcW w:w="1134" w:type="dxa"/>
            <w:shd w:val="clear" w:color="auto" w:fill="auto"/>
          </w:tcPr>
          <w:p w14:paraId="58AA13C6"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0FC56BB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3C2550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8C47116" w14:textId="03CDFF70"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1C70D3E2" w14:textId="333327F8" w:rsidTr="00443927">
        <w:tc>
          <w:tcPr>
            <w:tcW w:w="2405" w:type="dxa"/>
            <w:shd w:val="clear" w:color="auto" w:fill="auto"/>
          </w:tcPr>
          <w:p w14:paraId="1634E09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Flörchinger</w:t>
            </w:r>
          </w:p>
        </w:tc>
        <w:tc>
          <w:tcPr>
            <w:tcW w:w="1559" w:type="dxa"/>
            <w:shd w:val="clear" w:color="auto" w:fill="auto"/>
          </w:tcPr>
          <w:p w14:paraId="0599978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2008</w:t>
            </w:r>
          </w:p>
        </w:tc>
        <w:tc>
          <w:tcPr>
            <w:tcW w:w="1134" w:type="dxa"/>
            <w:shd w:val="clear" w:color="auto" w:fill="auto"/>
          </w:tcPr>
          <w:p w14:paraId="70566A6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3E3E091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CF0101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0A761C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405E29E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777AD90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EE6199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C9119CD" w14:textId="10CD0EFB"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D9414E4" w14:textId="7597BCF7" w:rsidTr="00443927">
        <w:tc>
          <w:tcPr>
            <w:tcW w:w="2405" w:type="dxa"/>
            <w:shd w:val="clear" w:color="auto" w:fill="auto"/>
          </w:tcPr>
          <w:p w14:paraId="2F7D3BA7"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Zimmermann</w:t>
            </w:r>
          </w:p>
        </w:tc>
        <w:tc>
          <w:tcPr>
            <w:tcW w:w="1559" w:type="dxa"/>
            <w:shd w:val="clear" w:color="auto" w:fill="auto"/>
          </w:tcPr>
          <w:p w14:paraId="72663222"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2009</w:t>
            </w:r>
          </w:p>
        </w:tc>
        <w:tc>
          <w:tcPr>
            <w:tcW w:w="1134" w:type="dxa"/>
            <w:shd w:val="clear" w:color="auto" w:fill="auto"/>
          </w:tcPr>
          <w:p w14:paraId="559E3298"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3" w:type="dxa"/>
            <w:shd w:val="clear" w:color="auto" w:fill="auto"/>
          </w:tcPr>
          <w:p w14:paraId="3107CEF5"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139B4966"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475B90F7"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134" w:type="dxa"/>
            <w:shd w:val="clear" w:color="auto" w:fill="auto"/>
          </w:tcPr>
          <w:p w14:paraId="1ED53570"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746FDE2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2A98D0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5939345C" w14:textId="25C47BDE"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07D9CEB" w14:textId="029A852B" w:rsidTr="00443927">
        <w:tc>
          <w:tcPr>
            <w:tcW w:w="2405" w:type="dxa"/>
            <w:shd w:val="clear" w:color="auto" w:fill="auto"/>
          </w:tcPr>
          <w:p w14:paraId="74F25661"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Weber-Carstens</w:t>
            </w:r>
          </w:p>
        </w:tc>
        <w:tc>
          <w:tcPr>
            <w:tcW w:w="1559" w:type="dxa"/>
            <w:shd w:val="clear" w:color="auto" w:fill="auto"/>
          </w:tcPr>
          <w:p w14:paraId="0FE8B922"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2009</w:t>
            </w:r>
          </w:p>
        </w:tc>
        <w:tc>
          <w:tcPr>
            <w:tcW w:w="1134" w:type="dxa"/>
            <w:shd w:val="clear" w:color="auto" w:fill="auto"/>
          </w:tcPr>
          <w:p w14:paraId="6E13046C"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3" w:type="dxa"/>
            <w:shd w:val="clear" w:color="auto" w:fill="auto"/>
          </w:tcPr>
          <w:p w14:paraId="6A9D907A"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39BC923B"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1242A938"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134" w:type="dxa"/>
            <w:shd w:val="clear" w:color="auto" w:fill="auto"/>
          </w:tcPr>
          <w:p w14:paraId="22627D45"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376C953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BA4131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7CF36AA1" w14:textId="7DD0AE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5B495402" w14:textId="214EA28C" w:rsidTr="00443927">
        <w:tc>
          <w:tcPr>
            <w:tcW w:w="2405" w:type="dxa"/>
            <w:shd w:val="clear" w:color="auto" w:fill="auto"/>
          </w:tcPr>
          <w:p w14:paraId="2DF9C05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Arlt</w:t>
            </w:r>
          </w:p>
        </w:tc>
        <w:tc>
          <w:tcPr>
            <w:tcW w:w="1559" w:type="dxa"/>
            <w:shd w:val="clear" w:color="auto" w:fill="auto"/>
          </w:tcPr>
          <w:p w14:paraId="61554CD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2009</w:t>
            </w:r>
          </w:p>
        </w:tc>
        <w:tc>
          <w:tcPr>
            <w:tcW w:w="1134" w:type="dxa"/>
            <w:shd w:val="clear" w:color="auto" w:fill="auto"/>
          </w:tcPr>
          <w:p w14:paraId="207259A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5DE7462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C7BD74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5FEC21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1967E90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262BB9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0C406E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843" w:type="dxa"/>
          </w:tcPr>
          <w:p w14:paraId="60BE893C" w14:textId="49C1FB9F"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F8B1BB5" w14:textId="08A39B5E" w:rsidTr="00443927">
        <w:tc>
          <w:tcPr>
            <w:tcW w:w="2405" w:type="dxa"/>
            <w:shd w:val="clear" w:color="auto" w:fill="auto"/>
          </w:tcPr>
          <w:p w14:paraId="2728C23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Mueller</w:t>
            </w:r>
          </w:p>
        </w:tc>
        <w:tc>
          <w:tcPr>
            <w:tcW w:w="1559" w:type="dxa"/>
            <w:shd w:val="clear" w:color="auto" w:fill="auto"/>
          </w:tcPr>
          <w:p w14:paraId="61B0A57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2009</w:t>
            </w:r>
          </w:p>
        </w:tc>
        <w:tc>
          <w:tcPr>
            <w:tcW w:w="1134" w:type="dxa"/>
            <w:shd w:val="clear" w:color="auto" w:fill="auto"/>
          </w:tcPr>
          <w:p w14:paraId="50C93B2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52EFD88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5651BEA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90CEFA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2053B13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5C25E0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C9D09B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78C0D17" w14:textId="736AC3AF"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r>
      <w:tr w:rsidR="00443927" w:rsidRPr="00344011" w14:paraId="58E8404E" w14:textId="22DED7B7" w:rsidTr="00443927">
        <w:tc>
          <w:tcPr>
            <w:tcW w:w="2405" w:type="dxa"/>
            <w:shd w:val="clear" w:color="auto" w:fill="auto"/>
          </w:tcPr>
          <w:p w14:paraId="56B2C14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Ricci</w:t>
            </w:r>
          </w:p>
        </w:tc>
        <w:tc>
          <w:tcPr>
            <w:tcW w:w="1559" w:type="dxa"/>
            <w:shd w:val="clear" w:color="auto" w:fill="auto"/>
          </w:tcPr>
          <w:p w14:paraId="22AC8D9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2010</w:t>
            </w:r>
          </w:p>
        </w:tc>
        <w:tc>
          <w:tcPr>
            <w:tcW w:w="1134" w:type="dxa"/>
            <w:shd w:val="clear" w:color="auto" w:fill="auto"/>
          </w:tcPr>
          <w:p w14:paraId="50BFBAE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667332B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6C6CC8A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459ACE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1F4A8FF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0A81576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F0333D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5A064F56" w14:textId="61E2003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r>
      <w:tr w:rsidR="00443927" w:rsidRPr="00344011" w14:paraId="4B404533" w14:textId="3F1E7780" w:rsidTr="00443927">
        <w:tc>
          <w:tcPr>
            <w:tcW w:w="2405" w:type="dxa"/>
            <w:shd w:val="clear" w:color="auto" w:fill="auto"/>
          </w:tcPr>
          <w:p w14:paraId="60F7C694"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Nierhaus</w:t>
            </w:r>
          </w:p>
        </w:tc>
        <w:tc>
          <w:tcPr>
            <w:tcW w:w="1559" w:type="dxa"/>
            <w:shd w:val="clear" w:color="auto" w:fill="auto"/>
          </w:tcPr>
          <w:p w14:paraId="1C89F83B"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2011</w:t>
            </w:r>
          </w:p>
        </w:tc>
        <w:tc>
          <w:tcPr>
            <w:tcW w:w="1134" w:type="dxa"/>
            <w:shd w:val="clear" w:color="auto" w:fill="auto"/>
          </w:tcPr>
          <w:p w14:paraId="7404A874"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3" w:type="dxa"/>
            <w:shd w:val="clear" w:color="auto" w:fill="auto"/>
          </w:tcPr>
          <w:p w14:paraId="71BF4CBE"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52F016B9"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5FA4A13B"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134" w:type="dxa"/>
            <w:shd w:val="clear" w:color="auto" w:fill="auto"/>
          </w:tcPr>
          <w:p w14:paraId="49CA2F19"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6C7DA3A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AFD1CA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EDB3A80" w14:textId="31DEEE49"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C48BB1A" w14:textId="0B60018B" w:rsidTr="00443927">
        <w:tc>
          <w:tcPr>
            <w:tcW w:w="2405" w:type="dxa"/>
            <w:shd w:val="clear" w:color="auto" w:fill="auto"/>
          </w:tcPr>
          <w:p w14:paraId="7BAB80E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Kluge</w:t>
            </w:r>
          </w:p>
        </w:tc>
        <w:tc>
          <w:tcPr>
            <w:tcW w:w="1559" w:type="dxa"/>
            <w:shd w:val="clear" w:color="auto" w:fill="auto"/>
          </w:tcPr>
          <w:p w14:paraId="7D7D13C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2012</w:t>
            </w:r>
          </w:p>
        </w:tc>
        <w:tc>
          <w:tcPr>
            <w:tcW w:w="1134" w:type="dxa"/>
            <w:shd w:val="clear" w:color="auto" w:fill="auto"/>
          </w:tcPr>
          <w:p w14:paraId="426CAED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5E7CE13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7DA17F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4D7002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472EB24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65798E1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34D6C8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7D27D815" w14:textId="50683318"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701F8E2F" w14:textId="7C998C5F" w:rsidTr="00443927">
        <w:tc>
          <w:tcPr>
            <w:tcW w:w="2405" w:type="dxa"/>
            <w:shd w:val="clear" w:color="auto" w:fill="auto"/>
          </w:tcPr>
          <w:p w14:paraId="1D3EA24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Cho</w:t>
            </w:r>
          </w:p>
        </w:tc>
        <w:tc>
          <w:tcPr>
            <w:tcW w:w="1559" w:type="dxa"/>
            <w:shd w:val="clear" w:color="auto" w:fill="auto"/>
          </w:tcPr>
          <w:p w14:paraId="06E523E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2012</w:t>
            </w:r>
          </w:p>
        </w:tc>
        <w:tc>
          <w:tcPr>
            <w:tcW w:w="1134" w:type="dxa"/>
            <w:shd w:val="clear" w:color="auto" w:fill="auto"/>
          </w:tcPr>
          <w:p w14:paraId="1F9E92F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2179870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E3D8A8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9F75FD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122480F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1D735C1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DA1B81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29AB0456" w14:textId="487D11FC"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138720B6" w14:textId="20D21968" w:rsidTr="00443927">
        <w:tc>
          <w:tcPr>
            <w:tcW w:w="2405" w:type="dxa"/>
            <w:shd w:val="clear" w:color="auto" w:fill="auto"/>
          </w:tcPr>
          <w:p w14:paraId="059EA6D3"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Forster</w:t>
            </w:r>
          </w:p>
        </w:tc>
        <w:tc>
          <w:tcPr>
            <w:tcW w:w="1559" w:type="dxa"/>
            <w:shd w:val="clear" w:color="auto" w:fill="auto"/>
          </w:tcPr>
          <w:p w14:paraId="3272A8F9"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2013</w:t>
            </w:r>
          </w:p>
        </w:tc>
        <w:tc>
          <w:tcPr>
            <w:tcW w:w="1134" w:type="dxa"/>
            <w:shd w:val="clear" w:color="auto" w:fill="auto"/>
          </w:tcPr>
          <w:p w14:paraId="73C91466"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3" w:type="dxa"/>
            <w:shd w:val="clear" w:color="auto" w:fill="auto"/>
          </w:tcPr>
          <w:p w14:paraId="042072E3"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6BE41C3E"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291C760E"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134" w:type="dxa"/>
            <w:shd w:val="clear" w:color="auto" w:fill="auto"/>
          </w:tcPr>
          <w:p w14:paraId="43E9B08E"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1276" w:type="dxa"/>
            <w:shd w:val="clear" w:color="auto" w:fill="auto"/>
          </w:tcPr>
          <w:p w14:paraId="77271DA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32A8DF3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37256D2B" w14:textId="0127CA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07B5560" w14:textId="31D9E1EA" w:rsidTr="00443927">
        <w:tc>
          <w:tcPr>
            <w:tcW w:w="2405" w:type="dxa"/>
            <w:shd w:val="clear" w:color="auto" w:fill="auto"/>
          </w:tcPr>
          <w:p w14:paraId="41FEABA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Burki</w:t>
            </w:r>
          </w:p>
        </w:tc>
        <w:tc>
          <w:tcPr>
            <w:tcW w:w="1559" w:type="dxa"/>
            <w:shd w:val="clear" w:color="auto" w:fill="auto"/>
          </w:tcPr>
          <w:p w14:paraId="620BEEB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2013</w:t>
            </w:r>
          </w:p>
        </w:tc>
        <w:tc>
          <w:tcPr>
            <w:tcW w:w="1134" w:type="dxa"/>
            <w:shd w:val="clear" w:color="auto" w:fill="auto"/>
          </w:tcPr>
          <w:p w14:paraId="7ED20CD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5B447C6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6D669BC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473A30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3342D73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646C98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4AEC9A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EBC98F0" w14:textId="6E8EE981"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64A886A" w14:textId="7443FB3D" w:rsidTr="00443927">
        <w:tc>
          <w:tcPr>
            <w:tcW w:w="2405" w:type="dxa"/>
            <w:shd w:val="clear" w:color="auto" w:fill="auto"/>
          </w:tcPr>
          <w:p w14:paraId="56871CD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Ried</w:t>
            </w:r>
          </w:p>
        </w:tc>
        <w:tc>
          <w:tcPr>
            <w:tcW w:w="1559" w:type="dxa"/>
            <w:shd w:val="clear" w:color="auto" w:fill="auto"/>
          </w:tcPr>
          <w:p w14:paraId="186948B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2013</w:t>
            </w:r>
          </w:p>
        </w:tc>
        <w:tc>
          <w:tcPr>
            <w:tcW w:w="1134" w:type="dxa"/>
            <w:shd w:val="clear" w:color="auto" w:fill="auto"/>
          </w:tcPr>
          <w:p w14:paraId="1A1705D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004905B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C6E19A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6DBB88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6643ABA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D1C869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A6380A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6F0A3B02" w14:textId="7BA0F57E"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E2EE0A6" w14:textId="7686B2A2" w:rsidTr="00443927">
        <w:tc>
          <w:tcPr>
            <w:tcW w:w="2405" w:type="dxa"/>
            <w:shd w:val="clear" w:color="auto" w:fill="auto"/>
          </w:tcPr>
          <w:p w14:paraId="646021D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Bein</w:t>
            </w:r>
          </w:p>
        </w:tc>
        <w:tc>
          <w:tcPr>
            <w:tcW w:w="1559" w:type="dxa"/>
            <w:shd w:val="clear" w:color="auto" w:fill="auto"/>
          </w:tcPr>
          <w:p w14:paraId="5700604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2013</w:t>
            </w:r>
          </w:p>
        </w:tc>
        <w:tc>
          <w:tcPr>
            <w:tcW w:w="1134" w:type="dxa"/>
            <w:shd w:val="clear" w:color="auto" w:fill="auto"/>
          </w:tcPr>
          <w:p w14:paraId="447A255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1CF822A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656072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D5E577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074F1FE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276" w:type="dxa"/>
            <w:shd w:val="clear" w:color="auto" w:fill="auto"/>
          </w:tcPr>
          <w:p w14:paraId="0188351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16A82F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843" w:type="dxa"/>
          </w:tcPr>
          <w:p w14:paraId="287FFB3F" w14:textId="68F6E346"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A131F10" w14:textId="50D6663E" w:rsidTr="00443927">
        <w:tc>
          <w:tcPr>
            <w:tcW w:w="2405" w:type="dxa"/>
            <w:shd w:val="clear" w:color="auto" w:fill="auto"/>
          </w:tcPr>
          <w:p w14:paraId="776D17F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Hermann</w:t>
            </w:r>
          </w:p>
        </w:tc>
        <w:tc>
          <w:tcPr>
            <w:tcW w:w="1559" w:type="dxa"/>
            <w:shd w:val="clear" w:color="auto" w:fill="auto"/>
          </w:tcPr>
          <w:p w14:paraId="2F3D72D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2014</w:t>
            </w:r>
          </w:p>
        </w:tc>
        <w:tc>
          <w:tcPr>
            <w:tcW w:w="1134" w:type="dxa"/>
            <w:shd w:val="clear" w:color="auto" w:fill="auto"/>
          </w:tcPr>
          <w:p w14:paraId="636C662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5098705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3198E1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66D112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2138B8C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1814809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595420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C1D47DE" w14:textId="6279E20C"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0D1248E5" w14:textId="1A5AE658" w:rsidTr="00443927">
        <w:tc>
          <w:tcPr>
            <w:tcW w:w="2405" w:type="dxa"/>
            <w:shd w:val="clear" w:color="auto" w:fill="auto"/>
          </w:tcPr>
          <w:p w14:paraId="3A9B650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Quintard</w:t>
            </w:r>
          </w:p>
        </w:tc>
        <w:tc>
          <w:tcPr>
            <w:tcW w:w="1559" w:type="dxa"/>
            <w:shd w:val="clear" w:color="auto" w:fill="auto"/>
          </w:tcPr>
          <w:p w14:paraId="7680A56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2014</w:t>
            </w:r>
          </w:p>
        </w:tc>
        <w:tc>
          <w:tcPr>
            <w:tcW w:w="1134" w:type="dxa"/>
            <w:shd w:val="clear" w:color="auto" w:fill="auto"/>
          </w:tcPr>
          <w:p w14:paraId="40570A2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662E80E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1149B07"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2E8C255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51819DF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74954C3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1E99CB2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2C437784" w14:textId="78E1DC98"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0C666256" w14:textId="334CC99D" w:rsidTr="00443927">
        <w:tc>
          <w:tcPr>
            <w:tcW w:w="2405" w:type="dxa"/>
            <w:shd w:val="clear" w:color="auto" w:fill="auto"/>
          </w:tcPr>
          <w:p w14:paraId="11832A7F"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Allardet-Servant</w:t>
            </w:r>
          </w:p>
        </w:tc>
        <w:tc>
          <w:tcPr>
            <w:tcW w:w="1559" w:type="dxa"/>
            <w:shd w:val="clear" w:color="auto" w:fill="auto"/>
          </w:tcPr>
          <w:p w14:paraId="7002118A"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2015</w:t>
            </w:r>
          </w:p>
        </w:tc>
        <w:tc>
          <w:tcPr>
            <w:tcW w:w="1134" w:type="dxa"/>
            <w:shd w:val="clear" w:color="auto" w:fill="auto"/>
          </w:tcPr>
          <w:p w14:paraId="1A67DF4F"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3" w:type="dxa"/>
            <w:shd w:val="clear" w:color="auto" w:fill="auto"/>
          </w:tcPr>
          <w:p w14:paraId="1DEE9D10"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660C2D9A" w14:textId="77777777" w:rsidR="00443927" w:rsidRPr="00344011" w:rsidRDefault="00443927" w:rsidP="0070611E">
            <w:pPr>
              <w:rPr>
                <w:rFonts w:ascii="Times New Roman" w:hAnsi="Times New Roman" w:cs="Times New Roman"/>
              </w:rPr>
            </w:pPr>
            <w:r w:rsidRPr="00344011">
              <w:rPr>
                <w:rFonts w:ascii="Times New Roman" w:hAnsi="Times New Roman" w:cs="Times New Roman"/>
              </w:rPr>
              <w:t>+</w:t>
            </w:r>
          </w:p>
        </w:tc>
        <w:tc>
          <w:tcPr>
            <w:tcW w:w="992" w:type="dxa"/>
            <w:shd w:val="clear" w:color="auto" w:fill="auto"/>
          </w:tcPr>
          <w:p w14:paraId="7C3E4F0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7D6A907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7C3505A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19271BE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23DF4A87" w14:textId="0BD8A530"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12C068AC" w14:textId="483AE340" w:rsidTr="00443927">
        <w:tc>
          <w:tcPr>
            <w:tcW w:w="2405" w:type="dxa"/>
            <w:shd w:val="clear" w:color="auto" w:fill="auto"/>
          </w:tcPr>
          <w:p w14:paraId="4ED7228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Del Sorbo</w:t>
            </w:r>
          </w:p>
        </w:tc>
        <w:tc>
          <w:tcPr>
            <w:tcW w:w="1559" w:type="dxa"/>
            <w:shd w:val="clear" w:color="auto" w:fill="auto"/>
          </w:tcPr>
          <w:p w14:paraId="2E558CF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2015</w:t>
            </w:r>
          </w:p>
        </w:tc>
        <w:tc>
          <w:tcPr>
            <w:tcW w:w="1134" w:type="dxa"/>
            <w:shd w:val="clear" w:color="auto" w:fill="auto"/>
          </w:tcPr>
          <w:p w14:paraId="230D780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56C1B8D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60DE1C2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3EBCA0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47B26D0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30D4A0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FDE005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162CEFA9" w14:textId="1145E08E"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9A26441" w14:textId="54F2DEF7" w:rsidTr="00443927">
        <w:tc>
          <w:tcPr>
            <w:tcW w:w="2405" w:type="dxa"/>
            <w:shd w:val="clear" w:color="auto" w:fill="auto"/>
          </w:tcPr>
          <w:p w14:paraId="7A7C382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Munoz-Bendix</w:t>
            </w:r>
          </w:p>
        </w:tc>
        <w:tc>
          <w:tcPr>
            <w:tcW w:w="1559" w:type="dxa"/>
            <w:shd w:val="clear" w:color="auto" w:fill="auto"/>
          </w:tcPr>
          <w:p w14:paraId="0A82BCF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2015</w:t>
            </w:r>
          </w:p>
        </w:tc>
        <w:tc>
          <w:tcPr>
            <w:tcW w:w="1134" w:type="dxa"/>
            <w:shd w:val="clear" w:color="auto" w:fill="auto"/>
          </w:tcPr>
          <w:p w14:paraId="5498C56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03DA8AB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208571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501C13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6F5DDC6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7EDD469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9E8F8E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46088E5" w14:textId="40C47151"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72B883A3" w14:textId="06706088" w:rsidTr="00443927">
        <w:tc>
          <w:tcPr>
            <w:tcW w:w="2405" w:type="dxa"/>
            <w:shd w:val="clear" w:color="auto" w:fill="auto"/>
          </w:tcPr>
          <w:p w14:paraId="75ECE86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Schellongowski</w:t>
            </w:r>
          </w:p>
        </w:tc>
        <w:tc>
          <w:tcPr>
            <w:tcW w:w="1559" w:type="dxa"/>
            <w:shd w:val="clear" w:color="auto" w:fill="auto"/>
          </w:tcPr>
          <w:p w14:paraId="1C9BB81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2015</w:t>
            </w:r>
          </w:p>
        </w:tc>
        <w:tc>
          <w:tcPr>
            <w:tcW w:w="1134" w:type="dxa"/>
            <w:shd w:val="clear" w:color="auto" w:fill="auto"/>
          </w:tcPr>
          <w:p w14:paraId="1CF3198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35267C6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080202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E5EB86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42D6579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33EBDB0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A3F8AB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203402BF" w14:textId="4B3C0013"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5EE6F64B" w14:textId="065A1BDA" w:rsidTr="00443927">
        <w:tc>
          <w:tcPr>
            <w:tcW w:w="2405" w:type="dxa"/>
            <w:shd w:val="clear" w:color="auto" w:fill="auto"/>
          </w:tcPr>
          <w:p w14:paraId="2B9EEE3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Fanelli</w:t>
            </w:r>
          </w:p>
        </w:tc>
        <w:tc>
          <w:tcPr>
            <w:tcW w:w="1559" w:type="dxa"/>
            <w:shd w:val="clear" w:color="auto" w:fill="auto"/>
          </w:tcPr>
          <w:p w14:paraId="0B2674E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2016</w:t>
            </w:r>
          </w:p>
        </w:tc>
        <w:tc>
          <w:tcPr>
            <w:tcW w:w="1134" w:type="dxa"/>
            <w:shd w:val="clear" w:color="auto" w:fill="auto"/>
          </w:tcPr>
          <w:p w14:paraId="5D5F741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31F6979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C21420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2EF1B2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29F07BE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09CD5E1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69FE37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9EB3217" w14:textId="57DBB5F6"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243324A" w14:textId="5EED8986" w:rsidTr="00443927">
        <w:tc>
          <w:tcPr>
            <w:tcW w:w="2405" w:type="dxa"/>
            <w:shd w:val="clear" w:color="auto" w:fill="auto"/>
          </w:tcPr>
          <w:p w14:paraId="5D838AD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Braune</w:t>
            </w:r>
          </w:p>
        </w:tc>
        <w:tc>
          <w:tcPr>
            <w:tcW w:w="1559" w:type="dxa"/>
            <w:shd w:val="clear" w:color="auto" w:fill="auto"/>
          </w:tcPr>
          <w:p w14:paraId="1A71392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2016</w:t>
            </w:r>
          </w:p>
        </w:tc>
        <w:tc>
          <w:tcPr>
            <w:tcW w:w="1134" w:type="dxa"/>
            <w:shd w:val="clear" w:color="auto" w:fill="auto"/>
          </w:tcPr>
          <w:p w14:paraId="04AAAD7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22CC8FD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CB6B8A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8D74D3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66BB042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F9C75E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06448A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59C1CC78" w14:textId="22E08F23"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A6FE9C1" w14:textId="7ACDFBEB" w:rsidTr="00443927">
        <w:tc>
          <w:tcPr>
            <w:tcW w:w="2405" w:type="dxa"/>
            <w:shd w:val="clear" w:color="auto" w:fill="auto"/>
          </w:tcPr>
          <w:p w14:paraId="26ED06A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Tiruvoipati</w:t>
            </w:r>
          </w:p>
        </w:tc>
        <w:tc>
          <w:tcPr>
            <w:tcW w:w="1559" w:type="dxa"/>
            <w:shd w:val="clear" w:color="auto" w:fill="auto"/>
          </w:tcPr>
          <w:p w14:paraId="6E249F8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2016</w:t>
            </w:r>
          </w:p>
        </w:tc>
        <w:tc>
          <w:tcPr>
            <w:tcW w:w="1134" w:type="dxa"/>
            <w:shd w:val="clear" w:color="auto" w:fill="auto"/>
          </w:tcPr>
          <w:p w14:paraId="0E09426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144652F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68E8F7B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C73ED3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16611B2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65A459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02B5BD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B466EE4" w14:textId="1BDFF35B"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61DB82EB" w14:textId="6818F8DE" w:rsidTr="00443927">
        <w:tc>
          <w:tcPr>
            <w:tcW w:w="2405" w:type="dxa"/>
            <w:shd w:val="clear" w:color="auto" w:fill="auto"/>
          </w:tcPr>
          <w:p w14:paraId="42675B1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Moss</w:t>
            </w:r>
          </w:p>
        </w:tc>
        <w:tc>
          <w:tcPr>
            <w:tcW w:w="1559" w:type="dxa"/>
            <w:shd w:val="clear" w:color="auto" w:fill="auto"/>
          </w:tcPr>
          <w:p w14:paraId="121D7FB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2016</w:t>
            </w:r>
          </w:p>
        </w:tc>
        <w:tc>
          <w:tcPr>
            <w:tcW w:w="1134" w:type="dxa"/>
            <w:shd w:val="clear" w:color="auto" w:fill="auto"/>
          </w:tcPr>
          <w:p w14:paraId="10B9F9A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49AA876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E1871A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ACDC0B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4267995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1B720BC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13B7A9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211046E6" w14:textId="7987A20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5CF785BD" w14:textId="087CAEC3" w:rsidTr="00443927">
        <w:tc>
          <w:tcPr>
            <w:tcW w:w="2405" w:type="dxa"/>
            <w:shd w:val="clear" w:color="auto" w:fill="auto"/>
          </w:tcPr>
          <w:p w14:paraId="3D3A5FD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Peperstraete</w:t>
            </w:r>
          </w:p>
        </w:tc>
        <w:tc>
          <w:tcPr>
            <w:tcW w:w="1559" w:type="dxa"/>
            <w:shd w:val="clear" w:color="auto" w:fill="auto"/>
          </w:tcPr>
          <w:p w14:paraId="037AB03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2017</w:t>
            </w:r>
          </w:p>
        </w:tc>
        <w:tc>
          <w:tcPr>
            <w:tcW w:w="1134" w:type="dxa"/>
            <w:shd w:val="clear" w:color="auto" w:fill="auto"/>
          </w:tcPr>
          <w:p w14:paraId="14C6046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0BA454B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A51B94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C3DD4B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1B16A7A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F2B9C6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71BB4E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32493413" w14:textId="635FDAAE"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2D2705C" w14:textId="3D5F9073" w:rsidTr="00443927">
        <w:tc>
          <w:tcPr>
            <w:tcW w:w="2405" w:type="dxa"/>
            <w:shd w:val="clear" w:color="auto" w:fill="auto"/>
          </w:tcPr>
          <w:p w14:paraId="1ED2879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Hilty</w:t>
            </w:r>
          </w:p>
        </w:tc>
        <w:tc>
          <w:tcPr>
            <w:tcW w:w="1559" w:type="dxa"/>
            <w:shd w:val="clear" w:color="auto" w:fill="auto"/>
          </w:tcPr>
          <w:p w14:paraId="0DA977B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2017</w:t>
            </w:r>
          </w:p>
        </w:tc>
        <w:tc>
          <w:tcPr>
            <w:tcW w:w="1134" w:type="dxa"/>
            <w:shd w:val="clear" w:color="auto" w:fill="auto"/>
          </w:tcPr>
          <w:p w14:paraId="39626D9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1013FA7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97CD70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5516CD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4FCA9E9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B33298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4CCE0A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16355390" w14:textId="6F55340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E95B7C2" w14:textId="16D36F3E" w:rsidTr="00443927">
        <w:tc>
          <w:tcPr>
            <w:tcW w:w="2405" w:type="dxa"/>
            <w:shd w:val="clear" w:color="auto" w:fill="auto"/>
          </w:tcPr>
          <w:p w14:paraId="7E2D342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lastRenderedPageBreak/>
              <w:t>Seiler</w:t>
            </w:r>
          </w:p>
        </w:tc>
        <w:tc>
          <w:tcPr>
            <w:tcW w:w="1559" w:type="dxa"/>
            <w:shd w:val="clear" w:color="auto" w:fill="auto"/>
          </w:tcPr>
          <w:p w14:paraId="273718A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2017</w:t>
            </w:r>
          </w:p>
        </w:tc>
        <w:tc>
          <w:tcPr>
            <w:tcW w:w="1134" w:type="dxa"/>
            <w:shd w:val="clear" w:color="auto" w:fill="auto"/>
          </w:tcPr>
          <w:p w14:paraId="07BABAE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21A20FA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613E852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3687181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77B2F10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6D69EB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1293E3C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85F4C47" w14:textId="32B9E32F"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526B6001" w14:textId="0AFE26D3" w:rsidTr="00443927">
        <w:tc>
          <w:tcPr>
            <w:tcW w:w="2405" w:type="dxa"/>
            <w:shd w:val="clear" w:color="auto" w:fill="auto"/>
          </w:tcPr>
          <w:p w14:paraId="60B77A5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Winiszewski a</w:t>
            </w:r>
          </w:p>
        </w:tc>
        <w:tc>
          <w:tcPr>
            <w:tcW w:w="1559" w:type="dxa"/>
            <w:shd w:val="clear" w:color="auto" w:fill="auto"/>
          </w:tcPr>
          <w:p w14:paraId="79DD7F3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2018</w:t>
            </w:r>
          </w:p>
        </w:tc>
        <w:tc>
          <w:tcPr>
            <w:tcW w:w="1134" w:type="dxa"/>
            <w:shd w:val="clear" w:color="auto" w:fill="auto"/>
          </w:tcPr>
          <w:p w14:paraId="416788B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3BF41BC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1ED9CE6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4D0E31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7CA5E69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038C0FE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F4A59F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532416C3" w14:textId="204D589E"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5FE31695" w14:textId="2A8A13D4" w:rsidTr="00443927">
        <w:tc>
          <w:tcPr>
            <w:tcW w:w="2405" w:type="dxa"/>
            <w:shd w:val="clear" w:color="auto" w:fill="auto"/>
          </w:tcPr>
          <w:p w14:paraId="7C4EF46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Winiszewski b</w:t>
            </w:r>
          </w:p>
        </w:tc>
        <w:tc>
          <w:tcPr>
            <w:tcW w:w="1559" w:type="dxa"/>
            <w:shd w:val="clear" w:color="auto" w:fill="auto"/>
          </w:tcPr>
          <w:p w14:paraId="7C0419A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2018</w:t>
            </w:r>
          </w:p>
        </w:tc>
        <w:tc>
          <w:tcPr>
            <w:tcW w:w="1134" w:type="dxa"/>
            <w:shd w:val="clear" w:color="auto" w:fill="auto"/>
          </w:tcPr>
          <w:p w14:paraId="4458A82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1838D37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7144AA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080AFC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23E4273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02C1D64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146457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E276F74" w14:textId="524D775F"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5836542B" w14:textId="19EB7AE7" w:rsidTr="00443927">
        <w:tc>
          <w:tcPr>
            <w:tcW w:w="2405" w:type="dxa"/>
            <w:shd w:val="clear" w:color="auto" w:fill="auto"/>
          </w:tcPr>
          <w:p w14:paraId="25E63FC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Schmidt</w:t>
            </w:r>
          </w:p>
        </w:tc>
        <w:tc>
          <w:tcPr>
            <w:tcW w:w="1559" w:type="dxa"/>
            <w:shd w:val="clear" w:color="auto" w:fill="auto"/>
          </w:tcPr>
          <w:p w14:paraId="0D2878A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2018</w:t>
            </w:r>
          </w:p>
        </w:tc>
        <w:tc>
          <w:tcPr>
            <w:tcW w:w="1134" w:type="dxa"/>
            <w:shd w:val="clear" w:color="auto" w:fill="auto"/>
          </w:tcPr>
          <w:p w14:paraId="64A85DB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2A208CF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DCD159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FC1C8E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4844FC3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198DA48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9ED85E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79D6A783" w14:textId="00E9466A"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C0F1B0E" w14:textId="3AE54440" w:rsidTr="00443927">
        <w:tc>
          <w:tcPr>
            <w:tcW w:w="2405" w:type="dxa"/>
            <w:shd w:val="clear" w:color="auto" w:fill="auto"/>
          </w:tcPr>
          <w:p w14:paraId="3747D56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Cummins</w:t>
            </w:r>
          </w:p>
        </w:tc>
        <w:tc>
          <w:tcPr>
            <w:tcW w:w="1559" w:type="dxa"/>
            <w:shd w:val="clear" w:color="auto" w:fill="auto"/>
          </w:tcPr>
          <w:p w14:paraId="59D1C95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2018</w:t>
            </w:r>
          </w:p>
        </w:tc>
        <w:tc>
          <w:tcPr>
            <w:tcW w:w="1134" w:type="dxa"/>
            <w:shd w:val="clear" w:color="auto" w:fill="auto"/>
          </w:tcPr>
          <w:p w14:paraId="60253BE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0F7738E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BCF9E2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6F452D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361B770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56B2D8E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637218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878283D" w14:textId="103F0E41"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60699744" w14:textId="04AC6F99" w:rsidTr="00443927">
        <w:tc>
          <w:tcPr>
            <w:tcW w:w="2405" w:type="dxa"/>
            <w:shd w:val="clear" w:color="auto" w:fill="auto"/>
          </w:tcPr>
          <w:p w14:paraId="5A8DB31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Combes</w:t>
            </w:r>
          </w:p>
        </w:tc>
        <w:tc>
          <w:tcPr>
            <w:tcW w:w="1559" w:type="dxa"/>
            <w:shd w:val="clear" w:color="auto" w:fill="auto"/>
          </w:tcPr>
          <w:p w14:paraId="091C4C6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2019</w:t>
            </w:r>
          </w:p>
        </w:tc>
        <w:tc>
          <w:tcPr>
            <w:tcW w:w="1134" w:type="dxa"/>
            <w:shd w:val="clear" w:color="auto" w:fill="auto"/>
          </w:tcPr>
          <w:p w14:paraId="1DAAE29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3FC4251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2CF692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A00C9F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1B4FE9C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63C97A1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35CF68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66420657" w14:textId="05F27042"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66A4E287" w14:textId="0DFA1592" w:rsidTr="00443927">
        <w:tc>
          <w:tcPr>
            <w:tcW w:w="2405" w:type="dxa"/>
            <w:shd w:val="clear" w:color="auto" w:fill="auto"/>
          </w:tcPr>
          <w:p w14:paraId="4DDCF4D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Grasselli</w:t>
            </w:r>
          </w:p>
        </w:tc>
        <w:tc>
          <w:tcPr>
            <w:tcW w:w="1559" w:type="dxa"/>
            <w:shd w:val="clear" w:color="auto" w:fill="auto"/>
          </w:tcPr>
          <w:p w14:paraId="30A93CC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2019</w:t>
            </w:r>
          </w:p>
        </w:tc>
        <w:tc>
          <w:tcPr>
            <w:tcW w:w="1134" w:type="dxa"/>
            <w:shd w:val="clear" w:color="auto" w:fill="auto"/>
          </w:tcPr>
          <w:p w14:paraId="678DC7B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453338A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912417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C65DB9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5AA6825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0E2B31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3FE879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E1A2CF9" w14:textId="40C9576A"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00DAB4D4" w14:textId="5D3C295E" w:rsidTr="00443927">
        <w:tc>
          <w:tcPr>
            <w:tcW w:w="2405" w:type="dxa"/>
            <w:shd w:val="clear" w:color="auto" w:fill="auto"/>
          </w:tcPr>
          <w:p w14:paraId="5E934F1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Moerer</w:t>
            </w:r>
          </w:p>
        </w:tc>
        <w:tc>
          <w:tcPr>
            <w:tcW w:w="1559" w:type="dxa"/>
            <w:shd w:val="clear" w:color="auto" w:fill="auto"/>
          </w:tcPr>
          <w:p w14:paraId="544E6E2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2019</w:t>
            </w:r>
          </w:p>
        </w:tc>
        <w:tc>
          <w:tcPr>
            <w:tcW w:w="1134" w:type="dxa"/>
            <w:shd w:val="clear" w:color="auto" w:fill="auto"/>
          </w:tcPr>
          <w:p w14:paraId="5FE5134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72226D3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DC443E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D6CB61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2E91DE9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D15A2C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32123DD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843" w:type="dxa"/>
          </w:tcPr>
          <w:p w14:paraId="680BDDFA" w14:textId="072B4345"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1E0C6DEE" w14:textId="2A4FB011" w:rsidTr="00443927">
        <w:tc>
          <w:tcPr>
            <w:tcW w:w="2405" w:type="dxa"/>
            <w:shd w:val="clear" w:color="auto" w:fill="auto"/>
          </w:tcPr>
          <w:p w14:paraId="6157CF1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Nentwich</w:t>
            </w:r>
          </w:p>
        </w:tc>
        <w:tc>
          <w:tcPr>
            <w:tcW w:w="1559" w:type="dxa"/>
            <w:shd w:val="clear" w:color="auto" w:fill="auto"/>
          </w:tcPr>
          <w:p w14:paraId="00B0169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2019</w:t>
            </w:r>
          </w:p>
        </w:tc>
        <w:tc>
          <w:tcPr>
            <w:tcW w:w="1134" w:type="dxa"/>
            <w:shd w:val="clear" w:color="auto" w:fill="auto"/>
          </w:tcPr>
          <w:p w14:paraId="7E5FB2D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385CB1F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5724C15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819708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42FDFF8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540786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3558785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E223366" w14:textId="21C065AA"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798E8780" w14:textId="111AA4E0" w:rsidTr="00443927">
        <w:tc>
          <w:tcPr>
            <w:tcW w:w="2405" w:type="dxa"/>
            <w:shd w:val="clear" w:color="auto" w:fill="auto"/>
          </w:tcPr>
          <w:p w14:paraId="5DE2074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Augy a</w:t>
            </w:r>
          </w:p>
        </w:tc>
        <w:tc>
          <w:tcPr>
            <w:tcW w:w="1559" w:type="dxa"/>
            <w:shd w:val="clear" w:color="auto" w:fill="auto"/>
          </w:tcPr>
          <w:p w14:paraId="433DCAA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2019</w:t>
            </w:r>
          </w:p>
        </w:tc>
        <w:tc>
          <w:tcPr>
            <w:tcW w:w="1134" w:type="dxa"/>
            <w:shd w:val="clear" w:color="auto" w:fill="auto"/>
          </w:tcPr>
          <w:p w14:paraId="3494CB7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4B4EDA7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B20DF1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71ACAC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49E2C75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1C06C05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A0D414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633F087" w14:textId="6D08FC0D"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2AE1B1C" w14:textId="519F4C00" w:rsidTr="00443927">
        <w:tc>
          <w:tcPr>
            <w:tcW w:w="2405" w:type="dxa"/>
            <w:shd w:val="clear" w:color="auto" w:fill="auto"/>
          </w:tcPr>
          <w:p w14:paraId="6BF12E9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Augy b</w:t>
            </w:r>
          </w:p>
        </w:tc>
        <w:tc>
          <w:tcPr>
            <w:tcW w:w="1559" w:type="dxa"/>
            <w:shd w:val="clear" w:color="auto" w:fill="auto"/>
          </w:tcPr>
          <w:p w14:paraId="1E961348" w14:textId="2B9B9D8C"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2019</w:t>
            </w:r>
          </w:p>
        </w:tc>
        <w:tc>
          <w:tcPr>
            <w:tcW w:w="1134" w:type="dxa"/>
            <w:shd w:val="clear" w:color="auto" w:fill="auto"/>
          </w:tcPr>
          <w:p w14:paraId="7E6E675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6C7EE7D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5B920E4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D3AC9E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235FA1E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6D289E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601809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6733777C" w14:textId="0CBA8200"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D26D2F2" w14:textId="3C7BC7EF" w:rsidTr="00443927">
        <w:tc>
          <w:tcPr>
            <w:tcW w:w="2405" w:type="dxa"/>
            <w:shd w:val="clear" w:color="auto" w:fill="auto"/>
          </w:tcPr>
          <w:p w14:paraId="5C52D25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Petran</w:t>
            </w:r>
          </w:p>
        </w:tc>
        <w:tc>
          <w:tcPr>
            <w:tcW w:w="1559" w:type="dxa"/>
            <w:shd w:val="clear" w:color="auto" w:fill="auto"/>
          </w:tcPr>
          <w:p w14:paraId="705B62C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2020</w:t>
            </w:r>
          </w:p>
        </w:tc>
        <w:tc>
          <w:tcPr>
            <w:tcW w:w="1134" w:type="dxa"/>
            <w:shd w:val="clear" w:color="auto" w:fill="auto"/>
          </w:tcPr>
          <w:p w14:paraId="7CE8BDE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07CA833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F189A4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DE3E36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5A9783B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01A4DE3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CEDE2E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73B1E746" w14:textId="6A19F6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1E6A697" w14:textId="0B026544" w:rsidTr="00443927">
        <w:tc>
          <w:tcPr>
            <w:tcW w:w="2405" w:type="dxa"/>
            <w:shd w:val="clear" w:color="auto" w:fill="auto"/>
          </w:tcPr>
          <w:p w14:paraId="15776C2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Consales</w:t>
            </w:r>
          </w:p>
        </w:tc>
        <w:tc>
          <w:tcPr>
            <w:tcW w:w="1559" w:type="dxa"/>
            <w:shd w:val="clear" w:color="auto" w:fill="auto"/>
          </w:tcPr>
          <w:p w14:paraId="217C512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2020</w:t>
            </w:r>
          </w:p>
        </w:tc>
        <w:tc>
          <w:tcPr>
            <w:tcW w:w="1134" w:type="dxa"/>
            <w:shd w:val="clear" w:color="auto" w:fill="auto"/>
          </w:tcPr>
          <w:p w14:paraId="3943431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6471294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449B93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B549D0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7818C1A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68CAE33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4A7C697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75F3867D" w14:textId="0111237A"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0A211A6" w14:textId="1A7B70BC" w:rsidTr="00443927">
        <w:tc>
          <w:tcPr>
            <w:tcW w:w="2405" w:type="dxa"/>
            <w:shd w:val="clear" w:color="auto" w:fill="auto"/>
          </w:tcPr>
          <w:p w14:paraId="2891B6B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Pestana</w:t>
            </w:r>
          </w:p>
        </w:tc>
        <w:tc>
          <w:tcPr>
            <w:tcW w:w="1559" w:type="dxa"/>
            <w:shd w:val="clear" w:color="auto" w:fill="auto"/>
          </w:tcPr>
          <w:p w14:paraId="791B455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2020</w:t>
            </w:r>
          </w:p>
        </w:tc>
        <w:tc>
          <w:tcPr>
            <w:tcW w:w="1134" w:type="dxa"/>
            <w:shd w:val="clear" w:color="auto" w:fill="auto"/>
          </w:tcPr>
          <w:p w14:paraId="264144E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30FC067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F91BD5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5192A2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51726CC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DC34BD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840FFC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CA09193" w14:textId="098AB68C"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F18E9EE" w14:textId="06FD6D80" w:rsidTr="00443927">
        <w:tc>
          <w:tcPr>
            <w:tcW w:w="2405" w:type="dxa"/>
            <w:shd w:val="clear" w:color="auto" w:fill="auto"/>
          </w:tcPr>
          <w:p w14:paraId="548BCD4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Diehl</w:t>
            </w:r>
          </w:p>
        </w:tc>
        <w:tc>
          <w:tcPr>
            <w:tcW w:w="1559" w:type="dxa"/>
            <w:shd w:val="clear" w:color="auto" w:fill="auto"/>
          </w:tcPr>
          <w:p w14:paraId="124F94B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2020</w:t>
            </w:r>
          </w:p>
        </w:tc>
        <w:tc>
          <w:tcPr>
            <w:tcW w:w="1134" w:type="dxa"/>
            <w:shd w:val="clear" w:color="auto" w:fill="auto"/>
          </w:tcPr>
          <w:p w14:paraId="1209A5A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1724915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0E9A89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EF5F38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4C8CB5A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D2163D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1500145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435E8AB6" w14:textId="2989C751"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13E43F9E" w14:textId="1CFC3F56" w:rsidTr="00443927">
        <w:tc>
          <w:tcPr>
            <w:tcW w:w="2405" w:type="dxa"/>
            <w:shd w:val="clear" w:color="auto" w:fill="auto"/>
          </w:tcPr>
          <w:p w14:paraId="39D31C4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McNamee</w:t>
            </w:r>
          </w:p>
        </w:tc>
        <w:tc>
          <w:tcPr>
            <w:tcW w:w="1559" w:type="dxa"/>
            <w:shd w:val="clear" w:color="auto" w:fill="auto"/>
          </w:tcPr>
          <w:p w14:paraId="72F0172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2021</w:t>
            </w:r>
          </w:p>
        </w:tc>
        <w:tc>
          <w:tcPr>
            <w:tcW w:w="1134" w:type="dxa"/>
            <w:shd w:val="clear" w:color="auto" w:fill="auto"/>
          </w:tcPr>
          <w:p w14:paraId="7FB4DA5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5829AEE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2277F4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04B8D5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7D79BFF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2C6F2A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65589F4D"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14168A35" w14:textId="25B04515"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279B6965" w14:textId="3FC0BD10" w:rsidTr="00443927">
        <w:tc>
          <w:tcPr>
            <w:tcW w:w="2405" w:type="dxa"/>
            <w:shd w:val="clear" w:color="auto" w:fill="auto"/>
          </w:tcPr>
          <w:p w14:paraId="3669406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Wohlfarth</w:t>
            </w:r>
          </w:p>
        </w:tc>
        <w:tc>
          <w:tcPr>
            <w:tcW w:w="1559" w:type="dxa"/>
            <w:shd w:val="clear" w:color="auto" w:fill="auto"/>
          </w:tcPr>
          <w:p w14:paraId="7ED97FF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2021</w:t>
            </w:r>
          </w:p>
        </w:tc>
        <w:tc>
          <w:tcPr>
            <w:tcW w:w="1134" w:type="dxa"/>
            <w:shd w:val="clear" w:color="auto" w:fill="auto"/>
          </w:tcPr>
          <w:p w14:paraId="791030C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7D2C25B8"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1B0058C"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78D18F8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1A7BBBF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17E75DE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220B53D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6021F649" w14:textId="7656FFDE"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09DB4916" w14:textId="11F248CE" w:rsidTr="00443927">
        <w:tc>
          <w:tcPr>
            <w:tcW w:w="2405" w:type="dxa"/>
            <w:shd w:val="clear" w:color="auto" w:fill="auto"/>
          </w:tcPr>
          <w:p w14:paraId="102713D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Inal</w:t>
            </w:r>
          </w:p>
        </w:tc>
        <w:tc>
          <w:tcPr>
            <w:tcW w:w="1559" w:type="dxa"/>
            <w:shd w:val="clear" w:color="auto" w:fill="auto"/>
          </w:tcPr>
          <w:p w14:paraId="463027B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2021</w:t>
            </w:r>
          </w:p>
        </w:tc>
        <w:tc>
          <w:tcPr>
            <w:tcW w:w="1134" w:type="dxa"/>
            <w:shd w:val="clear" w:color="auto" w:fill="auto"/>
          </w:tcPr>
          <w:p w14:paraId="407196AA"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60ADCE2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06CA723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1F8C0C0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5AB6724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44A48A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50D155F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16DFCB19" w14:textId="02A2E9EA"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303E23FF" w14:textId="227F43C4" w:rsidTr="00443927">
        <w:tc>
          <w:tcPr>
            <w:tcW w:w="2405" w:type="dxa"/>
            <w:shd w:val="clear" w:color="auto" w:fill="auto"/>
          </w:tcPr>
          <w:p w14:paraId="3C8F837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Ding</w:t>
            </w:r>
          </w:p>
        </w:tc>
        <w:tc>
          <w:tcPr>
            <w:tcW w:w="1559" w:type="dxa"/>
            <w:shd w:val="clear" w:color="auto" w:fill="auto"/>
          </w:tcPr>
          <w:p w14:paraId="68B462F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2021</w:t>
            </w:r>
          </w:p>
        </w:tc>
        <w:tc>
          <w:tcPr>
            <w:tcW w:w="1134" w:type="dxa"/>
            <w:shd w:val="clear" w:color="auto" w:fill="auto"/>
          </w:tcPr>
          <w:p w14:paraId="6B44C68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3" w:type="dxa"/>
            <w:shd w:val="clear" w:color="auto" w:fill="auto"/>
          </w:tcPr>
          <w:p w14:paraId="48807F4F"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4A0CCF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27E33230"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134" w:type="dxa"/>
            <w:shd w:val="clear" w:color="auto" w:fill="auto"/>
          </w:tcPr>
          <w:p w14:paraId="52091FD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43179B7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BB37FE3"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1843" w:type="dxa"/>
          </w:tcPr>
          <w:p w14:paraId="07578D33" w14:textId="362F30B2"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r>
      <w:tr w:rsidR="00443927" w:rsidRPr="00344011" w14:paraId="324930C7" w14:textId="44D08C95" w:rsidTr="00443927">
        <w:tc>
          <w:tcPr>
            <w:tcW w:w="2405" w:type="dxa"/>
            <w:shd w:val="clear" w:color="auto" w:fill="auto"/>
          </w:tcPr>
          <w:p w14:paraId="5AF7C34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Akkanti</w:t>
            </w:r>
          </w:p>
        </w:tc>
        <w:tc>
          <w:tcPr>
            <w:tcW w:w="1559" w:type="dxa"/>
            <w:shd w:val="clear" w:color="auto" w:fill="auto"/>
          </w:tcPr>
          <w:p w14:paraId="6E0B6C3B"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2021</w:t>
            </w:r>
          </w:p>
        </w:tc>
        <w:tc>
          <w:tcPr>
            <w:tcW w:w="1134" w:type="dxa"/>
            <w:shd w:val="clear" w:color="auto" w:fill="auto"/>
          </w:tcPr>
          <w:p w14:paraId="474413C9"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19B7E5B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3EF40282"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992" w:type="dxa"/>
            <w:shd w:val="clear" w:color="auto" w:fill="auto"/>
          </w:tcPr>
          <w:p w14:paraId="3211001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513CEAB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29053417"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47AC2661"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0FAE0CAB" w14:textId="3EF4746C"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r w:rsidR="00443927" w:rsidRPr="00344011" w14:paraId="4C9D5438" w14:textId="2328BC1D" w:rsidTr="00443927">
        <w:tc>
          <w:tcPr>
            <w:tcW w:w="2405" w:type="dxa"/>
            <w:shd w:val="clear" w:color="auto" w:fill="auto"/>
          </w:tcPr>
          <w:p w14:paraId="3CE11E75"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Barrett</w:t>
            </w:r>
          </w:p>
        </w:tc>
        <w:tc>
          <w:tcPr>
            <w:tcW w:w="1559" w:type="dxa"/>
            <w:shd w:val="clear" w:color="auto" w:fill="auto"/>
          </w:tcPr>
          <w:p w14:paraId="235A320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2022</w:t>
            </w:r>
          </w:p>
        </w:tc>
        <w:tc>
          <w:tcPr>
            <w:tcW w:w="1134" w:type="dxa"/>
            <w:shd w:val="clear" w:color="auto" w:fill="auto"/>
          </w:tcPr>
          <w:p w14:paraId="563D902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3" w:type="dxa"/>
            <w:shd w:val="clear" w:color="auto" w:fill="auto"/>
          </w:tcPr>
          <w:p w14:paraId="12D10E8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792808E4"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0FEA1296"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134" w:type="dxa"/>
            <w:shd w:val="clear" w:color="auto" w:fill="auto"/>
          </w:tcPr>
          <w:p w14:paraId="21D7AC6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276" w:type="dxa"/>
            <w:shd w:val="clear" w:color="auto" w:fill="auto"/>
          </w:tcPr>
          <w:p w14:paraId="69FECAA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0</w:t>
            </w:r>
          </w:p>
        </w:tc>
        <w:tc>
          <w:tcPr>
            <w:tcW w:w="992" w:type="dxa"/>
            <w:shd w:val="clear" w:color="auto" w:fill="auto"/>
          </w:tcPr>
          <w:p w14:paraId="6EB2636E" w14:textId="7777777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c>
          <w:tcPr>
            <w:tcW w:w="1843" w:type="dxa"/>
          </w:tcPr>
          <w:p w14:paraId="6CC55CA7" w14:textId="432338D7" w:rsidR="00443927" w:rsidRPr="00344011" w:rsidRDefault="00443927" w:rsidP="0070611E">
            <w:pPr>
              <w:rPr>
                <w:rFonts w:ascii="Times New Roman" w:hAnsi="Times New Roman" w:cs="Times New Roman"/>
                <w:lang w:val="en-GB"/>
              </w:rPr>
            </w:pPr>
            <w:r w:rsidRPr="00344011">
              <w:rPr>
                <w:rFonts w:ascii="Times New Roman" w:hAnsi="Times New Roman" w:cs="Times New Roman"/>
                <w:lang w:val="en-GB"/>
              </w:rPr>
              <w:t>+</w:t>
            </w:r>
          </w:p>
        </w:tc>
      </w:tr>
    </w:tbl>
    <w:p w14:paraId="4AB4B97E" w14:textId="5E127A80" w:rsidR="00832965" w:rsidRPr="00344011" w:rsidRDefault="00443927" w:rsidP="00832965">
      <w:pPr>
        <w:rPr>
          <w:rFonts w:ascii="Times New Roman" w:hAnsi="Times New Roman" w:cs="Times New Roman"/>
          <w:lang w:val="en-GB"/>
        </w:rPr>
      </w:pPr>
      <w:r w:rsidRPr="00344011">
        <w:rPr>
          <w:rFonts w:ascii="Times New Roman" w:hAnsi="Times New Roman" w:cs="Times New Roman"/>
          <w:lang w:val="en-GB"/>
        </w:rPr>
        <w:t>+</w:t>
      </w:r>
    </w:p>
    <w:p w14:paraId="123CE5C0" w14:textId="77777777" w:rsidR="00832965" w:rsidRPr="00344011" w:rsidRDefault="00832965" w:rsidP="00832965">
      <w:pPr>
        <w:rPr>
          <w:rFonts w:ascii="Times New Roman" w:hAnsi="Times New Roman" w:cs="Times New Roman"/>
          <w:lang w:val="en-GB"/>
        </w:rPr>
      </w:pPr>
    </w:p>
    <w:p w14:paraId="4546BB76" w14:textId="44A1B011" w:rsidR="00832965" w:rsidRPr="00344011" w:rsidRDefault="00A535E4" w:rsidP="00832965">
      <w:pPr>
        <w:rPr>
          <w:rFonts w:ascii="Times New Roman" w:hAnsi="Times New Roman" w:cs="Times New Roman"/>
          <w:lang w:val="en-GB"/>
        </w:rPr>
      </w:pPr>
      <w:r w:rsidRPr="00344011">
        <w:rPr>
          <w:rFonts w:ascii="Times New Roman" w:hAnsi="Times New Roman" w:cs="Times New Roman"/>
          <w:lang w:val="en-GB"/>
        </w:rPr>
        <w:t>P</w:t>
      </w:r>
      <w:r w:rsidRPr="00344011">
        <w:rPr>
          <w:rFonts w:ascii="Times New Roman" w:hAnsi="Times New Roman" w:cs="Times New Roman"/>
          <w:vertAlign w:val="subscript"/>
          <w:lang w:val="en-GB"/>
        </w:rPr>
        <w:t>plat</w:t>
      </w:r>
      <w:r w:rsidRPr="00344011">
        <w:rPr>
          <w:rFonts w:ascii="Times New Roman" w:hAnsi="Times New Roman" w:cs="Times New Roman"/>
          <w:lang w:val="en-GB"/>
        </w:rPr>
        <w:t>: Plate</w:t>
      </w:r>
      <w:r w:rsidR="008C16EB" w:rsidRPr="00344011">
        <w:rPr>
          <w:rFonts w:ascii="Times New Roman" w:hAnsi="Times New Roman" w:cs="Times New Roman"/>
          <w:lang w:val="en-GB"/>
        </w:rPr>
        <w:t>a</w:t>
      </w:r>
      <w:r w:rsidRPr="00344011">
        <w:rPr>
          <w:rFonts w:ascii="Times New Roman" w:hAnsi="Times New Roman" w:cs="Times New Roman"/>
          <w:lang w:val="en-GB"/>
        </w:rPr>
        <w:t>u pressure</w:t>
      </w:r>
      <w:r w:rsidR="008C16EB" w:rsidRPr="00344011">
        <w:rPr>
          <w:rFonts w:ascii="Times New Roman" w:hAnsi="Times New Roman" w:cs="Times New Roman"/>
          <w:lang w:val="en-GB"/>
        </w:rPr>
        <w:t>, cmH</w:t>
      </w:r>
      <w:r w:rsidR="008C16EB" w:rsidRPr="00344011">
        <w:rPr>
          <w:rFonts w:ascii="Times New Roman" w:hAnsi="Times New Roman" w:cs="Times New Roman"/>
          <w:vertAlign w:val="subscript"/>
          <w:lang w:val="en-GB"/>
        </w:rPr>
        <w:t>2</w:t>
      </w:r>
      <w:r w:rsidR="008C16EB" w:rsidRPr="00344011">
        <w:rPr>
          <w:rFonts w:ascii="Times New Roman" w:hAnsi="Times New Roman" w:cs="Times New Roman"/>
          <w:lang w:val="en-GB"/>
        </w:rPr>
        <w:t>O</w:t>
      </w:r>
      <w:r w:rsidRPr="00344011">
        <w:rPr>
          <w:rFonts w:ascii="Times New Roman" w:hAnsi="Times New Roman" w:cs="Times New Roman"/>
          <w:lang w:val="en-GB"/>
        </w:rPr>
        <w:t xml:space="preserve"> PIP: Peak inspiratory pressure</w:t>
      </w:r>
      <w:r w:rsidR="008C16EB" w:rsidRPr="00344011">
        <w:rPr>
          <w:rFonts w:ascii="Times New Roman" w:hAnsi="Times New Roman" w:cs="Times New Roman"/>
          <w:lang w:val="en-GB"/>
        </w:rPr>
        <w:t>, cmH</w:t>
      </w:r>
      <w:r w:rsidR="008C16EB" w:rsidRPr="00344011">
        <w:rPr>
          <w:rFonts w:ascii="Times New Roman" w:hAnsi="Times New Roman" w:cs="Times New Roman"/>
          <w:vertAlign w:val="subscript"/>
          <w:lang w:val="en-GB"/>
        </w:rPr>
        <w:t>2</w:t>
      </w:r>
      <w:r w:rsidR="008C16EB" w:rsidRPr="00344011">
        <w:rPr>
          <w:rFonts w:ascii="Times New Roman" w:hAnsi="Times New Roman" w:cs="Times New Roman"/>
          <w:lang w:val="en-GB"/>
        </w:rPr>
        <w:t>O,</w:t>
      </w:r>
      <w:r w:rsidRPr="00344011">
        <w:rPr>
          <w:rFonts w:ascii="Times New Roman" w:hAnsi="Times New Roman" w:cs="Times New Roman"/>
          <w:lang w:val="en-GB"/>
        </w:rPr>
        <w:t xml:space="preserve"> PEEP:</w:t>
      </w:r>
      <w:r w:rsidR="000B2F55" w:rsidRPr="00344011">
        <w:rPr>
          <w:rFonts w:ascii="Times New Roman" w:hAnsi="Times New Roman" w:cs="Times New Roman"/>
          <w:lang w:val="en-GB"/>
        </w:rPr>
        <w:t xml:space="preserve"> </w:t>
      </w:r>
      <w:r w:rsidRPr="00344011">
        <w:rPr>
          <w:rFonts w:ascii="Times New Roman" w:hAnsi="Times New Roman" w:cs="Times New Roman"/>
          <w:lang w:val="en-GB"/>
        </w:rPr>
        <w:t>Positive end-expiratory pressure</w:t>
      </w:r>
      <w:r w:rsidR="008C16EB" w:rsidRPr="00344011">
        <w:rPr>
          <w:rFonts w:ascii="Times New Roman" w:hAnsi="Times New Roman" w:cs="Times New Roman"/>
          <w:lang w:val="en-GB"/>
        </w:rPr>
        <w:t>, cmH</w:t>
      </w:r>
      <w:r w:rsidR="008C16EB" w:rsidRPr="00344011">
        <w:rPr>
          <w:rFonts w:ascii="Times New Roman" w:hAnsi="Times New Roman" w:cs="Times New Roman"/>
          <w:vertAlign w:val="subscript"/>
          <w:lang w:val="en-GB"/>
        </w:rPr>
        <w:t>2</w:t>
      </w:r>
      <w:r w:rsidR="008C16EB" w:rsidRPr="00344011">
        <w:rPr>
          <w:rFonts w:ascii="Times New Roman" w:hAnsi="Times New Roman" w:cs="Times New Roman"/>
          <w:lang w:val="en-GB"/>
        </w:rPr>
        <w:t>O,</w:t>
      </w:r>
      <w:r w:rsidRPr="00344011">
        <w:rPr>
          <w:rFonts w:ascii="Times New Roman" w:hAnsi="Times New Roman" w:cs="Times New Roman"/>
          <w:lang w:val="en-GB"/>
        </w:rPr>
        <w:t xml:space="preserve"> V</w:t>
      </w:r>
      <w:r w:rsidRPr="00344011">
        <w:rPr>
          <w:rFonts w:ascii="Times New Roman" w:hAnsi="Times New Roman" w:cs="Times New Roman"/>
          <w:vertAlign w:val="subscript"/>
          <w:lang w:val="en-GB"/>
        </w:rPr>
        <w:t>T</w:t>
      </w:r>
      <w:r w:rsidRPr="00344011">
        <w:rPr>
          <w:rFonts w:ascii="Times New Roman" w:hAnsi="Times New Roman" w:cs="Times New Roman"/>
          <w:lang w:val="en-GB"/>
        </w:rPr>
        <w:t>: Tidal volume</w:t>
      </w:r>
      <w:r w:rsidR="003C385C" w:rsidRPr="00344011">
        <w:rPr>
          <w:rFonts w:ascii="Times New Roman" w:hAnsi="Times New Roman" w:cs="Times New Roman"/>
          <w:lang w:val="en-GB"/>
        </w:rPr>
        <w:t>, mL/kg</w:t>
      </w:r>
      <w:r w:rsidRPr="00344011">
        <w:rPr>
          <w:rFonts w:ascii="Times New Roman" w:hAnsi="Times New Roman" w:cs="Times New Roman"/>
          <w:lang w:val="en-GB"/>
        </w:rPr>
        <w:t xml:space="preserve"> RR: Respiratory rate</w:t>
      </w:r>
      <w:r w:rsidR="003C385C" w:rsidRPr="00344011">
        <w:rPr>
          <w:rFonts w:ascii="Times New Roman" w:hAnsi="Times New Roman" w:cs="Times New Roman"/>
          <w:lang w:val="en-GB"/>
        </w:rPr>
        <w:t>, breaths/min,</w:t>
      </w:r>
      <w:r w:rsidRPr="00344011">
        <w:rPr>
          <w:rFonts w:ascii="Times New Roman" w:hAnsi="Times New Roman" w:cs="Times New Roman"/>
          <w:lang w:val="en-GB"/>
        </w:rPr>
        <w:t xml:space="preserve"> PaCO</w:t>
      </w:r>
      <w:r w:rsidRPr="00344011">
        <w:rPr>
          <w:rFonts w:ascii="Times New Roman" w:hAnsi="Times New Roman" w:cs="Times New Roman"/>
          <w:vertAlign w:val="subscript"/>
          <w:lang w:val="en-GB"/>
        </w:rPr>
        <w:t>2</w:t>
      </w:r>
      <w:r w:rsidR="008C16EB" w:rsidRPr="00344011">
        <w:rPr>
          <w:rFonts w:ascii="Times New Roman" w:hAnsi="Times New Roman" w:cs="Times New Roman"/>
          <w:lang w:val="en-GB"/>
        </w:rPr>
        <w:t>, mmHg</w:t>
      </w:r>
      <w:r w:rsidRPr="00344011">
        <w:rPr>
          <w:rFonts w:ascii="Times New Roman" w:hAnsi="Times New Roman" w:cs="Times New Roman"/>
          <w:lang w:val="en-GB"/>
        </w:rPr>
        <w:t>: Arterial partial pressure of carbon dioxide</w:t>
      </w:r>
      <w:r w:rsidR="00832965" w:rsidRPr="00344011">
        <w:rPr>
          <w:rFonts w:ascii="Times New Roman" w:hAnsi="Times New Roman" w:cs="Times New Roman"/>
          <w:lang w:val="en-GB"/>
        </w:rPr>
        <w:fldChar w:fldCharType="begin"/>
      </w:r>
      <w:r w:rsidR="00832965" w:rsidRPr="00344011">
        <w:rPr>
          <w:rFonts w:ascii="Times New Roman" w:hAnsi="Times New Roman" w:cs="Times New Roman"/>
          <w:lang w:val="en-GB"/>
        </w:rPr>
        <w:instrText xml:space="preserve"> ADDIN EN.REFLIST </w:instrText>
      </w:r>
      <w:r w:rsidR="00832965" w:rsidRPr="00344011">
        <w:rPr>
          <w:rFonts w:ascii="Times New Roman" w:hAnsi="Times New Roman" w:cs="Times New Roman"/>
          <w:lang w:val="en-GB"/>
        </w:rPr>
        <w:fldChar w:fldCharType="end"/>
      </w:r>
    </w:p>
    <w:p w14:paraId="4E6F6FAC" w14:textId="2FCA864D" w:rsidR="00442F4F" w:rsidRPr="00344011" w:rsidRDefault="00442F4F">
      <w:pPr>
        <w:rPr>
          <w:rFonts w:ascii="Times New Roman" w:hAnsi="Times New Roman" w:cs="Times New Roman"/>
          <w:lang w:val="en-GB"/>
        </w:rPr>
      </w:pPr>
    </w:p>
    <w:p w14:paraId="68F7577A" w14:textId="77777777" w:rsidR="00442F4F" w:rsidRPr="00344011" w:rsidRDefault="00442F4F" w:rsidP="00442F4F">
      <w:pPr>
        <w:rPr>
          <w:lang w:val="en-US"/>
        </w:rPr>
      </w:pPr>
    </w:p>
    <w:p w14:paraId="5122BFC9" w14:textId="77777777" w:rsidR="00C524D8" w:rsidRPr="00344011" w:rsidRDefault="00C524D8" w:rsidP="00442F4F">
      <w:pPr>
        <w:rPr>
          <w:lang w:val="en-US"/>
        </w:rPr>
      </w:pPr>
    </w:p>
    <w:p w14:paraId="36D6903F" w14:textId="77777777" w:rsidR="00C524D8" w:rsidRPr="00344011" w:rsidRDefault="00C524D8" w:rsidP="00442F4F">
      <w:pPr>
        <w:rPr>
          <w:lang w:val="en-US"/>
        </w:rPr>
      </w:pPr>
    </w:p>
    <w:p w14:paraId="23EE5252" w14:textId="77777777" w:rsidR="00C524D8" w:rsidRPr="00344011" w:rsidRDefault="00C524D8" w:rsidP="00442F4F">
      <w:pPr>
        <w:rPr>
          <w:lang w:val="en-US"/>
        </w:rPr>
      </w:pPr>
    </w:p>
    <w:p w14:paraId="23893C3D" w14:textId="1EFC5BCB" w:rsidR="00C524D8" w:rsidRPr="00344011" w:rsidRDefault="00C524D8" w:rsidP="00C524D8">
      <w:pPr>
        <w:rPr>
          <w:rFonts w:ascii="Times New Roman" w:hAnsi="Times New Roman" w:cs="Times New Roman"/>
          <w:lang w:val="en-GB"/>
        </w:rPr>
      </w:pPr>
      <w:r w:rsidRPr="00344011">
        <w:rPr>
          <w:rFonts w:ascii="Times New Roman" w:hAnsi="Times New Roman" w:cs="Times New Roman"/>
          <w:b/>
          <w:lang w:val="en-GB"/>
        </w:rPr>
        <w:t>Additional Table S</w:t>
      </w:r>
      <w:r w:rsidR="001B06EB" w:rsidRPr="00344011">
        <w:rPr>
          <w:rFonts w:ascii="Times New Roman" w:hAnsi="Times New Roman" w:cs="Times New Roman"/>
          <w:b/>
          <w:lang w:val="en-GB"/>
        </w:rPr>
        <w:t>4</w:t>
      </w:r>
      <w:r w:rsidRPr="00344011">
        <w:rPr>
          <w:rFonts w:ascii="Times New Roman" w:hAnsi="Times New Roman" w:cs="Times New Roman"/>
          <w:b/>
          <w:lang w:val="en-GB"/>
        </w:rPr>
        <w:t>.</w:t>
      </w:r>
      <w:r w:rsidRPr="00344011">
        <w:rPr>
          <w:rFonts w:ascii="Times New Roman" w:hAnsi="Times New Roman" w:cs="Times New Roman"/>
          <w:lang w:val="en-GB"/>
        </w:rPr>
        <w:t xml:space="preserve"> Adverse Events from observational studies. </w:t>
      </w:r>
    </w:p>
    <w:p w14:paraId="7C5FA7D6" w14:textId="77777777" w:rsidR="00C524D8" w:rsidRPr="00344011" w:rsidRDefault="00C524D8" w:rsidP="00442F4F">
      <w:pPr>
        <w:rPr>
          <w:lang w:val="en-GB"/>
        </w:rPr>
      </w:pPr>
    </w:p>
    <w:tbl>
      <w:tblPr>
        <w:tblStyle w:val="TableGrid"/>
        <w:tblW w:w="9635" w:type="dxa"/>
        <w:tblLayout w:type="fixed"/>
        <w:tblLook w:val="04A0" w:firstRow="1" w:lastRow="0" w:firstColumn="1" w:lastColumn="0" w:noHBand="0" w:noVBand="1"/>
      </w:tblPr>
      <w:tblGrid>
        <w:gridCol w:w="2405"/>
        <w:gridCol w:w="992"/>
        <w:gridCol w:w="1418"/>
        <w:gridCol w:w="1560"/>
        <w:gridCol w:w="1842"/>
        <w:gridCol w:w="1418"/>
      </w:tblGrid>
      <w:tr w:rsidR="00EF43FA" w:rsidRPr="00344011" w14:paraId="522C1ECC" w14:textId="77777777" w:rsidTr="000276CD">
        <w:tc>
          <w:tcPr>
            <w:tcW w:w="2405" w:type="dxa"/>
            <w:tcBorders>
              <w:bottom w:val="single" w:sz="4" w:space="0" w:color="auto"/>
            </w:tcBorders>
          </w:tcPr>
          <w:p w14:paraId="62954501" w14:textId="77777777" w:rsidR="00EF43FA" w:rsidRPr="00344011" w:rsidRDefault="00EF43FA" w:rsidP="000276CD">
            <w:pPr>
              <w:spacing w:line="480" w:lineRule="auto"/>
              <w:rPr>
                <w:rFonts w:ascii="Times New Roman" w:hAnsi="Times New Roman" w:cs="Times New Roman"/>
                <w:lang w:val="en-GB"/>
              </w:rPr>
            </w:pPr>
          </w:p>
        </w:tc>
        <w:tc>
          <w:tcPr>
            <w:tcW w:w="992" w:type="dxa"/>
            <w:tcBorders>
              <w:bottom w:val="single" w:sz="4" w:space="0" w:color="auto"/>
            </w:tcBorders>
          </w:tcPr>
          <w:p w14:paraId="13851567" w14:textId="77777777" w:rsidR="00EF43FA" w:rsidRPr="00344011" w:rsidRDefault="00EF43FA" w:rsidP="000276CD">
            <w:pPr>
              <w:spacing w:line="480" w:lineRule="auto"/>
              <w:jc w:val="center"/>
              <w:rPr>
                <w:rFonts w:ascii="Times New Roman" w:hAnsi="Times New Roman" w:cs="Times New Roman"/>
                <w:lang w:val="en-GB"/>
              </w:rPr>
            </w:pPr>
          </w:p>
        </w:tc>
        <w:tc>
          <w:tcPr>
            <w:tcW w:w="1418" w:type="dxa"/>
            <w:tcBorders>
              <w:bottom w:val="single" w:sz="4" w:space="0" w:color="auto"/>
            </w:tcBorders>
          </w:tcPr>
          <w:p w14:paraId="7392C251" w14:textId="77777777" w:rsidR="00EF43FA" w:rsidRPr="00344011" w:rsidRDefault="00EF43FA" w:rsidP="000276CD">
            <w:pPr>
              <w:spacing w:line="480" w:lineRule="auto"/>
              <w:jc w:val="center"/>
              <w:rPr>
                <w:rFonts w:ascii="Times New Roman" w:hAnsi="Times New Roman" w:cs="Times New Roman"/>
                <w:lang w:val="en-GB"/>
              </w:rPr>
            </w:pPr>
          </w:p>
        </w:tc>
        <w:tc>
          <w:tcPr>
            <w:tcW w:w="4820" w:type="dxa"/>
            <w:gridSpan w:val="3"/>
            <w:tcBorders>
              <w:bottom w:val="single" w:sz="4" w:space="0" w:color="auto"/>
            </w:tcBorders>
          </w:tcPr>
          <w:p w14:paraId="2D9542B0" w14:textId="5D81A26F" w:rsidR="00EF43FA" w:rsidRPr="00344011" w:rsidRDefault="00EF43FA"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Clinically significant</w:t>
            </w:r>
          </w:p>
        </w:tc>
      </w:tr>
      <w:tr w:rsidR="00565CE9" w:rsidRPr="00344011" w14:paraId="2B7AA748" w14:textId="77777777" w:rsidTr="000276CD">
        <w:tc>
          <w:tcPr>
            <w:tcW w:w="2405" w:type="dxa"/>
            <w:tcBorders>
              <w:bottom w:val="single" w:sz="4" w:space="0" w:color="auto"/>
            </w:tcBorders>
          </w:tcPr>
          <w:p w14:paraId="402CCC9D"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Trial</w:t>
            </w:r>
          </w:p>
        </w:tc>
        <w:tc>
          <w:tcPr>
            <w:tcW w:w="992" w:type="dxa"/>
            <w:tcBorders>
              <w:bottom w:val="single" w:sz="4" w:space="0" w:color="auto"/>
            </w:tcBorders>
          </w:tcPr>
          <w:p w14:paraId="11B2875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Sample</w:t>
            </w:r>
            <w:r w:rsidRPr="00344011">
              <w:rPr>
                <w:rFonts w:ascii="Times New Roman" w:hAnsi="Times New Roman" w:cs="Times New Roman"/>
                <w:lang w:val="en-GB"/>
              </w:rPr>
              <w:br/>
              <w:t>size</w:t>
            </w:r>
          </w:p>
        </w:tc>
        <w:tc>
          <w:tcPr>
            <w:tcW w:w="1418" w:type="dxa"/>
            <w:tcBorders>
              <w:bottom w:val="single" w:sz="4" w:space="0" w:color="auto"/>
            </w:tcBorders>
          </w:tcPr>
          <w:p w14:paraId="08FFDCF2"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All adverse events</w:t>
            </w:r>
          </w:p>
        </w:tc>
        <w:tc>
          <w:tcPr>
            <w:tcW w:w="1560" w:type="dxa"/>
            <w:tcBorders>
              <w:bottom w:val="single" w:sz="4" w:space="0" w:color="auto"/>
            </w:tcBorders>
          </w:tcPr>
          <w:p w14:paraId="5ACBE17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Bleeding events</w:t>
            </w:r>
          </w:p>
        </w:tc>
        <w:tc>
          <w:tcPr>
            <w:tcW w:w="1842" w:type="dxa"/>
            <w:tcBorders>
              <w:bottom w:val="single" w:sz="4" w:space="0" w:color="auto"/>
            </w:tcBorders>
          </w:tcPr>
          <w:p w14:paraId="5A94885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Thrombotic or ischaemic events</w:t>
            </w:r>
          </w:p>
        </w:tc>
        <w:tc>
          <w:tcPr>
            <w:tcW w:w="1418" w:type="dxa"/>
            <w:tcBorders>
              <w:bottom w:val="single" w:sz="4" w:space="0" w:color="auto"/>
            </w:tcBorders>
          </w:tcPr>
          <w:p w14:paraId="0F40293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Technical adverse events</w:t>
            </w:r>
          </w:p>
        </w:tc>
      </w:tr>
      <w:tr w:rsidR="00565CE9" w:rsidRPr="00344011" w14:paraId="274470B2" w14:textId="77777777" w:rsidTr="000276CD">
        <w:tc>
          <w:tcPr>
            <w:tcW w:w="2405" w:type="dxa"/>
            <w:tcBorders>
              <w:top w:val="single" w:sz="4" w:space="0" w:color="auto"/>
              <w:left w:val="single" w:sz="4" w:space="0" w:color="auto"/>
              <w:bottom w:val="single" w:sz="4" w:space="0" w:color="auto"/>
              <w:right w:val="nil"/>
            </w:tcBorders>
          </w:tcPr>
          <w:p w14:paraId="1B704FBF" w14:textId="6FEFEAD8" w:rsidR="00565CE9" w:rsidRPr="00344011" w:rsidRDefault="00565CE9" w:rsidP="000276CD">
            <w:pPr>
              <w:spacing w:line="480" w:lineRule="auto"/>
              <w:rPr>
                <w:rFonts w:ascii="Times New Roman" w:hAnsi="Times New Roman" w:cs="Times New Roman"/>
                <w:b/>
                <w:bCs/>
                <w:lang w:val="en-GB"/>
              </w:rPr>
            </w:pPr>
            <w:r w:rsidRPr="00344011">
              <w:rPr>
                <w:rFonts w:ascii="Times New Roman" w:hAnsi="Times New Roman" w:cs="Times New Roman"/>
                <w:b/>
                <w:bCs/>
                <w:lang w:val="en-GB"/>
              </w:rPr>
              <w:t>High</w:t>
            </w:r>
            <w:r w:rsidR="00C0221C" w:rsidRPr="00344011">
              <w:rPr>
                <w:rFonts w:ascii="Times New Roman" w:hAnsi="Times New Roman" w:cs="Times New Roman"/>
                <w:b/>
                <w:bCs/>
                <w:lang w:val="en-GB"/>
              </w:rPr>
              <w:t>er</w:t>
            </w:r>
            <w:r w:rsidRPr="00344011">
              <w:rPr>
                <w:rFonts w:ascii="Times New Roman" w:hAnsi="Times New Roman" w:cs="Times New Roman"/>
                <w:b/>
                <w:bCs/>
                <w:lang w:val="en-GB"/>
              </w:rPr>
              <w:t xml:space="preserve"> extractors</w:t>
            </w:r>
          </w:p>
        </w:tc>
        <w:tc>
          <w:tcPr>
            <w:tcW w:w="992" w:type="dxa"/>
            <w:tcBorders>
              <w:top w:val="single" w:sz="4" w:space="0" w:color="auto"/>
              <w:left w:val="nil"/>
              <w:bottom w:val="single" w:sz="4" w:space="0" w:color="auto"/>
              <w:right w:val="nil"/>
            </w:tcBorders>
          </w:tcPr>
          <w:p w14:paraId="3EB01D04" w14:textId="77777777" w:rsidR="00565CE9" w:rsidRPr="00344011" w:rsidRDefault="00565CE9" w:rsidP="000276CD">
            <w:pPr>
              <w:spacing w:line="480" w:lineRule="auto"/>
              <w:jc w:val="center"/>
              <w:rPr>
                <w:rFonts w:ascii="Times New Roman" w:hAnsi="Times New Roman" w:cs="Times New Roman"/>
                <w:b/>
                <w:bCs/>
                <w:lang w:val="en-GB"/>
              </w:rPr>
            </w:pPr>
          </w:p>
        </w:tc>
        <w:tc>
          <w:tcPr>
            <w:tcW w:w="1418" w:type="dxa"/>
            <w:tcBorders>
              <w:top w:val="single" w:sz="4" w:space="0" w:color="auto"/>
              <w:left w:val="nil"/>
              <w:bottom w:val="single" w:sz="4" w:space="0" w:color="auto"/>
              <w:right w:val="nil"/>
            </w:tcBorders>
          </w:tcPr>
          <w:p w14:paraId="0555F900" w14:textId="77777777" w:rsidR="00565CE9" w:rsidRPr="00344011" w:rsidRDefault="00565CE9" w:rsidP="000276CD">
            <w:pPr>
              <w:spacing w:line="480" w:lineRule="auto"/>
              <w:jc w:val="center"/>
              <w:rPr>
                <w:rFonts w:ascii="Times New Roman" w:hAnsi="Times New Roman" w:cs="Times New Roman"/>
                <w:b/>
                <w:bCs/>
                <w:lang w:val="en-GB"/>
              </w:rPr>
            </w:pPr>
          </w:p>
        </w:tc>
        <w:tc>
          <w:tcPr>
            <w:tcW w:w="1560" w:type="dxa"/>
            <w:tcBorders>
              <w:top w:val="single" w:sz="4" w:space="0" w:color="auto"/>
              <w:left w:val="nil"/>
              <w:bottom w:val="single" w:sz="4" w:space="0" w:color="auto"/>
              <w:right w:val="nil"/>
            </w:tcBorders>
          </w:tcPr>
          <w:p w14:paraId="4E3E209C" w14:textId="77777777" w:rsidR="00565CE9" w:rsidRPr="00344011" w:rsidRDefault="00565CE9" w:rsidP="000276CD">
            <w:pPr>
              <w:spacing w:line="480" w:lineRule="auto"/>
              <w:jc w:val="center"/>
              <w:rPr>
                <w:rFonts w:ascii="Times New Roman" w:hAnsi="Times New Roman" w:cs="Times New Roman"/>
                <w:b/>
                <w:bCs/>
                <w:lang w:val="en-GB"/>
              </w:rPr>
            </w:pPr>
          </w:p>
        </w:tc>
        <w:tc>
          <w:tcPr>
            <w:tcW w:w="1842" w:type="dxa"/>
            <w:tcBorders>
              <w:top w:val="single" w:sz="4" w:space="0" w:color="auto"/>
              <w:left w:val="nil"/>
              <w:bottom w:val="single" w:sz="4" w:space="0" w:color="auto"/>
              <w:right w:val="nil"/>
            </w:tcBorders>
          </w:tcPr>
          <w:p w14:paraId="4075CF92" w14:textId="77777777" w:rsidR="00565CE9" w:rsidRPr="00344011" w:rsidRDefault="00565CE9" w:rsidP="000276CD">
            <w:pPr>
              <w:spacing w:line="480" w:lineRule="auto"/>
              <w:jc w:val="center"/>
              <w:rPr>
                <w:rFonts w:ascii="Times New Roman" w:hAnsi="Times New Roman" w:cs="Times New Roman"/>
                <w:b/>
                <w:bCs/>
                <w:lang w:val="en-GB"/>
              </w:rPr>
            </w:pPr>
          </w:p>
        </w:tc>
        <w:tc>
          <w:tcPr>
            <w:tcW w:w="1418" w:type="dxa"/>
            <w:tcBorders>
              <w:top w:val="single" w:sz="4" w:space="0" w:color="auto"/>
              <w:left w:val="nil"/>
              <w:bottom w:val="single" w:sz="4" w:space="0" w:color="auto"/>
              <w:right w:val="nil"/>
            </w:tcBorders>
          </w:tcPr>
          <w:p w14:paraId="02A8F826" w14:textId="77777777" w:rsidR="00565CE9" w:rsidRPr="00344011" w:rsidRDefault="00565CE9" w:rsidP="000276CD">
            <w:pPr>
              <w:spacing w:line="480" w:lineRule="auto"/>
              <w:jc w:val="center"/>
              <w:rPr>
                <w:rFonts w:ascii="Times New Roman" w:hAnsi="Times New Roman" w:cs="Times New Roman"/>
                <w:b/>
                <w:bCs/>
                <w:lang w:val="en-GB"/>
              </w:rPr>
            </w:pPr>
          </w:p>
        </w:tc>
      </w:tr>
      <w:tr w:rsidR="00565CE9" w:rsidRPr="00344011" w14:paraId="71906D81" w14:textId="77777777" w:rsidTr="000276CD">
        <w:tc>
          <w:tcPr>
            <w:tcW w:w="2405" w:type="dxa"/>
            <w:tcBorders>
              <w:top w:val="single" w:sz="4" w:space="0" w:color="auto"/>
            </w:tcBorders>
          </w:tcPr>
          <w:p w14:paraId="07A41A90"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Forster 2013</w:t>
            </w:r>
          </w:p>
        </w:tc>
        <w:tc>
          <w:tcPr>
            <w:tcW w:w="992" w:type="dxa"/>
            <w:tcBorders>
              <w:top w:val="single" w:sz="4" w:space="0" w:color="auto"/>
            </w:tcBorders>
          </w:tcPr>
          <w:p w14:paraId="3D9BABC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10</w:t>
            </w:r>
          </w:p>
        </w:tc>
        <w:tc>
          <w:tcPr>
            <w:tcW w:w="1418" w:type="dxa"/>
            <w:tcBorders>
              <w:top w:val="single" w:sz="4" w:space="0" w:color="auto"/>
            </w:tcBorders>
          </w:tcPr>
          <w:p w14:paraId="1819C43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560" w:type="dxa"/>
            <w:tcBorders>
              <w:top w:val="single" w:sz="4" w:space="0" w:color="auto"/>
            </w:tcBorders>
          </w:tcPr>
          <w:p w14:paraId="2F8A34E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Borders>
              <w:top w:val="single" w:sz="4" w:space="0" w:color="auto"/>
            </w:tcBorders>
          </w:tcPr>
          <w:p w14:paraId="641D16A0"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Borders>
              <w:top w:val="single" w:sz="4" w:space="0" w:color="auto"/>
            </w:tcBorders>
          </w:tcPr>
          <w:p w14:paraId="4AF9F09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4366E1E4" w14:textId="77777777" w:rsidTr="000276CD">
        <w:tc>
          <w:tcPr>
            <w:tcW w:w="2405" w:type="dxa"/>
          </w:tcPr>
          <w:p w14:paraId="4CC5F017"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Burki 2013</w:t>
            </w:r>
          </w:p>
        </w:tc>
        <w:tc>
          <w:tcPr>
            <w:tcW w:w="992" w:type="dxa"/>
          </w:tcPr>
          <w:p w14:paraId="6098708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7</w:t>
            </w:r>
          </w:p>
        </w:tc>
        <w:tc>
          <w:tcPr>
            <w:tcW w:w="1418" w:type="dxa"/>
          </w:tcPr>
          <w:p w14:paraId="5320F00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4</w:t>
            </w:r>
          </w:p>
        </w:tc>
        <w:tc>
          <w:tcPr>
            <w:tcW w:w="1560" w:type="dxa"/>
          </w:tcPr>
          <w:p w14:paraId="31A47330"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842" w:type="dxa"/>
          </w:tcPr>
          <w:p w14:paraId="0CE3D8F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418" w:type="dxa"/>
          </w:tcPr>
          <w:p w14:paraId="1C0693F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42ED3FA8" w14:textId="77777777" w:rsidTr="000276CD">
        <w:tc>
          <w:tcPr>
            <w:tcW w:w="2405" w:type="dxa"/>
          </w:tcPr>
          <w:p w14:paraId="5CF4B108"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Quintard 2014</w:t>
            </w:r>
          </w:p>
        </w:tc>
        <w:tc>
          <w:tcPr>
            <w:tcW w:w="992" w:type="dxa"/>
          </w:tcPr>
          <w:p w14:paraId="32386B8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16</w:t>
            </w:r>
          </w:p>
        </w:tc>
        <w:tc>
          <w:tcPr>
            <w:tcW w:w="1418" w:type="dxa"/>
          </w:tcPr>
          <w:p w14:paraId="3981076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560" w:type="dxa"/>
          </w:tcPr>
          <w:p w14:paraId="26060EE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Pr>
          <w:p w14:paraId="5177746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Pr>
          <w:p w14:paraId="6EB8CF1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13D3FBE0" w14:textId="77777777" w:rsidTr="000276CD">
        <w:tc>
          <w:tcPr>
            <w:tcW w:w="2405" w:type="dxa"/>
          </w:tcPr>
          <w:p w14:paraId="22AFE095"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Allardet-Servant 2015</w:t>
            </w:r>
          </w:p>
        </w:tc>
        <w:tc>
          <w:tcPr>
            <w:tcW w:w="992" w:type="dxa"/>
          </w:tcPr>
          <w:p w14:paraId="504771B8"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11</w:t>
            </w:r>
          </w:p>
        </w:tc>
        <w:tc>
          <w:tcPr>
            <w:tcW w:w="1418" w:type="dxa"/>
          </w:tcPr>
          <w:p w14:paraId="5FE2858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560" w:type="dxa"/>
          </w:tcPr>
          <w:p w14:paraId="10292BD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Pr>
          <w:p w14:paraId="1682A50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418" w:type="dxa"/>
          </w:tcPr>
          <w:p w14:paraId="2D00D40F"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291126C6" w14:textId="77777777" w:rsidTr="000276CD">
        <w:tc>
          <w:tcPr>
            <w:tcW w:w="2405" w:type="dxa"/>
          </w:tcPr>
          <w:p w14:paraId="46726B3C"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Del Sorbo 2015</w:t>
            </w:r>
          </w:p>
        </w:tc>
        <w:tc>
          <w:tcPr>
            <w:tcW w:w="992" w:type="dxa"/>
          </w:tcPr>
          <w:p w14:paraId="2E88B2B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25</w:t>
            </w:r>
          </w:p>
        </w:tc>
        <w:tc>
          <w:tcPr>
            <w:tcW w:w="1418" w:type="dxa"/>
          </w:tcPr>
          <w:p w14:paraId="4D3DE39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13</w:t>
            </w:r>
          </w:p>
        </w:tc>
        <w:tc>
          <w:tcPr>
            <w:tcW w:w="1560" w:type="dxa"/>
          </w:tcPr>
          <w:p w14:paraId="5A51C78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4</w:t>
            </w:r>
          </w:p>
        </w:tc>
        <w:tc>
          <w:tcPr>
            <w:tcW w:w="1842" w:type="dxa"/>
          </w:tcPr>
          <w:p w14:paraId="0E60DA3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7</w:t>
            </w:r>
          </w:p>
        </w:tc>
        <w:tc>
          <w:tcPr>
            <w:tcW w:w="1418" w:type="dxa"/>
          </w:tcPr>
          <w:p w14:paraId="34A13F96"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r>
      <w:tr w:rsidR="00565CE9" w:rsidRPr="00344011" w14:paraId="0364AA60" w14:textId="77777777" w:rsidTr="000276CD">
        <w:tc>
          <w:tcPr>
            <w:tcW w:w="2405" w:type="dxa"/>
          </w:tcPr>
          <w:p w14:paraId="12094623"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Fanelli 2016</w:t>
            </w:r>
          </w:p>
        </w:tc>
        <w:tc>
          <w:tcPr>
            <w:tcW w:w="992" w:type="dxa"/>
          </w:tcPr>
          <w:p w14:paraId="08D455C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15</w:t>
            </w:r>
          </w:p>
        </w:tc>
        <w:tc>
          <w:tcPr>
            <w:tcW w:w="1418" w:type="dxa"/>
          </w:tcPr>
          <w:p w14:paraId="54EB7B7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560" w:type="dxa"/>
          </w:tcPr>
          <w:p w14:paraId="68EBC18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Pr>
          <w:p w14:paraId="376CD860"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Pr>
          <w:p w14:paraId="65B59D6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198FA878" w14:textId="77777777" w:rsidTr="000276CD">
        <w:tc>
          <w:tcPr>
            <w:tcW w:w="2405" w:type="dxa"/>
          </w:tcPr>
          <w:p w14:paraId="47E8E790"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Tiruvoipati 2016</w:t>
            </w:r>
          </w:p>
        </w:tc>
        <w:tc>
          <w:tcPr>
            <w:tcW w:w="992" w:type="dxa"/>
          </w:tcPr>
          <w:p w14:paraId="4D084C1D"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15</w:t>
            </w:r>
          </w:p>
        </w:tc>
        <w:tc>
          <w:tcPr>
            <w:tcW w:w="1418" w:type="dxa"/>
          </w:tcPr>
          <w:p w14:paraId="525CD55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14</w:t>
            </w:r>
          </w:p>
        </w:tc>
        <w:tc>
          <w:tcPr>
            <w:tcW w:w="1560" w:type="dxa"/>
          </w:tcPr>
          <w:p w14:paraId="4E715E8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7</w:t>
            </w:r>
          </w:p>
        </w:tc>
        <w:tc>
          <w:tcPr>
            <w:tcW w:w="1842" w:type="dxa"/>
          </w:tcPr>
          <w:p w14:paraId="6E43EE14"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418" w:type="dxa"/>
          </w:tcPr>
          <w:p w14:paraId="3F11665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4A35DF0F" w14:textId="77777777" w:rsidTr="000276CD">
        <w:tc>
          <w:tcPr>
            <w:tcW w:w="2405" w:type="dxa"/>
          </w:tcPr>
          <w:p w14:paraId="373EB20D"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Moss 2016</w:t>
            </w:r>
          </w:p>
        </w:tc>
        <w:tc>
          <w:tcPr>
            <w:tcW w:w="992" w:type="dxa"/>
          </w:tcPr>
          <w:p w14:paraId="7B4167DF"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14</w:t>
            </w:r>
          </w:p>
        </w:tc>
        <w:tc>
          <w:tcPr>
            <w:tcW w:w="1418" w:type="dxa"/>
          </w:tcPr>
          <w:p w14:paraId="173ADD56"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4</w:t>
            </w:r>
          </w:p>
        </w:tc>
        <w:tc>
          <w:tcPr>
            <w:tcW w:w="1560" w:type="dxa"/>
          </w:tcPr>
          <w:p w14:paraId="4849E184"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842" w:type="dxa"/>
          </w:tcPr>
          <w:p w14:paraId="555D646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418" w:type="dxa"/>
          </w:tcPr>
          <w:p w14:paraId="7AE1F9B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2C5EED53" w14:textId="77777777" w:rsidTr="000276CD">
        <w:tc>
          <w:tcPr>
            <w:tcW w:w="2405" w:type="dxa"/>
          </w:tcPr>
          <w:p w14:paraId="0FBB2CC7"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Peperstraete 2017</w:t>
            </w:r>
          </w:p>
        </w:tc>
        <w:tc>
          <w:tcPr>
            <w:tcW w:w="992" w:type="dxa"/>
          </w:tcPr>
          <w:p w14:paraId="1AB1781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10</w:t>
            </w:r>
          </w:p>
        </w:tc>
        <w:tc>
          <w:tcPr>
            <w:tcW w:w="1418" w:type="dxa"/>
          </w:tcPr>
          <w:p w14:paraId="255964E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10</w:t>
            </w:r>
          </w:p>
        </w:tc>
        <w:tc>
          <w:tcPr>
            <w:tcW w:w="1560" w:type="dxa"/>
          </w:tcPr>
          <w:p w14:paraId="718185A7"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5</w:t>
            </w:r>
          </w:p>
        </w:tc>
        <w:tc>
          <w:tcPr>
            <w:tcW w:w="1842" w:type="dxa"/>
          </w:tcPr>
          <w:p w14:paraId="10F1424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418" w:type="dxa"/>
          </w:tcPr>
          <w:p w14:paraId="1288FD0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r>
      <w:tr w:rsidR="00565CE9" w:rsidRPr="00344011" w14:paraId="595AD1A5" w14:textId="77777777" w:rsidTr="000276CD">
        <w:tc>
          <w:tcPr>
            <w:tcW w:w="2405" w:type="dxa"/>
          </w:tcPr>
          <w:p w14:paraId="50C35A73"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Hilty 2017</w:t>
            </w:r>
          </w:p>
        </w:tc>
        <w:tc>
          <w:tcPr>
            <w:tcW w:w="992" w:type="dxa"/>
          </w:tcPr>
          <w:p w14:paraId="7171CAB0"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20</w:t>
            </w:r>
          </w:p>
        </w:tc>
        <w:tc>
          <w:tcPr>
            <w:tcW w:w="1418" w:type="dxa"/>
          </w:tcPr>
          <w:p w14:paraId="3579A4C5"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16B2E38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67CF49D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1651C0B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704F2330" w14:textId="77777777" w:rsidTr="000276CD">
        <w:tc>
          <w:tcPr>
            <w:tcW w:w="2405" w:type="dxa"/>
          </w:tcPr>
          <w:p w14:paraId="0C298461"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lastRenderedPageBreak/>
              <w:t>Schmidt 2018</w:t>
            </w:r>
          </w:p>
        </w:tc>
        <w:tc>
          <w:tcPr>
            <w:tcW w:w="992" w:type="dxa"/>
          </w:tcPr>
          <w:p w14:paraId="2FC8441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20</w:t>
            </w:r>
          </w:p>
        </w:tc>
        <w:tc>
          <w:tcPr>
            <w:tcW w:w="1418" w:type="dxa"/>
          </w:tcPr>
          <w:p w14:paraId="30EA2CA8"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c>
          <w:tcPr>
            <w:tcW w:w="1560" w:type="dxa"/>
          </w:tcPr>
          <w:p w14:paraId="22C0093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c>
          <w:tcPr>
            <w:tcW w:w="1842" w:type="dxa"/>
          </w:tcPr>
          <w:p w14:paraId="3C2F4BB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7D7799A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451375B3" w14:textId="77777777" w:rsidTr="000276CD">
        <w:tc>
          <w:tcPr>
            <w:tcW w:w="2405" w:type="dxa"/>
          </w:tcPr>
          <w:p w14:paraId="2705E233"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Grasselli 2019</w:t>
            </w:r>
          </w:p>
        </w:tc>
        <w:tc>
          <w:tcPr>
            <w:tcW w:w="992" w:type="dxa"/>
          </w:tcPr>
          <w:p w14:paraId="27C37873"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11</w:t>
            </w:r>
          </w:p>
        </w:tc>
        <w:tc>
          <w:tcPr>
            <w:tcW w:w="1418" w:type="dxa"/>
          </w:tcPr>
          <w:p w14:paraId="10F096E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13</w:t>
            </w:r>
          </w:p>
        </w:tc>
        <w:tc>
          <w:tcPr>
            <w:tcW w:w="1560" w:type="dxa"/>
          </w:tcPr>
          <w:p w14:paraId="78DA5F4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c>
          <w:tcPr>
            <w:tcW w:w="1842" w:type="dxa"/>
          </w:tcPr>
          <w:p w14:paraId="6C852F0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11</w:t>
            </w:r>
          </w:p>
        </w:tc>
        <w:tc>
          <w:tcPr>
            <w:tcW w:w="1418" w:type="dxa"/>
          </w:tcPr>
          <w:p w14:paraId="4C6B226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01B33E94" w14:textId="77777777" w:rsidTr="000276CD">
        <w:tc>
          <w:tcPr>
            <w:tcW w:w="2405" w:type="dxa"/>
          </w:tcPr>
          <w:p w14:paraId="16973B48"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Moerer 2019</w:t>
            </w:r>
          </w:p>
        </w:tc>
        <w:tc>
          <w:tcPr>
            <w:tcW w:w="992" w:type="dxa"/>
          </w:tcPr>
          <w:p w14:paraId="42C9F82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11</w:t>
            </w:r>
          </w:p>
        </w:tc>
        <w:tc>
          <w:tcPr>
            <w:tcW w:w="1418" w:type="dxa"/>
          </w:tcPr>
          <w:p w14:paraId="5942809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674CA53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026BA9F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77653BC7"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7DD69B6A" w14:textId="77777777" w:rsidTr="000276CD">
        <w:tc>
          <w:tcPr>
            <w:tcW w:w="2405" w:type="dxa"/>
          </w:tcPr>
          <w:p w14:paraId="547472EE"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Nentwich 2019</w:t>
            </w:r>
          </w:p>
        </w:tc>
        <w:tc>
          <w:tcPr>
            <w:tcW w:w="992" w:type="dxa"/>
          </w:tcPr>
          <w:p w14:paraId="1269F307"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20</w:t>
            </w:r>
          </w:p>
        </w:tc>
        <w:tc>
          <w:tcPr>
            <w:tcW w:w="1418" w:type="dxa"/>
          </w:tcPr>
          <w:p w14:paraId="059D008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732907BD"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081AC45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05EA053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6F8F91F8" w14:textId="77777777" w:rsidTr="000276CD">
        <w:tc>
          <w:tcPr>
            <w:tcW w:w="2405" w:type="dxa"/>
          </w:tcPr>
          <w:p w14:paraId="2D15378E"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Consales 2020</w:t>
            </w:r>
          </w:p>
        </w:tc>
        <w:tc>
          <w:tcPr>
            <w:tcW w:w="992" w:type="dxa"/>
          </w:tcPr>
          <w:p w14:paraId="22011AC7"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22</w:t>
            </w:r>
          </w:p>
        </w:tc>
        <w:tc>
          <w:tcPr>
            <w:tcW w:w="1418" w:type="dxa"/>
          </w:tcPr>
          <w:p w14:paraId="1F6D161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36F63DDD"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1FB00D45"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3FF9DC9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4FA9F198" w14:textId="77777777" w:rsidTr="000276CD">
        <w:tc>
          <w:tcPr>
            <w:tcW w:w="2405" w:type="dxa"/>
          </w:tcPr>
          <w:p w14:paraId="71DFDB7D"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Pestana 2020</w:t>
            </w:r>
          </w:p>
        </w:tc>
        <w:tc>
          <w:tcPr>
            <w:tcW w:w="992" w:type="dxa"/>
          </w:tcPr>
          <w:p w14:paraId="33F4491D"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10</w:t>
            </w:r>
          </w:p>
        </w:tc>
        <w:tc>
          <w:tcPr>
            <w:tcW w:w="1418" w:type="dxa"/>
          </w:tcPr>
          <w:p w14:paraId="3DA5BD5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1A5EA53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3BF47E8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2DA5E0B3"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1F91DD9C" w14:textId="77777777" w:rsidTr="000276CD">
        <w:tc>
          <w:tcPr>
            <w:tcW w:w="2405" w:type="dxa"/>
          </w:tcPr>
          <w:p w14:paraId="45A62165"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Diehl 2020</w:t>
            </w:r>
          </w:p>
        </w:tc>
        <w:tc>
          <w:tcPr>
            <w:tcW w:w="992" w:type="dxa"/>
          </w:tcPr>
          <w:p w14:paraId="115BFCF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12</w:t>
            </w:r>
          </w:p>
        </w:tc>
        <w:tc>
          <w:tcPr>
            <w:tcW w:w="1418" w:type="dxa"/>
          </w:tcPr>
          <w:p w14:paraId="1104E22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6</w:t>
            </w:r>
          </w:p>
        </w:tc>
        <w:tc>
          <w:tcPr>
            <w:tcW w:w="1560" w:type="dxa"/>
          </w:tcPr>
          <w:p w14:paraId="0363E7A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842" w:type="dxa"/>
          </w:tcPr>
          <w:p w14:paraId="2AB9C49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418" w:type="dxa"/>
          </w:tcPr>
          <w:p w14:paraId="33B771B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427522F0" w14:textId="77777777" w:rsidTr="000276CD">
        <w:tc>
          <w:tcPr>
            <w:tcW w:w="2405" w:type="dxa"/>
          </w:tcPr>
          <w:p w14:paraId="39EF6DA2"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Inal 2021</w:t>
            </w:r>
          </w:p>
        </w:tc>
        <w:tc>
          <w:tcPr>
            <w:tcW w:w="992" w:type="dxa"/>
          </w:tcPr>
          <w:p w14:paraId="314DB00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75</w:t>
            </w:r>
          </w:p>
        </w:tc>
        <w:tc>
          <w:tcPr>
            <w:tcW w:w="1418" w:type="dxa"/>
          </w:tcPr>
          <w:p w14:paraId="0C66BDA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560" w:type="dxa"/>
          </w:tcPr>
          <w:p w14:paraId="5C86A9F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Pr>
          <w:p w14:paraId="3532B9E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Pr>
          <w:p w14:paraId="7612989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60766E6F" w14:textId="77777777" w:rsidTr="000276CD">
        <w:tc>
          <w:tcPr>
            <w:tcW w:w="2405" w:type="dxa"/>
          </w:tcPr>
          <w:p w14:paraId="22CA26AF"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Akkanti 2021</w:t>
            </w:r>
          </w:p>
        </w:tc>
        <w:tc>
          <w:tcPr>
            <w:tcW w:w="992" w:type="dxa"/>
          </w:tcPr>
          <w:p w14:paraId="403AC4B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31</w:t>
            </w:r>
          </w:p>
        </w:tc>
        <w:tc>
          <w:tcPr>
            <w:tcW w:w="1418" w:type="dxa"/>
          </w:tcPr>
          <w:p w14:paraId="299982B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560" w:type="dxa"/>
          </w:tcPr>
          <w:p w14:paraId="01385EF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842" w:type="dxa"/>
          </w:tcPr>
          <w:p w14:paraId="6AA07502"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418" w:type="dxa"/>
          </w:tcPr>
          <w:p w14:paraId="28B5C5E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056A63FA" w14:textId="77777777" w:rsidTr="000276CD">
        <w:tc>
          <w:tcPr>
            <w:tcW w:w="2405" w:type="dxa"/>
          </w:tcPr>
          <w:p w14:paraId="3A777CA7"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McNamee 2021</w:t>
            </w:r>
          </w:p>
        </w:tc>
        <w:tc>
          <w:tcPr>
            <w:tcW w:w="992" w:type="dxa"/>
          </w:tcPr>
          <w:p w14:paraId="14F5F4D4"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202</w:t>
            </w:r>
          </w:p>
        </w:tc>
        <w:tc>
          <w:tcPr>
            <w:tcW w:w="1418" w:type="dxa"/>
          </w:tcPr>
          <w:p w14:paraId="3ABE1A8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50</w:t>
            </w:r>
          </w:p>
        </w:tc>
        <w:tc>
          <w:tcPr>
            <w:tcW w:w="1560" w:type="dxa"/>
          </w:tcPr>
          <w:p w14:paraId="2A0D22CF"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36</w:t>
            </w:r>
          </w:p>
        </w:tc>
        <w:tc>
          <w:tcPr>
            <w:tcW w:w="1842" w:type="dxa"/>
          </w:tcPr>
          <w:p w14:paraId="54FD30A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w:t>
            </w:r>
          </w:p>
        </w:tc>
        <w:tc>
          <w:tcPr>
            <w:tcW w:w="1418" w:type="dxa"/>
          </w:tcPr>
          <w:p w14:paraId="104014C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9</w:t>
            </w:r>
          </w:p>
        </w:tc>
      </w:tr>
      <w:tr w:rsidR="00565CE9" w:rsidRPr="00344011" w14:paraId="4C65A950" w14:textId="77777777" w:rsidTr="000276CD">
        <w:tc>
          <w:tcPr>
            <w:tcW w:w="2405" w:type="dxa"/>
            <w:tcBorders>
              <w:bottom w:val="single" w:sz="4" w:space="0" w:color="auto"/>
            </w:tcBorders>
          </w:tcPr>
          <w:p w14:paraId="5D8A1216"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Barrett 2022</w:t>
            </w:r>
          </w:p>
        </w:tc>
        <w:tc>
          <w:tcPr>
            <w:tcW w:w="992" w:type="dxa"/>
            <w:tcBorders>
              <w:bottom w:val="single" w:sz="4" w:space="0" w:color="auto"/>
            </w:tcBorders>
          </w:tcPr>
          <w:p w14:paraId="14E4AC8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9</w:t>
            </w:r>
          </w:p>
        </w:tc>
        <w:tc>
          <w:tcPr>
            <w:tcW w:w="1418" w:type="dxa"/>
            <w:tcBorders>
              <w:bottom w:val="single" w:sz="4" w:space="0" w:color="auto"/>
            </w:tcBorders>
          </w:tcPr>
          <w:p w14:paraId="23BBD5B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4</w:t>
            </w:r>
          </w:p>
        </w:tc>
        <w:tc>
          <w:tcPr>
            <w:tcW w:w="1560" w:type="dxa"/>
            <w:tcBorders>
              <w:bottom w:val="single" w:sz="4" w:space="0" w:color="auto"/>
            </w:tcBorders>
          </w:tcPr>
          <w:p w14:paraId="7803A8E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w:t>
            </w:r>
          </w:p>
        </w:tc>
        <w:tc>
          <w:tcPr>
            <w:tcW w:w="1842" w:type="dxa"/>
            <w:tcBorders>
              <w:bottom w:val="single" w:sz="4" w:space="0" w:color="auto"/>
            </w:tcBorders>
          </w:tcPr>
          <w:p w14:paraId="3F7449D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Borders>
              <w:bottom w:val="single" w:sz="4" w:space="0" w:color="auto"/>
            </w:tcBorders>
          </w:tcPr>
          <w:p w14:paraId="6B418A5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083D43A3" w14:textId="77777777" w:rsidTr="000276CD">
        <w:tc>
          <w:tcPr>
            <w:tcW w:w="2405" w:type="dxa"/>
            <w:tcBorders>
              <w:bottom w:val="single" w:sz="4" w:space="0" w:color="auto"/>
            </w:tcBorders>
          </w:tcPr>
          <w:p w14:paraId="731D3D66" w14:textId="77777777" w:rsidR="00565CE9" w:rsidRPr="00344011" w:rsidRDefault="00565CE9" w:rsidP="000276CD">
            <w:pPr>
              <w:spacing w:line="480" w:lineRule="auto"/>
              <w:rPr>
                <w:rFonts w:ascii="Times New Roman" w:hAnsi="Times New Roman" w:cs="Times New Roman"/>
                <w:i/>
                <w:iCs/>
                <w:lang w:val="en-GB"/>
              </w:rPr>
            </w:pPr>
            <w:r w:rsidRPr="00344011">
              <w:rPr>
                <w:rFonts w:ascii="Times New Roman" w:hAnsi="Times New Roman" w:cs="Times New Roman"/>
                <w:i/>
                <w:iCs/>
                <w:lang w:val="en-GB"/>
              </w:rPr>
              <w:t>Subgroup pooled rate (95%CI)</w:t>
            </w:r>
          </w:p>
        </w:tc>
        <w:tc>
          <w:tcPr>
            <w:tcW w:w="992" w:type="dxa"/>
            <w:tcBorders>
              <w:bottom w:val="single" w:sz="4" w:space="0" w:color="auto"/>
            </w:tcBorders>
          </w:tcPr>
          <w:p w14:paraId="43C95C01" w14:textId="77777777" w:rsidR="00565CE9" w:rsidRPr="00344011" w:rsidRDefault="00565CE9" w:rsidP="000276CD">
            <w:pPr>
              <w:spacing w:line="480" w:lineRule="auto"/>
              <w:jc w:val="center"/>
              <w:rPr>
                <w:rFonts w:ascii="Times New Roman" w:hAnsi="Times New Roman" w:cs="Times New Roman"/>
                <w:i/>
                <w:iCs/>
                <w:lang w:val="en-GB"/>
              </w:rPr>
            </w:pPr>
          </w:p>
        </w:tc>
        <w:tc>
          <w:tcPr>
            <w:tcW w:w="1418" w:type="dxa"/>
            <w:tcBorders>
              <w:bottom w:val="single" w:sz="4" w:space="0" w:color="auto"/>
            </w:tcBorders>
          </w:tcPr>
          <w:p w14:paraId="1EDB6636"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0.21 </w:t>
            </w:r>
            <w:r w:rsidRPr="00344011">
              <w:rPr>
                <w:rFonts w:ascii="Times New Roman" w:hAnsi="Times New Roman" w:cs="Times New Roman"/>
                <w:i/>
                <w:iCs/>
                <w:lang w:val="en-GB"/>
              </w:rPr>
              <w:br/>
              <w:t>(0.14 to 0.32)</w:t>
            </w:r>
          </w:p>
        </w:tc>
        <w:tc>
          <w:tcPr>
            <w:tcW w:w="1560" w:type="dxa"/>
            <w:tcBorders>
              <w:bottom w:val="single" w:sz="4" w:space="0" w:color="auto"/>
            </w:tcBorders>
          </w:tcPr>
          <w:p w14:paraId="61ECE2E8"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0.04 </w:t>
            </w:r>
            <w:r w:rsidRPr="00344011">
              <w:rPr>
                <w:rFonts w:ascii="Times New Roman" w:hAnsi="Times New Roman" w:cs="Times New Roman"/>
                <w:i/>
                <w:iCs/>
                <w:lang w:val="en-GB"/>
              </w:rPr>
              <w:br/>
              <w:t>(0.02 to 0.08)</w:t>
            </w:r>
          </w:p>
        </w:tc>
        <w:tc>
          <w:tcPr>
            <w:tcW w:w="1842" w:type="dxa"/>
            <w:tcBorders>
              <w:bottom w:val="single" w:sz="4" w:space="0" w:color="auto"/>
            </w:tcBorders>
          </w:tcPr>
          <w:p w14:paraId="57C9CE73"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0.09 </w:t>
            </w:r>
            <w:r w:rsidRPr="00344011">
              <w:rPr>
                <w:rFonts w:ascii="Times New Roman" w:hAnsi="Times New Roman" w:cs="Times New Roman"/>
                <w:i/>
                <w:iCs/>
                <w:lang w:val="en-GB"/>
              </w:rPr>
              <w:br/>
              <w:t>(0.05 to 0.16)</w:t>
            </w:r>
          </w:p>
        </w:tc>
        <w:tc>
          <w:tcPr>
            <w:tcW w:w="1418" w:type="dxa"/>
            <w:tcBorders>
              <w:bottom w:val="single" w:sz="4" w:space="0" w:color="auto"/>
            </w:tcBorders>
          </w:tcPr>
          <w:p w14:paraId="7401E864"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0.02 </w:t>
            </w:r>
            <w:r w:rsidRPr="00344011">
              <w:rPr>
                <w:rFonts w:ascii="Times New Roman" w:hAnsi="Times New Roman" w:cs="Times New Roman"/>
                <w:i/>
                <w:iCs/>
                <w:lang w:val="en-GB"/>
              </w:rPr>
              <w:br/>
              <w:t>(0.01 to 0.04)</w:t>
            </w:r>
          </w:p>
        </w:tc>
      </w:tr>
      <w:tr w:rsidR="00565CE9" w:rsidRPr="00344011" w14:paraId="717569A3" w14:textId="77777777" w:rsidTr="000276CD">
        <w:tc>
          <w:tcPr>
            <w:tcW w:w="2405" w:type="dxa"/>
            <w:tcBorders>
              <w:bottom w:val="single" w:sz="4" w:space="0" w:color="auto"/>
            </w:tcBorders>
          </w:tcPr>
          <w:p w14:paraId="315868B5" w14:textId="77777777" w:rsidR="00565CE9" w:rsidRPr="00344011" w:rsidRDefault="00565CE9" w:rsidP="000276CD">
            <w:pPr>
              <w:spacing w:line="480" w:lineRule="auto"/>
              <w:rPr>
                <w:rFonts w:ascii="Times New Roman" w:hAnsi="Times New Roman" w:cs="Times New Roman"/>
                <w:lang w:val="en-GB"/>
              </w:rPr>
            </w:pPr>
          </w:p>
        </w:tc>
        <w:tc>
          <w:tcPr>
            <w:tcW w:w="992" w:type="dxa"/>
            <w:tcBorders>
              <w:bottom w:val="single" w:sz="4" w:space="0" w:color="auto"/>
            </w:tcBorders>
          </w:tcPr>
          <w:p w14:paraId="27B5ACD7"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Borders>
              <w:bottom w:val="single" w:sz="4" w:space="0" w:color="auto"/>
            </w:tcBorders>
          </w:tcPr>
          <w:p w14:paraId="7FB479B6" w14:textId="77777777" w:rsidR="00565CE9" w:rsidRPr="00344011" w:rsidRDefault="00565CE9" w:rsidP="000276CD">
            <w:pPr>
              <w:spacing w:line="480" w:lineRule="auto"/>
              <w:jc w:val="center"/>
              <w:rPr>
                <w:rFonts w:ascii="Times New Roman" w:hAnsi="Times New Roman" w:cs="Times New Roman"/>
                <w:lang w:val="en-GB"/>
              </w:rPr>
            </w:pPr>
          </w:p>
        </w:tc>
        <w:tc>
          <w:tcPr>
            <w:tcW w:w="1560" w:type="dxa"/>
            <w:tcBorders>
              <w:bottom w:val="single" w:sz="4" w:space="0" w:color="auto"/>
            </w:tcBorders>
          </w:tcPr>
          <w:p w14:paraId="49AE3181" w14:textId="77777777" w:rsidR="00565CE9" w:rsidRPr="00344011" w:rsidRDefault="00565CE9" w:rsidP="000276CD">
            <w:pPr>
              <w:spacing w:line="480" w:lineRule="auto"/>
              <w:jc w:val="center"/>
              <w:rPr>
                <w:rFonts w:ascii="Times New Roman" w:hAnsi="Times New Roman" w:cs="Times New Roman"/>
                <w:lang w:val="en-GB"/>
              </w:rPr>
            </w:pPr>
          </w:p>
        </w:tc>
        <w:tc>
          <w:tcPr>
            <w:tcW w:w="1842" w:type="dxa"/>
            <w:tcBorders>
              <w:bottom w:val="single" w:sz="4" w:space="0" w:color="auto"/>
            </w:tcBorders>
          </w:tcPr>
          <w:p w14:paraId="3AADFB67"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Borders>
              <w:bottom w:val="single" w:sz="4" w:space="0" w:color="auto"/>
            </w:tcBorders>
          </w:tcPr>
          <w:p w14:paraId="3F927A95" w14:textId="77777777" w:rsidR="00565CE9" w:rsidRPr="00344011" w:rsidRDefault="00565CE9" w:rsidP="000276CD">
            <w:pPr>
              <w:spacing w:line="480" w:lineRule="auto"/>
              <w:jc w:val="center"/>
              <w:rPr>
                <w:rFonts w:ascii="Times New Roman" w:hAnsi="Times New Roman" w:cs="Times New Roman"/>
                <w:lang w:val="en-GB"/>
              </w:rPr>
            </w:pPr>
          </w:p>
        </w:tc>
      </w:tr>
      <w:tr w:rsidR="00565CE9" w:rsidRPr="00344011" w14:paraId="3ED1E9AA" w14:textId="77777777" w:rsidTr="000276CD">
        <w:tc>
          <w:tcPr>
            <w:tcW w:w="2405" w:type="dxa"/>
            <w:tcBorders>
              <w:top w:val="single" w:sz="4" w:space="0" w:color="auto"/>
              <w:left w:val="single" w:sz="4" w:space="0" w:color="auto"/>
              <w:bottom w:val="single" w:sz="4" w:space="0" w:color="auto"/>
              <w:right w:val="nil"/>
            </w:tcBorders>
          </w:tcPr>
          <w:p w14:paraId="4062854E" w14:textId="4BDC8484" w:rsidR="00565CE9" w:rsidRPr="00344011" w:rsidRDefault="00565CE9" w:rsidP="000276CD">
            <w:pPr>
              <w:spacing w:line="480" w:lineRule="auto"/>
              <w:rPr>
                <w:rFonts w:ascii="Times New Roman" w:hAnsi="Times New Roman" w:cs="Times New Roman"/>
                <w:b/>
                <w:bCs/>
                <w:lang w:val="en-GB"/>
              </w:rPr>
            </w:pPr>
            <w:r w:rsidRPr="00344011">
              <w:rPr>
                <w:rFonts w:ascii="Times New Roman" w:hAnsi="Times New Roman" w:cs="Times New Roman"/>
                <w:b/>
                <w:bCs/>
                <w:lang w:val="en-GB"/>
              </w:rPr>
              <w:t>Low</w:t>
            </w:r>
            <w:r w:rsidR="00C0221C" w:rsidRPr="00344011">
              <w:rPr>
                <w:rFonts w:ascii="Times New Roman" w:hAnsi="Times New Roman" w:cs="Times New Roman"/>
                <w:b/>
                <w:bCs/>
                <w:lang w:val="en-GB"/>
              </w:rPr>
              <w:t>er</w:t>
            </w:r>
            <w:r w:rsidRPr="00344011">
              <w:rPr>
                <w:rFonts w:ascii="Times New Roman" w:hAnsi="Times New Roman" w:cs="Times New Roman"/>
                <w:b/>
                <w:bCs/>
                <w:lang w:val="en-GB"/>
              </w:rPr>
              <w:t xml:space="preserve"> extractors</w:t>
            </w:r>
          </w:p>
        </w:tc>
        <w:tc>
          <w:tcPr>
            <w:tcW w:w="992" w:type="dxa"/>
            <w:tcBorders>
              <w:top w:val="single" w:sz="4" w:space="0" w:color="auto"/>
              <w:left w:val="nil"/>
              <w:bottom w:val="single" w:sz="4" w:space="0" w:color="auto"/>
              <w:right w:val="nil"/>
            </w:tcBorders>
          </w:tcPr>
          <w:p w14:paraId="1EA0DB2D" w14:textId="77777777" w:rsidR="00565CE9" w:rsidRPr="00344011" w:rsidRDefault="00565CE9" w:rsidP="000276CD">
            <w:pPr>
              <w:spacing w:line="480" w:lineRule="auto"/>
              <w:jc w:val="center"/>
              <w:rPr>
                <w:rFonts w:ascii="Times New Roman" w:hAnsi="Times New Roman" w:cs="Times New Roman"/>
                <w:b/>
                <w:bCs/>
                <w:lang w:val="en-GB"/>
              </w:rPr>
            </w:pPr>
          </w:p>
        </w:tc>
        <w:tc>
          <w:tcPr>
            <w:tcW w:w="1418" w:type="dxa"/>
            <w:tcBorders>
              <w:top w:val="single" w:sz="4" w:space="0" w:color="auto"/>
              <w:left w:val="nil"/>
              <w:bottom w:val="single" w:sz="4" w:space="0" w:color="auto"/>
              <w:right w:val="nil"/>
            </w:tcBorders>
          </w:tcPr>
          <w:p w14:paraId="1C051F06" w14:textId="77777777" w:rsidR="00565CE9" w:rsidRPr="00344011" w:rsidRDefault="00565CE9" w:rsidP="000276CD">
            <w:pPr>
              <w:spacing w:line="480" w:lineRule="auto"/>
              <w:jc w:val="center"/>
              <w:rPr>
                <w:rFonts w:ascii="Times New Roman" w:hAnsi="Times New Roman" w:cs="Times New Roman"/>
                <w:b/>
                <w:bCs/>
                <w:lang w:val="en-GB"/>
              </w:rPr>
            </w:pPr>
          </w:p>
        </w:tc>
        <w:tc>
          <w:tcPr>
            <w:tcW w:w="1560" w:type="dxa"/>
            <w:tcBorders>
              <w:top w:val="single" w:sz="4" w:space="0" w:color="auto"/>
              <w:left w:val="nil"/>
              <w:bottom w:val="single" w:sz="4" w:space="0" w:color="auto"/>
              <w:right w:val="nil"/>
            </w:tcBorders>
          </w:tcPr>
          <w:p w14:paraId="0B83DC36" w14:textId="77777777" w:rsidR="00565CE9" w:rsidRPr="00344011" w:rsidRDefault="00565CE9" w:rsidP="000276CD">
            <w:pPr>
              <w:spacing w:line="480" w:lineRule="auto"/>
              <w:jc w:val="center"/>
              <w:rPr>
                <w:rFonts w:ascii="Times New Roman" w:hAnsi="Times New Roman" w:cs="Times New Roman"/>
                <w:b/>
                <w:bCs/>
                <w:lang w:val="en-GB"/>
              </w:rPr>
            </w:pPr>
          </w:p>
        </w:tc>
        <w:tc>
          <w:tcPr>
            <w:tcW w:w="1842" w:type="dxa"/>
            <w:tcBorders>
              <w:top w:val="single" w:sz="4" w:space="0" w:color="auto"/>
              <w:left w:val="nil"/>
              <w:bottom w:val="single" w:sz="4" w:space="0" w:color="auto"/>
              <w:right w:val="nil"/>
            </w:tcBorders>
          </w:tcPr>
          <w:p w14:paraId="5CA3AB7A" w14:textId="77777777" w:rsidR="00565CE9" w:rsidRPr="00344011" w:rsidRDefault="00565CE9" w:rsidP="000276CD">
            <w:pPr>
              <w:spacing w:line="480" w:lineRule="auto"/>
              <w:jc w:val="center"/>
              <w:rPr>
                <w:rFonts w:ascii="Times New Roman" w:hAnsi="Times New Roman" w:cs="Times New Roman"/>
                <w:b/>
                <w:bCs/>
                <w:lang w:val="en-GB"/>
              </w:rPr>
            </w:pPr>
          </w:p>
        </w:tc>
        <w:tc>
          <w:tcPr>
            <w:tcW w:w="1418" w:type="dxa"/>
            <w:tcBorders>
              <w:top w:val="single" w:sz="4" w:space="0" w:color="auto"/>
              <w:left w:val="nil"/>
              <w:bottom w:val="single" w:sz="4" w:space="0" w:color="auto"/>
              <w:right w:val="nil"/>
            </w:tcBorders>
          </w:tcPr>
          <w:p w14:paraId="0DF65971" w14:textId="77777777" w:rsidR="00565CE9" w:rsidRPr="00344011" w:rsidRDefault="00565CE9" w:rsidP="000276CD">
            <w:pPr>
              <w:spacing w:line="480" w:lineRule="auto"/>
              <w:jc w:val="center"/>
              <w:rPr>
                <w:rFonts w:ascii="Times New Roman" w:hAnsi="Times New Roman" w:cs="Times New Roman"/>
                <w:b/>
                <w:bCs/>
                <w:lang w:val="en-GB"/>
              </w:rPr>
            </w:pPr>
          </w:p>
        </w:tc>
      </w:tr>
      <w:tr w:rsidR="00565CE9" w:rsidRPr="00344011" w14:paraId="70BB0D93" w14:textId="77777777" w:rsidTr="000276CD">
        <w:tc>
          <w:tcPr>
            <w:tcW w:w="2405" w:type="dxa"/>
            <w:tcBorders>
              <w:top w:val="single" w:sz="4" w:space="0" w:color="auto"/>
            </w:tcBorders>
          </w:tcPr>
          <w:p w14:paraId="15FDFFA5"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 xml:space="preserve">Liebold 2002 </w:t>
            </w:r>
          </w:p>
        </w:tc>
        <w:tc>
          <w:tcPr>
            <w:tcW w:w="992" w:type="dxa"/>
            <w:tcBorders>
              <w:top w:val="single" w:sz="4" w:space="0" w:color="auto"/>
            </w:tcBorders>
          </w:tcPr>
          <w:p w14:paraId="4C450B1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70</w:t>
            </w:r>
          </w:p>
        </w:tc>
        <w:tc>
          <w:tcPr>
            <w:tcW w:w="1418" w:type="dxa"/>
            <w:tcBorders>
              <w:top w:val="single" w:sz="4" w:space="0" w:color="auto"/>
            </w:tcBorders>
          </w:tcPr>
          <w:p w14:paraId="0FC793B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18</w:t>
            </w:r>
          </w:p>
        </w:tc>
        <w:tc>
          <w:tcPr>
            <w:tcW w:w="1560" w:type="dxa"/>
            <w:tcBorders>
              <w:top w:val="single" w:sz="4" w:space="0" w:color="auto"/>
            </w:tcBorders>
          </w:tcPr>
          <w:p w14:paraId="767B11A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Borders>
              <w:top w:val="single" w:sz="4" w:space="0" w:color="auto"/>
            </w:tcBorders>
          </w:tcPr>
          <w:p w14:paraId="6A60E74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16</w:t>
            </w:r>
          </w:p>
        </w:tc>
        <w:tc>
          <w:tcPr>
            <w:tcW w:w="1418" w:type="dxa"/>
            <w:tcBorders>
              <w:top w:val="single" w:sz="4" w:space="0" w:color="auto"/>
            </w:tcBorders>
          </w:tcPr>
          <w:p w14:paraId="229607EF"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5F178BCD" w14:textId="77777777" w:rsidTr="000276CD">
        <w:tc>
          <w:tcPr>
            <w:tcW w:w="2405" w:type="dxa"/>
          </w:tcPr>
          <w:p w14:paraId="5304B19E"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 xml:space="preserve">Bein 2004 </w:t>
            </w:r>
          </w:p>
        </w:tc>
        <w:tc>
          <w:tcPr>
            <w:tcW w:w="992" w:type="dxa"/>
          </w:tcPr>
          <w:p w14:paraId="761EE5E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30</w:t>
            </w:r>
          </w:p>
        </w:tc>
        <w:tc>
          <w:tcPr>
            <w:tcW w:w="1418" w:type="dxa"/>
          </w:tcPr>
          <w:p w14:paraId="1A675B50"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13</w:t>
            </w:r>
          </w:p>
        </w:tc>
        <w:tc>
          <w:tcPr>
            <w:tcW w:w="1560" w:type="dxa"/>
          </w:tcPr>
          <w:p w14:paraId="0A26D81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842" w:type="dxa"/>
          </w:tcPr>
          <w:p w14:paraId="0F3DB86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6</w:t>
            </w:r>
          </w:p>
        </w:tc>
        <w:tc>
          <w:tcPr>
            <w:tcW w:w="1418" w:type="dxa"/>
          </w:tcPr>
          <w:p w14:paraId="4DD77E5D"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4</w:t>
            </w:r>
          </w:p>
        </w:tc>
      </w:tr>
      <w:tr w:rsidR="00565CE9" w:rsidRPr="00344011" w14:paraId="6811E273" w14:textId="77777777" w:rsidTr="000276CD">
        <w:tc>
          <w:tcPr>
            <w:tcW w:w="2405" w:type="dxa"/>
          </w:tcPr>
          <w:p w14:paraId="255B2565"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lastRenderedPageBreak/>
              <w:t xml:space="preserve">Bein 2006  </w:t>
            </w:r>
          </w:p>
        </w:tc>
        <w:tc>
          <w:tcPr>
            <w:tcW w:w="992" w:type="dxa"/>
          </w:tcPr>
          <w:p w14:paraId="34B65913"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90</w:t>
            </w:r>
          </w:p>
        </w:tc>
        <w:tc>
          <w:tcPr>
            <w:tcW w:w="1418" w:type="dxa"/>
          </w:tcPr>
          <w:p w14:paraId="52840F6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23</w:t>
            </w:r>
          </w:p>
        </w:tc>
        <w:tc>
          <w:tcPr>
            <w:tcW w:w="1560" w:type="dxa"/>
          </w:tcPr>
          <w:p w14:paraId="2F4F088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4</w:t>
            </w:r>
          </w:p>
        </w:tc>
        <w:tc>
          <w:tcPr>
            <w:tcW w:w="1842" w:type="dxa"/>
          </w:tcPr>
          <w:p w14:paraId="060617E8"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13</w:t>
            </w:r>
          </w:p>
        </w:tc>
        <w:tc>
          <w:tcPr>
            <w:tcW w:w="1418" w:type="dxa"/>
          </w:tcPr>
          <w:p w14:paraId="32CFC6F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15A3B295" w14:textId="77777777" w:rsidTr="000276CD">
        <w:tc>
          <w:tcPr>
            <w:tcW w:w="2405" w:type="dxa"/>
          </w:tcPr>
          <w:p w14:paraId="1129505D"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Fischer 2006</w:t>
            </w:r>
          </w:p>
        </w:tc>
        <w:tc>
          <w:tcPr>
            <w:tcW w:w="992" w:type="dxa"/>
          </w:tcPr>
          <w:p w14:paraId="78FCB98D"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12</w:t>
            </w:r>
          </w:p>
        </w:tc>
        <w:tc>
          <w:tcPr>
            <w:tcW w:w="1418" w:type="dxa"/>
          </w:tcPr>
          <w:p w14:paraId="12675827"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21AD827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187224A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6DF61C2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0A86586B" w14:textId="77777777" w:rsidTr="000276CD">
        <w:tc>
          <w:tcPr>
            <w:tcW w:w="2405" w:type="dxa"/>
          </w:tcPr>
          <w:p w14:paraId="4406B580"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Muellenbach 2008</w:t>
            </w:r>
          </w:p>
        </w:tc>
        <w:tc>
          <w:tcPr>
            <w:tcW w:w="992" w:type="dxa"/>
          </w:tcPr>
          <w:p w14:paraId="506DD24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22</w:t>
            </w:r>
          </w:p>
        </w:tc>
        <w:tc>
          <w:tcPr>
            <w:tcW w:w="1418" w:type="dxa"/>
          </w:tcPr>
          <w:p w14:paraId="2027F0E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5</w:t>
            </w:r>
          </w:p>
        </w:tc>
        <w:tc>
          <w:tcPr>
            <w:tcW w:w="1560" w:type="dxa"/>
          </w:tcPr>
          <w:p w14:paraId="3751162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c>
          <w:tcPr>
            <w:tcW w:w="1842" w:type="dxa"/>
          </w:tcPr>
          <w:p w14:paraId="3CCC6A6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c>
          <w:tcPr>
            <w:tcW w:w="1418" w:type="dxa"/>
          </w:tcPr>
          <w:p w14:paraId="091BCCA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r>
      <w:tr w:rsidR="00565CE9" w:rsidRPr="00344011" w14:paraId="53FD9BA4" w14:textId="77777777" w:rsidTr="000276CD">
        <w:tc>
          <w:tcPr>
            <w:tcW w:w="2405" w:type="dxa"/>
          </w:tcPr>
          <w:p w14:paraId="5EFAB41F"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Flörchinger 2008</w:t>
            </w:r>
          </w:p>
        </w:tc>
        <w:tc>
          <w:tcPr>
            <w:tcW w:w="992" w:type="dxa"/>
          </w:tcPr>
          <w:p w14:paraId="52DCEC6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159</w:t>
            </w:r>
          </w:p>
        </w:tc>
        <w:tc>
          <w:tcPr>
            <w:tcW w:w="1418" w:type="dxa"/>
          </w:tcPr>
          <w:p w14:paraId="00659E1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20</w:t>
            </w:r>
          </w:p>
        </w:tc>
        <w:tc>
          <w:tcPr>
            <w:tcW w:w="1560" w:type="dxa"/>
          </w:tcPr>
          <w:p w14:paraId="556E58B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054ED44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13</w:t>
            </w:r>
          </w:p>
        </w:tc>
        <w:tc>
          <w:tcPr>
            <w:tcW w:w="1418" w:type="dxa"/>
          </w:tcPr>
          <w:p w14:paraId="3C318D1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r>
      <w:tr w:rsidR="00565CE9" w:rsidRPr="00344011" w14:paraId="760F0F31" w14:textId="77777777" w:rsidTr="000276CD">
        <w:tc>
          <w:tcPr>
            <w:tcW w:w="2405" w:type="dxa"/>
          </w:tcPr>
          <w:p w14:paraId="4348D3F2"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Zimmermann 2009</w:t>
            </w:r>
          </w:p>
        </w:tc>
        <w:tc>
          <w:tcPr>
            <w:tcW w:w="992" w:type="dxa"/>
          </w:tcPr>
          <w:p w14:paraId="5BF7BDE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51</w:t>
            </w:r>
          </w:p>
        </w:tc>
        <w:tc>
          <w:tcPr>
            <w:tcW w:w="1418" w:type="dxa"/>
          </w:tcPr>
          <w:p w14:paraId="4A3E5D8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6</w:t>
            </w:r>
          </w:p>
        </w:tc>
        <w:tc>
          <w:tcPr>
            <w:tcW w:w="1560" w:type="dxa"/>
          </w:tcPr>
          <w:p w14:paraId="5597E15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c>
          <w:tcPr>
            <w:tcW w:w="1842" w:type="dxa"/>
          </w:tcPr>
          <w:p w14:paraId="3EAD58E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4</w:t>
            </w:r>
          </w:p>
        </w:tc>
        <w:tc>
          <w:tcPr>
            <w:tcW w:w="1418" w:type="dxa"/>
          </w:tcPr>
          <w:p w14:paraId="1B3908B0"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459666E9" w14:textId="77777777" w:rsidTr="000276CD">
        <w:tc>
          <w:tcPr>
            <w:tcW w:w="2405" w:type="dxa"/>
          </w:tcPr>
          <w:p w14:paraId="3AC6C10A"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Weber-Carstens 2009</w:t>
            </w:r>
          </w:p>
        </w:tc>
        <w:tc>
          <w:tcPr>
            <w:tcW w:w="992" w:type="dxa"/>
          </w:tcPr>
          <w:p w14:paraId="75E8686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10</w:t>
            </w:r>
          </w:p>
        </w:tc>
        <w:tc>
          <w:tcPr>
            <w:tcW w:w="1418" w:type="dxa"/>
          </w:tcPr>
          <w:p w14:paraId="6FF969F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4E622395"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25FBEDA9"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4CD940C3"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525108EB" w14:textId="77777777" w:rsidTr="000276CD">
        <w:tc>
          <w:tcPr>
            <w:tcW w:w="2405" w:type="dxa"/>
          </w:tcPr>
          <w:p w14:paraId="35F6CBF7"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Arlt 2009</w:t>
            </w:r>
          </w:p>
        </w:tc>
        <w:tc>
          <w:tcPr>
            <w:tcW w:w="992" w:type="dxa"/>
          </w:tcPr>
          <w:p w14:paraId="57FB9BF8"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20</w:t>
            </w:r>
          </w:p>
        </w:tc>
        <w:tc>
          <w:tcPr>
            <w:tcW w:w="1418" w:type="dxa"/>
          </w:tcPr>
          <w:p w14:paraId="6A9B5FBE"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10</w:t>
            </w:r>
          </w:p>
        </w:tc>
        <w:tc>
          <w:tcPr>
            <w:tcW w:w="1560" w:type="dxa"/>
          </w:tcPr>
          <w:p w14:paraId="65B4F66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6A5CD8D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8</w:t>
            </w:r>
          </w:p>
        </w:tc>
        <w:tc>
          <w:tcPr>
            <w:tcW w:w="1418" w:type="dxa"/>
          </w:tcPr>
          <w:p w14:paraId="06F724F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r>
      <w:tr w:rsidR="00565CE9" w:rsidRPr="00344011" w14:paraId="2614AE26" w14:textId="77777777" w:rsidTr="000276CD">
        <w:tc>
          <w:tcPr>
            <w:tcW w:w="2405" w:type="dxa"/>
          </w:tcPr>
          <w:p w14:paraId="09CFF145"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Nierhaus 2011</w:t>
            </w:r>
          </w:p>
        </w:tc>
        <w:tc>
          <w:tcPr>
            <w:tcW w:w="992" w:type="dxa"/>
          </w:tcPr>
          <w:p w14:paraId="0967AC00"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13</w:t>
            </w:r>
          </w:p>
        </w:tc>
        <w:tc>
          <w:tcPr>
            <w:tcW w:w="1418" w:type="dxa"/>
          </w:tcPr>
          <w:p w14:paraId="693E3DD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560" w:type="dxa"/>
          </w:tcPr>
          <w:p w14:paraId="13D8142A"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c>
          <w:tcPr>
            <w:tcW w:w="1842" w:type="dxa"/>
          </w:tcPr>
          <w:p w14:paraId="638A50AB"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4C459FEA"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r>
      <w:tr w:rsidR="00565CE9" w:rsidRPr="00344011" w14:paraId="298B4926" w14:textId="77777777" w:rsidTr="000276CD">
        <w:tc>
          <w:tcPr>
            <w:tcW w:w="2405" w:type="dxa"/>
          </w:tcPr>
          <w:p w14:paraId="0269AEFE"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Kluge 2012</w:t>
            </w:r>
          </w:p>
        </w:tc>
        <w:tc>
          <w:tcPr>
            <w:tcW w:w="992" w:type="dxa"/>
          </w:tcPr>
          <w:p w14:paraId="2B6AE8D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21</w:t>
            </w:r>
          </w:p>
        </w:tc>
        <w:tc>
          <w:tcPr>
            <w:tcW w:w="1418" w:type="dxa"/>
          </w:tcPr>
          <w:p w14:paraId="3F7269A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11</w:t>
            </w:r>
          </w:p>
        </w:tc>
        <w:tc>
          <w:tcPr>
            <w:tcW w:w="1560" w:type="dxa"/>
          </w:tcPr>
          <w:p w14:paraId="234C005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10</w:t>
            </w:r>
          </w:p>
        </w:tc>
        <w:tc>
          <w:tcPr>
            <w:tcW w:w="1842" w:type="dxa"/>
          </w:tcPr>
          <w:p w14:paraId="35B5C6D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Pr>
          <w:p w14:paraId="19994F7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2264F5BC" w14:textId="77777777" w:rsidTr="000276CD">
        <w:tc>
          <w:tcPr>
            <w:tcW w:w="2405" w:type="dxa"/>
          </w:tcPr>
          <w:p w14:paraId="5F820F5E"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Cho 2012</w:t>
            </w:r>
          </w:p>
        </w:tc>
        <w:tc>
          <w:tcPr>
            <w:tcW w:w="992" w:type="dxa"/>
          </w:tcPr>
          <w:p w14:paraId="1B947DD0"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11</w:t>
            </w:r>
          </w:p>
        </w:tc>
        <w:tc>
          <w:tcPr>
            <w:tcW w:w="1418" w:type="dxa"/>
          </w:tcPr>
          <w:p w14:paraId="2AAB674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11</w:t>
            </w:r>
          </w:p>
        </w:tc>
        <w:tc>
          <w:tcPr>
            <w:tcW w:w="1560" w:type="dxa"/>
          </w:tcPr>
          <w:p w14:paraId="0CA6236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842" w:type="dxa"/>
          </w:tcPr>
          <w:p w14:paraId="5CA7FB2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8</w:t>
            </w:r>
          </w:p>
        </w:tc>
        <w:tc>
          <w:tcPr>
            <w:tcW w:w="1418" w:type="dxa"/>
          </w:tcPr>
          <w:p w14:paraId="335A185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03F21040" w14:textId="77777777" w:rsidTr="000276CD">
        <w:tc>
          <w:tcPr>
            <w:tcW w:w="2405" w:type="dxa"/>
          </w:tcPr>
          <w:p w14:paraId="1633FA40"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Ried 2013</w:t>
            </w:r>
          </w:p>
        </w:tc>
        <w:tc>
          <w:tcPr>
            <w:tcW w:w="992" w:type="dxa"/>
          </w:tcPr>
          <w:p w14:paraId="631431A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26</w:t>
            </w:r>
          </w:p>
        </w:tc>
        <w:tc>
          <w:tcPr>
            <w:tcW w:w="1418" w:type="dxa"/>
          </w:tcPr>
          <w:p w14:paraId="18C0D92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6</w:t>
            </w:r>
          </w:p>
        </w:tc>
        <w:tc>
          <w:tcPr>
            <w:tcW w:w="1560" w:type="dxa"/>
          </w:tcPr>
          <w:p w14:paraId="3957D46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w:t>
            </w:r>
          </w:p>
        </w:tc>
        <w:tc>
          <w:tcPr>
            <w:tcW w:w="1842" w:type="dxa"/>
          </w:tcPr>
          <w:p w14:paraId="797C83CD"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418" w:type="dxa"/>
          </w:tcPr>
          <w:p w14:paraId="38D95080"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40E8327D" w14:textId="77777777" w:rsidTr="000276CD">
        <w:tc>
          <w:tcPr>
            <w:tcW w:w="2405" w:type="dxa"/>
          </w:tcPr>
          <w:p w14:paraId="7866213E"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Hermann 2014</w:t>
            </w:r>
          </w:p>
        </w:tc>
        <w:tc>
          <w:tcPr>
            <w:tcW w:w="992" w:type="dxa"/>
          </w:tcPr>
          <w:p w14:paraId="011637F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12</w:t>
            </w:r>
          </w:p>
        </w:tc>
        <w:tc>
          <w:tcPr>
            <w:tcW w:w="1418" w:type="dxa"/>
          </w:tcPr>
          <w:p w14:paraId="4C6ED77A"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560" w:type="dxa"/>
          </w:tcPr>
          <w:p w14:paraId="534D32B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c>
          <w:tcPr>
            <w:tcW w:w="1842" w:type="dxa"/>
          </w:tcPr>
          <w:p w14:paraId="53A09D0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c>
          <w:tcPr>
            <w:tcW w:w="1418" w:type="dxa"/>
          </w:tcPr>
          <w:p w14:paraId="53B4247A"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79C2E030" w14:textId="77777777" w:rsidTr="000276CD">
        <w:tc>
          <w:tcPr>
            <w:tcW w:w="2405" w:type="dxa"/>
          </w:tcPr>
          <w:p w14:paraId="26E5BAE8"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Munoz-Bendix 2015</w:t>
            </w:r>
          </w:p>
        </w:tc>
        <w:tc>
          <w:tcPr>
            <w:tcW w:w="992" w:type="dxa"/>
          </w:tcPr>
          <w:p w14:paraId="5640136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10</w:t>
            </w:r>
          </w:p>
        </w:tc>
        <w:tc>
          <w:tcPr>
            <w:tcW w:w="1418" w:type="dxa"/>
          </w:tcPr>
          <w:p w14:paraId="7335F87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560" w:type="dxa"/>
          </w:tcPr>
          <w:p w14:paraId="7889CC16"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596766B2"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418" w:type="dxa"/>
          </w:tcPr>
          <w:p w14:paraId="6EDB9A7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06E09499" w14:textId="77777777" w:rsidTr="000276CD">
        <w:tc>
          <w:tcPr>
            <w:tcW w:w="2405" w:type="dxa"/>
          </w:tcPr>
          <w:p w14:paraId="441F7A90"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Schellongowski 2015</w:t>
            </w:r>
          </w:p>
        </w:tc>
        <w:tc>
          <w:tcPr>
            <w:tcW w:w="992" w:type="dxa"/>
          </w:tcPr>
          <w:p w14:paraId="06ADBA29"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20</w:t>
            </w:r>
          </w:p>
        </w:tc>
        <w:tc>
          <w:tcPr>
            <w:tcW w:w="1418" w:type="dxa"/>
          </w:tcPr>
          <w:p w14:paraId="51CB742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9</w:t>
            </w:r>
          </w:p>
        </w:tc>
        <w:tc>
          <w:tcPr>
            <w:tcW w:w="1560" w:type="dxa"/>
          </w:tcPr>
          <w:p w14:paraId="05351F3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c>
          <w:tcPr>
            <w:tcW w:w="1842" w:type="dxa"/>
          </w:tcPr>
          <w:p w14:paraId="61FC6424"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6</w:t>
            </w:r>
          </w:p>
        </w:tc>
        <w:tc>
          <w:tcPr>
            <w:tcW w:w="1418" w:type="dxa"/>
          </w:tcPr>
          <w:p w14:paraId="2A9A9205"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r>
      <w:tr w:rsidR="00565CE9" w:rsidRPr="00344011" w14:paraId="09928C85" w14:textId="77777777" w:rsidTr="000276CD">
        <w:tc>
          <w:tcPr>
            <w:tcW w:w="2405" w:type="dxa"/>
          </w:tcPr>
          <w:p w14:paraId="70B16FB2"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Braune 2016</w:t>
            </w:r>
          </w:p>
        </w:tc>
        <w:tc>
          <w:tcPr>
            <w:tcW w:w="992" w:type="dxa"/>
          </w:tcPr>
          <w:p w14:paraId="6216EFC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25</w:t>
            </w:r>
          </w:p>
        </w:tc>
        <w:tc>
          <w:tcPr>
            <w:tcW w:w="1418" w:type="dxa"/>
          </w:tcPr>
          <w:p w14:paraId="24F8B521"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25</w:t>
            </w:r>
          </w:p>
        </w:tc>
        <w:tc>
          <w:tcPr>
            <w:tcW w:w="1560" w:type="dxa"/>
          </w:tcPr>
          <w:p w14:paraId="744969A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8</w:t>
            </w:r>
          </w:p>
        </w:tc>
        <w:tc>
          <w:tcPr>
            <w:tcW w:w="1842" w:type="dxa"/>
          </w:tcPr>
          <w:p w14:paraId="3F684F57"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12</w:t>
            </w:r>
          </w:p>
        </w:tc>
        <w:tc>
          <w:tcPr>
            <w:tcW w:w="1418" w:type="dxa"/>
          </w:tcPr>
          <w:p w14:paraId="1FB8A4AF"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r>
      <w:tr w:rsidR="00565CE9" w:rsidRPr="00344011" w14:paraId="4238D9CD" w14:textId="77777777" w:rsidTr="000276CD">
        <w:tc>
          <w:tcPr>
            <w:tcW w:w="2405" w:type="dxa"/>
          </w:tcPr>
          <w:p w14:paraId="56256D9B" w14:textId="77777777" w:rsidR="00565CE9" w:rsidRPr="00344011" w:rsidRDefault="00565CE9" w:rsidP="000276CD">
            <w:pPr>
              <w:spacing w:line="480" w:lineRule="auto"/>
              <w:rPr>
                <w:rFonts w:ascii="Times New Roman" w:hAnsi="Times New Roman" w:cs="Times New Roman"/>
              </w:rPr>
            </w:pPr>
            <w:r w:rsidRPr="00344011">
              <w:rPr>
                <w:rFonts w:ascii="Times New Roman" w:hAnsi="Times New Roman" w:cs="Times New Roman"/>
              </w:rPr>
              <w:t>Seiler 2017</w:t>
            </w:r>
          </w:p>
        </w:tc>
        <w:tc>
          <w:tcPr>
            <w:tcW w:w="992" w:type="dxa"/>
          </w:tcPr>
          <w:p w14:paraId="74EAC259"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24</w:t>
            </w:r>
          </w:p>
        </w:tc>
        <w:tc>
          <w:tcPr>
            <w:tcW w:w="1418" w:type="dxa"/>
          </w:tcPr>
          <w:p w14:paraId="6D2ED7E0"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3</w:t>
            </w:r>
          </w:p>
        </w:tc>
        <w:tc>
          <w:tcPr>
            <w:tcW w:w="1560" w:type="dxa"/>
          </w:tcPr>
          <w:p w14:paraId="391C9CD8"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0</w:t>
            </w:r>
          </w:p>
        </w:tc>
        <w:tc>
          <w:tcPr>
            <w:tcW w:w="1842" w:type="dxa"/>
          </w:tcPr>
          <w:p w14:paraId="19B9D6AC"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2</w:t>
            </w:r>
          </w:p>
        </w:tc>
        <w:tc>
          <w:tcPr>
            <w:tcW w:w="1418" w:type="dxa"/>
          </w:tcPr>
          <w:p w14:paraId="096D53E9" w14:textId="77777777" w:rsidR="00565CE9" w:rsidRPr="00344011" w:rsidRDefault="00565CE9" w:rsidP="000276CD">
            <w:pPr>
              <w:spacing w:line="480" w:lineRule="auto"/>
              <w:jc w:val="center"/>
              <w:rPr>
                <w:rFonts w:ascii="Times New Roman" w:hAnsi="Times New Roman" w:cs="Times New Roman"/>
              </w:rPr>
            </w:pPr>
            <w:r w:rsidRPr="00344011">
              <w:rPr>
                <w:rFonts w:ascii="Times New Roman" w:hAnsi="Times New Roman" w:cs="Times New Roman"/>
              </w:rPr>
              <w:t>1</w:t>
            </w:r>
          </w:p>
        </w:tc>
      </w:tr>
      <w:tr w:rsidR="00565CE9" w:rsidRPr="00344011" w14:paraId="2F19C29E" w14:textId="77777777" w:rsidTr="000276CD">
        <w:tc>
          <w:tcPr>
            <w:tcW w:w="2405" w:type="dxa"/>
          </w:tcPr>
          <w:p w14:paraId="1A08643E"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Cummins 2018</w:t>
            </w:r>
          </w:p>
        </w:tc>
        <w:tc>
          <w:tcPr>
            <w:tcW w:w="992" w:type="dxa"/>
          </w:tcPr>
          <w:p w14:paraId="4EFA5F0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60</w:t>
            </w:r>
          </w:p>
        </w:tc>
        <w:tc>
          <w:tcPr>
            <w:tcW w:w="1418" w:type="dxa"/>
          </w:tcPr>
          <w:p w14:paraId="761CC52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18</w:t>
            </w:r>
          </w:p>
        </w:tc>
        <w:tc>
          <w:tcPr>
            <w:tcW w:w="1560" w:type="dxa"/>
          </w:tcPr>
          <w:p w14:paraId="48C4E7D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10</w:t>
            </w:r>
          </w:p>
        </w:tc>
        <w:tc>
          <w:tcPr>
            <w:tcW w:w="1842" w:type="dxa"/>
          </w:tcPr>
          <w:p w14:paraId="44FF58F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w:t>
            </w:r>
          </w:p>
        </w:tc>
        <w:tc>
          <w:tcPr>
            <w:tcW w:w="1418" w:type="dxa"/>
          </w:tcPr>
          <w:p w14:paraId="130482C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w:t>
            </w:r>
          </w:p>
        </w:tc>
      </w:tr>
      <w:tr w:rsidR="00565CE9" w:rsidRPr="00344011" w14:paraId="3D0E5EB8" w14:textId="77777777" w:rsidTr="000276CD">
        <w:tc>
          <w:tcPr>
            <w:tcW w:w="2405" w:type="dxa"/>
          </w:tcPr>
          <w:p w14:paraId="0A4BF554"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lastRenderedPageBreak/>
              <w:t>Petran 2020</w:t>
            </w:r>
          </w:p>
        </w:tc>
        <w:tc>
          <w:tcPr>
            <w:tcW w:w="992" w:type="dxa"/>
          </w:tcPr>
          <w:p w14:paraId="1F0F4766"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73</w:t>
            </w:r>
          </w:p>
        </w:tc>
        <w:tc>
          <w:tcPr>
            <w:tcW w:w="1418" w:type="dxa"/>
          </w:tcPr>
          <w:p w14:paraId="2832CA28"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560" w:type="dxa"/>
          </w:tcPr>
          <w:p w14:paraId="3F82198D"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842" w:type="dxa"/>
          </w:tcPr>
          <w:p w14:paraId="7D1B18D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418" w:type="dxa"/>
          </w:tcPr>
          <w:p w14:paraId="1394585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57B3A467" w14:textId="77777777" w:rsidTr="000276CD">
        <w:tc>
          <w:tcPr>
            <w:tcW w:w="2405" w:type="dxa"/>
          </w:tcPr>
          <w:p w14:paraId="6B549381"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Bein 2013</w:t>
            </w:r>
          </w:p>
        </w:tc>
        <w:tc>
          <w:tcPr>
            <w:tcW w:w="992" w:type="dxa"/>
          </w:tcPr>
          <w:p w14:paraId="26ABB3D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40</w:t>
            </w:r>
          </w:p>
        </w:tc>
        <w:tc>
          <w:tcPr>
            <w:tcW w:w="1418" w:type="dxa"/>
          </w:tcPr>
          <w:p w14:paraId="241E782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w:t>
            </w:r>
          </w:p>
        </w:tc>
        <w:tc>
          <w:tcPr>
            <w:tcW w:w="1560" w:type="dxa"/>
          </w:tcPr>
          <w:p w14:paraId="3FF4231F"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c>
          <w:tcPr>
            <w:tcW w:w="1842" w:type="dxa"/>
          </w:tcPr>
          <w:p w14:paraId="13F42386"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3</w:t>
            </w:r>
          </w:p>
        </w:tc>
        <w:tc>
          <w:tcPr>
            <w:tcW w:w="1418" w:type="dxa"/>
          </w:tcPr>
          <w:p w14:paraId="1803753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24CE3686" w14:textId="77777777" w:rsidTr="000276CD">
        <w:tc>
          <w:tcPr>
            <w:tcW w:w="2405" w:type="dxa"/>
            <w:tcBorders>
              <w:bottom w:val="single" w:sz="4" w:space="0" w:color="auto"/>
            </w:tcBorders>
          </w:tcPr>
          <w:p w14:paraId="21B6E7D3" w14:textId="77777777" w:rsidR="00565CE9" w:rsidRPr="00344011" w:rsidRDefault="00565CE9" w:rsidP="000276CD">
            <w:pPr>
              <w:spacing w:line="480" w:lineRule="auto"/>
              <w:rPr>
                <w:rFonts w:ascii="Times New Roman" w:hAnsi="Times New Roman" w:cs="Times New Roman"/>
                <w:i/>
                <w:iCs/>
                <w:lang w:val="en-GB"/>
              </w:rPr>
            </w:pPr>
            <w:r w:rsidRPr="00344011">
              <w:rPr>
                <w:rFonts w:ascii="Times New Roman" w:hAnsi="Times New Roman" w:cs="Times New Roman"/>
                <w:i/>
                <w:iCs/>
                <w:lang w:val="en-GB"/>
              </w:rPr>
              <w:t>Subgroup pooled rate (95%CI)</w:t>
            </w:r>
          </w:p>
        </w:tc>
        <w:tc>
          <w:tcPr>
            <w:tcW w:w="992" w:type="dxa"/>
            <w:tcBorders>
              <w:bottom w:val="single" w:sz="4" w:space="0" w:color="auto"/>
            </w:tcBorders>
          </w:tcPr>
          <w:p w14:paraId="00E84C6B" w14:textId="77777777" w:rsidR="00565CE9" w:rsidRPr="00344011" w:rsidRDefault="00565CE9" w:rsidP="000276CD">
            <w:pPr>
              <w:spacing w:line="480" w:lineRule="auto"/>
              <w:jc w:val="center"/>
              <w:rPr>
                <w:rFonts w:ascii="Times New Roman" w:hAnsi="Times New Roman" w:cs="Times New Roman"/>
                <w:i/>
                <w:iCs/>
                <w:lang w:val="en-GB"/>
              </w:rPr>
            </w:pPr>
          </w:p>
        </w:tc>
        <w:tc>
          <w:tcPr>
            <w:tcW w:w="1418" w:type="dxa"/>
            <w:tcBorders>
              <w:bottom w:val="single" w:sz="4" w:space="0" w:color="auto"/>
            </w:tcBorders>
          </w:tcPr>
          <w:p w14:paraId="6AC85246"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0.10 </w:t>
            </w:r>
            <w:r w:rsidRPr="00344011">
              <w:rPr>
                <w:rFonts w:ascii="Times New Roman" w:hAnsi="Times New Roman" w:cs="Times New Roman"/>
                <w:i/>
                <w:iCs/>
                <w:lang w:val="en-GB"/>
              </w:rPr>
              <w:br/>
              <w:t>(0.04 to 0.25)</w:t>
            </w:r>
          </w:p>
        </w:tc>
        <w:tc>
          <w:tcPr>
            <w:tcW w:w="1560" w:type="dxa"/>
            <w:tcBorders>
              <w:bottom w:val="single" w:sz="4" w:space="0" w:color="auto"/>
            </w:tcBorders>
          </w:tcPr>
          <w:p w14:paraId="22094A7C"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0.05 </w:t>
            </w:r>
            <w:r w:rsidRPr="00344011">
              <w:rPr>
                <w:rFonts w:ascii="Times New Roman" w:hAnsi="Times New Roman" w:cs="Times New Roman"/>
                <w:i/>
                <w:iCs/>
                <w:lang w:val="en-GB"/>
              </w:rPr>
              <w:br/>
              <w:t>(0.02 to 0.12)</w:t>
            </w:r>
          </w:p>
        </w:tc>
        <w:tc>
          <w:tcPr>
            <w:tcW w:w="1842" w:type="dxa"/>
            <w:tcBorders>
              <w:bottom w:val="single" w:sz="4" w:space="0" w:color="auto"/>
            </w:tcBorders>
          </w:tcPr>
          <w:p w14:paraId="597B2A39"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0.03 </w:t>
            </w:r>
            <w:r w:rsidRPr="00344011">
              <w:rPr>
                <w:rFonts w:ascii="Times New Roman" w:hAnsi="Times New Roman" w:cs="Times New Roman"/>
                <w:i/>
                <w:iCs/>
                <w:lang w:val="en-GB"/>
              </w:rPr>
              <w:br/>
              <w:t>(0.01 to 0.08)</w:t>
            </w:r>
          </w:p>
        </w:tc>
        <w:tc>
          <w:tcPr>
            <w:tcW w:w="1418" w:type="dxa"/>
            <w:tcBorders>
              <w:bottom w:val="single" w:sz="4" w:space="0" w:color="auto"/>
            </w:tcBorders>
          </w:tcPr>
          <w:p w14:paraId="650FA8DE"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0.03</w:t>
            </w:r>
            <w:r w:rsidRPr="00344011">
              <w:rPr>
                <w:rFonts w:ascii="Times New Roman" w:hAnsi="Times New Roman" w:cs="Times New Roman"/>
                <w:i/>
                <w:iCs/>
                <w:lang w:val="en-GB"/>
              </w:rPr>
              <w:br/>
              <w:t>(0.01 to 0.06)</w:t>
            </w:r>
          </w:p>
        </w:tc>
      </w:tr>
      <w:tr w:rsidR="00565CE9" w:rsidRPr="00344011" w14:paraId="6D9DBFF6" w14:textId="77777777" w:rsidTr="000276CD">
        <w:tc>
          <w:tcPr>
            <w:tcW w:w="2405" w:type="dxa"/>
          </w:tcPr>
          <w:p w14:paraId="160E7F69" w14:textId="77777777" w:rsidR="00565CE9" w:rsidRPr="00344011" w:rsidRDefault="00565CE9" w:rsidP="000276CD">
            <w:pPr>
              <w:spacing w:line="480" w:lineRule="auto"/>
              <w:rPr>
                <w:rFonts w:ascii="Times New Roman" w:hAnsi="Times New Roman" w:cs="Times New Roman"/>
                <w:lang w:val="en-GB"/>
              </w:rPr>
            </w:pPr>
          </w:p>
        </w:tc>
        <w:tc>
          <w:tcPr>
            <w:tcW w:w="992" w:type="dxa"/>
          </w:tcPr>
          <w:p w14:paraId="453A929F"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Pr>
          <w:p w14:paraId="7317AF6E" w14:textId="77777777" w:rsidR="00565CE9" w:rsidRPr="00344011" w:rsidRDefault="00565CE9" w:rsidP="000276CD">
            <w:pPr>
              <w:spacing w:line="480" w:lineRule="auto"/>
              <w:jc w:val="center"/>
              <w:rPr>
                <w:rFonts w:ascii="Times New Roman" w:hAnsi="Times New Roman" w:cs="Times New Roman"/>
                <w:lang w:val="en-GB"/>
              </w:rPr>
            </w:pPr>
          </w:p>
        </w:tc>
        <w:tc>
          <w:tcPr>
            <w:tcW w:w="1560" w:type="dxa"/>
          </w:tcPr>
          <w:p w14:paraId="6EB20EB6" w14:textId="77777777" w:rsidR="00565CE9" w:rsidRPr="00344011" w:rsidRDefault="00565CE9" w:rsidP="000276CD">
            <w:pPr>
              <w:spacing w:line="480" w:lineRule="auto"/>
              <w:jc w:val="center"/>
              <w:rPr>
                <w:rFonts w:ascii="Times New Roman" w:hAnsi="Times New Roman" w:cs="Times New Roman"/>
                <w:lang w:val="en-GB"/>
              </w:rPr>
            </w:pPr>
          </w:p>
        </w:tc>
        <w:tc>
          <w:tcPr>
            <w:tcW w:w="1842" w:type="dxa"/>
          </w:tcPr>
          <w:p w14:paraId="3FEB50C8"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Pr>
          <w:p w14:paraId="4186DB74" w14:textId="77777777" w:rsidR="00565CE9" w:rsidRPr="00344011" w:rsidRDefault="00565CE9" w:rsidP="000276CD">
            <w:pPr>
              <w:spacing w:line="480" w:lineRule="auto"/>
              <w:jc w:val="center"/>
              <w:rPr>
                <w:rFonts w:ascii="Times New Roman" w:hAnsi="Times New Roman" w:cs="Times New Roman"/>
                <w:lang w:val="en-GB"/>
              </w:rPr>
            </w:pPr>
          </w:p>
        </w:tc>
      </w:tr>
      <w:tr w:rsidR="00565CE9" w:rsidRPr="00344011" w14:paraId="5D4A4A80" w14:textId="77777777" w:rsidTr="000276CD">
        <w:tc>
          <w:tcPr>
            <w:tcW w:w="2405" w:type="dxa"/>
          </w:tcPr>
          <w:p w14:paraId="57DA43DD" w14:textId="77777777" w:rsidR="00565CE9" w:rsidRPr="00344011" w:rsidRDefault="00565CE9" w:rsidP="000276CD">
            <w:pPr>
              <w:spacing w:line="480" w:lineRule="auto"/>
              <w:rPr>
                <w:rFonts w:ascii="Times New Roman" w:hAnsi="Times New Roman" w:cs="Times New Roman"/>
                <w:lang w:val="en-GB"/>
              </w:rPr>
            </w:pPr>
          </w:p>
        </w:tc>
        <w:tc>
          <w:tcPr>
            <w:tcW w:w="992" w:type="dxa"/>
          </w:tcPr>
          <w:p w14:paraId="6B6A6D18"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Pr>
          <w:p w14:paraId="6CE81C90" w14:textId="77777777" w:rsidR="00565CE9" w:rsidRPr="00344011" w:rsidRDefault="00565CE9" w:rsidP="000276CD">
            <w:pPr>
              <w:spacing w:line="480" w:lineRule="auto"/>
              <w:jc w:val="center"/>
              <w:rPr>
                <w:rFonts w:ascii="Times New Roman" w:hAnsi="Times New Roman" w:cs="Times New Roman"/>
                <w:lang w:val="en-GB"/>
              </w:rPr>
            </w:pPr>
          </w:p>
        </w:tc>
        <w:tc>
          <w:tcPr>
            <w:tcW w:w="1560" w:type="dxa"/>
          </w:tcPr>
          <w:p w14:paraId="1F9CC16B" w14:textId="77777777" w:rsidR="00565CE9" w:rsidRPr="00344011" w:rsidRDefault="00565CE9" w:rsidP="000276CD">
            <w:pPr>
              <w:spacing w:line="480" w:lineRule="auto"/>
              <w:jc w:val="center"/>
              <w:rPr>
                <w:rFonts w:ascii="Times New Roman" w:hAnsi="Times New Roman" w:cs="Times New Roman"/>
                <w:lang w:val="en-GB"/>
              </w:rPr>
            </w:pPr>
          </w:p>
        </w:tc>
        <w:tc>
          <w:tcPr>
            <w:tcW w:w="1842" w:type="dxa"/>
          </w:tcPr>
          <w:p w14:paraId="5BB4D826"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Pr>
          <w:p w14:paraId="43D4FF13" w14:textId="77777777" w:rsidR="00565CE9" w:rsidRPr="00344011" w:rsidRDefault="00565CE9" w:rsidP="000276CD">
            <w:pPr>
              <w:spacing w:line="480" w:lineRule="auto"/>
              <w:jc w:val="center"/>
              <w:rPr>
                <w:rFonts w:ascii="Times New Roman" w:hAnsi="Times New Roman" w:cs="Times New Roman"/>
                <w:lang w:val="en-GB"/>
              </w:rPr>
            </w:pPr>
          </w:p>
        </w:tc>
      </w:tr>
      <w:tr w:rsidR="00565CE9" w:rsidRPr="00344011" w14:paraId="434F859A" w14:textId="77777777" w:rsidTr="000276CD">
        <w:tc>
          <w:tcPr>
            <w:tcW w:w="2405" w:type="dxa"/>
          </w:tcPr>
          <w:p w14:paraId="0618FF19" w14:textId="77777777" w:rsidR="00565CE9" w:rsidRPr="00344011" w:rsidRDefault="00565CE9" w:rsidP="000276CD">
            <w:pPr>
              <w:spacing w:line="480" w:lineRule="auto"/>
              <w:rPr>
                <w:rFonts w:ascii="Times New Roman" w:hAnsi="Times New Roman" w:cs="Times New Roman"/>
                <w:b/>
                <w:bCs/>
                <w:lang w:val="en-GB"/>
              </w:rPr>
            </w:pPr>
            <w:r w:rsidRPr="00344011">
              <w:rPr>
                <w:rFonts w:ascii="Times New Roman" w:hAnsi="Times New Roman" w:cs="Times New Roman"/>
                <w:b/>
                <w:bCs/>
                <w:lang w:val="en-GB"/>
              </w:rPr>
              <w:t>Mixed methods</w:t>
            </w:r>
          </w:p>
        </w:tc>
        <w:tc>
          <w:tcPr>
            <w:tcW w:w="992" w:type="dxa"/>
          </w:tcPr>
          <w:p w14:paraId="07FF1975" w14:textId="77777777" w:rsidR="00565CE9" w:rsidRPr="00344011" w:rsidRDefault="00565CE9" w:rsidP="000276CD">
            <w:pPr>
              <w:spacing w:line="480" w:lineRule="auto"/>
              <w:jc w:val="center"/>
              <w:rPr>
                <w:rFonts w:ascii="Times New Roman" w:hAnsi="Times New Roman" w:cs="Times New Roman"/>
                <w:b/>
                <w:bCs/>
                <w:lang w:val="en-GB"/>
              </w:rPr>
            </w:pPr>
          </w:p>
        </w:tc>
        <w:tc>
          <w:tcPr>
            <w:tcW w:w="1418" w:type="dxa"/>
          </w:tcPr>
          <w:p w14:paraId="608059E5" w14:textId="77777777" w:rsidR="00565CE9" w:rsidRPr="00344011" w:rsidRDefault="00565CE9" w:rsidP="000276CD">
            <w:pPr>
              <w:spacing w:line="480" w:lineRule="auto"/>
              <w:jc w:val="center"/>
              <w:rPr>
                <w:rFonts w:ascii="Times New Roman" w:hAnsi="Times New Roman" w:cs="Times New Roman"/>
                <w:b/>
                <w:bCs/>
                <w:lang w:val="en-GB"/>
              </w:rPr>
            </w:pPr>
          </w:p>
        </w:tc>
        <w:tc>
          <w:tcPr>
            <w:tcW w:w="1560" w:type="dxa"/>
          </w:tcPr>
          <w:p w14:paraId="37058F77" w14:textId="77777777" w:rsidR="00565CE9" w:rsidRPr="00344011" w:rsidRDefault="00565CE9" w:rsidP="000276CD">
            <w:pPr>
              <w:spacing w:line="480" w:lineRule="auto"/>
              <w:jc w:val="center"/>
              <w:rPr>
                <w:rFonts w:ascii="Times New Roman" w:hAnsi="Times New Roman" w:cs="Times New Roman"/>
                <w:b/>
                <w:bCs/>
                <w:lang w:val="en-GB"/>
              </w:rPr>
            </w:pPr>
          </w:p>
        </w:tc>
        <w:tc>
          <w:tcPr>
            <w:tcW w:w="1842" w:type="dxa"/>
          </w:tcPr>
          <w:p w14:paraId="6B5DA9EF" w14:textId="77777777" w:rsidR="00565CE9" w:rsidRPr="00344011" w:rsidRDefault="00565CE9" w:rsidP="000276CD">
            <w:pPr>
              <w:spacing w:line="480" w:lineRule="auto"/>
              <w:jc w:val="center"/>
              <w:rPr>
                <w:rFonts w:ascii="Times New Roman" w:hAnsi="Times New Roman" w:cs="Times New Roman"/>
                <w:b/>
                <w:bCs/>
                <w:lang w:val="en-GB"/>
              </w:rPr>
            </w:pPr>
          </w:p>
        </w:tc>
        <w:tc>
          <w:tcPr>
            <w:tcW w:w="1418" w:type="dxa"/>
          </w:tcPr>
          <w:p w14:paraId="034D30A3" w14:textId="77777777" w:rsidR="00565CE9" w:rsidRPr="00344011" w:rsidRDefault="00565CE9" w:rsidP="000276CD">
            <w:pPr>
              <w:spacing w:line="480" w:lineRule="auto"/>
              <w:jc w:val="center"/>
              <w:rPr>
                <w:rFonts w:ascii="Times New Roman" w:hAnsi="Times New Roman" w:cs="Times New Roman"/>
                <w:b/>
                <w:bCs/>
                <w:lang w:val="en-GB"/>
              </w:rPr>
            </w:pPr>
          </w:p>
        </w:tc>
      </w:tr>
      <w:tr w:rsidR="00565CE9" w:rsidRPr="00344011" w14:paraId="68BCC283" w14:textId="77777777" w:rsidTr="000276CD">
        <w:tc>
          <w:tcPr>
            <w:tcW w:w="2405" w:type="dxa"/>
          </w:tcPr>
          <w:p w14:paraId="5CC53B1D"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Winiszewski 2018</w:t>
            </w:r>
          </w:p>
        </w:tc>
        <w:tc>
          <w:tcPr>
            <w:tcW w:w="992" w:type="dxa"/>
          </w:tcPr>
          <w:p w14:paraId="1579B40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26</w:t>
            </w:r>
          </w:p>
        </w:tc>
        <w:tc>
          <w:tcPr>
            <w:tcW w:w="1418" w:type="dxa"/>
          </w:tcPr>
          <w:p w14:paraId="78FC715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26</w:t>
            </w:r>
          </w:p>
        </w:tc>
        <w:tc>
          <w:tcPr>
            <w:tcW w:w="1560" w:type="dxa"/>
          </w:tcPr>
          <w:p w14:paraId="07952007"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842" w:type="dxa"/>
          </w:tcPr>
          <w:p w14:paraId="7EFA651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w:t>
            </w:r>
          </w:p>
        </w:tc>
        <w:tc>
          <w:tcPr>
            <w:tcW w:w="1418" w:type="dxa"/>
          </w:tcPr>
          <w:p w14:paraId="6705E8B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0</w:t>
            </w:r>
          </w:p>
        </w:tc>
      </w:tr>
      <w:tr w:rsidR="00565CE9" w:rsidRPr="00344011" w14:paraId="34DAD94B" w14:textId="77777777" w:rsidTr="000276CD">
        <w:tc>
          <w:tcPr>
            <w:tcW w:w="2405" w:type="dxa"/>
          </w:tcPr>
          <w:p w14:paraId="2C7F113B"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Combes 2018</w:t>
            </w:r>
          </w:p>
        </w:tc>
        <w:tc>
          <w:tcPr>
            <w:tcW w:w="992" w:type="dxa"/>
          </w:tcPr>
          <w:p w14:paraId="21C4BEA8"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95</w:t>
            </w:r>
          </w:p>
        </w:tc>
        <w:tc>
          <w:tcPr>
            <w:tcW w:w="1418" w:type="dxa"/>
          </w:tcPr>
          <w:p w14:paraId="13D2EBAE"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56</w:t>
            </w:r>
          </w:p>
        </w:tc>
        <w:tc>
          <w:tcPr>
            <w:tcW w:w="1560" w:type="dxa"/>
          </w:tcPr>
          <w:p w14:paraId="1DA831FA"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13</w:t>
            </w:r>
          </w:p>
        </w:tc>
        <w:tc>
          <w:tcPr>
            <w:tcW w:w="1842" w:type="dxa"/>
          </w:tcPr>
          <w:p w14:paraId="58920D66"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13</w:t>
            </w:r>
          </w:p>
        </w:tc>
        <w:tc>
          <w:tcPr>
            <w:tcW w:w="1418" w:type="dxa"/>
          </w:tcPr>
          <w:p w14:paraId="7618EA21"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w:t>
            </w:r>
          </w:p>
        </w:tc>
      </w:tr>
      <w:tr w:rsidR="00565CE9" w:rsidRPr="00344011" w14:paraId="7312254E" w14:textId="77777777" w:rsidTr="000276CD">
        <w:tc>
          <w:tcPr>
            <w:tcW w:w="2405" w:type="dxa"/>
          </w:tcPr>
          <w:p w14:paraId="4ACEDBE6"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Augy 2019</w:t>
            </w:r>
          </w:p>
        </w:tc>
        <w:tc>
          <w:tcPr>
            <w:tcW w:w="992" w:type="dxa"/>
          </w:tcPr>
          <w:p w14:paraId="7CD6F598"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54</w:t>
            </w:r>
          </w:p>
        </w:tc>
        <w:tc>
          <w:tcPr>
            <w:tcW w:w="1418" w:type="dxa"/>
          </w:tcPr>
          <w:p w14:paraId="5D98CFC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54</w:t>
            </w:r>
          </w:p>
        </w:tc>
        <w:tc>
          <w:tcPr>
            <w:tcW w:w="1560" w:type="dxa"/>
          </w:tcPr>
          <w:p w14:paraId="4A675C4F"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19</w:t>
            </w:r>
          </w:p>
        </w:tc>
        <w:tc>
          <w:tcPr>
            <w:tcW w:w="1842" w:type="dxa"/>
          </w:tcPr>
          <w:p w14:paraId="7A4D0ED3"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11</w:t>
            </w:r>
          </w:p>
        </w:tc>
        <w:tc>
          <w:tcPr>
            <w:tcW w:w="1418" w:type="dxa"/>
          </w:tcPr>
          <w:p w14:paraId="793EA378"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8</w:t>
            </w:r>
          </w:p>
        </w:tc>
      </w:tr>
      <w:tr w:rsidR="00565CE9" w:rsidRPr="00344011" w14:paraId="7D295972" w14:textId="77777777" w:rsidTr="000276CD">
        <w:tc>
          <w:tcPr>
            <w:tcW w:w="2405" w:type="dxa"/>
          </w:tcPr>
          <w:p w14:paraId="1A2E2523" w14:textId="77777777" w:rsidR="00565CE9" w:rsidRPr="00344011" w:rsidRDefault="00565CE9" w:rsidP="000276CD">
            <w:pPr>
              <w:spacing w:line="480" w:lineRule="auto"/>
              <w:rPr>
                <w:rFonts w:ascii="Times New Roman" w:hAnsi="Times New Roman" w:cs="Times New Roman"/>
                <w:lang w:val="en-GB"/>
              </w:rPr>
            </w:pPr>
            <w:r w:rsidRPr="00344011">
              <w:rPr>
                <w:rFonts w:ascii="Times New Roman" w:hAnsi="Times New Roman" w:cs="Times New Roman"/>
                <w:lang w:val="en-GB"/>
              </w:rPr>
              <w:t>Wohlfarth 2021</w:t>
            </w:r>
          </w:p>
        </w:tc>
        <w:tc>
          <w:tcPr>
            <w:tcW w:w="992" w:type="dxa"/>
          </w:tcPr>
          <w:p w14:paraId="775376AB"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11</w:t>
            </w:r>
          </w:p>
        </w:tc>
        <w:tc>
          <w:tcPr>
            <w:tcW w:w="1418" w:type="dxa"/>
          </w:tcPr>
          <w:p w14:paraId="57FC7ED9"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5</w:t>
            </w:r>
          </w:p>
        </w:tc>
        <w:tc>
          <w:tcPr>
            <w:tcW w:w="1560" w:type="dxa"/>
          </w:tcPr>
          <w:p w14:paraId="0C9B2712"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c>
          <w:tcPr>
            <w:tcW w:w="1842" w:type="dxa"/>
          </w:tcPr>
          <w:p w14:paraId="3736A805"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2</w:t>
            </w:r>
          </w:p>
        </w:tc>
        <w:tc>
          <w:tcPr>
            <w:tcW w:w="1418" w:type="dxa"/>
          </w:tcPr>
          <w:p w14:paraId="46D8906C" w14:textId="77777777" w:rsidR="00565CE9" w:rsidRPr="00344011" w:rsidRDefault="00565CE9" w:rsidP="000276CD">
            <w:pPr>
              <w:spacing w:line="480" w:lineRule="auto"/>
              <w:jc w:val="center"/>
              <w:rPr>
                <w:rFonts w:ascii="Times New Roman" w:hAnsi="Times New Roman" w:cs="Times New Roman"/>
                <w:lang w:val="en-GB"/>
              </w:rPr>
            </w:pPr>
            <w:r w:rsidRPr="00344011">
              <w:rPr>
                <w:rFonts w:ascii="Times New Roman" w:hAnsi="Times New Roman" w:cs="Times New Roman"/>
                <w:lang w:val="en-GB"/>
              </w:rPr>
              <w:t>1</w:t>
            </w:r>
          </w:p>
        </w:tc>
      </w:tr>
      <w:tr w:rsidR="00565CE9" w:rsidRPr="00344011" w14:paraId="234F4640" w14:textId="77777777" w:rsidTr="000276CD">
        <w:tc>
          <w:tcPr>
            <w:tcW w:w="2405" w:type="dxa"/>
            <w:tcBorders>
              <w:bottom w:val="single" w:sz="4" w:space="0" w:color="auto"/>
            </w:tcBorders>
          </w:tcPr>
          <w:p w14:paraId="36595EEE" w14:textId="77777777" w:rsidR="00565CE9" w:rsidRPr="00344011" w:rsidRDefault="00565CE9" w:rsidP="000276CD">
            <w:pPr>
              <w:spacing w:line="480" w:lineRule="auto"/>
              <w:rPr>
                <w:rFonts w:ascii="Times New Roman" w:hAnsi="Times New Roman" w:cs="Times New Roman"/>
                <w:i/>
                <w:iCs/>
                <w:lang w:val="en-GB"/>
              </w:rPr>
            </w:pPr>
            <w:r w:rsidRPr="00344011">
              <w:rPr>
                <w:rFonts w:ascii="Times New Roman" w:hAnsi="Times New Roman" w:cs="Times New Roman"/>
                <w:i/>
                <w:iCs/>
                <w:lang w:val="en-GB"/>
              </w:rPr>
              <w:t>Subgroup pooled rate (95%CI)</w:t>
            </w:r>
          </w:p>
        </w:tc>
        <w:tc>
          <w:tcPr>
            <w:tcW w:w="992" w:type="dxa"/>
            <w:tcBorders>
              <w:bottom w:val="single" w:sz="4" w:space="0" w:color="auto"/>
            </w:tcBorders>
          </w:tcPr>
          <w:p w14:paraId="1D9B9553" w14:textId="77777777" w:rsidR="00565CE9" w:rsidRPr="00344011" w:rsidRDefault="00565CE9" w:rsidP="000276CD">
            <w:pPr>
              <w:spacing w:line="480" w:lineRule="auto"/>
              <w:jc w:val="center"/>
              <w:rPr>
                <w:rFonts w:ascii="Times New Roman" w:hAnsi="Times New Roman" w:cs="Times New Roman"/>
                <w:i/>
                <w:iCs/>
                <w:lang w:val="en-GB"/>
              </w:rPr>
            </w:pPr>
          </w:p>
        </w:tc>
        <w:tc>
          <w:tcPr>
            <w:tcW w:w="1418" w:type="dxa"/>
            <w:tcBorders>
              <w:bottom w:val="single" w:sz="4" w:space="0" w:color="auto"/>
            </w:tcBorders>
          </w:tcPr>
          <w:p w14:paraId="74BC41DA"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0.77 </w:t>
            </w:r>
            <w:r w:rsidRPr="00344011">
              <w:rPr>
                <w:rFonts w:ascii="Times New Roman" w:hAnsi="Times New Roman" w:cs="Times New Roman"/>
                <w:i/>
                <w:iCs/>
                <w:lang w:val="en-GB"/>
              </w:rPr>
              <w:br/>
              <w:t>(0.57 to 1.00)</w:t>
            </w:r>
          </w:p>
        </w:tc>
        <w:tc>
          <w:tcPr>
            <w:tcW w:w="1560" w:type="dxa"/>
            <w:tcBorders>
              <w:bottom w:val="single" w:sz="4" w:space="0" w:color="auto"/>
            </w:tcBorders>
          </w:tcPr>
          <w:p w14:paraId="75374AF1"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0.14 </w:t>
            </w:r>
            <w:r w:rsidRPr="00344011">
              <w:rPr>
                <w:rFonts w:ascii="Times New Roman" w:hAnsi="Times New Roman" w:cs="Times New Roman"/>
                <w:i/>
                <w:iCs/>
                <w:lang w:val="en-GB"/>
              </w:rPr>
              <w:br/>
              <w:t>(0.06 to 0.33)</w:t>
            </w:r>
          </w:p>
        </w:tc>
        <w:tc>
          <w:tcPr>
            <w:tcW w:w="1842" w:type="dxa"/>
            <w:tcBorders>
              <w:bottom w:val="single" w:sz="4" w:space="0" w:color="auto"/>
            </w:tcBorders>
          </w:tcPr>
          <w:p w14:paraId="6542FE67"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0.17 </w:t>
            </w:r>
            <w:r w:rsidRPr="00344011">
              <w:rPr>
                <w:rFonts w:ascii="Times New Roman" w:hAnsi="Times New Roman" w:cs="Times New Roman"/>
                <w:i/>
                <w:iCs/>
                <w:lang w:val="en-GB"/>
              </w:rPr>
              <w:br/>
              <w:t>(0.12 to 0.24)</w:t>
            </w:r>
          </w:p>
        </w:tc>
        <w:tc>
          <w:tcPr>
            <w:tcW w:w="1418" w:type="dxa"/>
            <w:tcBorders>
              <w:bottom w:val="single" w:sz="4" w:space="0" w:color="auto"/>
            </w:tcBorders>
          </w:tcPr>
          <w:p w14:paraId="5626A330"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0.07 </w:t>
            </w:r>
            <w:r w:rsidRPr="00344011">
              <w:rPr>
                <w:rFonts w:ascii="Times New Roman" w:hAnsi="Times New Roman" w:cs="Times New Roman"/>
                <w:i/>
                <w:iCs/>
                <w:lang w:val="en-GB"/>
              </w:rPr>
              <w:br/>
              <w:t>(0.03 to 0.15)</w:t>
            </w:r>
          </w:p>
        </w:tc>
      </w:tr>
      <w:tr w:rsidR="00565CE9" w:rsidRPr="00344011" w14:paraId="41A35328" w14:textId="77777777" w:rsidTr="000276CD">
        <w:tc>
          <w:tcPr>
            <w:tcW w:w="2405" w:type="dxa"/>
          </w:tcPr>
          <w:p w14:paraId="3346C89D" w14:textId="77777777" w:rsidR="00565CE9" w:rsidRPr="00344011" w:rsidRDefault="00565CE9" w:rsidP="000276CD">
            <w:pPr>
              <w:spacing w:line="480" w:lineRule="auto"/>
              <w:rPr>
                <w:rFonts w:ascii="Times New Roman" w:hAnsi="Times New Roman" w:cs="Times New Roman"/>
                <w:lang w:val="en-GB"/>
              </w:rPr>
            </w:pPr>
          </w:p>
        </w:tc>
        <w:tc>
          <w:tcPr>
            <w:tcW w:w="992" w:type="dxa"/>
          </w:tcPr>
          <w:p w14:paraId="3D8AEDD3"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Pr>
          <w:p w14:paraId="15D299BD" w14:textId="77777777" w:rsidR="00565CE9" w:rsidRPr="00344011" w:rsidRDefault="00565CE9" w:rsidP="000276CD">
            <w:pPr>
              <w:spacing w:line="480" w:lineRule="auto"/>
              <w:jc w:val="center"/>
              <w:rPr>
                <w:rFonts w:ascii="Times New Roman" w:hAnsi="Times New Roman" w:cs="Times New Roman"/>
                <w:lang w:val="en-GB"/>
              </w:rPr>
            </w:pPr>
          </w:p>
        </w:tc>
        <w:tc>
          <w:tcPr>
            <w:tcW w:w="1560" w:type="dxa"/>
          </w:tcPr>
          <w:p w14:paraId="4B609238" w14:textId="77777777" w:rsidR="00565CE9" w:rsidRPr="00344011" w:rsidRDefault="00565CE9" w:rsidP="000276CD">
            <w:pPr>
              <w:spacing w:line="480" w:lineRule="auto"/>
              <w:jc w:val="center"/>
              <w:rPr>
                <w:rFonts w:ascii="Times New Roman" w:hAnsi="Times New Roman" w:cs="Times New Roman"/>
                <w:lang w:val="en-GB"/>
              </w:rPr>
            </w:pPr>
          </w:p>
        </w:tc>
        <w:tc>
          <w:tcPr>
            <w:tcW w:w="1842" w:type="dxa"/>
          </w:tcPr>
          <w:p w14:paraId="52D64EC7" w14:textId="77777777" w:rsidR="00565CE9" w:rsidRPr="00344011" w:rsidRDefault="00565CE9" w:rsidP="000276CD">
            <w:pPr>
              <w:spacing w:line="480" w:lineRule="auto"/>
              <w:jc w:val="center"/>
              <w:rPr>
                <w:rFonts w:ascii="Times New Roman" w:hAnsi="Times New Roman" w:cs="Times New Roman"/>
                <w:lang w:val="en-GB"/>
              </w:rPr>
            </w:pPr>
          </w:p>
        </w:tc>
        <w:tc>
          <w:tcPr>
            <w:tcW w:w="1418" w:type="dxa"/>
          </w:tcPr>
          <w:p w14:paraId="0298F95F" w14:textId="77777777" w:rsidR="00565CE9" w:rsidRPr="00344011" w:rsidRDefault="00565CE9" w:rsidP="000276CD">
            <w:pPr>
              <w:spacing w:line="480" w:lineRule="auto"/>
              <w:jc w:val="center"/>
              <w:rPr>
                <w:rFonts w:ascii="Times New Roman" w:hAnsi="Times New Roman" w:cs="Times New Roman"/>
                <w:lang w:val="en-GB"/>
              </w:rPr>
            </w:pPr>
          </w:p>
        </w:tc>
      </w:tr>
      <w:tr w:rsidR="00565CE9" w:rsidRPr="00344011" w14:paraId="361101BD" w14:textId="77777777" w:rsidTr="000276CD">
        <w:tc>
          <w:tcPr>
            <w:tcW w:w="2405" w:type="dxa"/>
            <w:tcBorders>
              <w:bottom w:val="single" w:sz="4" w:space="0" w:color="auto"/>
            </w:tcBorders>
          </w:tcPr>
          <w:p w14:paraId="31B9EE5D" w14:textId="77777777" w:rsidR="00565CE9" w:rsidRPr="00344011" w:rsidRDefault="00565CE9" w:rsidP="000276CD">
            <w:pPr>
              <w:spacing w:line="480" w:lineRule="auto"/>
              <w:rPr>
                <w:rFonts w:ascii="Times New Roman" w:hAnsi="Times New Roman" w:cs="Times New Roman"/>
                <w:i/>
                <w:iCs/>
                <w:lang w:val="en-GB"/>
              </w:rPr>
            </w:pPr>
            <w:r w:rsidRPr="00344011">
              <w:rPr>
                <w:rFonts w:ascii="Times New Roman" w:hAnsi="Times New Roman" w:cs="Times New Roman"/>
                <w:i/>
                <w:iCs/>
                <w:lang w:val="en-GB"/>
              </w:rPr>
              <w:t>Overall pooled rate (95%CI)</w:t>
            </w:r>
          </w:p>
        </w:tc>
        <w:tc>
          <w:tcPr>
            <w:tcW w:w="992" w:type="dxa"/>
            <w:tcBorders>
              <w:bottom w:val="single" w:sz="4" w:space="0" w:color="auto"/>
            </w:tcBorders>
          </w:tcPr>
          <w:p w14:paraId="44FA458B" w14:textId="77777777" w:rsidR="00565CE9" w:rsidRPr="00344011" w:rsidRDefault="00565CE9" w:rsidP="000276CD">
            <w:pPr>
              <w:spacing w:line="480" w:lineRule="auto"/>
              <w:jc w:val="center"/>
              <w:rPr>
                <w:rFonts w:ascii="Times New Roman" w:hAnsi="Times New Roman" w:cs="Times New Roman"/>
                <w:i/>
                <w:iCs/>
                <w:lang w:val="en-GB"/>
              </w:rPr>
            </w:pPr>
          </w:p>
        </w:tc>
        <w:tc>
          <w:tcPr>
            <w:tcW w:w="1418" w:type="dxa"/>
            <w:tcBorders>
              <w:bottom w:val="single" w:sz="4" w:space="0" w:color="auto"/>
            </w:tcBorders>
          </w:tcPr>
          <w:p w14:paraId="504AC494"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0.19 </w:t>
            </w:r>
            <w:r w:rsidRPr="00344011">
              <w:rPr>
                <w:rFonts w:ascii="Times New Roman" w:hAnsi="Times New Roman" w:cs="Times New Roman"/>
                <w:i/>
                <w:iCs/>
                <w:lang w:val="en-GB"/>
              </w:rPr>
              <w:br/>
              <w:t>(0.12 to 0.28)</w:t>
            </w:r>
          </w:p>
        </w:tc>
        <w:tc>
          <w:tcPr>
            <w:tcW w:w="1560" w:type="dxa"/>
            <w:tcBorders>
              <w:bottom w:val="single" w:sz="4" w:space="0" w:color="auto"/>
            </w:tcBorders>
          </w:tcPr>
          <w:p w14:paraId="5F644EDC"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0.05 </w:t>
            </w:r>
            <w:r w:rsidRPr="00344011">
              <w:rPr>
                <w:rFonts w:ascii="Times New Roman" w:hAnsi="Times New Roman" w:cs="Times New Roman"/>
                <w:i/>
                <w:iCs/>
                <w:lang w:val="en-GB"/>
              </w:rPr>
              <w:br/>
              <w:t>(0.03 to 0.08)</w:t>
            </w:r>
          </w:p>
        </w:tc>
        <w:tc>
          <w:tcPr>
            <w:tcW w:w="1842" w:type="dxa"/>
            <w:tcBorders>
              <w:bottom w:val="single" w:sz="4" w:space="0" w:color="auto"/>
            </w:tcBorders>
          </w:tcPr>
          <w:p w14:paraId="263239BF"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0.07 </w:t>
            </w:r>
            <w:r w:rsidRPr="00344011">
              <w:rPr>
                <w:rFonts w:ascii="Times New Roman" w:hAnsi="Times New Roman" w:cs="Times New Roman"/>
                <w:i/>
                <w:iCs/>
                <w:lang w:val="en-GB"/>
              </w:rPr>
              <w:br/>
              <w:t>(0.04 to 0.11)</w:t>
            </w:r>
          </w:p>
        </w:tc>
        <w:tc>
          <w:tcPr>
            <w:tcW w:w="1418" w:type="dxa"/>
            <w:tcBorders>
              <w:bottom w:val="single" w:sz="4" w:space="0" w:color="auto"/>
            </w:tcBorders>
          </w:tcPr>
          <w:p w14:paraId="6FDE1679" w14:textId="77777777" w:rsidR="00565CE9" w:rsidRPr="00344011" w:rsidRDefault="00565CE9" w:rsidP="000276CD">
            <w:pPr>
              <w:spacing w:line="480" w:lineRule="auto"/>
              <w:jc w:val="center"/>
              <w:rPr>
                <w:rFonts w:ascii="Times New Roman" w:hAnsi="Times New Roman" w:cs="Times New Roman"/>
                <w:i/>
                <w:iCs/>
                <w:lang w:val="en-GB"/>
              </w:rPr>
            </w:pPr>
            <w:r w:rsidRPr="00344011">
              <w:rPr>
                <w:rFonts w:ascii="Times New Roman" w:hAnsi="Times New Roman" w:cs="Times New Roman"/>
                <w:i/>
                <w:iCs/>
                <w:lang w:val="en-GB"/>
              </w:rPr>
              <w:t xml:space="preserve">0.02 </w:t>
            </w:r>
            <w:r w:rsidRPr="00344011">
              <w:rPr>
                <w:rFonts w:ascii="Times New Roman" w:hAnsi="Times New Roman" w:cs="Times New Roman"/>
                <w:i/>
                <w:iCs/>
                <w:lang w:val="en-GB"/>
              </w:rPr>
              <w:br/>
              <w:t>(0.01 to 0.04)</w:t>
            </w:r>
          </w:p>
        </w:tc>
      </w:tr>
    </w:tbl>
    <w:p w14:paraId="31E81716" w14:textId="77777777" w:rsidR="00565CE9" w:rsidRPr="00344011" w:rsidRDefault="00565CE9" w:rsidP="00442F4F">
      <w:pPr>
        <w:rPr>
          <w:lang w:val="en-GB"/>
        </w:rPr>
        <w:sectPr w:rsidR="00565CE9" w:rsidRPr="00344011" w:rsidSect="00D43EC1">
          <w:pgSz w:w="16838" w:h="11906" w:orient="landscape"/>
          <w:pgMar w:top="1417" w:right="1417" w:bottom="1417" w:left="1134" w:header="708" w:footer="708" w:gutter="0"/>
          <w:cols w:space="708"/>
          <w:docGrid w:linePitch="360"/>
        </w:sectPr>
      </w:pPr>
    </w:p>
    <w:p w14:paraId="3AF6E51B" w14:textId="4F930CCA" w:rsidR="00442F4F" w:rsidRPr="00344011" w:rsidRDefault="00442F4F" w:rsidP="00442F4F">
      <w:pPr>
        <w:spacing w:line="480" w:lineRule="auto"/>
        <w:rPr>
          <w:rFonts w:ascii="Times New Roman" w:hAnsi="Times New Roman" w:cs="Times New Roman"/>
          <w:noProof/>
          <w:lang w:val="en-GB" w:eastAsia="de-AT"/>
        </w:rPr>
      </w:pPr>
      <w:r w:rsidRPr="00344011">
        <w:rPr>
          <w:rFonts w:ascii="Times New Roman" w:hAnsi="Times New Roman" w:cs="Times New Roman"/>
          <w:b/>
          <w:lang w:val="en-GB"/>
        </w:rPr>
        <w:lastRenderedPageBreak/>
        <w:t xml:space="preserve">Additional </w:t>
      </w:r>
      <w:r w:rsidR="009F0D5D" w:rsidRPr="00344011">
        <w:rPr>
          <w:rFonts w:ascii="Times New Roman" w:hAnsi="Times New Roman" w:cs="Times New Roman"/>
          <w:b/>
          <w:lang w:val="en-GB"/>
        </w:rPr>
        <w:t>Figure</w:t>
      </w:r>
      <w:r w:rsidRPr="00344011">
        <w:rPr>
          <w:rFonts w:ascii="Times New Roman" w:hAnsi="Times New Roman" w:cs="Times New Roman"/>
          <w:b/>
          <w:lang w:val="en-GB"/>
        </w:rPr>
        <w:t xml:space="preserve"> S</w:t>
      </w:r>
      <w:r w:rsidR="009F0D5D" w:rsidRPr="00344011">
        <w:rPr>
          <w:rFonts w:ascii="Times New Roman" w:hAnsi="Times New Roman" w:cs="Times New Roman"/>
          <w:b/>
          <w:lang w:val="en-GB"/>
        </w:rPr>
        <w:t>1</w:t>
      </w:r>
      <w:r w:rsidRPr="00344011">
        <w:rPr>
          <w:rFonts w:ascii="Times New Roman" w:hAnsi="Times New Roman" w:cs="Times New Roman"/>
          <w:lang w:val="en-GB"/>
        </w:rPr>
        <w:t xml:space="preserve">: </w:t>
      </w:r>
      <w:r w:rsidRPr="00344011">
        <w:rPr>
          <w:rFonts w:ascii="Times New Roman" w:hAnsi="Times New Roman" w:cs="Times New Roman"/>
          <w:noProof/>
          <w:lang w:val="en-GB" w:eastAsia="de-AT"/>
        </w:rPr>
        <w:t>Risk of bias assessment (Robins-I tool)</w:t>
      </w:r>
    </w:p>
    <w:p w14:paraId="6057C2AD" w14:textId="05236C1A" w:rsidR="00442F4F" w:rsidRPr="00344011" w:rsidRDefault="00442F4F" w:rsidP="00442F4F">
      <w:pPr>
        <w:rPr>
          <w:lang w:val="en-GB"/>
        </w:rPr>
      </w:pPr>
    </w:p>
    <w:p w14:paraId="1D60BA5E" w14:textId="4EEA7383" w:rsidR="00442F4F" w:rsidRPr="00344011" w:rsidRDefault="00442F4F" w:rsidP="00442F4F">
      <w:r w:rsidRPr="00344011">
        <w:rPr>
          <w:noProof/>
          <w:lang w:val="en-IN" w:eastAsia="en-IN"/>
        </w:rPr>
        <w:drawing>
          <wp:inline distT="0" distB="0" distL="0" distR="0" wp14:anchorId="135E5397" wp14:editId="14858D30">
            <wp:extent cx="4957389" cy="8324661"/>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65797" cy="8338780"/>
                    </a:xfrm>
                    <a:prstGeom prst="rect">
                      <a:avLst/>
                    </a:prstGeom>
                  </pic:spPr>
                </pic:pic>
              </a:graphicData>
            </a:graphic>
          </wp:inline>
        </w:drawing>
      </w:r>
    </w:p>
    <w:p w14:paraId="4EE38C2E" w14:textId="77777777" w:rsidR="00442F4F" w:rsidRPr="00344011" w:rsidRDefault="00442F4F" w:rsidP="00442F4F">
      <w:r w:rsidRPr="00344011">
        <w:rPr>
          <w:noProof/>
          <w:lang w:val="en-IN" w:eastAsia="en-IN"/>
        </w:rPr>
        <w:lastRenderedPageBreak/>
        <w:drawing>
          <wp:inline distT="0" distB="0" distL="0" distR="0" wp14:anchorId="35C4D5AF" wp14:editId="116DBC3B">
            <wp:extent cx="4855655" cy="7994092"/>
            <wp:effectExtent l="0" t="0" r="2540" b="698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87057" cy="8045790"/>
                    </a:xfrm>
                    <a:prstGeom prst="rect">
                      <a:avLst/>
                    </a:prstGeom>
                  </pic:spPr>
                </pic:pic>
              </a:graphicData>
            </a:graphic>
          </wp:inline>
        </w:drawing>
      </w:r>
    </w:p>
    <w:p w14:paraId="0A858DBE" w14:textId="77777777" w:rsidR="00442F4F" w:rsidRPr="00344011" w:rsidRDefault="00442F4F" w:rsidP="00442F4F">
      <w:r w:rsidRPr="00344011">
        <w:rPr>
          <w:noProof/>
          <w:lang w:val="en-IN" w:eastAsia="en-IN"/>
        </w:rPr>
        <w:lastRenderedPageBreak/>
        <w:drawing>
          <wp:inline distT="0" distB="0" distL="0" distR="0" wp14:anchorId="3512E48A" wp14:editId="259DA8C1">
            <wp:extent cx="4915435" cy="7999410"/>
            <wp:effectExtent l="0" t="0" r="0" b="190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4958" cy="8031182"/>
                    </a:xfrm>
                    <a:prstGeom prst="rect">
                      <a:avLst/>
                    </a:prstGeom>
                  </pic:spPr>
                </pic:pic>
              </a:graphicData>
            </a:graphic>
          </wp:inline>
        </w:drawing>
      </w:r>
    </w:p>
    <w:p w14:paraId="62920431" w14:textId="77777777" w:rsidR="00442F4F" w:rsidRPr="00344011" w:rsidRDefault="00442F4F">
      <w:pPr>
        <w:rPr>
          <w:rFonts w:ascii="Times New Roman" w:hAnsi="Times New Roman" w:cs="Times New Roman"/>
          <w:lang w:val="en-GB"/>
        </w:rPr>
      </w:pPr>
    </w:p>
    <w:p w14:paraId="70F44C40" w14:textId="77777777" w:rsidR="00442F4F" w:rsidRPr="00344011" w:rsidRDefault="00442F4F">
      <w:pPr>
        <w:rPr>
          <w:rFonts w:ascii="Times New Roman" w:hAnsi="Times New Roman" w:cs="Times New Roman"/>
          <w:lang w:val="en-GB"/>
        </w:rPr>
        <w:sectPr w:rsidR="00442F4F" w:rsidRPr="00344011" w:rsidSect="00D43EC1">
          <w:pgSz w:w="11906" w:h="16838"/>
          <w:pgMar w:top="1417" w:right="1417" w:bottom="1134" w:left="1417" w:header="708" w:footer="708" w:gutter="0"/>
          <w:cols w:space="708"/>
          <w:docGrid w:linePitch="360"/>
        </w:sectPr>
      </w:pPr>
    </w:p>
    <w:p w14:paraId="1B218E8B" w14:textId="5B6F86DE" w:rsidR="001A0627" w:rsidRPr="00344011" w:rsidRDefault="00AE444E" w:rsidP="001A0627">
      <w:pPr>
        <w:spacing w:line="480" w:lineRule="auto"/>
        <w:rPr>
          <w:rFonts w:ascii="Times New Roman" w:hAnsi="Times New Roman" w:cs="Times New Roman"/>
          <w:lang w:val="en-GB"/>
        </w:rPr>
      </w:pPr>
      <w:r w:rsidRPr="00344011">
        <w:rPr>
          <w:rFonts w:ascii="Times New Roman" w:hAnsi="Times New Roman" w:cs="Times New Roman"/>
          <w:b/>
          <w:lang w:val="en-GB"/>
        </w:rPr>
        <w:lastRenderedPageBreak/>
        <w:t xml:space="preserve">Additional </w:t>
      </w:r>
      <w:r w:rsidR="001A0627" w:rsidRPr="00344011">
        <w:rPr>
          <w:rFonts w:ascii="Times New Roman" w:hAnsi="Times New Roman" w:cs="Times New Roman"/>
          <w:b/>
          <w:lang w:val="en-GB"/>
        </w:rPr>
        <w:t>Figure S2 a</w:t>
      </w:r>
      <w:r w:rsidR="00EC20C7" w:rsidRPr="00344011">
        <w:rPr>
          <w:rFonts w:ascii="Times New Roman" w:hAnsi="Times New Roman" w:cs="Times New Roman"/>
          <w:b/>
          <w:lang w:val="en-GB"/>
        </w:rPr>
        <w:t>,</w:t>
      </w:r>
      <w:r w:rsidR="001A0627" w:rsidRPr="00344011">
        <w:rPr>
          <w:rFonts w:ascii="Times New Roman" w:hAnsi="Times New Roman" w:cs="Times New Roman"/>
          <w:b/>
          <w:lang w:val="en-GB"/>
        </w:rPr>
        <w:t xml:space="preserve"> and b</w:t>
      </w:r>
      <w:r w:rsidR="001A0627" w:rsidRPr="00344011">
        <w:rPr>
          <w:rFonts w:ascii="Times New Roman" w:hAnsi="Times New Roman" w:cs="Times New Roman"/>
          <w:lang w:val="en-GB"/>
        </w:rPr>
        <w:t xml:space="preserve">: Change of </w:t>
      </w:r>
      <w:r w:rsidR="000276CD" w:rsidRPr="00344011">
        <w:rPr>
          <w:rFonts w:ascii="Times New Roman" w:hAnsi="Times New Roman" w:cs="Times New Roman"/>
          <w:lang w:val="en-GB"/>
        </w:rPr>
        <w:t xml:space="preserve"> (a) </w:t>
      </w:r>
      <w:r w:rsidR="001A0627" w:rsidRPr="00344011">
        <w:rPr>
          <w:rFonts w:ascii="Times New Roman" w:hAnsi="Times New Roman" w:cs="Times New Roman"/>
          <w:lang w:val="en-GB"/>
        </w:rPr>
        <w:t>PaCO</w:t>
      </w:r>
      <w:r w:rsidR="001A0627" w:rsidRPr="00344011">
        <w:rPr>
          <w:rFonts w:ascii="Times New Roman" w:hAnsi="Times New Roman" w:cs="Times New Roman"/>
          <w:vertAlign w:val="subscript"/>
          <w:lang w:val="en-GB"/>
        </w:rPr>
        <w:t>2</w:t>
      </w:r>
      <w:r w:rsidR="009C51F6" w:rsidRPr="00344011">
        <w:rPr>
          <w:rFonts w:ascii="Times New Roman" w:hAnsi="Times New Roman" w:cs="Times New Roman"/>
          <w:lang w:val="en-GB"/>
        </w:rPr>
        <w:t xml:space="preserve">, </w:t>
      </w:r>
      <w:r w:rsidR="00FA10BD" w:rsidRPr="00344011">
        <w:rPr>
          <w:rFonts w:ascii="Times New Roman" w:hAnsi="Times New Roman" w:cs="Times New Roman"/>
          <w:lang w:val="en-GB"/>
        </w:rPr>
        <w:t>mmHg</w:t>
      </w:r>
      <w:r w:rsidR="001A0627" w:rsidRPr="00344011">
        <w:rPr>
          <w:rFonts w:ascii="Times New Roman" w:hAnsi="Times New Roman" w:cs="Times New Roman"/>
          <w:lang w:val="en-GB"/>
        </w:rPr>
        <w:t xml:space="preserve"> and </w:t>
      </w:r>
      <w:r w:rsidR="000276CD" w:rsidRPr="00344011">
        <w:rPr>
          <w:rFonts w:ascii="Times New Roman" w:hAnsi="Times New Roman" w:cs="Times New Roman"/>
          <w:lang w:val="en-GB"/>
        </w:rPr>
        <w:t xml:space="preserve">(b) </w:t>
      </w:r>
      <w:r w:rsidR="001A0627" w:rsidRPr="00344011">
        <w:rPr>
          <w:rFonts w:ascii="Times New Roman" w:hAnsi="Times New Roman" w:cs="Times New Roman"/>
          <w:lang w:val="en-GB"/>
        </w:rPr>
        <w:t>pH within 24 hours after initiating ECCO</w:t>
      </w:r>
      <w:r w:rsidR="001A0627" w:rsidRPr="00344011">
        <w:rPr>
          <w:rFonts w:ascii="Times New Roman" w:hAnsi="Times New Roman" w:cs="Times New Roman"/>
          <w:vertAlign w:val="subscript"/>
          <w:lang w:val="en-GB"/>
        </w:rPr>
        <w:t>2</w:t>
      </w:r>
      <w:r w:rsidR="001A0627" w:rsidRPr="00344011">
        <w:rPr>
          <w:rFonts w:ascii="Times New Roman" w:hAnsi="Times New Roman" w:cs="Times New Roman"/>
          <w:lang w:val="en-GB"/>
        </w:rPr>
        <w:t>R (all studies)</w:t>
      </w:r>
    </w:p>
    <w:p w14:paraId="07264782" w14:textId="3C0D11B9" w:rsidR="00442F4F" w:rsidRPr="00344011" w:rsidRDefault="001A0627">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5C6DBDDF" wp14:editId="791A01C7">
            <wp:extent cx="6738730" cy="4938168"/>
            <wp:effectExtent l="0" t="0" r="508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38730" cy="4938168"/>
                    </a:xfrm>
                    <a:prstGeom prst="rect">
                      <a:avLst/>
                    </a:prstGeom>
                    <a:noFill/>
                  </pic:spPr>
                </pic:pic>
              </a:graphicData>
            </a:graphic>
          </wp:inline>
        </w:drawing>
      </w:r>
    </w:p>
    <w:p w14:paraId="75C33377" w14:textId="77777777" w:rsidR="001A0627" w:rsidRPr="00344011" w:rsidRDefault="001A0627">
      <w:pPr>
        <w:rPr>
          <w:rFonts w:ascii="Times New Roman" w:hAnsi="Times New Roman" w:cs="Times New Roman"/>
          <w:lang w:val="en-GB"/>
        </w:rPr>
      </w:pPr>
    </w:p>
    <w:p w14:paraId="1C862945" w14:textId="5E2CDE7D" w:rsidR="00832965" w:rsidRPr="00344011" w:rsidRDefault="000434F4" w:rsidP="00832965">
      <w:pPr>
        <w:rPr>
          <w:rFonts w:ascii="Times New Roman" w:hAnsi="Times New Roman" w:cs="Times New Roman"/>
          <w:lang w:val="en-GB"/>
        </w:rPr>
      </w:pPr>
      <w:r w:rsidRPr="00344011">
        <w:rPr>
          <w:rFonts w:ascii="Times New Roman" w:hAnsi="Times New Roman" w:cs="Times New Roman"/>
          <w:b/>
          <w:lang w:val="en-GB"/>
        </w:rPr>
        <w:lastRenderedPageBreak/>
        <w:t xml:space="preserve">Additional </w:t>
      </w:r>
      <w:r w:rsidR="00832965" w:rsidRPr="00344011">
        <w:rPr>
          <w:rFonts w:ascii="Times New Roman" w:hAnsi="Times New Roman" w:cs="Times New Roman"/>
          <w:b/>
          <w:lang w:val="en-GB"/>
        </w:rPr>
        <w:t>Figure S3 a</w:t>
      </w:r>
      <w:r w:rsidR="000B2F55" w:rsidRPr="00344011">
        <w:rPr>
          <w:rFonts w:ascii="Times New Roman" w:hAnsi="Times New Roman" w:cs="Times New Roman"/>
          <w:b/>
          <w:lang w:val="en-GB"/>
        </w:rPr>
        <w:t>,</w:t>
      </w:r>
      <w:r w:rsidR="00832965" w:rsidRPr="00344011">
        <w:rPr>
          <w:rFonts w:ascii="Times New Roman" w:hAnsi="Times New Roman" w:cs="Times New Roman"/>
          <w:b/>
          <w:lang w:val="en-GB"/>
        </w:rPr>
        <w:t xml:space="preserve"> and b</w:t>
      </w:r>
      <w:r w:rsidR="003F6C4A" w:rsidRPr="00344011">
        <w:rPr>
          <w:rFonts w:ascii="Times New Roman" w:hAnsi="Times New Roman" w:cs="Times New Roman"/>
          <w:b/>
          <w:lang w:val="en-GB"/>
        </w:rPr>
        <w:t>.</w:t>
      </w:r>
      <w:r w:rsidR="00832965" w:rsidRPr="00344011">
        <w:rPr>
          <w:rFonts w:ascii="Times New Roman" w:hAnsi="Times New Roman" w:cs="Times New Roman"/>
          <w:lang w:val="en-GB"/>
        </w:rPr>
        <w:t xml:space="preserve"> Change of</w:t>
      </w:r>
      <w:r w:rsidR="000276CD" w:rsidRPr="00344011">
        <w:rPr>
          <w:rFonts w:ascii="Times New Roman" w:hAnsi="Times New Roman" w:cs="Times New Roman"/>
          <w:lang w:val="en-GB"/>
        </w:rPr>
        <w:t xml:space="preserve"> (a) </w:t>
      </w:r>
      <w:r w:rsidR="003028D1" w:rsidRPr="00344011">
        <w:rPr>
          <w:rFonts w:ascii="Times New Roman" w:hAnsi="Times New Roman" w:cs="Times New Roman"/>
          <w:sz w:val="24"/>
          <w:szCs w:val="24"/>
          <w:lang w:val="en-GB"/>
        </w:rPr>
        <w:t>PaO</w:t>
      </w:r>
      <w:r w:rsidR="003028D1" w:rsidRPr="00344011">
        <w:rPr>
          <w:rFonts w:ascii="Times New Roman" w:hAnsi="Times New Roman" w:cs="Times New Roman"/>
          <w:sz w:val="24"/>
          <w:szCs w:val="24"/>
          <w:vertAlign w:val="subscript"/>
          <w:lang w:val="en-GB"/>
        </w:rPr>
        <w:t>2</w:t>
      </w:r>
      <w:r w:rsidR="003028D1" w:rsidRPr="00344011">
        <w:rPr>
          <w:rFonts w:ascii="Times New Roman" w:hAnsi="Times New Roman" w:cs="Times New Roman"/>
          <w:sz w:val="24"/>
          <w:szCs w:val="24"/>
          <w:lang w:val="en-GB"/>
        </w:rPr>
        <w:t>/FiO</w:t>
      </w:r>
      <w:r w:rsidR="003028D1" w:rsidRPr="00344011">
        <w:rPr>
          <w:rFonts w:ascii="Times New Roman" w:hAnsi="Times New Roman" w:cs="Times New Roman"/>
          <w:sz w:val="24"/>
          <w:szCs w:val="24"/>
          <w:vertAlign w:val="subscript"/>
          <w:lang w:val="en-GB"/>
        </w:rPr>
        <w:t>2</w:t>
      </w:r>
      <w:r w:rsidR="003028D1" w:rsidRPr="00344011">
        <w:rPr>
          <w:rFonts w:ascii="Times New Roman" w:hAnsi="Times New Roman" w:cs="Times New Roman"/>
          <w:lang w:val="en-GB"/>
        </w:rPr>
        <w:t xml:space="preserve"> ratio</w:t>
      </w:r>
      <w:r w:rsidR="009C51F6" w:rsidRPr="00344011">
        <w:rPr>
          <w:rFonts w:ascii="Times New Roman" w:hAnsi="Times New Roman" w:cs="Times New Roman"/>
          <w:lang w:val="en-GB"/>
        </w:rPr>
        <w:t xml:space="preserve">, </w:t>
      </w:r>
      <w:r w:rsidR="003028D1" w:rsidRPr="00344011">
        <w:rPr>
          <w:rFonts w:ascii="Times New Roman" w:hAnsi="Times New Roman" w:cs="Times New Roman"/>
          <w:lang w:val="en-GB"/>
        </w:rPr>
        <w:t>mmHg</w:t>
      </w:r>
      <w:r w:rsidR="00832965" w:rsidRPr="00344011">
        <w:rPr>
          <w:rFonts w:ascii="Times New Roman" w:hAnsi="Times New Roman" w:cs="Times New Roman"/>
          <w:lang w:val="en-GB"/>
        </w:rPr>
        <w:t xml:space="preserve"> and </w:t>
      </w:r>
      <w:r w:rsidR="000276CD" w:rsidRPr="00344011">
        <w:rPr>
          <w:rFonts w:ascii="Times New Roman" w:hAnsi="Times New Roman" w:cs="Times New Roman"/>
          <w:lang w:val="en-GB"/>
        </w:rPr>
        <w:t xml:space="preserve">(b) </w:t>
      </w:r>
      <w:r w:rsidR="00832965" w:rsidRPr="00344011">
        <w:rPr>
          <w:rFonts w:ascii="Times New Roman" w:hAnsi="Times New Roman" w:cs="Times New Roman"/>
          <w:lang w:val="en-GB"/>
        </w:rPr>
        <w:t>PEEP</w:t>
      </w:r>
      <w:r w:rsidR="009C51F6" w:rsidRPr="00344011">
        <w:rPr>
          <w:rFonts w:ascii="Times New Roman" w:hAnsi="Times New Roman" w:cs="Times New Roman"/>
          <w:lang w:val="en-GB"/>
        </w:rPr>
        <w:t xml:space="preserve">, </w:t>
      </w:r>
      <w:r w:rsidR="003C385C" w:rsidRPr="00344011">
        <w:rPr>
          <w:rFonts w:ascii="Times New Roman" w:hAnsi="Times New Roman" w:cs="Times New Roman"/>
          <w:lang w:val="en-GB"/>
        </w:rPr>
        <w:t>cmH</w:t>
      </w:r>
      <w:r w:rsidR="003C385C" w:rsidRPr="00344011">
        <w:rPr>
          <w:rFonts w:ascii="Times New Roman" w:hAnsi="Times New Roman" w:cs="Times New Roman"/>
          <w:vertAlign w:val="subscript"/>
          <w:lang w:val="en-GB"/>
        </w:rPr>
        <w:t>2</w:t>
      </w:r>
      <w:r w:rsidR="003C385C" w:rsidRPr="00344011">
        <w:rPr>
          <w:rFonts w:ascii="Times New Roman" w:hAnsi="Times New Roman" w:cs="Times New Roman"/>
          <w:lang w:val="en-GB"/>
        </w:rPr>
        <w:t>O</w:t>
      </w:r>
      <w:r w:rsidR="00832965" w:rsidRPr="00344011">
        <w:rPr>
          <w:rFonts w:ascii="Times New Roman" w:hAnsi="Times New Roman" w:cs="Times New Roman"/>
          <w:lang w:val="en-GB"/>
        </w:rPr>
        <w:t xml:space="preserve"> within 24 hours after initiating ECCO</w:t>
      </w:r>
      <w:r w:rsidR="00832965" w:rsidRPr="00344011">
        <w:rPr>
          <w:rFonts w:ascii="Times New Roman" w:hAnsi="Times New Roman" w:cs="Times New Roman"/>
          <w:vertAlign w:val="subscript"/>
          <w:lang w:val="en-GB"/>
        </w:rPr>
        <w:t>2</w:t>
      </w:r>
      <w:r w:rsidR="00832965" w:rsidRPr="00344011">
        <w:rPr>
          <w:rFonts w:ascii="Times New Roman" w:hAnsi="Times New Roman" w:cs="Times New Roman"/>
          <w:lang w:val="en-GB"/>
        </w:rPr>
        <w:t>R (all studies)</w:t>
      </w:r>
    </w:p>
    <w:p w14:paraId="61E9ED5E"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73FC0C44" wp14:editId="276F712F">
            <wp:extent cx="7960245" cy="5033176"/>
            <wp:effectExtent l="0" t="0" r="317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71196" cy="5040100"/>
                    </a:xfrm>
                    <a:prstGeom prst="rect">
                      <a:avLst/>
                    </a:prstGeom>
                    <a:noFill/>
                  </pic:spPr>
                </pic:pic>
              </a:graphicData>
            </a:graphic>
          </wp:inline>
        </w:drawing>
      </w:r>
    </w:p>
    <w:p w14:paraId="66441CEB" w14:textId="77777777" w:rsidR="00832965" w:rsidRPr="00344011" w:rsidRDefault="00832965" w:rsidP="00832965">
      <w:pPr>
        <w:rPr>
          <w:rFonts w:ascii="Times New Roman" w:hAnsi="Times New Roman" w:cs="Times New Roman"/>
          <w:lang w:val="en-GB"/>
        </w:rPr>
      </w:pPr>
    </w:p>
    <w:p w14:paraId="3D774E31" w14:textId="613E40AE" w:rsidR="00AE444E" w:rsidRPr="00344011" w:rsidRDefault="00AE444E" w:rsidP="00AE444E">
      <w:pPr>
        <w:spacing w:line="480" w:lineRule="auto"/>
        <w:rPr>
          <w:rFonts w:ascii="Times New Roman" w:hAnsi="Times New Roman" w:cs="Times New Roman"/>
          <w:lang w:val="en-GB"/>
        </w:rPr>
      </w:pPr>
      <w:r w:rsidRPr="00344011">
        <w:rPr>
          <w:rFonts w:ascii="Times New Roman" w:hAnsi="Times New Roman" w:cs="Times New Roman"/>
          <w:b/>
          <w:lang w:val="en-GB"/>
        </w:rPr>
        <w:lastRenderedPageBreak/>
        <w:t>Additional Figure S4 a, b</w:t>
      </w:r>
      <w:r w:rsidR="00FC791F" w:rsidRPr="00344011">
        <w:rPr>
          <w:rFonts w:ascii="Times New Roman" w:hAnsi="Times New Roman" w:cs="Times New Roman"/>
          <w:b/>
          <w:lang w:val="en-GB"/>
        </w:rPr>
        <w:t>,</w:t>
      </w:r>
      <w:r w:rsidRPr="00344011">
        <w:rPr>
          <w:rFonts w:ascii="Times New Roman" w:hAnsi="Times New Roman" w:cs="Times New Roman"/>
          <w:b/>
          <w:lang w:val="en-GB"/>
        </w:rPr>
        <w:t xml:space="preserve"> and c:</w:t>
      </w:r>
      <w:r w:rsidRPr="00344011">
        <w:rPr>
          <w:rFonts w:ascii="Times New Roman" w:hAnsi="Times New Roman" w:cs="Times New Roman"/>
          <w:lang w:val="en-GB"/>
        </w:rPr>
        <w:t xml:space="preserve"> Change of </w:t>
      </w:r>
      <w:r w:rsidR="000276CD" w:rsidRPr="00344011">
        <w:rPr>
          <w:rFonts w:ascii="Times New Roman" w:hAnsi="Times New Roman" w:cs="Times New Roman"/>
          <w:lang w:val="en-GB"/>
        </w:rPr>
        <w:t xml:space="preserve">(a) </w:t>
      </w:r>
      <w:r w:rsidRPr="00344011">
        <w:rPr>
          <w:rFonts w:ascii="Times New Roman" w:hAnsi="Times New Roman" w:cs="Times New Roman"/>
          <w:lang w:val="en-GB"/>
        </w:rPr>
        <w:t>plateau pressure</w:t>
      </w:r>
      <w:r w:rsidR="00850E5A" w:rsidRPr="00344011">
        <w:rPr>
          <w:rFonts w:ascii="Times New Roman" w:hAnsi="Times New Roman" w:cs="Times New Roman"/>
          <w:lang w:val="en-GB"/>
        </w:rPr>
        <w:t xml:space="preserve">, </w:t>
      </w:r>
      <w:r w:rsidR="003C385C" w:rsidRPr="00344011">
        <w:rPr>
          <w:rFonts w:ascii="Times New Roman" w:hAnsi="Times New Roman" w:cs="Times New Roman"/>
          <w:lang w:val="en-GB"/>
        </w:rPr>
        <w:t>cmH</w:t>
      </w:r>
      <w:r w:rsidR="003C385C" w:rsidRPr="00344011">
        <w:rPr>
          <w:rFonts w:ascii="Times New Roman" w:hAnsi="Times New Roman" w:cs="Times New Roman"/>
          <w:vertAlign w:val="subscript"/>
          <w:lang w:val="en-GB"/>
        </w:rPr>
        <w:t>2</w:t>
      </w:r>
      <w:r w:rsidR="003C385C" w:rsidRPr="00344011">
        <w:rPr>
          <w:rFonts w:ascii="Times New Roman" w:hAnsi="Times New Roman" w:cs="Times New Roman"/>
          <w:lang w:val="en-GB"/>
        </w:rPr>
        <w:t>O</w:t>
      </w:r>
      <w:r w:rsidRPr="00344011">
        <w:rPr>
          <w:rFonts w:ascii="Times New Roman" w:hAnsi="Times New Roman" w:cs="Times New Roman"/>
          <w:lang w:val="en-GB"/>
        </w:rPr>
        <w:t xml:space="preserve">, </w:t>
      </w:r>
      <w:r w:rsidR="000276CD" w:rsidRPr="00344011">
        <w:rPr>
          <w:rFonts w:ascii="Times New Roman" w:hAnsi="Times New Roman" w:cs="Times New Roman"/>
          <w:lang w:val="en-GB"/>
        </w:rPr>
        <w:t xml:space="preserve">(b) </w:t>
      </w:r>
      <w:r w:rsidRPr="00344011">
        <w:rPr>
          <w:rFonts w:ascii="Times New Roman" w:hAnsi="Times New Roman" w:cs="Times New Roman"/>
          <w:lang w:val="en-GB"/>
        </w:rPr>
        <w:t>tidal volume</w:t>
      </w:r>
      <w:r w:rsidR="00850E5A" w:rsidRPr="00344011">
        <w:rPr>
          <w:rFonts w:ascii="Times New Roman" w:hAnsi="Times New Roman" w:cs="Times New Roman"/>
          <w:lang w:val="en-GB"/>
        </w:rPr>
        <w:t xml:space="preserve">, </w:t>
      </w:r>
      <w:r w:rsidR="000276CD" w:rsidRPr="00344011">
        <w:rPr>
          <w:rFonts w:ascii="Times New Roman" w:hAnsi="Times New Roman" w:cs="Times New Roman"/>
          <w:lang w:val="en-GB"/>
        </w:rPr>
        <w:t>mL,</w:t>
      </w:r>
      <w:r w:rsidRPr="00344011">
        <w:rPr>
          <w:rFonts w:ascii="Times New Roman" w:hAnsi="Times New Roman" w:cs="Times New Roman"/>
          <w:lang w:val="en-GB"/>
        </w:rPr>
        <w:t xml:space="preserve"> and </w:t>
      </w:r>
      <w:r w:rsidR="000276CD" w:rsidRPr="00344011">
        <w:rPr>
          <w:rFonts w:ascii="Times New Roman" w:hAnsi="Times New Roman" w:cs="Times New Roman"/>
          <w:lang w:val="en-GB"/>
        </w:rPr>
        <w:t xml:space="preserve">(c) </w:t>
      </w:r>
      <w:r w:rsidRPr="00344011">
        <w:rPr>
          <w:rFonts w:ascii="Times New Roman" w:hAnsi="Times New Roman" w:cs="Times New Roman"/>
          <w:lang w:val="en-GB"/>
        </w:rPr>
        <w:t>respiratory rate</w:t>
      </w:r>
      <w:r w:rsidR="00850E5A" w:rsidRPr="00344011">
        <w:rPr>
          <w:rFonts w:ascii="Times New Roman" w:hAnsi="Times New Roman" w:cs="Times New Roman"/>
          <w:lang w:val="en-GB"/>
        </w:rPr>
        <w:t xml:space="preserve">, </w:t>
      </w:r>
      <w:r w:rsidR="003C385C" w:rsidRPr="00344011">
        <w:rPr>
          <w:rFonts w:ascii="Times New Roman" w:hAnsi="Times New Roman" w:cs="Times New Roman"/>
          <w:lang w:val="en-GB"/>
        </w:rPr>
        <w:t>breaths/min</w:t>
      </w:r>
      <w:r w:rsidRPr="00344011">
        <w:rPr>
          <w:rFonts w:ascii="Times New Roman" w:hAnsi="Times New Roman" w:cs="Times New Roman"/>
          <w:lang w:val="en-GB"/>
        </w:rPr>
        <w:t xml:space="preserve"> within 24 hours after initiating ECCO</w:t>
      </w:r>
      <w:r w:rsidRPr="00344011">
        <w:rPr>
          <w:rFonts w:ascii="Times New Roman" w:hAnsi="Times New Roman" w:cs="Times New Roman"/>
          <w:vertAlign w:val="subscript"/>
          <w:lang w:val="en-GB"/>
        </w:rPr>
        <w:t>2</w:t>
      </w:r>
      <w:r w:rsidRPr="00344011">
        <w:rPr>
          <w:rFonts w:ascii="Times New Roman" w:hAnsi="Times New Roman" w:cs="Times New Roman"/>
          <w:lang w:val="en-GB"/>
        </w:rPr>
        <w:t>R (all studies)</w:t>
      </w:r>
    </w:p>
    <w:p w14:paraId="24FF8578" w14:textId="70397133" w:rsidR="00AE444E" w:rsidRPr="00344011" w:rsidRDefault="00AE444E" w:rsidP="00832965">
      <w:pPr>
        <w:rPr>
          <w:rFonts w:ascii="Times New Roman" w:hAnsi="Times New Roman" w:cs="Times New Roman"/>
          <w:b/>
          <w:lang w:val="en-GB"/>
        </w:rPr>
      </w:pPr>
      <w:r w:rsidRPr="00344011">
        <w:rPr>
          <w:rFonts w:ascii="Times New Roman" w:hAnsi="Times New Roman" w:cs="Times New Roman"/>
          <w:noProof/>
          <w:lang w:val="en-IN" w:eastAsia="en-IN"/>
        </w:rPr>
        <w:drawing>
          <wp:inline distT="0" distB="0" distL="0" distR="0" wp14:anchorId="66B8B4CD" wp14:editId="79588A49">
            <wp:extent cx="9072245" cy="3475473"/>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72245" cy="3475473"/>
                    </a:xfrm>
                    <a:prstGeom prst="rect">
                      <a:avLst/>
                    </a:prstGeom>
                    <a:noFill/>
                  </pic:spPr>
                </pic:pic>
              </a:graphicData>
            </a:graphic>
          </wp:inline>
        </w:drawing>
      </w:r>
    </w:p>
    <w:p w14:paraId="79B013FF" w14:textId="77777777" w:rsidR="00AE444E" w:rsidRPr="00344011" w:rsidRDefault="00AE444E" w:rsidP="00832965">
      <w:pPr>
        <w:rPr>
          <w:rFonts w:ascii="Times New Roman" w:hAnsi="Times New Roman" w:cs="Times New Roman"/>
          <w:b/>
          <w:lang w:val="en-GB"/>
        </w:rPr>
      </w:pPr>
    </w:p>
    <w:p w14:paraId="4DA9EBEC" w14:textId="77777777" w:rsidR="00AE444E" w:rsidRPr="00344011" w:rsidRDefault="00AE444E">
      <w:pPr>
        <w:rPr>
          <w:rFonts w:ascii="Times New Roman" w:hAnsi="Times New Roman" w:cs="Times New Roman"/>
          <w:b/>
          <w:lang w:val="en-GB"/>
        </w:rPr>
      </w:pPr>
      <w:r w:rsidRPr="00344011">
        <w:rPr>
          <w:rFonts w:ascii="Times New Roman" w:hAnsi="Times New Roman" w:cs="Times New Roman"/>
          <w:b/>
          <w:lang w:val="en-GB"/>
        </w:rPr>
        <w:br w:type="page"/>
      </w:r>
    </w:p>
    <w:p w14:paraId="3DA01DC2" w14:textId="3BED8696" w:rsidR="00AE444E" w:rsidRPr="00344011" w:rsidRDefault="00AE444E" w:rsidP="00AE444E">
      <w:pPr>
        <w:rPr>
          <w:rFonts w:ascii="Times New Roman" w:hAnsi="Times New Roman" w:cs="Times New Roman"/>
          <w:lang w:val="en-GB"/>
        </w:rPr>
      </w:pPr>
      <w:r w:rsidRPr="00344011">
        <w:rPr>
          <w:rFonts w:ascii="Times New Roman" w:hAnsi="Times New Roman" w:cs="Times New Roman"/>
          <w:b/>
          <w:bCs/>
          <w:lang w:val="en-GB"/>
        </w:rPr>
        <w:lastRenderedPageBreak/>
        <w:t>Additional Figure S5 a</w:t>
      </w:r>
      <w:r w:rsidR="00267F99" w:rsidRPr="00344011">
        <w:rPr>
          <w:rFonts w:ascii="Times New Roman" w:hAnsi="Times New Roman" w:cs="Times New Roman"/>
          <w:b/>
          <w:bCs/>
          <w:lang w:val="en-GB"/>
        </w:rPr>
        <w:t>,</w:t>
      </w:r>
      <w:r w:rsidRPr="00344011">
        <w:rPr>
          <w:rFonts w:ascii="Times New Roman" w:hAnsi="Times New Roman" w:cs="Times New Roman"/>
          <w:b/>
          <w:bCs/>
          <w:lang w:val="en-GB"/>
        </w:rPr>
        <w:t xml:space="preserve"> and b.</w:t>
      </w:r>
      <w:r w:rsidRPr="00344011">
        <w:rPr>
          <w:rFonts w:ascii="Times New Roman" w:hAnsi="Times New Roman" w:cs="Times New Roman"/>
          <w:lang w:val="en-GB"/>
        </w:rPr>
        <w:t xml:space="preserve"> Change of </w:t>
      </w:r>
      <w:r w:rsidR="000276CD" w:rsidRPr="00344011">
        <w:rPr>
          <w:rFonts w:ascii="Times New Roman" w:hAnsi="Times New Roman" w:cs="Times New Roman"/>
          <w:lang w:val="en-GB"/>
        </w:rPr>
        <w:t xml:space="preserve">(a) </w:t>
      </w:r>
      <w:r w:rsidR="007A4249" w:rsidRPr="00344011">
        <w:rPr>
          <w:rFonts w:ascii="Times New Roman" w:hAnsi="Times New Roman" w:cs="Times New Roman"/>
          <w:sz w:val="24"/>
          <w:szCs w:val="24"/>
          <w:lang w:val="en-GB"/>
        </w:rPr>
        <w:t>PaO</w:t>
      </w:r>
      <w:r w:rsidR="007A4249" w:rsidRPr="00344011">
        <w:rPr>
          <w:rFonts w:ascii="Times New Roman" w:hAnsi="Times New Roman" w:cs="Times New Roman"/>
          <w:sz w:val="24"/>
          <w:szCs w:val="24"/>
          <w:vertAlign w:val="subscript"/>
          <w:lang w:val="en-GB"/>
        </w:rPr>
        <w:t>2</w:t>
      </w:r>
      <w:r w:rsidR="007A4249" w:rsidRPr="00344011">
        <w:rPr>
          <w:rFonts w:ascii="Times New Roman" w:hAnsi="Times New Roman" w:cs="Times New Roman"/>
          <w:sz w:val="24"/>
          <w:szCs w:val="24"/>
          <w:lang w:val="en-GB"/>
        </w:rPr>
        <w:t>/FiO</w:t>
      </w:r>
      <w:r w:rsidR="007A4249" w:rsidRPr="00344011">
        <w:rPr>
          <w:rFonts w:ascii="Times New Roman" w:hAnsi="Times New Roman" w:cs="Times New Roman"/>
          <w:sz w:val="24"/>
          <w:szCs w:val="24"/>
          <w:vertAlign w:val="subscript"/>
          <w:lang w:val="en-GB"/>
        </w:rPr>
        <w:t>2</w:t>
      </w:r>
      <w:r w:rsidR="007A4249" w:rsidRPr="00344011">
        <w:rPr>
          <w:rFonts w:ascii="Times New Roman" w:hAnsi="Times New Roman" w:cs="Times New Roman"/>
          <w:lang w:val="en-GB"/>
        </w:rPr>
        <w:t xml:space="preserve"> ratio</w:t>
      </w:r>
      <w:r w:rsidR="00850E5A" w:rsidRPr="00344011">
        <w:rPr>
          <w:rFonts w:ascii="Times New Roman" w:hAnsi="Times New Roman" w:cs="Times New Roman"/>
          <w:lang w:val="en-GB"/>
        </w:rPr>
        <w:t xml:space="preserve">, </w:t>
      </w:r>
      <w:r w:rsidR="007A4249" w:rsidRPr="00344011">
        <w:rPr>
          <w:rFonts w:ascii="Times New Roman" w:hAnsi="Times New Roman" w:cs="Times New Roman"/>
          <w:lang w:val="en-GB"/>
        </w:rPr>
        <w:t>mmHg</w:t>
      </w:r>
      <w:r w:rsidRPr="00344011">
        <w:rPr>
          <w:rFonts w:ascii="Times New Roman" w:hAnsi="Times New Roman" w:cs="Times New Roman"/>
          <w:lang w:val="en-GB"/>
        </w:rPr>
        <w:t xml:space="preserve"> and</w:t>
      </w:r>
      <w:r w:rsidR="000276CD" w:rsidRPr="00344011">
        <w:rPr>
          <w:rFonts w:ascii="Times New Roman" w:hAnsi="Times New Roman" w:cs="Times New Roman"/>
          <w:lang w:val="en-GB"/>
        </w:rPr>
        <w:t xml:space="preserve"> (b)</w:t>
      </w:r>
      <w:r w:rsidRPr="00344011">
        <w:rPr>
          <w:rFonts w:ascii="Times New Roman" w:hAnsi="Times New Roman" w:cs="Times New Roman"/>
          <w:lang w:val="en-GB"/>
        </w:rPr>
        <w:t xml:space="preserve"> PEEP</w:t>
      </w:r>
      <w:r w:rsidR="00850E5A" w:rsidRPr="00344011">
        <w:rPr>
          <w:rFonts w:ascii="Times New Roman" w:hAnsi="Times New Roman" w:cs="Times New Roman"/>
          <w:lang w:val="en-GB"/>
        </w:rPr>
        <w:t xml:space="preserve">, </w:t>
      </w:r>
      <w:r w:rsidR="003C385C" w:rsidRPr="00344011">
        <w:rPr>
          <w:rFonts w:ascii="Times New Roman" w:hAnsi="Times New Roman" w:cs="Times New Roman"/>
          <w:lang w:val="en-GB"/>
        </w:rPr>
        <w:t>cmH</w:t>
      </w:r>
      <w:r w:rsidR="003C385C" w:rsidRPr="00344011">
        <w:rPr>
          <w:rFonts w:ascii="Times New Roman" w:hAnsi="Times New Roman" w:cs="Times New Roman"/>
          <w:vertAlign w:val="subscript"/>
          <w:lang w:val="en-GB"/>
        </w:rPr>
        <w:t>2</w:t>
      </w:r>
      <w:r w:rsidR="003C385C" w:rsidRPr="00344011">
        <w:rPr>
          <w:rFonts w:ascii="Times New Roman" w:hAnsi="Times New Roman" w:cs="Times New Roman"/>
          <w:lang w:val="en-GB"/>
        </w:rPr>
        <w:t>O</w:t>
      </w:r>
      <w:r w:rsidRPr="00344011">
        <w:rPr>
          <w:rFonts w:ascii="Times New Roman" w:hAnsi="Times New Roman" w:cs="Times New Roman"/>
          <w:lang w:val="en-GB"/>
        </w:rPr>
        <w:t xml:space="preserve"> within 24 hours after initiating ECCO</w:t>
      </w:r>
      <w:r w:rsidRPr="00344011">
        <w:rPr>
          <w:rFonts w:ascii="Times New Roman" w:hAnsi="Times New Roman" w:cs="Times New Roman"/>
          <w:vertAlign w:val="subscript"/>
          <w:lang w:val="en-GB"/>
        </w:rPr>
        <w:t>2</w:t>
      </w:r>
      <w:r w:rsidRPr="00344011">
        <w:rPr>
          <w:rFonts w:ascii="Times New Roman" w:hAnsi="Times New Roman" w:cs="Times New Roman"/>
          <w:lang w:val="en-GB"/>
        </w:rPr>
        <w:t>R (diagnoses subgroups)</w:t>
      </w:r>
    </w:p>
    <w:p w14:paraId="135C6EAA" w14:textId="21A32EF4" w:rsidR="00AE444E" w:rsidRPr="00344011" w:rsidRDefault="00552DCB" w:rsidP="00AE444E">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7EA6079B" wp14:editId="22F2102A">
            <wp:extent cx="7405246" cy="5028509"/>
            <wp:effectExtent l="0" t="0" r="5715" b="127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13428" cy="5034065"/>
                    </a:xfrm>
                    <a:prstGeom prst="rect">
                      <a:avLst/>
                    </a:prstGeom>
                    <a:noFill/>
                  </pic:spPr>
                </pic:pic>
              </a:graphicData>
            </a:graphic>
          </wp:inline>
        </w:drawing>
      </w:r>
    </w:p>
    <w:p w14:paraId="6D8135D6" w14:textId="77777777" w:rsidR="00AE444E" w:rsidRPr="00344011" w:rsidRDefault="00AE444E">
      <w:pPr>
        <w:rPr>
          <w:rFonts w:ascii="Times New Roman" w:hAnsi="Times New Roman" w:cs="Times New Roman"/>
          <w:b/>
          <w:lang w:val="en-GB"/>
        </w:rPr>
      </w:pPr>
      <w:r w:rsidRPr="00344011">
        <w:rPr>
          <w:rFonts w:ascii="Times New Roman" w:hAnsi="Times New Roman" w:cs="Times New Roman"/>
          <w:b/>
          <w:lang w:val="en-GB"/>
        </w:rPr>
        <w:br w:type="page"/>
      </w:r>
    </w:p>
    <w:p w14:paraId="4FA59D3D" w14:textId="6D0F6C96" w:rsidR="00832965" w:rsidRPr="00344011" w:rsidRDefault="000434F4" w:rsidP="00832965">
      <w:pPr>
        <w:rPr>
          <w:rFonts w:ascii="Times New Roman" w:hAnsi="Times New Roman" w:cs="Times New Roman"/>
          <w:lang w:val="en-GB"/>
        </w:rPr>
      </w:pPr>
      <w:r w:rsidRPr="00344011">
        <w:rPr>
          <w:rFonts w:ascii="Times New Roman" w:hAnsi="Times New Roman" w:cs="Times New Roman"/>
          <w:b/>
          <w:bCs/>
          <w:lang w:val="en-GB"/>
        </w:rPr>
        <w:lastRenderedPageBreak/>
        <w:t>Additional</w:t>
      </w:r>
      <w:r w:rsidRPr="00344011">
        <w:rPr>
          <w:rFonts w:ascii="Times New Roman" w:hAnsi="Times New Roman" w:cs="Times New Roman"/>
          <w:b/>
          <w:lang w:val="en-GB"/>
        </w:rPr>
        <w:t xml:space="preserve"> </w:t>
      </w:r>
      <w:r w:rsidR="00832965" w:rsidRPr="00344011">
        <w:rPr>
          <w:rFonts w:ascii="Times New Roman" w:hAnsi="Times New Roman" w:cs="Times New Roman"/>
          <w:b/>
          <w:lang w:val="en-GB"/>
        </w:rPr>
        <w:t>Figure S</w:t>
      </w:r>
      <w:r w:rsidR="00855C3B" w:rsidRPr="00344011">
        <w:rPr>
          <w:rFonts w:ascii="Times New Roman" w:hAnsi="Times New Roman" w:cs="Times New Roman"/>
          <w:b/>
          <w:lang w:val="en-GB"/>
        </w:rPr>
        <w:t>6</w:t>
      </w:r>
      <w:r w:rsidR="00832965" w:rsidRPr="00344011">
        <w:rPr>
          <w:rFonts w:ascii="Times New Roman" w:hAnsi="Times New Roman" w:cs="Times New Roman"/>
          <w:b/>
          <w:lang w:val="en-GB"/>
        </w:rPr>
        <w:t xml:space="preserve"> a</w:t>
      </w:r>
      <w:r w:rsidR="00E21D91" w:rsidRPr="00344011">
        <w:rPr>
          <w:rFonts w:ascii="Times New Roman" w:hAnsi="Times New Roman" w:cs="Times New Roman"/>
          <w:b/>
          <w:lang w:val="en-GB"/>
        </w:rPr>
        <w:t>,</w:t>
      </w:r>
      <w:r w:rsidR="00832965" w:rsidRPr="00344011">
        <w:rPr>
          <w:rFonts w:ascii="Times New Roman" w:hAnsi="Times New Roman" w:cs="Times New Roman"/>
          <w:b/>
          <w:lang w:val="en-GB"/>
        </w:rPr>
        <w:t xml:space="preserve"> and b</w:t>
      </w:r>
      <w:r w:rsidR="00E21D91" w:rsidRPr="00344011">
        <w:rPr>
          <w:rFonts w:ascii="Times New Roman" w:hAnsi="Times New Roman" w:cs="Times New Roman"/>
          <w:b/>
          <w:bCs/>
          <w:lang w:val="en-GB"/>
        </w:rPr>
        <w:t>.</w:t>
      </w:r>
      <w:r w:rsidR="00832965" w:rsidRPr="00344011">
        <w:rPr>
          <w:rFonts w:ascii="Times New Roman" w:hAnsi="Times New Roman" w:cs="Times New Roman"/>
          <w:lang w:val="en-GB"/>
        </w:rPr>
        <w:t xml:space="preserve"> Change of</w:t>
      </w:r>
      <w:r w:rsidR="000276CD" w:rsidRPr="00344011">
        <w:rPr>
          <w:rFonts w:ascii="Times New Roman" w:hAnsi="Times New Roman" w:cs="Times New Roman"/>
          <w:lang w:val="en-GB"/>
        </w:rPr>
        <w:t xml:space="preserve"> (a) </w:t>
      </w:r>
      <w:r w:rsidR="00832965" w:rsidRPr="00344011">
        <w:rPr>
          <w:rFonts w:ascii="Times New Roman" w:hAnsi="Times New Roman" w:cs="Times New Roman"/>
          <w:lang w:val="en-GB"/>
        </w:rPr>
        <w:t>PaCO</w:t>
      </w:r>
      <w:r w:rsidR="00832965" w:rsidRPr="00344011">
        <w:rPr>
          <w:rFonts w:ascii="Times New Roman" w:hAnsi="Times New Roman" w:cs="Times New Roman"/>
          <w:vertAlign w:val="subscript"/>
          <w:lang w:val="en-GB"/>
        </w:rPr>
        <w:t>2</w:t>
      </w:r>
      <w:r w:rsidR="00850E5A" w:rsidRPr="00344011">
        <w:rPr>
          <w:rFonts w:ascii="Times New Roman" w:hAnsi="Times New Roman" w:cs="Times New Roman"/>
          <w:lang w:val="en-GB"/>
        </w:rPr>
        <w:t xml:space="preserve">, </w:t>
      </w:r>
      <w:r w:rsidR="00A9069F" w:rsidRPr="00344011">
        <w:rPr>
          <w:rFonts w:ascii="Times New Roman" w:hAnsi="Times New Roman" w:cs="Times New Roman"/>
          <w:lang w:val="en-GB"/>
        </w:rPr>
        <w:t>mmHg</w:t>
      </w:r>
      <w:r w:rsidR="000276CD" w:rsidRPr="00344011">
        <w:rPr>
          <w:rFonts w:ascii="Times New Roman" w:hAnsi="Times New Roman" w:cs="Times New Roman"/>
          <w:lang w:val="en-GB"/>
        </w:rPr>
        <w:t xml:space="preserve"> </w:t>
      </w:r>
      <w:r w:rsidR="00832965" w:rsidRPr="00344011">
        <w:rPr>
          <w:rFonts w:ascii="Times New Roman" w:hAnsi="Times New Roman" w:cs="Times New Roman"/>
          <w:lang w:val="en-GB"/>
        </w:rPr>
        <w:t>and</w:t>
      </w:r>
      <w:r w:rsidR="000276CD" w:rsidRPr="00344011">
        <w:rPr>
          <w:rFonts w:ascii="Times New Roman" w:hAnsi="Times New Roman" w:cs="Times New Roman"/>
          <w:lang w:val="en-GB"/>
        </w:rPr>
        <w:t xml:space="preserve"> (b) </w:t>
      </w:r>
      <w:r w:rsidR="00F47B5C" w:rsidRPr="00344011">
        <w:rPr>
          <w:rFonts w:ascii="Times New Roman" w:hAnsi="Times New Roman" w:cs="Times New Roman"/>
          <w:sz w:val="24"/>
          <w:szCs w:val="24"/>
          <w:lang w:val="en-GB"/>
        </w:rPr>
        <w:t>PaO</w:t>
      </w:r>
      <w:r w:rsidR="00F47B5C" w:rsidRPr="00344011">
        <w:rPr>
          <w:rFonts w:ascii="Times New Roman" w:hAnsi="Times New Roman" w:cs="Times New Roman"/>
          <w:sz w:val="24"/>
          <w:szCs w:val="24"/>
          <w:vertAlign w:val="subscript"/>
          <w:lang w:val="en-GB"/>
        </w:rPr>
        <w:t>2</w:t>
      </w:r>
      <w:r w:rsidR="00F47B5C" w:rsidRPr="00344011">
        <w:rPr>
          <w:rFonts w:ascii="Times New Roman" w:hAnsi="Times New Roman" w:cs="Times New Roman"/>
          <w:sz w:val="24"/>
          <w:szCs w:val="24"/>
          <w:lang w:val="en-GB"/>
        </w:rPr>
        <w:t>/FiO</w:t>
      </w:r>
      <w:r w:rsidR="00F47B5C" w:rsidRPr="00344011">
        <w:rPr>
          <w:rFonts w:ascii="Times New Roman" w:hAnsi="Times New Roman" w:cs="Times New Roman"/>
          <w:sz w:val="24"/>
          <w:szCs w:val="24"/>
          <w:vertAlign w:val="subscript"/>
          <w:lang w:val="en-GB"/>
        </w:rPr>
        <w:t>2</w:t>
      </w:r>
      <w:r w:rsidR="00F47B5C" w:rsidRPr="00344011">
        <w:rPr>
          <w:rFonts w:ascii="Times New Roman" w:hAnsi="Times New Roman" w:cs="Times New Roman"/>
          <w:lang w:val="en-GB"/>
        </w:rPr>
        <w:t xml:space="preserve"> ratio</w:t>
      </w:r>
      <w:r w:rsidR="00850E5A" w:rsidRPr="00344011">
        <w:rPr>
          <w:rFonts w:ascii="Times New Roman" w:hAnsi="Times New Roman" w:cs="Times New Roman"/>
          <w:lang w:val="en-GB"/>
        </w:rPr>
        <w:t xml:space="preserve">, </w:t>
      </w:r>
      <w:r w:rsidR="00F47B5C" w:rsidRPr="00344011">
        <w:rPr>
          <w:rFonts w:ascii="Times New Roman" w:hAnsi="Times New Roman" w:cs="Times New Roman"/>
          <w:lang w:val="en-GB"/>
        </w:rPr>
        <w:t>mmHg</w:t>
      </w:r>
      <w:r w:rsidR="000276CD" w:rsidRPr="00344011">
        <w:rPr>
          <w:rFonts w:ascii="Times New Roman" w:hAnsi="Times New Roman" w:cs="Times New Roman"/>
          <w:lang w:val="en-GB"/>
        </w:rPr>
        <w:t xml:space="preserve"> </w:t>
      </w:r>
      <w:r w:rsidR="00832965" w:rsidRPr="00344011">
        <w:rPr>
          <w:rFonts w:ascii="Times New Roman" w:hAnsi="Times New Roman" w:cs="Times New Roman"/>
          <w:lang w:val="en-GB"/>
        </w:rPr>
        <w:t>within 24 hours after initiating ECCO</w:t>
      </w:r>
      <w:r w:rsidR="00832965" w:rsidRPr="00344011">
        <w:rPr>
          <w:rFonts w:ascii="Times New Roman" w:hAnsi="Times New Roman" w:cs="Times New Roman"/>
          <w:vertAlign w:val="subscript"/>
          <w:lang w:val="en-GB"/>
        </w:rPr>
        <w:t>2</w:t>
      </w:r>
      <w:r w:rsidR="00832965" w:rsidRPr="00344011">
        <w:rPr>
          <w:rFonts w:ascii="Times New Roman" w:hAnsi="Times New Roman" w:cs="Times New Roman"/>
          <w:lang w:val="en-GB"/>
        </w:rPr>
        <w:t>R according to diagnosis and extraction.</w:t>
      </w:r>
    </w:p>
    <w:p w14:paraId="1F8E1550"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0E94C103" wp14:editId="7BBD3F84">
            <wp:extent cx="6857621" cy="5032375"/>
            <wp:effectExtent l="0" t="0" r="63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9867" cy="5034023"/>
                    </a:xfrm>
                    <a:prstGeom prst="rect">
                      <a:avLst/>
                    </a:prstGeom>
                    <a:noFill/>
                  </pic:spPr>
                </pic:pic>
              </a:graphicData>
            </a:graphic>
          </wp:inline>
        </w:drawing>
      </w:r>
    </w:p>
    <w:p w14:paraId="28D463F9" w14:textId="783E4DA7" w:rsidR="00832965" w:rsidRPr="00344011" w:rsidRDefault="00832965" w:rsidP="00832965">
      <w:pPr>
        <w:rPr>
          <w:rFonts w:ascii="Times New Roman" w:hAnsi="Times New Roman" w:cs="Times New Roman"/>
          <w:lang w:val="en-GB"/>
        </w:rPr>
      </w:pPr>
    </w:p>
    <w:p w14:paraId="770C0CFD" w14:textId="609C456F" w:rsidR="00832965" w:rsidRPr="00344011" w:rsidRDefault="000434F4" w:rsidP="00832965">
      <w:pPr>
        <w:rPr>
          <w:rFonts w:ascii="Times New Roman" w:hAnsi="Times New Roman" w:cs="Times New Roman"/>
          <w:lang w:val="en-GB"/>
        </w:rPr>
      </w:pPr>
      <w:r w:rsidRPr="00344011">
        <w:rPr>
          <w:rFonts w:ascii="Times New Roman" w:hAnsi="Times New Roman" w:cs="Times New Roman"/>
          <w:b/>
          <w:bCs/>
          <w:lang w:val="en-GB"/>
        </w:rPr>
        <w:t>Additional</w:t>
      </w:r>
      <w:r w:rsidRPr="00344011">
        <w:rPr>
          <w:rFonts w:ascii="Times New Roman" w:hAnsi="Times New Roman" w:cs="Times New Roman"/>
          <w:b/>
          <w:lang w:val="en-GB"/>
        </w:rPr>
        <w:t xml:space="preserve"> </w:t>
      </w:r>
      <w:r w:rsidR="00832965" w:rsidRPr="00344011">
        <w:rPr>
          <w:rFonts w:ascii="Times New Roman" w:hAnsi="Times New Roman" w:cs="Times New Roman"/>
          <w:b/>
          <w:lang w:val="en-GB"/>
        </w:rPr>
        <w:t>Figure S</w:t>
      </w:r>
      <w:r w:rsidR="00855C3B" w:rsidRPr="00344011">
        <w:rPr>
          <w:rFonts w:ascii="Times New Roman" w:hAnsi="Times New Roman" w:cs="Times New Roman"/>
          <w:b/>
          <w:lang w:val="en-GB"/>
        </w:rPr>
        <w:t>7</w:t>
      </w:r>
      <w:r w:rsidR="00832965" w:rsidRPr="00344011">
        <w:rPr>
          <w:rFonts w:ascii="Times New Roman" w:hAnsi="Times New Roman" w:cs="Times New Roman"/>
          <w:b/>
          <w:lang w:val="en-GB"/>
        </w:rPr>
        <w:t xml:space="preserve"> a</w:t>
      </w:r>
      <w:r w:rsidR="00D00C3C" w:rsidRPr="00344011">
        <w:rPr>
          <w:rFonts w:ascii="Times New Roman" w:hAnsi="Times New Roman" w:cs="Times New Roman"/>
          <w:b/>
          <w:lang w:val="en-GB"/>
        </w:rPr>
        <w:t>,</w:t>
      </w:r>
      <w:r w:rsidR="00832965" w:rsidRPr="00344011">
        <w:rPr>
          <w:rFonts w:ascii="Times New Roman" w:hAnsi="Times New Roman" w:cs="Times New Roman"/>
          <w:b/>
          <w:lang w:val="en-GB"/>
        </w:rPr>
        <w:t xml:space="preserve"> and b</w:t>
      </w:r>
      <w:r w:rsidR="00D00C3C" w:rsidRPr="00344011">
        <w:rPr>
          <w:rFonts w:ascii="Times New Roman" w:hAnsi="Times New Roman" w:cs="Times New Roman"/>
          <w:b/>
          <w:bCs/>
          <w:lang w:val="en-GB"/>
        </w:rPr>
        <w:t>.</w:t>
      </w:r>
      <w:r w:rsidR="00832965" w:rsidRPr="00344011">
        <w:rPr>
          <w:rFonts w:ascii="Times New Roman" w:hAnsi="Times New Roman" w:cs="Times New Roman"/>
          <w:b/>
          <w:bCs/>
          <w:lang w:val="en-GB"/>
        </w:rPr>
        <w:t xml:space="preserve"> </w:t>
      </w:r>
      <w:r w:rsidR="00832965" w:rsidRPr="00344011">
        <w:rPr>
          <w:rFonts w:ascii="Times New Roman" w:hAnsi="Times New Roman" w:cs="Times New Roman"/>
          <w:lang w:val="en-GB"/>
        </w:rPr>
        <w:t xml:space="preserve">Change of </w:t>
      </w:r>
      <w:r w:rsidR="000276CD" w:rsidRPr="00344011">
        <w:rPr>
          <w:rFonts w:ascii="Times New Roman" w:hAnsi="Times New Roman" w:cs="Times New Roman"/>
          <w:lang w:val="en-GB"/>
        </w:rPr>
        <w:t xml:space="preserve">(a) </w:t>
      </w:r>
      <w:r w:rsidR="00A6095A" w:rsidRPr="00344011">
        <w:rPr>
          <w:rFonts w:ascii="Times New Roman" w:hAnsi="Times New Roman" w:cs="Times New Roman"/>
          <w:sz w:val="24"/>
          <w:szCs w:val="24"/>
          <w:lang w:val="en-GB"/>
        </w:rPr>
        <w:t>PaO</w:t>
      </w:r>
      <w:r w:rsidR="00A6095A" w:rsidRPr="00344011">
        <w:rPr>
          <w:rFonts w:ascii="Times New Roman" w:hAnsi="Times New Roman" w:cs="Times New Roman"/>
          <w:sz w:val="24"/>
          <w:szCs w:val="24"/>
          <w:vertAlign w:val="subscript"/>
          <w:lang w:val="en-GB"/>
        </w:rPr>
        <w:t>2</w:t>
      </w:r>
      <w:r w:rsidR="00A6095A" w:rsidRPr="00344011">
        <w:rPr>
          <w:rFonts w:ascii="Times New Roman" w:hAnsi="Times New Roman" w:cs="Times New Roman"/>
          <w:sz w:val="24"/>
          <w:szCs w:val="24"/>
          <w:lang w:val="en-GB"/>
        </w:rPr>
        <w:t>/FiO</w:t>
      </w:r>
      <w:r w:rsidR="00A6095A" w:rsidRPr="00344011">
        <w:rPr>
          <w:rFonts w:ascii="Times New Roman" w:hAnsi="Times New Roman" w:cs="Times New Roman"/>
          <w:sz w:val="24"/>
          <w:szCs w:val="24"/>
          <w:vertAlign w:val="subscript"/>
          <w:lang w:val="en-GB"/>
        </w:rPr>
        <w:t>2</w:t>
      </w:r>
      <w:r w:rsidR="00832965" w:rsidRPr="00344011">
        <w:rPr>
          <w:rFonts w:ascii="Times New Roman" w:hAnsi="Times New Roman" w:cs="Times New Roman"/>
          <w:lang w:val="en-GB"/>
        </w:rPr>
        <w:t xml:space="preserve"> ratio</w:t>
      </w:r>
      <w:r w:rsidR="00F95746" w:rsidRPr="00344011">
        <w:rPr>
          <w:rFonts w:ascii="Times New Roman" w:hAnsi="Times New Roman" w:cs="Times New Roman"/>
          <w:lang w:val="en-GB"/>
        </w:rPr>
        <w:t xml:space="preserve">, </w:t>
      </w:r>
      <w:r w:rsidR="00F47B5C" w:rsidRPr="00344011">
        <w:rPr>
          <w:rFonts w:ascii="Times New Roman" w:hAnsi="Times New Roman" w:cs="Times New Roman"/>
          <w:lang w:val="en-GB"/>
        </w:rPr>
        <w:t>mmHg</w:t>
      </w:r>
      <w:r w:rsidR="00832965" w:rsidRPr="00344011">
        <w:rPr>
          <w:rFonts w:ascii="Times New Roman" w:hAnsi="Times New Roman" w:cs="Times New Roman"/>
          <w:lang w:val="en-GB"/>
        </w:rPr>
        <w:t xml:space="preserve"> and </w:t>
      </w:r>
      <w:r w:rsidR="000276CD" w:rsidRPr="00344011">
        <w:rPr>
          <w:rFonts w:ascii="Times New Roman" w:hAnsi="Times New Roman" w:cs="Times New Roman"/>
          <w:lang w:val="en-GB"/>
        </w:rPr>
        <w:t xml:space="preserve">(b) </w:t>
      </w:r>
      <w:r w:rsidR="00832965" w:rsidRPr="00344011">
        <w:rPr>
          <w:rFonts w:ascii="Times New Roman" w:hAnsi="Times New Roman" w:cs="Times New Roman"/>
          <w:lang w:val="en-GB"/>
        </w:rPr>
        <w:t>PEEP</w:t>
      </w:r>
      <w:r w:rsidR="00F95746" w:rsidRPr="00344011">
        <w:rPr>
          <w:rFonts w:ascii="Times New Roman" w:hAnsi="Times New Roman" w:cs="Times New Roman"/>
          <w:lang w:val="en-GB"/>
        </w:rPr>
        <w:t xml:space="preserve">, </w:t>
      </w:r>
      <w:r w:rsidR="000276CD" w:rsidRPr="00344011">
        <w:rPr>
          <w:rFonts w:ascii="Times New Roman" w:hAnsi="Times New Roman" w:cs="Times New Roman"/>
          <w:lang w:val="en-GB"/>
        </w:rPr>
        <w:t>c</w:t>
      </w:r>
      <w:r w:rsidR="003C385C" w:rsidRPr="00344011">
        <w:rPr>
          <w:rFonts w:ascii="Times New Roman" w:hAnsi="Times New Roman" w:cs="Times New Roman"/>
          <w:lang w:val="en-GB"/>
        </w:rPr>
        <w:t>mH</w:t>
      </w:r>
      <w:r w:rsidR="003C385C" w:rsidRPr="00344011">
        <w:rPr>
          <w:rFonts w:ascii="Times New Roman" w:hAnsi="Times New Roman" w:cs="Times New Roman"/>
          <w:vertAlign w:val="subscript"/>
          <w:lang w:val="en-GB"/>
        </w:rPr>
        <w:t>2</w:t>
      </w:r>
      <w:r w:rsidR="003C385C" w:rsidRPr="00344011">
        <w:rPr>
          <w:rFonts w:ascii="Times New Roman" w:hAnsi="Times New Roman" w:cs="Times New Roman"/>
          <w:lang w:val="en-GB"/>
        </w:rPr>
        <w:t>O</w:t>
      </w:r>
      <w:r w:rsidR="00832965" w:rsidRPr="00344011">
        <w:rPr>
          <w:rFonts w:ascii="Times New Roman" w:hAnsi="Times New Roman" w:cs="Times New Roman"/>
          <w:lang w:val="en-GB"/>
        </w:rPr>
        <w:t xml:space="preserve"> within 24 hours after initiating ECCO</w:t>
      </w:r>
      <w:r w:rsidR="00832965" w:rsidRPr="00344011">
        <w:rPr>
          <w:rFonts w:ascii="Times New Roman" w:hAnsi="Times New Roman" w:cs="Times New Roman"/>
          <w:vertAlign w:val="subscript"/>
          <w:lang w:val="en-GB"/>
        </w:rPr>
        <w:t>2</w:t>
      </w:r>
      <w:r w:rsidR="00832965" w:rsidRPr="00344011">
        <w:rPr>
          <w:rFonts w:ascii="Times New Roman" w:hAnsi="Times New Roman" w:cs="Times New Roman"/>
          <w:lang w:val="en-GB"/>
        </w:rPr>
        <w:t>R (low</w:t>
      </w:r>
      <w:r w:rsidR="00E33B29" w:rsidRPr="00344011">
        <w:rPr>
          <w:rFonts w:ascii="Times New Roman" w:hAnsi="Times New Roman" w:cs="Times New Roman"/>
          <w:lang w:val="en-GB"/>
        </w:rPr>
        <w:t>er</w:t>
      </w:r>
      <w:r w:rsidR="00832965" w:rsidRPr="00344011">
        <w:rPr>
          <w:rFonts w:ascii="Times New Roman" w:hAnsi="Times New Roman" w:cs="Times New Roman"/>
          <w:lang w:val="en-GB"/>
        </w:rPr>
        <w:t xml:space="preserve"> extraction and high</w:t>
      </w:r>
      <w:r w:rsidR="00E33B29" w:rsidRPr="00344011">
        <w:rPr>
          <w:rFonts w:ascii="Times New Roman" w:hAnsi="Times New Roman" w:cs="Times New Roman"/>
          <w:lang w:val="en-GB"/>
        </w:rPr>
        <w:t>er</w:t>
      </w:r>
      <w:r w:rsidR="00832965" w:rsidRPr="00344011">
        <w:rPr>
          <w:rFonts w:ascii="Times New Roman" w:hAnsi="Times New Roman" w:cs="Times New Roman"/>
          <w:lang w:val="en-GB"/>
        </w:rPr>
        <w:t xml:space="preserve"> extraction subgroups).</w:t>
      </w:r>
    </w:p>
    <w:p w14:paraId="245B3555"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263AAA55" wp14:editId="33A550A0">
            <wp:extent cx="7027653" cy="4707890"/>
            <wp:effectExtent l="0" t="0" r="1905"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33643" cy="4711903"/>
                    </a:xfrm>
                    <a:prstGeom prst="rect">
                      <a:avLst/>
                    </a:prstGeom>
                    <a:noFill/>
                  </pic:spPr>
                </pic:pic>
              </a:graphicData>
            </a:graphic>
          </wp:inline>
        </w:drawing>
      </w:r>
    </w:p>
    <w:p w14:paraId="5A19B540"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lang w:val="en-GB"/>
        </w:rPr>
        <w:br w:type="page"/>
      </w:r>
    </w:p>
    <w:p w14:paraId="440DD18A" w14:textId="0AED90CD" w:rsidR="00855C3B" w:rsidRPr="00344011" w:rsidRDefault="00855C3B" w:rsidP="00855C3B">
      <w:pPr>
        <w:rPr>
          <w:rFonts w:ascii="Times New Roman" w:hAnsi="Times New Roman" w:cs="Times New Roman"/>
          <w:lang w:val="en-GB"/>
        </w:rPr>
      </w:pPr>
      <w:r w:rsidRPr="00344011">
        <w:rPr>
          <w:rFonts w:ascii="Times New Roman" w:hAnsi="Times New Roman" w:cs="Times New Roman"/>
          <w:b/>
          <w:bCs/>
          <w:lang w:val="en-GB"/>
        </w:rPr>
        <w:lastRenderedPageBreak/>
        <w:t>Additional</w:t>
      </w:r>
      <w:r w:rsidRPr="00344011">
        <w:rPr>
          <w:rFonts w:ascii="Times New Roman" w:hAnsi="Times New Roman" w:cs="Times New Roman"/>
          <w:b/>
          <w:lang w:val="en-GB"/>
        </w:rPr>
        <w:t xml:space="preserve"> Figure S8 a</w:t>
      </w:r>
      <w:r w:rsidR="00267F99" w:rsidRPr="00344011">
        <w:rPr>
          <w:rFonts w:ascii="Times New Roman" w:hAnsi="Times New Roman" w:cs="Times New Roman"/>
          <w:b/>
          <w:lang w:val="en-GB"/>
        </w:rPr>
        <w:t>,</w:t>
      </w:r>
      <w:r w:rsidRPr="00344011">
        <w:rPr>
          <w:rFonts w:ascii="Times New Roman" w:hAnsi="Times New Roman" w:cs="Times New Roman"/>
          <w:b/>
          <w:lang w:val="en-GB"/>
        </w:rPr>
        <w:t xml:space="preserve"> and b</w:t>
      </w:r>
      <w:r w:rsidRPr="00344011">
        <w:rPr>
          <w:rFonts w:ascii="Times New Roman" w:hAnsi="Times New Roman" w:cs="Times New Roman"/>
          <w:b/>
          <w:bCs/>
          <w:lang w:val="en-GB"/>
        </w:rPr>
        <w:t xml:space="preserve">. </w:t>
      </w:r>
      <w:r w:rsidRPr="00344011">
        <w:rPr>
          <w:rFonts w:ascii="Times New Roman" w:hAnsi="Times New Roman" w:cs="Times New Roman"/>
          <w:lang w:val="en-GB"/>
        </w:rPr>
        <w:t xml:space="preserve">Change of </w:t>
      </w:r>
      <w:r w:rsidR="000276CD" w:rsidRPr="00344011">
        <w:rPr>
          <w:rFonts w:ascii="Times New Roman" w:hAnsi="Times New Roman" w:cs="Times New Roman"/>
          <w:lang w:val="en-GB"/>
        </w:rPr>
        <w:t xml:space="preserve">(a) </w:t>
      </w:r>
      <w:r w:rsidR="00A6095A" w:rsidRPr="00344011">
        <w:rPr>
          <w:rFonts w:ascii="Times New Roman" w:hAnsi="Times New Roman" w:cs="Times New Roman"/>
          <w:sz w:val="24"/>
          <w:szCs w:val="24"/>
          <w:lang w:val="en-GB"/>
        </w:rPr>
        <w:t>PaO</w:t>
      </w:r>
      <w:r w:rsidR="00A6095A" w:rsidRPr="00344011">
        <w:rPr>
          <w:rFonts w:ascii="Times New Roman" w:hAnsi="Times New Roman" w:cs="Times New Roman"/>
          <w:sz w:val="24"/>
          <w:szCs w:val="24"/>
          <w:vertAlign w:val="subscript"/>
          <w:lang w:val="en-GB"/>
        </w:rPr>
        <w:t>2</w:t>
      </w:r>
      <w:r w:rsidR="00A6095A" w:rsidRPr="00344011">
        <w:rPr>
          <w:rFonts w:ascii="Times New Roman" w:hAnsi="Times New Roman" w:cs="Times New Roman"/>
          <w:sz w:val="24"/>
          <w:szCs w:val="24"/>
          <w:lang w:val="en-GB"/>
        </w:rPr>
        <w:t>/FiO</w:t>
      </w:r>
      <w:r w:rsidR="00A6095A" w:rsidRPr="00344011">
        <w:rPr>
          <w:rFonts w:ascii="Times New Roman" w:hAnsi="Times New Roman" w:cs="Times New Roman"/>
          <w:sz w:val="24"/>
          <w:szCs w:val="24"/>
          <w:vertAlign w:val="subscript"/>
          <w:lang w:val="en-GB"/>
        </w:rPr>
        <w:t>2</w:t>
      </w:r>
      <w:r w:rsidRPr="00344011">
        <w:rPr>
          <w:rFonts w:ascii="Times New Roman" w:hAnsi="Times New Roman" w:cs="Times New Roman"/>
          <w:lang w:val="en-GB"/>
        </w:rPr>
        <w:t xml:space="preserve"> ratio</w:t>
      </w:r>
      <w:r w:rsidR="00F95746" w:rsidRPr="00344011">
        <w:rPr>
          <w:rFonts w:ascii="Times New Roman" w:hAnsi="Times New Roman" w:cs="Times New Roman"/>
          <w:lang w:val="en-GB"/>
        </w:rPr>
        <w:t xml:space="preserve">, </w:t>
      </w:r>
      <w:r w:rsidR="008C16EB" w:rsidRPr="00344011">
        <w:rPr>
          <w:rFonts w:ascii="Times New Roman" w:hAnsi="Times New Roman" w:cs="Times New Roman"/>
          <w:lang w:val="en-GB"/>
        </w:rPr>
        <w:t>mmHg</w:t>
      </w:r>
      <w:r w:rsidRPr="00344011">
        <w:rPr>
          <w:rFonts w:ascii="Times New Roman" w:hAnsi="Times New Roman" w:cs="Times New Roman"/>
          <w:lang w:val="en-GB"/>
        </w:rPr>
        <w:t xml:space="preserve"> and</w:t>
      </w:r>
      <w:r w:rsidR="000276CD" w:rsidRPr="00344011">
        <w:rPr>
          <w:rFonts w:ascii="Times New Roman" w:hAnsi="Times New Roman" w:cs="Times New Roman"/>
          <w:lang w:val="en-GB"/>
        </w:rPr>
        <w:t xml:space="preserve"> (b) </w:t>
      </w:r>
      <w:r w:rsidRPr="00344011">
        <w:rPr>
          <w:rFonts w:ascii="Times New Roman" w:hAnsi="Times New Roman" w:cs="Times New Roman"/>
          <w:lang w:val="en-GB"/>
        </w:rPr>
        <w:t>PEEP</w:t>
      </w:r>
      <w:r w:rsidR="00F95746" w:rsidRPr="00344011">
        <w:rPr>
          <w:rFonts w:ascii="Times New Roman" w:hAnsi="Times New Roman" w:cs="Times New Roman"/>
          <w:lang w:val="en-GB"/>
        </w:rPr>
        <w:t xml:space="preserve">, </w:t>
      </w:r>
      <w:r w:rsidR="003C385C" w:rsidRPr="00344011">
        <w:rPr>
          <w:rFonts w:ascii="Times New Roman" w:hAnsi="Times New Roman" w:cs="Times New Roman"/>
          <w:lang w:val="en-GB"/>
        </w:rPr>
        <w:t>cmH</w:t>
      </w:r>
      <w:r w:rsidR="003C385C" w:rsidRPr="00344011">
        <w:rPr>
          <w:rFonts w:ascii="Times New Roman" w:hAnsi="Times New Roman" w:cs="Times New Roman"/>
          <w:vertAlign w:val="subscript"/>
          <w:lang w:val="en-GB"/>
        </w:rPr>
        <w:t>2</w:t>
      </w:r>
      <w:r w:rsidR="003C385C" w:rsidRPr="00344011">
        <w:rPr>
          <w:rFonts w:ascii="Times New Roman" w:hAnsi="Times New Roman" w:cs="Times New Roman"/>
          <w:lang w:val="en-GB"/>
        </w:rPr>
        <w:t>O</w:t>
      </w:r>
      <w:r w:rsidR="00A9069F" w:rsidRPr="00344011">
        <w:rPr>
          <w:rFonts w:ascii="Times New Roman" w:hAnsi="Times New Roman" w:cs="Times New Roman"/>
          <w:lang w:val="en-GB"/>
        </w:rPr>
        <w:t xml:space="preserve"> </w:t>
      </w:r>
      <w:r w:rsidRPr="00344011">
        <w:rPr>
          <w:rFonts w:ascii="Times New Roman" w:hAnsi="Times New Roman" w:cs="Times New Roman"/>
          <w:lang w:val="en-GB"/>
        </w:rPr>
        <w:t>within 24 hours after initiating ECCO</w:t>
      </w:r>
      <w:r w:rsidRPr="00344011">
        <w:rPr>
          <w:rFonts w:ascii="Times New Roman" w:hAnsi="Times New Roman" w:cs="Times New Roman"/>
          <w:vertAlign w:val="subscript"/>
          <w:lang w:val="en-GB"/>
        </w:rPr>
        <w:t>2</w:t>
      </w:r>
      <w:r w:rsidRPr="00344011">
        <w:rPr>
          <w:rFonts w:ascii="Times New Roman" w:hAnsi="Times New Roman" w:cs="Times New Roman"/>
          <w:lang w:val="en-GB"/>
        </w:rPr>
        <w:t>R according to diagnosis and extraction</w:t>
      </w:r>
    </w:p>
    <w:p w14:paraId="0FF7CC87" w14:textId="69FA04EB" w:rsidR="00855C3B" w:rsidRPr="00344011" w:rsidRDefault="00855C3B" w:rsidP="00855C3B">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7AC2898D" wp14:editId="5CDE4119">
            <wp:extent cx="7442336" cy="5058813"/>
            <wp:effectExtent l="0" t="0" r="6350" b="889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61546" cy="5071871"/>
                    </a:xfrm>
                    <a:prstGeom prst="rect">
                      <a:avLst/>
                    </a:prstGeom>
                    <a:noFill/>
                  </pic:spPr>
                </pic:pic>
              </a:graphicData>
            </a:graphic>
          </wp:inline>
        </w:drawing>
      </w:r>
    </w:p>
    <w:p w14:paraId="037BD005" w14:textId="3C046328" w:rsidR="00855C3B" w:rsidRPr="00344011" w:rsidRDefault="00855C3B">
      <w:pPr>
        <w:rPr>
          <w:rFonts w:ascii="Times New Roman" w:hAnsi="Times New Roman" w:cs="Times New Roman"/>
          <w:b/>
          <w:bCs/>
          <w:lang w:val="en-GB"/>
        </w:rPr>
      </w:pPr>
    </w:p>
    <w:p w14:paraId="422D1583" w14:textId="36DA7CFF" w:rsidR="00855C3B" w:rsidRPr="00344011" w:rsidRDefault="008336B3">
      <w:pPr>
        <w:rPr>
          <w:rFonts w:ascii="Times New Roman" w:hAnsi="Times New Roman" w:cs="Times New Roman"/>
          <w:bCs/>
          <w:lang w:val="en-GB"/>
        </w:rPr>
      </w:pPr>
      <w:r w:rsidRPr="00344011">
        <w:rPr>
          <w:rFonts w:ascii="Times New Roman" w:hAnsi="Times New Roman" w:cs="Times New Roman"/>
          <w:b/>
          <w:bCs/>
          <w:lang w:val="en-GB"/>
        </w:rPr>
        <w:t>Additional Figure S9 a</w:t>
      </w:r>
      <w:r w:rsidR="006752E8" w:rsidRPr="00344011">
        <w:rPr>
          <w:rFonts w:ascii="Times New Roman" w:hAnsi="Times New Roman" w:cs="Times New Roman"/>
          <w:b/>
          <w:bCs/>
          <w:lang w:val="en-GB"/>
        </w:rPr>
        <w:t>,</w:t>
      </w:r>
      <w:r w:rsidRPr="00344011">
        <w:rPr>
          <w:rFonts w:ascii="Times New Roman" w:hAnsi="Times New Roman" w:cs="Times New Roman"/>
          <w:b/>
          <w:bCs/>
          <w:lang w:val="en-GB"/>
        </w:rPr>
        <w:t xml:space="preserve"> and b: </w:t>
      </w:r>
      <w:r w:rsidRPr="00344011">
        <w:rPr>
          <w:rFonts w:ascii="Times New Roman" w:hAnsi="Times New Roman" w:cs="Times New Roman"/>
          <w:bCs/>
          <w:lang w:val="en-GB"/>
        </w:rPr>
        <w:t xml:space="preserve">Change of </w:t>
      </w:r>
      <w:r w:rsidR="000276CD" w:rsidRPr="00344011">
        <w:rPr>
          <w:rFonts w:ascii="Times New Roman" w:hAnsi="Times New Roman" w:cs="Times New Roman"/>
          <w:bCs/>
          <w:lang w:val="en-GB"/>
        </w:rPr>
        <w:t xml:space="preserve">(a) </w:t>
      </w:r>
      <w:r w:rsidRPr="00344011">
        <w:rPr>
          <w:rFonts w:ascii="Times New Roman" w:hAnsi="Times New Roman" w:cs="Times New Roman"/>
          <w:bCs/>
          <w:lang w:val="en-GB"/>
        </w:rPr>
        <w:t>plateau pressure</w:t>
      </w:r>
      <w:r w:rsidR="000276CD" w:rsidRPr="00344011">
        <w:rPr>
          <w:rFonts w:ascii="Times New Roman" w:hAnsi="Times New Roman" w:cs="Times New Roman"/>
          <w:lang w:val="en-GB"/>
        </w:rPr>
        <w:t xml:space="preserve"> </w:t>
      </w:r>
      <w:r w:rsidR="003C385C" w:rsidRPr="00344011">
        <w:rPr>
          <w:rFonts w:ascii="Times New Roman" w:hAnsi="Times New Roman" w:cs="Times New Roman"/>
          <w:lang w:val="en-GB"/>
        </w:rPr>
        <w:t>cmH</w:t>
      </w:r>
      <w:r w:rsidR="003C385C" w:rsidRPr="00344011">
        <w:rPr>
          <w:rFonts w:ascii="Times New Roman" w:hAnsi="Times New Roman" w:cs="Times New Roman"/>
          <w:vertAlign w:val="subscript"/>
          <w:lang w:val="en-GB"/>
        </w:rPr>
        <w:t>2</w:t>
      </w:r>
      <w:r w:rsidR="003C385C" w:rsidRPr="00344011">
        <w:rPr>
          <w:rFonts w:ascii="Times New Roman" w:hAnsi="Times New Roman" w:cs="Times New Roman"/>
          <w:lang w:val="en-GB"/>
        </w:rPr>
        <w:t>O</w:t>
      </w:r>
      <w:r w:rsidR="00A9069F" w:rsidRPr="00344011">
        <w:rPr>
          <w:rFonts w:ascii="Times New Roman" w:hAnsi="Times New Roman" w:cs="Times New Roman"/>
          <w:lang w:val="en-GB"/>
        </w:rPr>
        <w:t xml:space="preserve"> </w:t>
      </w:r>
      <w:r w:rsidRPr="00344011">
        <w:rPr>
          <w:rFonts w:ascii="Times New Roman" w:hAnsi="Times New Roman" w:cs="Times New Roman"/>
          <w:bCs/>
          <w:lang w:val="en-GB"/>
        </w:rPr>
        <w:t xml:space="preserve">and </w:t>
      </w:r>
      <w:r w:rsidR="009600DB" w:rsidRPr="00344011">
        <w:rPr>
          <w:rFonts w:ascii="Times New Roman" w:hAnsi="Times New Roman" w:cs="Times New Roman"/>
          <w:bCs/>
          <w:lang w:val="en-GB"/>
        </w:rPr>
        <w:t xml:space="preserve">(b) </w:t>
      </w:r>
      <w:r w:rsidRPr="00344011">
        <w:rPr>
          <w:rFonts w:ascii="Times New Roman" w:hAnsi="Times New Roman" w:cs="Times New Roman"/>
          <w:bCs/>
          <w:lang w:val="en-GB"/>
        </w:rPr>
        <w:t>tidal volume</w:t>
      </w:r>
      <w:r w:rsidR="003C385C" w:rsidRPr="00344011">
        <w:rPr>
          <w:rFonts w:ascii="Times New Roman" w:hAnsi="Times New Roman" w:cs="Times New Roman"/>
          <w:lang w:val="en-GB"/>
        </w:rPr>
        <w:t xml:space="preserve"> </w:t>
      </w:r>
      <w:r w:rsidR="000276CD" w:rsidRPr="00344011">
        <w:rPr>
          <w:rFonts w:ascii="Times New Roman" w:hAnsi="Times New Roman" w:cs="Times New Roman"/>
          <w:lang w:val="en-GB"/>
        </w:rPr>
        <w:t>mL</w:t>
      </w:r>
      <w:r w:rsidRPr="00344011">
        <w:rPr>
          <w:rFonts w:ascii="Times New Roman" w:hAnsi="Times New Roman" w:cs="Times New Roman"/>
          <w:bCs/>
          <w:lang w:val="en-GB"/>
        </w:rPr>
        <w:t xml:space="preserve"> within 24 hours after initiating ECCO</w:t>
      </w:r>
      <w:r w:rsidRPr="00344011">
        <w:rPr>
          <w:rFonts w:ascii="Times New Roman" w:hAnsi="Times New Roman" w:cs="Times New Roman"/>
          <w:bCs/>
          <w:vertAlign w:val="subscript"/>
          <w:lang w:val="en-GB"/>
        </w:rPr>
        <w:t>2</w:t>
      </w:r>
      <w:r w:rsidRPr="00344011">
        <w:rPr>
          <w:rFonts w:ascii="Times New Roman" w:hAnsi="Times New Roman" w:cs="Times New Roman"/>
          <w:bCs/>
          <w:lang w:val="en-GB"/>
        </w:rPr>
        <w:t>R (low</w:t>
      </w:r>
      <w:r w:rsidR="006752E8" w:rsidRPr="00344011">
        <w:rPr>
          <w:rFonts w:ascii="Times New Roman" w:hAnsi="Times New Roman" w:cs="Times New Roman"/>
          <w:bCs/>
          <w:lang w:val="en-GB"/>
        </w:rPr>
        <w:t>er</w:t>
      </w:r>
      <w:r w:rsidRPr="00344011">
        <w:rPr>
          <w:rFonts w:ascii="Times New Roman" w:hAnsi="Times New Roman" w:cs="Times New Roman"/>
          <w:bCs/>
          <w:lang w:val="en-GB"/>
        </w:rPr>
        <w:t xml:space="preserve"> extraction and high</w:t>
      </w:r>
      <w:r w:rsidR="006752E8" w:rsidRPr="00344011">
        <w:rPr>
          <w:rFonts w:ascii="Times New Roman" w:hAnsi="Times New Roman" w:cs="Times New Roman"/>
          <w:bCs/>
          <w:lang w:val="en-GB"/>
        </w:rPr>
        <w:t>er</w:t>
      </w:r>
      <w:r w:rsidRPr="00344011">
        <w:rPr>
          <w:rFonts w:ascii="Times New Roman" w:hAnsi="Times New Roman" w:cs="Times New Roman"/>
          <w:bCs/>
          <w:lang w:val="en-GB"/>
        </w:rPr>
        <w:t xml:space="preserve"> extraction subgroups).</w:t>
      </w:r>
    </w:p>
    <w:p w14:paraId="569F1084" w14:textId="1C4C5ADA" w:rsidR="00855C3B" w:rsidRPr="00344011" w:rsidRDefault="008336B3">
      <w:pPr>
        <w:rPr>
          <w:rFonts w:ascii="Times New Roman" w:hAnsi="Times New Roman" w:cs="Times New Roman"/>
          <w:b/>
          <w:bCs/>
          <w:lang w:val="en-GB"/>
        </w:rPr>
      </w:pPr>
      <w:r w:rsidRPr="00344011">
        <w:rPr>
          <w:rFonts w:ascii="Times New Roman" w:hAnsi="Times New Roman" w:cs="Times New Roman"/>
          <w:b/>
          <w:bCs/>
          <w:noProof/>
          <w:lang w:val="en-IN" w:eastAsia="en-IN"/>
        </w:rPr>
        <w:drawing>
          <wp:inline distT="0" distB="0" distL="0" distR="0" wp14:anchorId="55129A06" wp14:editId="2C4035E7">
            <wp:extent cx="8146778" cy="4921387"/>
            <wp:effectExtent l="0" t="0" r="6985"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49656" cy="4923126"/>
                    </a:xfrm>
                    <a:prstGeom prst="rect">
                      <a:avLst/>
                    </a:prstGeom>
                    <a:noFill/>
                  </pic:spPr>
                </pic:pic>
              </a:graphicData>
            </a:graphic>
          </wp:inline>
        </w:drawing>
      </w:r>
    </w:p>
    <w:p w14:paraId="11DF8457" w14:textId="104A2745" w:rsidR="008336B3" w:rsidRPr="00344011" w:rsidRDefault="000434F4" w:rsidP="008336B3">
      <w:pPr>
        <w:rPr>
          <w:lang w:val="en-GB"/>
        </w:rPr>
      </w:pPr>
      <w:r w:rsidRPr="00344011">
        <w:rPr>
          <w:rFonts w:ascii="Times New Roman" w:hAnsi="Times New Roman" w:cs="Times New Roman"/>
          <w:b/>
          <w:bCs/>
          <w:lang w:val="en-GB"/>
        </w:rPr>
        <w:lastRenderedPageBreak/>
        <w:t>Additional</w:t>
      </w:r>
      <w:r w:rsidRPr="00344011">
        <w:rPr>
          <w:rFonts w:ascii="Times New Roman" w:hAnsi="Times New Roman" w:cs="Times New Roman"/>
          <w:b/>
          <w:lang w:val="en-GB"/>
        </w:rPr>
        <w:t xml:space="preserve"> </w:t>
      </w:r>
      <w:r w:rsidR="00C31D22" w:rsidRPr="00344011">
        <w:rPr>
          <w:rFonts w:ascii="Times New Roman" w:hAnsi="Times New Roman" w:cs="Times New Roman"/>
          <w:b/>
          <w:lang w:val="en-GB"/>
        </w:rPr>
        <w:t>Figure S</w:t>
      </w:r>
      <w:r w:rsidR="008336B3" w:rsidRPr="00344011">
        <w:rPr>
          <w:rFonts w:ascii="Times New Roman" w:hAnsi="Times New Roman" w:cs="Times New Roman"/>
          <w:b/>
          <w:bCs/>
          <w:lang w:val="en-GB"/>
        </w:rPr>
        <w:t>10 a, b</w:t>
      </w:r>
      <w:r w:rsidR="003C3F98" w:rsidRPr="00344011">
        <w:rPr>
          <w:rFonts w:ascii="Times New Roman" w:hAnsi="Times New Roman" w:cs="Times New Roman"/>
          <w:b/>
          <w:bCs/>
          <w:lang w:val="en-GB"/>
        </w:rPr>
        <w:t>,</w:t>
      </w:r>
      <w:r w:rsidR="008336B3" w:rsidRPr="00344011">
        <w:rPr>
          <w:rFonts w:ascii="Times New Roman" w:hAnsi="Times New Roman" w:cs="Times New Roman"/>
          <w:b/>
          <w:bCs/>
          <w:lang w:val="en-GB"/>
        </w:rPr>
        <w:t xml:space="preserve"> and c:</w:t>
      </w:r>
      <w:r w:rsidR="00832965" w:rsidRPr="00344011">
        <w:rPr>
          <w:rFonts w:ascii="Times New Roman" w:hAnsi="Times New Roman" w:cs="Times New Roman"/>
          <w:lang w:val="en-GB"/>
        </w:rPr>
        <w:t xml:space="preserve"> </w:t>
      </w:r>
      <w:r w:rsidR="008336B3" w:rsidRPr="00344011">
        <w:rPr>
          <w:rFonts w:ascii="Times New Roman" w:hAnsi="Times New Roman" w:cs="Times New Roman"/>
          <w:lang w:val="en-GB"/>
        </w:rPr>
        <w:t xml:space="preserve">Change of </w:t>
      </w:r>
      <w:r w:rsidR="000276CD" w:rsidRPr="00344011">
        <w:rPr>
          <w:rFonts w:ascii="Times New Roman" w:hAnsi="Times New Roman" w:cs="Times New Roman"/>
          <w:lang w:val="en-GB"/>
        </w:rPr>
        <w:t xml:space="preserve">(a) </w:t>
      </w:r>
      <w:r w:rsidR="008336B3" w:rsidRPr="00344011">
        <w:rPr>
          <w:rFonts w:ascii="Times New Roman" w:hAnsi="Times New Roman" w:cs="Times New Roman"/>
          <w:lang w:val="en-GB"/>
        </w:rPr>
        <w:t>plateau pressure</w:t>
      </w:r>
      <w:r w:rsidR="003D761F" w:rsidRPr="00344011">
        <w:rPr>
          <w:rFonts w:ascii="Times New Roman" w:hAnsi="Times New Roman" w:cs="Times New Roman"/>
          <w:lang w:val="en-GB"/>
        </w:rPr>
        <w:t xml:space="preserve">, </w:t>
      </w:r>
      <w:r w:rsidR="00424079" w:rsidRPr="00344011">
        <w:rPr>
          <w:rFonts w:ascii="Times New Roman" w:hAnsi="Times New Roman" w:cs="Times New Roman"/>
          <w:lang w:val="en-GB"/>
        </w:rPr>
        <w:t>cmH</w:t>
      </w:r>
      <w:r w:rsidR="00424079" w:rsidRPr="00344011">
        <w:rPr>
          <w:rFonts w:ascii="Times New Roman" w:hAnsi="Times New Roman" w:cs="Times New Roman"/>
          <w:vertAlign w:val="subscript"/>
          <w:lang w:val="en-GB"/>
        </w:rPr>
        <w:t>2</w:t>
      </w:r>
      <w:r w:rsidR="00424079" w:rsidRPr="00344011">
        <w:rPr>
          <w:rFonts w:ascii="Times New Roman" w:hAnsi="Times New Roman" w:cs="Times New Roman"/>
          <w:lang w:val="en-GB"/>
        </w:rPr>
        <w:t>O</w:t>
      </w:r>
      <w:r w:rsidR="000276CD" w:rsidRPr="00344011">
        <w:rPr>
          <w:rFonts w:ascii="Times New Roman" w:hAnsi="Times New Roman" w:cs="Times New Roman"/>
          <w:lang w:val="en-GB"/>
        </w:rPr>
        <w:t>,</w:t>
      </w:r>
      <w:r w:rsidR="008336B3" w:rsidRPr="00344011">
        <w:rPr>
          <w:rFonts w:ascii="Times New Roman" w:hAnsi="Times New Roman" w:cs="Times New Roman"/>
          <w:lang w:val="en-GB"/>
        </w:rPr>
        <w:t xml:space="preserve"> </w:t>
      </w:r>
      <w:r w:rsidR="000276CD" w:rsidRPr="00344011">
        <w:rPr>
          <w:rFonts w:ascii="Times New Roman" w:hAnsi="Times New Roman" w:cs="Times New Roman"/>
          <w:lang w:val="en-GB"/>
        </w:rPr>
        <w:t xml:space="preserve">(b) </w:t>
      </w:r>
      <w:r w:rsidR="008336B3" w:rsidRPr="00344011">
        <w:rPr>
          <w:rFonts w:ascii="Times New Roman" w:hAnsi="Times New Roman" w:cs="Times New Roman"/>
          <w:lang w:val="en-GB"/>
        </w:rPr>
        <w:t>tidal volume</w:t>
      </w:r>
      <w:r w:rsidR="003D761F" w:rsidRPr="00344011">
        <w:rPr>
          <w:rFonts w:ascii="Times New Roman" w:hAnsi="Times New Roman" w:cs="Times New Roman"/>
          <w:lang w:val="en-GB"/>
        </w:rPr>
        <w:t xml:space="preserve">, </w:t>
      </w:r>
      <w:r w:rsidR="000276CD" w:rsidRPr="00344011">
        <w:rPr>
          <w:rFonts w:ascii="Times New Roman" w:hAnsi="Times New Roman" w:cs="Times New Roman"/>
          <w:lang w:val="en-GB"/>
        </w:rPr>
        <w:t>mL,</w:t>
      </w:r>
      <w:r w:rsidR="008336B3" w:rsidRPr="00344011">
        <w:rPr>
          <w:rFonts w:ascii="Times New Roman" w:hAnsi="Times New Roman" w:cs="Times New Roman"/>
          <w:lang w:val="en-GB"/>
        </w:rPr>
        <w:t xml:space="preserve"> and </w:t>
      </w:r>
      <w:r w:rsidR="000276CD" w:rsidRPr="00344011">
        <w:rPr>
          <w:rFonts w:ascii="Times New Roman" w:hAnsi="Times New Roman" w:cs="Times New Roman"/>
          <w:lang w:val="en-GB"/>
        </w:rPr>
        <w:t xml:space="preserve">(c) </w:t>
      </w:r>
      <w:r w:rsidR="008336B3" w:rsidRPr="00344011">
        <w:rPr>
          <w:rFonts w:ascii="Times New Roman" w:hAnsi="Times New Roman" w:cs="Times New Roman"/>
          <w:lang w:val="en-GB"/>
        </w:rPr>
        <w:t>respiratory rate</w:t>
      </w:r>
      <w:r w:rsidR="009600DB" w:rsidRPr="00344011">
        <w:rPr>
          <w:rFonts w:ascii="Times New Roman" w:hAnsi="Times New Roman" w:cs="Times New Roman"/>
          <w:lang w:val="en-GB"/>
        </w:rPr>
        <w:t>,</w:t>
      </w:r>
      <w:r w:rsidR="000276CD" w:rsidRPr="00344011">
        <w:rPr>
          <w:rFonts w:ascii="Times New Roman" w:hAnsi="Times New Roman" w:cs="Times New Roman"/>
          <w:lang w:val="en-GB"/>
        </w:rPr>
        <w:t xml:space="preserve"> </w:t>
      </w:r>
      <w:r w:rsidR="00FB1E37" w:rsidRPr="00344011">
        <w:rPr>
          <w:rFonts w:ascii="Times New Roman" w:hAnsi="Times New Roman" w:cs="Times New Roman"/>
          <w:lang w:val="en-GB"/>
        </w:rPr>
        <w:t>breaths/min</w:t>
      </w:r>
      <w:r w:rsidR="008336B3" w:rsidRPr="00344011">
        <w:rPr>
          <w:rFonts w:ascii="Times New Roman" w:hAnsi="Times New Roman" w:cs="Times New Roman"/>
          <w:lang w:val="en-GB"/>
        </w:rPr>
        <w:t xml:space="preserve"> within 24 hours after initiating ECCO</w:t>
      </w:r>
      <w:r w:rsidR="008336B3" w:rsidRPr="00344011">
        <w:rPr>
          <w:rFonts w:ascii="Times New Roman" w:hAnsi="Times New Roman" w:cs="Times New Roman"/>
          <w:vertAlign w:val="subscript"/>
          <w:lang w:val="en-GB"/>
        </w:rPr>
        <w:t>2</w:t>
      </w:r>
      <w:r w:rsidR="008336B3" w:rsidRPr="00344011">
        <w:rPr>
          <w:rFonts w:ascii="Times New Roman" w:hAnsi="Times New Roman" w:cs="Times New Roman"/>
          <w:lang w:val="en-GB"/>
        </w:rPr>
        <w:t>R according to diagnosis and extraction.</w:t>
      </w:r>
    </w:p>
    <w:p w14:paraId="2EFE0C41" w14:textId="5AB2A136" w:rsidR="008336B3" w:rsidRPr="00344011" w:rsidRDefault="008336B3" w:rsidP="00832965">
      <w:pPr>
        <w:rPr>
          <w:rFonts w:ascii="Times New Roman" w:hAnsi="Times New Roman" w:cs="Times New Roman"/>
          <w:lang w:val="en-GB"/>
        </w:rPr>
      </w:pPr>
    </w:p>
    <w:p w14:paraId="0C237EA4" w14:textId="182A4188" w:rsidR="00832965" w:rsidRPr="00344011" w:rsidRDefault="008336B3" w:rsidP="00832965">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6D9A570E" wp14:editId="756CF66C">
            <wp:extent cx="9437391" cy="4255759"/>
            <wp:effectExtent l="0" t="0" r="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455165" cy="4263774"/>
                    </a:xfrm>
                    <a:prstGeom prst="rect">
                      <a:avLst/>
                    </a:prstGeom>
                    <a:noFill/>
                  </pic:spPr>
                </pic:pic>
              </a:graphicData>
            </a:graphic>
          </wp:inline>
        </w:drawing>
      </w:r>
    </w:p>
    <w:p w14:paraId="48BE14EC" w14:textId="77777777" w:rsidR="0060120E" w:rsidRPr="00344011" w:rsidRDefault="0060120E">
      <w:pPr>
        <w:rPr>
          <w:rFonts w:ascii="Times New Roman" w:hAnsi="Times New Roman" w:cs="Times New Roman"/>
          <w:lang w:val="en-GB"/>
        </w:rPr>
      </w:pPr>
      <w:r w:rsidRPr="00344011">
        <w:rPr>
          <w:rFonts w:ascii="Times New Roman" w:hAnsi="Times New Roman" w:cs="Times New Roman"/>
          <w:lang w:val="en-GB"/>
        </w:rPr>
        <w:br w:type="page"/>
      </w:r>
    </w:p>
    <w:p w14:paraId="00ED522B" w14:textId="1A1E885D" w:rsidR="00832965" w:rsidRPr="00344011" w:rsidRDefault="00832965" w:rsidP="00832965">
      <w:pPr>
        <w:rPr>
          <w:rFonts w:ascii="Times New Roman" w:hAnsi="Times New Roman" w:cs="Times New Roman"/>
          <w:lang w:val="en-GB"/>
        </w:rPr>
      </w:pPr>
    </w:p>
    <w:p w14:paraId="2B75EEE0" w14:textId="0BF4FAD5" w:rsidR="00832965" w:rsidRPr="00344011" w:rsidRDefault="000434F4" w:rsidP="00832965">
      <w:pPr>
        <w:rPr>
          <w:rFonts w:ascii="Times New Roman" w:hAnsi="Times New Roman" w:cs="Times New Roman"/>
          <w:lang w:val="en-GB"/>
        </w:rPr>
      </w:pPr>
      <w:r w:rsidRPr="00344011">
        <w:rPr>
          <w:rFonts w:ascii="Times New Roman" w:hAnsi="Times New Roman" w:cs="Times New Roman"/>
          <w:b/>
          <w:bCs/>
          <w:lang w:val="en-GB"/>
        </w:rPr>
        <w:t xml:space="preserve">Additional </w:t>
      </w:r>
      <w:r w:rsidR="00C31D22" w:rsidRPr="00344011">
        <w:rPr>
          <w:rFonts w:ascii="Times New Roman" w:hAnsi="Times New Roman" w:cs="Times New Roman"/>
          <w:b/>
          <w:bCs/>
          <w:lang w:val="en-GB"/>
        </w:rPr>
        <w:t>Figure S11</w:t>
      </w:r>
      <w:r w:rsidR="00832965" w:rsidRPr="00344011">
        <w:rPr>
          <w:rFonts w:ascii="Times New Roman" w:hAnsi="Times New Roman" w:cs="Times New Roman"/>
          <w:b/>
          <w:bCs/>
          <w:lang w:val="en-GB"/>
        </w:rPr>
        <w:t xml:space="preserve"> a-g</w:t>
      </w:r>
      <w:r w:rsidR="0021438B" w:rsidRPr="00344011">
        <w:rPr>
          <w:rFonts w:ascii="Times New Roman" w:hAnsi="Times New Roman" w:cs="Times New Roman"/>
          <w:b/>
          <w:lang w:val="en-GB"/>
        </w:rPr>
        <w:t>.</w:t>
      </w:r>
      <w:r w:rsidR="00832965" w:rsidRPr="00344011">
        <w:rPr>
          <w:rFonts w:ascii="Times New Roman" w:hAnsi="Times New Roman" w:cs="Times New Roman"/>
          <w:b/>
          <w:lang w:val="en-GB"/>
        </w:rPr>
        <w:t xml:space="preserve"> </w:t>
      </w:r>
      <w:r w:rsidR="000276CD" w:rsidRPr="00344011">
        <w:rPr>
          <w:rFonts w:ascii="Times New Roman" w:hAnsi="Times New Roman" w:cs="Times New Roman"/>
          <w:lang w:val="en-GB"/>
        </w:rPr>
        <w:t>(a)</w:t>
      </w:r>
      <w:r w:rsidR="000276CD" w:rsidRPr="00344011">
        <w:rPr>
          <w:rFonts w:ascii="Times New Roman" w:hAnsi="Times New Roman" w:cs="Times New Roman"/>
          <w:b/>
          <w:lang w:val="en-GB"/>
        </w:rPr>
        <w:t xml:space="preserve"> </w:t>
      </w:r>
      <w:r w:rsidR="00832965" w:rsidRPr="00344011">
        <w:rPr>
          <w:rFonts w:ascii="Times New Roman" w:hAnsi="Times New Roman" w:cs="Times New Roman"/>
          <w:lang w:val="en-GB"/>
        </w:rPr>
        <w:t>PaCO</w:t>
      </w:r>
      <w:r w:rsidR="00832965" w:rsidRPr="00344011">
        <w:rPr>
          <w:rFonts w:ascii="Times New Roman" w:hAnsi="Times New Roman" w:cs="Times New Roman"/>
          <w:vertAlign w:val="subscript"/>
          <w:lang w:val="en-GB"/>
        </w:rPr>
        <w:t>2</w:t>
      </w:r>
      <w:r w:rsidR="006D754E" w:rsidRPr="00344011">
        <w:rPr>
          <w:rFonts w:ascii="Times New Roman" w:hAnsi="Times New Roman" w:cs="Times New Roman"/>
          <w:lang w:val="en-GB"/>
        </w:rPr>
        <w:t xml:space="preserve">, </w:t>
      </w:r>
      <w:r w:rsidR="00A9069F" w:rsidRPr="00344011">
        <w:rPr>
          <w:rFonts w:ascii="Times New Roman" w:hAnsi="Times New Roman" w:cs="Times New Roman"/>
          <w:lang w:val="en-GB"/>
        </w:rPr>
        <w:t>mmHg</w:t>
      </w:r>
      <w:r w:rsidR="00832965" w:rsidRPr="00344011">
        <w:rPr>
          <w:rFonts w:ascii="Times New Roman" w:hAnsi="Times New Roman" w:cs="Times New Roman"/>
          <w:lang w:val="en-GB"/>
        </w:rPr>
        <w:t xml:space="preserve">, </w:t>
      </w:r>
      <w:r w:rsidR="000276CD" w:rsidRPr="00344011">
        <w:rPr>
          <w:rFonts w:ascii="Times New Roman" w:hAnsi="Times New Roman" w:cs="Times New Roman"/>
          <w:lang w:val="en-GB"/>
        </w:rPr>
        <w:t xml:space="preserve">(b) </w:t>
      </w:r>
      <w:r w:rsidR="00832965" w:rsidRPr="00344011">
        <w:rPr>
          <w:rFonts w:ascii="Times New Roman" w:hAnsi="Times New Roman" w:cs="Times New Roman"/>
          <w:lang w:val="en-GB"/>
        </w:rPr>
        <w:t xml:space="preserve">pH, </w:t>
      </w:r>
      <w:r w:rsidR="000276CD" w:rsidRPr="00344011">
        <w:rPr>
          <w:rFonts w:ascii="Times New Roman" w:hAnsi="Times New Roman" w:cs="Times New Roman"/>
          <w:lang w:val="en-GB"/>
        </w:rPr>
        <w:t xml:space="preserve">(c) </w:t>
      </w:r>
      <w:r w:rsidR="00A6095A" w:rsidRPr="00344011">
        <w:rPr>
          <w:rFonts w:ascii="Times New Roman" w:hAnsi="Times New Roman" w:cs="Times New Roman"/>
          <w:sz w:val="24"/>
          <w:szCs w:val="24"/>
          <w:lang w:val="en-GB"/>
        </w:rPr>
        <w:t>PaO</w:t>
      </w:r>
      <w:r w:rsidR="00A6095A" w:rsidRPr="00344011">
        <w:rPr>
          <w:rFonts w:ascii="Times New Roman" w:hAnsi="Times New Roman" w:cs="Times New Roman"/>
          <w:sz w:val="24"/>
          <w:szCs w:val="24"/>
          <w:vertAlign w:val="subscript"/>
          <w:lang w:val="en-GB"/>
        </w:rPr>
        <w:t>2</w:t>
      </w:r>
      <w:r w:rsidR="00A6095A" w:rsidRPr="00344011">
        <w:rPr>
          <w:rFonts w:ascii="Times New Roman" w:hAnsi="Times New Roman" w:cs="Times New Roman"/>
          <w:sz w:val="24"/>
          <w:szCs w:val="24"/>
          <w:lang w:val="en-GB"/>
        </w:rPr>
        <w:t>/FiO</w:t>
      </w:r>
      <w:r w:rsidR="00A6095A" w:rsidRPr="00344011">
        <w:rPr>
          <w:rFonts w:ascii="Times New Roman" w:hAnsi="Times New Roman" w:cs="Times New Roman"/>
          <w:sz w:val="24"/>
          <w:szCs w:val="24"/>
          <w:vertAlign w:val="subscript"/>
          <w:lang w:val="en-GB"/>
        </w:rPr>
        <w:t>2</w:t>
      </w:r>
      <w:r w:rsidR="00832965" w:rsidRPr="00344011">
        <w:rPr>
          <w:rFonts w:ascii="Times New Roman" w:hAnsi="Times New Roman" w:cs="Times New Roman"/>
          <w:lang w:val="en-GB"/>
        </w:rPr>
        <w:t xml:space="preserve"> ratio</w:t>
      </w:r>
      <w:r w:rsidR="006D754E" w:rsidRPr="00344011">
        <w:rPr>
          <w:rFonts w:ascii="Times New Roman" w:hAnsi="Times New Roman" w:cs="Times New Roman"/>
          <w:lang w:val="en-GB"/>
        </w:rPr>
        <w:t xml:space="preserve">, </w:t>
      </w:r>
      <w:r w:rsidR="00F5622C" w:rsidRPr="00344011">
        <w:rPr>
          <w:rFonts w:ascii="Times New Roman" w:hAnsi="Times New Roman" w:cs="Times New Roman"/>
          <w:lang w:val="en-GB"/>
        </w:rPr>
        <w:t>mmHg</w:t>
      </w:r>
      <w:r w:rsidR="000276CD" w:rsidRPr="00344011">
        <w:rPr>
          <w:rFonts w:ascii="Times New Roman" w:hAnsi="Times New Roman" w:cs="Times New Roman"/>
          <w:lang w:val="en-GB"/>
        </w:rPr>
        <w:t>, (d)</w:t>
      </w:r>
      <w:r w:rsidR="00832965" w:rsidRPr="00344011">
        <w:rPr>
          <w:rFonts w:ascii="Times New Roman" w:hAnsi="Times New Roman" w:cs="Times New Roman"/>
          <w:lang w:val="en-GB"/>
        </w:rPr>
        <w:t xml:space="preserve"> PEEP</w:t>
      </w:r>
      <w:r w:rsidR="006D754E" w:rsidRPr="00344011">
        <w:rPr>
          <w:rFonts w:ascii="Times New Roman" w:hAnsi="Times New Roman" w:cs="Times New Roman"/>
          <w:lang w:val="en-GB"/>
        </w:rPr>
        <w:t xml:space="preserve">, </w:t>
      </w:r>
      <w:r w:rsidR="002344D6" w:rsidRPr="00344011">
        <w:rPr>
          <w:rFonts w:ascii="Times New Roman" w:hAnsi="Times New Roman" w:cs="Times New Roman"/>
          <w:lang w:val="en-GB"/>
        </w:rPr>
        <w:t>c</w:t>
      </w:r>
      <w:r w:rsidR="00A9069F" w:rsidRPr="00344011">
        <w:rPr>
          <w:rFonts w:ascii="Times New Roman" w:hAnsi="Times New Roman" w:cs="Times New Roman"/>
          <w:lang w:val="en-GB"/>
        </w:rPr>
        <w:t>mH</w:t>
      </w:r>
      <w:r w:rsidR="002344D6" w:rsidRPr="00344011">
        <w:rPr>
          <w:rFonts w:ascii="Times New Roman" w:hAnsi="Times New Roman" w:cs="Times New Roman"/>
          <w:vertAlign w:val="subscript"/>
          <w:lang w:val="en-GB"/>
        </w:rPr>
        <w:t>2</w:t>
      </w:r>
      <w:r w:rsidR="002344D6" w:rsidRPr="00344011">
        <w:rPr>
          <w:rFonts w:ascii="Times New Roman" w:hAnsi="Times New Roman" w:cs="Times New Roman"/>
          <w:lang w:val="en-GB"/>
        </w:rPr>
        <w:t>O</w:t>
      </w:r>
      <w:r w:rsidR="0059286F" w:rsidRPr="00344011">
        <w:rPr>
          <w:rFonts w:ascii="Times New Roman" w:hAnsi="Times New Roman" w:cs="Times New Roman"/>
          <w:lang w:val="en-GB"/>
        </w:rPr>
        <w:t xml:space="preserve">, </w:t>
      </w:r>
      <w:r w:rsidR="000276CD" w:rsidRPr="00344011">
        <w:rPr>
          <w:rFonts w:ascii="Times New Roman" w:hAnsi="Times New Roman" w:cs="Times New Roman"/>
          <w:lang w:val="en-GB"/>
        </w:rPr>
        <w:t xml:space="preserve">(e) </w:t>
      </w:r>
      <w:r w:rsidR="0059286F" w:rsidRPr="00344011">
        <w:rPr>
          <w:rFonts w:ascii="Times New Roman" w:hAnsi="Times New Roman" w:cs="Times New Roman"/>
          <w:lang w:val="en-GB"/>
        </w:rPr>
        <w:t>plateau pressure</w:t>
      </w:r>
      <w:r w:rsidR="006D754E" w:rsidRPr="00344011">
        <w:rPr>
          <w:rFonts w:ascii="Times New Roman" w:hAnsi="Times New Roman" w:cs="Times New Roman"/>
          <w:lang w:val="en-GB"/>
        </w:rPr>
        <w:t xml:space="preserve">, </w:t>
      </w:r>
      <w:r w:rsidR="009F66C5" w:rsidRPr="00344011">
        <w:rPr>
          <w:rFonts w:ascii="Times New Roman" w:hAnsi="Times New Roman" w:cs="Times New Roman"/>
          <w:lang w:val="en-GB"/>
        </w:rPr>
        <w:t>cmH</w:t>
      </w:r>
      <w:r w:rsidR="009F66C5" w:rsidRPr="00344011">
        <w:rPr>
          <w:rFonts w:ascii="Times New Roman" w:hAnsi="Times New Roman" w:cs="Times New Roman"/>
          <w:vertAlign w:val="subscript"/>
          <w:lang w:val="en-GB"/>
        </w:rPr>
        <w:t>2</w:t>
      </w:r>
      <w:r w:rsidR="009F66C5" w:rsidRPr="00344011">
        <w:rPr>
          <w:rFonts w:ascii="Times New Roman" w:hAnsi="Times New Roman" w:cs="Times New Roman"/>
          <w:lang w:val="en-GB"/>
        </w:rPr>
        <w:t>O</w:t>
      </w:r>
      <w:r w:rsidR="0059286F" w:rsidRPr="00344011">
        <w:rPr>
          <w:rFonts w:ascii="Times New Roman" w:hAnsi="Times New Roman" w:cs="Times New Roman"/>
          <w:lang w:val="en-GB"/>
        </w:rPr>
        <w:t xml:space="preserve">, </w:t>
      </w:r>
      <w:r w:rsidR="000276CD" w:rsidRPr="00344011">
        <w:rPr>
          <w:rFonts w:ascii="Times New Roman" w:hAnsi="Times New Roman" w:cs="Times New Roman"/>
          <w:lang w:val="en-GB"/>
        </w:rPr>
        <w:t xml:space="preserve">(f) </w:t>
      </w:r>
      <w:r w:rsidR="0059286F" w:rsidRPr="00344011">
        <w:rPr>
          <w:rFonts w:ascii="Times New Roman" w:hAnsi="Times New Roman" w:cs="Times New Roman"/>
          <w:lang w:val="en-GB"/>
        </w:rPr>
        <w:t>tidal volume</w:t>
      </w:r>
      <w:r w:rsidR="006D754E" w:rsidRPr="00344011">
        <w:rPr>
          <w:rFonts w:ascii="Times New Roman" w:hAnsi="Times New Roman" w:cs="Times New Roman"/>
          <w:lang w:val="en-GB"/>
        </w:rPr>
        <w:t xml:space="preserve">, </w:t>
      </w:r>
      <w:r w:rsidR="000276CD" w:rsidRPr="00344011">
        <w:rPr>
          <w:rFonts w:ascii="Times New Roman" w:hAnsi="Times New Roman" w:cs="Times New Roman"/>
          <w:lang w:val="en-GB"/>
        </w:rPr>
        <w:t xml:space="preserve">mL, </w:t>
      </w:r>
      <w:r w:rsidR="0059286F" w:rsidRPr="00344011">
        <w:rPr>
          <w:rFonts w:ascii="Times New Roman" w:hAnsi="Times New Roman" w:cs="Times New Roman"/>
          <w:lang w:val="en-GB"/>
        </w:rPr>
        <w:t xml:space="preserve">and </w:t>
      </w:r>
      <w:r w:rsidR="003D0DAB" w:rsidRPr="00344011">
        <w:rPr>
          <w:rFonts w:ascii="Times New Roman" w:hAnsi="Times New Roman" w:cs="Times New Roman"/>
          <w:lang w:val="en-GB"/>
        </w:rPr>
        <w:t xml:space="preserve">(g) </w:t>
      </w:r>
      <w:r w:rsidR="0059286F" w:rsidRPr="00344011">
        <w:rPr>
          <w:rFonts w:ascii="Times New Roman" w:hAnsi="Times New Roman" w:cs="Times New Roman"/>
          <w:lang w:val="en-GB"/>
        </w:rPr>
        <w:t>respiratory rate</w:t>
      </w:r>
      <w:r w:rsidR="006D754E" w:rsidRPr="00344011">
        <w:rPr>
          <w:rFonts w:ascii="Times New Roman" w:hAnsi="Times New Roman" w:cs="Times New Roman"/>
          <w:lang w:val="en-GB"/>
        </w:rPr>
        <w:t xml:space="preserve">, </w:t>
      </w:r>
      <w:r w:rsidR="009F66C5" w:rsidRPr="00344011">
        <w:rPr>
          <w:rFonts w:ascii="Times New Roman" w:hAnsi="Times New Roman" w:cs="Times New Roman"/>
          <w:lang w:val="en-GB"/>
        </w:rPr>
        <w:t>breaths/</w:t>
      </w:r>
      <w:r w:rsidR="00DF1934" w:rsidRPr="00344011">
        <w:rPr>
          <w:rFonts w:ascii="Times New Roman" w:hAnsi="Times New Roman" w:cs="Times New Roman"/>
          <w:lang w:val="en-GB"/>
        </w:rPr>
        <w:t>min</w:t>
      </w:r>
      <w:r w:rsidR="00832965" w:rsidRPr="00344011">
        <w:rPr>
          <w:rFonts w:ascii="Times New Roman" w:hAnsi="Times New Roman" w:cs="Times New Roman"/>
          <w:lang w:val="en-GB"/>
        </w:rPr>
        <w:t xml:space="preserve"> according to risk of bias.</w:t>
      </w:r>
    </w:p>
    <w:p w14:paraId="6659CFA4"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noProof/>
          <w:lang w:val="en-IN" w:eastAsia="en-IN"/>
        </w:rPr>
        <w:drawing>
          <wp:inline distT="0" distB="0" distL="0" distR="0" wp14:anchorId="1481FD75" wp14:editId="59E52188">
            <wp:extent cx="9264650" cy="4373420"/>
            <wp:effectExtent l="0" t="0" r="0" b="825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5924" cy="4392904"/>
                    </a:xfrm>
                    <a:prstGeom prst="rect">
                      <a:avLst/>
                    </a:prstGeom>
                    <a:noFill/>
                  </pic:spPr>
                </pic:pic>
              </a:graphicData>
            </a:graphic>
          </wp:inline>
        </w:drawing>
      </w:r>
    </w:p>
    <w:p w14:paraId="1E7FA3FB" w14:textId="77777777" w:rsidR="00832965" w:rsidRPr="00344011" w:rsidRDefault="00832965" w:rsidP="00832965">
      <w:pPr>
        <w:rPr>
          <w:rFonts w:ascii="Times New Roman" w:hAnsi="Times New Roman" w:cs="Times New Roman"/>
          <w:lang w:val="en-GB"/>
        </w:rPr>
      </w:pPr>
      <w:r w:rsidRPr="00344011">
        <w:rPr>
          <w:rFonts w:ascii="Times New Roman" w:hAnsi="Times New Roman" w:cs="Times New Roman"/>
          <w:lang w:val="en-GB"/>
        </w:rPr>
        <w:br w:type="page"/>
      </w:r>
    </w:p>
    <w:p w14:paraId="21C28471" w14:textId="77777777" w:rsidR="00832965" w:rsidRPr="00291C7C" w:rsidRDefault="00832965" w:rsidP="00832965">
      <w:pPr>
        <w:rPr>
          <w:rFonts w:ascii="Times New Roman" w:hAnsi="Times New Roman" w:cs="Times New Roman"/>
          <w:lang w:val="en-GB"/>
        </w:rPr>
      </w:pPr>
      <w:r w:rsidRPr="00344011">
        <w:rPr>
          <w:rFonts w:ascii="Times New Roman" w:hAnsi="Times New Roman" w:cs="Times New Roman"/>
          <w:noProof/>
          <w:lang w:val="en-IN" w:eastAsia="en-IN"/>
        </w:rPr>
        <w:lastRenderedPageBreak/>
        <w:drawing>
          <wp:inline distT="0" distB="0" distL="0" distR="0" wp14:anchorId="464448CE" wp14:editId="44A9DDFA">
            <wp:extent cx="9170817" cy="4798951"/>
            <wp:effectExtent l="0" t="0" r="0" b="190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80992" cy="4804275"/>
                    </a:xfrm>
                    <a:prstGeom prst="rect">
                      <a:avLst/>
                    </a:prstGeom>
                    <a:noFill/>
                  </pic:spPr>
                </pic:pic>
              </a:graphicData>
            </a:graphic>
          </wp:inline>
        </w:drawing>
      </w:r>
    </w:p>
    <w:bookmarkEnd w:id="0"/>
    <w:p w14:paraId="3E5F95A1" w14:textId="20621E12" w:rsidR="00552DCB" w:rsidRDefault="00552DCB">
      <w:pPr>
        <w:rPr>
          <w:rFonts w:ascii="Times New Roman" w:hAnsi="Times New Roman" w:cs="Times New Roman"/>
          <w:lang w:val="en-GB"/>
        </w:rPr>
      </w:pPr>
    </w:p>
    <w:sectPr w:rsidR="00552DCB" w:rsidSect="00D43EC1">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C458B" w14:textId="77777777" w:rsidR="00D43EC1" w:rsidRDefault="00D43EC1" w:rsidP="002F3475">
      <w:pPr>
        <w:spacing w:after="0" w:line="240" w:lineRule="auto"/>
      </w:pPr>
      <w:r>
        <w:separator/>
      </w:r>
    </w:p>
  </w:endnote>
  <w:endnote w:type="continuationSeparator" w:id="0">
    <w:p w14:paraId="44A8D99D" w14:textId="77777777" w:rsidR="00D43EC1" w:rsidRDefault="00D43EC1" w:rsidP="002F3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57146626"/>
      <w:docPartObj>
        <w:docPartGallery w:val="Page Numbers (Bottom of Page)"/>
        <w:docPartUnique/>
      </w:docPartObj>
    </w:sdtPr>
    <w:sdtEndPr>
      <w:rPr>
        <w:rStyle w:val="PageNumber"/>
      </w:rPr>
    </w:sdtEndPr>
    <w:sdtContent>
      <w:p w14:paraId="5E600F60" w14:textId="3795CD12" w:rsidR="000276CD" w:rsidRDefault="000276CD" w:rsidP="000276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D3AB52" w14:textId="77777777" w:rsidR="000276CD" w:rsidRDefault="000276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70609716"/>
      <w:docPartObj>
        <w:docPartGallery w:val="Page Numbers (Bottom of Page)"/>
        <w:docPartUnique/>
      </w:docPartObj>
    </w:sdtPr>
    <w:sdtEndPr>
      <w:rPr>
        <w:rStyle w:val="PageNumber"/>
      </w:rPr>
    </w:sdtEndPr>
    <w:sdtContent>
      <w:p w14:paraId="5DC7F69B" w14:textId="124FDE55" w:rsidR="000276CD" w:rsidRDefault="000276CD" w:rsidP="000276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44011">
          <w:rPr>
            <w:rStyle w:val="PageNumber"/>
            <w:noProof/>
          </w:rPr>
          <w:t>4</w:t>
        </w:r>
        <w:r>
          <w:rPr>
            <w:rStyle w:val="PageNumber"/>
          </w:rPr>
          <w:fldChar w:fldCharType="end"/>
        </w:r>
      </w:p>
    </w:sdtContent>
  </w:sdt>
  <w:p w14:paraId="49CD2317" w14:textId="77777777" w:rsidR="000276CD" w:rsidRDefault="000276CD" w:rsidP="000560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4FFA0" w14:textId="77777777" w:rsidR="00D43EC1" w:rsidRDefault="00D43EC1" w:rsidP="002F3475">
      <w:pPr>
        <w:spacing w:after="0" w:line="240" w:lineRule="auto"/>
      </w:pPr>
      <w:r>
        <w:separator/>
      </w:r>
    </w:p>
  </w:footnote>
  <w:footnote w:type="continuationSeparator" w:id="0">
    <w:p w14:paraId="5E4BDCC9" w14:textId="77777777" w:rsidR="00D43EC1" w:rsidRDefault="00D43EC1" w:rsidP="002F3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F5C1F"/>
    <w:multiLevelType w:val="hybridMultilevel"/>
    <w:tmpl w:val="DA6E4CFA"/>
    <w:lvl w:ilvl="0" w:tplc="B2749990">
      <w:start w:val="200"/>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DD53165"/>
    <w:multiLevelType w:val="hybridMultilevel"/>
    <w:tmpl w:val="4ACE3AC2"/>
    <w:lvl w:ilvl="0" w:tplc="0C070001">
      <w:start w:val="1"/>
      <w:numFmt w:val="bullet"/>
      <w:lvlText w:val=""/>
      <w:lvlJc w:val="left"/>
      <w:pPr>
        <w:ind w:left="786" w:hanging="360"/>
      </w:pPr>
      <w:rPr>
        <w:rFonts w:ascii="Symbol" w:hAnsi="Symbol" w:hint="default"/>
      </w:rPr>
    </w:lvl>
    <w:lvl w:ilvl="1" w:tplc="0C070003" w:tentative="1">
      <w:start w:val="1"/>
      <w:numFmt w:val="bullet"/>
      <w:lvlText w:val="o"/>
      <w:lvlJc w:val="left"/>
      <w:pPr>
        <w:ind w:left="1506" w:hanging="360"/>
      </w:pPr>
      <w:rPr>
        <w:rFonts w:ascii="Courier New" w:hAnsi="Courier New" w:cs="Courier New" w:hint="default"/>
      </w:rPr>
    </w:lvl>
    <w:lvl w:ilvl="2" w:tplc="0C070005" w:tentative="1">
      <w:start w:val="1"/>
      <w:numFmt w:val="bullet"/>
      <w:lvlText w:val=""/>
      <w:lvlJc w:val="left"/>
      <w:pPr>
        <w:ind w:left="2226" w:hanging="360"/>
      </w:pPr>
      <w:rPr>
        <w:rFonts w:ascii="Wingdings" w:hAnsi="Wingdings" w:hint="default"/>
      </w:rPr>
    </w:lvl>
    <w:lvl w:ilvl="3" w:tplc="0C070001" w:tentative="1">
      <w:start w:val="1"/>
      <w:numFmt w:val="bullet"/>
      <w:lvlText w:val=""/>
      <w:lvlJc w:val="left"/>
      <w:pPr>
        <w:ind w:left="2946" w:hanging="360"/>
      </w:pPr>
      <w:rPr>
        <w:rFonts w:ascii="Symbol" w:hAnsi="Symbol" w:hint="default"/>
      </w:rPr>
    </w:lvl>
    <w:lvl w:ilvl="4" w:tplc="0C070003" w:tentative="1">
      <w:start w:val="1"/>
      <w:numFmt w:val="bullet"/>
      <w:lvlText w:val="o"/>
      <w:lvlJc w:val="left"/>
      <w:pPr>
        <w:ind w:left="3666" w:hanging="360"/>
      </w:pPr>
      <w:rPr>
        <w:rFonts w:ascii="Courier New" w:hAnsi="Courier New" w:cs="Courier New" w:hint="default"/>
      </w:rPr>
    </w:lvl>
    <w:lvl w:ilvl="5" w:tplc="0C070005" w:tentative="1">
      <w:start w:val="1"/>
      <w:numFmt w:val="bullet"/>
      <w:lvlText w:val=""/>
      <w:lvlJc w:val="left"/>
      <w:pPr>
        <w:ind w:left="4386" w:hanging="360"/>
      </w:pPr>
      <w:rPr>
        <w:rFonts w:ascii="Wingdings" w:hAnsi="Wingdings" w:hint="default"/>
      </w:rPr>
    </w:lvl>
    <w:lvl w:ilvl="6" w:tplc="0C070001" w:tentative="1">
      <w:start w:val="1"/>
      <w:numFmt w:val="bullet"/>
      <w:lvlText w:val=""/>
      <w:lvlJc w:val="left"/>
      <w:pPr>
        <w:ind w:left="5106" w:hanging="360"/>
      </w:pPr>
      <w:rPr>
        <w:rFonts w:ascii="Symbol" w:hAnsi="Symbol" w:hint="default"/>
      </w:rPr>
    </w:lvl>
    <w:lvl w:ilvl="7" w:tplc="0C070003" w:tentative="1">
      <w:start w:val="1"/>
      <w:numFmt w:val="bullet"/>
      <w:lvlText w:val="o"/>
      <w:lvlJc w:val="left"/>
      <w:pPr>
        <w:ind w:left="5826" w:hanging="360"/>
      </w:pPr>
      <w:rPr>
        <w:rFonts w:ascii="Courier New" w:hAnsi="Courier New" w:cs="Courier New" w:hint="default"/>
      </w:rPr>
    </w:lvl>
    <w:lvl w:ilvl="8" w:tplc="0C070005" w:tentative="1">
      <w:start w:val="1"/>
      <w:numFmt w:val="bullet"/>
      <w:lvlText w:val=""/>
      <w:lvlJc w:val="left"/>
      <w:pPr>
        <w:ind w:left="6546" w:hanging="360"/>
      </w:pPr>
      <w:rPr>
        <w:rFonts w:ascii="Wingdings" w:hAnsi="Wingdings" w:hint="default"/>
      </w:rPr>
    </w:lvl>
  </w:abstractNum>
  <w:abstractNum w:abstractNumId="2" w15:restartNumberingAfterBreak="0">
    <w:nsid w:val="6D9E115A"/>
    <w:multiLevelType w:val="hybridMultilevel"/>
    <w:tmpl w:val="A96E7808"/>
    <w:lvl w:ilvl="0" w:tplc="B2749990">
      <w:start w:val="200"/>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965"/>
    <w:rsid w:val="000276CD"/>
    <w:rsid w:val="000434F4"/>
    <w:rsid w:val="0005607D"/>
    <w:rsid w:val="00082852"/>
    <w:rsid w:val="000B2F55"/>
    <w:rsid w:val="000B4AC9"/>
    <w:rsid w:val="000C579F"/>
    <w:rsid w:val="000E64DF"/>
    <w:rsid w:val="001068D3"/>
    <w:rsid w:val="001314B6"/>
    <w:rsid w:val="00137A77"/>
    <w:rsid w:val="00163D06"/>
    <w:rsid w:val="00184572"/>
    <w:rsid w:val="001870D4"/>
    <w:rsid w:val="00190005"/>
    <w:rsid w:val="001A0627"/>
    <w:rsid w:val="001A45EF"/>
    <w:rsid w:val="001B06EB"/>
    <w:rsid w:val="001C7450"/>
    <w:rsid w:val="001D6B32"/>
    <w:rsid w:val="0021438B"/>
    <w:rsid w:val="002344D6"/>
    <w:rsid w:val="00257808"/>
    <w:rsid w:val="0026767B"/>
    <w:rsid w:val="00267F99"/>
    <w:rsid w:val="00291C7C"/>
    <w:rsid w:val="00293484"/>
    <w:rsid w:val="002C1429"/>
    <w:rsid w:val="002F3475"/>
    <w:rsid w:val="003028D1"/>
    <w:rsid w:val="0031543D"/>
    <w:rsid w:val="0032200E"/>
    <w:rsid w:val="00327F70"/>
    <w:rsid w:val="00331F8F"/>
    <w:rsid w:val="00340925"/>
    <w:rsid w:val="00344011"/>
    <w:rsid w:val="003749AE"/>
    <w:rsid w:val="00380235"/>
    <w:rsid w:val="00393BF0"/>
    <w:rsid w:val="003C385C"/>
    <w:rsid w:val="003C3F98"/>
    <w:rsid w:val="003D0DAB"/>
    <w:rsid w:val="003D6B1C"/>
    <w:rsid w:val="003D761F"/>
    <w:rsid w:val="003E4906"/>
    <w:rsid w:val="003F47E9"/>
    <w:rsid w:val="003F6C4A"/>
    <w:rsid w:val="00424079"/>
    <w:rsid w:val="00442F4F"/>
    <w:rsid w:val="00443927"/>
    <w:rsid w:val="00481DCC"/>
    <w:rsid w:val="00494FA3"/>
    <w:rsid w:val="004C135B"/>
    <w:rsid w:val="00527ABF"/>
    <w:rsid w:val="005308E2"/>
    <w:rsid w:val="00552DCB"/>
    <w:rsid w:val="005629B6"/>
    <w:rsid w:val="00565CE9"/>
    <w:rsid w:val="0059286F"/>
    <w:rsid w:val="00593546"/>
    <w:rsid w:val="005E4EBF"/>
    <w:rsid w:val="005E5C3A"/>
    <w:rsid w:val="005E7E9F"/>
    <w:rsid w:val="0060120E"/>
    <w:rsid w:val="006073C7"/>
    <w:rsid w:val="00627AAF"/>
    <w:rsid w:val="006363E3"/>
    <w:rsid w:val="00643BE6"/>
    <w:rsid w:val="006752E8"/>
    <w:rsid w:val="006869F6"/>
    <w:rsid w:val="006D6024"/>
    <w:rsid w:val="006D754E"/>
    <w:rsid w:val="00705A77"/>
    <w:rsid w:val="0070611E"/>
    <w:rsid w:val="0071212D"/>
    <w:rsid w:val="00726D84"/>
    <w:rsid w:val="00726E52"/>
    <w:rsid w:val="00731957"/>
    <w:rsid w:val="007A4249"/>
    <w:rsid w:val="007B103B"/>
    <w:rsid w:val="007B2DD3"/>
    <w:rsid w:val="00805530"/>
    <w:rsid w:val="00823A00"/>
    <w:rsid w:val="00832965"/>
    <w:rsid w:val="008336B3"/>
    <w:rsid w:val="00850E5A"/>
    <w:rsid w:val="00855C3B"/>
    <w:rsid w:val="00890E7E"/>
    <w:rsid w:val="008C16EB"/>
    <w:rsid w:val="008E628A"/>
    <w:rsid w:val="00922329"/>
    <w:rsid w:val="00954CD5"/>
    <w:rsid w:val="009600DB"/>
    <w:rsid w:val="00981089"/>
    <w:rsid w:val="009A701D"/>
    <w:rsid w:val="009C51F6"/>
    <w:rsid w:val="009F0D5D"/>
    <w:rsid w:val="009F66C5"/>
    <w:rsid w:val="00A14838"/>
    <w:rsid w:val="00A33B8E"/>
    <w:rsid w:val="00A447CB"/>
    <w:rsid w:val="00A535E4"/>
    <w:rsid w:val="00A6095A"/>
    <w:rsid w:val="00A63973"/>
    <w:rsid w:val="00A768E5"/>
    <w:rsid w:val="00A9069F"/>
    <w:rsid w:val="00A9166D"/>
    <w:rsid w:val="00AB75BC"/>
    <w:rsid w:val="00AC7E68"/>
    <w:rsid w:val="00AE39A5"/>
    <w:rsid w:val="00AE444E"/>
    <w:rsid w:val="00AF141E"/>
    <w:rsid w:val="00B11624"/>
    <w:rsid w:val="00B14BC9"/>
    <w:rsid w:val="00BA1E3B"/>
    <w:rsid w:val="00BA335B"/>
    <w:rsid w:val="00BB45D2"/>
    <w:rsid w:val="00BD0FCC"/>
    <w:rsid w:val="00C0221C"/>
    <w:rsid w:val="00C04C79"/>
    <w:rsid w:val="00C31D22"/>
    <w:rsid w:val="00C518F8"/>
    <w:rsid w:val="00C524D8"/>
    <w:rsid w:val="00CB1ABC"/>
    <w:rsid w:val="00CF12DA"/>
    <w:rsid w:val="00CF745F"/>
    <w:rsid w:val="00D00C3C"/>
    <w:rsid w:val="00D14EA6"/>
    <w:rsid w:val="00D162A5"/>
    <w:rsid w:val="00D24E9E"/>
    <w:rsid w:val="00D43EC1"/>
    <w:rsid w:val="00D816C2"/>
    <w:rsid w:val="00DB5420"/>
    <w:rsid w:val="00DB6DB9"/>
    <w:rsid w:val="00DE772E"/>
    <w:rsid w:val="00DF1934"/>
    <w:rsid w:val="00E21D91"/>
    <w:rsid w:val="00E33B29"/>
    <w:rsid w:val="00E44B7B"/>
    <w:rsid w:val="00E7375F"/>
    <w:rsid w:val="00E850AF"/>
    <w:rsid w:val="00EC20C7"/>
    <w:rsid w:val="00EC57C4"/>
    <w:rsid w:val="00EC6214"/>
    <w:rsid w:val="00ED54D1"/>
    <w:rsid w:val="00EF43FA"/>
    <w:rsid w:val="00EF634D"/>
    <w:rsid w:val="00F43F11"/>
    <w:rsid w:val="00F47B5C"/>
    <w:rsid w:val="00F5622C"/>
    <w:rsid w:val="00F57B2A"/>
    <w:rsid w:val="00F620C8"/>
    <w:rsid w:val="00F95746"/>
    <w:rsid w:val="00FA10BD"/>
    <w:rsid w:val="00FB1E37"/>
    <w:rsid w:val="00FB7802"/>
    <w:rsid w:val="00FC791F"/>
    <w:rsid w:val="00FE628F"/>
    <w:rsid w:val="00FF7A1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0AD5D"/>
  <w15:chartTrackingRefBased/>
  <w15:docId w15:val="{02CDB592-404D-4185-BA9F-901686BF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9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3296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832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5C3A"/>
    <w:rPr>
      <w:sz w:val="16"/>
      <w:szCs w:val="16"/>
    </w:rPr>
  </w:style>
  <w:style w:type="paragraph" w:styleId="CommentText">
    <w:name w:val="annotation text"/>
    <w:basedOn w:val="Normal"/>
    <w:link w:val="CommentTextChar"/>
    <w:uiPriority w:val="99"/>
    <w:semiHidden/>
    <w:unhideWhenUsed/>
    <w:rsid w:val="005E5C3A"/>
    <w:pPr>
      <w:spacing w:line="240" w:lineRule="auto"/>
    </w:pPr>
    <w:rPr>
      <w:sz w:val="20"/>
      <w:szCs w:val="20"/>
    </w:rPr>
  </w:style>
  <w:style w:type="character" w:customStyle="1" w:styleId="CommentTextChar">
    <w:name w:val="Comment Text Char"/>
    <w:basedOn w:val="DefaultParagraphFont"/>
    <w:link w:val="CommentText"/>
    <w:uiPriority w:val="99"/>
    <w:semiHidden/>
    <w:rsid w:val="005E5C3A"/>
    <w:rPr>
      <w:sz w:val="20"/>
      <w:szCs w:val="20"/>
    </w:rPr>
  </w:style>
  <w:style w:type="paragraph" w:styleId="CommentSubject">
    <w:name w:val="annotation subject"/>
    <w:basedOn w:val="CommentText"/>
    <w:next w:val="CommentText"/>
    <w:link w:val="CommentSubjectChar"/>
    <w:uiPriority w:val="99"/>
    <w:semiHidden/>
    <w:unhideWhenUsed/>
    <w:rsid w:val="005E5C3A"/>
    <w:rPr>
      <w:b/>
      <w:bCs/>
    </w:rPr>
  </w:style>
  <w:style w:type="character" w:customStyle="1" w:styleId="CommentSubjectChar">
    <w:name w:val="Comment Subject Char"/>
    <w:basedOn w:val="CommentTextChar"/>
    <w:link w:val="CommentSubject"/>
    <w:uiPriority w:val="99"/>
    <w:semiHidden/>
    <w:rsid w:val="005E5C3A"/>
    <w:rPr>
      <w:b/>
      <w:bCs/>
      <w:sz w:val="20"/>
      <w:szCs w:val="20"/>
    </w:rPr>
  </w:style>
  <w:style w:type="paragraph" w:styleId="BalloonText">
    <w:name w:val="Balloon Text"/>
    <w:basedOn w:val="Normal"/>
    <w:link w:val="BalloonTextChar"/>
    <w:uiPriority w:val="99"/>
    <w:semiHidden/>
    <w:unhideWhenUsed/>
    <w:rsid w:val="005E5C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C3A"/>
    <w:rPr>
      <w:rFonts w:ascii="Segoe UI" w:hAnsi="Segoe UI" w:cs="Segoe UI"/>
      <w:sz w:val="18"/>
      <w:szCs w:val="18"/>
    </w:rPr>
  </w:style>
  <w:style w:type="table" w:customStyle="1" w:styleId="HelleSchattierung-Akzent11">
    <w:name w:val="Helle Schattierung - Akzent 11"/>
    <w:basedOn w:val="TableNormal"/>
    <w:next w:val="LightShading-Accent1"/>
    <w:uiPriority w:val="60"/>
    <w:rsid w:val="00327F7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1">
    <w:name w:val="Light Shading Accent 1"/>
    <w:basedOn w:val="TableNormal"/>
    <w:uiPriority w:val="60"/>
    <w:semiHidden/>
    <w:unhideWhenUsed/>
    <w:rsid w:val="00327F70"/>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Revision">
    <w:name w:val="Revision"/>
    <w:hidden/>
    <w:uiPriority w:val="99"/>
    <w:semiHidden/>
    <w:rsid w:val="00327F70"/>
    <w:pPr>
      <w:spacing w:after="0" w:line="240" w:lineRule="auto"/>
    </w:pPr>
  </w:style>
  <w:style w:type="character" w:customStyle="1" w:styleId="rynqvb">
    <w:name w:val="rynqvb"/>
    <w:basedOn w:val="DefaultParagraphFont"/>
    <w:rsid w:val="00327F70"/>
  </w:style>
  <w:style w:type="character" w:customStyle="1" w:styleId="azoifb">
    <w:name w:val="azoifb"/>
    <w:basedOn w:val="DefaultParagraphFont"/>
    <w:rsid w:val="00327F70"/>
  </w:style>
  <w:style w:type="paragraph" w:styleId="NormalWeb">
    <w:name w:val="Normal (Web)"/>
    <w:basedOn w:val="Normal"/>
    <w:uiPriority w:val="99"/>
    <w:semiHidden/>
    <w:unhideWhenUsed/>
    <w:rsid w:val="008336B3"/>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Footer">
    <w:name w:val="footer"/>
    <w:basedOn w:val="Normal"/>
    <w:link w:val="FooterChar"/>
    <w:uiPriority w:val="99"/>
    <w:unhideWhenUsed/>
    <w:rsid w:val="002F347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3475"/>
  </w:style>
  <w:style w:type="character" w:styleId="PageNumber">
    <w:name w:val="page number"/>
    <w:basedOn w:val="DefaultParagraphFont"/>
    <w:uiPriority w:val="99"/>
    <w:semiHidden/>
    <w:unhideWhenUsed/>
    <w:rsid w:val="002F3475"/>
  </w:style>
  <w:style w:type="paragraph" w:customStyle="1" w:styleId="CM1">
    <w:name w:val="CM1"/>
    <w:basedOn w:val="Default"/>
    <w:next w:val="Default"/>
    <w:rsid w:val="003F47E9"/>
    <w:pPr>
      <w:widowControl w:val="0"/>
    </w:pPr>
    <w:rPr>
      <w:rFonts w:eastAsia="Times New Roman" w:cs="Times New Roman"/>
      <w:color w:val="auto"/>
      <w:lang w:val="en-CA" w:eastAsia="en-CA"/>
    </w:rPr>
  </w:style>
  <w:style w:type="character" w:styleId="Hyperlink">
    <w:name w:val="Hyperlink"/>
    <w:rsid w:val="003F47E9"/>
    <w:rPr>
      <w:color w:val="0563C1"/>
      <w:u w:val="single"/>
    </w:rPr>
  </w:style>
  <w:style w:type="paragraph" w:styleId="Header">
    <w:name w:val="header"/>
    <w:basedOn w:val="Normal"/>
    <w:link w:val="HeaderChar"/>
    <w:uiPriority w:val="99"/>
    <w:unhideWhenUsed/>
    <w:rsid w:val="000560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607D"/>
  </w:style>
  <w:style w:type="table" w:customStyle="1" w:styleId="Tabellenraster1">
    <w:name w:val="Tabellenraster1"/>
    <w:basedOn w:val="TableNormal"/>
    <w:next w:val="TableGrid"/>
    <w:uiPriority w:val="39"/>
    <w:rsid w:val="001B0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77964">
      <w:bodyDiv w:val="1"/>
      <w:marLeft w:val="0"/>
      <w:marRight w:val="0"/>
      <w:marTop w:val="0"/>
      <w:marBottom w:val="0"/>
      <w:divBdr>
        <w:top w:val="none" w:sz="0" w:space="0" w:color="auto"/>
        <w:left w:val="none" w:sz="0" w:space="0" w:color="auto"/>
        <w:bottom w:val="none" w:sz="0" w:space="0" w:color="auto"/>
        <w:right w:val="none" w:sz="0" w:space="0" w:color="auto"/>
      </w:divBdr>
    </w:div>
    <w:div w:id="103404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AB8AE-A266-4F6D-A4A5-81E684CD3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3799</Words>
  <Characters>21658</Characters>
  <Application>Microsoft Office Word</Application>
  <DocSecurity>0</DocSecurity>
  <Lines>180</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Ziaur Bijli G</cp:lastModifiedBy>
  <cp:revision>22</cp:revision>
  <cp:lastPrinted>2023-11-07T07:34:00Z</cp:lastPrinted>
  <dcterms:created xsi:type="dcterms:W3CDTF">2024-04-12T09:52:00Z</dcterms:created>
  <dcterms:modified xsi:type="dcterms:W3CDTF">2024-04-24T00:44:00Z</dcterms:modified>
</cp:coreProperties>
</file>