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BE15D" w14:textId="1BC175EB" w:rsidR="00CD579A" w:rsidRPr="00CD579A" w:rsidRDefault="00CD579A" w:rsidP="00CD579A">
      <w:pPr>
        <w:pStyle w:val="NoSpacing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D579A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318B5466" w14:textId="77777777" w:rsidR="00707D3C" w:rsidRPr="00707D3C" w:rsidRDefault="00707D3C" w:rsidP="00CD579A">
      <w:pPr>
        <w:pStyle w:val="NoSpacing"/>
        <w:contextualSpacing/>
        <w:rPr>
          <w:rFonts w:ascii="Times New Roman" w:hAnsi="Times New Roman" w:cs="Times New Roman"/>
        </w:rPr>
      </w:pPr>
    </w:p>
    <w:p w14:paraId="6C48FC66" w14:textId="5EF8C420" w:rsidR="00707D3C" w:rsidRDefault="00707D3C" w:rsidP="00707D3C">
      <w:pPr>
        <w:pStyle w:val="NoSpacing"/>
        <w:contextualSpacing/>
        <w:rPr>
          <w:rFonts w:ascii="Times New Roman" w:hAnsi="Times New Roman" w:cs="Times New Roman"/>
          <w:kern w:val="0"/>
          <w14:ligatures w14:val="none"/>
        </w:rPr>
      </w:pPr>
      <w:r w:rsidRPr="00707D3C">
        <w:rPr>
          <w:rFonts w:ascii="Times New Roman" w:hAnsi="Times New Roman" w:cs="Times New Roman" w:hint="eastAsia"/>
        </w:rPr>
        <w:t xml:space="preserve">Supplementary </w:t>
      </w:r>
      <w:r w:rsidRPr="00707D3C">
        <w:rPr>
          <w:rFonts w:ascii="Times New Roman" w:hAnsi="Times New Roman" w:cs="Times New Roman" w:hint="eastAsia"/>
          <w:kern w:val="0"/>
          <w14:ligatures w14:val="none"/>
        </w:rPr>
        <w:t xml:space="preserve">Table </w:t>
      </w:r>
      <w:r w:rsidR="006E0B4C">
        <w:rPr>
          <w:rFonts w:ascii="Times New Roman" w:hAnsi="Times New Roman" w:cs="Times New Roman" w:hint="eastAsia"/>
          <w:kern w:val="0"/>
          <w14:ligatures w14:val="none"/>
        </w:rPr>
        <w:t>1</w:t>
      </w:r>
      <w:r w:rsidRPr="00707D3C">
        <w:rPr>
          <w:rFonts w:ascii="Times New Roman" w:hAnsi="Times New Roman" w:cs="Times New Roman" w:hint="eastAsia"/>
          <w:kern w:val="0"/>
          <w14:ligatures w14:val="none"/>
        </w:rPr>
        <w:t xml:space="preserve">. Unmatched and propensity score-matched groups within </w:t>
      </w:r>
      <w:r w:rsidRPr="00707D3C">
        <w:rPr>
          <w:rFonts w:ascii="Times New Roman" w:hAnsi="Times New Roman" w:cs="Times New Roman"/>
          <w:kern w:val="0"/>
          <w14:ligatures w14:val="none"/>
        </w:rPr>
        <w:t>‘</w:t>
      </w:r>
      <w:r w:rsidRPr="00707D3C">
        <w:rPr>
          <w:rFonts w:ascii="Times New Roman" w:hAnsi="Times New Roman" w:cs="Times New Roman" w:hint="eastAsia"/>
          <w:kern w:val="0"/>
          <w14:ligatures w14:val="none"/>
        </w:rPr>
        <w:t>early MV</w:t>
      </w:r>
      <w:r w:rsidRPr="00707D3C">
        <w:rPr>
          <w:rFonts w:ascii="Times New Roman" w:hAnsi="Times New Roman" w:cs="Times New Roman"/>
          <w:kern w:val="0"/>
          <w14:ligatures w14:val="none"/>
        </w:rPr>
        <w:t>’</w:t>
      </w:r>
      <w:r w:rsidRPr="00707D3C">
        <w:rPr>
          <w:rFonts w:ascii="Times New Roman" w:hAnsi="Times New Roman" w:cs="Times New Roman" w:hint="eastAsia"/>
          <w:kern w:val="0"/>
          <w14:ligatures w14:val="none"/>
        </w:rPr>
        <w:t xml:space="preserve"> population.</w:t>
      </w:r>
    </w:p>
    <w:p w14:paraId="35858F05" w14:textId="77777777" w:rsidR="0040349B" w:rsidRPr="00707D3C" w:rsidRDefault="0040349B" w:rsidP="00707D3C">
      <w:pPr>
        <w:pStyle w:val="NoSpacing"/>
        <w:contextualSpacing/>
        <w:rPr>
          <w:rFonts w:ascii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340"/>
        <w:gridCol w:w="2340"/>
        <w:gridCol w:w="960"/>
        <w:gridCol w:w="960"/>
      </w:tblGrid>
      <w:tr w:rsidR="00707D3C" w:rsidRPr="000C5E30" w14:paraId="77D18FA7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707D7E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12F1BDAA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Unmatched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br/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(n=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1824</w:t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2340" w:type="dxa"/>
            <w:noWrap/>
            <w:hideMark/>
          </w:tcPr>
          <w:p w14:paraId="5F05DDF3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Matched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br/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(n=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295</w:t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7F20A025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p</w:t>
            </w:r>
          </w:p>
        </w:tc>
        <w:tc>
          <w:tcPr>
            <w:tcW w:w="960" w:type="dxa"/>
            <w:noWrap/>
            <w:hideMark/>
          </w:tcPr>
          <w:p w14:paraId="21ACA8B9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SMD</w:t>
            </w:r>
          </w:p>
        </w:tc>
      </w:tr>
      <w:tr w:rsidR="00707D3C" w:rsidRPr="000C5E30" w14:paraId="437083A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D8100B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Age</w:t>
            </w:r>
          </w:p>
        </w:tc>
        <w:tc>
          <w:tcPr>
            <w:tcW w:w="2340" w:type="dxa"/>
            <w:noWrap/>
            <w:hideMark/>
          </w:tcPr>
          <w:p w14:paraId="1904461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73.00 [63.00, 80.00]</w:t>
            </w:r>
          </w:p>
        </w:tc>
        <w:tc>
          <w:tcPr>
            <w:tcW w:w="2340" w:type="dxa"/>
            <w:noWrap/>
            <w:hideMark/>
          </w:tcPr>
          <w:p w14:paraId="5400C3C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71.00 [61.00, 80.00]</w:t>
            </w:r>
          </w:p>
        </w:tc>
        <w:tc>
          <w:tcPr>
            <w:tcW w:w="960" w:type="dxa"/>
            <w:noWrap/>
            <w:hideMark/>
          </w:tcPr>
          <w:p w14:paraId="3C62AB3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0.32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04E35B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0.071</w:t>
            </w:r>
          </w:p>
        </w:tc>
      </w:tr>
      <w:tr w:rsidR="00707D3C" w:rsidRPr="000C5E30" w14:paraId="4E43E777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E7872E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Sex</w:t>
            </w:r>
          </w:p>
        </w:tc>
        <w:tc>
          <w:tcPr>
            <w:tcW w:w="2340" w:type="dxa"/>
            <w:noWrap/>
            <w:hideMark/>
          </w:tcPr>
          <w:p w14:paraId="7DDC760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0DA81B1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525396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0.764</w:t>
            </w:r>
          </w:p>
        </w:tc>
        <w:tc>
          <w:tcPr>
            <w:tcW w:w="960" w:type="dxa"/>
            <w:noWrap/>
            <w:hideMark/>
          </w:tcPr>
          <w:p w14:paraId="0018B0D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0.023</w:t>
            </w:r>
          </w:p>
        </w:tc>
      </w:tr>
      <w:tr w:rsidR="00707D3C" w:rsidRPr="000C5E30" w14:paraId="63A22FE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1E139A2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Male</w:t>
            </w:r>
          </w:p>
        </w:tc>
        <w:tc>
          <w:tcPr>
            <w:tcW w:w="2340" w:type="dxa"/>
            <w:noWrap/>
            <w:hideMark/>
          </w:tcPr>
          <w:p w14:paraId="710D63B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1164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( 63.8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2340" w:type="dxa"/>
            <w:noWrap/>
            <w:hideMark/>
          </w:tcPr>
          <w:p w14:paraId="29B7615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185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( 62.7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7B1EE64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6B7431A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47D7537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013C4F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Female</w:t>
            </w:r>
          </w:p>
        </w:tc>
        <w:tc>
          <w:tcPr>
            <w:tcW w:w="2340" w:type="dxa"/>
            <w:noWrap/>
            <w:hideMark/>
          </w:tcPr>
          <w:p w14:paraId="71775B9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660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( 36.2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B00B9D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110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( 37.3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35E66A2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638386C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526C5778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2AAAEDA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BMI</w:t>
            </w:r>
          </w:p>
        </w:tc>
        <w:tc>
          <w:tcPr>
            <w:tcW w:w="2340" w:type="dxa"/>
            <w:noWrap/>
            <w:hideMark/>
          </w:tcPr>
          <w:p w14:paraId="7A6AFFB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21.94 [19.20, 24.79]</w:t>
            </w:r>
          </w:p>
        </w:tc>
        <w:tc>
          <w:tcPr>
            <w:tcW w:w="2340" w:type="dxa"/>
            <w:noWrap/>
            <w:hideMark/>
          </w:tcPr>
          <w:p w14:paraId="75E0311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21.71 [18.72, 24.80]</w:t>
            </w:r>
          </w:p>
        </w:tc>
        <w:tc>
          <w:tcPr>
            <w:tcW w:w="960" w:type="dxa"/>
            <w:noWrap/>
            <w:hideMark/>
          </w:tcPr>
          <w:p w14:paraId="34C75E7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0.545</w:t>
            </w:r>
          </w:p>
        </w:tc>
        <w:tc>
          <w:tcPr>
            <w:tcW w:w="960" w:type="dxa"/>
            <w:noWrap/>
            <w:hideMark/>
          </w:tcPr>
          <w:p w14:paraId="5F80273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0.038</w:t>
            </w:r>
          </w:p>
        </w:tc>
      </w:tr>
      <w:tr w:rsidR="00707D3C" w:rsidRPr="000C5E30" w14:paraId="6849899A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21647A2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Septic shock</w:t>
            </w:r>
          </w:p>
        </w:tc>
        <w:tc>
          <w:tcPr>
            <w:tcW w:w="2340" w:type="dxa"/>
            <w:noWrap/>
            <w:hideMark/>
          </w:tcPr>
          <w:p w14:paraId="26AFD33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42458CD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137E02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79E204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55230832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830D2A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Vasopressor</w:t>
            </w:r>
          </w:p>
        </w:tc>
        <w:tc>
          <w:tcPr>
            <w:tcW w:w="2340" w:type="dxa"/>
            <w:noWrap/>
            <w:hideMark/>
          </w:tcPr>
          <w:p w14:paraId="340D43B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777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( 42.6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7BEC1D3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91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( 30.8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2C29E7B4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960" w:type="dxa"/>
            <w:noWrap/>
            <w:hideMark/>
          </w:tcPr>
          <w:p w14:paraId="5EAAAFB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0.246</w:t>
            </w:r>
          </w:p>
        </w:tc>
      </w:tr>
      <w:tr w:rsidR="00707D3C" w:rsidRPr="000C5E30" w14:paraId="7D45092A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BFE396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Lactate &gt;2 mmol/L</w:t>
            </w:r>
          </w:p>
        </w:tc>
        <w:tc>
          <w:tcPr>
            <w:tcW w:w="2340" w:type="dxa"/>
            <w:noWrap/>
            <w:hideMark/>
          </w:tcPr>
          <w:p w14:paraId="22ED436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1328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( 72.8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340244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202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( 68.5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4EBCB1C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0.141</w:t>
            </w:r>
          </w:p>
        </w:tc>
        <w:tc>
          <w:tcPr>
            <w:tcW w:w="960" w:type="dxa"/>
            <w:noWrap/>
            <w:hideMark/>
          </w:tcPr>
          <w:p w14:paraId="37FCEE0C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0.095</w:t>
            </w:r>
          </w:p>
        </w:tc>
      </w:tr>
      <w:tr w:rsidR="00707D3C" w:rsidRPr="000C5E30" w14:paraId="3A6491F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C7D830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Comorbidities</w:t>
            </w:r>
          </w:p>
        </w:tc>
        <w:tc>
          <w:tcPr>
            <w:tcW w:w="2340" w:type="dxa"/>
            <w:noWrap/>
            <w:hideMark/>
          </w:tcPr>
          <w:p w14:paraId="561947B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22E00D1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863299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5F4021F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5D717A9D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F41A81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Cardiovascular disease</w:t>
            </w:r>
          </w:p>
        </w:tc>
        <w:tc>
          <w:tcPr>
            <w:tcW w:w="2340" w:type="dxa"/>
            <w:noWrap/>
            <w:hideMark/>
          </w:tcPr>
          <w:p w14:paraId="54DB87D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435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4F780D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78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( 26.4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2615F53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0.373</w:t>
            </w:r>
          </w:p>
        </w:tc>
        <w:tc>
          <w:tcPr>
            <w:tcW w:w="960" w:type="dxa"/>
            <w:noWrap/>
            <w:hideMark/>
          </w:tcPr>
          <w:p w14:paraId="336C512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</w:tr>
      <w:tr w:rsidR="00707D3C" w:rsidRPr="000C5E30" w14:paraId="615CDC8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579BD2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lung disease</w:t>
            </w:r>
          </w:p>
        </w:tc>
        <w:tc>
          <w:tcPr>
            <w:tcW w:w="2340" w:type="dxa"/>
            <w:noWrap/>
            <w:hideMark/>
          </w:tcPr>
          <w:p w14:paraId="0A59DB5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320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( 17.5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344009C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30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( 10.2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17C3A5C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0.002</w:t>
            </w:r>
          </w:p>
        </w:tc>
        <w:tc>
          <w:tcPr>
            <w:tcW w:w="960" w:type="dxa"/>
            <w:noWrap/>
            <w:hideMark/>
          </w:tcPr>
          <w:p w14:paraId="47BAB92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0.215</w:t>
            </w:r>
          </w:p>
        </w:tc>
      </w:tr>
      <w:tr w:rsidR="00707D3C" w:rsidRPr="000C5E30" w14:paraId="697D1230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286554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neurologic disease</w:t>
            </w:r>
          </w:p>
        </w:tc>
        <w:tc>
          <w:tcPr>
            <w:tcW w:w="2340" w:type="dxa"/>
            <w:noWrap/>
            <w:hideMark/>
          </w:tcPr>
          <w:p w14:paraId="3682843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463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( 25.4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48183D9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67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( 22.7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6500192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0.362</w:t>
            </w:r>
          </w:p>
        </w:tc>
        <w:tc>
          <w:tcPr>
            <w:tcW w:w="960" w:type="dxa"/>
            <w:noWrap/>
            <w:hideMark/>
          </w:tcPr>
          <w:p w14:paraId="4FD2EA8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0.063</w:t>
            </w:r>
          </w:p>
        </w:tc>
      </w:tr>
      <w:tr w:rsidR="00707D3C" w:rsidRPr="000C5E30" w14:paraId="581CC61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E2FBC0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liver disease</w:t>
            </w:r>
          </w:p>
        </w:tc>
        <w:tc>
          <w:tcPr>
            <w:tcW w:w="2340" w:type="dxa"/>
            <w:noWrap/>
            <w:hideMark/>
          </w:tcPr>
          <w:p w14:paraId="084CB39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174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9.5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193062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32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( 10.8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006076B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0.55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FB61A54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0.043</w:t>
            </w:r>
          </w:p>
        </w:tc>
      </w:tr>
      <w:tr w:rsidR="00707D3C" w:rsidRPr="000C5E30" w14:paraId="6D7B8C7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2E75B6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Diabetes mellitus</w:t>
            </w:r>
          </w:p>
        </w:tc>
        <w:tc>
          <w:tcPr>
            <w:tcW w:w="2340" w:type="dxa"/>
            <w:noWrap/>
            <w:hideMark/>
          </w:tcPr>
          <w:p w14:paraId="60AB825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710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( 38.9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2EB36B3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108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( 36.6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342403C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0.488</w:t>
            </w:r>
          </w:p>
        </w:tc>
        <w:tc>
          <w:tcPr>
            <w:tcW w:w="960" w:type="dxa"/>
            <w:noWrap/>
            <w:hideMark/>
          </w:tcPr>
          <w:p w14:paraId="64B0CB7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0.048</w:t>
            </w:r>
          </w:p>
        </w:tc>
      </w:tr>
      <w:tr w:rsidR="00707D3C" w:rsidRPr="000C5E30" w14:paraId="6D601635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7C7CBE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kidney disease</w:t>
            </w:r>
          </w:p>
        </w:tc>
        <w:tc>
          <w:tcPr>
            <w:tcW w:w="2340" w:type="dxa"/>
            <w:noWrap/>
            <w:hideMark/>
          </w:tcPr>
          <w:p w14:paraId="06E72D2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263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( 14.4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6DBAD8E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48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( 16.3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3420CDB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0.456</w:t>
            </w:r>
          </w:p>
        </w:tc>
        <w:tc>
          <w:tcPr>
            <w:tcW w:w="960" w:type="dxa"/>
            <w:noWrap/>
            <w:hideMark/>
          </w:tcPr>
          <w:p w14:paraId="697FF828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0.051</w:t>
            </w:r>
          </w:p>
        </w:tc>
      </w:tr>
      <w:tr w:rsidR="00707D3C" w:rsidRPr="000C5E30" w14:paraId="3569A265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1A40DCE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Connective tissue disease</w:t>
            </w:r>
          </w:p>
        </w:tc>
        <w:tc>
          <w:tcPr>
            <w:tcW w:w="2340" w:type="dxa"/>
            <w:noWrap/>
            <w:hideMark/>
          </w:tcPr>
          <w:p w14:paraId="45664D5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49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2.7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0B13BB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9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3.1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2A4D087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0.87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84B8CE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0.022</w:t>
            </w:r>
          </w:p>
        </w:tc>
      </w:tr>
      <w:tr w:rsidR="00707D3C" w:rsidRPr="000C5E30" w14:paraId="4CB8B9B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087D37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Immunosuppressed</w:t>
            </w:r>
          </w:p>
        </w:tc>
        <w:tc>
          <w:tcPr>
            <w:tcW w:w="2340" w:type="dxa"/>
            <w:noWrap/>
            <w:hideMark/>
          </w:tcPr>
          <w:p w14:paraId="65C8166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65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3.6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480F702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18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6.1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134DD3F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0.054</w:t>
            </w:r>
          </w:p>
        </w:tc>
        <w:tc>
          <w:tcPr>
            <w:tcW w:w="960" w:type="dxa"/>
            <w:noWrap/>
            <w:hideMark/>
          </w:tcPr>
          <w:p w14:paraId="2BC8AD9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0.119</w:t>
            </w:r>
          </w:p>
        </w:tc>
      </w:tr>
      <w:tr w:rsidR="00707D3C" w:rsidRPr="000C5E30" w14:paraId="15B42700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5BAB53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Hematologic malignancy</w:t>
            </w:r>
          </w:p>
        </w:tc>
        <w:tc>
          <w:tcPr>
            <w:tcW w:w="2340" w:type="dxa"/>
            <w:noWrap/>
            <w:hideMark/>
          </w:tcPr>
          <w:p w14:paraId="46C60CB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133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7.3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36E2A23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23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7.8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2F77159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0.851</w:t>
            </w:r>
          </w:p>
        </w:tc>
        <w:tc>
          <w:tcPr>
            <w:tcW w:w="960" w:type="dxa"/>
            <w:noWrap/>
            <w:hideMark/>
          </w:tcPr>
          <w:p w14:paraId="06841F5F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0.019</w:t>
            </w:r>
          </w:p>
        </w:tc>
      </w:tr>
      <w:tr w:rsidR="00707D3C" w:rsidRPr="000C5E30" w14:paraId="60527A3D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B48FA4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Solid malignant tumor</w:t>
            </w:r>
          </w:p>
        </w:tc>
        <w:tc>
          <w:tcPr>
            <w:tcW w:w="2340" w:type="dxa"/>
            <w:noWrap/>
            <w:hideMark/>
          </w:tcPr>
          <w:p w14:paraId="79B6300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562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( 30.8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5D5CC21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81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( 27.5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4A8F1F3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0.274</w:t>
            </w:r>
          </w:p>
        </w:tc>
        <w:tc>
          <w:tcPr>
            <w:tcW w:w="960" w:type="dxa"/>
            <w:noWrap/>
            <w:hideMark/>
          </w:tcPr>
          <w:p w14:paraId="6FAD243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0.074</w:t>
            </w:r>
          </w:p>
        </w:tc>
      </w:tr>
      <w:tr w:rsidR="00707D3C" w:rsidRPr="000C5E30" w14:paraId="15F244AD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7285B8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Respiratory infection</w:t>
            </w:r>
          </w:p>
        </w:tc>
        <w:tc>
          <w:tcPr>
            <w:tcW w:w="2340" w:type="dxa"/>
            <w:noWrap/>
            <w:hideMark/>
          </w:tcPr>
          <w:p w14:paraId="424C8DC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1140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( 62.5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DE7100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116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( 39.3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745F0AD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960" w:type="dxa"/>
            <w:noWrap/>
            <w:hideMark/>
          </w:tcPr>
          <w:p w14:paraId="7D2F2D8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0.477</w:t>
            </w:r>
          </w:p>
        </w:tc>
      </w:tr>
      <w:tr w:rsidR="00707D3C" w:rsidRPr="000C5E30" w14:paraId="5202D145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0A414FF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Vital signs</w:t>
            </w:r>
          </w:p>
        </w:tc>
        <w:tc>
          <w:tcPr>
            <w:tcW w:w="2340" w:type="dxa"/>
            <w:noWrap/>
            <w:hideMark/>
          </w:tcPr>
          <w:p w14:paraId="06A60D5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2B5A0B6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38738D76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4406C00F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686C0FF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1232B6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SBP (mmHg)</w:t>
            </w:r>
          </w:p>
        </w:tc>
        <w:tc>
          <w:tcPr>
            <w:tcW w:w="2340" w:type="dxa"/>
            <w:noWrap/>
            <w:hideMark/>
          </w:tcPr>
          <w:p w14:paraId="4D4487A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105.00 [86.00, 126.00]</w:t>
            </w:r>
          </w:p>
        </w:tc>
        <w:tc>
          <w:tcPr>
            <w:tcW w:w="2340" w:type="dxa"/>
            <w:noWrap/>
            <w:hideMark/>
          </w:tcPr>
          <w:p w14:paraId="5915C45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102.00 [87.50, 120.00]</w:t>
            </w:r>
          </w:p>
        </w:tc>
        <w:tc>
          <w:tcPr>
            <w:tcW w:w="960" w:type="dxa"/>
            <w:noWrap/>
            <w:hideMark/>
          </w:tcPr>
          <w:p w14:paraId="331A75A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0.235</w:t>
            </w:r>
          </w:p>
        </w:tc>
        <w:tc>
          <w:tcPr>
            <w:tcW w:w="960" w:type="dxa"/>
            <w:noWrap/>
            <w:hideMark/>
          </w:tcPr>
          <w:p w14:paraId="191F7F8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0.07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</w:tr>
      <w:tr w:rsidR="00707D3C" w:rsidRPr="000C5E30" w14:paraId="2A020AF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14AC8FB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DBP (mmHg)</w:t>
            </w:r>
          </w:p>
        </w:tc>
        <w:tc>
          <w:tcPr>
            <w:tcW w:w="2340" w:type="dxa"/>
            <w:noWrap/>
            <w:hideMark/>
          </w:tcPr>
          <w:p w14:paraId="3B11CF9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61.00 [51.00, 73.00]</w:t>
            </w:r>
          </w:p>
        </w:tc>
        <w:tc>
          <w:tcPr>
            <w:tcW w:w="2340" w:type="dxa"/>
            <w:noWrap/>
            <w:hideMark/>
          </w:tcPr>
          <w:p w14:paraId="3555E6F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60.00 [50.00, 72.00]</w:t>
            </w:r>
          </w:p>
        </w:tc>
        <w:tc>
          <w:tcPr>
            <w:tcW w:w="960" w:type="dxa"/>
            <w:noWrap/>
            <w:hideMark/>
          </w:tcPr>
          <w:p w14:paraId="3B897488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0.679</w:t>
            </w:r>
          </w:p>
        </w:tc>
        <w:tc>
          <w:tcPr>
            <w:tcW w:w="960" w:type="dxa"/>
            <w:noWrap/>
            <w:hideMark/>
          </w:tcPr>
          <w:p w14:paraId="23485C1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0.001</w:t>
            </w:r>
          </w:p>
        </w:tc>
      </w:tr>
      <w:tr w:rsidR="00707D3C" w:rsidRPr="000C5E30" w14:paraId="687879B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2B6C78E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HR (beats/min)</w:t>
            </w:r>
          </w:p>
        </w:tc>
        <w:tc>
          <w:tcPr>
            <w:tcW w:w="2340" w:type="dxa"/>
            <w:noWrap/>
            <w:hideMark/>
          </w:tcPr>
          <w:p w14:paraId="7B68275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109.00 [91.00, 126.00]</w:t>
            </w:r>
          </w:p>
        </w:tc>
        <w:tc>
          <w:tcPr>
            <w:tcW w:w="2340" w:type="dxa"/>
            <w:noWrap/>
            <w:hideMark/>
          </w:tcPr>
          <w:p w14:paraId="65B914A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110.00 [90.50, 124.00]</w:t>
            </w:r>
          </w:p>
        </w:tc>
        <w:tc>
          <w:tcPr>
            <w:tcW w:w="960" w:type="dxa"/>
            <w:noWrap/>
            <w:hideMark/>
          </w:tcPr>
          <w:p w14:paraId="08596C56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0.664</w:t>
            </w:r>
          </w:p>
        </w:tc>
        <w:tc>
          <w:tcPr>
            <w:tcW w:w="960" w:type="dxa"/>
            <w:noWrap/>
            <w:hideMark/>
          </w:tcPr>
          <w:p w14:paraId="699DDEC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0.04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</w:tr>
      <w:tr w:rsidR="00707D3C" w:rsidRPr="000C5E30" w14:paraId="44114F52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0E16FB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RR (breaths/min)</w:t>
            </w:r>
          </w:p>
        </w:tc>
        <w:tc>
          <w:tcPr>
            <w:tcW w:w="2340" w:type="dxa"/>
            <w:noWrap/>
            <w:hideMark/>
          </w:tcPr>
          <w:p w14:paraId="138889D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22.00 [18.00, 26.00]</w:t>
            </w:r>
          </w:p>
        </w:tc>
        <w:tc>
          <w:tcPr>
            <w:tcW w:w="2340" w:type="dxa"/>
            <w:noWrap/>
            <w:hideMark/>
          </w:tcPr>
          <w:p w14:paraId="781CD16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24.00 [20.00, 29.00]</w:t>
            </w:r>
          </w:p>
        </w:tc>
        <w:tc>
          <w:tcPr>
            <w:tcW w:w="960" w:type="dxa"/>
            <w:noWrap/>
            <w:hideMark/>
          </w:tcPr>
          <w:p w14:paraId="049A1D2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960" w:type="dxa"/>
            <w:noWrap/>
            <w:hideMark/>
          </w:tcPr>
          <w:p w14:paraId="275D5EF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0.323</w:t>
            </w:r>
          </w:p>
        </w:tc>
      </w:tr>
      <w:tr w:rsidR="00707D3C" w:rsidRPr="000C5E30" w14:paraId="6A2FDDA8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71CE6F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Lactate (mmol/L)</w:t>
            </w:r>
          </w:p>
        </w:tc>
        <w:tc>
          <w:tcPr>
            <w:tcW w:w="2340" w:type="dxa"/>
            <w:noWrap/>
            <w:hideMark/>
          </w:tcPr>
          <w:p w14:paraId="5AD553F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3.80 [2.00, 7.00]</w:t>
            </w:r>
          </w:p>
        </w:tc>
        <w:tc>
          <w:tcPr>
            <w:tcW w:w="2340" w:type="dxa"/>
            <w:noWrap/>
            <w:hideMark/>
          </w:tcPr>
          <w:p w14:paraId="45031A7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3.60 [1.70, 5.91]</w:t>
            </w:r>
          </w:p>
        </w:tc>
        <w:tc>
          <w:tcPr>
            <w:tcW w:w="960" w:type="dxa"/>
            <w:noWrap/>
            <w:hideMark/>
          </w:tcPr>
          <w:p w14:paraId="231A80F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0.061</w:t>
            </w:r>
          </w:p>
        </w:tc>
        <w:tc>
          <w:tcPr>
            <w:tcW w:w="960" w:type="dxa"/>
            <w:noWrap/>
            <w:hideMark/>
          </w:tcPr>
          <w:p w14:paraId="4AD1B594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0.19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</w:tr>
      <w:tr w:rsidR="00707D3C" w:rsidRPr="000C5E30" w14:paraId="33C97AC9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9576FA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SOFA score</w:t>
            </w:r>
          </w:p>
        </w:tc>
        <w:tc>
          <w:tcPr>
            <w:tcW w:w="2340" w:type="dxa"/>
            <w:noWrap/>
            <w:hideMark/>
          </w:tcPr>
          <w:p w14:paraId="3A62B8D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8.00 [5.00, 10.00]</w:t>
            </w:r>
          </w:p>
        </w:tc>
        <w:tc>
          <w:tcPr>
            <w:tcW w:w="2340" w:type="dxa"/>
            <w:noWrap/>
            <w:hideMark/>
          </w:tcPr>
          <w:p w14:paraId="785A479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6.00 [5.00, 9.00]</w:t>
            </w:r>
          </w:p>
        </w:tc>
        <w:tc>
          <w:tcPr>
            <w:tcW w:w="960" w:type="dxa"/>
            <w:noWrap/>
            <w:hideMark/>
          </w:tcPr>
          <w:p w14:paraId="3A79D8E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960" w:type="dxa"/>
            <w:noWrap/>
            <w:hideMark/>
          </w:tcPr>
          <w:p w14:paraId="6F83F13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0.331</w:t>
            </w:r>
          </w:p>
        </w:tc>
      </w:tr>
      <w:tr w:rsidR="00707D3C" w:rsidRPr="000C5E30" w14:paraId="61DC2FEA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37846A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483BB2D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354895B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3CA5068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21F8D3A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5D3E6F6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7270F1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ICU mortality</w:t>
            </w:r>
          </w:p>
        </w:tc>
        <w:tc>
          <w:tcPr>
            <w:tcW w:w="2340" w:type="dxa"/>
            <w:noWrap/>
            <w:hideMark/>
          </w:tcPr>
          <w:p w14:paraId="107A61C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707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( 38.8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4205341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107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( 36.3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5CACC77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0.453</w:t>
            </w:r>
          </w:p>
        </w:tc>
        <w:tc>
          <w:tcPr>
            <w:tcW w:w="960" w:type="dxa"/>
            <w:noWrap/>
            <w:hideMark/>
          </w:tcPr>
          <w:p w14:paraId="6B6D5AB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0.051</w:t>
            </w:r>
          </w:p>
        </w:tc>
      </w:tr>
      <w:tr w:rsidR="00707D3C" w:rsidRPr="000C5E30" w14:paraId="73099DA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F43C5F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In-hospital mortality</w:t>
            </w:r>
          </w:p>
        </w:tc>
        <w:tc>
          <w:tcPr>
            <w:tcW w:w="2340" w:type="dxa"/>
            <w:noWrap/>
            <w:hideMark/>
          </w:tcPr>
          <w:p w14:paraId="260E538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878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( 48.1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340" w:type="dxa"/>
            <w:noWrap/>
            <w:hideMark/>
          </w:tcPr>
          <w:p w14:paraId="0EA6F76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132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( 44.7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14:paraId="366DD4F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0.308</w:t>
            </w:r>
          </w:p>
        </w:tc>
        <w:tc>
          <w:tcPr>
            <w:tcW w:w="960" w:type="dxa"/>
            <w:noWrap/>
            <w:hideMark/>
          </w:tcPr>
          <w:p w14:paraId="2E905B4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0.068</w:t>
            </w:r>
          </w:p>
        </w:tc>
      </w:tr>
      <w:tr w:rsidR="00707D3C" w:rsidRPr="000C5E30" w14:paraId="6F6B8ED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2F330F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Hospital duration (days)</w:t>
            </w:r>
          </w:p>
        </w:tc>
        <w:tc>
          <w:tcPr>
            <w:tcW w:w="2340" w:type="dxa"/>
            <w:noWrap/>
            <w:hideMark/>
          </w:tcPr>
          <w:p w14:paraId="56A97CD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19.00 [8.00, 37.00]</w:t>
            </w:r>
          </w:p>
        </w:tc>
        <w:tc>
          <w:tcPr>
            <w:tcW w:w="2340" w:type="dxa"/>
            <w:noWrap/>
            <w:hideMark/>
          </w:tcPr>
          <w:p w14:paraId="3F26540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18.00 [8.00, 35.50]</w:t>
            </w:r>
          </w:p>
        </w:tc>
        <w:tc>
          <w:tcPr>
            <w:tcW w:w="960" w:type="dxa"/>
            <w:noWrap/>
            <w:hideMark/>
          </w:tcPr>
          <w:p w14:paraId="3C71DB1F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0.674</w:t>
            </w:r>
          </w:p>
        </w:tc>
        <w:tc>
          <w:tcPr>
            <w:tcW w:w="960" w:type="dxa"/>
            <w:noWrap/>
            <w:hideMark/>
          </w:tcPr>
          <w:p w14:paraId="76EFFA8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0.052</w:t>
            </w:r>
          </w:p>
        </w:tc>
      </w:tr>
      <w:tr w:rsidR="00707D3C" w:rsidRPr="000C5E30" w14:paraId="2F0728E3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0C54DBE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ICU duration (days)</w:t>
            </w:r>
          </w:p>
        </w:tc>
        <w:tc>
          <w:tcPr>
            <w:tcW w:w="2340" w:type="dxa"/>
            <w:noWrap/>
            <w:hideMark/>
          </w:tcPr>
          <w:p w14:paraId="2E84ED2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7.00 [3.00, 15.00]</w:t>
            </w:r>
          </w:p>
        </w:tc>
        <w:tc>
          <w:tcPr>
            <w:tcW w:w="2340" w:type="dxa"/>
            <w:noWrap/>
            <w:hideMark/>
          </w:tcPr>
          <w:p w14:paraId="3C89FE6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7.00 [3.00, 14.00]</w:t>
            </w:r>
          </w:p>
        </w:tc>
        <w:tc>
          <w:tcPr>
            <w:tcW w:w="960" w:type="dxa"/>
            <w:noWrap/>
            <w:hideMark/>
          </w:tcPr>
          <w:p w14:paraId="14F09E9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0.511</w:t>
            </w:r>
          </w:p>
        </w:tc>
        <w:tc>
          <w:tcPr>
            <w:tcW w:w="960" w:type="dxa"/>
            <w:noWrap/>
            <w:hideMark/>
          </w:tcPr>
          <w:p w14:paraId="6E00C80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0.054</w:t>
            </w:r>
          </w:p>
        </w:tc>
      </w:tr>
      <w:tr w:rsidR="00707D3C" w:rsidRPr="000C5E30" w14:paraId="3FE0FB1B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0B84CA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MV duration (days)</w:t>
            </w:r>
          </w:p>
        </w:tc>
        <w:tc>
          <w:tcPr>
            <w:tcW w:w="2340" w:type="dxa"/>
            <w:noWrap/>
            <w:hideMark/>
          </w:tcPr>
          <w:p w14:paraId="79627C3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5.00 [2.00, 13.00]</w:t>
            </w:r>
          </w:p>
        </w:tc>
        <w:tc>
          <w:tcPr>
            <w:tcW w:w="2340" w:type="dxa"/>
            <w:noWrap/>
            <w:hideMark/>
          </w:tcPr>
          <w:p w14:paraId="5244FF8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4.00 [2.00, 10.50]</w:t>
            </w:r>
          </w:p>
        </w:tc>
        <w:tc>
          <w:tcPr>
            <w:tcW w:w="960" w:type="dxa"/>
            <w:noWrap/>
            <w:hideMark/>
          </w:tcPr>
          <w:p w14:paraId="3C0B05D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0.063</w:t>
            </w:r>
          </w:p>
        </w:tc>
        <w:tc>
          <w:tcPr>
            <w:tcW w:w="960" w:type="dxa"/>
            <w:noWrap/>
            <w:hideMark/>
          </w:tcPr>
          <w:p w14:paraId="0DEC5E0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0.074</w:t>
            </w:r>
          </w:p>
        </w:tc>
      </w:tr>
    </w:tbl>
    <w:p w14:paraId="350E013E" w14:textId="77777777" w:rsidR="00707D3C" w:rsidRPr="000C5E30" w:rsidRDefault="00707D3C" w:rsidP="00707D3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C843963" w14:textId="77777777" w:rsidR="00707D3C" w:rsidRDefault="00707D3C">
      <w:pPr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br w:type="page"/>
      </w:r>
    </w:p>
    <w:p w14:paraId="75527778" w14:textId="09FC4301" w:rsidR="00707D3C" w:rsidRDefault="00707D3C" w:rsidP="00707D3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707D3C">
        <w:rPr>
          <w:rFonts w:ascii="Times New Roman" w:hAnsi="Times New Roman" w:cs="Times New Roman"/>
          <w:kern w:val="0"/>
          <w14:ligatures w14:val="none"/>
        </w:rPr>
        <w:lastRenderedPageBreak/>
        <w:t>Supplementary</w:t>
      </w:r>
      <w:r w:rsidRPr="00707D3C">
        <w:rPr>
          <w:rFonts w:ascii="Times New Roman" w:hAnsi="Times New Roman" w:cs="Times New Roman" w:hint="eastAsia"/>
          <w:kern w:val="0"/>
          <w14:ligatures w14:val="none"/>
        </w:rPr>
        <w:t xml:space="preserve"> </w:t>
      </w:r>
      <w:r>
        <w:rPr>
          <w:rFonts w:ascii="Times New Roman" w:hAnsi="Times New Roman" w:cs="Times New Roman" w:hint="eastAsia"/>
          <w:kern w:val="0"/>
          <w14:ligatures w14:val="none"/>
        </w:rPr>
        <w:t>T</w:t>
      </w:r>
      <w:r w:rsidRPr="000C5E30">
        <w:rPr>
          <w:rFonts w:ascii="Times New Roman" w:hAnsi="Times New Roman" w:cs="Times New Roman" w:hint="eastAsia"/>
          <w:kern w:val="0"/>
          <w14:ligatures w14:val="none"/>
        </w:rPr>
        <w:t xml:space="preserve">able </w:t>
      </w:r>
      <w:r w:rsidR="006E0B4C">
        <w:rPr>
          <w:rFonts w:ascii="Times New Roman" w:hAnsi="Times New Roman" w:cs="Times New Roman" w:hint="eastAsia"/>
          <w:kern w:val="0"/>
          <w14:ligatures w14:val="none"/>
        </w:rPr>
        <w:t>2</w:t>
      </w:r>
      <w:r w:rsidRPr="000C5E30">
        <w:rPr>
          <w:rFonts w:ascii="Times New Roman" w:hAnsi="Times New Roman" w:cs="Times New Roman" w:hint="eastAsia"/>
          <w:kern w:val="0"/>
          <w14:ligatures w14:val="none"/>
        </w:rPr>
        <w:t xml:space="preserve">. Unmatched and propensity score-matched groups within </w:t>
      </w:r>
      <w:r w:rsidRPr="000C5E30">
        <w:rPr>
          <w:rFonts w:ascii="Times New Roman" w:hAnsi="Times New Roman" w:cs="Times New Roman"/>
          <w:kern w:val="0"/>
          <w14:ligatures w14:val="none"/>
        </w:rPr>
        <w:t>‘</w:t>
      </w:r>
      <w:r w:rsidRPr="000C5E30">
        <w:rPr>
          <w:rFonts w:ascii="Times New Roman" w:hAnsi="Times New Roman" w:cs="Times New Roman" w:hint="eastAsia"/>
          <w:kern w:val="0"/>
          <w14:ligatures w14:val="none"/>
        </w:rPr>
        <w:t>delayed MV</w:t>
      </w:r>
      <w:r w:rsidRPr="000C5E30">
        <w:rPr>
          <w:rFonts w:ascii="Times New Roman" w:hAnsi="Times New Roman" w:cs="Times New Roman"/>
          <w:kern w:val="0"/>
          <w14:ligatures w14:val="none"/>
        </w:rPr>
        <w:t>’</w:t>
      </w:r>
      <w:r w:rsidRPr="000C5E30">
        <w:rPr>
          <w:rFonts w:ascii="Times New Roman" w:hAnsi="Times New Roman" w:cs="Times New Roman" w:hint="eastAsia"/>
          <w:kern w:val="0"/>
          <w14:ligatures w14:val="none"/>
        </w:rPr>
        <w:t xml:space="preserve"> population.</w:t>
      </w:r>
    </w:p>
    <w:p w14:paraId="0EF61BD4" w14:textId="77777777" w:rsidR="0040349B" w:rsidRPr="000C5E30" w:rsidRDefault="0040349B" w:rsidP="00707D3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00"/>
        <w:gridCol w:w="2404"/>
        <w:gridCol w:w="2404"/>
        <w:gridCol w:w="836"/>
        <w:gridCol w:w="763"/>
      </w:tblGrid>
      <w:tr w:rsidR="00707D3C" w:rsidRPr="000C5E30" w14:paraId="152924E2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7BE2F8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56322E7A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Unmatched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br/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(n=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26</w:t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2404" w:type="dxa"/>
            <w:noWrap/>
            <w:hideMark/>
          </w:tcPr>
          <w:p w14:paraId="5E2DCF77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Matched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br/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(n=</w:t>
            </w: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295</w:t>
            </w:r>
            <w:r w:rsidRPr="000C5E30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836" w:type="dxa"/>
            <w:noWrap/>
            <w:hideMark/>
          </w:tcPr>
          <w:p w14:paraId="1E7CFD92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p</w:t>
            </w:r>
          </w:p>
        </w:tc>
        <w:tc>
          <w:tcPr>
            <w:tcW w:w="763" w:type="dxa"/>
            <w:noWrap/>
            <w:hideMark/>
          </w:tcPr>
          <w:p w14:paraId="3C188EC0" w14:textId="77777777" w:rsidR="00707D3C" w:rsidRPr="000C5E30" w:rsidRDefault="00707D3C" w:rsidP="008A249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SMD</w:t>
            </w:r>
          </w:p>
        </w:tc>
      </w:tr>
      <w:tr w:rsidR="00707D3C" w:rsidRPr="000C5E30" w14:paraId="2CC3918D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678B05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Age</w:t>
            </w:r>
          </w:p>
        </w:tc>
        <w:tc>
          <w:tcPr>
            <w:tcW w:w="2404" w:type="dxa"/>
            <w:noWrap/>
            <w:hideMark/>
          </w:tcPr>
          <w:p w14:paraId="3F12DDD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64.00 [55.25, 67.75]</w:t>
            </w:r>
          </w:p>
        </w:tc>
        <w:tc>
          <w:tcPr>
            <w:tcW w:w="2404" w:type="dxa"/>
            <w:noWrap/>
            <w:hideMark/>
          </w:tcPr>
          <w:p w14:paraId="51D4625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71.00 [59.50, 79.00]</w:t>
            </w:r>
          </w:p>
        </w:tc>
        <w:tc>
          <w:tcPr>
            <w:tcW w:w="836" w:type="dxa"/>
            <w:noWrap/>
            <w:hideMark/>
          </w:tcPr>
          <w:p w14:paraId="5BCD34B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0.01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  <w:tc>
          <w:tcPr>
            <w:tcW w:w="763" w:type="dxa"/>
            <w:noWrap/>
            <w:hideMark/>
          </w:tcPr>
          <w:p w14:paraId="6A6B2DA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0.471</w:t>
            </w:r>
          </w:p>
        </w:tc>
      </w:tr>
      <w:tr w:rsidR="00707D3C" w:rsidRPr="000C5E30" w14:paraId="0E653B6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5B389F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Sex</w:t>
            </w:r>
          </w:p>
        </w:tc>
        <w:tc>
          <w:tcPr>
            <w:tcW w:w="2404" w:type="dxa"/>
            <w:noWrap/>
            <w:hideMark/>
          </w:tcPr>
          <w:p w14:paraId="33BFB37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5C55096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6" w:type="dxa"/>
            <w:noWrap/>
            <w:hideMark/>
          </w:tcPr>
          <w:p w14:paraId="4556126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0.452</w:t>
            </w:r>
          </w:p>
        </w:tc>
        <w:tc>
          <w:tcPr>
            <w:tcW w:w="763" w:type="dxa"/>
            <w:noWrap/>
            <w:hideMark/>
          </w:tcPr>
          <w:p w14:paraId="120CC16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0.195</w:t>
            </w:r>
          </w:p>
        </w:tc>
      </w:tr>
      <w:tr w:rsidR="00707D3C" w:rsidRPr="000C5E30" w14:paraId="349C1C1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CA5B3B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Male</w:t>
            </w:r>
          </w:p>
        </w:tc>
        <w:tc>
          <w:tcPr>
            <w:tcW w:w="2404" w:type="dxa"/>
            <w:noWrap/>
            <w:hideMark/>
          </w:tcPr>
          <w:p w14:paraId="5BEC5BA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     14 </w:t>
            </w:r>
            <w:proofErr w:type="gramStart"/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( 53.8</w:t>
            </w:r>
            <w:proofErr w:type="gramEnd"/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)</w:t>
            </w:r>
          </w:p>
        </w:tc>
        <w:tc>
          <w:tcPr>
            <w:tcW w:w="2404" w:type="dxa"/>
            <w:noWrap/>
            <w:hideMark/>
          </w:tcPr>
          <w:p w14:paraId="15841BC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    187 </w:t>
            </w:r>
            <w:proofErr w:type="gramStart"/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( 63.3</w:t>
            </w:r>
            <w:proofErr w:type="gramEnd"/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)</w:t>
            </w:r>
          </w:p>
        </w:tc>
        <w:tc>
          <w:tcPr>
            <w:tcW w:w="836" w:type="dxa"/>
            <w:noWrap/>
            <w:hideMark/>
          </w:tcPr>
          <w:p w14:paraId="0829CD6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3" w:type="dxa"/>
            <w:noWrap/>
            <w:hideMark/>
          </w:tcPr>
          <w:p w14:paraId="46B8A4E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1239A989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3EFAD0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Female</w:t>
            </w:r>
          </w:p>
        </w:tc>
        <w:tc>
          <w:tcPr>
            <w:tcW w:w="2404" w:type="dxa"/>
            <w:noWrap/>
            <w:hideMark/>
          </w:tcPr>
          <w:p w14:paraId="7CCE92C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12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( 46.2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1BE0D77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108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( 36.6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1BB6087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3" w:type="dxa"/>
            <w:noWrap/>
            <w:hideMark/>
          </w:tcPr>
          <w:p w14:paraId="316F3464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1B118428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929B20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BMI</w:t>
            </w:r>
          </w:p>
        </w:tc>
        <w:tc>
          <w:tcPr>
            <w:tcW w:w="2404" w:type="dxa"/>
            <w:noWrap/>
            <w:hideMark/>
          </w:tcPr>
          <w:p w14:paraId="5F9EA3E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21.11 [19.89, 24.02]</w:t>
            </w:r>
          </w:p>
        </w:tc>
        <w:tc>
          <w:tcPr>
            <w:tcW w:w="2404" w:type="dxa"/>
            <w:noWrap/>
            <w:hideMark/>
          </w:tcPr>
          <w:p w14:paraId="6402E96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22.01 [18.82, 24.84]</w:t>
            </w:r>
          </w:p>
        </w:tc>
        <w:tc>
          <w:tcPr>
            <w:tcW w:w="836" w:type="dxa"/>
            <w:noWrap/>
            <w:hideMark/>
          </w:tcPr>
          <w:p w14:paraId="5EC1D4E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0.75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  <w:tc>
          <w:tcPr>
            <w:tcW w:w="763" w:type="dxa"/>
            <w:noWrap/>
            <w:hideMark/>
          </w:tcPr>
          <w:p w14:paraId="4D10DD9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0.006</w:t>
            </w:r>
          </w:p>
        </w:tc>
      </w:tr>
      <w:tr w:rsidR="00707D3C" w:rsidRPr="000C5E30" w14:paraId="0E502186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0A07C30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Septic shock</w:t>
            </w:r>
          </w:p>
        </w:tc>
        <w:tc>
          <w:tcPr>
            <w:tcW w:w="2404" w:type="dxa"/>
            <w:noWrap/>
            <w:hideMark/>
          </w:tcPr>
          <w:p w14:paraId="66D0DA5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7555722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6" w:type="dxa"/>
            <w:noWrap/>
            <w:hideMark/>
          </w:tcPr>
          <w:p w14:paraId="6A08481C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3" w:type="dxa"/>
            <w:noWrap/>
            <w:hideMark/>
          </w:tcPr>
          <w:p w14:paraId="5AC3383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70EE3DD8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322C41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Vasopressor</w:t>
            </w:r>
          </w:p>
        </w:tc>
        <w:tc>
          <w:tcPr>
            <w:tcW w:w="2404" w:type="dxa"/>
            <w:noWrap/>
            <w:hideMark/>
          </w:tcPr>
          <w:p w14:paraId="57CA230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( 26.9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00AE16D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101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( 34.2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31ADF28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0.589</w:t>
            </w:r>
          </w:p>
        </w:tc>
        <w:tc>
          <w:tcPr>
            <w:tcW w:w="763" w:type="dxa"/>
            <w:noWrap/>
            <w:hideMark/>
          </w:tcPr>
          <w:p w14:paraId="793E953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0.159</w:t>
            </w:r>
          </w:p>
        </w:tc>
      </w:tr>
      <w:tr w:rsidR="00707D3C" w:rsidRPr="000C5E30" w14:paraId="389A182B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EC7832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Lactate &gt;2 mmol/L</w:t>
            </w:r>
          </w:p>
        </w:tc>
        <w:tc>
          <w:tcPr>
            <w:tcW w:w="2404" w:type="dxa"/>
            <w:noWrap/>
            <w:hideMark/>
          </w:tcPr>
          <w:p w14:paraId="47002AF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17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( 65.4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6C7E1D6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189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( 64.1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3D3BBF8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.000</w:t>
            </w:r>
          </w:p>
        </w:tc>
        <w:tc>
          <w:tcPr>
            <w:tcW w:w="763" w:type="dxa"/>
            <w:noWrap/>
            <w:hideMark/>
          </w:tcPr>
          <w:p w14:paraId="3830863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0.028</w:t>
            </w:r>
          </w:p>
        </w:tc>
      </w:tr>
      <w:tr w:rsidR="00707D3C" w:rsidRPr="000C5E30" w14:paraId="23C0E394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0A9DECD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Comorbidities</w:t>
            </w:r>
          </w:p>
        </w:tc>
        <w:tc>
          <w:tcPr>
            <w:tcW w:w="2404" w:type="dxa"/>
            <w:noWrap/>
            <w:hideMark/>
          </w:tcPr>
          <w:p w14:paraId="67937E9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206C778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6" w:type="dxa"/>
            <w:noWrap/>
            <w:hideMark/>
          </w:tcPr>
          <w:p w14:paraId="7C32DFA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3" w:type="dxa"/>
            <w:noWrap/>
            <w:hideMark/>
          </w:tcPr>
          <w:p w14:paraId="46BB8A9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18A7DBA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9E76FF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Cardiovascular disease</w:t>
            </w:r>
          </w:p>
        </w:tc>
        <w:tc>
          <w:tcPr>
            <w:tcW w:w="2404" w:type="dxa"/>
            <w:noWrap/>
            <w:hideMark/>
          </w:tcPr>
          <w:p w14:paraId="7EC04B3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( 11.5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3211BAE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70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( 23.7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6D3BB53C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0.239</w:t>
            </w:r>
          </w:p>
        </w:tc>
        <w:tc>
          <w:tcPr>
            <w:tcW w:w="763" w:type="dxa"/>
            <w:noWrap/>
            <w:hideMark/>
          </w:tcPr>
          <w:p w14:paraId="26A4BB08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0.324</w:t>
            </w:r>
          </w:p>
        </w:tc>
      </w:tr>
      <w:tr w:rsidR="00707D3C" w:rsidRPr="000C5E30" w14:paraId="4B9BDBF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AA3576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lung disease</w:t>
            </w:r>
          </w:p>
        </w:tc>
        <w:tc>
          <w:tcPr>
            <w:tcW w:w="2404" w:type="dxa"/>
            <w:noWrap/>
            <w:hideMark/>
          </w:tcPr>
          <w:p w14:paraId="675D2FA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7CF9479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38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( 12.9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023D7C9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0.299</w:t>
            </w:r>
          </w:p>
        </w:tc>
        <w:tc>
          <w:tcPr>
            <w:tcW w:w="763" w:type="dxa"/>
            <w:noWrap/>
            <w:hideMark/>
          </w:tcPr>
          <w:p w14:paraId="0BE0D6C4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0.331</w:t>
            </w:r>
          </w:p>
        </w:tc>
      </w:tr>
      <w:tr w:rsidR="00707D3C" w:rsidRPr="000C5E30" w14:paraId="5A5443B6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553985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neurologic disease</w:t>
            </w:r>
          </w:p>
        </w:tc>
        <w:tc>
          <w:tcPr>
            <w:tcW w:w="2404" w:type="dxa"/>
            <w:noWrap/>
            <w:hideMark/>
          </w:tcPr>
          <w:p w14:paraId="63086D4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( 11.5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5554A8D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56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( 19.0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2BDEF3F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0.499</w:t>
            </w:r>
          </w:p>
        </w:tc>
        <w:tc>
          <w:tcPr>
            <w:tcW w:w="763" w:type="dxa"/>
            <w:noWrap/>
            <w:hideMark/>
          </w:tcPr>
          <w:p w14:paraId="2342F24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0.208</w:t>
            </w:r>
          </w:p>
        </w:tc>
      </w:tr>
      <w:tr w:rsidR="00707D3C" w:rsidRPr="000C5E30" w14:paraId="3107BD8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DB67B6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liver disease</w:t>
            </w:r>
          </w:p>
        </w:tc>
        <w:tc>
          <w:tcPr>
            <w:tcW w:w="2404" w:type="dxa"/>
            <w:noWrap/>
            <w:hideMark/>
          </w:tcPr>
          <w:p w14:paraId="0CA7FF0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3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( 11.5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23F03BD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35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( 11.9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52355238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.000</w:t>
            </w:r>
          </w:p>
        </w:tc>
        <w:tc>
          <w:tcPr>
            <w:tcW w:w="763" w:type="dxa"/>
            <w:noWrap/>
            <w:hideMark/>
          </w:tcPr>
          <w:p w14:paraId="62A00C61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0.01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</w:tr>
      <w:tr w:rsidR="00707D3C" w:rsidRPr="000C5E30" w14:paraId="4BCBA359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10FDD6A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Diabetes mellitus</w:t>
            </w:r>
          </w:p>
        </w:tc>
        <w:tc>
          <w:tcPr>
            <w:tcW w:w="2404" w:type="dxa"/>
            <w:noWrap/>
            <w:hideMark/>
          </w:tcPr>
          <w:p w14:paraId="7520A7D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7.7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00D502B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100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( 33.9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06D6AF5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0.011</w:t>
            </w:r>
          </w:p>
        </w:tc>
        <w:tc>
          <w:tcPr>
            <w:tcW w:w="763" w:type="dxa"/>
            <w:noWrap/>
            <w:hideMark/>
          </w:tcPr>
          <w:p w14:paraId="7511ED5B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0.682</w:t>
            </w:r>
          </w:p>
        </w:tc>
      </w:tr>
      <w:tr w:rsidR="00707D3C" w:rsidRPr="000C5E30" w14:paraId="5EA3ABCA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E46632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Chronic kidney disease</w:t>
            </w:r>
          </w:p>
        </w:tc>
        <w:tc>
          <w:tcPr>
            <w:tcW w:w="2404" w:type="dxa"/>
            <w:noWrap/>
            <w:hideMark/>
          </w:tcPr>
          <w:p w14:paraId="4D559BA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6840B45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47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( 15.9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1552B48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0.171</w:t>
            </w:r>
          </w:p>
        </w:tc>
        <w:tc>
          <w:tcPr>
            <w:tcW w:w="763" w:type="dxa"/>
            <w:noWrap/>
            <w:hideMark/>
          </w:tcPr>
          <w:p w14:paraId="20E3CFB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0.413</w:t>
            </w:r>
          </w:p>
        </w:tc>
      </w:tr>
      <w:tr w:rsidR="00707D3C" w:rsidRPr="000C5E30" w14:paraId="20B89994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802533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Connective tissue disease</w:t>
            </w:r>
          </w:p>
        </w:tc>
        <w:tc>
          <w:tcPr>
            <w:tcW w:w="2404" w:type="dxa"/>
            <w:noWrap/>
            <w:hideMark/>
          </w:tcPr>
          <w:p w14:paraId="1C3EBE2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2E124E0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12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4.1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0F47B37E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.000</w:t>
            </w:r>
          </w:p>
        </w:tc>
        <w:tc>
          <w:tcPr>
            <w:tcW w:w="763" w:type="dxa"/>
            <w:noWrap/>
            <w:hideMark/>
          </w:tcPr>
          <w:p w14:paraId="4CBD998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0.011</w:t>
            </w:r>
          </w:p>
        </w:tc>
      </w:tr>
      <w:tr w:rsidR="00707D3C" w:rsidRPr="000C5E30" w14:paraId="7A816D7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4E8970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Immunosuppressed</w:t>
            </w:r>
          </w:p>
        </w:tc>
        <w:tc>
          <w:tcPr>
            <w:tcW w:w="2404" w:type="dxa"/>
            <w:noWrap/>
            <w:hideMark/>
          </w:tcPr>
          <w:p w14:paraId="49F8018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4A6055A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15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5.1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6CC3339F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.000</w:t>
            </w:r>
          </w:p>
        </w:tc>
        <w:tc>
          <w:tcPr>
            <w:tcW w:w="763" w:type="dxa"/>
            <w:noWrap/>
            <w:hideMark/>
          </w:tcPr>
          <w:p w14:paraId="17A044F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</w:tr>
      <w:tr w:rsidR="00707D3C" w:rsidRPr="000C5E30" w14:paraId="17BE056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25297D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Hematologic malignancy</w:t>
            </w:r>
          </w:p>
        </w:tc>
        <w:tc>
          <w:tcPr>
            <w:tcW w:w="2404" w:type="dxa"/>
            <w:noWrap/>
            <w:hideMark/>
          </w:tcPr>
          <w:p w14:paraId="459748B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4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( 15.4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57CCED1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29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9.8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6BAF908C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0.577</w:t>
            </w:r>
          </w:p>
        </w:tc>
        <w:tc>
          <w:tcPr>
            <w:tcW w:w="763" w:type="dxa"/>
            <w:noWrap/>
            <w:hideMark/>
          </w:tcPr>
          <w:p w14:paraId="49492FDD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0.168</w:t>
            </w:r>
          </w:p>
        </w:tc>
      </w:tr>
      <w:tr w:rsidR="00707D3C" w:rsidRPr="000C5E30" w14:paraId="1578ACAC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FE3261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Solid malignant tumor</w:t>
            </w:r>
          </w:p>
        </w:tc>
        <w:tc>
          <w:tcPr>
            <w:tcW w:w="2404" w:type="dxa"/>
            <w:noWrap/>
            <w:hideMark/>
          </w:tcPr>
          <w:p w14:paraId="783A794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( 19.2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764CA3E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86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( 29.2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753833B9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0.396</w:t>
            </w:r>
          </w:p>
        </w:tc>
        <w:tc>
          <w:tcPr>
            <w:tcW w:w="763" w:type="dxa"/>
            <w:noWrap/>
            <w:hideMark/>
          </w:tcPr>
          <w:p w14:paraId="08252E9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0.233</w:t>
            </w:r>
          </w:p>
        </w:tc>
      </w:tr>
      <w:tr w:rsidR="00707D3C" w:rsidRPr="000C5E30" w14:paraId="186DAD69" w14:textId="77777777" w:rsidTr="008A249E">
        <w:trPr>
          <w:trHeight w:val="280"/>
        </w:trPr>
        <w:tc>
          <w:tcPr>
            <w:tcW w:w="2700" w:type="dxa"/>
            <w:noWrap/>
          </w:tcPr>
          <w:p w14:paraId="5185123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Respiratory infection</w:t>
            </w:r>
          </w:p>
        </w:tc>
        <w:tc>
          <w:tcPr>
            <w:tcW w:w="2404" w:type="dxa"/>
            <w:noWrap/>
          </w:tcPr>
          <w:p w14:paraId="79185F4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 3.8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</w:tcPr>
          <w:p w14:paraId="370C39C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125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( 42.4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</w:tcPr>
          <w:p w14:paraId="6B1255FF" w14:textId="77777777" w:rsidR="00707D3C" w:rsidRPr="000C5E30" w:rsidRDefault="00707D3C" w:rsidP="008A249E">
            <w:pPr>
              <w:tabs>
                <w:tab w:val="left" w:pos="299"/>
              </w:tabs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763" w:type="dxa"/>
            <w:noWrap/>
          </w:tcPr>
          <w:p w14:paraId="397A006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1.028</w:t>
            </w:r>
          </w:p>
        </w:tc>
      </w:tr>
      <w:tr w:rsidR="00707D3C" w:rsidRPr="000C5E30" w14:paraId="48CE8E6B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42A247A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Vital signs</w:t>
            </w:r>
          </w:p>
        </w:tc>
        <w:tc>
          <w:tcPr>
            <w:tcW w:w="2404" w:type="dxa"/>
            <w:noWrap/>
            <w:hideMark/>
          </w:tcPr>
          <w:p w14:paraId="66A36F1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26EA942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6" w:type="dxa"/>
            <w:noWrap/>
            <w:hideMark/>
          </w:tcPr>
          <w:p w14:paraId="1041CC1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3" w:type="dxa"/>
            <w:noWrap/>
            <w:hideMark/>
          </w:tcPr>
          <w:p w14:paraId="473EA1B6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2916CE35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73A8DC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SBP (mmHg)</w:t>
            </w:r>
          </w:p>
        </w:tc>
        <w:tc>
          <w:tcPr>
            <w:tcW w:w="2404" w:type="dxa"/>
            <w:noWrap/>
            <w:hideMark/>
          </w:tcPr>
          <w:p w14:paraId="5C5D6B72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112.50 [93.50, 131.50]</w:t>
            </w:r>
          </w:p>
        </w:tc>
        <w:tc>
          <w:tcPr>
            <w:tcW w:w="2404" w:type="dxa"/>
            <w:noWrap/>
            <w:hideMark/>
          </w:tcPr>
          <w:p w14:paraId="06EFED0D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105.00 [91.00, 123.00]</w:t>
            </w:r>
          </w:p>
        </w:tc>
        <w:tc>
          <w:tcPr>
            <w:tcW w:w="836" w:type="dxa"/>
            <w:noWrap/>
            <w:hideMark/>
          </w:tcPr>
          <w:p w14:paraId="3D65D02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0.158</w:t>
            </w:r>
          </w:p>
        </w:tc>
        <w:tc>
          <w:tcPr>
            <w:tcW w:w="763" w:type="dxa"/>
            <w:noWrap/>
            <w:hideMark/>
          </w:tcPr>
          <w:p w14:paraId="05EE7BF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0.335</w:t>
            </w:r>
          </w:p>
        </w:tc>
      </w:tr>
      <w:tr w:rsidR="00707D3C" w:rsidRPr="000C5E30" w14:paraId="0F653A17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6AF19D6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DBP (mmHg)</w:t>
            </w:r>
          </w:p>
        </w:tc>
        <w:tc>
          <w:tcPr>
            <w:tcW w:w="2404" w:type="dxa"/>
            <w:noWrap/>
            <w:hideMark/>
          </w:tcPr>
          <w:p w14:paraId="52310DB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68.50 [54.25, 95.00]</w:t>
            </w:r>
          </w:p>
        </w:tc>
        <w:tc>
          <w:tcPr>
            <w:tcW w:w="2404" w:type="dxa"/>
            <w:noWrap/>
            <w:hideMark/>
          </w:tcPr>
          <w:p w14:paraId="3EE87C2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62.00 [52.50, 71.00]</w:t>
            </w:r>
          </w:p>
        </w:tc>
        <w:tc>
          <w:tcPr>
            <w:tcW w:w="836" w:type="dxa"/>
            <w:noWrap/>
            <w:hideMark/>
          </w:tcPr>
          <w:p w14:paraId="77EFA70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0.13</w:t>
            </w:r>
            <w:r w:rsidRPr="000C5E30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</w:p>
        </w:tc>
        <w:tc>
          <w:tcPr>
            <w:tcW w:w="763" w:type="dxa"/>
            <w:noWrap/>
            <w:hideMark/>
          </w:tcPr>
          <w:p w14:paraId="3FE6AC1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0.401</w:t>
            </w:r>
          </w:p>
        </w:tc>
      </w:tr>
      <w:tr w:rsidR="00707D3C" w:rsidRPr="000C5E30" w14:paraId="34821FE7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972334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HR (beats/min)</w:t>
            </w:r>
          </w:p>
        </w:tc>
        <w:tc>
          <w:tcPr>
            <w:tcW w:w="2404" w:type="dxa"/>
            <w:noWrap/>
            <w:hideMark/>
          </w:tcPr>
          <w:p w14:paraId="6D255FF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106.50 [92.00, 118.75]</w:t>
            </w:r>
          </w:p>
        </w:tc>
        <w:tc>
          <w:tcPr>
            <w:tcW w:w="2404" w:type="dxa"/>
            <w:noWrap/>
            <w:hideMark/>
          </w:tcPr>
          <w:p w14:paraId="4DDE68C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109.00 [93.50, 124.00]</w:t>
            </w:r>
          </w:p>
        </w:tc>
        <w:tc>
          <w:tcPr>
            <w:tcW w:w="836" w:type="dxa"/>
            <w:noWrap/>
            <w:hideMark/>
          </w:tcPr>
          <w:p w14:paraId="68669E64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0.808</w:t>
            </w:r>
          </w:p>
        </w:tc>
        <w:tc>
          <w:tcPr>
            <w:tcW w:w="763" w:type="dxa"/>
            <w:noWrap/>
            <w:hideMark/>
          </w:tcPr>
          <w:p w14:paraId="43D7451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0.052</w:t>
            </w:r>
          </w:p>
        </w:tc>
      </w:tr>
      <w:tr w:rsidR="00707D3C" w:rsidRPr="000C5E30" w14:paraId="24857DE1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F0EC29F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RR (breaths/min)</w:t>
            </w:r>
          </w:p>
        </w:tc>
        <w:tc>
          <w:tcPr>
            <w:tcW w:w="2404" w:type="dxa"/>
            <w:noWrap/>
            <w:hideMark/>
          </w:tcPr>
          <w:p w14:paraId="744D489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32.00 [27.00, 37.75]</w:t>
            </w:r>
          </w:p>
        </w:tc>
        <w:tc>
          <w:tcPr>
            <w:tcW w:w="2404" w:type="dxa"/>
            <w:noWrap/>
            <w:hideMark/>
          </w:tcPr>
          <w:p w14:paraId="53E5D7C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25.00 [20.00, 30.00]</w:t>
            </w:r>
          </w:p>
        </w:tc>
        <w:tc>
          <w:tcPr>
            <w:tcW w:w="836" w:type="dxa"/>
            <w:noWrap/>
            <w:hideMark/>
          </w:tcPr>
          <w:p w14:paraId="339436A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763" w:type="dxa"/>
            <w:noWrap/>
            <w:hideMark/>
          </w:tcPr>
          <w:p w14:paraId="58007496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0.861</w:t>
            </w:r>
          </w:p>
        </w:tc>
      </w:tr>
      <w:tr w:rsidR="00707D3C" w:rsidRPr="000C5E30" w14:paraId="02CC43DA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03ADCF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Lactate (mmol/L)</w:t>
            </w:r>
          </w:p>
        </w:tc>
        <w:tc>
          <w:tcPr>
            <w:tcW w:w="2404" w:type="dxa"/>
            <w:noWrap/>
            <w:hideMark/>
          </w:tcPr>
          <w:p w14:paraId="5D3C648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3.00 [1.90, 3.88]</w:t>
            </w:r>
          </w:p>
        </w:tc>
        <w:tc>
          <w:tcPr>
            <w:tcW w:w="2404" w:type="dxa"/>
            <w:noWrap/>
            <w:hideMark/>
          </w:tcPr>
          <w:p w14:paraId="70E92C4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3.11 [1.80, 6.05]</w:t>
            </w:r>
          </w:p>
        </w:tc>
        <w:tc>
          <w:tcPr>
            <w:tcW w:w="836" w:type="dxa"/>
            <w:noWrap/>
            <w:hideMark/>
          </w:tcPr>
          <w:p w14:paraId="3C540066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0.258</w:t>
            </w:r>
          </w:p>
        </w:tc>
        <w:tc>
          <w:tcPr>
            <w:tcW w:w="763" w:type="dxa"/>
            <w:noWrap/>
            <w:hideMark/>
          </w:tcPr>
          <w:p w14:paraId="7DA01ED8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0.461</w:t>
            </w:r>
          </w:p>
        </w:tc>
      </w:tr>
      <w:tr w:rsidR="00707D3C" w:rsidRPr="000C5E30" w14:paraId="54D9B9CB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7153AD9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SOFA score</w:t>
            </w:r>
          </w:p>
        </w:tc>
        <w:tc>
          <w:tcPr>
            <w:tcW w:w="2404" w:type="dxa"/>
            <w:noWrap/>
            <w:hideMark/>
          </w:tcPr>
          <w:p w14:paraId="3236E72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5.00 [4.00, 6.75]</w:t>
            </w:r>
          </w:p>
        </w:tc>
        <w:tc>
          <w:tcPr>
            <w:tcW w:w="2404" w:type="dxa"/>
            <w:noWrap/>
            <w:hideMark/>
          </w:tcPr>
          <w:p w14:paraId="7F4D97CE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7.00 [5.00, 9.00]</w:t>
            </w:r>
          </w:p>
        </w:tc>
        <w:tc>
          <w:tcPr>
            <w:tcW w:w="836" w:type="dxa"/>
            <w:noWrap/>
            <w:hideMark/>
          </w:tcPr>
          <w:p w14:paraId="5EC5AA3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0.003</w:t>
            </w:r>
          </w:p>
        </w:tc>
        <w:tc>
          <w:tcPr>
            <w:tcW w:w="763" w:type="dxa"/>
            <w:noWrap/>
            <w:hideMark/>
          </w:tcPr>
          <w:p w14:paraId="60205E9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0.662</w:t>
            </w:r>
          </w:p>
        </w:tc>
      </w:tr>
      <w:tr w:rsidR="00707D3C" w:rsidRPr="000C5E30" w14:paraId="2C45CD5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FB99303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4D49B40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04" w:type="dxa"/>
            <w:noWrap/>
            <w:hideMark/>
          </w:tcPr>
          <w:p w14:paraId="1F8B6301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6" w:type="dxa"/>
            <w:noWrap/>
            <w:hideMark/>
          </w:tcPr>
          <w:p w14:paraId="4161F2A2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3" w:type="dxa"/>
            <w:noWrap/>
            <w:hideMark/>
          </w:tcPr>
          <w:p w14:paraId="65A5FF73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07D3C" w:rsidRPr="000C5E30" w14:paraId="242C5A76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0CE4934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ICU mortality</w:t>
            </w:r>
          </w:p>
        </w:tc>
        <w:tc>
          <w:tcPr>
            <w:tcW w:w="2404" w:type="dxa"/>
            <w:noWrap/>
            <w:hideMark/>
          </w:tcPr>
          <w:p w14:paraId="37F1BAA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 8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( 30.8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4F920EDA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137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( 46.4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3150A2E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0.182</w:t>
            </w:r>
          </w:p>
        </w:tc>
        <w:tc>
          <w:tcPr>
            <w:tcW w:w="763" w:type="dxa"/>
            <w:noWrap/>
            <w:hideMark/>
          </w:tcPr>
          <w:p w14:paraId="7D864C5C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0.326</w:t>
            </w:r>
          </w:p>
        </w:tc>
      </w:tr>
      <w:tr w:rsidR="00707D3C" w:rsidRPr="000C5E30" w14:paraId="0093A3AC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54973037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In-hospital mortality</w:t>
            </w:r>
          </w:p>
        </w:tc>
        <w:tc>
          <w:tcPr>
            <w:tcW w:w="2404" w:type="dxa"/>
            <w:noWrap/>
            <w:hideMark/>
          </w:tcPr>
          <w:p w14:paraId="4721958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 11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( 42.3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2404" w:type="dxa"/>
            <w:noWrap/>
            <w:hideMark/>
          </w:tcPr>
          <w:p w14:paraId="6E725D4B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 165 </w:t>
            </w:r>
            <w:proofErr w:type="gramStart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( 55.9</w:t>
            </w:r>
            <w:proofErr w:type="gramEnd"/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) </w:t>
            </w:r>
          </w:p>
        </w:tc>
        <w:tc>
          <w:tcPr>
            <w:tcW w:w="836" w:type="dxa"/>
            <w:noWrap/>
            <w:hideMark/>
          </w:tcPr>
          <w:p w14:paraId="3471ECC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0.257</w:t>
            </w:r>
          </w:p>
        </w:tc>
        <w:tc>
          <w:tcPr>
            <w:tcW w:w="763" w:type="dxa"/>
            <w:noWrap/>
            <w:hideMark/>
          </w:tcPr>
          <w:p w14:paraId="119447D0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0.275</w:t>
            </w:r>
          </w:p>
        </w:tc>
      </w:tr>
      <w:tr w:rsidR="00707D3C" w:rsidRPr="000C5E30" w14:paraId="1E50E51E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AFABE4C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Hospital duration (days)</w:t>
            </w:r>
          </w:p>
        </w:tc>
        <w:tc>
          <w:tcPr>
            <w:tcW w:w="2404" w:type="dxa"/>
            <w:noWrap/>
            <w:hideMark/>
          </w:tcPr>
          <w:p w14:paraId="4063480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29.50 [15.25, 54.50]</w:t>
            </w:r>
          </w:p>
        </w:tc>
        <w:tc>
          <w:tcPr>
            <w:tcW w:w="2404" w:type="dxa"/>
            <w:noWrap/>
            <w:hideMark/>
          </w:tcPr>
          <w:p w14:paraId="3BCEC806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23.00 [12.00, 48.50]</w:t>
            </w:r>
          </w:p>
        </w:tc>
        <w:tc>
          <w:tcPr>
            <w:tcW w:w="836" w:type="dxa"/>
            <w:noWrap/>
            <w:hideMark/>
          </w:tcPr>
          <w:p w14:paraId="06DC70B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0.274</w:t>
            </w:r>
          </w:p>
        </w:tc>
        <w:tc>
          <w:tcPr>
            <w:tcW w:w="763" w:type="dxa"/>
            <w:noWrap/>
            <w:hideMark/>
          </w:tcPr>
          <w:p w14:paraId="51DCCA7C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0.064</w:t>
            </w:r>
          </w:p>
        </w:tc>
      </w:tr>
      <w:tr w:rsidR="00707D3C" w:rsidRPr="000C5E30" w14:paraId="0541881F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2072833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ICU duration (days)</w:t>
            </w:r>
          </w:p>
        </w:tc>
        <w:tc>
          <w:tcPr>
            <w:tcW w:w="2404" w:type="dxa"/>
            <w:noWrap/>
            <w:hideMark/>
          </w:tcPr>
          <w:p w14:paraId="6420D495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15.00 [7.00, 24.25]</w:t>
            </w:r>
          </w:p>
        </w:tc>
        <w:tc>
          <w:tcPr>
            <w:tcW w:w="2404" w:type="dxa"/>
            <w:noWrap/>
            <w:hideMark/>
          </w:tcPr>
          <w:p w14:paraId="5A883EC8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12.00 [6.00, 20.00]</w:t>
            </w:r>
          </w:p>
        </w:tc>
        <w:tc>
          <w:tcPr>
            <w:tcW w:w="836" w:type="dxa"/>
            <w:noWrap/>
            <w:hideMark/>
          </w:tcPr>
          <w:p w14:paraId="37DD52A7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0.414</w:t>
            </w:r>
          </w:p>
        </w:tc>
        <w:tc>
          <w:tcPr>
            <w:tcW w:w="763" w:type="dxa"/>
            <w:noWrap/>
            <w:hideMark/>
          </w:tcPr>
          <w:p w14:paraId="40B89BE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0.107</w:t>
            </w:r>
          </w:p>
        </w:tc>
      </w:tr>
      <w:tr w:rsidR="00707D3C" w:rsidRPr="000C5E30" w14:paraId="0BC66FF0" w14:textId="77777777" w:rsidTr="008A249E">
        <w:trPr>
          <w:trHeight w:val="280"/>
        </w:trPr>
        <w:tc>
          <w:tcPr>
            <w:tcW w:w="2700" w:type="dxa"/>
            <w:noWrap/>
            <w:hideMark/>
          </w:tcPr>
          <w:p w14:paraId="3E0FBE44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MV duration (days)</w:t>
            </w:r>
          </w:p>
        </w:tc>
        <w:tc>
          <w:tcPr>
            <w:tcW w:w="2404" w:type="dxa"/>
            <w:noWrap/>
            <w:hideMark/>
          </w:tcPr>
          <w:p w14:paraId="7D030899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7.50 [3.00, 17.25]</w:t>
            </w:r>
          </w:p>
        </w:tc>
        <w:tc>
          <w:tcPr>
            <w:tcW w:w="2404" w:type="dxa"/>
            <w:noWrap/>
            <w:hideMark/>
          </w:tcPr>
          <w:p w14:paraId="786DC3E0" w14:textId="77777777" w:rsidR="00707D3C" w:rsidRPr="000C5E30" w:rsidRDefault="00707D3C" w:rsidP="008A249E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 xml:space="preserve">   6.00 [2.00, 13.50]</w:t>
            </w:r>
          </w:p>
        </w:tc>
        <w:tc>
          <w:tcPr>
            <w:tcW w:w="836" w:type="dxa"/>
            <w:noWrap/>
            <w:hideMark/>
          </w:tcPr>
          <w:p w14:paraId="2600509A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0.427</w:t>
            </w:r>
          </w:p>
        </w:tc>
        <w:tc>
          <w:tcPr>
            <w:tcW w:w="763" w:type="dxa"/>
            <w:noWrap/>
            <w:hideMark/>
          </w:tcPr>
          <w:p w14:paraId="7520F0E5" w14:textId="77777777" w:rsidR="00707D3C" w:rsidRPr="000C5E30" w:rsidRDefault="00707D3C" w:rsidP="008A249E">
            <w:pPr>
              <w:jc w:val="right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0C5E30">
              <w:rPr>
                <w:rFonts w:ascii="Times New Roman" w:hAnsi="Times New Roman" w:cs="Times New Roman"/>
                <w:kern w:val="0"/>
                <w14:ligatures w14:val="none"/>
              </w:rPr>
              <w:t>0.161</w:t>
            </w:r>
          </w:p>
        </w:tc>
      </w:tr>
    </w:tbl>
    <w:p w14:paraId="712263E2" w14:textId="77777777" w:rsidR="00CD579A" w:rsidRDefault="00CD579A" w:rsidP="00CD579A">
      <w:pPr>
        <w:pStyle w:val="NoSpacing"/>
        <w:contextualSpacing/>
        <w:rPr>
          <w:rFonts w:ascii="Times New Roman" w:hAnsi="Times New Roman" w:cs="Times New Roman"/>
          <w:sz w:val="24"/>
          <w:szCs w:val="24"/>
        </w:rPr>
      </w:pPr>
    </w:p>
    <w:p w14:paraId="4B19AD7D" w14:textId="77777777" w:rsidR="00707D3C" w:rsidRDefault="00707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EA7586" w14:textId="63736D22" w:rsidR="001A3163" w:rsidRDefault="001A316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 xml:space="preserve">Supplementary Table 3. </w:t>
      </w:r>
      <w:r w:rsidR="00FA4F5D">
        <w:rPr>
          <w:rFonts w:ascii="Times New Roman" w:hAnsi="Times New Roman" w:cs="Times New Roman" w:hint="eastAsia"/>
        </w:rPr>
        <w:t xml:space="preserve">Propensity score matching using available variables </w:t>
      </w:r>
      <w:r w:rsidR="00660393">
        <w:rPr>
          <w:rFonts w:ascii="Times New Roman" w:hAnsi="Times New Roman" w:cs="Times New Roman" w:hint="eastAsia"/>
        </w:rPr>
        <w:t>on the day of MV initiation.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44"/>
        <w:gridCol w:w="2132"/>
        <w:gridCol w:w="2132"/>
        <w:gridCol w:w="926"/>
        <w:gridCol w:w="916"/>
      </w:tblGrid>
      <w:tr w:rsidR="00E74269" w:rsidRPr="00E74269" w14:paraId="34DD26CC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0A0BC57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noWrap/>
            <w:hideMark/>
          </w:tcPr>
          <w:p w14:paraId="00A32C38" w14:textId="61A5A06E" w:rsidR="00E74269" w:rsidRPr="00E74269" w:rsidRDefault="00E74269" w:rsidP="00E74269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E74269">
              <w:rPr>
                <w:rFonts w:ascii="Times New Roman" w:hAnsi="Times New Roman" w:cs="Times New Roman"/>
                <w:b/>
                <w:bCs/>
              </w:rPr>
              <w:t>Early MV</w:t>
            </w:r>
            <w:r w:rsidRPr="00E74269">
              <w:rPr>
                <w:rFonts w:ascii="Times New Roman" w:hAnsi="Times New Roman" w:cs="Times New Roman"/>
                <w:b/>
                <w:bCs/>
              </w:rPr>
              <w:br/>
            </w:r>
            <w:r w:rsidRPr="00E74269">
              <w:rPr>
                <w:rFonts w:ascii="Times New Roman" w:hAnsi="Times New Roman" w:cs="Times New Roman" w:hint="eastAsia"/>
                <w:b/>
                <w:bCs/>
              </w:rPr>
              <w:t>(n=214)</w:t>
            </w:r>
          </w:p>
        </w:tc>
        <w:tc>
          <w:tcPr>
            <w:tcW w:w="2132" w:type="dxa"/>
            <w:noWrap/>
            <w:hideMark/>
          </w:tcPr>
          <w:p w14:paraId="0EE4067C" w14:textId="16D0A864" w:rsidR="00E74269" w:rsidRPr="00E74269" w:rsidRDefault="00E74269" w:rsidP="00E74269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E74269">
              <w:rPr>
                <w:rFonts w:ascii="Times New Roman" w:hAnsi="Times New Roman" w:cs="Times New Roman"/>
                <w:b/>
                <w:bCs/>
              </w:rPr>
              <w:t>Delayed MV</w:t>
            </w:r>
            <w:r w:rsidRPr="00E74269">
              <w:rPr>
                <w:rFonts w:ascii="Times New Roman" w:hAnsi="Times New Roman" w:cs="Times New Roman"/>
                <w:b/>
                <w:bCs/>
              </w:rPr>
              <w:br/>
            </w:r>
            <w:r w:rsidRPr="00E74269">
              <w:rPr>
                <w:rFonts w:ascii="Times New Roman" w:hAnsi="Times New Roman" w:cs="Times New Roman" w:hint="eastAsia"/>
                <w:b/>
                <w:bCs/>
              </w:rPr>
              <w:t>(n=214)</w:t>
            </w:r>
          </w:p>
        </w:tc>
        <w:tc>
          <w:tcPr>
            <w:tcW w:w="926" w:type="dxa"/>
            <w:noWrap/>
            <w:hideMark/>
          </w:tcPr>
          <w:p w14:paraId="5CD987FB" w14:textId="77777777" w:rsidR="00E74269" w:rsidRPr="00E74269" w:rsidRDefault="00E74269" w:rsidP="00E742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269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916" w:type="dxa"/>
            <w:noWrap/>
            <w:hideMark/>
          </w:tcPr>
          <w:p w14:paraId="204291B9" w14:textId="77777777" w:rsidR="00E74269" w:rsidRPr="00E74269" w:rsidRDefault="00E74269" w:rsidP="00E742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269">
              <w:rPr>
                <w:rFonts w:ascii="Times New Roman" w:hAnsi="Times New Roman" w:cs="Times New Roman"/>
                <w:b/>
                <w:bCs/>
              </w:rPr>
              <w:t>SMD</w:t>
            </w:r>
          </w:p>
        </w:tc>
      </w:tr>
      <w:tr w:rsidR="00E74269" w:rsidRPr="00E74269" w14:paraId="10B08975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19377F4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132" w:type="dxa"/>
            <w:noWrap/>
            <w:hideMark/>
          </w:tcPr>
          <w:p w14:paraId="011BAA1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71.50 [60.00, 79.00]</w:t>
            </w:r>
          </w:p>
        </w:tc>
        <w:tc>
          <w:tcPr>
            <w:tcW w:w="2132" w:type="dxa"/>
            <w:noWrap/>
            <w:hideMark/>
          </w:tcPr>
          <w:p w14:paraId="1D598E53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69.50 [60.00, 78.00]</w:t>
            </w:r>
          </w:p>
        </w:tc>
        <w:tc>
          <w:tcPr>
            <w:tcW w:w="926" w:type="dxa"/>
            <w:noWrap/>
            <w:hideMark/>
          </w:tcPr>
          <w:p w14:paraId="0FB5C8B1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916" w:type="dxa"/>
            <w:noWrap/>
            <w:hideMark/>
          </w:tcPr>
          <w:p w14:paraId="4BE0F8AB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0.072</w:t>
            </w:r>
          </w:p>
        </w:tc>
      </w:tr>
      <w:tr w:rsidR="00E74269" w:rsidRPr="00E74269" w14:paraId="6A90D648" w14:textId="77777777" w:rsidTr="00E74269">
        <w:trPr>
          <w:trHeight w:val="270"/>
        </w:trPr>
        <w:tc>
          <w:tcPr>
            <w:tcW w:w="3244" w:type="dxa"/>
            <w:noWrap/>
            <w:hideMark/>
          </w:tcPr>
          <w:p w14:paraId="5F961AA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132" w:type="dxa"/>
            <w:noWrap/>
            <w:hideMark/>
          </w:tcPr>
          <w:p w14:paraId="1C8A6280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noWrap/>
            <w:hideMark/>
          </w:tcPr>
          <w:p w14:paraId="03F18173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noWrap/>
            <w:hideMark/>
          </w:tcPr>
          <w:p w14:paraId="62FFCE0D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916" w:type="dxa"/>
            <w:noWrap/>
            <w:hideMark/>
          </w:tcPr>
          <w:p w14:paraId="0A90A82F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0.209</w:t>
            </w:r>
          </w:p>
        </w:tc>
      </w:tr>
      <w:tr w:rsidR="00E74269" w:rsidRPr="00E74269" w14:paraId="2F927C53" w14:textId="77777777" w:rsidTr="00E74269">
        <w:trPr>
          <w:trHeight w:val="270"/>
        </w:trPr>
        <w:tc>
          <w:tcPr>
            <w:tcW w:w="3244" w:type="dxa"/>
            <w:noWrap/>
            <w:hideMark/>
          </w:tcPr>
          <w:p w14:paraId="517985BC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2132" w:type="dxa"/>
            <w:noWrap/>
            <w:hideMark/>
          </w:tcPr>
          <w:p w14:paraId="3E0C679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153 (71.5) </w:t>
            </w:r>
          </w:p>
        </w:tc>
        <w:tc>
          <w:tcPr>
            <w:tcW w:w="2132" w:type="dxa"/>
            <w:noWrap/>
            <w:hideMark/>
          </w:tcPr>
          <w:p w14:paraId="7CF00EE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132 (61.7) </w:t>
            </w:r>
          </w:p>
        </w:tc>
        <w:tc>
          <w:tcPr>
            <w:tcW w:w="926" w:type="dxa"/>
            <w:noWrap/>
            <w:hideMark/>
          </w:tcPr>
          <w:p w14:paraId="2079CE4D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noWrap/>
            <w:hideMark/>
          </w:tcPr>
          <w:p w14:paraId="7BEC33F7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74269" w:rsidRPr="00E74269" w14:paraId="43616B77" w14:textId="77777777" w:rsidTr="00E74269">
        <w:trPr>
          <w:trHeight w:val="270"/>
        </w:trPr>
        <w:tc>
          <w:tcPr>
            <w:tcW w:w="3244" w:type="dxa"/>
            <w:noWrap/>
            <w:hideMark/>
          </w:tcPr>
          <w:p w14:paraId="21B83DB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2132" w:type="dxa"/>
            <w:noWrap/>
            <w:hideMark/>
          </w:tcPr>
          <w:p w14:paraId="34246CD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61 (28.5) </w:t>
            </w:r>
          </w:p>
        </w:tc>
        <w:tc>
          <w:tcPr>
            <w:tcW w:w="2132" w:type="dxa"/>
            <w:noWrap/>
            <w:hideMark/>
          </w:tcPr>
          <w:p w14:paraId="747092BA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82 (38.3) </w:t>
            </w:r>
          </w:p>
        </w:tc>
        <w:tc>
          <w:tcPr>
            <w:tcW w:w="926" w:type="dxa"/>
            <w:noWrap/>
            <w:hideMark/>
          </w:tcPr>
          <w:p w14:paraId="1DB9D7DE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noWrap/>
            <w:hideMark/>
          </w:tcPr>
          <w:p w14:paraId="7D9B2182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74269" w:rsidRPr="00E74269" w14:paraId="0F1DD628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0B649C29" w14:textId="77777777" w:rsidR="00E74269" w:rsidRPr="00E74269" w:rsidRDefault="00E74269" w:rsidP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noWrap/>
            <w:hideMark/>
          </w:tcPr>
          <w:p w14:paraId="2DC781E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21.98 [19.47, 24.61]</w:t>
            </w:r>
          </w:p>
        </w:tc>
        <w:tc>
          <w:tcPr>
            <w:tcW w:w="2132" w:type="dxa"/>
            <w:noWrap/>
            <w:hideMark/>
          </w:tcPr>
          <w:p w14:paraId="59CF2673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21.74 [18.82, 24.60]</w:t>
            </w:r>
          </w:p>
        </w:tc>
        <w:tc>
          <w:tcPr>
            <w:tcW w:w="926" w:type="dxa"/>
            <w:noWrap/>
            <w:hideMark/>
          </w:tcPr>
          <w:p w14:paraId="7B02F812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0.742</w:t>
            </w:r>
          </w:p>
        </w:tc>
        <w:tc>
          <w:tcPr>
            <w:tcW w:w="916" w:type="dxa"/>
            <w:noWrap/>
            <w:hideMark/>
          </w:tcPr>
          <w:p w14:paraId="3BF3B2C4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0.015</w:t>
            </w:r>
          </w:p>
        </w:tc>
      </w:tr>
      <w:tr w:rsidR="00E74269" w:rsidRPr="00E74269" w14:paraId="74FD09E6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06AD84EA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Comorbidities</w:t>
            </w:r>
          </w:p>
        </w:tc>
        <w:tc>
          <w:tcPr>
            <w:tcW w:w="2132" w:type="dxa"/>
            <w:noWrap/>
            <w:hideMark/>
          </w:tcPr>
          <w:p w14:paraId="49D0CA51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noWrap/>
            <w:hideMark/>
          </w:tcPr>
          <w:p w14:paraId="69EE5FF0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noWrap/>
            <w:hideMark/>
          </w:tcPr>
          <w:p w14:paraId="78E36435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noWrap/>
            <w:hideMark/>
          </w:tcPr>
          <w:p w14:paraId="46884648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74269" w:rsidRPr="00E74269" w14:paraId="65249834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2A71C34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Cardiovascular disease</w:t>
            </w:r>
          </w:p>
        </w:tc>
        <w:tc>
          <w:tcPr>
            <w:tcW w:w="2132" w:type="dxa"/>
            <w:noWrap/>
            <w:hideMark/>
          </w:tcPr>
          <w:p w14:paraId="695D450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50 (23.4) </w:t>
            </w:r>
          </w:p>
        </w:tc>
        <w:tc>
          <w:tcPr>
            <w:tcW w:w="2132" w:type="dxa"/>
            <w:noWrap/>
            <w:hideMark/>
          </w:tcPr>
          <w:p w14:paraId="3A2EB76D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48 (22.4) </w:t>
            </w:r>
          </w:p>
        </w:tc>
        <w:tc>
          <w:tcPr>
            <w:tcW w:w="926" w:type="dxa"/>
            <w:noWrap/>
            <w:hideMark/>
          </w:tcPr>
          <w:p w14:paraId="2D3F90D0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0.908</w:t>
            </w:r>
          </w:p>
        </w:tc>
        <w:tc>
          <w:tcPr>
            <w:tcW w:w="916" w:type="dxa"/>
            <w:noWrap/>
            <w:hideMark/>
          </w:tcPr>
          <w:p w14:paraId="7AA34896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0.022</w:t>
            </w:r>
          </w:p>
        </w:tc>
      </w:tr>
      <w:tr w:rsidR="00E74269" w:rsidRPr="00E74269" w14:paraId="281EC74D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47EFEA84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Chronic lung disease</w:t>
            </w:r>
          </w:p>
        </w:tc>
        <w:tc>
          <w:tcPr>
            <w:tcW w:w="2132" w:type="dxa"/>
            <w:noWrap/>
            <w:hideMark/>
          </w:tcPr>
          <w:p w14:paraId="5A04ABC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26 (12.1) </w:t>
            </w:r>
          </w:p>
        </w:tc>
        <w:tc>
          <w:tcPr>
            <w:tcW w:w="2132" w:type="dxa"/>
            <w:noWrap/>
            <w:hideMark/>
          </w:tcPr>
          <w:p w14:paraId="0040069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26 (12.1) </w:t>
            </w:r>
          </w:p>
        </w:tc>
        <w:tc>
          <w:tcPr>
            <w:tcW w:w="926" w:type="dxa"/>
            <w:noWrap/>
            <w:hideMark/>
          </w:tcPr>
          <w:p w14:paraId="33494890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1D718C44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&lt;0.001</w:t>
            </w:r>
          </w:p>
        </w:tc>
      </w:tr>
      <w:tr w:rsidR="00E74269" w:rsidRPr="00E74269" w14:paraId="3F983B2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3FD08A1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Chronic neurologic disease</w:t>
            </w:r>
          </w:p>
        </w:tc>
        <w:tc>
          <w:tcPr>
            <w:tcW w:w="2132" w:type="dxa"/>
            <w:noWrap/>
            <w:hideMark/>
          </w:tcPr>
          <w:p w14:paraId="3E4EB29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35 (16.4) </w:t>
            </w:r>
          </w:p>
        </w:tc>
        <w:tc>
          <w:tcPr>
            <w:tcW w:w="2132" w:type="dxa"/>
            <w:noWrap/>
            <w:hideMark/>
          </w:tcPr>
          <w:p w14:paraId="6C26AFC2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33 (15.4) </w:t>
            </w:r>
          </w:p>
        </w:tc>
        <w:tc>
          <w:tcPr>
            <w:tcW w:w="926" w:type="dxa"/>
            <w:noWrap/>
            <w:hideMark/>
          </w:tcPr>
          <w:p w14:paraId="2331A24F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0.895</w:t>
            </w:r>
          </w:p>
        </w:tc>
        <w:tc>
          <w:tcPr>
            <w:tcW w:w="916" w:type="dxa"/>
            <w:noWrap/>
            <w:hideMark/>
          </w:tcPr>
          <w:p w14:paraId="422C7BDA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0.026</w:t>
            </w:r>
          </w:p>
        </w:tc>
      </w:tr>
      <w:tr w:rsidR="00E74269" w:rsidRPr="00E74269" w14:paraId="6D57BBCC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4E2222A8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Chronic liver disease</w:t>
            </w:r>
          </w:p>
        </w:tc>
        <w:tc>
          <w:tcPr>
            <w:tcW w:w="2132" w:type="dxa"/>
            <w:noWrap/>
            <w:hideMark/>
          </w:tcPr>
          <w:p w14:paraId="0E98588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32 (15.0) </w:t>
            </w:r>
          </w:p>
        </w:tc>
        <w:tc>
          <w:tcPr>
            <w:tcW w:w="2132" w:type="dxa"/>
            <w:noWrap/>
            <w:hideMark/>
          </w:tcPr>
          <w:p w14:paraId="058A0B0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28 (13.1) </w:t>
            </w:r>
          </w:p>
        </w:tc>
        <w:tc>
          <w:tcPr>
            <w:tcW w:w="926" w:type="dxa"/>
            <w:noWrap/>
            <w:hideMark/>
          </w:tcPr>
          <w:p w14:paraId="1BD6551A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0.676</w:t>
            </w:r>
          </w:p>
        </w:tc>
        <w:tc>
          <w:tcPr>
            <w:tcW w:w="916" w:type="dxa"/>
            <w:noWrap/>
            <w:hideMark/>
          </w:tcPr>
          <w:p w14:paraId="088B9174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0.054</w:t>
            </w:r>
          </w:p>
        </w:tc>
      </w:tr>
      <w:tr w:rsidR="00E74269" w:rsidRPr="00E74269" w14:paraId="71DBF2FC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59CC64D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Diabetes mellitus</w:t>
            </w:r>
          </w:p>
        </w:tc>
        <w:tc>
          <w:tcPr>
            <w:tcW w:w="2132" w:type="dxa"/>
            <w:noWrap/>
            <w:hideMark/>
          </w:tcPr>
          <w:p w14:paraId="11455CF5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69 (32.2) </w:t>
            </w:r>
          </w:p>
        </w:tc>
        <w:tc>
          <w:tcPr>
            <w:tcW w:w="2132" w:type="dxa"/>
            <w:noWrap/>
            <w:hideMark/>
          </w:tcPr>
          <w:p w14:paraId="2D0BD61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70 (32.7) </w:t>
            </w:r>
          </w:p>
        </w:tc>
        <w:tc>
          <w:tcPr>
            <w:tcW w:w="926" w:type="dxa"/>
            <w:noWrap/>
            <w:hideMark/>
          </w:tcPr>
          <w:p w14:paraId="3A219F01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36DDB0FF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0.01</w:t>
            </w:r>
          </w:p>
        </w:tc>
      </w:tr>
      <w:tr w:rsidR="00E74269" w:rsidRPr="00E74269" w14:paraId="04BEC719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1E05B14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Chronic kidney disease</w:t>
            </w:r>
          </w:p>
        </w:tc>
        <w:tc>
          <w:tcPr>
            <w:tcW w:w="2132" w:type="dxa"/>
            <w:noWrap/>
            <w:hideMark/>
          </w:tcPr>
          <w:p w14:paraId="5B6E8A7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28 (13.1) </w:t>
            </w:r>
          </w:p>
        </w:tc>
        <w:tc>
          <w:tcPr>
            <w:tcW w:w="2132" w:type="dxa"/>
            <w:noWrap/>
            <w:hideMark/>
          </w:tcPr>
          <w:p w14:paraId="3AC3E93A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28 (13.1) </w:t>
            </w:r>
          </w:p>
        </w:tc>
        <w:tc>
          <w:tcPr>
            <w:tcW w:w="926" w:type="dxa"/>
            <w:noWrap/>
            <w:hideMark/>
          </w:tcPr>
          <w:p w14:paraId="08D72DAA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41FF9332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&lt;0.001</w:t>
            </w:r>
          </w:p>
        </w:tc>
      </w:tr>
      <w:tr w:rsidR="00E74269" w:rsidRPr="00E74269" w14:paraId="11EA900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25E8CD12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Connective tissue disease</w:t>
            </w:r>
          </w:p>
        </w:tc>
        <w:tc>
          <w:tcPr>
            <w:tcW w:w="2132" w:type="dxa"/>
            <w:noWrap/>
            <w:hideMark/>
          </w:tcPr>
          <w:p w14:paraId="6F0FEDD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 8 </w:t>
            </w:r>
            <w:proofErr w:type="gramStart"/>
            <w:r w:rsidRPr="00E74269">
              <w:rPr>
                <w:rFonts w:ascii="Times New Roman" w:hAnsi="Times New Roman" w:cs="Times New Roman"/>
              </w:rPr>
              <w:t>( 3.7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32" w:type="dxa"/>
            <w:noWrap/>
            <w:hideMark/>
          </w:tcPr>
          <w:p w14:paraId="51249485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 7 </w:t>
            </w:r>
            <w:proofErr w:type="gramStart"/>
            <w:r w:rsidRPr="00E74269">
              <w:rPr>
                <w:rFonts w:ascii="Times New Roman" w:hAnsi="Times New Roman" w:cs="Times New Roman"/>
              </w:rPr>
              <w:t>( 3.3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26" w:type="dxa"/>
            <w:noWrap/>
            <w:hideMark/>
          </w:tcPr>
          <w:p w14:paraId="0362815F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7509BED3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0.025</w:t>
            </w:r>
          </w:p>
        </w:tc>
      </w:tr>
      <w:tr w:rsidR="00E74269" w:rsidRPr="00E74269" w14:paraId="5B59695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6EA41B41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Immunosuppressed</w:t>
            </w:r>
          </w:p>
        </w:tc>
        <w:tc>
          <w:tcPr>
            <w:tcW w:w="2132" w:type="dxa"/>
            <w:noWrap/>
            <w:hideMark/>
          </w:tcPr>
          <w:p w14:paraId="28B68E1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12 </w:t>
            </w:r>
            <w:proofErr w:type="gramStart"/>
            <w:r w:rsidRPr="00E74269">
              <w:rPr>
                <w:rFonts w:ascii="Times New Roman" w:hAnsi="Times New Roman" w:cs="Times New Roman"/>
              </w:rPr>
              <w:t>( 5.6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32" w:type="dxa"/>
            <w:noWrap/>
            <w:hideMark/>
          </w:tcPr>
          <w:p w14:paraId="7E75DD65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11 </w:t>
            </w:r>
            <w:proofErr w:type="gramStart"/>
            <w:r w:rsidRPr="00E74269">
              <w:rPr>
                <w:rFonts w:ascii="Times New Roman" w:hAnsi="Times New Roman" w:cs="Times New Roman"/>
              </w:rPr>
              <w:t>( 5.1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26" w:type="dxa"/>
            <w:noWrap/>
            <w:hideMark/>
          </w:tcPr>
          <w:p w14:paraId="0ABB721E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54159747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0.021</w:t>
            </w:r>
          </w:p>
        </w:tc>
      </w:tr>
      <w:tr w:rsidR="00E74269" w:rsidRPr="00E74269" w14:paraId="0AD37242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102B13B0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Hematologic malignancy</w:t>
            </w:r>
          </w:p>
        </w:tc>
        <w:tc>
          <w:tcPr>
            <w:tcW w:w="2132" w:type="dxa"/>
            <w:noWrap/>
            <w:hideMark/>
          </w:tcPr>
          <w:p w14:paraId="5F9EFBA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13 </w:t>
            </w:r>
            <w:proofErr w:type="gramStart"/>
            <w:r w:rsidRPr="00E74269">
              <w:rPr>
                <w:rFonts w:ascii="Times New Roman" w:hAnsi="Times New Roman" w:cs="Times New Roman"/>
              </w:rPr>
              <w:t>( 6.1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32" w:type="dxa"/>
            <w:noWrap/>
            <w:hideMark/>
          </w:tcPr>
          <w:p w14:paraId="712A63FA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19 </w:t>
            </w:r>
            <w:proofErr w:type="gramStart"/>
            <w:r w:rsidRPr="00E74269">
              <w:rPr>
                <w:rFonts w:ascii="Times New Roman" w:hAnsi="Times New Roman" w:cs="Times New Roman"/>
              </w:rPr>
              <w:t>( 8.9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26" w:type="dxa"/>
            <w:noWrap/>
            <w:hideMark/>
          </w:tcPr>
          <w:p w14:paraId="024A743F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0.358</w:t>
            </w:r>
          </w:p>
        </w:tc>
        <w:tc>
          <w:tcPr>
            <w:tcW w:w="916" w:type="dxa"/>
            <w:noWrap/>
            <w:hideMark/>
          </w:tcPr>
          <w:p w14:paraId="7D5A4344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0.107</w:t>
            </w:r>
          </w:p>
        </w:tc>
      </w:tr>
      <w:tr w:rsidR="00E74269" w:rsidRPr="00E74269" w14:paraId="2B51CA5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6CD2FD6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Solid malignant tumor</w:t>
            </w:r>
          </w:p>
        </w:tc>
        <w:tc>
          <w:tcPr>
            <w:tcW w:w="2132" w:type="dxa"/>
            <w:noWrap/>
            <w:hideMark/>
          </w:tcPr>
          <w:p w14:paraId="755057C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65 (30.4) </w:t>
            </w:r>
          </w:p>
        </w:tc>
        <w:tc>
          <w:tcPr>
            <w:tcW w:w="2132" w:type="dxa"/>
            <w:noWrap/>
            <w:hideMark/>
          </w:tcPr>
          <w:p w14:paraId="2644FEDC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66 (30.8) </w:t>
            </w:r>
          </w:p>
        </w:tc>
        <w:tc>
          <w:tcPr>
            <w:tcW w:w="926" w:type="dxa"/>
            <w:noWrap/>
            <w:hideMark/>
          </w:tcPr>
          <w:p w14:paraId="3FF1F7FE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40C39C59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0.01</w:t>
            </w:r>
          </w:p>
        </w:tc>
      </w:tr>
      <w:tr w:rsidR="00E74269" w:rsidRPr="00E74269" w14:paraId="7292F40E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7BCC346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Vasopressor</w:t>
            </w:r>
          </w:p>
        </w:tc>
        <w:tc>
          <w:tcPr>
            <w:tcW w:w="2132" w:type="dxa"/>
            <w:noWrap/>
            <w:hideMark/>
          </w:tcPr>
          <w:p w14:paraId="64047571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89 (41.6) </w:t>
            </w:r>
          </w:p>
        </w:tc>
        <w:tc>
          <w:tcPr>
            <w:tcW w:w="2132" w:type="dxa"/>
            <w:noWrap/>
            <w:hideMark/>
          </w:tcPr>
          <w:p w14:paraId="1A1A584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79 (36.9) </w:t>
            </w:r>
          </w:p>
        </w:tc>
        <w:tc>
          <w:tcPr>
            <w:tcW w:w="926" w:type="dxa"/>
            <w:noWrap/>
            <w:hideMark/>
          </w:tcPr>
          <w:p w14:paraId="7FB968AA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0.373</w:t>
            </w:r>
          </w:p>
        </w:tc>
        <w:tc>
          <w:tcPr>
            <w:tcW w:w="916" w:type="dxa"/>
            <w:noWrap/>
            <w:hideMark/>
          </w:tcPr>
          <w:p w14:paraId="06F14FE7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0.096</w:t>
            </w:r>
          </w:p>
        </w:tc>
      </w:tr>
      <w:tr w:rsidR="00E74269" w:rsidRPr="00E74269" w14:paraId="4490C44F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0AA9C48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Initial lactate (mmol/L)</w:t>
            </w:r>
          </w:p>
        </w:tc>
        <w:tc>
          <w:tcPr>
            <w:tcW w:w="2132" w:type="dxa"/>
            <w:noWrap/>
            <w:hideMark/>
          </w:tcPr>
          <w:p w14:paraId="2DE66503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4.60 [2.32, 7.68]</w:t>
            </w:r>
          </w:p>
        </w:tc>
        <w:tc>
          <w:tcPr>
            <w:tcW w:w="2132" w:type="dxa"/>
            <w:noWrap/>
            <w:hideMark/>
          </w:tcPr>
          <w:p w14:paraId="7ABDED5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3.45 [1.90, 6.36]</w:t>
            </w:r>
          </w:p>
        </w:tc>
        <w:tc>
          <w:tcPr>
            <w:tcW w:w="926" w:type="dxa"/>
            <w:noWrap/>
            <w:hideMark/>
          </w:tcPr>
          <w:p w14:paraId="634821B6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916" w:type="dxa"/>
            <w:noWrap/>
            <w:hideMark/>
          </w:tcPr>
          <w:p w14:paraId="614238FA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0.236</w:t>
            </w:r>
          </w:p>
        </w:tc>
      </w:tr>
      <w:tr w:rsidR="00E74269" w:rsidRPr="00E74269" w14:paraId="3AE9D80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00C7DD5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Site of Infection</w:t>
            </w:r>
          </w:p>
        </w:tc>
        <w:tc>
          <w:tcPr>
            <w:tcW w:w="2132" w:type="dxa"/>
            <w:noWrap/>
            <w:hideMark/>
          </w:tcPr>
          <w:p w14:paraId="0E83603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noWrap/>
            <w:hideMark/>
          </w:tcPr>
          <w:p w14:paraId="610F29B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noWrap/>
            <w:hideMark/>
          </w:tcPr>
          <w:p w14:paraId="1DC07A55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916" w:type="dxa"/>
            <w:noWrap/>
            <w:hideMark/>
          </w:tcPr>
          <w:p w14:paraId="7C21E20C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0.019</w:t>
            </w:r>
          </w:p>
        </w:tc>
      </w:tr>
      <w:tr w:rsidR="00E74269" w:rsidRPr="00E74269" w14:paraId="0381F112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38114D2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Respiratory</w:t>
            </w:r>
          </w:p>
        </w:tc>
        <w:tc>
          <w:tcPr>
            <w:tcW w:w="2132" w:type="dxa"/>
            <w:noWrap/>
            <w:hideMark/>
          </w:tcPr>
          <w:p w14:paraId="0AC9850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86 (40.2) </w:t>
            </w:r>
          </w:p>
        </w:tc>
        <w:tc>
          <w:tcPr>
            <w:tcW w:w="2132" w:type="dxa"/>
            <w:noWrap/>
            <w:hideMark/>
          </w:tcPr>
          <w:p w14:paraId="7000DEF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84 (39.3) </w:t>
            </w:r>
          </w:p>
        </w:tc>
        <w:tc>
          <w:tcPr>
            <w:tcW w:w="926" w:type="dxa"/>
            <w:noWrap/>
            <w:hideMark/>
          </w:tcPr>
          <w:p w14:paraId="6C7694E0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noWrap/>
            <w:hideMark/>
          </w:tcPr>
          <w:p w14:paraId="1C3A4BFD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74269" w:rsidRPr="00E74269" w14:paraId="1C60288C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2B09EFF2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Other than respiratory</w:t>
            </w:r>
          </w:p>
        </w:tc>
        <w:tc>
          <w:tcPr>
            <w:tcW w:w="2132" w:type="dxa"/>
            <w:noWrap/>
            <w:hideMark/>
          </w:tcPr>
          <w:p w14:paraId="3746D76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128 (59.8) </w:t>
            </w:r>
          </w:p>
        </w:tc>
        <w:tc>
          <w:tcPr>
            <w:tcW w:w="2132" w:type="dxa"/>
            <w:noWrap/>
            <w:hideMark/>
          </w:tcPr>
          <w:p w14:paraId="33C35980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130 (60.7) </w:t>
            </w:r>
          </w:p>
        </w:tc>
        <w:tc>
          <w:tcPr>
            <w:tcW w:w="926" w:type="dxa"/>
            <w:noWrap/>
            <w:hideMark/>
          </w:tcPr>
          <w:p w14:paraId="684D425D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noWrap/>
            <w:hideMark/>
          </w:tcPr>
          <w:p w14:paraId="76F7D2D5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74269" w:rsidRPr="00E74269" w14:paraId="4F75FBE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30003D61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Initial SOFA score</w:t>
            </w:r>
          </w:p>
        </w:tc>
        <w:tc>
          <w:tcPr>
            <w:tcW w:w="2132" w:type="dxa"/>
            <w:noWrap/>
            <w:hideMark/>
          </w:tcPr>
          <w:p w14:paraId="143F86C3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8.00 [5.25, 11.00]</w:t>
            </w:r>
          </w:p>
        </w:tc>
        <w:tc>
          <w:tcPr>
            <w:tcW w:w="2132" w:type="dxa"/>
            <w:noWrap/>
            <w:hideMark/>
          </w:tcPr>
          <w:p w14:paraId="6421961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7.00 [4.00, 9.00]</w:t>
            </w:r>
          </w:p>
        </w:tc>
        <w:tc>
          <w:tcPr>
            <w:tcW w:w="926" w:type="dxa"/>
            <w:noWrap/>
            <w:hideMark/>
          </w:tcPr>
          <w:p w14:paraId="7788EE56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6" w:type="dxa"/>
            <w:noWrap/>
            <w:hideMark/>
          </w:tcPr>
          <w:p w14:paraId="5B2C5998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0.452</w:t>
            </w:r>
          </w:p>
        </w:tc>
      </w:tr>
      <w:tr w:rsidR="00E74269" w:rsidRPr="00E74269" w14:paraId="13AE1BF7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7C4DA508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SOFA score on </w:t>
            </w:r>
            <w:proofErr w:type="gramStart"/>
            <w:r w:rsidRPr="00E74269">
              <w:rPr>
                <w:rFonts w:ascii="Times New Roman" w:hAnsi="Times New Roman" w:cs="Times New Roman"/>
              </w:rPr>
              <w:t>ICU day</w:t>
            </w:r>
            <w:proofErr w:type="gramEnd"/>
            <w:r w:rsidRPr="00E7426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132" w:type="dxa"/>
            <w:noWrap/>
            <w:hideMark/>
          </w:tcPr>
          <w:p w14:paraId="49C1151F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12.00 [10.00, 15.00]</w:t>
            </w:r>
          </w:p>
        </w:tc>
        <w:tc>
          <w:tcPr>
            <w:tcW w:w="2132" w:type="dxa"/>
            <w:noWrap/>
            <w:hideMark/>
          </w:tcPr>
          <w:p w14:paraId="0F5431CA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9.00 [6.00, 11.00]</w:t>
            </w:r>
          </w:p>
        </w:tc>
        <w:tc>
          <w:tcPr>
            <w:tcW w:w="926" w:type="dxa"/>
            <w:noWrap/>
            <w:hideMark/>
          </w:tcPr>
          <w:p w14:paraId="2C06B899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6" w:type="dxa"/>
            <w:noWrap/>
            <w:hideMark/>
          </w:tcPr>
          <w:p w14:paraId="18E4917D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1.082</w:t>
            </w:r>
          </w:p>
        </w:tc>
      </w:tr>
      <w:tr w:rsidR="00E74269" w:rsidRPr="00E74269" w14:paraId="58C65B75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19738503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SOFA score on MV initiation day</w:t>
            </w:r>
          </w:p>
        </w:tc>
        <w:tc>
          <w:tcPr>
            <w:tcW w:w="2132" w:type="dxa"/>
            <w:noWrap/>
            <w:hideMark/>
          </w:tcPr>
          <w:p w14:paraId="7FC272F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12.00 [10.00, 15.00]</w:t>
            </w:r>
          </w:p>
        </w:tc>
        <w:tc>
          <w:tcPr>
            <w:tcW w:w="2132" w:type="dxa"/>
            <w:noWrap/>
            <w:hideMark/>
          </w:tcPr>
          <w:p w14:paraId="61C26F3C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12.00 [10.00, 15.00]</w:t>
            </w:r>
          </w:p>
        </w:tc>
        <w:tc>
          <w:tcPr>
            <w:tcW w:w="926" w:type="dxa"/>
            <w:noWrap/>
            <w:hideMark/>
          </w:tcPr>
          <w:p w14:paraId="7B323F76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0.433</w:t>
            </w:r>
          </w:p>
        </w:tc>
        <w:tc>
          <w:tcPr>
            <w:tcW w:w="916" w:type="dxa"/>
            <w:noWrap/>
            <w:hideMark/>
          </w:tcPr>
          <w:p w14:paraId="51B99CEF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0.087</w:t>
            </w:r>
          </w:p>
        </w:tc>
      </w:tr>
      <w:tr w:rsidR="00E74269" w:rsidRPr="00E74269" w14:paraId="411DA8BC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4CAF8127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Lactate on MV initiation day</w:t>
            </w:r>
          </w:p>
        </w:tc>
        <w:tc>
          <w:tcPr>
            <w:tcW w:w="2132" w:type="dxa"/>
            <w:noWrap/>
            <w:hideMark/>
          </w:tcPr>
          <w:p w14:paraId="03FA935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4.50 [2.00, 8.47]</w:t>
            </w:r>
          </w:p>
        </w:tc>
        <w:tc>
          <w:tcPr>
            <w:tcW w:w="2132" w:type="dxa"/>
            <w:noWrap/>
            <w:hideMark/>
          </w:tcPr>
          <w:p w14:paraId="3EF3C9E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3.95 [1.96, 7.72]</w:t>
            </w:r>
          </w:p>
        </w:tc>
        <w:tc>
          <w:tcPr>
            <w:tcW w:w="926" w:type="dxa"/>
            <w:noWrap/>
            <w:hideMark/>
          </w:tcPr>
          <w:p w14:paraId="29954D1B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0.431</w:t>
            </w:r>
          </w:p>
        </w:tc>
        <w:tc>
          <w:tcPr>
            <w:tcW w:w="916" w:type="dxa"/>
            <w:noWrap/>
            <w:hideMark/>
          </w:tcPr>
          <w:p w14:paraId="5FBBC266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0.103</w:t>
            </w:r>
          </w:p>
        </w:tc>
      </w:tr>
      <w:tr w:rsidR="00E74269" w:rsidRPr="00E74269" w14:paraId="0CF90304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29DEFA6E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Vasopressor on MV initiation day</w:t>
            </w:r>
          </w:p>
        </w:tc>
        <w:tc>
          <w:tcPr>
            <w:tcW w:w="2132" w:type="dxa"/>
            <w:noWrap/>
            <w:hideMark/>
          </w:tcPr>
          <w:p w14:paraId="6A3A2866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188 (87.9) </w:t>
            </w:r>
          </w:p>
        </w:tc>
        <w:tc>
          <w:tcPr>
            <w:tcW w:w="2132" w:type="dxa"/>
            <w:noWrap/>
            <w:hideMark/>
          </w:tcPr>
          <w:p w14:paraId="542CB41C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188 (87.9) </w:t>
            </w:r>
          </w:p>
        </w:tc>
        <w:tc>
          <w:tcPr>
            <w:tcW w:w="926" w:type="dxa"/>
            <w:noWrap/>
            <w:hideMark/>
          </w:tcPr>
          <w:p w14:paraId="520674F5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5CC1AC3A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&lt;0.001</w:t>
            </w:r>
          </w:p>
        </w:tc>
      </w:tr>
      <w:tr w:rsidR="00E74269" w:rsidRPr="00E74269" w14:paraId="0897FCF9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47F5710B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2132" w:type="dxa"/>
            <w:noWrap/>
            <w:hideMark/>
          </w:tcPr>
          <w:p w14:paraId="2DFE7C81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noWrap/>
            <w:hideMark/>
          </w:tcPr>
          <w:p w14:paraId="16FB1B9C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noWrap/>
            <w:hideMark/>
          </w:tcPr>
          <w:p w14:paraId="3A5EF2BC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noWrap/>
            <w:hideMark/>
          </w:tcPr>
          <w:p w14:paraId="6792DF93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74269" w:rsidRPr="00E74269" w14:paraId="11134525" w14:textId="77777777" w:rsidTr="00E74269">
        <w:trPr>
          <w:trHeight w:val="280"/>
        </w:trPr>
        <w:tc>
          <w:tcPr>
            <w:tcW w:w="3244" w:type="dxa"/>
            <w:noWrap/>
            <w:hideMark/>
          </w:tcPr>
          <w:p w14:paraId="49D08584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ICU mortality</w:t>
            </w:r>
          </w:p>
        </w:tc>
        <w:tc>
          <w:tcPr>
            <w:tcW w:w="2132" w:type="dxa"/>
            <w:noWrap/>
            <w:hideMark/>
          </w:tcPr>
          <w:p w14:paraId="5F9F077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94 (43.9) </w:t>
            </w:r>
          </w:p>
        </w:tc>
        <w:tc>
          <w:tcPr>
            <w:tcW w:w="2132" w:type="dxa"/>
            <w:noWrap/>
            <w:hideMark/>
          </w:tcPr>
          <w:p w14:paraId="72EE83B9" w14:textId="77777777" w:rsidR="00E74269" w:rsidRPr="00E74269" w:rsidRDefault="00E74269">
            <w:pPr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 xml:space="preserve">    95 (44.4) </w:t>
            </w:r>
          </w:p>
        </w:tc>
        <w:tc>
          <w:tcPr>
            <w:tcW w:w="926" w:type="dxa"/>
            <w:noWrap/>
            <w:hideMark/>
          </w:tcPr>
          <w:p w14:paraId="43403715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16" w:type="dxa"/>
            <w:noWrap/>
            <w:hideMark/>
          </w:tcPr>
          <w:p w14:paraId="118E099B" w14:textId="77777777" w:rsidR="00E74269" w:rsidRPr="00E74269" w:rsidRDefault="00E74269" w:rsidP="00E74269">
            <w:pPr>
              <w:jc w:val="right"/>
              <w:rPr>
                <w:rFonts w:ascii="Times New Roman" w:hAnsi="Times New Roman" w:cs="Times New Roman"/>
              </w:rPr>
            </w:pPr>
            <w:r w:rsidRPr="00E74269">
              <w:rPr>
                <w:rFonts w:ascii="Times New Roman" w:hAnsi="Times New Roman" w:cs="Times New Roman"/>
              </w:rPr>
              <w:t>0.009</w:t>
            </w:r>
          </w:p>
        </w:tc>
      </w:tr>
    </w:tbl>
    <w:p w14:paraId="12E19168" w14:textId="77777777" w:rsidR="00E74269" w:rsidRDefault="00E74269">
      <w:pPr>
        <w:rPr>
          <w:rFonts w:ascii="Times New Roman" w:hAnsi="Times New Roman" w:cs="Times New Roman"/>
        </w:rPr>
      </w:pPr>
    </w:p>
    <w:p w14:paraId="56D3EE5C" w14:textId="1B6C1DAF" w:rsidR="00697B97" w:rsidRDefault="00697B97" w:rsidP="00697B9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 w:hint="eastAsia"/>
          <w:kern w:val="0"/>
          <w14:ligatures w14:val="none"/>
        </w:rPr>
        <w:t xml:space="preserve">When the patients who received MV on </w:t>
      </w:r>
      <w:proofErr w:type="gramStart"/>
      <w:r>
        <w:rPr>
          <w:rFonts w:ascii="Times New Roman" w:hAnsi="Times New Roman" w:cs="Times New Roman" w:hint="eastAsia"/>
          <w:kern w:val="0"/>
          <w14:ligatures w14:val="none"/>
        </w:rPr>
        <w:t>ICU day</w:t>
      </w:r>
      <w:proofErr w:type="gramEnd"/>
      <w:r>
        <w:rPr>
          <w:rFonts w:ascii="Times New Roman" w:hAnsi="Times New Roman" w:cs="Times New Roman" w:hint="eastAsia"/>
          <w:kern w:val="0"/>
          <w14:ligatures w14:val="none"/>
        </w:rPr>
        <w:t xml:space="preserve"> 1 was compared to those who received MV on ICU day 2 and 3, no significant difference was observed in ICU mortality (43.9% vs. 44.4%; odds ratio, 0.98; 95% confidence interval, 0.66</w:t>
      </w:r>
      <w:r>
        <w:rPr>
          <w:rFonts w:ascii="Times New Roman" w:hAnsi="Times New Roman" w:cs="Times New Roman"/>
          <w:kern w:val="0"/>
          <w14:ligatures w14:val="none"/>
        </w:rPr>
        <w:t>–</w:t>
      </w:r>
      <w:r>
        <w:rPr>
          <w:rFonts w:ascii="Times New Roman" w:hAnsi="Times New Roman" w:cs="Times New Roman" w:hint="eastAsia"/>
          <w:kern w:val="0"/>
          <w14:ligatures w14:val="none"/>
        </w:rPr>
        <w:t xml:space="preserve">1.46; </w:t>
      </w:r>
      <w:r>
        <w:rPr>
          <w:rFonts w:ascii="Times New Roman" w:hAnsi="Times New Roman" w:cs="Times New Roman" w:hint="eastAsia"/>
          <w:i/>
          <w:iCs/>
          <w:kern w:val="0"/>
          <w14:ligatures w14:val="none"/>
        </w:rPr>
        <w:t>p</w:t>
      </w:r>
      <w:r>
        <w:rPr>
          <w:rFonts w:ascii="Times New Roman" w:hAnsi="Times New Roman" w:cs="Times New Roman" w:hint="eastAsia"/>
          <w:kern w:val="0"/>
          <w14:ligatures w14:val="none"/>
        </w:rPr>
        <w:t>=1.000).</w:t>
      </w:r>
    </w:p>
    <w:p w14:paraId="1AB0862C" w14:textId="77777777" w:rsidR="00697B97" w:rsidRDefault="00697B97" w:rsidP="00697B9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EF19119" w14:textId="01793595" w:rsidR="001A3163" w:rsidRPr="00697B97" w:rsidRDefault="00697B97" w:rsidP="00697B97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 w:hint="eastAsia"/>
          <w:kern w:val="0"/>
          <w14:ligatures w14:val="none"/>
        </w:rPr>
        <w:t>The vital sign information was not available on day 1, 2, and 3 of ICU stay and was omitted from the variables for propensity score matching. All other methods remained the same as the primary analysis.</w:t>
      </w:r>
      <w:r w:rsidR="001A3163">
        <w:rPr>
          <w:rFonts w:ascii="Times New Roman" w:hAnsi="Times New Roman" w:cs="Times New Roman"/>
        </w:rPr>
        <w:br w:type="page"/>
      </w:r>
    </w:p>
    <w:p w14:paraId="584B2A4A" w14:textId="290FD1D5" w:rsidR="00971034" w:rsidRDefault="0097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Supplementary Figure </w:t>
      </w:r>
      <w:r w:rsidR="00D228EA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 xml:space="preserve">. </w:t>
      </w:r>
      <w:r w:rsidRPr="00971034">
        <w:rPr>
          <w:rFonts w:ascii="Times New Roman" w:hAnsi="Times New Roman" w:cs="Times New Roman"/>
        </w:rPr>
        <w:t xml:space="preserve">Survival plot </w:t>
      </w:r>
      <w:r w:rsidR="0062398E">
        <w:rPr>
          <w:rFonts w:ascii="Times New Roman" w:hAnsi="Times New Roman" w:cs="Times New Roman" w:hint="eastAsia"/>
        </w:rPr>
        <w:t xml:space="preserve">showing 28-day mortality </w:t>
      </w:r>
      <w:r w:rsidRPr="00971034">
        <w:rPr>
          <w:rFonts w:ascii="Times New Roman" w:hAnsi="Times New Roman" w:cs="Times New Roman"/>
        </w:rPr>
        <w:t xml:space="preserve">of ‘early MV’ and ‘delayed MV’ groups. </w:t>
      </w:r>
      <w:proofErr w:type="gramStart"/>
      <w:r w:rsidRPr="00971034">
        <w:rPr>
          <w:rFonts w:ascii="Times New Roman" w:hAnsi="Times New Roman" w:cs="Times New Roman"/>
          <w:i/>
          <w:iCs/>
        </w:rPr>
        <w:t>P</w:t>
      </w:r>
      <w:r w:rsidRPr="00971034">
        <w:rPr>
          <w:rFonts w:ascii="Times New Roman" w:hAnsi="Times New Roman" w:cs="Times New Roman"/>
        </w:rPr>
        <w:t>-</w:t>
      </w:r>
      <w:proofErr w:type="gramEnd"/>
      <w:r w:rsidRPr="00971034">
        <w:rPr>
          <w:rFonts w:ascii="Times New Roman" w:hAnsi="Times New Roman" w:cs="Times New Roman"/>
        </w:rPr>
        <w:t>value was calculated using log-rank test.</w:t>
      </w:r>
    </w:p>
    <w:p w14:paraId="6244B262" w14:textId="77777777" w:rsidR="00971034" w:rsidRDefault="00971034">
      <w:pPr>
        <w:rPr>
          <w:rFonts w:ascii="Times New Roman" w:hAnsi="Times New Roman" w:cs="Times New Roman"/>
        </w:rPr>
      </w:pPr>
    </w:p>
    <w:p w14:paraId="6AB1C2AC" w14:textId="0BF5ADA2" w:rsidR="00971034" w:rsidRPr="00971034" w:rsidRDefault="0062398E" w:rsidP="00971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E086F7" wp14:editId="5B66A5DB">
            <wp:extent cx="5715000" cy="5715000"/>
            <wp:effectExtent l="0" t="0" r="0" b="0"/>
            <wp:docPr id="731228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0F18" w14:textId="77777777" w:rsidR="00A81BF7" w:rsidRDefault="00A81BF7">
      <w:pPr>
        <w:rPr>
          <w:rFonts w:ascii="Times New Roman" w:hAnsi="Times New Roman" w:cs="Times New Roman"/>
          <w:b/>
          <w:bCs/>
        </w:rPr>
      </w:pPr>
    </w:p>
    <w:p w14:paraId="608C7582" w14:textId="29CC2FB8" w:rsidR="00E26779" w:rsidRPr="00707D3C" w:rsidRDefault="00E26779" w:rsidP="00E26779">
      <w:pPr>
        <w:pStyle w:val="NoSpacing"/>
        <w:contextualSpacing/>
        <w:rPr>
          <w:rFonts w:ascii="Times New Roman" w:hAnsi="Times New Roman" w:cs="Times New Roman"/>
        </w:rPr>
      </w:pPr>
      <w:r w:rsidRPr="00707D3C">
        <w:rPr>
          <w:rFonts w:ascii="Times New Roman" w:hAnsi="Times New Roman" w:cs="Times New Roman"/>
        </w:rPr>
        <w:t>MV; mechanical ventilation, ICU; intensive care unit</w:t>
      </w:r>
    </w:p>
    <w:p w14:paraId="73FE7FAD" w14:textId="69E6E813" w:rsidR="00CD579A" w:rsidRPr="0062398E" w:rsidRDefault="00CD579A" w:rsidP="0062398E">
      <w:pPr>
        <w:rPr>
          <w:rFonts w:ascii="Times New Roman" w:hAnsi="Times New Roman" w:cs="Times New Roman"/>
        </w:rPr>
      </w:pPr>
    </w:p>
    <w:sectPr w:rsidR="00CD579A" w:rsidRPr="00623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E9CB6" w14:textId="77777777" w:rsidR="00971034" w:rsidRDefault="00971034" w:rsidP="00971034">
      <w:pPr>
        <w:spacing w:after="0" w:line="240" w:lineRule="auto"/>
      </w:pPr>
      <w:r>
        <w:separator/>
      </w:r>
    </w:p>
  </w:endnote>
  <w:endnote w:type="continuationSeparator" w:id="0">
    <w:p w14:paraId="6C769268" w14:textId="77777777" w:rsidR="00971034" w:rsidRDefault="00971034" w:rsidP="0097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D2B52" w14:textId="77777777" w:rsidR="00971034" w:rsidRDefault="00971034" w:rsidP="00971034">
      <w:pPr>
        <w:spacing w:after="0" w:line="240" w:lineRule="auto"/>
      </w:pPr>
      <w:r>
        <w:separator/>
      </w:r>
    </w:p>
  </w:footnote>
  <w:footnote w:type="continuationSeparator" w:id="0">
    <w:p w14:paraId="114A90B1" w14:textId="77777777" w:rsidR="00971034" w:rsidRDefault="00971034" w:rsidP="00971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9A"/>
    <w:rsid w:val="0006020F"/>
    <w:rsid w:val="000C0E34"/>
    <w:rsid w:val="00106BD6"/>
    <w:rsid w:val="001A0D35"/>
    <w:rsid w:val="001A3163"/>
    <w:rsid w:val="003408B4"/>
    <w:rsid w:val="00396D2C"/>
    <w:rsid w:val="0040349B"/>
    <w:rsid w:val="00406211"/>
    <w:rsid w:val="00444B33"/>
    <w:rsid w:val="0057454D"/>
    <w:rsid w:val="0057712B"/>
    <w:rsid w:val="005832A0"/>
    <w:rsid w:val="0062398E"/>
    <w:rsid w:val="00660393"/>
    <w:rsid w:val="00697B97"/>
    <w:rsid w:val="006C062B"/>
    <w:rsid w:val="006E0B4C"/>
    <w:rsid w:val="00707D3C"/>
    <w:rsid w:val="007F3940"/>
    <w:rsid w:val="0086017F"/>
    <w:rsid w:val="00971034"/>
    <w:rsid w:val="00A81BF7"/>
    <w:rsid w:val="00B65F91"/>
    <w:rsid w:val="00BE4C85"/>
    <w:rsid w:val="00C341CB"/>
    <w:rsid w:val="00CC37A5"/>
    <w:rsid w:val="00CD579A"/>
    <w:rsid w:val="00D228EA"/>
    <w:rsid w:val="00E26779"/>
    <w:rsid w:val="00E74269"/>
    <w:rsid w:val="00EC2FDF"/>
    <w:rsid w:val="00FA4F5D"/>
    <w:rsid w:val="00F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5B8EBA"/>
  <w15:chartTrackingRefBased/>
  <w15:docId w15:val="{995F8AFA-B1A4-4826-8C33-1970A23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79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D579A"/>
    <w:pPr>
      <w:spacing w:after="0" w:line="240" w:lineRule="auto"/>
    </w:pPr>
  </w:style>
  <w:style w:type="table" w:styleId="TableGrid">
    <w:name w:val="Table Grid"/>
    <w:basedOn w:val="TableNormal"/>
    <w:uiPriority w:val="39"/>
    <w:rsid w:val="0070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034"/>
  </w:style>
  <w:style w:type="paragraph" w:styleId="Footer">
    <w:name w:val="footer"/>
    <w:basedOn w:val="Normal"/>
    <w:link w:val="FooterChar"/>
    <w:uiPriority w:val="99"/>
    <w:unhideWhenUsed/>
    <w:rsid w:val="00971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Tiya Gyungah Kim</dc:creator>
  <cp:keywords/>
  <dc:description/>
  <cp:lastModifiedBy>Tiya Gyungah Kim</cp:lastModifiedBy>
  <cp:revision>9</cp:revision>
  <dcterms:created xsi:type="dcterms:W3CDTF">2024-05-30T10:54:00Z</dcterms:created>
  <dcterms:modified xsi:type="dcterms:W3CDTF">2024-08-04T14:35:00Z</dcterms:modified>
</cp:coreProperties>
</file>