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6D907" w14:textId="6ACC5D53" w:rsidR="00042883" w:rsidRPr="00CD5B6B" w:rsidRDefault="00042883" w:rsidP="00042883">
      <w:pPr>
        <w:keepNext/>
        <w:spacing w:before="360" w:after="0" w:line="276" w:lineRule="auto"/>
        <w:contextualSpacing/>
        <w:outlineLvl w:val="0"/>
        <w:rPr>
          <w:rFonts w:ascii="Arial" w:eastAsia="Yu Mincho" w:hAnsi="Arial" w:cs="Arial"/>
          <w:b/>
          <w:kern w:val="0"/>
          <w:sz w:val="24"/>
          <w:szCs w:val="24"/>
          <w:lang w:eastAsia="ja-JP"/>
          <w14:ligatures w14:val="none"/>
        </w:rPr>
      </w:pPr>
      <w:r w:rsidRPr="00CD5B6B">
        <w:rPr>
          <w:rFonts w:ascii="Arial" w:eastAsia="Yu Mincho" w:hAnsi="Arial" w:cs="Arial"/>
          <w:b/>
          <w:kern w:val="0"/>
          <w:sz w:val="24"/>
          <w:szCs w:val="24"/>
          <w:lang w:eastAsia="ja-JP"/>
          <w14:ligatures w14:val="none"/>
        </w:rPr>
        <w:t>SUPPLEMENTARY MATERIAL</w:t>
      </w:r>
    </w:p>
    <w:p w14:paraId="1F50D83B" w14:textId="43B3AE4F" w:rsidR="00042883" w:rsidRPr="00CD5B6B" w:rsidRDefault="00042883" w:rsidP="00042883">
      <w:pPr>
        <w:spacing w:before="240" w:after="240" w:line="276" w:lineRule="auto"/>
        <w:rPr>
          <w:rFonts w:ascii="Arial" w:eastAsia="MS Mincho" w:hAnsi="Arial" w:cs="Arial"/>
          <w:b/>
          <w:bCs/>
          <w:kern w:val="0"/>
          <w:sz w:val="24"/>
          <w:szCs w:val="28"/>
          <w:lang w:eastAsia="ja-JP"/>
          <w14:ligatures w14:val="none"/>
        </w:rPr>
      </w:pPr>
      <w:proofErr w:type="spellStart"/>
      <w:r w:rsidRPr="00CD5B6B">
        <w:rPr>
          <w:rFonts w:ascii="Arial" w:eastAsia="MS Mincho" w:hAnsi="Arial" w:cs="Arial"/>
          <w:b/>
          <w:bCs/>
          <w:kern w:val="0"/>
          <w:sz w:val="24"/>
          <w:szCs w:val="28"/>
          <w:lang w:eastAsia="ja-JP"/>
          <w14:ligatures w14:val="none"/>
        </w:rPr>
        <w:t>Rezafungin</w:t>
      </w:r>
      <w:proofErr w:type="spellEnd"/>
      <w:r w:rsidRPr="00CD5B6B">
        <w:rPr>
          <w:rFonts w:ascii="Arial" w:eastAsia="MS Mincho" w:hAnsi="Arial" w:cs="Arial"/>
          <w:b/>
          <w:bCs/>
          <w:kern w:val="0"/>
          <w:sz w:val="24"/>
          <w:szCs w:val="28"/>
          <w:lang w:eastAsia="ja-JP"/>
          <w14:ligatures w14:val="none"/>
        </w:rPr>
        <w:t xml:space="preserve"> versus </w:t>
      </w:r>
      <w:proofErr w:type="spellStart"/>
      <w:r w:rsidRPr="00CD5B6B">
        <w:rPr>
          <w:rFonts w:ascii="Arial" w:eastAsia="MS Mincho" w:hAnsi="Arial" w:cs="Arial"/>
          <w:b/>
          <w:bCs/>
          <w:kern w:val="0"/>
          <w:sz w:val="24"/>
          <w:szCs w:val="28"/>
          <w:lang w:eastAsia="ja-JP"/>
          <w14:ligatures w14:val="none"/>
        </w:rPr>
        <w:t>caspofungin</w:t>
      </w:r>
      <w:proofErr w:type="spellEnd"/>
      <w:r w:rsidRPr="00CD5B6B">
        <w:rPr>
          <w:rFonts w:ascii="Arial" w:eastAsia="MS Mincho" w:hAnsi="Arial" w:cs="Arial"/>
          <w:b/>
          <w:bCs/>
          <w:kern w:val="0"/>
          <w:sz w:val="24"/>
          <w:szCs w:val="28"/>
          <w:lang w:eastAsia="ja-JP"/>
          <w14:ligatures w14:val="none"/>
        </w:rPr>
        <w:t xml:space="preserve"> for patients with </w:t>
      </w:r>
      <w:proofErr w:type="spellStart"/>
      <w:r w:rsidRPr="00CD5B6B">
        <w:rPr>
          <w:rFonts w:ascii="Arial" w:eastAsia="MS Mincho" w:hAnsi="Arial" w:cs="Arial"/>
          <w:b/>
          <w:bCs/>
          <w:kern w:val="0"/>
          <w:sz w:val="24"/>
          <w:szCs w:val="28"/>
          <w:lang w:eastAsia="ja-JP"/>
          <w14:ligatures w14:val="none"/>
        </w:rPr>
        <w:t>candidaemia</w:t>
      </w:r>
      <w:proofErr w:type="spellEnd"/>
      <w:r w:rsidRPr="00CD5B6B">
        <w:rPr>
          <w:rFonts w:ascii="Arial" w:eastAsia="MS Mincho" w:hAnsi="Arial" w:cs="Arial"/>
          <w:b/>
          <w:bCs/>
          <w:kern w:val="0"/>
          <w:sz w:val="24"/>
          <w:szCs w:val="28"/>
          <w:lang w:eastAsia="ja-JP"/>
          <w14:ligatures w14:val="none"/>
        </w:rPr>
        <w:t xml:space="preserve"> or invasive candidiasis in the intensive care unit: </w:t>
      </w:r>
      <w:r w:rsidR="00CD5FBA">
        <w:rPr>
          <w:rFonts w:ascii="Arial" w:eastAsia="MS Mincho" w:hAnsi="Arial" w:cs="Arial"/>
          <w:b/>
          <w:bCs/>
          <w:kern w:val="0"/>
          <w:sz w:val="24"/>
          <w:szCs w:val="28"/>
          <w:lang w:eastAsia="ja-JP"/>
          <w14:ligatures w14:val="none"/>
        </w:rPr>
        <w:t xml:space="preserve">pooled </w:t>
      </w:r>
      <w:r w:rsidRPr="00CD5B6B">
        <w:rPr>
          <w:rFonts w:ascii="Arial" w:eastAsia="MS Mincho" w:hAnsi="Arial" w:cs="Arial"/>
          <w:b/>
          <w:bCs/>
          <w:kern w:val="0"/>
          <w:sz w:val="24"/>
          <w:szCs w:val="28"/>
          <w:lang w:eastAsia="ja-JP"/>
          <w14:ligatures w14:val="none"/>
        </w:rPr>
        <w:t>analys</w:t>
      </w:r>
      <w:r w:rsidR="00CD5FBA">
        <w:rPr>
          <w:rFonts w:ascii="Arial" w:eastAsia="MS Mincho" w:hAnsi="Arial" w:cs="Arial"/>
          <w:b/>
          <w:bCs/>
          <w:kern w:val="0"/>
          <w:sz w:val="24"/>
          <w:szCs w:val="28"/>
          <w:lang w:eastAsia="ja-JP"/>
          <w14:ligatures w14:val="none"/>
        </w:rPr>
        <w:t>e</w:t>
      </w:r>
      <w:r w:rsidRPr="00CD5B6B">
        <w:rPr>
          <w:rFonts w:ascii="Arial" w:eastAsia="MS Mincho" w:hAnsi="Arial" w:cs="Arial"/>
          <w:b/>
          <w:bCs/>
          <w:kern w:val="0"/>
          <w:sz w:val="24"/>
          <w:szCs w:val="28"/>
          <w:lang w:eastAsia="ja-JP"/>
          <w14:ligatures w14:val="none"/>
        </w:rPr>
        <w:t>s of the ReSTORE and STRIVE randomised trials</w:t>
      </w:r>
    </w:p>
    <w:p w14:paraId="7B841E7B" w14:textId="435F4534" w:rsidR="00042883" w:rsidRPr="00CD5B6B" w:rsidRDefault="00042883" w:rsidP="00042883">
      <w:pPr>
        <w:spacing w:after="0" w:line="276" w:lineRule="auto"/>
        <w:rPr>
          <w:rFonts w:ascii="Arial" w:eastAsia="MS Mincho" w:hAnsi="Arial" w:cs="Arial"/>
          <w:b/>
          <w:bCs/>
          <w:kern w:val="0"/>
          <w:szCs w:val="24"/>
          <w:lang w:eastAsia="ja-JP"/>
          <w14:ligatures w14:val="none"/>
        </w:rPr>
      </w:pPr>
      <w:r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Patrick M. Honoré</w:t>
      </w:r>
      <w:r w:rsidRPr="00CD5B6B">
        <w:rPr>
          <w:rFonts w:ascii="Arial" w:eastAsia="MS Mincho" w:hAnsi="Arial" w:cs="Arial"/>
          <w:kern w:val="0"/>
          <w:szCs w:val="24"/>
          <w:vertAlign w:val="superscript"/>
          <w:lang w:eastAsia="ja-JP"/>
          <w14:ligatures w14:val="none"/>
        </w:rPr>
        <w:t>1</w:t>
      </w:r>
      <w:r w:rsidRPr="00CD5B6B">
        <w:rPr>
          <w:rFonts w:ascii="Arial" w:eastAsia="MS Mincho" w:hAnsi="Arial" w:cs="Arial"/>
          <w:kern w:val="0"/>
          <w:szCs w:val="24"/>
          <w:vertAlign w:val="superscript"/>
          <w:lang w:eastAsia="ja-JP"/>
          <w14:ligatures w14:val="none"/>
        </w:rPr>
        <w:footnoteReference w:customMarkFollows="1" w:id="2"/>
        <w:sym w:font="Symbol" w:char="F02A"/>
      </w:r>
      <w:r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, Massimo Girardis</w:t>
      </w:r>
      <w:r w:rsidRPr="00CD5B6B">
        <w:rPr>
          <w:rFonts w:ascii="Arial" w:eastAsia="MS Mincho" w:hAnsi="Arial" w:cs="Arial"/>
          <w:kern w:val="0"/>
          <w:szCs w:val="24"/>
          <w:vertAlign w:val="superscript"/>
          <w:lang w:eastAsia="ja-JP"/>
          <w14:ligatures w14:val="none"/>
        </w:rPr>
        <w:t>2</w:t>
      </w:r>
      <w:r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, Marin Kollef</w:t>
      </w:r>
      <w:r w:rsidRPr="00CD5B6B">
        <w:rPr>
          <w:rFonts w:ascii="Arial" w:eastAsia="MS Mincho" w:hAnsi="Arial" w:cs="Arial"/>
          <w:kern w:val="0"/>
          <w:szCs w:val="24"/>
          <w:vertAlign w:val="superscript"/>
          <w:lang w:eastAsia="ja-JP"/>
          <w14:ligatures w14:val="none"/>
        </w:rPr>
        <w:t>3</w:t>
      </w:r>
      <w:r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, Oliver A. Cornely</w:t>
      </w:r>
      <w:r w:rsidRPr="00CD5B6B">
        <w:rPr>
          <w:rFonts w:ascii="Arial" w:eastAsia="MS Mincho" w:hAnsi="Arial" w:cs="Arial"/>
          <w:kern w:val="0"/>
          <w:szCs w:val="24"/>
          <w:vertAlign w:val="superscript"/>
          <w:lang w:eastAsia="ja-JP"/>
          <w14:ligatures w14:val="none"/>
        </w:rPr>
        <w:t>4</w:t>
      </w:r>
      <w:r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, George R. Thompson III</w:t>
      </w:r>
      <w:r w:rsidRPr="00CD5B6B">
        <w:rPr>
          <w:rFonts w:ascii="Arial" w:eastAsia="MS Mincho" w:hAnsi="Arial" w:cs="Arial"/>
          <w:kern w:val="0"/>
          <w:szCs w:val="24"/>
          <w:vertAlign w:val="superscript"/>
          <w:lang w:eastAsia="ja-JP"/>
          <w14:ligatures w14:val="none"/>
        </w:rPr>
        <w:t>5</w:t>
      </w:r>
      <w:r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, Matteo Bassetti</w:t>
      </w:r>
      <w:r w:rsidRPr="00CD5B6B">
        <w:rPr>
          <w:rFonts w:ascii="Arial" w:eastAsia="MS Mincho" w:hAnsi="Arial" w:cs="Arial"/>
          <w:kern w:val="0"/>
          <w:szCs w:val="24"/>
          <w:vertAlign w:val="superscript"/>
          <w:lang w:eastAsia="ja-JP"/>
          <w14:ligatures w14:val="none"/>
        </w:rPr>
        <w:t>6</w:t>
      </w:r>
      <w:r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, Alex Soriano</w:t>
      </w:r>
      <w:r w:rsidRPr="00CD5B6B">
        <w:rPr>
          <w:rFonts w:ascii="Arial" w:eastAsia="MS Mincho" w:hAnsi="Arial" w:cs="Arial"/>
          <w:kern w:val="0"/>
          <w:szCs w:val="24"/>
          <w:vertAlign w:val="superscript"/>
          <w:lang w:eastAsia="ja-JP"/>
          <w14:ligatures w14:val="none"/>
        </w:rPr>
        <w:t>7</w:t>
      </w:r>
      <w:r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, </w:t>
      </w:r>
      <w:proofErr w:type="spellStart"/>
      <w:r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Haihui</w:t>
      </w:r>
      <w:proofErr w:type="spellEnd"/>
      <w:r w:rsidR="00041F46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 </w:t>
      </w:r>
      <w:r w:rsidR="00041F46"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Huang</w:t>
      </w:r>
      <w:r w:rsidRPr="00CD5B6B">
        <w:rPr>
          <w:rFonts w:ascii="Arial" w:eastAsia="MS Mincho" w:hAnsi="Arial" w:cs="Arial"/>
          <w:kern w:val="0"/>
          <w:szCs w:val="24"/>
          <w:vertAlign w:val="superscript"/>
          <w:lang w:eastAsia="ja-JP"/>
          <w14:ligatures w14:val="none"/>
        </w:rPr>
        <w:t>8</w:t>
      </w:r>
      <w:r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, Jose Vazquez</w:t>
      </w:r>
      <w:r w:rsidRPr="00CD5B6B">
        <w:rPr>
          <w:rFonts w:ascii="Arial" w:eastAsia="MS Mincho" w:hAnsi="Arial" w:cs="Arial"/>
          <w:kern w:val="0"/>
          <w:szCs w:val="24"/>
          <w:vertAlign w:val="superscript"/>
          <w:lang w:eastAsia="ja-JP"/>
          <w14:ligatures w14:val="none"/>
        </w:rPr>
        <w:t>9</w:t>
      </w:r>
      <w:r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, Bart Jan Kullberg</w:t>
      </w:r>
      <w:r w:rsidRPr="00CD5B6B">
        <w:rPr>
          <w:rFonts w:ascii="Arial" w:eastAsia="MS Mincho" w:hAnsi="Arial" w:cs="Arial"/>
          <w:kern w:val="0"/>
          <w:szCs w:val="24"/>
          <w:vertAlign w:val="superscript"/>
          <w:lang w:eastAsia="ja-JP"/>
          <w14:ligatures w14:val="none"/>
        </w:rPr>
        <w:t>10</w:t>
      </w:r>
      <w:r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, Peter G. Pappas</w:t>
      </w:r>
      <w:r w:rsidRPr="00CD5B6B">
        <w:rPr>
          <w:rFonts w:ascii="Arial" w:eastAsia="MS Mincho" w:hAnsi="Arial" w:cs="Arial"/>
          <w:kern w:val="0"/>
          <w:szCs w:val="24"/>
          <w:vertAlign w:val="superscript"/>
          <w:lang w:eastAsia="ja-JP"/>
          <w14:ligatures w14:val="none"/>
        </w:rPr>
        <w:t>11</w:t>
      </w:r>
      <w:r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, Nick Manamley</w:t>
      </w:r>
      <w:r w:rsidRPr="00CD5B6B">
        <w:rPr>
          <w:rFonts w:ascii="Arial" w:eastAsia="MS Mincho" w:hAnsi="Arial" w:cs="Arial"/>
          <w:kern w:val="0"/>
          <w:szCs w:val="24"/>
          <w:vertAlign w:val="superscript"/>
          <w:lang w:eastAsia="ja-JP"/>
          <w14:ligatures w14:val="none"/>
        </w:rPr>
        <w:t>12</w:t>
      </w:r>
      <w:r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, Taylor Sandison</w:t>
      </w:r>
      <w:r w:rsidRPr="00CD5B6B">
        <w:rPr>
          <w:rFonts w:ascii="Arial" w:eastAsia="MS Mincho" w:hAnsi="Arial" w:cs="Arial"/>
          <w:kern w:val="0"/>
          <w:szCs w:val="24"/>
          <w:vertAlign w:val="superscript"/>
          <w:lang w:eastAsia="ja-JP"/>
          <w14:ligatures w14:val="none"/>
        </w:rPr>
        <w:t>13</w:t>
      </w:r>
      <w:r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, John Pullman</w:t>
      </w:r>
      <w:r w:rsidRPr="00CD5B6B">
        <w:rPr>
          <w:rFonts w:ascii="Arial" w:eastAsia="MS Mincho" w:hAnsi="Arial" w:cs="Arial"/>
          <w:kern w:val="0"/>
          <w:szCs w:val="24"/>
          <w:vertAlign w:val="superscript"/>
          <w:lang w:eastAsia="ja-JP"/>
          <w14:ligatures w14:val="none"/>
        </w:rPr>
        <w:t>14</w:t>
      </w:r>
      <w:r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 </w:t>
      </w:r>
      <w:r w:rsid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and </w:t>
      </w:r>
      <w:r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Saad Nseir</w:t>
      </w:r>
      <w:r w:rsidRPr="00CD5B6B">
        <w:rPr>
          <w:rFonts w:ascii="Arial" w:eastAsia="MS Mincho" w:hAnsi="Arial" w:cs="Arial"/>
          <w:kern w:val="0"/>
          <w:szCs w:val="24"/>
          <w:vertAlign w:val="superscript"/>
          <w:lang w:eastAsia="ja-JP"/>
          <w14:ligatures w14:val="none"/>
        </w:rPr>
        <w:t>15</w:t>
      </w:r>
    </w:p>
    <w:p w14:paraId="7C487571" w14:textId="0357AE34" w:rsidR="006B29FD" w:rsidRPr="00CD5B6B" w:rsidRDefault="00042883" w:rsidP="003D1658">
      <w:pPr>
        <w:spacing w:before="240" w:after="240" w:line="276" w:lineRule="auto"/>
        <w:rPr>
          <w:lang w:eastAsia="ja-JP"/>
        </w:rPr>
      </w:pPr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vertAlign w:val="superscript"/>
          <w:lang w:eastAsia="ja-JP"/>
          <w14:ligatures w14:val="none"/>
        </w:rPr>
        <w:t>1 </w:t>
      </w:r>
      <w:r w:rsidRPr="00CD5B6B">
        <w:rPr>
          <w:rFonts w:ascii="Arial" w:eastAsia="MS Mincho" w:hAnsi="Arial" w:cs="Arial"/>
          <w:i/>
          <w:iCs/>
          <w:kern w:val="0"/>
          <w:sz w:val="18"/>
          <w:szCs w:val="16"/>
          <w:lang w:eastAsia="ja-JP"/>
          <w14:ligatures w14:val="none"/>
        </w:rPr>
        <w:t xml:space="preserve">ICU Department, CHU UCL </w:t>
      </w:r>
      <w:proofErr w:type="spellStart"/>
      <w:r w:rsidRPr="00CD5B6B">
        <w:rPr>
          <w:rFonts w:ascii="Arial" w:eastAsia="MS Mincho" w:hAnsi="Arial" w:cs="Arial"/>
          <w:i/>
          <w:iCs/>
          <w:kern w:val="0"/>
          <w:sz w:val="18"/>
          <w:szCs w:val="16"/>
          <w:lang w:eastAsia="ja-JP"/>
          <w14:ligatures w14:val="none"/>
        </w:rPr>
        <w:t>Godinne</w:t>
      </w:r>
      <w:proofErr w:type="spellEnd"/>
      <w:r w:rsidRPr="00CD5B6B">
        <w:rPr>
          <w:rFonts w:ascii="Arial" w:eastAsia="MS Mincho" w:hAnsi="Arial" w:cs="Arial"/>
          <w:i/>
          <w:iCs/>
          <w:kern w:val="0"/>
          <w:sz w:val="18"/>
          <w:szCs w:val="16"/>
          <w:lang w:eastAsia="ja-JP"/>
          <w14:ligatures w14:val="none"/>
        </w:rPr>
        <w:t xml:space="preserve"> Namur, UCL Louvain Medical School, Namur, Belgium; </w:t>
      </w:r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vertAlign w:val="superscript"/>
          <w:lang w:eastAsia="ja-JP"/>
          <w14:ligatures w14:val="none"/>
        </w:rPr>
        <w:t>2 </w:t>
      </w:r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lang w:eastAsia="ja-JP"/>
          <w14:ligatures w14:val="none"/>
        </w:rPr>
        <w:t xml:space="preserve">Department of Anaesthesiology and Intensive Care, University of Modena and Reggio Emilia and University Hospital of Modena, Largo del Pozzo, Modena, Italy; </w:t>
      </w:r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vertAlign w:val="superscript"/>
          <w:lang w:eastAsia="ja-JP"/>
          <w14:ligatures w14:val="none"/>
        </w:rPr>
        <w:t>3 </w:t>
      </w:r>
      <w:r w:rsidRPr="00CD5B6B">
        <w:rPr>
          <w:rFonts w:ascii="Arial" w:eastAsia="MS Mincho" w:hAnsi="Arial" w:cs="Arial"/>
          <w:i/>
          <w:iCs/>
          <w:kern w:val="0"/>
          <w:sz w:val="18"/>
          <w:szCs w:val="16"/>
          <w:lang w:eastAsia="ja-JP"/>
          <w14:ligatures w14:val="none"/>
        </w:rPr>
        <w:t xml:space="preserve">Washington University, St. Louis, MO, USA; </w:t>
      </w:r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vertAlign w:val="superscript"/>
          <w:lang w:eastAsia="ja-JP"/>
          <w14:ligatures w14:val="none"/>
        </w:rPr>
        <w:t>4 </w:t>
      </w:r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lang w:eastAsia="ja-JP"/>
          <w14:ligatures w14:val="none"/>
        </w:rPr>
        <w:t xml:space="preserve">University of Cologne, Faculty of Medicine and University Hospital Cologne, Institute of Translational Research, Cologne Excellence Cluster on Cellular Stress Responses in Aging-Associated Diseases (CECAD) and University of Cologne, Faculty of Medicine and University Hospital Cologne, Department I of Internal Medicine, </w:t>
      </w:r>
      <w:proofErr w:type="spellStart"/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lang w:eastAsia="ja-JP"/>
          <w14:ligatures w14:val="none"/>
        </w:rPr>
        <w:t>Center</w:t>
      </w:r>
      <w:proofErr w:type="spellEnd"/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lang w:eastAsia="ja-JP"/>
          <w14:ligatures w14:val="none"/>
        </w:rPr>
        <w:t xml:space="preserve"> for Integrated Oncology Aachen Bonn Cologne Duesseldorf (CIO ABCD) and Excellence </w:t>
      </w:r>
      <w:proofErr w:type="spellStart"/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lang w:eastAsia="ja-JP"/>
          <w14:ligatures w14:val="none"/>
        </w:rPr>
        <w:t>Center</w:t>
      </w:r>
      <w:proofErr w:type="spellEnd"/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lang w:eastAsia="ja-JP"/>
          <w14:ligatures w14:val="none"/>
        </w:rPr>
        <w:t xml:space="preserve"> for Medical Mycology (ECMM) and German Centre for Infection Research (DZIF), Partner Site Bonn-Cologne and University of Cologne, Faculty of Medicine and University Hospital Cologne, Clinical Trials Centre Cologne (ZKS Köln), Cologne, Germany</w:t>
      </w:r>
      <w:r w:rsidRPr="00CD5B6B">
        <w:rPr>
          <w:rFonts w:ascii="Arial" w:eastAsia="MS Mincho" w:hAnsi="Arial" w:cs="Arial"/>
          <w:i/>
          <w:iCs/>
          <w:kern w:val="0"/>
          <w:sz w:val="18"/>
          <w:szCs w:val="16"/>
          <w:lang w:eastAsia="ja-JP"/>
          <w14:ligatures w14:val="none"/>
        </w:rPr>
        <w:t xml:space="preserve">; </w:t>
      </w:r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vertAlign w:val="superscript"/>
          <w:lang w:eastAsia="ja-JP"/>
          <w14:ligatures w14:val="none"/>
        </w:rPr>
        <w:t>5 </w:t>
      </w:r>
      <w:r w:rsidRPr="00CD5B6B">
        <w:rPr>
          <w:rFonts w:ascii="Arial" w:eastAsia="MS Mincho" w:hAnsi="Arial" w:cs="Arial"/>
          <w:i/>
          <w:iCs/>
          <w:kern w:val="0"/>
          <w:sz w:val="18"/>
          <w:szCs w:val="16"/>
          <w:lang w:eastAsia="ja-JP"/>
          <w14:ligatures w14:val="none"/>
        </w:rPr>
        <w:t xml:space="preserve">University of California Davis Medical </w:t>
      </w:r>
      <w:proofErr w:type="spellStart"/>
      <w:r w:rsidRPr="00CD5B6B">
        <w:rPr>
          <w:rFonts w:ascii="Arial" w:eastAsia="MS Mincho" w:hAnsi="Arial" w:cs="Arial"/>
          <w:i/>
          <w:iCs/>
          <w:kern w:val="0"/>
          <w:sz w:val="18"/>
          <w:szCs w:val="16"/>
          <w:lang w:eastAsia="ja-JP"/>
          <w14:ligatures w14:val="none"/>
        </w:rPr>
        <w:t>Center</w:t>
      </w:r>
      <w:proofErr w:type="spellEnd"/>
      <w:r w:rsidRPr="00CD5B6B">
        <w:rPr>
          <w:rFonts w:ascii="Arial" w:eastAsia="MS Mincho" w:hAnsi="Arial" w:cs="Arial"/>
          <w:i/>
          <w:iCs/>
          <w:kern w:val="0"/>
          <w:sz w:val="18"/>
          <w:szCs w:val="16"/>
          <w:lang w:eastAsia="ja-JP"/>
          <w14:ligatures w14:val="none"/>
        </w:rPr>
        <w:t xml:space="preserve">, Davis, CA, USA; </w:t>
      </w:r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vertAlign w:val="superscript"/>
          <w:lang w:eastAsia="ja-JP"/>
          <w14:ligatures w14:val="none"/>
        </w:rPr>
        <w:t>6 </w:t>
      </w:r>
      <w:r w:rsidRPr="00CD5B6B">
        <w:rPr>
          <w:rFonts w:ascii="Arial" w:eastAsia="MS Mincho" w:hAnsi="Arial" w:cs="Arial"/>
          <w:i/>
          <w:iCs/>
          <w:kern w:val="0"/>
          <w:sz w:val="18"/>
          <w:szCs w:val="16"/>
          <w:lang w:eastAsia="ja-JP"/>
          <w14:ligatures w14:val="none"/>
        </w:rPr>
        <w:t xml:space="preserve">University of Genoa, Genoa, Italy; </w:t>
      </w:r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vertAlign w:val="superscript"/>
          <w:lang w:eastAsia="ja-JP"/>
          <w14:ligatures w14:val="none"/>
        </w:rPr>
        <w:t>7 </w:t>
      </w:r>
      <w:r w:rsidRPr="00CD5B6B">
        <w:rPr>
          <w:rFonts w:ascii="Arial" w:eastAsia="MS Mincho" w:hAnsi="Arial" w:cs="Arial"/>
          <w:i/>
          <w:iCs/>
          <w:kern w:val="0"/>
          <w:sz w:val="18"/>
          <w:szCs w:val="16"/>
          <w:lang w:eastAsia="ja-JP"/>
          <w14:ligatures w14:val="none"/>
        </w:rPr>
        <w:t xml:space="preserve">Hospital </w:t>
      </w:r>
      <w:proofErr w:type="spellStart"/>
      <w:r w:rsidRPr="00CD5B6B">
        <w:rPr>
          <w:rFonts w:ascii="Arial" w:eastAsia="MS Mincho" w:hAnsi="Arial" w:cs="Arial"/>
          <w:i/>
          <w:iCs/>
          <w:kern w:val="0"/>
          <w:sz w:val="18"/>
          <w:szCs w:val="16"/>
          <w:lang w:eastAsia="ja-JP"/>
          <w14:ligatures w14:val="none"/>
        </w:rPr>
        <w:t>Clínic</w:t>
      </w:r>
      <w:proofErr w:type="spellEnd"/>
      <w:r w:rsidRPr="00CD5B6B">
        <w:rPr>
          <w:rFonts w:ascii="Arial" w:eastAsia="MS Mincho" w:hAnsi="Arial" w:cs="Arial"/>
          <w:i/>
          <w:iCs/>
          <w:kern w:val="0"/>
          <w:sz w:val="18"/>
          <w:szCs w:val="16"/>
          <w:lang w:eastAsia="ja-JP"/>
          <w14:ligatures w14:val="none"/>
        </w:rPr>
        <w:t xml:space="preserve"> de Barcelona, IDIBAPS, University of Barcelona, CIBER of Infectious Diseases (CIBERINFEC), Barcelona, Spain; </w:t>
      </w:r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vertAlign w:val="superscript"/>
          <w:lang w:eastAsia="ja-JP"/>
          <w14:ligatures w14:val="none"/>
        </w:rPr>
        <w:t>8 </w:t>
      </w:r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lang w:eastAsia="ja-JP"/>
          <w14:ligatures w14:val="none"/>
        </w:rPr>
        <w:t xml:space="preserve">Institute of Antibiotics, </w:t>
      </w:r>
      <w:proofErr w:type="spellStart"/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lang w:eastAsia="ja-JP"/>
          <w14:ligatures w14:val="none"/>
        </w:rPr>
        <w:t>Huashan</w:t>
      </w:r>
      <w:proofErr w:type="spellEnd"/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lang w:eastAsia="ja-JP"/>
          <w14:ligatures w14:val="none"/>
        </w:rPr>
        <w:t xml:space="preserve"> Hospital, Fudan University, Shanghai, China; </w:t>
      </w:r>
      <w:r w:rsidRPr="00CD5B6B">
        <w:rPr>
          <w:rFonts w:ascii="Arial" w:eastAsia="MS Mincho" w:hAnsi="Arial" w:cs="Arial"/>
          <w:i/>
          <w:iCs/>
          <w:kern w:val="0"/>
          <w:sz w:val="18"/>
          <w:szCs w:val="16"/>
          <w:vertAlign w:val="superscript"/>
          <w:lang w:eastAsia="ja-JP"/>
          <w14:ligatures w14:val="none"/>
        </w:rPr>
        <w:t>9</w:t>
      </w:r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vertAlign w:val="superscript"/>
          <w:lang w:eastAsia="ja-JP"/>
          <w14:ligatures w14:val="none"/>
        </w:rPr>
        <w:t> </w:t>
      </w:r>
      <w:r w:rsidRPr="00CD5B6B">
        <w:rPr>
          <w:rFonts w:ascii="Arial" w:eastAsia="MS Mincho" w:hAnsi="Arial" w:cs="Arial"/>
          <w:i/>
          <w:iCs/>
          <w:kern w:val="0"/>
          <w:sz w:val="18"/>
          <w:szCs w:val="16"/>
          <w:lang w:eastAsia="ja-JP"/>
          <w14:ligatures w14:val="none"/>
        </w:rPr>
        <w:t xml:space="preserve">Medical College of Georgia/Augusta University, Augusta, GA, USA; </w:t>
      </w:r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vertAlign w:val="superscript"/>
          <w:lang w:eastAsia="ja-JP"/>
          <w14:ligatures w14:val="none"/>
        </w:rPr>
        <w:t>10 </w:t>
      </w:r>
      <w:proofErr w:type="spellStart"/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lang w:eastAsia="ja-JP"/>
          <w14:ligatures w14:val="none"/>
        </w:rPr>
        <w:t>Radboudumc</w:t>
      </w:r>
      <w:proofErr w:type="spellEnd"/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lang w:eastAsia="ja-JP"/>
          <w14:ligatures w14:val="none"/>
        </w:rPr>
        <w:t xml:space="preserve"> </w:t>
      </w:r>
      <w:proofErr w:type="spellStart"/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lang w:eastAsia="ja-JP"/>
          <w14:ligatures w14:val="none"/>
        </w:rPr>
        <w:t>Center</w:t>
      </w:r>
      <w:proofErr w:type="spellEnd"/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lang w:eastAsia="ja-JP"/>
          <w14:ligatures w14:val="none"/>
        </w:rPr>
        <w:t xml:space="preserve"> of Infectious Diseases and Department of Medicine, Radboud University Medical </w:t>
      </w:r>
      <w:proofErr w:type="spellStart"/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lang w:eastAsia="ja-JP"/>
          <w14:ligatures w14:val="none"/>
        </w:rPr>
        <w:t>Center</w:t>
      </w:r>
      <w:proofErr w:type="spellEnd"/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lang w:eastAsia="ja-JP"/>
          <w14:ligatures w14:val="none"/>
        </w:rPr>
        <w:t xml:space="preserve">, Nijmegen, Netherlands; </w:t>
      </w:r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vertAlign w:val="superscript"/>
          <w:lang w:eastAsia="ja-JP"/>
          <w14:ligatures w14:val="none"/>
        </w:rPr>
        <w:t>11 </w:t>
      </w:r>
      <w:r w:rsidRPr="00CD5B6B">
        <w:rPr>
          <w:rFonts w:ascii="Arial" w:eastAsia="MS Mincho" w:hAnsi="Arial" w:cs="Arial"/>
          <w:i/>
          <w:iCs/>
          <w:kern w:val="0"/>
          <w:sz w:val="18"/>
          <w:szCs w:val="16"/>
          <w:lang w:eastAsia="ja-JP"/>
          <w14:ligatures w14:val="none"/>
        </w:rPr>
        <w:t>University of Alabama at Birmingham, Birmingham, AL, USA</w:t>
      </w:r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lang w:eastAsia="ja-JP"/>
          <w14:ligatures w14:val="none"/>
        </w:rPr>
        <w:t xml:space="preserve">; </w:t>
      </w:r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vertAlign w:val="superscript"/>
          <w:lang w:eastAsia="ja-JP"/>
          <w14:ligatures w14:val="none"/>
        </w:rPr>
        <w:t>12 </w:t>
      </w:r>
      <w:proofErr w:type="spellStart"/>
      <w:r w:rsidRPr="00CD5B6B">
        <w:rPr>
          <w:rFonts w:ascii="Arial" w:eastAsia="MS Mincho" w:hAnsi="Arial" w:cs="Arial"/>
          <w:i/>
          <w:iCs/>
          <w:kern w:val="0"/>
          <w:sz w:val="18"/>
          <w:szCs w:val="16"/>
          <w:lang w:eastAsia="ja-JP"/>
          <w14:ligatures w14:val="none"/>
        </w:rPr>
        <w:t>Mundipharma</w:t>
      </w:r>
      <w:proofErr w:type="spellEnd"/>
      <w:r w:rsidRPr="00CD5B6B">
        <w:rPr>
          <w:rFonts w:ascii="Arial" w:eastAsia="MS Mincho" w:hAnsi="Arial" w:cs="Arial"/>
          <w:i/>
          <w:iCs/>
          <w:kern w:val="0"/>
          <w:sz w:val="18"/>
          <w:szCs w:val="16"/>
          <w:lang w:eastAsia="ja-JP"/>
          <w14:ligatures w14:val="none"/>
        </w:rPr>
        <w:t xml:space="preserve"> Research Ltd, Cambridge, UK; </w:t>
      </w:r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vertAlign w:val="superscript"/>
          <w:lang w:eastAsia="ja-JP"/>
          <w14:ligatures w14:val="none"/>
        </w:rPr>
        <w:t>13 </w:t>
      </w:r>
      <w:proofErr w:type="spellStart"/>
      <w:r w:rsidRPr="00CD5B6B">
        <w:rPr>
          <w:rFonts w:ascii="Arial" w:eastAsia="MS Mincho" w:hAnsi="Arial" w:cs="Arial"/>
          <w:i/>
          <w:iCs/>
          <w:kern w:val="0"/>
          <w:sz w:val="18"/>
          <w:szCs w:val="16"/>
          <w:lang w:eastAsia="ja-JP"/>
          <w14:ligatures w14:val="none"/>
        </w:rPr>
        <w:t>Cidara</w:t>
      </w:r>
      <w:proofErr w:type="spellEnd"/>
      <w:r w:rsidRPr="00CD5B6B">
        <w:rPr>
          <w:rFonts w:ascii="Arial" w:eastAsia="MS Mincho" w:hAnsi="Arial" w:cs="Arial"/>
          <w:i/>
          <w:iCs/>
          <w:kern w:val="0"/>
          <w:sz w:val="18"/>
          <w:szCs w:val="16"/>
          <w:lang w:eastAsia="ja-JP"/>
          <w14:ligatures w14:val="none"/>
        </w:rPr>
        <w:t xml:space="preserve"> Therapeutics, Inc., San Diego, CA, USA; </w:t>
      </w:r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vertAlign w:val="superscript"/>
          <w:lang w:eastAsia="ja-JP"/>
          <w14:ligatures w14:val="none"/>
        </w:rPr>
        <w:t>14 </w:t>
      </w:r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lang w:eastAsia="ja-JP"/>
          <w14:ligatures w14:val="none"/>
        </w:rPr>
        <w:t xml:space="preserve">Mercury Street Medical, Butte, MT, USA; </w:t>
      </w:r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vertAlign w:val="superscript"/>
          <w:lang w:eastAsia="ja-JP"/>
          <w14:ligatures w14:val="none"/>
        </w:rPr>
        <w:t>15 </w:t>
      </w:r>
      <w:proofErr w:type="spellStart"/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lang w:eastAsia="ja-JP"/>
          <w14:ligatures w14:val="none"/>
        </w:rPr>
        <w:t>Médecine</w:t>
      </w:r>
      <w:proofErr w:type="spellEnd"/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lang w:eastAsia="ja-JP"/>
          <w14:ligatures w14:val="none"/>
        </w:rPr>
        <w:t xml:space="preserve"> Intensive </w:t>
      </w:r>
      <w:proofErr w:type="spellStart"/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lang w:eastAsia="ja-JP"/>
          <w14:ligatures w14:val="none"/>
        </w:rPr>
        <w:t>Réanimation</w:t>
      </w:r>
      <w:proofErr w:type="spellEnd"/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lang w:eastAsia="ja-JP"/>
          <w14:ligatures w14:val="none"/>
        </w:rPr>
        <w:t xml:space="preserve">, </w:t>
      </w:r>
      <w:proofErr w:type="spellStart"/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lang w:eastAsia="ja-JP"/>
          <w14:ligatures w14:val="none"/>
        </w:rPr>
        <w:t>Hôpital</w:t>
      </w:r>
      <w:proofErr w:type="spellEnd"/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lang w:eastAsia="ja-JP"/>
          <w14:ligatures w14:val="none"/>
        </w:rPr>
        <w:t xml:space="preserve"> R. </w:t>
      </w:r>
      <w:proofErr w:type="spellStart"/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lang w:eastAsia="ja-JP"/>
          <w14:ligatures w14:val="none"/>
        </w:rPr>
        <w:t>Salengro</w:t>
      </w:r>
      <w:proofErr w:type="spellEnd"/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lang w:eastAsia="ja-JP"/>
          <w14:ligatures w14:val="none"/>
        </w:rPr>
        <w:t xml:space="preserve">, CHU de Lille, and </w:t>
      </w:r>
      <w:proofErr w:type="spellStart"/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lang w:eastAsia="ja-JP"/>
          <w14:ligatures w14:val="none"/>
        </w:rPr>
        <w:t>Inserm</w:t>
      </w:r>
      <w:proofErr w:type="spellEnd"/>
      <w:r w:rsidRPr="00CD5B6B">
        <w:rPr>
          <w:rFonts w:ascii="Arial" w:eastAsia="MS Mincho" w:hAnsi="Arial" w:cs="Arial"/>
          <w:i/>
          <w:iCs/>
          <w:kern w:val="0"/>
          <w:sz w:val="18"/>
          <w:szCs w:val="20"/>
          <w:lang w:eastAsia="ja-JP"/>
          <w14:ligatures w14:val="none"/>
        </w:rPr>
        <w:t xml:space="preserve"> U1285, Université de Lille, CNRS, UMR 8576-UGSF, F-59000, Lille, France</w:t>
      </w:r>
      <w:r w:rsidRPr="00CD5B6B">
        <w:rPr>
          <w:lang w:eastAsia="ja-JP"/>
        </w:rPr>
        <w:br w:type="page"/>
      </w:r>
    </w:p>
    <w:p w14:paraId="782E8CE1" w14:textId="7033D403" w:rsidR="006B29FD" w:rsidRPr="00CD5B6B" w:rsidRDefault="006B29FD" w:rsidP="006B29FD">
      <w:pPr>
        <w:pStyle w:val="Heading2"/>
        <w:rPr>
          <w:rFonts w:ascii="Arial" w:eastAsia="Yu Mincho" w:hAnsi="Arial" w:cs="Arial"/>
          <w:b/>
          <w:color w:val="auto"/>
          <w:kern w:val="0"/>
          <w:sz w:val="24"/>
          <w:szCs w:val="24"/>
          <w:lang w:eastAsia="ja-JP"/>
          <w14:ligatures w14:val="none"/>
        </w:rPr>
      </w:pPr>
      <w:r w:rsidRPr="00CD5B6B">
        <w:rPr>
          <w:rFonts w:ascii="Arial" w:eastAsia="Yu Mincho" w:hAnsi="Arial" w:cs="Arial"/>
          <w:b/>
          <w:color w:val="auto"/>
          <w:kern w:val="0"/>
          <w:sz w:val="24"/>
          <w:szCs w:val="24"/>
          <w:lang w:eastAsia="ja-JP"/>
          <w14:ligatures w14:val="none"/>
        </w:rPr>
        <w:lastRenderedPageBreak/>
        <w:t>Supplementary Methods</w:t>
      </w:r>
    </w:p>
    <w:p w14:paraId="6F6E6D03" w14:textId="4EE685DA" w:rsidR="00353798" w:rsidRPr="009E16AB" w:rsidRDefault="00353798" w:rsidP="00353798">
      <w:pPr>
        <w:pStyle w:val="Heading2"/>
        <w:rPr>
          <w:rFonts w:ascii="Arial" w:eastAsia="Yu Mincho" w:hAnsi="Arial" w:cs="Arial"/>
          <w:b/>
          <w:color w:val="auto"/>
          <w:kern w:val="0"/>
          <w:sz w:val="22"/>
          <w:szCs w:val="22"/>
          <w:lang w:eastAsia="ja-JP"/>
          <w14:ligatures w14:val="none"/>
        </w:rPr>
      </w:pPr>
      <w:r w:rsidRPr="009E16AB">
        <w:rPr>
          <w:rFonts w:ascii="Arial" w:eastAsia="Yu Mincho" w:hAnsi="Arial" w:cs="Arial"/>
          <w:b/>
          <w:color w:val="auto"/>
          <w:kern w:val="0"/>
          <w:sz w:val="22"/>
          <w:szCs w:val="22"/>
          <w:lang w:eastAsia="ja-JP"/>
          <w14:ligatures w14:val="none"/>
        </w:rPr>
        <w:t xml:space="preserve">Definition of </w:t>
      </w:r>
      <w:proofErr w:type="spellStart"/>
      <w:r w:rsidR="00361449" w:rsidRPr="009E16AB">
        <w:rPr>
          <w:rFonts w:ascii="Arial" w:eastAsia="Yu Mincho" w:hAnsi="Arial" w:cs="Arial"/>
          <w:b/>
          <w:color w:val="auto"/>
          <w:kern w:val="0"/>
          <w:sz w:val="22"/>
          <w:szCs w:val="22"/>
          <w:lang w:eastAsia="ja-JP"/>
          <w14:ligatures w14:val="none"/>
        </w:rPr>
        <w:t>candidaemia</w:t>
      </w:r>
      <w:proofErr w:type="spellEnd"/>
      <w:r w:rsidR="00361449" w:rsidRPr="009E16AB">
        <w:rPr>
          <w:rFonts w:ascii="Arial" w:eastAsia="Yu Mincho" w:hAnsi="Arial" w:cs="Arial"/>
          <w:b/>
          <w:color w:val="auto"/>
          <w:kern w:val="0"/>
          <w:sz w:val="22"/>
          <w:szCs w:val="22"/>
          <w:lang w:eastAsia="ja-JP"/>
          <w14:ligatures w14:val="none"/>
        </w:rPr>
        <w:t xml:space="preserve"> and/or invasive candidiasis</w:t>
      </w:r>
    </w:p>
    <w:p w14:paraId="1AF90784" w14:textId="2D5DBBD0" w:rsidR="00361449" w:rsidRPr="009E16AB" w:rsidRDefault="0077567C" w:rsidP="00361449">
      <w:pPr>
        <w:pStyle w:val="Heading2"/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</w:pPr>
      <w:r w:rsidRPr="009E16AB"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  <w:t>The m</w:t>
      </w:r>
      <w:r w:rsidR="00361449" w:rsidRPr="009E16AB"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  <w:t xml:space="preserve">ycological diagnosis of </w:t>
      </w:r>
      <w:proofErr w:type="spellStart"/>
      <w:r w:rsidR="00361449" w:rsidRPr="009E16AB"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  <w:t>candidaemia</w:t>
      </w:r>
      <w:proofErr w:type="spellEnd"/>
      <w:r w:rsidR="00361449" w:rsidRPr="009E16AB"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  <w:t xml:space="preserve"> and/or invasive candidiasis was established by one of the following test results from a blood or normally sterile site </w:t>
      </w:r>
      <w:r w:rsidR="009E0CBA" w:rsidRPr="009E16AB"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  <w:t xml:space="preserve">sample </w:t>
      </w:r>
      <w:r w:rsidR="00361449" w:rsidRPr="009E16AB"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  <w:t>collected ≤4</w:t>
      </w:r>
      <w:r w:rsidRPr="009E16AB"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  <w:t> </w:t>
      </w:r>
      <w:r w:rsidR="00361449" w:rsidRPr="009E16AB"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  <w:t>days (96 hours) before randomisation:</w:t>
      </w:r>
    </w:p>
    <w:p w14:paraId="3814F0A8" w14:textId="436914D4" w:rsidR="002405E6" w:rsidRPr="009E16AB" w:rsidRDefault="00361449" w:rsidP="00361449">
      <w:pPr>
        <w:pStyle w:val="Heading2"/>
        <w:numPr>
          <w:ilvl w:val="0"/>
          <w:numId w:val="2"/>
        </w:numPr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</w:pPr>
      <w:r w:rsidRPr="009E16AB"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  <w:t>≥1 blood culture positive for yeast o</w:t>
      </w:r>
      <w:r w:rsidR="006162C6" w:rsidRPr="009E16AB"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  <w:t xml:space="preserve">r </w:t>
      </w:r>
      <w:r w:rsidR="006162C6" w:rsidRPr="009E16AB">
        <w:rPr>
          <w:rFonts w:ascii="Arial" w:eastAsia="MS Mincho" w:hAnsi="Arial" w:cs="Arial"/>
          <w:i/>
          <w:iCs/>
          <w:color w:val="auto"/>
          <w:kern w:val="0"/>
          <w:sz w:val="22"/>
          <w:szCs w:val="20"/>
          <w:lang w:eastAsia="ja-JP"/>
          <w14:ligatures w14:val="none"/>
        </w:rPr>
        <w:t>Candida</w:t>
      </w:r>
      <w:r w:rsidR="00CF14F3" w:rsidRPr="006C0009"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  <w:t xml:space="preserve"> spp.</w:t>
      </w:r>
    </w:p>
    <w:p w14:paraId="34E377FA" w14:textId="0AD8D7F3" w:rsidR="0077567C" w:rsidRPr="009E16AB" w:rsidRDefault="00A45A82" w:rsidP="0077567C">
      <w:pPr>
        <w:pStyle w:val="Heading2"/>
        <w:numPr>
          <w:ilvl w:val="0"/>
          <w:numId w:val="2"/>
        </w:numPr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</w:pPr>
      <w:r w:rsidRPr="009E16AB"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  <w:t xml:space="preserve">positive test for </w:t>
      </w:r>
      <w:r w:rsidRPr="006C0009">
        <w:rPr>
          <w:rFonts w:ascii="Arial" w:eastAsia="MS Mincho" w:hAnsi="Arial" w:cs="Arial"/>
          <w:i/>
          <w:iCs/>
          <w:color w:val="auto"/>
          <w:kern w:val="0"/>
          <w:sz w:val="22"/>
          <w:szCs w:val="20"/>
          <w:lang w:eastAsia="ja-JP"/>
          <w14:ligatures w14:val="none"/>
        </w:rPr>
        <w:t>Candida</w:t>
      </w:r>
      <w:r w:rsidRPr="009E16AB"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  <w:t xml:space="preserve"> </w:t>
      </w:r>
      <w:r w:rsidR="00CF14F3" w:rsidRPr="009E16AB"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  <w:t xml:space="preserve">spp. </w:t>
      </w:r>
      <w:r w:rsidRPr="009E16AB"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  <w:t xml:space="preserve">from a rapid </w:t>
      </w:r>
      <w:r w:rsidR="005139F0" w:rsidRPr="006C0009">
        <w:rPr>
          <w:rFonts w:ascii="Arial" w:eastAsia="MS Mincho" w:hAnsi="Arial" w:cs="Arial"/>
          <w:i/>
          <w:iCs/>
          <w:color w:val="auto"/>
          <w:kern w:val="0"/>
          <w:sz w:val="22"/>
          <w:szCs w:val="20"/>
          <w:lang w:eastAsia="ja-JP"/>
          <w14:ligatures w14:val="none"/>
        </w:rPr>
        <w:t>in vitro</w:t>
      </w:r>
      <w:r w:rsidR="005139F0" w:rsidRPr="009E16AB"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  <w:t xml:space="preserve"> diagnostic </w:t>
      </w:r>
      <w:r w:rsidR="009E0CBA" w:rsidRPr="009E16AB"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  <w:t xml:space="preserve">test </w:t>
      </w:r>
      <w:r w:rsidR="00361449" w:rsidRPr="009E16AB"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  <w:t>(</w:t>
      </w:r>
      <w:proofErr w:type="spellStart"/>
      <w:r w:rsidR="00361449" w:rsidRPr="009E16AB"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  <w:t>eg</w:t>
      </w:r>
      <w:proofErr w:type="spellEnd"/>
      <w:r w:rsidR="00361449" w:rsidRPr="009E16AB"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  <w:t xml:space="preserve">, T2Candida Panel, </w:t>
      </w:r>
      <w:proofErr w:type="spellStart"/>
      <w:r w:rsidR="00361449" w:rsidRPr="009E16AB"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  <w:t>Septifast</w:t>
      </w:r>
      <w:proofErr w:type="spellEnd"/>
      <w:r w:rsidR="00361449" w:rsidRPr="009E16AB"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  <w:t xml:space="preserve">) </w:t>
      </w:r>
    </w:p>
    <w:p w14:paraId="38B2A3A9" w14:textId="7FFAE32A" w:rsidR="00353798" w:rsidRPr="009E16AB" w:rsidRDefault="00361449" w:rsidP="00B67E5E">
      <w:pPr>
        <w:pStyle w:val="Heading2"/>
        <w:numPr>
          <w:ilvl w:val="0"/>
          <w:numId w:val="2"/>
        </w:numPr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</w:pPr>
      <w:r w:rsidRPr="009E16AB"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  <w:t>positive gram stain (or other method of direct microscopy) for yeast or positive culture</w:t>
      </w:r>
      <w:r w:rsidR="0077567C" w:rsidRPr="009E16AB"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  <w:t xml:space="preserve"> </w:t>
      </w:r>
      <w:r w:rsidRPr="009E16AB"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  <w:t xml:space="preserve">for </w:t>
      </w:r>
      <w:r w:rsidRPr="009E16AB">
        <w:rPr>
          <w:rFonts w:ascii="Arial" w:eastAsia="MS Mincho" w:hAnsi="Arial" w:cs="Arial"/>
          <w:i/>
          <w:iCs/>
          <w:color w:val="auto"/>
          <w:kern w:val="0"/>
          <w:sz w:val="22"/>
          <w:szCs w:val="20"/>
          <w:lang w:eastAsia="ja-JP"/>
          <w14:ligatures w14:val="none"/>
        </w:rPr>
        <w:t>Candida</w:t>
      </w:r>
      <w:r w:rsidRPr="009E16AB"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  <w:t xml:space="preserve"> spp. from a specimen obtained from a normally sterile site</w:t>
      </w:r>
      <w:r w:rsidR="0077567C" w:rsidRPr="009E16AB">
        <w:rPr>
          <w:rFonts w:ascii="Arial" w:eastAsia="MS Mincho" w:hAnsi="Arial" w:cs="Arial"/>
          <w:color w:val="auto"/>
          <w:kern w:val="0"/>
          <w:sz w:val="22"/>
          <w:szCs w:val="20"/>
          <w:lang w:eastAsia="ja-JP"/>
          <w14:ligatures w14:val="none"/>
        </w:rPr>
        <w:t>.</w:t>
      </w:r>
    </w:p>
    <w:p w14:paraId="0076367F" w14:textId="269346FA" w:rsidR="00B67E5E" w:rsidRPr="009E16AB" w:rsidRDefault="00A34C7F" w:rsidP="00A34C7F">
      <w:pPr>
        <w:rPr>
          <w:rFonts w:ascii="Arial" w:hAnsi="Arial" w:cs="Arial"/>
          <w:lang w:eastAsia="ja-JP"/>
        </w:rPr>
      </w:pPr>
      <w:r w:rsidRPr="009E16AB">
        <w:rPr>
          <w:rFonts w:ascii="Arial" w:hAnsi="Arial" w:cs="Arial"/>
          <w:lang w:eastAsia="ja-JP"/>
        </w:rPr>
        <w:t>For the diagnosis of invasive candidiasis, cultures were to be obtained from purulent fluid or necrotic tissues from normally sterile sites.</w:t>
      </w:r>
    </w:p>
    <w:p w14:paraId="5F80390C" w14:textId="56E9C2D5" w:rsidR="00353798" w:rsidRPr="009E16AB" w:rsidRDefault="00D77C2A" w:rsidP="00D77C2A">
      <w:pPr>
        <w:rPr>
          <w:rFonts w:ascii="Arial" w:hAnsi="Arial" w:cs="Arial"/>
          <w:lang w:eastAsia="ja-JP"/>
        </w:rPr>
      </w:pPr>
      <w:r w:rsidRPr="009E16AB">
        <w:rPr>
          <w:rFonts w:ascii="Arial" w:hAnsi="Arial" w:cs="Arial"/>
          <w:lang w:eastAsia="ja-JP"/>
        </w:rPr>
        <w:t xml:space="preserve">To be included in the </w:t>
      </w:r>
      <w:r w:rsidR="00BD4C74" w:rsidRPr="009E16AB">
        <w:rPr>
          <w:rFonts w:ascii="Arial" w:hAnsi="Arial" w:cs="Arial"/>
          <w:lang w:eastAsia="ja-JP"/>
        </w:rPr>
        <w:t>studies</w:t>
      </w:r>
      <w:r w:rsidRPr="009E16AB">
        <w:rPr>
          <w:rFonts w:ascii="Arial" w:hAnsi="Arial" w:cs="Arial"/>
          <w:lang w:eastAsia="ja-JP"/>
        </w:rPr>
        <w:t xml:space="preserve">, patients also had to have one or more systemic signs attributable to </w:t>
      </w:r>
      <w:proofErr w:type="spellStart"/>
      <w:r w:rsidRPr="009E16AB">
        <w:rPr>
          <w:rFonts w:ascii="Arial" w:hAnsi="Arial" w:cs="Arial"/>
          <w:lang w:eastAsia="ja-JP"/>
        </w:rPr>
        <w:t>candidaemia</w:t>
      </w:r>
      <w:proofErr w:type="spellEnd"/>
      <w:r w:rsidRPr="009E16AB">
        <w:rPr>
          <w:rFonts w:ascii="Arial" w:hAnsi="Arial" w:cs="Arial"/>
          <w:lang w:eastAsia="ja-JP"/>
        </w:rPr>
        <w:t xml:space="preserve"> </w:t>
      </w:r>
      <w:r w:rsidR="009D50C8" w:rsidRPr="009E16AB">
        <w:rPr>
          <w:rFonts w:ascii="Arial" w:hAnsi="Arial" w:cs="Arial"/>
          <w:lang w:eastAsia="ja-JP"/>
        </w:rPr>
        <w:t>and/</w:t>
      </w:r>
      <w:r w:rsidRPr="009E16AB">
        <w:rPr>
          <w:rFonts w:ascii="Arial" w:hAnsi="Arial" w:cs="Arial"/>
          <w:lang w:eastAsia="ja-JP"/>
        </w:rPr>
        <w:t>or invasive candidiasis (</w:t>
      </w:r>
      <w:proofErr w:type="spellStart"/>
      <w:r w:rsidRPr="009E16AB">
        <w:rPr>
          <w:rFonts w:ascii="Arial" w:hAnsi="Arial" w:cs="Arial"/>
          <w:lang w:eastAsia="ja-JP"/>
        </w:rPr>
        <w:t>eg</w:t>
      </w:r>
      <w:proofErr w:type="spellEnd"/>
      <w:r w:rsidRPr="009E16AB">
        <w:rPr>
          <w:rFonts w:ascii="Arial" w:hAnsi="Arial" w:cs="Arial"/>
          <w:lang w:eastAsia="ja-JP"/>
        </w:rPr>
        <w:t>, fever, hypothermia, hypotension, tachycardia, tachypnoea).</w:t>
      </w:r>
    </w:p>
    <w:p w14:paraId="4CF99987" w14:textId="77777777" w:rsidR="00D77C2A" w:rsidRPr="00353798" w:rsidRDefault="00D77C2A" w:rsidP="00D77C2A">
      <w:pPr>
        <w:rPr>
          <w:rFonts w:ascii="Arial" w:hAnsi="Arial" w:cs="Arial"/>
          <w:lang w:eastAsia="ja-JP"/>
        </w:rPr>
      </w:pPr>
    </w:p>
    <w:p w14:paraId="6919A2AA" w14:textId="182E0641" w:rsidR="006B29FD" w:rsidRPr="00CD5B6B" w:rsidRDefault="006B29FD" w:rsidP="006B29FD">
      <w:pPr>
        <w:pStyle w:val="Heading2"/>
        <w:rPr>
          <w:rFonts w:ascii="Arial" w:eastAsia="Yu Mincho" w:hAnsi="Arial" w:cs="Arial"/>
          <w:b/>
          <w:color w:val="auto"/>
          <w:kern w:val="0"/>
          <w:sz w:val="22"/>
          <w:szCs w:val="22"/>
          <w:lang w:eastAsia="ja-JP"/>
          <w14:ligatures w14:val="none"/>
        </w:rPr>
      </w:pPr>
      <w:r w:rsidRPr="00353798">
        <w:rPr>
          <w:rFonts w:ascii="Arial" w:eastAsia="Yu Mincho" w:hAnsi="Arial" w:cs="Arial"/>
          <w:b/>
          <w:color w:val="auto"/>
          <w:kern w:val="0"/>
          <w:sz w:val="22"/>
          <w:szCs w:val="22"/>
          <w:lang w:eastAsia="ja-JP"/>
          <w14:ligatures w14:val="none"/>
        </w:rPr>
        <w:t>Outcome</w:t>
      </w:r>
      <w:r w:rsidRPr="00CD5B6B">
        <w:rPr>
          <w:rFonts w:ascii="Arial" w:eastAsia="Yu Mincho" w:hAnsi="Arial" w:cs="Arial"/>
          <w:b/>
          <w:color w:val="auto"/>
          <w:kern w:val="0"/>
          <w:sz w:val="22"/>
          <w:szCs w:val="22"/>
          <w:lang w:eastAsia="ja-JP"/>
          <w14:ligatures w14:val="none"/>
        </w:rPr>
        <w:t xml:space="preserve"> definitions</w:t>
      </w:r>
    </w:p>
    <w:p w14:paraId="47C527CF" w14:textId="3F2E2EEA" w:rsidR="00DD5F6E" w:rsidRPr="00CD5B6B" w:rsidRDefault="006B29FD" w:rsidP="0091126B">
      <w:pPr>
        <w:spacing w:after="0" w:line="276" w:lineRule="auto"/>
        <w:rPr>
          <w:rFonts w:ascii="Arial" w:eastAsia="MS Mincho" w:hAnsi="Arial" w:cs="Arial"/>
          <w:kern w:val="0"/>
          <w:szCs w:val="24"/>
          <w:lang w:eastAsia="ja-JP"/>
          <w14:ligatures w14:val="none"/>
        </w:rPr>
      </w:pPr>
      <w:bookmarkStart w:id="0" w:name="_Hlk167277217"/>
      <w:r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The primary outcome in this analysis</w:t>
      </w:r>
      <w:r w:rsidR="00A95B2A"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,</w:t>
      </w:r>
      <w:r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 Day 30 </w:t>
      </w:r>
      <w:r w:rsidR="00A95B2A"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all-cause mortality, was</w:t>
      </w:r>
      <w:r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 defined as patients who died irrespective of cause </w:t>
      </w:r>
      <w:r w:rsidR="00AE57B0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or had an unknown survival status </w:t>
      </w:r>
      <w:r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up to Day 30. The secondary outcome</w:t>
      </w:r>
      <w:r w:rsidR="00A95B2A"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,</w:t>
      </w:r>
      <w:r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 mycological response (eradication) within patients with a positive baseline blood culture, </w:t>
      </w:r>
      <w:r w:rsidR="00A95B2A"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was </w:t>
      </w:r>
      <w:r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defined as a negative blood culture with no change in antifungal therapy on or before the day of assessment (i</w:t>
      </w:r>
      <w:r w:rsidR="00C443A6"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.</w:t>
      </w:r>
      <w:r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e</w:t>
      </w:r>
      <w:r w:rsidR="00C443A6"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.</w:t>
      </w:r>
      <w:r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, Days 5 and 14), with no subsequent positive cultures. The exploratory outcome </w:t>
      </w:r>
      <w:r w:rsidR="00DD5F6E"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of </w:t>
      </w:r>
      <w:r w:rsidR="00A95B2A"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time to negative blood culture </w:t>
      </w:r>
      <w:r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within those with a positive baseline blood culture was defined as t</w:t>
      </w:r>
      <w:r w:rsidR="00DD5F6E"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he t</w:t>
      </w:r>
      <w:r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ime </w:t>
      </w:r>
      <w:r w:rsidR="0018476F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(in hours) </w:t>
      </w:r>
      <w:r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from first study drug dose to </w:t>
      </w:r>
      <w:r w:rsidR="00DD5F6E"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the </w:t>
      </w:r>
      <w:r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time of first negative culture, with no subsequent positive cultures. </w:t>
      </w:r>
      <w:bookmarkEnd w:id="0"/>
      <w:r w:rsidR="00C00728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For assessment of mycological response and </w:t>
      </w:r>
      <w:r w:rsidR="00C00728" w:rsidRPr="00CD5B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time to negative blood culture</w:t>
      </w:r>
      <w:r w:rsidR="00C00728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, b</w:t>
      </w:r>
      <w:r w:rsidR="00381631" w:rsidRPr="00381631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lood cultures were</w:t>
      </w:r>
      <w:r w:rsidR="00381631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 </w:t>
      </w:r>
      <w:r w:rsidR="00381631" w:rsidRPr="00381631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repeated </w:t>
      </w:r>
      <w:r w:rsidR="00381631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either </w:t>
      </w:r>
      <w:r w:rsidR="00381631" w:rsidRPr="00381631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daily or every other day until the first negative</w:t>
      </w:r>
      <w:r w:rsidR="00381631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 </w:t>
      </w:r>
      <w:r w:rsidR="00381631" w:rsidRPr="00381631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blood culture result</w:t>
      </w:r>
      <w:r w:rsidR="00DB143C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,</w:t>
      </w:r>
      <w:r w:rsidR="00381631" w:rsidRPr="00381631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 with no subsequent</w:t>
      </w:r>
      <w:r w:rsidR="00381631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 </w:t>
      </w:r>
      <w:r w:rsidR="00381631" w:rsidRPr="00381631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positive culture.</w:t>
      </w:r>
      <w:r w:rsidR="009112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 For</w:t>
      </w:r>
      <w:r w:rsidR="00D27408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 the analysis of</w:t>
      </w:r>
      <w:r w:rsidR="009112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 time to negative blood culture, </w:t>
      </w:r>
      <w:r w:rsidR="002A5DA0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p</w:t>
      </w:r>
      <w:r w:rsidR="0091126B" w:rsidRPr="009112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atients were censored if they received an</w:t>
      </w:r>
      <w:r w:rsidR="009112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 </w:t>
      </w:r>
      <w:r w:rsidR="0091126B" w:rsidRPr="009112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alternative antifungal for the treatment of </w:t>
      </w:r>
      <w:proofErr w:type="spellStart"/>
      <w:r w:rsidR="0091126B" w:rsidRPr="009112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candidaemia</w:t>
      </w:r>
      <w:proofErr w:type="spellEnd"/>
      <w:r w:rsidR="002A5DA0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 </w:t>
      </w:r>
      <w:r w:rsidR="0091126B" w:rsidRPr="009112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or invasive candidiasis, died or were lost to follow-up</w:t>
      </w:r>
      <w:r w:rsidR="002A5DA0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 xml:space="preserve"> </w:t>
      </w:r>
      <w:r w:rsidR="0091126B" w:rsidRPr="0091126B">
        <w:rPr>
          <w:rFonts w:ascii="Arial" w:eastAsia="MS Mincho" w:hAnsi="Arial" w:cs="Arial"/>
          <w:kern w:val="0"/>
          <w:szCs w:val="24"/>
          <w:lang w:eastAsia="ja-JP"/>
          <w14:ligatures w14:val="none"/>
        </w:rPr>
        <w:t>before a negative blood culture was reported.</w:t>
      </w:r>
    </w:p>
    <w:p w14:paraId="04B012BC" w14:textId="7CB85C98" w:rsidR="006B29FD" w:rsidRPr="00CD5B6B" w:rsidRDefault="006B29FD" w:rsidP="006B29FD">
      <w:pPr>
        <w:spacing w:after="0" w:line="276" w:lineRule="auto"/>
        <w:rPr>
          <w:rFonts w:ascii="Arial" w:eastAsia="MS Mincho" w:hAnsi="Arial" w:cs="Arial"/>
          <w:b/>
          <w:bCs/>
          <w:kern w:val="0"/>
          <w:szCs w:val="24"/>
          <w:lang w:eastAsia="ja-JP"/>
          <w14:ligatures w14:val="none"/>
        </w:rPr>
      </w:pPr>
      <w:r w:rsidRPr="00CD5B6B">
        <w:rPr>
          <w:rFonts w:ascii="Arial" w:eastAsia="MS Mincho" w:hAnsi="Arial" w:cs="Arial"/>
          <w:b/>
          <w:bCs/>
          <w:kern w:val="0"/>
          <w:szCs w:val="24"/>
          <w:lang w:eastAsia="ja-JP"/>
          <w14:ligatures w14:val="none"/>
        </w:rPr>
        <w:br w:type="page"/>
      </w:r>
    </w:p>
    <w:p w14:paraId="04C7C357" w14:textId="77777777" w:rsidR="00042883" w:rsidRPr="00CD5B6B" w:rsidRDefault="00042883" w:rsidP="00042883">
      <w:pPr>
        <w:spacing w:after="0" w:line="276" w:lineRule="auto"/>
        <w:rPr>
          <w:rFonts w:ascii="Arial" w:eastAsia="Yu Mincho" w:hAnsi="Arial" w:cs="Arial"/>
          <w:b/>
          <w:bCs/>
          <w:kern w:val="0"/>
          <w:lang w:eastAsia="ja-JP"/>
          <w14:ligatures w14:val="none"/>
        </w:rPr>
      </w:pPr>
    </w:p>
    <w:p w14:paraId="71CB5C82" w14:textId="3B2E5C8B" w:rsidR="00042883" w:rsidRPr="00CD5B6B" w:rsidRDefault="00042883" w:rsidP="00C443A6">
      <w:pPr>
        <w:keepNext/>
        <w:spacing w:before="120" w:after="120" w:line="276" w:lineRule="auto"/>
        <w:outlineLvl w:val="1"/>
        <w:rPr>
          <w:rFonts w:ascii="Arial" w:eastAsia="Yu Mincho" w:hAnsi="Arial" w:cs="Arial"/>
          <w:kern w:val="0"/>
          <w:lang w:eastAsia="ja-JP"/>
          <w14:ligatures w14:val="none"/>
        </w:rPr>
      </w:pPr>
      <w:r w:rsidRPr="00CD5B6B">
        <w:rPr>
          <w:rFonts w:ascii="Arial" w:eastAsia="Yu Mincho" w:hAnsi="Arial" w:cs="Arial"/>
          <w:b/>
          <w:bCs/>
          <w:kern w:val="0"/>
          <w:lang w:eastAsia="ja-JP"/>
          <w14:ligatures w14:val="none"/>
        </w:rPr>
        <w:t xml:space="preserve">Table </w:t>
      </w:r>
      <w:r w:rsidR="006D506B" w:rsidRPr="00CD5B6B">
        <w:rPr>
          <w:rFonts w:ascii="Arial" w:eastAsia="Yu Mincho" w:hAnsi="Arial" w:cs="Arial"/>
          <w:b/>
          <w:bCs/>
          <w:kern w:val="0"/>
          <w:lang w:eastAsia="ja-JP"/>
          <w14:ligatures w14:val="none"/>
        </w:rPr>
        <w:t>S</w:t>
      </w:r>
      <w:r w:rsidRPr="00CD5B6B">
        <w:rPr>
          <w:rFonts w:ascii="Arial" w:eastAsia="Yu Mincho" w:hAnsi="Arial" w:cs="Arial"/>
          <w:b/>
          <w:bCs/>
          <w:kern w:val="0"/>
          <w:lang w:eastAsia="ja-JP"/>
          <w14:ligatures w14:val="none"/>
        </w:rPr>
        <w:t>1</w:t>
      </w:r>
      <w:r w:rsidRPr="00CD5B6B">
        <w:rPr>
          <w:rFonts w:ascii="Arial" w:eastAsia="Yu Mincho" w:hAnsi="Arial" w:cs="Arial"/>
          <w:kern w:val="0"/>
          <w:lang w:eastAsia="ja-JP"/>
          <w14:ligatures w14:val="none"/>
        </w:rPr>
        <w:t xml:space="preserve"> Baseline fungal pathogens </w:t>
      </w:r>
      <w:proofErr w:type="spellStart"/>
      <w:r w:rsidRPr="00CD5B6B">
        <w:rPr>
          <w:rFonts w:ascii="Arial" w:eastAsia="Yu Mincho" w:hAnsi="Arial" w:cs="Arial"/>
          <w:kern w:val="0"/>
          <w:lang w:eastAsia="ja-JP"/>
          <w14:ligatures w14:val="none"/>
        </w:rPr>
        <w:t>present</w:t>
      </w:r>
      <w:r w:rsidR="00935E71" w:rsidRPr="00F564EE">
        <w:rPr>
          <w:rFonts w:ascii="Arial" w:eastAsia="Yu Mincho" w:hAnsi="Arial" w:cs="Arial"/>
          <w:kern w:val="0"/>
          <w:vertAlign w:val="superscript"/>
          <w:lang w:eastAsia="ja-JP"/>
          <w14:ligatures w14:val="none"/>
        </w:rPr>
        <w:t>a</w:t>
      </w:r>
      <w:proofErr w:type="spellEnd"/>
      <w:r w:rsidRPr="00CD5B6B">
        <w:rPr>
          <w:rFonts w:ascii="Arial" w:eastAsia="Yu Mincho" w:hAnsi="Arial" w:cs="Arial"/>
          <w:kern w:val="0"/>
          <w:lang w:eastAsia="ja-JP"/>
          <w14:ligatures w14:val="none"/>
        </w:rPr>
        <w:t xml:space="preserve"> and MIC</w:t>
      </w:r>
      <w:r w:rsidR="008D6550">
        <w:rPr>
          <w:rFonts w:ascii="Arial" w:eastAsia="Yu Mincho" w:hAnsi="Arial" w:cs="Arial"/>
          <w:kern w:val="0"/>
          <w:lang w:eastAsia="ja-JP"/>
          <w14:ligatures w14:val="none"/>
        </w:rPr>
        <w:t xml:space="preserve"> distribution</w:t>
      </w:r>
      <w:r w:rsidR="00F65B7E">
        <w:rPr>
          <w:rFonts w:ascii="Arial" w:eastAsia="Yu Mincho" w:hAnsi="Arial" w:cs="Arial"/>
          <w:kern w:val="0"/>
          <w:lang w:eastAsia="ja-JP"/>
          <w14:ligatures w14:val="none"/>
        </w:rPr>
        <w:t xml:space="preserve"> of </w:t>
      </w:r>
      <w:proofErr w:type="spellStart"/>
      <w:r w:rsidR="00F65B7E">
        <w:rPr>
          <w:rFonts w:ascii="Arial" w:eastAsia="Yu Mincho" w:hAnsi="Arial" w:cs="Arial"/>
          <w:kern w:val="0"/>
          <w:lang w:eastAsia="ja-JP"/>
          <w14:ligatures w14:val="none"/>
        </w:rPr>
        <w:t>rezafungin</w:t>
      </w:r>
      <w:proofErr w:type="spellEnd"/>
      <w:r w:rsidRPr="00CD5B6B">
        <w:rPr>
          <w:rFonts w:ascii="Arial" w:eastAsia="Yu Mincho" w:hAnsi="Arial" w:cs="Arial"/>
          <w:kern w:val="0"/>
          <w:lang w:eastAsia="ja-JP"/>
          <w14:ligatures w14:val="none"/>
        </w:rPr>
        <w:t>, by treatment</w:t>
      </w:r>
      <w:r w:rsidR="00F65B7E">
        <w:rPr>
          <w:rFonts w:ascii="Arial" w:eastAsia="Yu Mincho" w:hAnsi="Arial" w:cs="Arial"/>
          <w:kern w:val="0"/>
          <w:lang w:eastAsia="ja-JP"/>
          <w14:ligatures w14:val="none"/>
        </w:rPr>
        <w:t xml:space="preserve"> group</w:t>
      </w:r>
      <w:r w:rsidRPr="00CD5B6B">
        <w:rPr>
          <w:rFonts w:ascii="Arial" w:eastAsia="Yu Mincho" w:hAnsi="Arial" w:cs="Arial"/>
          <w:kern w:val="0"/>
          <w:lang w:eastAsia="ja-JP"/>
          <w14:ligatures w14:val="none"/>
        </w:rPr>
        <w:t xml:space="preserve"> (</w:t>
      </w:r>
      <w:proofErr w:type="spellStart"/>
      <w:r w:rsidRPr="00CD5B6B">
        <w:rPr>
          <w:rFonts w:ascii="Arial" w:eastAsia="Yu Mincho" w:hAnsi="Arial" w:cs="Arial"/>
          <w:kern w:val="0"/>
          <w:lang w:eastAsia="ja-JP"/>
          <w14:ligatures w14:val="none"/>
        </w:rPr>
        <w:t>mITT</w:t>
      </w:r>
      <w:proofErr w:type="spellEnd"/>
      <w:r w:rsidRPr="00CD5B6B">
        <w:rPr>
          <w:rFonts w:ascii="Arial" w:eastAsia="Yu Mincho" w:hAnsi="Arial" w:cs="Arial"/>
          <w:kern w:val="0"/>
          <w:lang w:eastAsia="ja-JP"/>
          <w14:ligatures w14:val="none"/>
        </w:rPr>
        <w:t xml:space="preserve"> population</w:t>
      </w:r>
      <w:r w:rsidR="00444380" w:rsidRPr="00CD5B6B">
        <w:rPr>
          <w:rFonts w:ascii="Arial" w:eastAsia="Yu Mincho" w:hAnsi="Arial" w:cs="Arial"/>
          <w:kern w:val="0"/>
          <w:lang w:eastAsia="ja-JP"/>
          <w14:ligatures w14:val="none"/>
        </w:rPr>
        <w:t>, patients in the ICU at randomisation</w:t>
      </w:r>
      <w:r w:rsidRPr="00CD5B6B">
        <w:rPr>
          <w:rFonts w:ascii="Arial" w:eastAsia="Yu Mincho" w:hAnsi="Arial" w:cs="Arial"/>
          <w:kern w:val="0"/>
          <w:lang w:eastAsia="ja-JP"/>
          <w14:ligatures w14:val="none"/>
        </w:rPr>
        <w:t xml:space="preserve">) </w:t>
      </w:r>
    </w:p>
    <w:tbl>
      <w:tblPr>
        <w:tblStyle w:val="C-Table"/>
        <w:tblW w:w="5002" w:type="pct"/>
        <w:tblLayout w:type="fixed"/>
        <w:tblLook w:val="04A0" w:firstRow="1" w:lastRow="0" w:firstColumn="1" w:lastColumn="0" w:noHBand="0" w:noVBand="1"/>
      </w:tblPr>
      <w:tblGrid>
        <w:gridCol w:w="2548"/>
        <w:gridCol w:w="3242"/>
        <w:gridCol w:w="3240"/>
      </w:tblGrid>
      <w:tr w:rsidR="00042883" w:rsidRPr="00CD5B6B" w14:paraId="63C5D4EC" w14:textId="77777777" w:rsidTr="00BA60AE">
        <w:tc>
          <w:tcPr>
            <w:tcW w:w="1411" w:type="pct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21A8D97F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b/>
                <w:bCs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b/>
                <w:bCs/>
                <w:i/>
                <w:iCs/>
                <w:lang w:val="en-GB" w:eastAsia="ja-JP"/>
              </w:rPr>
              <w:t>Candida</w:t>
            </w:r>
            <w:r w:rsidRPr="00CD5B6B">
              <w:rPr>
                <w:rFonts w:ascii="Arial" w:eastAsia="MS Mincho" w:hAnsi="Arial" w:cs="Arial"/>
                <w:b/>
                <w:bCs/>
                <w:lang w:val="en-GB" w:eastAsia="ja-JP"/>
              </w:rPr>
              <w:t xml:space="preserve"> spp.</w:t>
            </w:r>
          </w:p>
        </w:tc>
        <w:tc>
          <w:tcPr>
            <w:tcW w:w="1795" w:type="pct"/>
            <w:tcBorders>
              <w:left w:val="nil"/>
              <w:bottom w:val="single" w:sz="6" w:space="0" w:color="auto"/>
              <w:right w:val="nil"/>
            </w:tcBorders>
          </w:tcPr>
          <w:p w14:paraId="65AC90C3" w14:textId="5D95E99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b/>
                <w:bCs/>
                <w:lang w:val="en-GB" w:eastAsia="ja-JP"/>
              </w:rPr>
            </w:pPr>
            <w:proofErr w:type="spellStart"/>
            <w:r w:rsidRPr="00CD5B6B">
              <w:rPr>
                <w:rFonts w:ascii="Arial" w:eastAsia="MS Mincho" w:hAnsi="Arial" w:cs="Arial"/>
                <w:b/>
                <w:bCs/>
                <w:lang w:val="en-GB" w:eastAsia="ja-JP"/>
              </w:rPr>
              <w:t>Rezafungin</w:t>
            </w:r>
            <w:proofErr w:type="spellEnd"/>
            <w:r w:rsidRPr="00CD5B6B">
              <w:rPr>
                <w:rFonts w:ascii="Arial" w:eastAsia="MS Mincho" w:hAnsi="Arial" w:cs="Arial"/>
                <w:b/>
                <w:bCs/>
                <w:lang w:val="en-GB" w:eastAsia="ja-JP"/>
              </w:rPr>
              <w:t xml:space="preserve"> 400/200 mg (n=</w:t>
            </w:r>
            <w:r w:rsidR="002D0514" w:rsidRPr="00CD5B6B">
              <w:rPr>
                <w:rFonts w:ascii="Arial" w:eastAsia="MS Mincho" w:hAnsi="Arial" w:cs="Arial"/>
                <w:b/>
                <w:bCs/>
                <w:lang w:val="en-GB" w:eastAsia="ja-JP"/>
              </w:rPr>
              <w:t>46</w:t>
            </w:r>
            <w:r w:rsidRPr="00CD5B6B">
              <w:rPr>
                <w:rFonts w:ascii="Arial" w:eastAsia="MS Mincho" w:hAnsi="Arial" w:cs="Arial"/>
                <w:b/>
                <w:bCs/>
                <w:lang w:val="en-GB" w:eastAsia="ja-JP"/>
              </w:rPr>
              <w:t>), n (%)</w:t>
            </w:r>
          </w:p>
        </w:tc>
        <w:tc>
          <w:tcPr>
            <w:tcW w:w="1794" w:type="pct"/>
            <w:tcBorders>
              <w:left w:val="nil"/>
              <w:bottom w:val="single" w:sz="6" w:space="0" w:color="auto"/>
              <w:right w:val="nil"/>
            </w:tcBorders>
          </w:tcPr>
          <w:p w14:paraId="283A6873" w14:textId="5B2F1EB8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b/>
                <w:bCs/>
                <w:lang w:val="en-GB" w:eastAsia="ja-JP"/>
              </w:rPr>
            </w:pPr>
            <w:proofErr w:type="spellStart"/>
            <w:r w:rsidRPr="00CD5B6B">
              <w:rPr>
                <w:rFonts w:ascii="Arial" w:eastAsia="MS Mincho" w:hAnsi="Arial" w:cs="Arial"/>
                <w:b/>
                <w:bCs/>
                <w:lang w:val="en-GB" w:eastAsia="ja-JP"/>
              </w:rPr>
              <w:t>Caspofungin</w:t>
            </w:r>
            <w:proofErr w:type="spellEnd"/>
            <w:r w:rsidRPr="00CD5B6B">
              <w:rPr>
                <w:rFonts w:ascii="Arial" w:eastAsia="MS Mincho" w:hAnsi="Arial" w:cs="Arial"/>
                <w:b/>
                <w:bCs/>
                <w:lang w:val="en-GB" w:eastAsia="ja-JP"/>
              </w:rPr>
              <w:t xml:space="preserve"> 70/50 mg (n=</w:t>
            </w:r>
            <w:r w:rsidR="002D0514" w:rsidRPr="00CD5B6B">
              <w:rPr>
                <w:rFonts w:ascii="Arial" w:eastAsia="MS Mincho" w:hAnsi="Arial" w:cs="Arial"/>
                <w:b/>
                <w:bCs/>
                <w:lang w:val="en-GB" w:eastAsia="ja-JP"/>
              </w:rPr>
              <w:t>67</w:t>
            </w:r>
            <w:r w:rsidRPr="00CD5B6B">
              <w:rPr>
                <w:rFonts w:ascii="Arial" w:eastAsia="MS Mincho" w:hAnsi="Arial" w:cs="Arial"/>
                <w:b/>
                <w:bCs/>
                <w:lang w:val="en-GB" w:eastAsia="ja-JP"/>
              </w:rPr>
              <w:t xml:space="preserve">), </w:t>
            </w:r>
            <w:r w:rsidRPr="00CD5B6B">
              <w:rPr>
                <w:rFonts w:ascii="Arial" w:eastAsia="MS Mincho" w:hAnsi="Arial" w:cs="Arial"/>
                <w:b/>
                <w:bCs/>
                <w:lang w:val="en-GB" w:eastAsia="ja-JP"/>
              </w:rPr>
              <w:br/>
              <w:t>n (%)</w:t>
            </w:r>
          </w:p>
        </w:tc>
      </w:tr>
      <w:tr w:rsidR="00042883" w:rsidRPr="00CD5B6B" w14:paraId="02E737E4" w14:textId="77777777" w:rsidTr="00042883">
        <w:tc>
          <w:tcPr>
            <w:tcW w:w="1411" w:type="pct"/>
            <w:tcBorders>
              <w:left w:val="nil"/>
              <w:bottom w:val="single" w:sz="6" w:space="0" w:color="D9D9D9"/>
              <w:right w:val="nil"/>
            </w:tcBorders>
          </w:tcPr>
          <w:p w14:paraId="37865713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i/>
                <w:iCs/>
                <w:lang w:val="en-GB" w:eastAsia="ja-JP"/>
              </w:rPr>
              <w:t>C. albicans</w:t>
            </w:r>
          </w:p>
        </w:tc>
        <w:tc>
          <w:tcPr>
            <w:tcW w:w="1795" w:type="pct"/>
            <w:tcBorders>
              <w:left w:val="nil"/>
              <w:bottom w:val="single" w:sz="6" w:space="0" w:color="D9D9D9"/>
              <w:right w:val="nil"/>
            </w:tcBorders>
          </w:tcPr>
          <w:p w14:paraId="37C7389D" w14:textId="3E75790E" w:rsidR="00042883" w:rsidRPr="00CD5B6B" w:rsidRDefault="002D0514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19</w:t>
            </w:r>
            <w:r w:rsidR="00042883" w:rsidRPr="00CD5B6B">
              <w:rPr>
                <w:rFonts w:ascii="Arial" w:eastAsia="MS Mincho" w:hAnsi="Arial" w:cs="Arial"/>
                <w:lang w:val="en-GB" w:eastAsia="ja-JP"/>
              </w:rPr>
              <w:t xml:space="preserve"> (4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1.3</w:t>
            </w:r>
            <w:r w:rsidR="00042883" w:rsidRPr="00CD5B6B">
              <w:rPr>
                <w:rFonts w:ascii="Arial" w:eastAsia="MS Mincho" w:hAnsi="Arial" w:cs="Arial"/>
                <w:lang w:val="en-GB" w:eastAsia="ja-JP"/>
              </w:rPr>
              <w:t>)</w:t>
            </w:r>
          </w:p>
        </w:tc>
        <w:tc>
          <w:tcPr>
            <w:tcW w:w="1794" w:type="pct"/>
            <w:tcBorders>
              <w:left w:val="nil"/>
              <w:bottom w:val="single" w:sz="6" w:space="0" w:color="D9D9D9"/>
              <w:right w:val="nil"/>
            </w:tcBorders>
          </w:tcPr>
          <w:p w14:paraId="70D3A82A" w14:textId="30A2DD39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</w:t>
            </w:r>
            <w:r w:rsidR="002D0514" w:rsidRPr="00CD5B6B">
              <w:rPr>
                <w:rFonts w:ascii="Arial" w:eastAsia="MS Mincho" w:hAnsi="Arial" w:cs="Arial"/>
                <w:lang w:val="en-GB" w:eastAsia="ja-JP"/>
              </w:rPr>
              <w:t>4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 xml:space="preserve"> (3</w:t>
            </w:r>
            <w:r w:rsidR="002D0514" w:rsidRPr="00CD5B6B">
              <w:rPr>
                <w:rFonts w:ascii="Arial" w:eastAsia="MS Mincho" w:hAnsi="Arial" w:cs="Arial"/>
                <w:lang w:val="en-GB" w:eastAsia="ja-JP"/>
              </w:rPr>
              <w:t>5.8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)</w:t>
            </w:r>
          </w:p>
        </w:tc>
      </w:tr>
      <w:tr w:rsidR="00042883" w:rsidRPr="00CD5B6B" w14:paraId="4B0FFCB0" w14:textId="77777777" w:rsidTr="00042883">
        <w:tc>
          <w:tcPr>
            <w:tcW w:w="141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B57D734" w14:textId="77777777" w:rsidR="00042883" w:rsidRPr="00CD5B6B" w:rsidRDefault="00042883" w:rsidP="00042883">
            <w:pPr>
              <w:spacing w:before="40" w:after="40"/>
              <w:ind w:left="284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MIC, µg/mL</w:t>
            </w:r>
          </w:p>
        </w:tc>
        <w:tc>
          <w:tcPr>
            <w:tcW w:w="1795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3E7DAA1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  <w:tc>
          <w:tcPr>
            <w:tcW w:w="1794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0BB4342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</w:tr>
      <w:tr w:rsidR="00042883" w:rsidRPr="00CD5B6B" w14:paraId="25267F83" w14:textId="77777777" w:rsidTr="00042883">
        <w:tc>
          <w:tcPr>
            <w:tcW w:w="141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3F5DD13E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0.004</w:t>
            </w:r>
          </w:p>
        </w:tc>
        <w:tc>
          <w:tcPr>
            <w:tcW w:w="1795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0D31012E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 (0)</w:t>
            </w:r>
          </w:p>
        </w:tc>
        <w:tc>
          <w:tcPr>
            <w:tcW w:w="1794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C070A65" w14:textId="730D9F02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 (1.</w:t>
            </w:r>
            <w:r w:rsidR="002D0514" w:rsidRPr="00CD5B6B">
              <w:rPr>
                <w:rFonts w:ascii="Arial" w:eastAsia="MS Mincho" w:hAnsi="Arial" w:cs="Arial"/>
                <w:lang w:val="en-GB" w:eastAsia="ja-JP"/>
              </w:rPr>
              <w:t>5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)</w:t>
            </w:r>
          </w:p>
        </w:tc>
      </w:tr>
      <w:tr w:rsidR="00042883" w:rsidRPr="00CD5B6B" w14:paraId="1B8828F8" w14:textId="77777777" w:rsidTr="00042883">
        <w:tc>
          <w:tcPr>
            <w:tcW w:w="141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50F68E9E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0.008</w:t>
            </w:r>
          </w:p>
        </w:tc>
        <w:tc>
          <w:tcPr>
            <w:tcW w:w="1795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1DCA2EEC" w14:textId="6C99FE9E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3 (</w:t>
            </w:r>
            <w:r w:rsidR="002D0514" w:rsidRPr="00CD5B6B">
              <w:rPr>
                <w:rFonts w:ascii="Arial" w:eastAsia="MS Mincho" w:hAnsi="Arial" w:cs="Arial"/>
                <w:lang w:val="en-GB" w:eastAsia="ja-JP"/>
              </w:rPr>
              <w:t>6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.5)</w:t>
            </w:r>
          </w:p>
        </w:tc>
        <w:tc>
          <w:tcPr>
            <w:tcW w:w="1794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076E04F" w14:textId="6AC9ED01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5 (7.</w:t>
            </w:r>
            <w:r w:rsidR="002D0514" w:rsidRPr="00CD5B6B">
              <w:rPr>
                <w:rFonts w:ascii="Arial" w:eastAsia="MS Mincho" w:hAnsi="Arial" w:cs="Arial"/>
                <w:lang w:val="en-GB" w:eastAsia="ja-JP"/>
              </w:rPr>
              <w:t>5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)</w:t>
            </w:r>
          </w:p>
        </w:tc>
      </w:tr>
      <w:tr w:rsidR="00042883" w:rsidRPr="00CD5B6B" w14:paraId="136FE7DC" w14:textId="77777777" w:rsidTr="00042883">
        <w:tc>
          <w:tcPr>
            <w:tcW w:w="141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519865B8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0.015</w:t>
            </w:r>
          </w:p>
        </w:tc>
        <w:tc>
          <w:tcPr>
            <w:tcW w:w="1795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5E832373" w14:textId="20F1FC5B" w:rsidR="00042883" w:rsidRPr="00CD5B6B" w:rsidRDefault="002D0514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7</w:t>
            </w:r>
            <w:r w:rsidR="00042883" w:rsidRPr="00CD5B6B">
              <w:rPr>
                <w:rFonts w:ascii="Arial" w:eastAsia="MS Mincho" w:hAnsi="Arial" w:cs="Arial"/>
                <w:lang w:val="en-GB" w:eastAsia="ja-JP"/>
              </w:rPr>
              <w:t xml:space="preserve"> (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15.2</w:t>
            </w:r>
            <w:r w:rsidR="00042883" w:rsidRPr="00CD5B6B">
              <w:rPr>
                <w:rFonts w:ascii="Arial" w:eastAsia="MS Mincho" w:hAnsi="Arial" w:cs="Arial"/>
                <w:lang w:val="en-GB" w:eastAsia="ja-JP"/>
              </w:rPr>
              <w:t>)</w:t>
            </w:r>
          </w:p>
        </w:tc>
        <w:tc>
          <w:tcPr>
            <w:tcW w:w="1794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67F3EA49" w14:textId="6ABFD70B" w:rsidR="00042883" w:rsidRPr="00CD5B6B" w:rsidRDefault="002D0514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5</w:t>
            </w:r>
            <w:r w:rsidR="00042883" w:rsidRPr="00CD5B6B">
              <w:rPr>
                <w:rFonts w:ascii="Arial" w:eastAsia="MS Mincho" w:hAnsi="Arial" w:cs="Arial"/>
                <w:lang w:val="en-GB" w:eastAsia="ja-JP"/>
              </w:rPr>
              <w:t xml:space="preserve"> (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7.5</w:t>
            </w:r>
            <w:r w:rsidR="00042883" w:rsidRPr="00CD5B6B">
              <w:rPr>
                <w:rFonts w:ascii="Arial" w:eastAsia="MS Mincho" w:hAnsi="Arial" w:cs="Arial"/>
                <w:lang w:val="en-GB" w:eastAsia="ja-JP"/>
              </w:rPr>
              <w:t>)</w:t>
            </w:r>
          </w:p>
        </w:tc>
      </w:tr>
      <w:tr w:rsidR="00042883" w:rsidRPr="00CD5B6B" w14:paraId="53E7EA4D" w14:textId="77777777" w:rsidTr="00042883">
        <w:tc>
          <w:tcPr>
            <w:tcW w:w="141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471EA7A2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0.03</w:t>
            </w:r>
          </w:p>
        </w:tc>
        <w:tc>
          <w:tcPr>
            <w:tcW w:w="1795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E11BAFA" w14:textId="7662DED6" w:rsidR="00042883" w:rsidRPr="00CD5B6B" w:rsidRDefault="002D0514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</w:t>
            </w:r>
            <w:r w:rsidR="00042883" w:rsidRPr="00CD5B6B">
              <w:rPr>
                <w:rFonts w:ascii="Arial" w:eastAsia="MS Mincho" w:hAnsi="Arial" w:cs="Arial"/>
                <w:lang w:val="en-GB" w:eastAsia="ja-JP"/>
              </w:rPr>
              <w:t xml:space="preserve"> (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4.3</w:t>
            </w:r>
            <w:r w:rsidR="00042883" w:rsidRPr="00CD5B6B">
              <w:rPr>
                <w:rFonts w:ascii="Arial" w:eastAsia="MS Mincho" w:hAnsi="Arial" w:cs="Arial"/>
                <w:lang w:val="en-GB" w:eastAsia="ja-JP"/>
              </w:rPr>
              <w:t>)</w:t>
            </w:r>
          </w:p>
        </w:tc>
        <w:tc>
          <w:tcPr>
            <w:tcW w:w="1794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093F13D1" w14:textId="4A0BAAC2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5 (7.</w:t>
            </w:r>
            <w:r w:rsidR="002D0514" w:rsidRPr="00CD5B6B">
              <w:rPr>
                <w:rFonts w:ascii="Arial" w:eastAsia="MS Mincho" w:hAnsi="Arial" w:cs="Arial"/>
                <w:lang w:val="en-GB" w:eastAsia="ja-JP"/>
              </w:rPr>
              <w:t>5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)</w:t>
            </w:r>
          </w:p>
        </w:tc>
      </w:tr>
      <w:tr w:rsidR="00042883" w:rsidRPr="00CD5B6B" w14:paraId="1F924876" w14:textId="77777777" w:rsidTr="00042883">
        <w:tc>
          <w:tcPr>
            <w:tcW w:w="141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031480B7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0.06</w:t>
            </w:r>
          </w:p>
        </w:tc>
        <w:tc>
          <w:tcPr>
            <w:tcW w:w="1795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449A9FCE" w14:textId="3CA2A76C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4 (</w:t>
            </w:r>
            <w:r w:rsidR="002D0514" w:rsidRPr="00CD5B6B">
              <w:rPr>
                <w:rFonts w:ascii="Arial" w:eastAsia="MS Mincho" w:hAnsi="Arial" w:cs="Arial"/>
                <w:lang w:val="en-GB" w:eastAsia="ja-JP"/>
              </w:rPr>
              <w:t>8.7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)</w:t>
            </w:r>
          </w:p>
        </w:tc>
        <w:tc>
          <w:tcPr>
            <w:tcW w:w="1794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AF18BEF" w14:textId="46FDB6FF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8 (11.</w:t>
            </w:r>
            <w:r w:rsidR="002D0514" w:rsidRPr="00CD5B6B">
              <w:rPr>
                <w:rFonts w:ascii="Arial" w:eastAsia="MS Mincho" w:hAnsi="Arial" w:cs="Arial"/>
                <w:lang w:val="en-GB" w:eastAsia="ja-JP"/>
              </w:rPr>
              <w:t>9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)</w:t>
            </w:r>
          </w:p>
        </w:tc>
      </w:tr>
      <w:tr w:rsidR="00042883" w:rsidRPr="00CD5B6B" w14:paraId="5A7E1DA0" w14:textId="77777777" w:rsidTr="00042883">
        <w:tc>
          <w:tcPr>
            <w:tcW w:w="1411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49F29B6D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0.12</w:t>
            </w:r>
          </w:p>
        </w:tc>
        <w:tc>
          <w:tcPr>
            <w:tcW w:w="1795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7B418627" w14:textId="0E622989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3 (</w:t>
            </w:r>
            <w:r w:rsidR="002D0514" w:rsidRPr="00CD5B6B">
              <w:rPr>
                <w:rFonts w:ascii="Arial" w:eastAsia="MS Mincho" w:hAnsi="Arial" w:cs="Arial"/>
                <w:lang w:val="en-GB" w:eastAsia="ja-JP"/>
              </w:rPr>
              <w:t>6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.5)</w:t>
            </w:r>
          </w:p>
        </w:tc>
        <w:tc>
          <w:tcPr>
            <w:tcW w:w="1794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1BC4730B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 (0)</w:t>
            </w:r>
          </w:p>
        </w:tc>
      </w:tr>
      <w:tr w:rsidR="00042883" w:rsidRPr="00CD5B6B" w14:paraId="681D8876" w14:textId="77777777" w:rsidTr="00042883">
        <w:tc>
          <w:tcPr>
            <w:tcW w:w="1411" w:type="pct"/>
            <w:tcBorders>
              <w:left w:val="nil"/>
              <w:bottom w:val="single" w:sz="6" w:space="0" w:color="D9D9D9"/>
              <w:right w:val="nil"/>
            </w:tcBorders>
          </w:tcPr>
          <w:p w14:paraId="3343588B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i/>
                <w:iCs/>
                <w:lang w:val="en-GB" w:eastAsia="ja-JP"/>
              </w:rPr>
              <w:t>C. glabrata</w:t>
            </w:r>
          </w:p>
        </w:tc>
        <w:tc>
          <w:tcPr>
            <w:tcW w:w="1795" w:type="pct"/>
            <w:tcBorders>
              <w:left w:val="nil"/>
              <w:bottom w:val="single" w:sz="6" w:space="0" w:color="D9D9D9"/>
              <w:right w:val="nil"/>
            </w:tcBorders>
          </w:tcPr>
          <w:p w14:paraId="39A8A909" w14:textId="3E19CFE1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</w:t>
            </w:r>
            <w:r w:rsidR="00E37D94" w:rsidRPr="00CD5B6B">
              <w:rPr>
                <w:rFonts w:ascii="Arial" w:eastAsia="MS Mincho" w:hAnsi="Arial" w:cs="Arial"/>
                <w:lang w:val="en-GB" w:eastAsia="ja-JP"/>
              </w:rPr>
              <w:t>7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 xml:space="preserve"> (3</w:t>
            </w:r>
            <w:r w:rsidR="00E37D94" w:rsidRPr="00CD5B6B">
              <w:rPr>
                <w:rFonts w:ascii="Arial" w:eastAsia="MS Mincho" w:hAnsi="Arial" w:cs="Arial"/>
                <w:lang w:val="en-GB" w:eastAsia="ja-JP"/>
              </w:rPr>
              <w:t>7.0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)</w:t>
            </w:r>
          </w:p>
        </w:tc>
        <w:tc>
          <w:tcPr>
            <w:tcW w:w="1794" w:type="pct"/>
            <w:tcBorders>
              <w:left w:val="nil"/>
              <w:bottom w:val="single" w:sz="6" w:space="0" w:color="D9D9D9"/>
              <w:right w:val="nil"/>
            </w:tcBorders>
          </w:tcPr>
          <w:p w14:paraId="16697E43" w14:textId="25F7CFF3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</w:t>
            </w:r>
            <w:r w:rsidR="00E37D94" w:rsidRPr="00CD5B6B">
              <w:rPr>
                <w:rFonts w:ascii="Arial" w:eastAsia="MS Mincho" w:hAnsi="Arial" w:cs="Arial"/>
                <w:lang w:val="en-GB" w:eastAsia="ja-JP"/>
              </w:rPr>
              <w:t>1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 xml:space="preserve"> (</w:t>
            </w:r>
            <w:r w:rsidR="00E37D94" w:rsidRPr="00CD5B6B">
              <w:rPr>
                <w:rFonts w:ascii="Arial" w:eastAsia="MS Mincho" w:hAnsi="Arial" w:cs="Arial"/>
                <w:lang w:val="en-GB" w:eastAsia="ja-JP"/>
              </w:rPr>
              <w:t>16.4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)</w:t>
            </w:r>
          </w:p>
        </w:tc>
      </w:tr>
      <w:tr w:rsidR="00042883" w:rsidRPr="00CD5B6B" w14:paraId="160A2C36" w14:textId="77777777" w:rsidTr="00042883">
        <w:tc>
          <w:tcPr>
            <w:tcW w:w="141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5008F294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MIC, µg/mL</w:t>
            </w:r>
          </w:p>
        </w:tc>
        <w:tc>
          <w:tcPr>
            <w:tcW w:w="1795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024EFE32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  <w:tc>
          <w:tcPr>
            <w:tcW w:w="1794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B7A8341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</w:tr>
      <w:tr w:rsidR="00042883" w:rsidRPr="00CD5B6B" w14:paraId="4D7FD894" w14:textId="77777777" w:rsidTr="00042883">
        <w:tc>
          <w:tcPr>
            <w:tcW w:w="141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1F4EC4B3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0.03</w:t>
            </w:r>
          </w:p>
        </w:tc>
        <w:tc>
          <w:tcPr>
            <w:tcW w:w="1795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BDCB988" w14:textId="2EF15433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4 (</w:t>
            </w:r>
            <w:r w:rsidR="00EC3AE6" w:rsidRPr="00CD5B6B">
              <w:rPr>
                <w:rFonts w:ascii="Arial" w:eastAsia="MS Mincho" w:hAnsi="Arial" w:cs="Arial"/>
                <w:lang w:val="en-GB" w:eastAsia="ja-JP"/>
              </w:rPr>
              <w:t>8.7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)</w:t>
            </w:r>
          </w:p>
        </w:tc>
        <w:tc>
          <w:tcPr>
            <w:tcW w:w="1794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4DC65A37" w14:textId="2F917861" w:rsidR="00042883" w:rsidRPr="00CD5B6B" w:rsidRDefault="00EC3AE6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</w:t>
            </w:r>
            <w:r w:rsidR="00042883" w:rsidRPr="00CD5B6B">
              <w:rPr>
                <w:rFonts w:ascii="Arial" w:eastAsia="MS Mincho" w:hAnsi="Arial" w:cs="Arial"/>
                <w:lang w:val="en-GB" w:eastAsia="ja-JP"/>
              </w:rPr>
              <w:t xml:space="preserve"> (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3.0</w:t>
            </w:r>
            <w:r w:rsidR="00042883" w:rsidRPr="00CD5B6B">
              <w:rPr>
                <w:rFonts w:ascii="Arial" w:eastAsia="MS Mincho" w:hAnsi="Arial" w:cs="Arial"/>
                <w:lang w:val="en-GB" w:eastAsia="ja-JP"/>
              </w:rPr>
              <w:t>)</w:t>
            </w:r>
          </w:p>
        </w:tc>
      </w:tr>
      <w:tr w:rsidR="00042883" w:rsidRPr="00CD5B6B" w14:paraId="3CE14CD6" w14:textId="77777777" w:rsidTr="00042883">
        <w:tc>
          <w:tcPr>
            <w:tcW w:w="141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3CA4957C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0.06</w:t>
            </w:r>
          </w:p>
        </w:tc>
        <w:tc>
          <w:tcPr>
            <w:tcW w:w="1795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11078938" w14:textId="4C5E761C" w:rsidR="00042883" w:rsidRPr="00CD5B6B" w:rsidRDefault="00EC3AE6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9</w:t>
            </w:r>
            <w:r w:rsidR="00042883" w:rsidRPr="00CD5B6B">
              <w:rPr>
                <w:rFonts w:ascii="Arial" w:eastAsia="MS Mincho" w:hAnsi="Arial" w:cs="Arial"/>
                <w:lang w:val="en-GB" w:eastAsia="ja-JP"/>
              </w:rPr>
              <w:t xml:space="preserve"> (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19.6</w:t>
            </w:r>
            <w:r w:rsidR="00042883" w:rsidRPr="00CD5B6B">
              <w:rPr>
                <w:rFonts w:ascii="Arial" w:eastAsia="MS Mincho" w:hAnsi="Arial" w:cs="Arial"/>
                <w:lang w:val="en-GB" w:eastAsia="ja-JP"/>
              </w:rPr>
              <w:t>)</w:t>
            </w:r>
          </w:p>
        </w:tc>
        <w:tc>
          <w:tcPr>
            <w:tcW w:w="1794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6927F4A5" w14:textId="34525225" w:rsidR="00042883" w:rsidRPr="00CD5B6B" w:rsidRDefault="00EC3AE6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8</w:t>
            </w:r>
            <w:r w:rsidR="00042883" w:rsidRPr="00CD5B6B">
              <w:rPr>
                <w:rFonts w:ascii="Arial" w:eastAsia="MS Mincho" w:hAnsi="Arial" w:cs="Arial"/>
                <w:lang w:val="en-GB" w:eastAsia="ja-JP"/>
              </w:rPr>
              <w:t xml:space="preserve"> (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11.9</w:t>
            </w:r>
            <w:r w:rsidR="00042883" w:rsidRPr="00CD5B6B">
              <w:rPr>
                <w:rFonts w:ascii="Arial" w:eastAsia="MS Mincho" w:hAnsi="Arial" w:cs="Arial"/>
                <w:lang w:val="en-GB" w:eastAsia="ja-JP"/>
              </w:rPr>
              <w:t>)</w:t>
            </w:r>
          </w:p>
        </w:tc>
      </w:tr>
      <w:tr w:rsidR="00042883" w:rsidRPr="00CD5B6B" w14:paraId="5530B7BE" w14:textId="77777777" w:rsidTr="00042883">
        <w:tc>
          <w:tcPr>
            <w:tcW w:w="141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A4D80FD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0.12</w:t>
            </w:r>
          </w:p>
        </w:tc>
        <w:tc>
          <w:tcPr>
            <w:tcW w:w="1795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A5A3C2E" w14:textId="31BA93D1" w:rsidR="00042883" w:rsidRPr="00CD5B6B" w:rsidRDefault="00EC3AE6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4</w:t>
            </w:r>
            <w:r w:rsidR="00042883" w:rsidRPr="00CD5B6B">
              <w:rPr>
                <w:rFonts w:ascii="Arial" w:eastAsia="MS Mincho" w:hAnsi="Arial" w:cs="Arial"/>
                <w:lang w:val="en-GB" w:eastAsia="ja-JP"/>
              </w:rPr>
              <w:t xml:space="preserve"> (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8.7</w:t>
            </w:r>
            <w:r w:rsidR="00042883" w:rsidRPr="00CD5B6B">
              <w:rPr>
                <w:rFonts w:ascii="Arial" w:eastAsia="MS Mincho" w:hAnsi="Arial" w:cs="Arial"/>
                <w:lang w:val="en-GB" w:eastAsia="ja-JP"/>
              </w:rPr>
              <w:t>)</w:t>
            </w:r>
          </w:p>
        </w:tc>
        <w:tc>
          <w:tcPr>
            <w:tcW w:w="1794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2C39B7B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 (0)</w:t>
            </w:r>
          </w:p>
        </w:tc>
      </w:tr>
      <w:tr w:rsidR="00042883" w:rsidRPr="00CD5B6B" w14:paraId="232CFE0B" w14:textId="77777777" w:rsidTr="00A75279">
        <w:tc>
          <w:tcPr>
            <w:tcW w:w="1411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4905C9D1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0.5</w:t>
            </w:r>
          </w:p>
        </w:tc>
        <w:tc>
          <w:tcPr>
            <w:tcW w:w="1795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7E1C2FF0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 (0)</w:t>
            </w:r>
          </w:p>
        </w:tc>
        <w:tc>
          <w:tcPr>
            <w:tcW w:w="1794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1A68024D" w14:textId="5DC587AD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 (1.</w:t>
            </w:r>
            <w:r w:rsidR="00EC3AE6" w:rsidRPr="00CD5B6B">
              <w:rPr>
                <w:rFonts w:ascii="Arial" w:eastAsia="MS Mincho" w:hAnsi="Arial" w:cs="Arial"/>
                <w:lang w:val="en-GB" w:eastAsia="ja-JP"/>
              </w:rPr>
              <w:t>5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)</w:t>
            </w:r>
          </w:p>
        </w:tc>
      </w:tr>
      <w:tr w:rsidR="007F06C0" w:rsidRPr="00CD5B6B" w14:paraId="75DFE7A1" w14:textId="77777777" w:rsidTr="00A75279">
        <w:tc>
          <w:tcPr>
            <w:tcW w:w="1411" w:type="pct"/>
            <w:tcBorders>
              <w:top w:val="single" w:sz="6" w:space="0" w:color="auto"/>
              <w:left w:val="nil"/>
              <w:bottom w:val="single" w:sz="4" w:space="0" w:color="D9D9D9" w:themeColor="background1" w:themeShade="D9"/>
              <w:right w:val="nil"/>
            </w:tcBorders>
          </w:tcPr>
          <w:p w14:paraId="213D9713" w14:textId="5EB2214F" w:rsidR="007F06C0" w:rsidRPr="00CD5B6B" w:rsidRDefault="007F06C0" w:rsidP="00A75279">
            <w:pPr>
              <w:spacing w:before="40" w:after="40"/>
              <w:ind w:left="29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i/>
                <w:iCs/>
                <w:lang w:val="en-GB" w:eastAsia="ja-JP"/>
              </w:rPr>
              <w:t xml:space="preserve">C. </w:t>
            </w:r>
            <w:proofErr w:type="spellStart"/>
            <w:r w:rsidRPr="00CD5B6B">
              <w:rPr>
                <w:rFonts w:ascii="Arial" w:eastAsia="MS Mincho" w:hAnsi="Arial" w:cs="Arial"/>
                <w:i/>
                <w:iCs/>
                <w:lang w:val="en-GB" w:eastAsia="ja-JP"/>
              </w:rPr>
              <w:t>parapsilosis</w:t>
            </w:r>
            <w:proofErr w:type="spellEnd"/>
          </w:p>
        </w:tc>
        <w:tc>
          <w:tcPr>
            <w:tcW w:w="1795" w:type="pct"/>
            <w:tcBorders>
              <w:top w:val="single" w:sz="6" w:space="0" w:color="auto"/>
              <w:left w:val="nil"/>
              <w:bottom w:val="single" w:sz="4" w:space="0" w:color="D9D9D9" w:themeColor="background1" w:themeShade="D9"/>
              <w:right w:val="nil"/>
            </w:tcBorders>
          </w:tcPr>
          <w:p w14:paraId="52D96DD2" w14:textId="72B4BF98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4 (8.7)</w:t>
            </w:r>
          </w:p>
        </w:tc>
        <w:tc>
          <w:tcPr>
            <w:tcW w:w="1794" w:type="pct"/>
            <w:tcBorders>
              <w:top w:val="single" w:sz="6" w:space="0" w:color="auto"/>
              <w:left w:val="nil"/>
              <w:bottom w:val="single" w:sz="4" w:space="0" w:color="D9D9D9" w:themeColor="background1" w:themeShade="D9"/>
              <w:right w:val="nil"/>
            </w:tcBorders>
          </w:tcPr>
          <w:p w14:paraId="7A56FAC9" w14:textId="1B2719A4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18 (26.9)</w:t>
            </w:r>
          </w:p>
        </w:tc>
      </w:tr>
      <w:tr w:rsidR="007F06C0" w:rsidRPr="00CD5B6B" w14:paraId="2F41B416" w14:textId="77777777" w:rsidTr="00A75279">
        <w:tc>
          <w:tcPr>
            <w:tcW w:w="1411" w:type="pct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3BA69B3C" w14:textId="460F5FF3" w:rsidR="007F06C0" w:rsidRPr="00CD5B6B" w:rsidRDefault="007F06C0" w:rsidP="007F06C0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MIC, µg/mL</w:t>
            </w:r>
          </w:p>
        </w:tc>
        <w:tc>
          <w:tcPr>
            <w:tcW w:w="1795" w:type="pct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019E18C7" w14:textId="777777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  <w:tc>
          <w:tcPr>
            <w:tcW w:w="1794" w:type="pct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292944D0" w14:textId="777777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</w:tr>
      <w:tr w:rsidR="007F06C0" w:rsidRPr="00CD5B6B" w14:paraId="472A790D" w14:textId="77777777" w:rsidTr="00A75279">
        <w:tc>
          <w:tcPr>
            <w:tcW w:w="1411" w:type="pct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153C7C94" w14:textId="56E0D008" w:rsidR="007F06C0" w:rsidRPr="00CD5B6B" w:rsidRDefault="007F06C0" w:rsidP="007F06C0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0.5</w:t>
            </w:r>
          </w:p>
        </w:tc>
        <w:tc>
          <w:tcPr>
            <w:tcW w:w="1795" w:type="pct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4C8406F1" w14:textId="0999AC2F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 (0)</w:t>
            </w:r>
          </w:p>
        </w:tc>
        <w:tc>
          <w:tcPr>
            <w:tcW w:w="1794" w:type="pct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000B28D7" w14:textId="676F426A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 (1.5)</w:t>
            </w:r>
          </w:p>
        </w:tc>
      </w:tr>
      <w:tr w:rsidR="007F06C0" w:rsidRPr="00CD5B6B" w14:paraId="537BEA02" w14:textId="77777777" w:rsidTr="00A75279">
        <w:tc>
          <w:tcPr>
            <w:tcW w:w="1411" w:type="pct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6F01E1C8" w14:textId="3253D751" w:rsidR="007F06C0" w:rsidRPr="00CD5B6B" w:rsidRDefault="007F06C0" w:rsidP="007F06C0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</w:t>
            </w:r>
          </w:p>
        </w:tc>
        <w:tc>
          <w:tcPr>
            <w:tcW w:w="1795" w:type="pct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363F9950" w14:textId="55780D19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 (4.3)</w:t>
            </w:r>
          </w:p>
        </w:tc>
        <w:tc>
          <w:tcPr>
            <w:tcW w:w="1794" w:type="pct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40E95C04" w14:textId="799B6DA4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14 (20.9)</w:t>
            </w:r>
          </w:p>
        </w:tc>
      </w:tr>
      <w:tr w:rsidR="007F06C0" w:rsidRPr="00CD5B6B" w14:paraId="749A4591" w14:textId="77777777" w:rsidTr="00A75279">
        <w:tc>
          <w:tcPr>
            <w:tcW w:w="1411" w:type="pct"/>
            <w:tcBorders>
              <w:top w:val="single" w:sz="4" w:space="0" w:color="D9D9D9" w:themeColor="background1" w:themeShade="D9"/>
              <w:left w:val="nil"/>
              <w:bottom w:val="single" w:sz="6" w:space="0" w:color="auto"/>
              <w:right w:val="nil"/>
            </w:tcBorders>
          </w:tcPr>
          <w:p w14:paraId="6251B0C8" w14:textId="5ACA2C8E" w:rsidR="007F06C0" w:rsidRPr="00CD5B6B" w:rsidRDefault="007F06C0" w:rsidP="007F06C0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</w:t>
            </w:r>
          </w:p>
        </w:tc>
        <w:tc>
          <w:tcPr>
            <w:tcW w:w="1795" w:type="pct"/>
            <w:tcBorders>
              <w:top w:val="single" w:sz="4" w:space="0" w:color="D9D9D9" w:themeColor="background1" w:themeShade="D9"/>
              <w:left w:val="nil"/>
              <w:bottom w:val="single" w:sz="6" w:space="0" w:color="auto"/>
              <w:right w:val="nil"/>
            </w:tcBorders>
          </w:tcPr>
          <w:p w14:paraId="72F7DF57" w14:textId="191C26B8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 (4.3)</w:t>
            </w:r>
          </w:p>
        </w:tc>
        <w:tc>
          <w:tcPr>
            <w:tcW w:w="1794" w:type="pct"/>
            <w:tcBorders>
              <w:top w:val="single" w:sz="4" w:space="0" w:color="D9D9D9" w:themeColor="background1" w:themeShade="D9"/>
              <w:left w:val="nil"/>
              <w:bottom w:val="single" w:sz="6" w:space="0" w:color="auto"/>
              <w:right w:val="nil"/>
            </w:tcBorders>
          </w:tcPr>
          <w:p w14:paraId="2A400205" w14:textId="6806203B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3 (4.5)</w:t>
            </w:r>
          </w:p>
        </w:tc>
      </w:tr>
      <w:tr w:rsidR="007F06C0" w:rsidRPr="00CD5B6B" w14:paraId="26C3A10F" w14:textId="77777777" w:rsidTr="00042883">
        <w:tc>
          <w:tcPr>
            <w:tcW w:w="1411" w:type="pct"/>
            <w:tcBorders>
              <w:left w:val="nil"/>
              <w:bottom w:val="single" w:sz="6" w:space="0" w:color="D9D9D9"/>
              <w:right w:val="nil"/>
            </w:tcBorders>
          </w:tcPr>
          <w:p w14:paraId="101ABD12" w14:textId="777777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i/>
                <w:iCs/>
                <w:lang w:val="en-GB" w:eastAsia="ja-JP"/>
              </w:rPr>
              <w:t>C. tropicalis</w:t>
            </w:r>
          </w:p>
        </w:tc>
        <w:tc>
          <w:tcPr>
            <w:tcW w:w="1795" w:type="pct"/>
            <w:tcBorders>
              <w:left w:val="nil"/>
              <w:bottom w:val="single" w:sz="6" w:space="0" w:color="D9D9D9"/>
              <w:right w:val="nil"/>
            </w:tcBorders>
          </w:tcPr>
          <w:p w14:paraId="6CD4238B" w14:textId="66D644F2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9 (19.6)</w:t>
            </w:r>
          </w:p>
        </w:tc>
        <w:tc>
          <w:tcPr>
            <w:tcW w:w="1794" w:type="pct"/>
            <w:tcBorders>
              <w:left w:val="nil"/>
              <w:bottom w:val="single" w:sz="6" w:space="0" w:color="D9D9D9"/>
              <w:right w:val="nil"/>
            </w:tcBorders>
          </w:tcPr>
          <w:p w14:paraId="21647AB1" w14:textId="451FDB7E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11 (16.4)</w:t>
            </w:r>
          </w:p>
        </w:tc>
      </w:tr>
      <w:tr w:rsidR="007F06C0" w:rsidRPr="00CD5B6B" w14:paraId="520569F5" w14:textId="77777777" w:rsidTr="00042883">
        <w:tc>
          <w:tcPr>
            <w:tcW w:w="141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3A067E3D" w14:textId="77777777" w:rsidR="007F06C0" w:rsidRPr="00CD5B6B" w:rsidRDefault="007F06C0" w:rsidP="007F06C0">
            <w:pPr>
              <w:spacing w:before="40" w:after="40"/>
              <w:ind w:left="32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MIC, µg/mL</w:t>
            </w:r>
          </w:p>
        </w:tc>
        <w:tc>
          <w:tcPr>
            <w:tcW w:w="1795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625B012" w14:textId="777777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  <w:tc>
          <w:tcPr>
            <w:tcW w:w="1794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0EE06813" w14:textId="777777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</w:tr>
      <w:tr w:rsidR="007F06C0" w:rsidRPr="00CD5B6B" w14:paraId="0533832A" w14:textId="77777777" w:rsidTr="00042883">
        <w:tc>
          <w:tcPr>
            <w:tcW w:w="141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34BEB9AA" w14:textId="77777777" w:rsidR="007F06C0" w:rsidRPr="00CD5B6B" w:rsidRDefault="007F06C0" w:rsidP="007F06C0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0.015</w:t>
            </w:r>
          </w:p>
        </w:tc>
        <w:tc>
          <w:tcPr>
            <w:tcW w:w="1795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13E58A8C" w14:textId="723459F8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 (2.2)</w:t>
            </w:r>
          </w:p>
        </w:tc>
        <w:tc>
          <w:tcPr>
            <w:tcW w:w="1794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6800E3E4" w14:textId="5D6C8032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 (3.0)</w:t>
            </w:r>
          </w:p>
        </w:tc>
      </w:tr>
      <w:tr w:rsidR="007F06C0" w:rsidRPr="00CD5B6B" w14:paraId="7FD23333" w14:textId="77777777" w:rsidTr="00042883">
        <w:tc>
          <w:tcPr>
            <w:tcW w:w="141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43B93DD" w14:textId="77777777" w:rsidR="007F06C0" w:rsidRPr="00CD5B6B" w:rsidRDefault="007F06C0" w:rsidP="007F06C0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0.03</w:t>
            </w:r>
          </w:p>
        </w:tc>
        <w:tc>
          <w:tcPr>
            <w:tcW w:w="1795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1CA44234" w14:textId="6B03721A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 (4.3)</w:t>
            </w:r>
          </w:p>
        </w:tc>
        <w:tc>
          <w:tcPr>
            <w:tcW w:w="1794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648C9237" w14:textId="7E3D4468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 (3.0)</w:t>
            </w:r>
          </w:p>
        </w:tc>
      </w:tr>
      <w:tr w:rsidR="007F06C0" w:rsidRPr="00CD5B6B" w14:paraId="380D6A88" w14:textId="77777777" w:rsidTr="00042883">
        <w:tc>
          <w:tcPr>
            <w:tcW w:w="141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3E0328F5" w14:textId="77777777" w:rsidR="007F06C0" w:rsidRPr="00CD5B6B" w:rsidRDefault="007F06C0" w:rsidP="007F06C0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0.06</w:t>
            </w:r>
          </w:p>
        </w:tc>
        <w:tc>
          <w:tcPr>
            <w:tcW w:w="1795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1A471B8B" w14:textId="4560788E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4 (8.7)</w:t>
            </w:r>
          </w:p>
        </w:tc>
        <w:tc>
          <w:tcPr>
            <w:tcW w:w="1794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34F8637C" w14:textId="20FDC531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5 (7.5)</w:t>
            </w:r>
          </w:p>
        </w:tc>
      </w:tr>
      <w:tr w:rsidR="007F06C0" w:rsidRPr="00CD5B6B" w14:paraId="5819DAC5" w14:textId="77777777" w:rsidTr="00042883">
        <w:tc>
          <w:tcPr>
            <w:tcW w:w="1411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75BCBF1E" w14:textId="77777777" w:rsidR="007F06C0" w:rsidRPr="00CD5B6B" w:rsidRDefault="007F06C0" w:rsidP="007F06C0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0.12</w:t>
            </w:r>
          </w:p>
        </w:tc>
        <w:tc>
          <w:tcPr>
            <w:tcW w:w="1795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64FCC853" w14:textId="4282A7F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 (4.3)</w:t>
            </w:r>
          </w:p>
        </w:tc>
        <w:tc>
          <w:tcPr>
            <w:tcW w:w="1794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509DFDAE" w14:textId="29728D4B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 (3.0)</w:t>
            </w:r>
          </w:p>
        </w:tc>
      </w:tr>
      <w:tr w:rsidR="007F06C0" w:rsidRPr="00CD5B6B" w14:paraId="027C7644" w14:textId="77777777" w:rsidTr="00042883">
        <w:tc>
          <w:tcPr>
            <w:tcW w:w="1411" w:type="pct"/>
            <w:tcBorders>
              <w:left w:val="nil"/>
              <w:bottom w:val="single" w:sz="6" w:space="0" w:color="D9D9D9"/>
              <w:right w:val="nil"/>
            </w:tcBorders>
          </w:tcPr>
          <w:p w14:paraId="58FAF8FB" w14:textId="777777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i/>
                <w:iCs/>
                <w:lang w:val="en-GB" w:eastAsia="ja-JP"/>
              </w:rPr>
              <w:t xml:space="preserve">C. </w:t>
            </w:r>
            <w:proofErr w:type="spellStart"/>
            <w:r w:rsidRPr="00CD5B6B">
              <w:rPr>
                <w:rFonts w:ascii="Arial" w:eastAsia="MS Mincho" w:hAnsi="Arial" w:cs="Arial"/>
                <w:i/>
                <w:iCs/>
                <w:lang w:val="en-GB" w:eastAsia="ja-JP"/>
              </w:rPr>
              <w:t>dubliniensis</w:t>
            </w:r>
            <w:proofErr w:type="spellEnd"/>
          </w:p>
        </w:tc>
        <w:tc>
          <w:tcPr>
            <w:tcW w:w="1795" w:type="pct"/>
            <w:tcBorders>
              <w:left w:val="nil"/>
              <w:bottom w:val="single" w:sz="6" w:space="0" w:color="D9D9D9"/>
              <w:right w:val="nil"/>
            </w:tcBorders>
          </w:tcPr>
          <w:p w14:paraId="2F2E98D7" w14:textId="771B9EFA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 (2.2)</w:t>
            </w:r>
          </w:p>
        </w:tc>
        <w:tc>
          <w:tcPr>
            <w:tcW w:w="1794" w:type="pct"/>
            <w:tcBorders>
              <w:left w:val="nil"/>
              <w:bottom w:val="single" w:sz="6" w:space="0" w:color="D9D9D9"/>
              <w:right w:val="nil"/>
            </w:tcBorders>
          </w:tcPr>
          <w:p w14:paraId="29AA39E9" w14:textId="79AEC4AB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 (1.5)</w:t>
            </w:r>
          </w:p>
        </w:tc>
      </w:tr>
      <w:tr w:rsidR="007F06C0" w:rsidRPr="00CD5B6B" w14:paraId="30C58C3C" w14:textId="77777777" w:rsidTr="00042883">
        <w:tc>
          <w:tcPr>
            <w:tcW w:w="141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BD1C147" w14:textId="77777777" w:rsidR="007F06C0" w:rsidRPr="00CD5B6B" w:rsidRDefault="007F06C0" w:rsidP="007F06C0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MIC, µg/mL</w:t>
            </w:r>
          </w:p>
        </w:tc>
        <w:tc>
          <w:tcPr>
            <w:tcW w:w="1795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38F0B1F0" w14:textId="777777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  <w:tc>
          <w:tcPr>
            <w:tcW w:w="1794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04E71963" w14:textId="777777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</w:tr>
      <w:tr w:rsidR="007F06C0" w:rsidRPr="00CD5B6B" w14:paraId="485DB149" w14:textId="77777777" w:rsidTr="00042883">
        <w:tc>
          <w:tcPr>
            <w:tcW w:w="141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5A1A627" w14:textId="77777777" w:rsidR="007F06C0" w:rsidRPr="00CD5B6B" w:rsidRDefault="007F06C0" w:rsidP="007F06C0">
            <w:pPr>
              <w:spacing w:before="40" w:after="40"/>
              <w:ind w:firstLine="313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0.03</w:t>
            </w:r>
          </w:p>
        </w:tc>
        <w:tc>
          <w:tcPr>
            <w:tcW w:w="1795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456FDD2A" w14:textId="40BBCB08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 (2.2)</w:t>
            </w:r>
          </w:p>
        </w:tc>
        <w:tc>
          <w:tcPr>
            <w:tcW w:w="1794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6F847A88" w14:textId="777777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 (0)</w:t>
            </w:r>
          </w:p>
        </w:tc>
      </w:tr>
      <w:tr w:rsidR="007F06C0" w:rsidRPr="00CD5B6B" w14:paraId="7C1DA09D" w14:textId="77777777" w:rsidTr="00042883">
        <w:tc>
          <w:tcPr>
            <w:tcW w:w="1411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4D671D5A" w14:textId="77777777" w:rsidR="007F06C0" w:rsidRPr="00CD5B6B" w:rsidRDefault="007F06C0" w:rsidP="007F06C0">
            <w:pPr>
              <w:spacing w:before="40" w:after="40"/>
              <w:ind w:firstLine="313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0.12</w:t>
            </w:r>
          </w:p>
        </w:tc>
        <w:tc>
          <w:tcPr>
            <w:tcW w:w="1795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07DDEBC0" w14:textId="777777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 (0)</w:t>
            </w:r>
          </w:p>
        </w:tc>
        <w:tc>
          <w:tcPr>
            <w:tcW w:w="1794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67A9E75C" w14:textId="7F68D5EF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 (1.5)</w:t>
            </w:r>
          </w:p>
        </w:tc>
      </w:tr>
      <w:tr w:rsidR="007F06C0" w:rsidRPr="00CD5B6B" w14:paraId="50C6EFB1" w14:textId="77777777" w:rsidTr="00042883">
        <w:tc>
          <w:tcPr>
            <w:tcW w:w="1411" w:type="pct"/>
            <w:tcBorders>
              <w:left w:val="nil"/>
              <w:bottom w:val="single" w:sz="6" w:space="0" w:color="D9D9D9"/>
              <w:right w:val="nil"/>
            </w:tcBorders>
          </w:tcPr>
          <w:p w14:paraId="17A7B254" w14:textId="777777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i/>
                <w:iCs/>
                <w:lang w:val="en-GB" w:eastAsia="ja-JP"/>
              </w:rPr>
              <w:t xml:space="preserve">C. </w:t>
            </w:r>
            <w:proofErr w:type="spellStart"/>
            <w:r w:rsidRPr="00CD5B6B">
              <w:rPr>
                <w:rFonts w:ascii="Arial" w:eastAsia="MS Mincho" w:hAnsi="Arial" w:cs="Arial"/>
                <w:i/>
                <w:iCs/>
                <w:lang w:val="en-GB" w:eastAsia="ja-JP"/>
              </w:rPr>
              <w:t>krusei</w:t>
            </w:r>
            <w:proofErr w:type="spellEnd"/>
          </w:p>
        </w:tc>
        <w:tc>
          <w:tcPr>
            <w:tcW w:w="1795" w:type="pct"/>
            <w:tcBorders>
              <w:left w:val="nil"/>
              <w:bottom w:val="single" w:sz="6" w:space="0" w:color="D9D9D9"/>
              <w:right w:val="nil"/>
            </w:tcBorders>
          </w:tcPr>
          <w:p w14:paraId="17710DC5" w14:textId="1171CA1F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 (2.2)</w:t>
            </w:r>
          </w:p>
        </w:tc>
        <w:tc>
          <w:tcPr>
            <w:tcW w:w="1794" w:type="pct"/>
            <w:tcBorders>
              <w:left w:val="nil"/>
              <w:bottom w:val="single" w:sz="6" w:space="0" w:color="D9D9D9"/>
              <w:right w:val="nil"/>
            </w:tcBorders>
          </w:tcPr>
          <w:p w14:paraId="6729FC75" w14:textId="777777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 (0)</w:t>
            </w:r>
          </w:p>
        </w:tc>
      </w:tr>
      <w:tr w:rsidR="007F06C0" w:rsidRPr="00CD5B6B" w14:paraId="4AF45121" w14:textId="77777777" w:rsidTr="00042883">
        <w:tc>
          <w:tcPr>
            <w:tcW w:w="141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AE6354F" w14:textId="77777777" w:rsidR="007F06C0" w:rsidRPr="00CD5B6B" w:rsidRDefault="007F06C0" w:rsidP="007F06C0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MIC, µg/mL</w:t>
            </w:r>
          </w:p>
        </w:tc>
        <w:tc>
          <w:tcPr>
            <w:tcW w:w="1795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6C9819FF" w14:textId="77777777" w:rsidR="007F06C0" w:rsidRPr="00CD5B6B" w:rsidRDefault="007F06C0" w:rsidP="007F06C0">
            <w:pPr>
              <w:spacing w:before="40" w:after="40"/>
              <w:ind w:left="-329"/>
              <w:rPr>
                <w:rFonts w:ascii="Arial" w:eastAsia="MS Mincho" w:hAnsi="Arial" w:cs="Arial"/>
                <w:lang w:val="en-GB" w:eastAsia="ja-JP"/>
              </w:rPr>
            </w:pPr>
          </w:p>
        </w:tc>
        <w:tc>
          <w:tcPr>
            <w:tcW w:w="1794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22A470C" w14:textId="777777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</w:tr>
      <w:tr w:rsidR="007F06C0" w:rsidRPr="00CD5B6B" w14:paraId="1E682C68" w14:textId="77777777" w:rsidTr="00042883">
        <w:tc>
          <w:tcPr>
            <w:tcW w:w="1411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19D93A8E" w14:textId="77777777" w:rsidR="007F06C0" w:rsidRPr="00CD5B6B" w:rsidRDefault="007F06C0" w:rsidP="007F06C0">
            <w:pPr>
              <w:spacing w:before="40" w:after="40"/>
              <w:ind w:firstLine="313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0.06</w:t>
            </w:r>
          </w:p>
        </w:tc>
        <w:tc>
          <w:tcPr>
            <w:tcW w:w="1795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3DA80BB7" w14:textId="703E9C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 (2.2)</w:t>
            </w:r>
          </w:p>
        </w:tc>
        <w:tc>
          <w:tcPr>
            <w:tcW w:w="1794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72D632CF" w14:textId="777777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 (0)</w:t>
            </w:r>
          </w:p>
        </w:tc>
      </w:tr>
      <w:tr w:rsidR="007F06C0" w:rsidRPr="00CD5B6B" w14:paraId="21001C3C" w14:textId="77777777" w:rsidTr="00042883">
        <w:tc>
          <w:tcPr>
            <w:tcW w:w="1411" w:type="pct"/>
            <w:tcBorders>
              <w:left w:val="nil"/>
              <w:bottom w:val="single" w:sz="6" w:space="0" w:color="D9D9D9"/>
              <w:right w:val="nil"/>
            </w:tcBorders>
          </w:tcPr>
          <w:p w14:paraId="1D7C5957" w14:textId="777777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i/>
                <w:iCs/>
                <w:lang w:val="en-GB" w:eastAsia="ja-JP"/>
              </w:rPr>
              <w:t xml:space="preserve">C. </w:t>
            </w:r>
            <w:proofErr w:type="spellStart"/>
            <w:r w:rsidRPr="00CD5B6B">
              <w:rPr>
                <w:rFonts w:ascii="Arial" w:eastAsia="MS Mincho" w:hAnsi="Arial" w:cs="Arial"/>
                <w:i/>
                <w:iCs/>
                <w:lang w:val="en-GB" w:eastAsia="ja-JP"/>
              </w:rPr>
              <w:t>kefyr</w:t>
            </w:r>
            <w:proofErr w:type="spellEnd"/>
          </w:p>
        </w:tc>
        <w:tc>
          <w:tcPr>
            <w:tcW w:w="1795" w:type="pct"/>
            <w:tcBorders>
              <w:left w:val="nil"/>
              <w:bottom w:val="single" w:sz="6" w:space="0" w:color="D9D9D9"/>
              <w:right w:val="nil"/>
            </w:tcBorders>
          </w:tcPr>
          <w:p w14:paraId="467C23FD" w14:textId="777777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 (0)</w:t>
            </w:r>
          </w:p>
        </w:tc>
        <w:tc>
          <w:tcPr>
            <w:tcW w:w="1794" w:type="pct"/>
            <w:tcBorders>
              <w:left w:val="nil"/>
              <w:bottom w:val="single" w:sz="6" w:space="0" w:color="D9D9D9"/>
              <w:right w:val="nil"/>
            </w:tcBorders>
          </w:tcPr>
          <w:p w14:paraId="237D8265" w14:textId="2D056E6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 (1.5)</w:t>
            </w:r>
          </w:p>
        </w:tc>
      </w:tr>
      <w:tr w:rsidR="007F06C0" w:rsidRPr="00CD5B6B" w14:paraId="65EA4136" w14:textId="77777777" w:rsidTr="00042883">
        <w:tc>
          <w:tcPr>
            <w:tcW w:w="141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1C47DE79" w14:textId="77777777" w:rsidR="007F06C0" w:rsidRPr="00CD5B6B" w:rsidRDefault="007F06C0" w:rsidP="007F06C0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MIC, µg/mL</w:t>
            </w:r>
          </w:p>
        </w:tc>
        <w:tc>
          <w:tcPr>
            <w:tcW w:w="1795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0C2E9609" w14:textId="77777777" w:rsidR="007F06C0" w:rsidRPr="00CD5B6B" w:rsidRDefault="007F06C0" w:rsidP="007F06C0">
            <w:pPr>
              <w:spacing w:before="40" w:after="40"/>
              <w:ind w:hanging="216"/>
              <w:rPr>
                <w:rFonts w:ascii="Arial" w:eastAsia="MS Mincho" w:hAnsi="Arial" w:cs="Arial"/>
                <w:lang w:val="en-GB" w:eastAsia="ja-JP"/>
              </w:rPr>
            </w:pPr>
          </w:p>
        </w:tc>
        <w:tc>
          <w:tcPr>
            <w:tcW w:w="1794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23E9515" w14:textId="777777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</w:tr>
      <w:tr w:rsidR="007F06C0" w:rsidRPr="00CD5B6B" w14:paraId="6318BCEA" w14:textId="77777777" w:rsidTr="00042883">
        <w:tc>
          <w:tcPr>
            <w:tcW w:w="1411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66D494C0" w14:textId="77777777" w:rsidR="007F06C0" w:rsidRPr="00CD5B6B" w:rsidRDefault="007F06C0" w:rsidP="007F06C0">
            <w:pPr>
              <w:spacing w:before="40" w:after="40"/>
              <w:ind w:firstLine="313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0.03</w:t>
            </w:r>
          </w:p>
        </w:tc>
        <w:tc>
          <w:tcPr>
            <w:tcW w:w="1795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045B6551" w14:textId="777777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 (0)</w:t>
            </w:r>
          </w:p>
        </w:tc>
        <w:tc>
          <w:tcPr>
            <w:tcW w:w="1794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414A868E" w14:textId="446931EB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 (1.5)</w:t>
            </w:r>
          </w:p>
        </w:tc>
      </w:tr>
      <w:tr w:rsidR="007F06C0" w:rsidRPr="00CD5B6B" w14:paraId="79FAB59E" w14:textId="77777777" w:rsidTr="00042883">
        <w:tc>
          <w:tcPr>
            <w:tcW w:w="1411" w:type="pct"/>
            <w:tcBorders>
              <w:left w:val="nil"/>
              <w:bottom w:val="single" w:sz="6" w:space="0" w:color="D9D9D9"/>
              <w:right w:val="nil"/>
            </w:tcBorders>
          </w:tcPr>
          <w:p w14:paraId="47145A36" w14:textId="777777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i/>
                <w:iCs/>
                <w:lang w:val="en-GB" w:eastAsia="ja-JP"/>
              </w:rPr>
              <w:t xml:space="preserve">C. </w:t>
            </w:r>
            <w:proofErr w:type="spellStart"/>
            <w:r w:rsidRPr="00CD5B6B">
              <w:rPr>
                <w:rFonts w:ascii="Arial" w:eastAsia="MS Mincho" w:hAnsi="Arial" w:cs="Arial"/>
                <w:i/>
                <w:iCs/>
                <w:lang w:val="en-GB" w:eastAsia="ja-JP"/>
              </w:rPr>
              <w:t>lusitaniae</w:t>
            </w:r>
            <w:proofErr w:type="spellEnd"/>
          </w:p>
        </w:tc>
        <w:tc>
          <w:tcPr>
            <w:tcW w:w="1795" w:type="pct"/>
            <w:tcBorders>
              <w:left w:val="nil"/>
              <w:bottom w:val="single" w:sz="6" w:space="0" w:color="D9D9D9"/>
              <w:right w:val="nil"/>
            </w:tcBorders>
          </w:tcPr>
          <w:p w14:paraId="72D5B776" w14:textId="777777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 (0)</w:t>
            </w:r>
          </w:p>
        </w:tc>
        <w:tc>
          <w:tcPr>
            <w:tcW w:w="1794" w:type="pct"/>
            <w:tcBorders>
              <w:left w:val="nil"/>
              <w:bottom w:val="single" w:sz="6" w:space="0" w:color="D9D9D9"/>
              <w:right w:val="nil"/>
            </w:tcBorders>
          </w:tcPr>
          <w:p w14:paraId="0BEC0EA6" w14:textId="12ACEFAC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 (1.5)</w:t>
            </w:r>
          </w:p>
        </w:tc>
      </w:tr>
      <w:tr w:rsidR="007F06C0" w:rsidRPr="00CD5B6B" w14:paraId="048D4F49" w14:textId="77777777" w:rsidTr="00042883">
        <w:tc>
          <w:tcPr>
            <w:tcW w:w="141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2165AE6" w14:textId="77777777" w:rsidR="007F06C0" w:rsidRPr="00CD5B6B" w:rsidRDefault="007F06C0" w:rsidP="007F06C0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MIC, µg/mL</w:t>
            </w:r>
          </w:p>
        </w:tc>
        <w:tc>
          <w:tcPr>
            <w:tcW w:w="1795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4EA9DDA1" w14:textId="77777777" w:rsidR="007F06C0" w:rsidRPr="00CD5B6B" w:rsidRDefault="007F06C0" w:rsidP="007F06C0">
            <w:pPr>
              <w:spacing w:before="40" w:after="40"/>
              <w:ind w:hanging="612"/>
              <w:rPr>
                <w:rFonts w:ascii="Arial" w:eastAsia="MS Mincho" w:hAnsi="Arial" w:cs="Arial"/>
                <w:lang w:val="en-GB" w:eastAsia="ja-JP"/>
              </w:rPr>
            </w:pPr>
          </w:p>
        </w:tc>
        <w:tc>
          <w:tcPr>
            <w:tcW w:w="1794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65A84C8B" w14:textId="777777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</w:tr>
      <w:tr w:rsidR="007F06C0" w:rsidRPr="00CD5B6B" w14:paraId="6BCE1F43" w14:textId="77777777" w:rsidTr="00042883">
        <w:tc>
          <w:tcPr>
            <w:tcW w:w="1411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3C274E61" w14:textId="77777777" w:rsidR="007F06C0" w:rsidRPr="00CD5B6B" w:rsidRDefault="007F06C0" w:rsidP="007F06C0">
            <w:pPr>
              <w:spacing w:before="40" w:after="40"/>
              <w:ind w:firstLine="313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lastRenderedPageBreak/>
              <w:t>0.12</w:t>
            </w:r>
          </w:p>
        </w:tc>
        <w:tc>
          <w:tcPr>
            <w:tcW w:w="1795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4AF6B52E" w14:textId="777777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 (0)</w:t>
            </w:r>
          </w:p>
        </w:tc>
        <w:tc>
          <w:tcPr>
            <w:tcW w:w="1794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75918CA9" w14:textId="0F735129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 (1.5)</w:t>
            </w:r>
          </w:p>
        </w:tc>
      </w:tr>
      <w:tr w:rsidR="007F06C0" w:rsidRPr="00CD5B6B" w14:paraId="7D0B0D42" w14:textId="77777777" w:rsidTr="00042883">
        <w:tc>
          <w:tcPr>
            <w:tcW w:w="1411" w:type="pct"/>
            <w:tcBorders>
              <w:left w:val="nil"/>
              <w:bottom w:val="single" w:sz="6" w:space="0" w:color="D9D9D9"/>
              <w:right w:val="nil"/>
            </w:tcBorders>
          </w:tcPr>
          <w:p w14:paraId="5D922E85" w14:textId="777777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i/>
                <w:iCs/>
                <w:lang w:val="en-GB" w:eastAsia="ja-JP"/>
              </w:rPr>
              <w:t xml:space="preserve">C. </w:t>
            </w:r>
            <w:proofErr w:type="spellStart"/>
            <w:r w:rsidRPr="00CD5B6B">
              <w:rPr>
                <w:rFonts w:ascii="Arial" w:eastAsia="MS Mincho" w:hAnsi="Arial" w:cs="Arial"/>
                <w:i/>
                <w:iCs/>
                <w:lang w:val="en-GB" w:eastAsia="ja-JP"/>
              </w:rPr>
              <w:t>metapsilosis</w:t>
            </w:r>
            <w:proofErr w:type="spellEnd"/>
          </w:p>
        </w:tc>
        <w:tc>
          <w:tcPr>
            <w:tcW w:w="1795" w:type="pct"/>
            <w:tcBorders>
              <w:left w:val="nil"/>
              <w:bottom w:val="single" w:sz="6" w:space="0" w:color="D9D9D9"/>
              <w:right w:val="nil"/>
            </w:tcBorders>
          </w:tcPr>
          <w:p w14:paraId="4C0F94C9" w14:textId="55FD43CC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 (2.2)</w:t>
            </w:r>
          </w:p>
        </w:tc>
        <w:tc>
          <w:tcPr>
            <w:tcW w:w="1794" w:type="pct"/>
            <w:tcBorders>
              <w:left w:val="nil"/>
              <w:bottom w:val="single" w:sz="6" w:space="0" w:color="D9D9D9"/>
              <w:right w:val="nil"/>
            </w:tcBorders>
          </w:tcPr>
          <w:p w14:paraId="0CCBAF26" w14:textId="777777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 (0)</w:t>
            </w:r>
          </w:p>
        </w:tc>
      </w:tr>
      <w:tr w:rsidR="007F06C0" w:rsidRPr="00CD5B6B" w14:paraId="29A65C95" w14:textId="77777777" w:rsidTr="00042883">
        <w:tc>
          <w:tcPr>
            <w:tcW w:w="141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C088F9E" w14:textId="77777777" w:rsidR="007F06C0" w:rsidRPr="00CD5B6B" w:rsidRDefault="007F06C0" w:rsidP="007F06C0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MIC, µg/mL</w:t>
            </w:r>
          </w:p>
        </w:tc>
        <w:tc>
          <w:tcPr>
            <w:tcW w:w="1795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5F7A76F0" w14:textId="777777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  <w:tc>
          <w:tcPr>
            <w:tcW w:w="1794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831CD85" w14:textId="777777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</w:tr>
      <w:tr w:rsidR="007F06C0" w:rsidRPr="00CD5B6B" w14:paraId="7B86D19B" w14:textId="77777777" w:rsidTr="00042883">
        <w:tc>
          <w:tcPr>
            <w:tcW w:w="1411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6E3A7DF1" w14:textId="77777777" w:rsidR="007F06C0" w:rsidRPr="00CD5B6B" w:rsidRDefault="007F06C0" w:rsidP="007F06C0">
            <w:pPr>
              <w:spacing w:before="40" w:after="40"/>
              <w:ind w:firstLine="313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0.5</w:t>
            </w:r>
          </w:p>
        </w:tc>
        <w:tc>
          <w:tcPr>
            <w:tcW w:w="1795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54FE8122" w14:textId="701EC1E6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 (2.2)</w:t>
            </w:r>
          </w:p>
        </w:tc>
        <w:tc>
          <w:tcPr>
            <w:tcW w:w="1794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42ACD57C" w14:textId="777777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 (0)</w:t>
            </w:r>
          </w:p>
        </w:tc>
      </w:tr>
      <w:tr w:rsidR="007F06C0" w:rsidRPr="00CD5B6B" w14:paraId="73A4FF44" w14:textId="77777777" w:rsidTr="00BA60AE">
        <w:tc>
          <w:tcPr>
            <w:tcW w:w="1411" w:type="pct"/>
            <w:tcBorders>
              <w:left w:val="nil"/>
              <w:right w:val="nil"/>
            </w:tcBorders>
          </w:tcPr>
          <w:p w14:paraId="7E242629" w14:textId="777777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None specified</w:t>
            </w:r>
          </w:p>
        </w:tc>
        <w:tc>
          <w:tcPr>
            <w:tcW w:w="1795" w:type="pct"/>
            <w:tcBorders>
              <w:left w:val="nil"/>
              <w:right w:val="nil"/>
            </w:tcBorders>
          </w:tcPr>
          <w:p w14:paraId="4BD8E0AA" w14:textId="77777777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 (0)</w:t>
            </w:r>
          </w:p>
        </w:tc>
        <w:tc>
          <w:tcPr>
            <w:tcW w:w="1794" w:type="pct"/>
            <w:tcBorders>
              <w:left w:val="nil"/>
              <w:right w:val="nil"/>
            </w:tcBorders>
          </w:tcPr>
          <w:p w14:paraId="5A2FB7A4" w14:textId="670177C2" w:rsidR="007F06C0" w:rsidRPr="00CD5B6B" w:rsidRDefault="007F06C0" w:rsidP="007F06C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5 (7.</w:t>
            </w:r>
            <w:r w:rsidR="009B3808" w:rsidRPr="00CD5B6B">
              <w:rPr>
                <w:rFonts w:ascii="Arial" w:eastAsia="MS Mincho" w:hAnsi="Arial" w:cs="Arial"/>
                <w:lang w:val="en-GB" w:eastAsia="ja-JP"/>
              </w:rPr>
              <w:t>5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)</w:t>
            </w:r>
          </w:p>
        </w:tc>
      </w:tr>
    </w:tbl>
    <w:p w14:paraId="6C9DAB3F" w14:textId="77777777" w:rsidR="00E75B14" w:rsidRPr="00CD5B6B" w:rsidRDefault="00E75B14" w:rsidP="00E75B14">
      <w:pPr>
        <w:spacing w:before="120" w:after="0" w:line="276" w:lineRule="auto"/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</w:pPr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ICU, intensive care unit; MIC, minimum inhibitory concentration; </w:t>
      </w:r>
      <w:proofErr w:type="spellStart"/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mITT</w:t>
      </w:r>
      <w:proofErr w:type="spellEnd"/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, microbiological intent-to-treat</w:t>
      </w:r>
    </w:p>
    <w:p w14:paraId="1BE1DB1A" w14:textId="77777777" w:rsidR="00042883" w:rsidRDefault="00042883" w:rsidP="00042883">
      <w:pPr>
        <w:spacing w:before="120" w:after="0" w:line="276" w:lineRule="auto"/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</w:pPr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Some patients had multiple </w:t>
      </w:r>
      <w:r w:rsidRPr="00CD5B6B">
        <w:rPr>
          <w:rFonts w:ascii="Arial" w:eastAsia="MS Mincho" w:hAnsi="Arial" w:cs="Arial"/>
          <w:i/>
          <w:iCs/>
          <w:kern w:val="0"/>
          <w:sz w:val="20"/>
          <w:szCs w:val="20"/>
          <w:lang w:eastAsia="ja-JP"/>
          <w14:ligatures w14:val="none"/>
        </w:rPr>
        <w:t xml:space="preserve">Candida </w:t>
      </w:r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species present at baseline</w:t>
      </w:r>
    </w:p>
    <w:p w14:paraId="74E1A3F9" w14:textId="49A1DC41" w:rsidR="00397C69" w:rsidRPr="00CD5B6B" w:rsidRDefault="00935E71" w:rsidP="00042883">
      <w:pPr>
        <w:spacing w:before="120" w:after="0" w:line="276" w:lineRule="auto"/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</w:pPr>
      <w:proofErr w:type="spellStart"/>
      <w:proofErr w:type="gramStart"/>
      <w:r w:rsidRPr="00F564EE">
        <w:rPr>
          <w:rFonts w:ascii="Arial" w:eastAsia="MS Mincho" w:hAnsi="Arial" w:cs="Arial"/>
          <w:kern w:val="0"/>
          <w:sz w:val="20"/>
          <w:szCs w:val="20"/>
          <w:vertAlign w:val="superscript"/>
          <w:lang w:eastAsia="ja-JP"/>
          <w14:ligatures w14:val="none"/>
        </w:rPr>
        <w:t>a</w:t>
      </w:r>
      <w:proofErr w:type="spellEnd"/>
      <w:proofErr w:type="gramEnd"/>
      <w:r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 </w:t>
      </w:r>
      <w:r w:rsidR="007B1BBC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Antifungal susceptibility MIC breakpoints have been published </w:t>
      </w:r>
      <w:r w:rsidR="002559B1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for these pathogens by the </w:t>
      </w:r>
      <w:r w:rsidR="00F539E4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US </w:t>
      </w:r>
      <w:r w:rsidR="002559B1" w:rsidRPr="002559B1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Clinical and Laboratory Standards</w:t>
      </w:r>
      <w:r w:rsidR="002559B1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 (CLSI): </w:t>
      </w:r>
      <w:r w:rsidR="00473580" w:rsidRPr="00473580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CLSI M27M44S</w:t>
      </w:r>
      <w:r w:rsidR="00473580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. </w:t>
      </w:r>
      <w:r w:rsidR="005622D7" w:rsidRPr="005622D7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Performance Standards for Antifungal Susceptibility Testing of Yeasts, 3rd Edition.</w:t>
      </w:r>
      <w:r w:rsidR="00F539E4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 </w:t>
      </w:r>
      <w:r w:rsidR="00F539E4" w:rsidRPr="00F539E4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August 3, 2022</w:t>
      </w:r>
    </w:p>
    <w:p w14:paraId="7CEBBF29" w14:textId="49678D7C" w:rsidR="00C203D1" w:rsidRPr="00CD5B6B" w:rsidRDefault="00C97A90" w:rsidP="00042883">
      <w:pPr>
        <w:spacing w:after="0" w:line="276" w:lineRule="auto"/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</w:pPr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br w:type="page"/>
      </w:r>
    </w:p>
    <w:p w14:paraId="533CA5D0" w14:textId="5808AB62" w:rsidR="002A15A7" w:rsidRPr="00CD5B6B" w:rsidRDefault="00042883" w:rsidP="006C0009">
      <w:pPr>
        <w:spacing w:before="120" w:after="0" w:line="276" w:lineRule="auto"/>
        <w:rPr>
          <w:rFonts w:ascii="Arial" w:eastAsia="Yu Mincho" w:hAnsi="Arial" w:cs="Arial"/>
          <w:kern w:val="0"/>
          <w:lang w:eastAsia="ja-JP"/>
          <w14:ligatures w14:val="none"/>
        </w:rPr>
      </w:pPr>
      <w:r w:rsidRPr="00CD5B6B">
        <w:rPr>
          <w:rFonts w:ascii="Arial" w:eastAsia="Yu Mincho" w:hAnsi="Arial" w:cs="Arial"/>
          <w:b/>
          <w:bCs/>
          <w:kern w:val="0"/>
          <w:lang w:eastAsia="ja-JP"/>
          <w14:ligatures w14:val="none"/>
        </w:rPr>
        <w:lastRenderedPageBreak/>
        <w:t xml:space="preserve">Table </w:t>
      </w:r>
      <w:r w:rsidR="006D506B" w:rsidRPr="00CD5B6B">
        <w:rPr>
          <w:rFonts w:ascii="Arial" w:eastAsia="Yu Mincho" w:hAnsi="Arial" w:cs="Arial"/>
          <w:b/>
          <w:bCs/>
          <w:kern w:val="0"/>
          <w:lang w:eastAsia="ja-JP"/>
          <w14:ligatures w14:val="none"/>
        </w:rPr>
        <w:t>S</w:t>
      </w:r>
      <w:r w:rsidR="008E0F9E">
        <w:rPr>
          <w:rFonts w:ascii="Arial" w:eastAsia="Yu Mincho" w:hAnsi="Arial" w:cs="Arial"/>
          <w:b/>
          <w:bCs/>
          <w:kern w:val="0"/>
          <w:lang w:eastAsia="ja-JP"/>
          <w14:ligatures w14:val="none"/>
        </w:rPr>
        <w:t>2</w:t>
      </w:r>
      <w:r w:rsidRPr="00CD5B6B">
        <w:rPr>
          <w:rFonts w:ascii="Arial" w:eastAsia="Yu Mincho" w:hAnsi="Arial" w:cs="Arial"/>
          <w:kern w:val="0"/>
          <w:lang w:eastAsia="ja-JP"/>
          <w14:ligatures w14:val="none"/>
        </w:rPr>
        <w:t xml:space="preserve"> Laboratory parameters (</w:t>
      </w:r>
      <w:proofErr w:type="spellStart"/>
      <w:r w:rsidRPr="00CD5B6B">
        <w:rPr>
          <w:rFonts w:ascii="Arial" w:eastAsia="Yu Mincho" w:hAnsi="Arial" w:cs="Arial"/>
          <w:kern w:val="0"/>
          <w:lang w:eastAsia="ja-JP"/>
          <w14:ligatures w14:val="none"/>
        </w:rPr>
        <w:t>mITT</w:t>
      </w:r>
      <w:proofErr w:type="spellEnd"/>
      <w:r w:rsidRPr="00CD5B6B">
        <w:rPr>
          <w:rFonts w:ascii="Arial" w:eastAsia="Yu Mincho" w:hAnsi="Arial" w:cs="Arial"/>
          <w:kern w:val="0"/>
          <w:lang w:eastAsia="ja-JP"/>
          <w14:ligatures w14:val="none"/>
        </w:rPr>
        <w:t xml:space="preserve"> population</w:t>
      </w:r>
      <w:r w:rsidR="00161F63" w:rsidRPr="00CD5B6B">
        <w:rPr>
          <w:rFonts w:ascii="Arial" w:eastAsia="Yu Mincho" w:hAnsi="Arial" w:cs="Arial"/>
          <w:kern w:val="0"/>
          <w:lang w:eastAsia="ja-JP"/>
          <w14:ligatures w14:val="none"/>
        </w:rPr>
        <w:t>, patients in the ICU at randomisation</w:t>
      </w:r>
      <w:r w:rsidRPr="00CD5B6B">
        <w:rPr>
          <w:rFonts w:ascii="Arial" w:eastAsia="Yu Mincho" w:hAnsi="Arial" w:cs="Arial"/>
          <w:kern w:val="0"/>
          <w:lang w:eastAsia="ja-JP"/>
          <w14:ligatures w14:val="none"/>
        </w:rPr>
        <w:t>)</w:t>
      </w:r>
    </w:p>
    <w:tbl>
      <w:tblPr>
        <w:tblStyle w:val="C-Table"/>
        <w:tblW w:w="5002" w:type="pct"/>
        <w:tblLook w:val="04A0" w:firstRow="1" w:lastRow="0" w:firstColumn="1" w:lastColumn="0" w:noHBand="0" w:noVBand="1"/>
      </w:tblPr>
      <w:tblGrid>
        <w:gridCol w:w="3968"/>
        <w:gridCol w:w="2530"/>
        <w:gridCol w:w="2532"/>
      </w:tblGrid>
      <w:tr w:rsidR="00042883" w:rsidRPr="00CD5B6B" w14:paraId="17926895" w14:textId="77777777" w:rsidTr="00BA60AE">
        <w:trPr>
          <w:tblHeader/>
        </w:trPr>
        <w:tc>
          <w:tcPr>
            <w:tcW w:w="2197" w:type="pct"/>
            <w:tcBorders>
              <w:left w:val="nil"/>
              <w:bottom w:val="single" w:sz="6" w:space="0" w:color="auto"/>
              <w:right w:val="nil"/>
            </w:tcBorders>
          </w:tcPr>
          <w:p w14:paraId="7091BACD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b/>
                <w:bCs/>
                <w:lang w:val="en-GB" w:eastAsia="ja-JP"/>
              </w:rPr>
            </w:pPr>
          </w:p>
        </w:tc>
        <w:tc>
          <w:tcPr>
            <w:tcW w:w="1401" w:type="pct"/>
            <w:tcBorders>
              <w:left w:val="nil"/>
              <w:bottom w:val="single" w:sz="6" w:space="0" w:color="auto"/>
              <w:right w:val="nil"/>
            </w:tcBorders>
          </w:tcPr>
          <w:p w14:paraId="21B8510C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b/>
                <w:bCs/>
                <w:lang w:val="en-GB" w:eastAsia="ja-JP"/>
              </w:rPr>
            </w:pPr>
            <w:proofErr w:type="spellStart"/>
            <w:r w:rsidRPr="00CD5B6B">
              <w:rPr>
                <w:rFonts w:ascii="Arial" w:eastAsia="MS Mincho" w:hAnsi="Arial" w:cs="Arial"/>
                <w:b/>
                <w:bCs/>
                <w:lang w:val="en-GB" w:eastAsia="ja-JP"/>
              </w:rPr>
              <w:t>Rezafungin</w:t>
            </w:r>
            <w:proofErr w:type="spellEnd"/>
            <w:r w:rsidRPr="00CD5B6B">
              <w:rPr>
                <w:rFonts w:ascii="Arial" w:eastAsia="MS Mincho" w:hAnsi="Arial" w:cs="Arial"/>
                <w:b/>
                <w:bCs/>
                <w:lang w:val="en-GB" w:eastAsia="ja-JP"/>
              </w:rPr>
              <w:t xml:space="preserve"> 400/200 mg</w:t>
            </w:r>
            <w:r w:rsidRPr="00CD5B6B">
              <w:rPr>
                <w:rFonts w:ascii="Arial" w:eastAsia="MS Mincho" w:hAnsi="Arial" w:cs="Arial"/>
                <w:b/>
                <w:bCs/>
                <w:lang w:val="en-GB" w:eastAsia="ja-JP"/>
              </w:rPr>
              <w:br/>
              <w:t>(n=55)</w:t>
            </w:r>
          </w:p>
        </w:tc>
        <w:tc>
          <w:tcPr>
            <w:tcW w:w="1402" w:type="pct"/>
            <w:tcBorders>
              <w:left w:val="nil"/>
              <w:bottom w:val="single" w:sz="6" w:space="0" w:color="auto"/>
              <w:right w:val="nil"/>
            </w:tcBorders>
          </w:tcPr>
          <w:p w14:paraId="370A0C9B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b/>
                <w:bCs/>
                <w:lang w:val="en-GB" w:eastAsia="ja-JP"/>
              </w:rPr>
            </w:pPr>
            <w:proofErr w:type="spellStart"/>
            <w:r w:rsidRPr="00CD5B6B">
              <w:rPr>
                <w:rFonts w:ascii="Arial" w:eastAsia="MS Mincho" w:hAnsi="Arial" w:cs="Arial"/>
                <w:b/>
                <w:bCs/>
                <w:lang w:val="en-GB" w:eastAsia="ja-JP"/>
              </w:rPr>
              <w:t>Caspofungin</w:t>
            </w:r>
            <w:proofErr w:type="spellEnd"/>
            <w:r w:rsidRPr="00CD5B6B">
              <w:rPr>
                <w:rFonts w:ascii="Arial" w:eastAsia="MS Mincho" w:hAnsi="Arial" w:cs="Arial"/>
                <w:b/>
                <w:bCs/>
                <w:lang w:val="en-GB" w:eastAsia="ja-JP"/>
              </w:rPr>
              <w:t xml:space="preserve"> 70/50 mg </w:t>
            </w:r>
            <w:r w:rsidRPr="00CD5B6B">
              <w:rPr>
                <w:rFonts w:ascii="Arial" w:eastAsia="MS Mincho" w:hAnsi="Arial" w:cs="Arial"/>
                <w:b/>
                <w:bCs/>
                <w:lang w:val="en-GB" w:eastAsia="ja-JP"/>
              </w:rPr>
              <w:br/>
              <w:t>(n=71)</w:t>
            </w:r>
          </w:p>
        </w:tc>
      </w:tr>
      <w:tr w:rsidR="00042883" w:rsidRPr="00CD5B6B" w14:paraId="544C2F74" w14:textId="77777777" w:rsidTr="00042883">
        <w:tc>
          <w:tcPr>
            <w:tcW w:w="2197" w:type="pct"/>
            <w:tcBorders>
              <w:left w:val="nil"/>
              <w:bottom w:val="single" w:sz="6" w:space="0" w:color="D9D9D9"/>
              <w:right w:val="nil"/>
            </w:tcBorders>
          </w:tcPr>
          <w:p w14:paraId="66C2E089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Albumin, g/L</w:t>
            </w:r>
          </w:p>
        </w:tc>
        <w:tc>
          <w:tcPr>
            <w:tcW w:w="1401" w:type="pct"/>
            <w:tcBorders>
              <w:left w:val="nil"/>
              <w:bottom w:val="single" w:sz="6" w:space="0" w:color="D9D9D9"/>
              <w:right w:val="nil"/>
            </w:tcBorders>
          </w:tcPr>
          <w:p w14:paraId="5D2CE1C0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  <w:tc>
          <w:tcPr>
            <w:tcW w:w="1402" w:type="pct"/>
            <w:tcBorders>
              <w:left w:val="nil"/>
              <w:bottom w:val="single" w:sz="6" w:space="0" w:color="D9D9D9"/>
              <w:right w:val="nil"/>
            </w:tcBorders>
          </w:tcPr>
          <w:p w14:paraId="1DDD77DE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</w:tr>
      <w:tr w:rsidR="00042883" w:rsidRPr="00CD5B6B" w14:paraId="4A52B2D1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09C54AA3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Baseline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0CD0C5B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26.1 (15.1, 41.0)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055FE14B" w14:textId="2C08E27D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26.</w:t>
            </w:r>
            <w:r w:rsidR="00161F63" w:rsidRPr="00CD5B6B">
              <w:rPr>
                <w:rFonts w:ascii="Arial" w:eastAsia="MS Mincho" w:hAnsi="Arial" w:cs="Arial"/>
                <w:lang w:val="en-GB" w:eastAsia="ja-JP"/>
              </w:rPr>
              <w:t>0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 xml:space="preserve"> (15.3, 41.0)</w:t>
            </w:r>
          </w:p>
        </w:tc>
      </w:tr>
      <w:tr w:rsidR="00042883" w:rsidRPr="00CD5B6B" w14:paraId="4012C6D3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61A2DB15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Day 4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3FBBA8B1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25.9 (14.6, 36.7)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1D437601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25.9 (15.8, 41.0)</w:t>
            </w:r>
          </w:p>
        </w:tc>
      </w:tr>
      <w:tr w:rsidR="00042883" w:rsidRPr="00CD5B6B" w14:paraId="339C2806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B626AEA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Day 14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9AC59D0" w14:textId="65F116E0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26.</w:t>
            </w:r>
            <w:r w:rsidR="00161F63" w:rsidRPr="00CD5B6B">
              <w:rPr>
                <w:rFonts w:ascii="Arial" w:eastAsia="MS Mincho" w:hAnsi="Arial" w:cs="Arial"/>
                <w:lang w:val="en-GB" w:eastAsia="ja-JP"/>
              </w:rPr>
              <w:t>5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 xml:space="preserve"> (</w:t>
            </w:r>
            <w:r w:rsidR="00161F63" w:rsidRPr="00CD5B6B">
              <w:rPr>
                <w:rFonts w:ascii="Arial" w:eastAsia="MS Mincho" w:hAnsi="Arial" w:cs="Arial"/>
                <w:lang w:val="en-GB" w:eastAsia="ja-JP"/>
              </w:rPr>
              <w:t>20.3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, 36.7)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63FE735A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25.9 (13.5, 40.0)</w:t>
            </w:r>
          </w:p>
        </w:tc>
      </w:tr>
      <w:tr w:rsidR="00042883" w:rsidRPr="00CD5B6B" w14:paraId="00405236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08B85057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EOT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1EECB23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29.2 (13.8, 41.0)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60F3B3A9" w14:textId="6D0787EF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26.</w:t>
            </w:r>
            <w:r w:rsidR="00161F63" w:rsidRPr="00CD5B6B">
              <w:rPr>
                <w:rFonts w:ascii="Arial" w:eastAsia="MS Mincho" w:hAnsi="Arial" w:cs="Arial"/>
                <w:lang w:val="en-GB" w:eastAsia="ja-JP"/>
              </w:rPr>
              <w:t>3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 xml:space="preserve"> (11.7, 46.4)</w:t>
            </w:r>
          </w:p>
        </w:tc>
      </w:tr>
      <w:tr w:rsidR="00042883" w:rsidRPr="00CD5B6B" w14:paraId="4CBB8273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3E9E7FBD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Day 30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61975040" w14:textId="54F6BFA1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28.</w:t>
            </w:r>
            <w:r w:rsidR="00161F63" w:rsidRPr="00CD5B6B">
              <w:rPr>
                <w:rFonts w:ascii="Arial" w:eastAsia="MS Mincho" w:hAnsi="Arial" w:cs="Arial"/>
                <w:lang w:val="en-GB" w:eastAsia="ja-JP"/>
              </w:rPr>
              <w:t>1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 xml:space="preserve"> (23.8, 71.3)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04EE8045" w14:textId="5612B4CF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32.2 (2</w:t>
            </w:r>
            <w:r w:rsidR="00161F63" w:rsidRPr="00CD5B6B">
              <w:rPr>
                <w:rFonts w:ascii="Arial" w:eastAsia="MS Mincho" w:hAnsi="Arial" w:cs="Arial"/>
                <w:lang w:val="en-GB" w:eastAsia="ja-JP"/>
              </w:rPr>
              <w:t>1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.</w:t>
            </w:r>
            <w:r w:rsidR="00161F63" w:rsidRPr="00CD5B6B">
              <w:rPr>
                <w:rFonts w:ascii="Arial" w:eastAsia="MS Mincho" w:hAnsi="Arial" w:cs="Arial"/>
                <w:lang w:val="en-GB" w:eastAsia="ja-JP"/>
              </w:rPr>
              <w:t>1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, 47.5)</w:t>
            </w:r>
          </w:p>
        </w:tc>
      </w:tr>
      <w:tr w:rsidR="00042883" w:rsidRPr="00CD5B6B" w14:paraId="0D337B55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50885622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Follow-up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195D46D2" w14:textId="26AF42E4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3</w:t>
            </w:r>
            <w:r w:rsidR="00632472" w:rsidRPr="00CD5B6B">
              <w:rPr>
                <w:rFonts w:ascii="Arial" w:eastAsia="MS Mincho" w:hAnsi="Arial" w:cs="Arial"/>
                <w:lang w:val="en-GB" w:eastAsia="ja-JP"/>
              </w:rPr>
              <w:t>6.9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 xml:space="preserve"> (15.1, 54.0)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2A72B26B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32.4 (14.1, 51.8)</w:t>
            </w:r>
          </w:p>
        </w:tc>
      </w:tr>
      <w:tr w:rsidR="00042883" w:rsidRPr="00CD5B6B" w14:paraId="25043BAE" w14:textId="77777777" w:rsidTr="00042883">
        <w:tc>
          <w:tcPr>
            <w:tcW w:w="2197" w:type="pct"/>
            <w:tcBorders>
              <w:left w:val="nil"/>
              <w:bottom w:val="single" w:sz="6" w:space="0" w:color="D9D9D9"/>
              <w:right w:val="nil"/>
            </w:tcBorders>
          </w:tcPr>
          <w:p w14:paraId="0B0F11CC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Aspartate aminotransferase, U/L</w:t>
            </w:r>
          </w:p>
        </w:tc>
        <w:tc>
          <w:tcPr>
            <w:tcW w:w="1401" w:type="pct"/>
            <w:tcBorders>
              <w:left w:val="nil"/>
              <w:bottom w:val="single" w:sz="6" w:space="0" w:color="D9D9D9"/>
              <w:right w:val="nil"/>
            </w:tcBorders>
          </w:tcPr>
          <w:p w14:paraId="5C2A6F23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  <w:tc>
          <w:tcPr>
            <w:tcW w:w="1402" w:type="pct"/>
            <w:tcBorders>
              <w:left w:val="nil"/>
              <w:bottom w:val="single" w:sz="6" w:space="0" w:color="D9D9D9"/>
              <w:right w:val="nil"/>
            </w:tcBorders>
          </w:tcPr>
          <w:p w14:paraId="62F67C1C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</w:tr>
      <w:tr w:rsidR="00042883" w:rsidRPr="00CD5B6B" w14:paraId="1B4591CB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E723F34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Baseline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6FEF822F" w14:textId="73D7BDF1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</w:t>
            </w:r>
            <w:r w:rsidR="00817A26" w:rsidRPr="00CD5B6B">
              <w:rPr>
                <w:rFonts w:ascii="Arial" w:eastAsia="MS Mincho" w:hAnsi="Arial" w:cs="Arial"/>
                <w:lang w:val="en-GB" w:eastAsia="ja-JP"/>
              </w:rPr>
              <w:t>8.2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 xml:space="preserve"> (</w:t>
            </w:r>
            <w:r w:rsidR="00817A26" w:rsidRPr="00CD5B6B">
              <w:rPr>
                <w:rFonts w:ascii="Arial" w:eastAsia="MS Mincho" w:hAnsi="Arial" w:cs="Arial"/>
                <w:lang w:val="en-GB" w:eastAsia="ja-JP"/>
              </w:rPr>
              <w:t>9.7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, 371.5)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52622C2D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28.1 (9.4, 395.5)</w:t>
            </w:r>
          </w:p>
        </w:tc>
      </w:tr>
      <w:tr w:rsidR="00042883" w:rsidRPr="00CD5B6B" w14:paraId="2CA6AE14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56F6CB3F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Day 4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54E01A0F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24.3 (4.6, 81.0)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34549A0D" w14:textId="369EBA64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</w:t>
            </w:r>
            <w:r w:rsidR="00817A26" w:rsidRPr="00CD5B6B">
              <w:rPr>
                <w:rFonts w:ascii="Arial" w:eastAsia="MS Mincho" w:hAnsi="Arial" w:cs="Arial"/>
                <w:lang w:val="en-GB" w:eastAsia="ja-JP"/>
              </w:rPr>
              <w:t>9.6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 xml:space="preserve"> (8.3, 195.3)</w:t>
            </w:r>
          </w:p>
        </w:tc>
      </w:tr>
      <w:tr w:rsidR="00042883" w:rsidRPr="00CD5B6B" w14:paraId="12E8BD16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11710870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Day 14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385D7BFE" w14:textId="0261614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</w:t>
            </w:r>
            <w:r w:rsidR="00817A26" w:rsidRPr="00CD5B6B">
              <w:rPr>
                <w:rFonts w:ascii="Arial" w:eastAsia="MS Mincho" w:hAnsi="Arial" w:cs="Arial"/>
                <w:lang w:val="en-GB" w:eastAsia="ja-JP"/>
              </w:rPr>
              <w:t>0.4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 xml:space="preserve"> (8.7, 118.2)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56A87CD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29.8 (10.1, 393.6)</w:t>
            </w:r>
          </w:p>
        </w:tc>
      </w:tr>
      <w:tr w:rsidR="00042883" w:rsidRPr="00CD5B6B" w14:paraId="7738F1BD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05AAA0FB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EOT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DEE6232" w14:textId="0BFE07B3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</w:t>
            </w:r>
            <w:r w:rsidR="00817A26" w:rsidRPr="00CD5B6B">
              <w:rPr>
                <w:rFonts w:ascii="Arial" w:eastAsia="MS Mincho" w:hAnsi="Arial" w:cs="Arial"/>
                <w:lang w:val="en-GB" w:eastAsia="ja-JP"/>
              </w:rPr>
              <w:t>6.0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 xml:space="preserve"> (8.7, </w:t>
            </w:r>
            <w:r w:rsidR="00817A26" w:rsidRPr="00CD5B6B">
              <w:rPr>
                <w:rFonts w:ascii="Arial" w:eastAsia="MS Mincho" w:hAnsi="Arial" w:cs="Arial"/>
                <w:lang w:val="en-GB" w:eastAsia="ja-JP"/>
              </w:rPr>
              <w:t>294.5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3D3A0E07" w14:textId="0748B928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</w:t>
            </w:r>
            <w:r w:rsidR="00817A26" w:rsidRPr="00CD5B6B">
              <w:rPr>
                <w:rFonts w:ascii="Arial" w:eastAsia="MS Mincho" w:hAnsi="Arial" w:cs="Arial"/>
                <w:lang w:val="en-GB" w:eastAsia="ja-JP"/>
              </w:rPr>
              <w:t>7.3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 xml:space="preserve"> (5.5, 695.7)</w:t>
            </w:r>
          </w:p>
        </w:tc>
      </w:tr>
      <w:tr w:rsidR="00042883" w:rsidRPr="00CD5B6B" w14:paraId="236E524F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5E9EDFA3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Day 30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0FF65359" w14:textId="0BF3E9DC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</w:t>
            </w:r>
            <w:r w:rsidR="00D349D7" w:rsidRPr="00CD5B6B">
              <w:rPr>
                <w:rFonts w:ascii="Arial" w:eastAsia="MS Mincho" w:hAnsi="Arial" w:cs="Arial"/>
                <w:lang w:val="en-GB" w:eastAsia="ja-JP"/>
              </w:rPr>
              <w:t>3.3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 xml:space="preserve"> (11.7, 92.3)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7E83CB8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26.2 (8.3, 306.8)</w:t>
            </w:r>
          </w:p>
        </w:tc>
      </w:tr>
      <w:tr w:rsidR="00042883" w:rsidRPr="00CD5B6B" w14:paraId="19AB06F9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5A587717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Follow-up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0EDD97C2" w14:textId="275F447C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16.</w:t>
            </w:r>
            <w:r w:rsidR="00D349D7" w:rsidRPr="00CD5B6B">
              <w:rPr>
                <w:rFonts w:ascii="Arial" w:eastAsia="MS Mincho" w:hAnsi="Arial" w:cs="Arial"/>
                <w:lang w:val="en-GB" w:eastAsia="ja-JP"/>
              </w:rPr>
              <w:t>5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 xml:space="preserve"> (6.8, 106.4)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66139E41" w14:textId="0CD31F4B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</w:t>
            </w:r>
            <w:r w:rsidR="00D349D7" w:rsidRPr="00CD5B6B">
              <w:rPr>
                <w:rFonts w:ascii="Arial" w:eastAsia="MS Mincho" w:hAnsi="Arial" w:cs="Arial"/>
                <w:lang w:val="en-GB" w:eastAsia="ja-JP"/>
              </w:rPr>
              <w:t>0.8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 xml:space="preserve"> (4.9, 108.4)</w:t>
            </w:r>
          </w:p>
        </w:tc>
      </w:tr>
      <w:tr w:rsidR="00042883" w:rsidRPr="00CD5B6B" w14:paraId="7331BE43" w14:textId="77777777" w:rsidTr="00042883">
        <w:tc>
          <w:tcPr>
            <w:tcW w:w="2197" w:type="pct"/>
            <w:tcBorders>
              <w:left w:val="nil"/>
              <w:bottom w:val="single" w:sz="6" w:space="0" w:color="D9D9D9"/>
              <w:right w:val="nil"/>
            </w:tcBorders>
          </w:tcPr>
          <w:p w14:paraId="51372C63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Alanine aminotransferase, U/L</w:t>
            </w:r>
          </w:p>
        </w:tc>
        <w:tc>
          <w:tcPr>
            <w:tcW w:w="1401" w:type="pct"/>
            <w:tcBorders>
              <w:left w:val="nil"/>
              <w:bottom w:val="single" w:sz="6" w:space="0" w:color="D9D9D9"/>
              <w:right w:val="nil"/>
            </w:tcBorders>
          </w:tcPr>
          <w:p w14:paraId="4CAEB911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  <w:tc>
          <w:tcPr>
            <w:tcW w:w="1402" w:type="pct"/>
            <w:tcBorders>
              <w:left w:val="nil"/>
              <w:bottom w:val="single" w:sz="6" w:space="0" w:color="D9D9D9"/>
              <w:right w:val="nil"/>
            </w:tcBorders>
          </w:tcPr>
          <w:p w14:paraId="65FE989D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</w:tr>
      <w:tr w:rsidR="00042883" w:rsidRPr="00CD5B6B" w14:paraId="061E7499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565CFA83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Baseline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48035C44" w14:textId="1A643659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</w:t>
            </w:r>
            <w:r w:rsidR="00414DF8" w:rsidRPr="00CD5B6B">
              <w:rPr>
                <w:rFonts w:ascii="Arial" w:eastAsia="MS Mincho" w:hAnsi="Arial" w:cs="Arial"/>
                <w:lang w:val="en-GB" w:eastAsia="ja-JP"/>
              </w:rPr>
              <w:t>5.5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 xml:space="preserve"> (3.4, 425.0)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43F76D07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26.3 (3.6, 245.7)</w:t>
            </w:r>
          </w:p>
        </w:tc>
      </w:tr>
      <w:tr w:rsidR="00042883" w:rsidRPr="00CD5B6B" w14:paraId="77419691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596BB6E5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Day 4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14545A91" w14:textId="1185AD5B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22.</w:t>
            </w:r>
            <w:r w:rsidR="00414DF8" w:rsidRPr="00CD5B6B">
              <w:rPr>
                <w:rFonts w:ascii="Arial" w:eastAsia="MS Mincho" w:hAnsi="Arial" w:cs="Arial"/>
                <w:lang w:val="en-GB" w:eastAsia="ja-JP"/>
              </w:rPr>
              <w:t>6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 xml:space="preserve"> (1.0, 230.0)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03232B52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25.3 (3.6, 128.9)</w:t>
            </w:r>
          </w:p>
        </w:tc>
      </w:tr>
      <w:tr w:rsidR="00042883" w:rsidRPr="00CD5B6B" w14:paraId="223BB47F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A3A3835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Day 14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168B19A8" w14:textId="108F69A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</w:t>
            </w:r>
            <w:r w:rsidR="00414DF8" w:rsidRPr="00CD5B6B">
              <w:rPr>
                <w:rFonts w:ascii="Arial" w:eastAsia="MS Mincho" w:hAnsi="Arial" w:cs="Arial"/>
                <w:lang w:val="en-GB" w:eastAsia="ja-JP"/>
              </w:rPr>
              <w:t>0.5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 xml:space="preserve"> (</w:t>
            </w:r>
            <w:r w:rsidR="00414DF8" w:rsidRPr="00CD5B6B">
              <w:rPr>
                <w:rFonts w:ascii="Arial" w:eastAsia="MS Mincho" w:hAnsi="Arial" w:cs="Arial"/>
                <w:lang w:val="en-GB" w:eastAsia="ja-JP"/>
              </w:rPr>
              <w:t>6.0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 xml:space="preserve">, </w:t>
            </w:r>
            <w:r w:rsidR="00414DF8" w:rsidRPr="00CD5B6B">
              <w:rPr>
                <w:rFonts w:ascii="Arial" w:eastAsia="MS Mincho" w:hAnsi="Arial" w:cs="Arial"/>
                <w:lang w:val="en-GB" w:eastAsia="ja-JP"/>
              </w:rPr>
              <w:t>56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.0)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163F1AF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30.3 (1.0, 587.0)</w:t>
            </w:r>
          </w:p>
        </w:tc>
      </w:tr>
      <w:tr w:rsidR="00042883" w:rsidRPr="00CD5B6B" w14:paraId="367AB268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67883198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EOT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6EE37CAB" w14:textId="49B7CEB2" w:rsidR="00042883" w:rsidRPr="00CD5B6B" w:rsidRDefault="00414DF8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18.0</w:t>
            </w:r>
            <w:r w:rsidR="00042883" w:rsidRPr="00CD5B6B">
              <w:rPr>
                <w:rFonts w:ascii="Arial" w:eastAsia="MS Mincho" w:hAnsi="Arial" w:cs="Arial"/>
                <w:lang w:val="en-GB" w:eastAsia="ja-JP"/>
              </w:rPr>
              <w:t xml:space="preserve"> (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6</w:t>
            </w:r>
            <w:r w:rsidR="00042883" w:rsidRPr="00CD5B6B">
              <w:rPr>
                <w:rFonts w:ascii="Arial" w:eastAsia="MS Mincho" w:hAnsi="Arial" w:cs="Arial"/>
                <w:lang w:val="en-GB" w:eastAsia="ja-JP"/>
              </w:rPr>
              <w:t>.4, 1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37.0</w:t>
            </w:r>
            <w:r w:rsidR="00042883" w:rsidRPr="00CD5B6B">
              <w:rPr>
                <w:rFonts w:ascii="Arial" w:eastAsia="MS Mincho" w:hAnsi="Arial" w:cs="Arial"/>
                <w:lang w:val="en-GB" w:eastAsia="ja-JP"/>
              </w:rPr>
              <w:t>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8328DE8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35.3 (2.9, 742.0)</w:t>
            </w:r>
          </w:p>
        </w:tc>
      </w:tr>
      <w:tr w:rsidR="00042883" w:rsidRPr="00CD5B6B" w14:paraId="32AF2D33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1C1B114E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Day 30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5573A8CA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15.1 (7.9, 125.9)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511F23D9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20.0 (5.0, 170.8)</w:t>
            </w:r>
          </w:p>
        </w:tc>
      </w:tr>
      <w:tr w:rsidR="00042883" w:rsidRPr="00CD5B6B" w14:paraId="3FC55DFC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0565D08D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Follow-up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2DFE6E97" w14:textId="1DB247EF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15.</w:t>
            </w:r>
            <w:r w:rsidR="00BF3E56" w:rsidRPr="00CD5B6B">
              <w:rPr>
                <w:rFonts w:ascii="Arial" w:eastAsia="MS Mincho" w:hAnsi="Arial" w:cs="Arial"/>
                <w:lang w:val="en-GB" w:eastAsia="ja-JP"/>
              </w:rPr>
              <w:t xml:space="preserve">1 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(1.0, 1</w:t>
            </w:r>
            <w:r w:rsidR="00BF3E56" w:rsidRPr="00CD5B6B">
              <w:rPr>
                <w:rFonts w:ascii="Arial" w:eastAsia="MS Mincho" w:hAnsi="Arial" w:cs="Arial"/>
                <w:lang w:val="en-GB" w:eastAsia="ja-JP"/>
              </w:rPr>
              <w:t>3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2.4)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14E567A2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17.5 (2.7, 113.5)</w:t>
            </w:r>
          </w:p>
        </w:tc>
      </w:tr>
      <w:tr w:rsidR="00042883" w:rsidRPr="00CD5B6B" w14:paraId="472E621D" w14:textId="77777777" w:rsidTr="00042883">
        <w:tc>
          <w:tcPr>
            <w:tcW w:w="2197" w:type="pct"/>
            <w:tcBorders>
              <w:left w:val="nil"/>
              <w:bottom w:val="single" w:sz="6" w:space="0" w:color="D9D9D9"/>
              <w:right w:val="nil"/>
            </w:tcBorders>
          </w:tcPr>
          <w:p w14:paraId="11B365DD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Alkaline phosphatase, U/L</w:t>
            </w:r>
          </w:p>
        </w:tc>
        <w:tc>
          <w:tcPr>
            <w:tcW w:w="1401" w:type="pct"/>
            <w:tcBorders>
              <w:left w:val="nil"/>
              <w:bottom w:val="single" w:sz="6" w:space="0" w:color="D9D9D9"/>
              <w:right w:val="nil"/>
            </w:tcBorders>
          </w:tcPr>
          <w:p w14:paraId="2A57968B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  <w:tc>
          <w:tcPr>
            <w:tcW w:w="1402" w:type="pct"/>
            <w:tcBorders>
              <w:left w:val="nil"/>
              <w:bottom w:val="single" w:sz="6" w:space="0" w:color="D9D9D9"/>
              <w:right w:val="nil"/>
            </w:tcBorders>
          </w:tcPr>
          <w:p w14:paraId="7D37225E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</w:tr>
      <w:tr w:rsidR="00042883" w:rsidRPr="00CD5B6B" w14:paraId="2C9EB645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5976D703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Baseline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3F237E2F" w14:textId="18BD82C0" w:rsidR="00042883" w:rsidRPr="00CD5B6B" w:rsidRDefault="00875626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130.8</w:t>
            </w:r>
            <w:r w:rsidR="00042883" w:rsidRPr="00CD5B6B">
              <w:rPr>
                <w:rFonts w:ascii="Arial" w:eastAsia="MS Mincho" w:hAnsi="Arial" w:cs="Arial"/>
                <w:lang w:val="en-GB" w:eastAsia="ja-JP"/>
              </w:rPr>
              <w:t xml:space="preserve"> (5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9.0</w:t>
            </w:r>
            <w:r w:rsidR="00042883" w:rsidRPr="00CD5B6B">
              <w:rPr>
                <w:rFonts w:ascii="Arial" w:eastAsia="MS Mincho" w:hAnsi="Arial" w:cs="Arial"/>
                <w:lang w:val="en-GB" w:eastAsia="ja-JP"/>
              </w:rPr>
              <w:t>, 347.1)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4FACA0B9" w14:textId="394DB746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148.</w:t>
            </w:r>
            <w:r w:rsidR="00875626" w:rsidRPr="00CD5B6B">
              <w:rPr>
                <w:rFonts w:ascii="Arial" w:eastAsia="MS Mincho" w:hAnsi="Arial" w:cs="Arial"/>
                <w:lang w:val="en-GB" w:eastAsia="ja-JP"/>
              </w:rPr>
              <w:t>1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 xml:space="preserve"> (37.6, 2491.0)</w:t>
            </w:r>
          </w:p>
        </w:tc>
      </w:tr>
      <w:tr w:rsidR="00042883" w:rsidRPr="00CD5B6B" w14:paraId="0C727C5D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5FC33F78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Day 4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6066C698" w14:textId="757CC2C1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</w:t>
            </w:r>
            <w:r w:rsidR="00875626" w:rsidRPr="00CD5B6B">
              <w:rPr>
                <w:rFonts w:ascii="Arial" w:eastAsia="MS Mincho" w:hAnsi="Arial" w:cs="Arial"/>
                <w:lang w:val="en-GB" w:eastAsia="ja-JP"/>
              </w:rPr>
              <w:t>53.7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 xml:space="preserve"> (50.2, 425.1)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61DD938D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153.2 (55.3, 2325.8)</w:t>
            </w:r>
          </w:p>
        </w:tc>
      </w:tr>
      <w:tr w:rsidR="00042883" w:rsidRPr="00CD5B6B" w14:paraId="2FB21847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1F19C418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Day 14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3A848B0F" w14:textId="4B9DF6C2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16</w:t>
            </w:r>
            <w:r w:rsidR="00875626" w:rsidRPr="00CD5B6B">
              <w:rPr>
                <w:rFonts w:ascii="Arial" w:eastAsia="MS Mincho" w:hAnsi="Arial" w:cs="Arial"/>
                <w:lang w:val="en-GB" w:eastAsia="ja-JP"/>
              </w:rPr>
              <w:t>8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.</w:t>
            </w:r>
            <w:r w:rsidR="00875626" w:rsidRPr="00CD5B6B">
              <w:rPr>
                <w:rFonts w:ascii="Arial" w:eastAsia="MS Mincho" w:hAnsi="Arial" w:cs="Arial"/>
                <w:lang w:val="en-GB" w:eastAsia="ja-JP"/>
              </w:rPr>
              <w:t>3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 xml:space="preserve"> (80.4, 389.6)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09D79D16" w14:textId="77777777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167.5 (45.6, 1139.5)</w:t>
            </w:r>
          </w:p>
        </w:tc>
      </w:tr>
      <w:tr w:rsidR="00042883" w:rsidRPr="00CD5B6B" w14:paraId="33A70387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5E5A39FA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EOT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466F1206" w14:textId="392E008A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</w:t>
            </w:r>
            <w:r w:rsidR="00875626" w:rsidRPr="00CD5B6B">
              <w:rPr>
                <w:rFonts w:ascii="Arial" w:eastAsia="MS Mincho" w:hAnsi="Arial" w:cs="Arial"/>
                <w:lang w:val="en-GB" w:eastAsia="ja-JP"/>
              </w:rPr>
              <w:t>94.5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 xml:space="preserve"> (</w:t>
            </w:r>
            <w:r w:rsidR="00875626" w:rsidRPr="00CD5B6B">
              <w:rPr>
                <w:rFonts w:ascii="Arial" w:eastAsia="MS Mincho" w:hAnsi="Arial" w:cs="Arial"/>
                <w:lang w:val="en-GB" w:eastAsia="ja-JP"/>
              </w:rPr>
              <w:t>55.0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, 546.0)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E1340BB" w14:textId="34D78174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167.</w:t>
            </w:r>
            <w:r w:rsidR="00875626" w:rsidRPr="00CD5B6B">
              <w:rPr>
                <w:rFonts w:ascii="Arial" w:eastAsia="MS Mincho" w:hAnsi="Arial" w:cs="Arial"/>
                <w:lang w:val="en-GB" w:eastAsia="ja-JP"/>
              </w:rPr>
              <w:t>0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 xml:space="preserve"> (49.0, 1987.3)</w:t>
            </w:r>
          </w:p>
        </w:tc>
      </w:tr>
      <w:tr w:rsidR="00042883" w:rsidRPr="00CD5B6B" w14:paraId="3270BF50" w14:textId="77777777" w:rsidTr="00F64BEF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93F115C" w14:textId="77777777" w:rsidR="00042883" w:rsidRPr="00CD5B6B" w:rsidRDefault="00042883" w:rsidP="00042883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Day 30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389BC8D" w14:textId="4A8E1861" w:rsidR="00042883" w:rsidRPr="00CD5B6B" w:rsidRDefault="00042883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</w:t>
            </w:r>
            <w:r w:rsidR="00875626" w:rsidRPr="00CD5B6B">
              <w:rPr>
                <w:rFonts w:ascii="Arial" w:eastAsia="MS Mincho" w:hAnsi="Arial" w:cs="Arial"/>
                <w:lang w:val="en-GB" w:eastAsia="ja-JP"/>
              </w:rPr>
              <w:t>84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.0 (59.7, 359.9)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06136E07" w14:textId="484A27E4" w:rsidR="00042883" w:rsidRPr="00CD5B6B" w:rsidRDefault="00875626" w:rsidP="00042883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202.1</w:t>
            </w:r>
            <w:r w:rsidR="00042883" w:rsidRPr="00CD5B6B">
              <w:rPr>
                <w:rFonts w:ascii="Arial" w:eastAsia="MS Mincho" w:hAnsi="Arial" w:cs="Arial"/>
                <w:lang w:val="en-GB" w:eastAsia="ja-JP"/>
              </w:rPr>
              <w:t xml:space="preserve"> (76.9, 1729.4)</w:t>
            </w:r>
          </w:p>
        </w:tc>
      </w:tr>
      <w:tr w:rsidR="00434E4E" w:rsidRPr="00CD5B6B" w14:paraId="70FC36DF" w14:textId="77777777" w:rsidTr="00F64BEF">
        <w:tc>
          <w:tcPr>
            <w:tcW w:w="2197" w:type="pct"/>
            <w:tcBorders>
              <w:top w:val="single" w:sz="6" w:space="0" w:color="D9D9D9"/>
              <w:left w:val="nil"/>
              <w:bottom w:val="single" w:sz="4" w:space="0" w:color="auto"/>
              <w:right w:val="nil"/>
            </w:tcBorders>
          </w:tcPr>
          <w:p w14:paraId="76916B9E" w14:textId="25915769" w:rsidR="00434E4E" w:rsidRPr="00CD5B6B" w:rsidRDefault="00434E4E" w:rsidP="00434E4E">
            <w:pPr>
              <w:spacing w:before="40" w:after="40"/>
              <w:ind w:left="312"/>
              <w:rPr>
                <w:rFonts w:ascii="Arial" w:eastAsia="MS Mincho" w:hAnsi="Arial" w:cs="Arial"/>
                <w:lang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Follow-up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4" w:space="0" w:color="auto"/>
              <w:right w:val="nil"/>
            </w:tcBorders>
          </w:tcPr>
          <w:p w14:paraId="43DA87A8" w14:textId="53D31988" w:rsidR="00434E4E" w:rsidRPr="00CD5B6B" w:rsidRDefault="00434E4E" w:rsidP="00434E4E">
            <w:pPr>
              <w:spacing w:before="40" w:after="40"/>
              <w:rPr>
                <w:rFonts w:ascii="Arial" w:eastAsia="MS Mincho" w:hAnsi="Arial" w:cs="Arial"/>
                <w:lang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154.2 (68.4, 520.6)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4" w:space="0" w:color="auto"/>
              <w:right w:val="nil"/>
            </w:tcBorders>
          </w:tcPr>
          <w:p w14:paraId="31930A3B" w14:textId="64874DB2" w:rsidR="00434E4E" w:rsidRPr="00CD5B6B" w:rsidRDefault="00434E4E" w:rsidP="00434E4E">
            <w:pPr>
              <w:spacing w:before="40" w:after="40"/>
              <w:rPr>
                <w:rFonts w:ascii="Arial" w:eastAsia="MS Mincho" w:hAnsi="Arial" w:cs="Arial"/>
                <w:lang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166.4 (57.9, 949.0)</w:t>
            </w:r>
          </w:p>
        </w:tc>
      </w:tr>
      <w:tr w:rsidR="00434E4E" w:rsidRPr="00CD5B6B" w14:paraId="06CB074D" w14:textId="77777777" w:rsidTr="00F64BEF">
        <w:tc>
          <w:tcPr>
            <w:tcW w:w="2197" w:type="pct"/>
            <w:tcBorders>
              <w:top w:val="single" w:sz="4" w:space="0" w:color="auto"/>
              <w:left w:val="nil"/>
              <w:bottom w:val="single" w:sz="6" w:space="0" w:color="D9D9D9"/>
              <w:right w:val="nil"/>
            </w:tcBorders>
          </w:tcPr>
          <w:p w14:paraId="5B8D8454" w14:textId="2E5D3347" w:rsidR="00434E4E" w:rsidRPr="00CD5B6B" w:rsidRDefault="000A3F61" w:rsidP="00F64BEF">
            <w:pPr>
              <w:spacing w:before="40" w:after="40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Bilirubin</w:t>
            </w:r>
            <w:r w:rsidR="0048557F">
              <w:rPr>
                <w:rFonts w:ascii="Arial" w:eastAsia="MS Mincho" w:hAnsi="Arial" w:cs="Arial"/>
                <w:lang w:eastAsia="ja-JP"/>
              </w:rPr>
              <w:t>, µ</w:t>
            </w:r>
            <w:r w:rsidR="0048557F" w:rsidRPr="00CD5B6B">
              <w:rPr>
                <w:rFonts w:ascii="Arial" w:eastAsia="MS Mincho" w:hAnsi="Arial" w:cs="Arial"/>
                <w:lang w:val="en-GB" w:eastAsia="ja-JP"/>
              </w:rPr>
              <w:t>mol/L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6" w:space="0" w:color="D9D9D9"/>
              <w:right w:val="nil"/>
            </w:tcBorders>
          </w:tcPr>
          <w:p w14:paraId="5F1A6C98" w14:textId="77777777" w:rsidR="00434E4E" w:rsidRPr="00CD5B6B" w:rsidRDefault="00434E4E" w:rsidP="00434E4E">
            <w:pPr>
              <w:spacing w:before="40" w:after="40"/>
              <w:rPr>
                <w:rFonts w:ascii="Arial" w:eastAsia="MS Mincho" w:hAnsi="Arial" w:cs="Arial"/>
                <w:lang w:eastAsia="ja-JP"/>
              </w:rPr>
            </w:pPr>
          </w:p>
        </w:tc>
        <w:tc>
          <w:tcPr>
            <w:tcW w:w="1402" w:type="pct"/>
            <w:tcBorders>
              <w:top w:val="single" w:sz="4" w:space="0" w:color="auto"/>
              <w:left w:val="nil"/>
              <w:bottom w:val="single" w:sz="6" w:space="0" w:color="D9D9D9"/>
              <w:right w:val="nil"/>
            </w:tcBorders>
          </w:tcPr>
          <w:p w14:paraId="13C4FA82" w14:textId="77777777" w:rsidR="00434E4E" w:rsidRPr="00CD5B6B" w:rsidRDefault="00434E4E" w:rsidP="00434E4E">
            <w:pPr>
              <w:spacing w:before="40" w:after="40"/>
              <w:rPr>
                <w:rFonts w:ascii="Arial" w:eastAsia="MS Mincho" w:hAnsi="Arial" w:cs="Arial"/>
                <w:lang w:eastAsia="ja-JP"/>
              </w:rPr>
            </w:pPr>
          </w:p>
        </w:tc>
      </w:tr>
      <w:tr w:rsidR="000A3F61" w:rsidRPr="00CD5B6B" w14:paraId="762ED110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01DD249E" w14:textId="2165E7BE" w:rsidR="000A3F61" w:rsidRPr="00CD5B6B" w:rsidRDefault="000A3F61" w:rsidP="000A3F61">
            <w:pPr>
              <w:spacing w:before="40" w:after="40"/>
              <w:ind w:left="312"/>
              <w:rPr>
                <w:rFonts w:ascii="Arial" w:eastAsia="MS Mincho" w:hAnsi="Arial" w:cs="Arial"/>
                <w:lang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Baseline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1BD273FA" w14:textId="6FA1F9E5" w:rsidR="000A3F61" w:rsidRPr="00CD5B6B" w:rsidRDefault="000C4D10" w:rsidP="000A3F61">
            <w:pPr>
              <w:spacing w:before="40" w:after="40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16.7 (</w:t>
            </w:r>
            <w:r w:rsidR="00093E96">
              <w:rPr>
                <w:rFonts w:ascii="Arial" w:eastAsia="MS Mincho" w:hAnsi="Arial" w:cs="Arial"/>
                <w:lang w:eastAsia="ja-JP"/>
              </w:rPr>
              <w:t xml:space="preserve">2.5, </w:t>
            </w:r>
            <w:r w:rsidR="00BC7AAB">
              <w:rPr>
                <w:rFonts w:ascii="Arial" w:eastAsia="MS Mincho" w:hAnsi="Arial" w:cs="Arial"/>
                <w:lang w:eastAsia="ja-JP"/>
              </w:rPr>
              <w:t>1118.2)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3B80899" w14:textId="4DDFCA96" w:rsidR="000A3F61" w:rsidRPr="00CD5B6B" w:rsidRDefault="008A57E0" w:rsidP="000A3F61">
            <w:pPr>
              <w:spacing w:before="40" w:after="40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2</w:t>
            </w:r>
            <w:r w:rsidR="00D1626B">
              <w:rPr>
                <w:rFonts w:ascii="Arial" w:eastAsia="MS Mincho" w:hAnsi="Arial" w:cs="Arial"/>
                <w:lang w:eastAsia="ja-JP"/>
              </w:rPr>
              <w:t>0.3 (</w:t>
            </w:r>
            <w:r w:rsidR="004E62DB">
              <w:rPr>
                <w:rFonts w:ascii="Arial" w:eastAsia="MS Mincho" w:hAnsi="Arial" w:cs="Arial"/>
                <w:lang w:eastAsia="ja-JP"/>
              </w:rPr>
              <w:t xml:space="preserve">5.4, </w:t>
            </w:r>
            <w:r w:rsidR="00B77CC8">
              <w:rPr>
                <w:rFonts w:ascii="Arial" w:eastAsia="MS Mincho" w:hAnsi="Arial" w:cs="Arial"/>
                <w:lang w:eastAsia="ja-JP"/>
              </w:rPr>
              <w:t>255</w:t>
            </w:r>
            <w:r w:rsidR="00206581">
              <w:rPr>
                <w:rFonts w:ascii="Arial" w:eastAsia="MS Mincho" w:hAnsi="Arial" w:cs="Arial"/>
                <w:lang w:eastAsia="ja-JP"/>
              </w:rPr>
              <w:t>.92)</w:t>
            </w:r>
          </w:p>
        </w:tc>
      </w:tr>
      <w:tr w:rsidR="000A3F61" w:rsidRPr="00CD5B6B" w14:paraId="0E1416E0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E3FA717" w14:textId="5D781E17" w:rsidR="000A3F61" w:rsidRPr="00CD5B6B" w:rsidRDefault="000A3F61" w:rsidP="000A3F61">
            <w:pPr>
              <w:spacing w:before="40" w:after="40"/>
              <w:ind w:left="312"/>
              <w:rPr>
                <w:rFonts w:ascii="Arial" w:eastAsia="MS Mincho" w:hAnsi="Arial" w:cs="Arial"/>
                <w:lang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Day 4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6AFA141D" w14:textId="1362D64A" w:rsidR="000A3F61" w:rsidRPr="00CD5B6B" w:rsidRDefault="002223FF" w:rsidP="000A3F61">
            <w:pPr>
              <w:spacing w:before="40" w:after="40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15.0 (</w:t>
            </w:r>
            <w:r w:rsidR="00AB517E">
              <w:rPr>
                <w:rFonts w:ascii="Arial" w:eastAsia="MS Mincho" w:hAnsi="Arial" w:cs="Arial"/>
                <w:lang w:eastAsia="ja-JP"/>
              </w:rPr>
              <w:t xml:space="preserve">2.5, </w:t>
            </w:r>
            <w:r w:rsidR="000B4130">
              <w:rPr>
                <w:rFonts w:ascii="Arial" w:eastAsia="MS Mincho" w:hAnsi="Arial" w:cs="Arial"/>
                <w:lang w:eastAsia="ja-JP"/>
              </w:rPr>
              <w:t>1277.9)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16E298FE" w14:textId="06F72011" w:rsidR="000A3F61" w:rsidRPr="00CD5B6B" w:rsidRDefault="002223FF" w:rsidP="000A3F61">
            <w:pPr>
              <w:spacing w:before="40" w:after="40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17.6</w:t>
            </w:r>
            <w:r w:rsidR="000B4130">
              <w:rPr>
                <w:rFonts w:ascii="Arial" w:eastAsia="MS Mincho" w:hAnsi="Arial" w:cs="Arial"/>
                <w:lang w:eastAsia="ja-JP"/>
              </w:rPr>
              <w:t xml:space="preserve"> (</w:t>
            </w:r>
            <w:r w:rsidR="00190768">
              <w:rPr>
                <w:rFonts w:ascii="Arial" w:eastAsia="MS Mincho" w:hAnsi="Arial" w:cs="Arial"/>
                <w:lang w:eastAsia="ja-JP"/>
              </w:rPr>
              <w:t xml:space="preserve">5.7, </w:t>
            </w:r>
            <w:r w:rsidR="004A757E">
              <w:rPr>
                <w:rFonts w:ascii="Arial" w:eastAsia="MS Mincho" w:hAnsi="Arial" w:cs="Arial"/>
                <w:lang w:eastAsia="ja-JP"/>
              </w:rPr>
              <w:t>136.2)</w:t>
            </w:r>
          </w:p>
        </w:tc>
      </w:tr>
      <w:tr w:rsidR="000A3F61" w:rsidRPr="00CD5B6B" w14:paraId="7BBED6F4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A51A461" w14:textId="64274FCA" w:rsidR="000A3F61" w:rsidRPr="00CD5B6B" w:rsidRDefault="000A3F61" w:rsidP="000A3F61">
            <w:pPr>
              <w:spacing w:before="40" w:after="40"/>
              <w:ind w:left="312"/>
              <w:rPr>
                <w:rFonts w:ascii="Arial" w:eastAsia="MS Mincho" w:hAnsi="Arial" w:cs="Arial"/>
                <w:lang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Day 14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91C07DD" w14:textId="1410E4AC" w:rsidR="000A3F61" w:rsidRPr="00CD5B6B" w:rsidRDefault="00097EEB" w:rsidP="000A3F61">
            <w:pPr>
              <w:spacing w:before="40" w:after="40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13.5</w:t>
            </w:r>
            <w:r w:rsidR="00D5516C">
              <w:rPr>
                <w:rFonts w:ascii="Arial" w:eastAsia="MS Mincho" w:hAnsi="Arial" w:cs="Arial"/>
                <w:lang w:eastAsia="ja-JP"/>
              </w:rPr>
              <w:t xml:space="preserve"> (6.2, </w:t>
            </w:r>
            <w:r w:rsidR="00CD6881">
              <w:rPr>
                <w:rFonts w:ascii="Arial" w:eastAsia="MS Mincho" w:hAnsi="Arial" w:cs="Arial"/>
                <w:lang w:eastAsia="ja-JP"/>
              </w:rPr>
              <w:t>200.9)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33666F0B" w14:textId="6641F238" w:rsidR="000A3F61" w:rsidRPr="00CD5B6B" w:rsidRDefault="00097EEB" w:rsidP="000A3F61">
            <w:pPr>
              <w:spacing w:before="40" w:after="40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17.9</w:t>
            </w:r>
            <w:r w:rsidR="00CD6881">
              <w:rPr>
                <w:rFonts w:ascii="Arial" w:eastAsia="MS Mincho" w:hAnsi="Arial" w:cs="Arial"/>
                <w:lang w:eastAsia="ja-JP"/>
              </w:rPr>
              <w:t xml:space="preserve"> (</w:t>
            </w:r>
            <w:r w:rsidR="00625A66">
              <w:rPr>
                <w:rFonts w:ascii="Arial" w:eastAsia="MS Mincho" w:hAnsi="Arial" w:cs="Arial"/>
                <w:lang w:eastAsia="ja-JP"/>
              </w:rPr>
              <w:t xml:space="preserve">5.1, </w:t>
            </w:r>
            <w:r w:rsidR="006605E2">
              <w:rPr>
                <w:rFonts w:ascii="Arial" w:eastAsia="MS Mincho" w:hAnsi="Arial" w:cs="Arial"/>
                <w:lang w:eastAsia="ja-JP"/>
              </w:rPr>
              <w:t>123.8)</w:t>
            </w:r>
          </w:p>
        </w:tc>
      </w:tr>
      <w:tr w:rsidR="000A3F61" w:rsidRPr="00CD5B6B" w14:paraId="112998BC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6435DE80" w14:textId="532CE6C0" w:rsidR="000A3F61" w:rsidRPr="00CD5B6B" w:rsidRDefault="000A3F61" w:rsidP="000A3F61">
            <w:pPr>
              <w:spacing w:before="40" w:after="40"/>
              <w:ind w:left="312"/>
              <w:rPr>
                <w:rFonts w:ascii="Arial" w:eastAsia="MS Mincho" w:hAnsi="Arial" w:cs="Arial"/>
                <w:lang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EOT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01A5ADF8" w14:textId="4F52F4DF" w:rsidR="000A3F61" w:rsidRPr="00CD5B6B" w:rsidRDefault="0062641D" w:rsidP="000A3F61">
            <w:pPr>
              <w:spacing w:before="40" w:after="40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13.3</w:t>
            </w:r>
            <w:r w:rsidR="00F0621E">
              <w:rPr>
                <w:rFonts w:ascii="Arial" w:eastAsia="MS Mincho" w:hAnsi="Arial" w:cs="Arial"/>
                <w:lang w:eastAsia="ja-JP"/>
              </w:rPr>
              <w:t xml:space="preserve"> (</w:t>
            </w:r>
            <w:r w:rsidR="002B6B71">
              <w:rPr>
                <w:rFonts w:ascii="Arial" w:eastAsia="MS Mincho" w:hAnsi="Arial" w:cs="Arial"/>
                <w:lang w:eastAsia="ja-JP"/>
              </w:rPr>
              <w:t xml:space="preserve">3.4, </w:t>
            </w:r>
            <w:r w:rsidR="00E62936">
              <w:rPr>
                <w:rFonts w:ascii="Arial" w:eastAsia="MS Mincho" w:hAnsi="Arial" w:cs="Arial"/>
                <w:lang w:eastAsia="ja-JP"/>
              </w:rPr>
              <w:t>1042</w:t>
            </w:r>
            <w:r w:rsidR="00651385">
              <w:rPr>
                <w:rFonts w:ascii="Arial" w:eastAsia="MS Mincho" w:hAnsi="Arial" w:cs="Arial"/>
                <w:lang w:eastAsia="ja-JP"/>
              </w:rPr>
              <w:t>.4)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4C0FB1EC" w14:textId="2EA2B87D" w:rsidR="000A3F61" w:rsidRPr="00CD5B6B" w:rsidRDefault="0062641D" w:rsidP="000A3F61">
            <w:pPr>
              <w:spacing w:before="40" w:after="40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18.6</w:t>
            </w:r>
            <w:r w:rsidR="00850FD4">
              <w:rPr>
                <w:rFonts w:ascii="Arial" w:eastAsia="MS Mincho" w:hAnsi="Arial" w:cs="Arial"/>
                <w:lang w:eastAsia="ja-JP"/>
              </w:rPr>
              <w:t xml:space="preserve"> (4.1, </w:t>
            </w:r>
            <w:r w:rsidR="0088723C">
              <w:rPr>
                <w:rFonts w:ascii="Arial" w:eastAsia="MS Mincho" w:hAnsi="Arial" w:cs="Arial"/>
                <w:lang w:eastAsia="ja-JP"/>
              </w:rPr>
              <w:t>118.3)</w:t>
            </w:r>
          </w:p>
        </w:tc>
      </w:tr>
      <w:tr w:rsidR="000A3F61" w:rsidRPr="00CD5B6B" w14:paraId="7B4C197E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E74B824" w14:textId="7C9D42F1" w:rsidR="000A3F61" w:rsidRPr="00CD5B6B" w:rsidRDefault="000A3F61" w:rsidP="000A3F61">
            <w:pPr>
              <w:spacing w:before="40" w:after="40"/>
              <w:ind w:left="312"/>
              <w:rPr>
                <w:rFonts w:ascii="Arial" w:eastAsia="MS Mincho" w:hAnsi="Arial" w:cs="Arial"/>
                <w:lang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Day 30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4EC91BA3" w14:textId="4E77B94E" w:rsidR="000A3F61" w:rsidRPr="00CD5B6B" w:rsidRDefault="00604209" w:rsidP="000A3F61">
            <w:pPr>
              <w:spacing w:before="40" w:after="40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14.6 (</w:t>
            </w:r>
            <w:r w:rsidR="00E327EA">
              <w:rPr>
                <w:rFonts w:ascii="Arial" w:eastAsia="MS Mincho" w:hAnsi="Arial" w:cs="Arial"/>
                <w:lang w:eastAsia="ja-JP"/>
              </w:rPr>
              <w:t xml:space="preserve">6.2, </w:t>
            </w:r>
            <w:r w:rsidR="009F1DB3">
              <w:rPr>
                <w:rFonts w:ascii="Arial" w:eastAsia="MS Mincho" w:hAnsi="Arial" w:cs="Arial"/>
                <w:lang w:eastAsia="ja-JP"/>
              </w:rPr>
              <w:t>71.3)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14361EE6" w14:textId="75A8ABC9" w:rsidR="000A3F61" w:rsidRPr="00CD5B6B" w:rsidRDefault="00604209" w:rsidP="000A3F61">
            <w:pPr>
              <w:spacing w:before="40" w:after="40"/>
              <w:rPr>
                <w:rFonts w:ascii="Arial" w:eastAsia="MS Mincho" w:hAnsi="Arial" w:cs="Arial"/>
                <w:lang w:eastAsia="ja-JP"/>
              </w:rPr>
            </w:pPr>
            <w:r>
              <w:rPr>
                <w:rFonts w:ascii="Arial" w:eastAsia="MS Mincho" w:hAnsi="Arial" w:cs="Arial"/>
                <w:lang w:eastAsia="ja-JP"/>
              </w:rPr>
              <w:t>16.9</w:t>
            </w:r>
            <w:r w:rsidR="008E5042">
              <w:rPr>
                <w:rFonts w:ascii="Arial" w:eastAsia="MS Mincho" w:hAnsi="Arial" w:cs="Arial"/>
                <w:lang w:eastAsia="ja-JP"/>
              </w:rPr>
              <w:t xml:space="preserve"> (3.8, </w:t>
            </w:r>
            <w:r w:rsidR="00701F89">
              <w:rPr>
                <w:rFonts w:ascii="Arial" w:eastAsia="MS Mincho" w:hAnsi="Arial" w:cs="Arial"/>
                <w:lang w:eastAsia="ja-JP"/>
              </w:rPr>
              <w:t>46.4)</w:t>
            </w:r>
          </w:p>
        </w:tc>
      </w:tr>
      <w:tr w:rsidR="000A3F61" w:rsidRPr="00CD5B6B" w14:paraId="189D3D8A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2A681F74" w14:textId="033167BB" w:rsidR="000A3F61" w:rsidRPr="00CD5B6B" w:rsidRDefault="000A3F61" w:rsidP="000A3F61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Follow-up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778B723D" w14:textId="2707514E" w:rsidR="000A3F61" w:rsidRPr="00CD5B6B" w:rsidRDefault="00C561C7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>
              <w:rPr>
                <w:rFonts w:ascii="Arial" w:eastAsia="MS Mincho" w:hAnsi="Arial" w:cs="Arial"/>
                <w:lang w:val="en-GB" w:eastAsia="ja-JP"/>
              </w:rPr>
              <w:t>12.2</w:t>
            </w:r>
            <w:r w:rsidR="0029248B">
              <w:rPr>
                <w:rFonts w:ascii="Arial" w:eastAsia="MS Mincho" w:hAnsi="Arial" w:cs="Arial"/>
                <w:lang w:val="en-GB" w:eastAsia="ja-JP"/>
              </w:rPr>
              <w:t xml:space="preserve"> (4.8, </w:t>
            </w:r>
            <w:r w:rsidR="00745F0E">
              <w:rPr>
                <w:rFonts w:ascii="Arial" w:eastAsia="MS Mincho" w:hAnsi="Arial" w:cs="Arial"/>
                <w:lang w:val="en-GB" w:eastAsia="ja-JP"/>
              </w:rPr>
              <w:t>46.9)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3BAA8AD7" w14:textId="6310BA9F" w:rsidR="000A3F61" w:rsidRPr="00CD5B6B" w:rsidRDefault="00C561C7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>
              <w:rPr>
                <w:rFonts w:ascii="Arial" w:eastAsia="MS Mincho" w:hAnsi="Arial" w:cs="Arial"/>
                <w:lang w:val="en-GB" w:eastAsia="ja-JP"/>
              </w:rPr>
              <w:t>11.8</w:t>
            </w:r>
            <w:r w:rsidR="00113612">
              <w:rPr>
                <w:rFonts w:ascii="Arial" w:eastAsia="MS Mincho" w:hAnsi="Arial" w:cs="Arial"/>
                <w:lang w:val="en-GB" w:eastAsia="ja-JP"/>
              </w:rPr>
              <w:t xml:space="preserve"> (3.0, </w:t>
            </w:r>
            <w:r w:rsidR="00D60134">
              <w:rPr>
                <w:rFonts w:ascii="Arial" w:eastAsia="MS Mincho" w:hAnsi="Arial" w:cs="Arial"/>
                <w:lang w:val="en-GB" w:eastAsia="ja-JP"/>
              </w:rPr>
              <w:t>439.5)</w:t>
            </w:r>
          </w:p>
        </w:tc>
      </w:tr>
      <w:tr w:rsidR="000A3F61" w:rsidRPr="00CD5B6B" w14:paraId="703DC47F" w14:textId="77777777" w:rsidTr="00042883">
        <w:tc>
          <w:tcPr>
            <w:tcW w:w="2197" w:type="pct"/>
            <w:tcBorders>
              <w:left w:val="nil"/>
              <w:bottom w:val="single" w:sz="6" w:space="0" w:color="D9D9D9"/>
              <w:right w:val="nil"/>
            </w:tcBorders>
          </w:tcPr>
          <w:p w14:paraId="634E8C08" w14:textId="77777777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Potassium, mmol/L</w:t>
            </w:r>
          </w:p>
        </w:tc>
        <w:tc>
          <w:tcPr>
            <w:tcW w:w="1401" w:type="pct"/>
            <w:tcBorders>
              <w:left w:val="nil"/>
              <w:bottom w:val="single" w:sz="6" w:space="0" w:color="D9D9D9"/>
              <w:right w:val="nil"/>
            </w:tcBorders>
          </w:tcPr>
          <w:p w14:paraId="575EF1E3" w14:textId="77777777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  <w:tc>
          <w:tcPr>
            <w:tcW w:w="1402" w:type="pct"/>
            <w:tcBorders>
              <w:left w:val="nil"/>
              <w:bottom w:val="single" w:sz="6" w:space="0" w:color="D9D9D9"/>
              <w:right w:val="nil"/>
            </w:tcBorders>
          </w:tcPr>
          <w:p w14:paraId="70726947" w14:textId="77777777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</w:tr>
      <w:tr w:rsidR="000A3F61" w:rsidRPr="00CD5B6B" w14:paraId="09E43FD7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0CA83826" w14:textId="77777777" w:rsidR="000A3F61" w:rsidRPr="00CD5B6B" w:rsidRDefault="000A3F61" w:rsidP="000A3F61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Baseline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C7EAE99" w14:textId="2FA95220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4.2 (3.1, 7.0)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12FCDE2E" w14:textId="77777777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3.9 (2.5, 6.8)</w:t>
            </w:r>
          </w:p>
        </w:tc>
      </w:tr>
      <w:tr w:rsidR="000A3F61" w:rsidRPr="00CD5B6B" w14:paraId="7882E626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1471C644" w14:textId="77777777" w:rsidR="000A3F61" w:rsidRPr="00CD5B6B" w:rsidRDefault="000A3F61" w:rsidP="000A3F61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Day 4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6BCFEA27" w14:textId="0DC06786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4.1 (2.9, 5.9)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256D700" w14:textId="77777777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4.0 (3.0, 5.7)</w:t>
            </w:r>
          </w:p>
        </w:tc>
      </w:tr>
      <w:tr w:rsidR="000A3F61" w:rsidRPr="00CD5B6B" w14:paraId="2B88A2AF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50C44720" w14:textId="77777777" w:rsidR="000A3F61" w:rsidRPr="00CD5B6B" w:rsidRDefault="000A3F61" w:rsidP="000A3F61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Day 14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14E97244" w14:textId="07D813E7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4.1 (3.6, 5.5)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5AD153CC" w14:textId="77777777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4.0 (2.9, 445.6)</w:t>
            </w:r>
          </w:p>
        </w:tc>
      </w:tr>
      <w:tr w:rsidR="000A3F61" w:rsidRPr="00CD5B6B" w14:paraId="2DC4B793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33D5EACB" w14:textId="77777777" w:rsidR="000A3F61" w:rsidRPr="00CD5B6B" w:rsidRDefault="000A3F61" w:rsidP="000A3F61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EOT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309D31B5" w14:textId="77777777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4.2 (3.2, 6.2)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1988BCEE" w14:textId="77777777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4.2 (3.1, 5.6)</w:t>
            </w:r>
          </w:p>
        </w:tc>
      </w:tr>
      <w:tr w:rsidR="000A3F61" w:rsidRPr="00CD5B6B" w14:paraId="0A9E98AB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6EC35652" w14:textId="77777777" w:rsidR="000A3F61" w:rsidRPr="00CD5B6B" w:rsidRDefault="000A3F61" w:rsidP="000A3F61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lastRenderedPageBreak/>
              <w:t>Day 30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56D37269" w14:textId="77777777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4.2 (3.5, 4.9)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08D91245" w14:textId="77777777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4.1 (3.2, 8.2)</w:t>
            </w:r>
          </w:p>
        </w:tc>
      </w:tr>
      <w:tr w:rsidR="000A3F61" w:rsidRPr="00CD5B6B" w14:paraId="64FDD216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0153830F" w14:textId="77777777" w:rsidR="000A3F61" w:rsidRPr="00CD5B6B" w:rsidRDefault="000A3F61" w:rsidP="000A3F61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Follow-up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7BD78CFE" w14:textId="5B0F02BC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4.1 (3.4, 5.1)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1748F579" w14:textId="246A0A7F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4.1 (2.6, 5.2)</w:t>
            </w:r>
          </w:p>
        </w:tc>
      </w:tr>
      <w:tr w:rsidR="000A3F61" w:rsidRPr="00CD5B6B" w14:paraId="21C91CCA" w14:textId="77777777" w:rsidTr="00042883">
        <w:tc>
          <w:tcPr>
            <w:tcW w:w="2197" w:type="pct"/>
            <w:tcBorders>
              <w:left w:val="nil"/>
              <w:bottom w:val="single" w:sz="6" w:space="0" w:color="D9D9D9"/>
              <w:right w:val="nil"/>
            </w:tcBorders>
          </w:tcPr>
          <w:p w14:paraId="7871797E" w14:textId="77777777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Magnesium, mmol/L</w:t>
            </w:r>
          </w:p>
        </w:tc>
        <w:tc>
          <w:tcPr>
            <w:tcW w:w="1401" w:type="pct"/>
            <w:tcBorders>
              <w:left w:val="nil"/>
              <w:bottom w:val="single" w:sz="6" w:space="0" w:color="D9D9D9"/>
              <w:right w:val="nil"/>
            </w:tcBorders>
          </w:tcPr>
          <w:p w14:paraId="344EDF5E" w14:textId="77777777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  <w:tc>
          <w:tcPr>
            <w:tcW w:w="1402" w:type="pct"/>
            <w:tcBorders>
              <w:left w:val="nil"/>
              <w:bottom w:val="single" w:sz="6" w:space="0" w:color="D9D9D9"/>
              <w:right w:val="nil"/>
            </w:tcBorders>
          </w:tcPr>
          <w:p w14:paraId="50DBF815" w14:textId="77777777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</w:tr>
      <w:tr w:rsidR="000A3F61" w:rsidRPr="00CD5B6B" w14:paraId="5F8D7ADD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3B623F16" w14:textId="77777777" w:rsidR="000A3F61" w:rsidRPr="00CD5B6B" w:rsidRDefault="000A3F61" w:rsidP="000A3F61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Baseline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431AF054" w14:textId="77777777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0.7 (0.1, 1.3)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B82AF56" w14:textId="77777777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0.8 (0.4, 1.5)</w:t>
            </w:r>
          </w:p>
        </w:tc>
      </w:tr>
      <w:tr w:rsidR="000A3F61" w:rsidRPr="00CD5B6B" w14:paraId="526422F2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51AF5D9B" w14:textId="77777777" w:rsidR="000A3F61" w:rsidRPr="00CD5B6B" w:rsidRDefault="000A3F61" w:rsidP="000A3F61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Day 4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4FA6DDAC" w14:textId="13217152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0.7 (0.5, 0.9)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4F92EB92" w14:textId="77777777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0.7 (0.5, 1.6)</w:t>
            </w:r>
          </w:p>
        </w:tc>
      </w:tr>
      <w:tr w:rsidR="000A3F61" w:rsidRPr="00CD5B6B" w14:paraId="111CC20A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669D6EC2" w14:textId="77777777" w:rsidR="000A3F61" w:rsidRPr="00CD5B6B" w:rsidRDefault="000A3F61" w:rsidP="000A3F61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Day 14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40AF084E" w14:textId="05051FB3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0.6 (0.6, 0.8)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15DE6D88" w14:textId="77777777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0.7 (0.5, 1.3)</w:t>
            </w:r>
          </w:p>
        </w:tc>
      </w:tr>
      <w:tr w:rsidR="000A3F61" w:rsidRPr="00CD5B6B" w14:paraId="76F6808A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174CC5FD" w14:textId="77777777" w:rsidR="000A3F61" w:rsidRPr="00CD5B6B" w:rsidRDefault="000A3F61" w:rsidP="000A3F61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EOT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75431E8" w14:textId="309DBF64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0.7 (0.5, 1.1)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40B778E" w14:textId="77777777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0.7 (0.3, 1.4)</w:t>
            </w:r>
          </w:p>
        </w:tc>
      </w:tr>
      <w:tr w:rsidR="000A3F61" w:rsidRPr="00CD5B6B" w14:paraId="472DD8A3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69AE1502" w14:textId="77777777" w:rsidR="000A3F61" w:rsidRPr="00CD5B6B" w:rsidRDefault="000A3F61" w:rsidP="000A3F61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Day 30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5668D6B3" w14:textId="77777777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0.7 (0.6, 0.9)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0F017D3A" w14:textId="77777777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0.8 (0.6, 1.4)</w:t>
            </w:r>
          </w:p>
        </w:tc>
      </w:tr>
      <w:tr w:rsidR="000A3F61" w:rsidRPr="00CD5B6B" w14:paraId="16E8F49C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44DCB264" w14:textId="77777777" w:rsidR="000A3F61" w:rsidRPr="00CD5B6B" w:rsidRDefault="000A3F61" w:rsidP="000A3F61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Follow-up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61B4839D" w14:textId="77777777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0.6 (0.6, 1.2)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6529FD58" w14:textId="77777777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0.6 (0.4, 1.2)</w:t>
            </w:r>
          </w:p>
        </w:tc>
      </w:tr>
      <w:tr w:rsidR="000A3F61" w:rsidRPr="00CD5B6B" w14:paraId="56A81A8D" w14:textId="77777777" w:rsidTr="00042883">
        <w:tc>
          <w:tcPr>
            <w:tcW w:w="2197" w:type="pct"/>
            <w:tcBorders>
              <w:left w:val="nil"/>
              <w:bottom w:val="single" w:sz="6" w:space="0" w:color="D9D9D9"/>
              <w:right w:val="nil"/>
            </w:tcBorders>
          </w:tcPr>
          <w:p w14:paraId="01FCBDC5" w14:textId="77777777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Platelets, 10</w:t>
            </w:r>
            <w:r w:rsidRPr="00CD5B6B">
              <w:rPr>
                <w:rFonts w:ascii="Arial" w:eastAsia="MS Mincho" w:hAnsi="Arial" w:cs="Arial"/>
                <w:vertAlign w:val="superscript"/>
                <w:lang w:val="en-GB" w:eastAsia="ja-JP"/>
              </w:rPr>
              <w:t>9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/L</w:t>
            </w:r>
          </w:p>
        </w:tc>
        <w:tc>
          <w:tcPr>
            <w:tcW w:w="1401" w:type="pct"/>
            <w:tcBorders>
              <w:left w:val="nil"/>
              <w:bottom w:val="single" w:sz="6" w:space="0" w:color="D9D9D9"/>
              <w:right w:val="nil"/>
            </w:tcBorders>
          </w:tcPr>
          <w:p w14:paraId="5808F1C7" w14:textId="77777777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  <w:tc>
          <w:tcPr>
            <w:tcW w:w="1402" w:type="pct"/>
            <w:tcBorders>
              <w:left w:val="nil"/>
              <w:bottom w:val="single" w:sz="6" w:space="0" w:color="D9D9D9"/>
              <w:right w:val="nil"/>
            </w:tcBorders>
          </w:tcPr>
          <w:p w14:paraId="6A303682" w14:textId="77777777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</w:tr>
      <w:tr w:rsidR="000A3F61" w:rsidRPr="00CD5B6B" w14:paraId="19F8F20A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0A0F80B2" w14:textId="77777777" w:rsidR="000A3F61" w:rsidRPr="00CD5B6B" w:rsidRDefault="000A3F61" w:rsidP="000A3F61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Baseline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0FC8EE9B" w14:textId="349928EC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230.4 (35.0, 892.1)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A765DCB" w14:textId="72C3A7BE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209.4 (11.0, 790.6)</w:t>
            </w:r>
          </w:p>
        </w:tc>
      </w:tr>
      <w:tr w:rsidR="000A3F61" w:rsidRPr="00CD5B6B" w14:paraId="59E70992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E6A336F" w14:textId="77777777" w:rsidR="000A3F61" w:rsidRPr="00CD5B6B" w:rsidRDefault="000A3F61" w:rsidP="000A3F61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Day 4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4B44264E" w14:textId="57072533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240.6 (14.1, 1146.4)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107E5747" w14:textId="482AF510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252.7 (20.0, 866.3)</w:t>
            </w:r>
          </w:p>
        </w:tc>
      </w:tr>
      <w:tr w:rsidR="000A3F61" w:rsidRPr="00CD5B6B" w14:paraId="61DF7FDC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0F670A85" w14:textId="77777777" w:rsidR="000A3F61" w:rsidRPr="00CD5B6B" w:rsidRDefault="000A3F61" w:rsidP="000A3F61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Day 14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F0B5A0B" w14:textId="330830FE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291.4 (33.8, 960.8)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18A4E01" w14:textId="77777777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310.5 (65.3, 946.1)</w:t>
            </w:r>
          </w:p>
        </w:tc>
      </w:tr>
      <w:tr w:rsidR="000A3F61" w:rsidRPr="00CD5B6B" w14:paraId="0C78AC85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563912BB" w14:textId="77777777" w:rsidR="000A3F61" w:rsidRPr="00CD5B6B" w:rsidRDefault="000A3F61" w:rsidP="000A3F61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EOT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66907AC8" w14:textId="772727D8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282.1 (35.8, 1243.1)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4FC3253E" w14:textId="77777777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258.8 (9.0, 883.5)</w:t>
            </w:r>
          </w:p>
        </w:tc>
      </w:tr>
      <w:tr w:rsidR="000A3F61" w:rsidRPr="00CD5B6B" w14:paraId="65229FA5" w14:textId="77777777" w:rsidTr="00042883">
        <w:tc>
          <w:tcPr>
            <w:tcW w:w="2197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0C7F1A80" w14:textId="77777777" w:rsidR="000A3F61" w:rsidRPr="00CD5B6B" w:rsidRDefault="000A3F61" w:rsidP="000A3F61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Day 30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03284C1D" w14:textId="432473FE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257.6 (110.0, 1372.5)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3BFC9D12" w14:textId="6882B408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294.8 (80.6, 479.4)</w:t>
            </w:r>
          </w:p>
        </w:tc>
      </w:tr>
      <w:tr w:rsidR="000A3F61" w:rsidRPr="00CD5B6B" w14:paraId="10E49991" w14:textId="77777777" w:rsidTr="00042883">
        <w:tc>
          <w:tcPr>
            <w:tcW w:w="2197" w:type="pct"/>
            <w:tcBorders>
              <w:top w:val="single" w:sz="6" w:space="0" w:color="D9D9D9"/>
              <w:left w:val="nil"/>
              <w:right w:val="nil"/>
            </w:tcBorders>
          </w:tcPr>
          <w:p w14:paraId="7C536131" w14:textId="77777777" w:rsidR="000A3F61" w:rsidRPr="00CD5B6B" w:rsidRDefault="000A3F61" w:rsidP="000A3F61">
            <w:pPr>
              <w:spacing w:before="40" w:after="40"/>
              <w:ind w:left="312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Follow-up</w:t>
            </w:r>
          </w:p>
        </w:tc>
        <w:tc>
          <w:tcPr>
            <w:tcW w:w="1401" w:type="pct"/>
            <w:tcBorders>
              <w:top w:val="single" w:sz="6" w:space="0" w:color="D9D9D9"/>
              <w:left w:val="nil"/>
              <w:right w:val="nil"/>
            </w:tcBorders>
          </w:tcPr>
          <w:p w14:paraId="25C4965B" w14:textId="63912761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280.3 (53.0, 1608.8)</w:t>
            </w:r>
          </w:p>
        </w:tc>
        <w:tc>
          <w:tcPr>
            <w:tcW w:w="1402" w:type="pct"/>
            <w:tcBorders>
              <w:top w:val="single" w:sz="6" w:space="0" w:color="D9D9D9"/>
              <w:left w:val="nil"/>
              <w:right w:val="nil"/>
            </w:tcBorders>
          </w:tcPr>
          <w:p w14:paraId="01C8D6C9" w14:textId="52A09113" w:rsidR="000A3F61" w:rsidRPr="00CD5B6B" w:rsidRDefault="000A3F61" w:rsidP="000A3F61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322.7 (75.0, 592.9)</w:t>
            </w:r>
          </w:p>
        </w:tc>
      </w:tr>
    </w:tbl>
    <w:p w14:paraId="4100E75D" w14:textId="23BE409E" w:rsidR="00042883" w:rsidRDefault="00042883" w:rsidP="00042883">
      <w:pPr>
        <w:spacing w:before="120" w:after="0" w:line="276" w:lineRule="auto"/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</w:pPr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EOT</w:t>
      </w:r>
      <w:r w:rsidR="006F3E17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,</w:t>
      </w:r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 end of therapy</w:t>
      </w:r>
      <w:r w:rsidR="006F3E17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;</w:t>
      </w:r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 ICU</w:t>
      </w:r>
      <w:r w:rsidR="006F3E17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,</w:t>
      </w:r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 intensive care unit</w:t>
      </w:r>
      <w:r w:rsidR="006F3E17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; </w:t>
      </w:r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L</w:t>
      </w:r>
      <w:r w:rsidR="006F3E17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,</w:t>
      </w:r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 litre</w:t>
      </w:r>
      <w:r w:rsidR="006F3E17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;</w:t>
      </w:r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 U</w:t>
      </w:r>
      <w:r w:rsidR="006F3E17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,</w:t>
      </w:r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 units </w:t>
      </w:r>
    </w:p>
    <w:p w14:paraId="5FA902FD" w14:textId="40ACEC3C" w:rsidR="00E75B14" w:rsidRPr="00CD5B6B" w:rsidRDefault="00E75B14" w:rsidP="00042883">
      <w:pPr>
        <w:spacing w:before="120" w:after="0" w:line="276" w:lineRule="auto"/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</w:pPr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All data are shown as median values (minimum, maximum)</w:t>
      </w:r>
    </w:p>
    <w:p w14:paraId="5C4518AE" w14:textId="77777777" w:rsidR="00042883" w:rsidRPr="00CD5B6B" w:rsidRDefault="00042883" w:rsidP="00042883">
      <w:pPr>
        <w:spacing w:before="120" w:after="0" w:line="276" w:lineRule="auto"/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</w:pPr>
    </w:p>
    <w:p w14:paraId="5AB8A6E9" w14:textId="336F790D" w:rsidR="0031469D" w:rsidRPr="00CD5B6B" w:rsidRDefault="0031469D" w:rsidP="00042883">
      <w:pPr>
        <w:spacing w:before="120" w:after="0" w:line="276" w:lineRule="auto"/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</w:pPr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br w:type="page"/>
      </w:r>
    </w:p>
    <w:p w14:paraId="0ABF9621" w14:textId="16E27702" w:rsidR="0031469D" w:rsidRPr="00CD5B6B" w:rsidRDefault="0031469D" w:rsidP="000A403D">
      <w:pPr>
        <w:keepNext/>
        <w:spacing w:before="120" w:after="120" w:line="276" w:lineRule="auto"/>
        <w:outlineLvl w:val="1"/>
        <w:rPr>
          <w:rFonts w:ascii="Arial" w:eastAsia="Yu Mincho" w:hAnsi="Arial" w:cs="Arial"/>
          <w:kern w:val="0"/>
          <w:lang w:eastAsia="ja-JP"/>
          <w14:ligatures w14:val="none"/>
        </w:rPr>
      </w:pPr>
      <w:r w:rsidRPr="00CD5B6B">
        <w:rPr>
          <w:rFonts w:ascii="Arial" w:eastAsia="Yu Mincho" w:hAnsi="Arial" w:cs="Arial"/>
          <w:b/>
          <w:bCs/>
          <w:kern w:val="0"/>
          <w:lang w:eastAsia="ja-JP"/>
          <w14:ligatures w14:val="none"/>
        </w:rPr>
        <w:lastRenderedPageBreak/>
        <w:t xml:space="preserve">Table </w:t>
      </w:r>
      <w:r w:rsidR="000A403D" w:rsidRPr="00CD5B6B">
        <w:rPr>
          <w:rFonts w:ascii="Arial" w:eastAsia="Yu Mincho" w:hAnsi="Arial" w:cs="Arial"/>
          <w:b/>
          <w:bCs/>
          <w:kern w:val="0"/>
          <w:lang w:eastAsia="ja-JP"/>
          <w14:ligatures w14:val="none"/>
        </w:rPr>
        <w:t>S</w:t>
      </w:r>
      <w:r w:rsidR="008E0F9E">
        <w:rPr>
          <w:rFonts w:ascii="Arial" w:eastAsia="Yu Mincho" w:hAnsi="Arial" w:cs="Arial"/>
          <w:b/>
          <w:bCs/>
          <w:kern w:val="0"/>
          <w:lang w:eastAsia="ja-JP"/>
          <w14:ligatures w14:val="none"/>
        </w:rPr>
        <w:t>3</w:t>
      </w:r>
      <w:r w:rsidRPr="00CD5B6B">
        <w:rPr>
          <w:rFonts w:ascii="Arial" w:eastAsia="Yu Mincho" w:hAnsi="Arial" w:cs="Arial"/>
          <w:b/>
          <w:bCs/>
          <w:kern w:val="0"/>
          <w:lang w:eastAsia="ja-JP"/>
          <w14:ligatures w14:val="none"/>
        </w:rPr>
        <w:t xml:space="preserve"> </w:t>
      </w:r>
      <w:r w:rsidR="00276A99" w:rsidRPr="00CD5B6B">
        <w:rPr>
          <w:rFonts w:ascii="Arial" w:eastAsia="Yu Mincho" w:hAnsi="Arial" w:cs="Arial"/>
          <w:kern w:val="0"/>
          <w:lang w:eastAsia="ja-JP"/>
          <w14:ligatures w14:val="none"/>
        </w:rPr>
        <w:t xml:space="preserve">Pharmacokinetics of </w:t>
      </w:r>
      <w:proofErr w:type="spellStart"/>
      <w:r w:rsidR="00276A99" w:rsidRPr="00CD5B6B">
        <w:rPr>
          <w:rFonts w:ascii="Arial" w:eastAsia="Yu Mincho" w:hAnsi="Arial" w:cs="Arial"/>
          <w:kern w:val="0"/>
          <w:lang w:eastAsia="ja-JP"/>
          <w14:ligatures w14:val="none"/>
        </w:rPr>
        <w:t>rezafungin</w:t>
      </w:r>
      <w:proofErr w:type="spellEnd"/>
      <w:r w:rsidR="00276A99" w:rsidRPr="00CD5B6B">
        <w:rPr>
          <w:rFonts w:ascii="Arial" w:eastAsia="Yu Mincho" w:hAnsi="Arial" w:cs="Arial"/>
          <w:kern w:val="0"/>
          <w:lang w:eastAsia="ja-JP"/>
          <w14:ligatures w14:val="none"/>
        </w:rPr>
        <w:t xml:space="preserve"> after </w:t>
      </w:r>
      <w:r w:rsidR="00FA40F1" w:rsidRPr="00CD5B6B">
        <w:rPr>
          <w:rFonts w:ascii="Arial" w:eastAsia="Yu Mincho" w:hAnsi="Arial" w:cs="Arial"/>
          <w:kern w:val="0"/>
          <w:lang w:eastAsia="ja-JP"/>
          <w14:ligatures w14:val="none"/>
        </w:rPr>
        <w:t xml:space="preserve">the </w:t>
      </w:r>
      <w:r w:rsidR="00276A99" w:rsidRPr="00CD5B6B">
        <w:rPr>
          <w:rFonts w:ascii="Arial" w:eastAsia="Yu Mincho" w:hAnsi="Arial" w:cs="Arial"/>
          <w:kern w:val="0"/>
          <w:lang w:eastAsia="ja-JP"/>
          <w14:ligatures w14:val="none"/>
        </w:rPr>
        <w:t>first 400</w:t>
      </w:r>
      <w:r w:rsidR="00C35087" w:rsidRPr="00CD5B6B">
        <w:rPr>
          <w:rFonts w:ascii="Arial" w:eastAsia="Yu Mincho" w:hAnsi="Arial" w:cs="Arial"/>
          <w:kern w:val="0"/>
          <w:lang w:eastAsia="ja-JP"/>
          <w14:ligatures w14:val="none"/>
        </w:rPr>
        <w:t>-</w:t>
      </w:r>
      <w:r w:rsidR="00276A99" w:rsidRPr="00CD5B6B">
        <w:rPr>
          <w:rFonts w:ascii="Arial" w:eastAsia="Yu Mincho" w:hAnsi="Arial" w:cs="Arial"/>
          <w:kern w:val="0"/>
          <w:lang w:eastAsia="ja-JP"/>
          <w14:ligatures w14:val="none"/>
        </w:rPr>
        <w:t>mg</w:t>
      </w:r>
      <w:r w:rsidR="00961856" w:rsidRPr="00CD5B6B">
        <w:rPr>
          <w:rFonts w:ascii="Arial" w:eastAsia="Yu Mincho" w:hAnsi="Arial" w:cs="Arial"/>
          <w:kern w:val="0"/>
          <w:lang w:eastAsia="ja-JP"/>
          <w14:ligatures w14:val="none"/>
        </w:rPr>
        <w:t xml:space="preserve"> loading </w:t>
      </w:r>
      <w:proofErr w:type="spellStart"/>
      <w:r w:rsidR="00961856" w:rsidRPr="00CD5B6B">
        <w:rPr>
          <w:rFonts w:ascii="Arial" w:eastAsia="Yu Mincho" w:hAnsi="Arial" w:cs="Arial"/>
          <w:kern w:val="0"/>
          <w:lang w:eastAsia="ja-JP"/>
          <w14:ligatures w14:val="none"/>
        </w:rPr>
        <w:t>dose</w:t>
      </w:r>
      <w:r w:rsidR="00762C4F" w:rsidRPr="00F564EE">
        <w:rPr>
          <w:rFonts w:ascii="Arial" w:eastAsia="Yu Mincho" w:hAnsi="Arial" w:cs="Arial"/>
          <w:kern w:val="0"/>
          <w:vertAlign w:val="superscript"/>
          <w:lang w:eastAsia="ja-JP"/>
          <w14:ligatures w14:val="none"/>
        </w:rPr>
        <w:t>a</w:t>
      </w:r>
      <w:proofErr w:type="spellEnd"/>
      <w:r w:rsidR="00920D0E" w:rsidRPr="00CD5B6B">
        <w:rPr>
          <w:rFonts w:ascii="Arial" w:eastAsia="Yu Mincho" w:hAnsi="Arial" w:cs="Arial"/>
          <w:kern w:val="0"/>
          <w:lang w:eastAsia="ja-JP"/>
          <w14:ligatures w14:val="none"/>
        </w:rPr>
        <w:t xml:space="preserve"> </w:t>
      </w:r>
      <w:r w:rsidR="00722AC1" w:rsidRPr="00CD5B6B">
        <w:rPr>
          <w:rFonts w:ascii="Arial" w:eastAsia="Yu Mincho" w:hAnsi="Arial" w:cs="Arial"/>
          <w:kern w:val="0"/>
          <w:lang w:eastAsia="ja-JP"/>
          <w14:ligatures w14:val="none"/>
        </w:rPr>
        <w:t xml:space="preserve">(pharmacokinetic </w:t>
      </w:r>
      <w:r w:rsidR="001A5FA7" w:rsidRPr="00CD5B6B">
        <w:rPr>
          <w:rFonts w:ascii="Arial" w:eastAsia="Yu Mincho" w:hAnsi="Arial" w:cs="Arial"/>
          <w:kern w:val="0"/>
          <w:lang w:eastAsia="ja-JP"/>
          <w14:ligatures w14:val="none"/>
        </w:rPr>
        <w:t>analysis</w:t>
      </w:r>
      <w:r w:rsidR="006F15F3" w:rsidRPr="00CD5B6B">
        <w:rPr>
          <w:rFonts w:ascii="Arial" w:eastAsia="Yu Mincho" w:hAnsi="Arial" w:cs="Arial"/>
          <w:kern w:val="0"/>
          <w:lang w:eastAsia="ja-JP"/>
          <w14:ligatures w14:val="none"/>
        </w:rPr>
        <w:t xml:space="preserve"> </w:t>
      </w:r>
      <w:r w:rsidR="00722AC1" w:rsidRPr="00CD5B6B">
        <w:rPr>
          <w:rFonts w:ascii="Arial" w:eastAsia="Yu Mincho" w:hAnsi="Arial" w:cs="Arial"/>
          <w:kern w:val="0"/>
          <w:lang w:eastAsia="ja-JP"/>
          <w14:ligatures w14:val="none"/>
        </w:rPr>
        <w:t>populatio</w:t>
      </w:r>
      <w:r w:rsidR="003F6D01" w:rsidRPr="00CD5B6B">
        <w:rPr>
          <w:rFonts w:ascii="Arial" w:eastAsia="Yu Mincho" w:hAnsi="Arial" w:cs="Arial"/>
          <w:kern w:val="0"/>
          <w:lang w:eastAsia="ja-JP"/>
          <w14:ligatures w14:val="none"/>
        </w:rPr>
        <w:t>n</w:t>
      </w:r>
      <w:r w:rsidR="00722AC1" w:rsidRPr="00CD5B6B">
        <w:rPr>
          <w:rFonts w:ascii="Arial" w:eastAsia="Yu Mincho" w:hAnsi="Arial" w:cs="Arial"/>
          <w:kern w:val="0"/>
          <w:lang w:eastAsia="ja-JP"/>
          <w14:ligatures w14:val="none"/>
        </w:rPr>
        <w:t>)</w:t>
      </w:r>
    </w:p>
    <w:tbl>
      <w:tblPr>
        <w:tblStyle w:val="C-Table"/>
        <w:tblW w:w="0" w:type="auto"/>
        <w:tblLook w:val="04A0" w:firstRow="1" w:lastRow="0" w:firstColumn="1" w:lastColumn="0" w:noHBand="0" w:noVBand="1"/>
      </w:tblPr>
      <w:tblGrid>
        <w:gridCol w:w="3820"/>
        <w:gridCol w:w="2595"/>
        <w:gridCol w:w="2595"/>
      </w:tblGrid>
      <w:tr w:rsidR="0031469D" w:rsidRPr="00CD5B6B" w14:paraId="7B9B3EE8" w14:textId="77777777" w:rsidTr="00DF17F0">
        <w:trPr>
          <w:tblHeader/>
        </w:trPr>
        <w:tc>
          <w:tcPr>
            <w:tcW w:w="3820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14:paraId="4A8435CA" w14:textId="77777777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b/>
                <w:bCs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b/>
                <w:bCs/>
                <w:lang w:val="en-GB" w:eastAsia="ja-JP"/>
              </w:rPr>
              <w:t>Parameter</w:t>
            </w:r>
          </w:p>
        </w:tc>
        <w:tc>
          <w:tcPr>
            <w:tcW w:w="2595" w:type="dxa"/>
            <w:tcBorders>
              <w:left w:val="nil"/>
              <w:bottom w:val="single" w:sz="6" w:space="0" w:color="auto"/>
              <w:right w:val="nil"/>
            </w:tcBorders>
          </w:tcPr>
          <w:p w14:paraId="4D1062C5" w14:textId="57AF2208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b/>
                <w:bCs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b/>
                <w:bCs/>
                <w:lang w:val="en-GB" w:eastAsia="ja-JP"/>
              </w:rPr>
              <w:t>Patients in the ICU</w:t>
            </w:r>
            <w:r w:rsidR="00FA40F1" w:rsidRPr="00CD5B6B">
              <w:rPr>
                <w:rFonts w:ascii="Arial" w:eastAsia="MS Mincho" w:hAnsi="Arial" w:cs="Arial"/>
                <w:b/>
                <w:bCs/>
                <w:lang w:val="en-GB" w:eastAsia="ja-JP"/>
              </w:rPr>
              <w:t xml:space="preserve"> at randomisation</w:t>
            </w:r>
            <w:r w:rsidRPr="00CD5B6B">
              <w:rPr>
                <w:rFonts w:ascii="Arial" w:eastAsia="MS Mincho" w:hAnsi="Arial" w:cs="Arial"/>
                <w:b/>
                <w:bCs/>
                <w:lang w:val="en-GB" w:eastAsia="ja-JP"/>
              </w:rPr>
              <w:br/>
              <w:t>(n=</w:t>
            </w:r>
            <w:r w:rsidR="00473F40" w:rsidRPr="00CD5B6B">
              <w:rPr>
                <w:rFonts w:ascii="Arial" w:eastAsia="MS Mincho" w:hAnsi="Arial" w:cs="Arial"/>
                <w:b/>
                <w:bCs/>
                <w:lang w:val="en-GB" w:eastAsia="ja-JP"/>
              </w:rPr>
              <w:t>5</w:t>
            </w:r>
            <w:r w:rsidRPr="00CD5B6B">
              <w:rPr>
                <w:rFonts w:ascii="Arial" w:eastAsia="MS Mincho" w:hAnsi="Arial" w:cs="Arial"/>
                <w:b/>
                <w:bCs/>
                <w:lang w:val="en-GB" w:eastAsia="ja-JP"/>
              </w:rPr>
              <w:t>0)</w:t>
            </w:r>
          </w:p>
        </w:tc>
        <w:tc>
          <w:tcPr>
            <w:tcW w:w="2595" w:type="dxa"/>
            <w:tcBorders>
              <w:left w:val="nil"/>
              <w:bottom w:val="single" w:sz="6" w:space="0" w:color="auto"/>
              <w:right w:val="nil"/>
            </w:tcBorders>
          </w:tcPr>
          <w:p w14:paraId="08A9F7FC" w14:textId="7C8021F3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b/>
                <w:bCs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b/>
                <w:bCs/>
                <w:lang w:val="en-GB" w:eastAsia="ja-JP"/>
              </w:rPr>
              <w:t>Patients not in the ICU</w:t>
            </w:r>
            <w:r w:rsidR="00FA40F1" w:rsidRPr="00CD5B6B">
              <w:rPr>
                <w:rFonts w:ascii="Arial" w:eastAsia="MS Mincho" w:hAnsi="Arial" w:cs="Arial"/>
                <w:b/>
                <w:bCs/>
                <w:lang w:val="en-GB" w:eastAsia="ja-JP"/>
              </w:rPr>
              <w:t xml:space="preserve"> at randomisation</w:t>
            </w:r>
            <w:r w:rsidRPr="00CD5B6B">
              <w:rPr>
                <w:rFonts w:ascii="Arial" w:eastAsia="MS Mincho" w:hAnsi="Arial" w:cs="Arial"/>
                <w:b/>
                <w:bCs/>
                <w:lang w:val="en-GB" w:eastAsia="ja-JP"/>
              </w:rPr>
              <w:br/>
              <w:t>(n=1</w:t>
            </w:r>
            <w:r w:rsidR="00EA133A" w:rsidRPr="00CD5B6B">
              <w:rPr>
                <w:rFonts w:ascii="Arial" w:eastAsia="MS Mincho" w:hAnsi="Arial" w:cs="Arial"/>
                <w:b/>
                <w:bCs/>
                <w:lang w:val="en-GB" w:eastAsia="ja-JP"/>
              </w:rPr>
              <w:t>1</w:t>
            </w:r>
            <w:r w:rsidRPr="00CD5B6B">
              <w:rPr>
                <w:rFonts w:ascii="Arial" w:eastAsia="MS Mincho" w:hAnsi="Arial" w:cs="Arial"/>
                <w:b/>
                <w:bCs/>
                <w:lang w:val="en-GB" w:eastAsia="ja-JP"/>
              </w:rPr>
              <w:t>7)</w:t>
            </w:r>
          </w:p>
        </w:tc>
      </w:tr>
      <w:tr w:rsidR="0031469D" w:rsidRPr="00CD5B6B" w14:paraId="1F8616FF" w14:textId="77777777" w:rsidTr="00DF17F0">
        <w:tc>
          <w:tcPr>
            <w:tcW w:w="3820" w:type="dxa"/>
            <w:tcBorders>
              <w:left w:val="nil"/>
              <w:bottom w:val="single" w:sz="6" w:space="0" w:color="D9D9D9"/>
              <w:right w:val="nil"/>
            </w:tcBorders>
          </w:tcPr>
          <w:p w14:paraId="0DC94B9C" w14:textId="50E549C2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AUC</w:t>
            </w:r>
            <w:r w:rsidRPr="00CD5B6B">
              <w:rPr>
                <w:rFonts w:ascii="Arial" w:eastAsia="MS Mincho" w:hAnsi="Arial" w:cs="Arial"/>
                <w:vertAlign w:val="subscript"/>
                <w:lang w:val="en-GB" w:eastAsia="ja-JP"/>
              </w:rPr>
              <w:t>0–168</w:t>
            </w:r>
            <w:r w:rsidR="00D656DA" w:rsidRPr="00CD5B6B">
              <w:rPr>
                <w:rFonts w:ascii="Arial" w:eastAsia="MS Mincho" w:hAnsi="Arial" w:cs="Arial"/>
                <w:vertAlign w:val="subscript"/>
                <w:lang w:val="en-GB" w:eastAsia="ja-JP"/>
              </w:rPr>
              <w:t>h</w:t>
            </w:r>
            <w:r w:rsidR="00D6122D" w:rsidRPr="00CD5B6B">
              <w:rPr>
                <w:rFonts w:ascii="Arial" w:eastAsia="MS Mincho" w:hAnsi="Arial" w:cs="Arial"/>
                <w:lang w:val="en-GB" w:eastAsia="ja-JP"/>
              </w:rPr>
              <w:t xml:space="preserve">, </w:t>
            </w:r>
            <w:r w:rsidR="00686BB0" w:rsidRPr="00CD5B6B">
              <w:rPr>
                <w:rFonts w:ascii="Arial" w:eastAsia="MS Mincho" w:hAnsi="Arial" w:cs="Arial"/>
                <w:lang w:val="en-GB" w:eastAsia="ja-JP"/>
              </w:rPr>
              <w:t>µ</w:t>
            </w:r>
            <w:r w:rsidR="00D6122D" w:rsidRPr="00CD5B6B">
              <w:rPr>
                <w:rFonts w:ascii="Arial" w:eastAsia="MS Mincho" w:hAnsi="Arial" w:cs="Arial"/>
                <w:lang w:val="en-GB" w:eastAsia="ja-JP"/>
              </w:rPr>
              <w:t>g*h/</w:t>
            </w:r>
            <w:r w:rsidR="00686BB0" w:rsidRPr="00CD5B6B">
              <w:rPr>
                <w:rFonts w:ascii="Arial" w:eastAsia="MS Mincho" w:hAnsi="Arial" w:cs="Arial"/>
                <w:lang w:val="en-GB" w:eastAsia="ja-JP"/>
              </w:rPr>
              <w:t>m</w:t>
            </w:r>
            <w:r w:rsidR="00D6122D" w:rsidRPr="00CD5B6B">
              <w:rPr>
                <w:rFonts w:ascii="Arial" w:eastAsia="MS Mincho" w:hAnsi="Arial" w:cs="Arial"/>
                <w:lang w:val="en-GB" w:eastAsia="ja-JP"/>
              </w:rPr>
              <w:t>L</w:t>
            </w:r>
          </w:p>
        </w:tc>
        <w:tc>
          <w:tcPr>
            <w:tcW w:w="2595" w:type="dxa"/>
            <w:tcBorders>
              <w:left w:val="nil"/>
              <w:bottom w:val="single" w:sz="6" w:space="0" w:color="D9D9D9"/>
              <w:right w:val="nil"/>
            </w:tcBorders>
          </w:tcPr>
          <w:p w14:paraId="7E6666ED" w14:textId="77777777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  <w:tc>
          <w:tcPr>
            <w:tcW w:w="2595" w:type="dxa"/>
            <w:tcBorders>
              <w:left w:val="nil"/>
              <w:bottom w:val="single" w:sz="6" w:space="0" w:color="D9D9D9"/>
              <w:right w:val="nil"/>
            </w:tcBorders>
          </w:tcPr>
          <w:p w14:paraId="39878856" w14:textId="77777777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</w:p>
        </w:tc>
      </w:tr>
      <w:tr w:rsidR="0031469D" w:rsidRPr="00CD5B6B" w14:paraId="442C4F8C" w14:textId="77777777" w:rsidTr="00DF17F0">
        <w:tc>
          <w:tcPr>
            <w:tcW w:w="3820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5C3AFCED" w14:textId="77777777" w:rsidR="0031469D" w:rsidRPr="00CD5B6B" w:rsidRDefault="0031469D" w:rsidP="00DF17F0">
            <w:pPr>
              <w:spacing w:before="40" w:after="40"/>
              <w:ind w:left="316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Mean (SD)</w:t>
            </w:r>
          </w:p>
        </w:tc>
        <w:tc>
          <w:tcPr>
            <w:tcW w:w="259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5E05EA76" w14:textId="7C346DE7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7</w:t>
            </w:r>
            <w:r w:rsidR="00473F40" w:rsidRPr="00CD5B6B">
              <w:rPr>
                <w:rFonts w:ascii="Arial" w:eastAsia="MS Mincho" w:hAnsi="Arial" w:cs="Arial"/>
                <w:lang w:val="en-GB" w:eastAsia="ja-JP"/>
              </w:rPr>
              <w:t>59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.</w:t>
            </w:r>
            <w:r w:rsidR="00473F40" w:rsidRPr="00CD5B6B">
              <w:rPr>
                <w:rFonts w:ascii="Arial" w:eastAsia="MS Mincho" w:hAnsi="Arial" w:cs="Arial"/>
                <w:lang w:val="en-GB" w:eastAsia="ja-JP"/>
              </w:rPr>
              <w:t>95</w:t>
            </w:r>
            <w:r w:rsidR="00F8480C" w:rsidRPr="00CD5B6B">
              <w:rPr>
                <w:rFonts w:ascii="Arial" w:eastAsia="MS Mincho" w:hAnsi="Arial" w:cs="Arial"/>
                <w:lang w:val="en-GB" w:eastAsia="ja-JP"/>
              </w:rPr>
              <w:t xml:space="preserve"> (</w:t>
            </w:r>
            <w:r w:rsidR="00473F40" w:rsidRPr="00CD5B6B">
              <w:rPr>
                <w:rFonts w:ascii="Arial" w:eastAsia="MS Mincho" w:hAnsi="Arial" w:cs="Arial"/>
                <w:lang w:val="en-GB" w:eastAsia="ja-JP"/>
              </w:rPr>
              <w:t>351.52</w:t>
            </w:r>
            <w:r w:rsidR="00F8480C" w:rsidRPr="00CD5B6B">
              <w:rPr>
                <w:rFonts w:ascii="Arial" w:eastAsia="MS Mincho" w:hAnsi="Arial" w:cs="Arial"/>
                <w:lang w:val="en-GB" w:eastAsia="ja-JP"/>
              </w:rPr>
              <w:t>)</w:t>
            </w:r>
          </w:p>
        </w:tc>
        <w:tc>
          <w:tcPr>
            <w:tcW w:w="259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4008CF5" w14:textId="6878A042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8</w:t>
            </w:r>
            <w:r w:rsidR="00A90C95" w:rsidRPr="00CD5B6B">
              <w:rPr>
                <w:rFonts w:ascii="Arial" w:eastAsia="MS Mincho" w:hAnsi="Arial" w:cs="Arial"/>
                <w:lang w:val="en-GB" w:eastAsia="ja-JP"/>
              </w:rPr>
              <w:t>11.28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 xml:space="preserve"> (267.</w:t>
            </w:r>
            <w:r w:rsidR="00A90C95" w:rsidRPr="00CD5B6B">
              <w:rPr>
                <w:rFonts w:ascii="Arial" w:eastAsia="MS Mincho" w:hAnsi="Arial" w:cs="Arial"/>
                <w:lang w:val="en-GB" w:eastAsia="ja-JP"/>
              </w:rPr>
              <w:t>39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)</w:t>
            </w:r>
          </w:p>
        </w:tc>
      </w:tr>
      <w:tr w:rsidR="0031469D" w:rsidRPr="00CD5B6B" w14:paraId="4FC0E181" w14:textId="77777777" w:rsidTr="00DF17F0">
        <w:tc>
          <w:tcPr>
            <w:tcW w:w="3820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2F47EB4" w14:textId="77777777" w:rsidR="0031469D" w:rsidRPr="00CD5B6B" w:rsidRDefault="0031469D" w:rsidP="00DF17F0">
            <w:pPr>
              <w:spacing w:before="40" w:after="40"/>
              <w:ind w:left="316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Median</w:t>
            </w:r>
          </w:p>
        </w:tc>
        <w:tc>
          <w:tcPr>
            <w:tcW w:w="259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8ADBF38" w14:textId="77777777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658.54</w:t>
            </w:r>
          </w:p>
        </w:tc>
        <w:tc>
          <w:tcPr>
            <w:tcW w:w="259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C8D9CB0" w14:textId="6D9EC222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78</w:t>
            </w:r>
            <w:r w:rsidR="00A90C95" w:rsidRPr="00CD5B6B">
              <w:rPr>
                <w:rFonts w:ascii="Arial" w:eastAsia="MS Mincho" w:hAnsi="Arial" w:cs="Arial"/>
                <w:lang w:val="en-GB" w:eastAsia="ja-JP"/>
              </w:rPr>
              <w:t>7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.</w:t>
            </w:r>
            <w:r w:rsidR="00A90C95" w:rsidRPr="00CD5B6B">
              <w:rPr>
                <w:rFonts w:ascii="Arial" w:eastAsia="MS Mincho" w:hAnsi="Arial" w:cs="Arial"/>
                <w:lang w:val="en-GB" w:eastAsia="ja-JP"/>
              </w:rPr>
              <w:t>87</w:t>
            </w:r>
          </w:p>
        </w:tc>
      </w:tr>
      <w:tr w:rsidR="0031469D" w:rsidRPr="00CD5B6B" w14:paraId="23D30322" w14:textId="77777777" w:rsidTr="00DF17F0">
        <w:tc>
          <w:tcPr>
            <w:tcW w:w="3820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3597FC56" w14:textId="5566F939" w:rsidR="0031469D" w:rsidRPr="00CD5B6B" w:rsidRDefault="0031469D" w:rsidP="00DF17F0">
            <w:pPr>
              <w:spacing w:before="40" w:after="40"/>
              <w:ind w:left="316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Range (min</w:t>
            </w:r>
            <w:r w:rsidR="00C35087" w:rsidRPr="00CD5B6B">
              <w:rPr>
                <w:rFonts w:ascii="Arial" w:eastAsia="MS Mincho" w:hAnsi="Arial" w:cs="Arial"/>
                <w:lang w:val="en-GB" w:eastAsia="ja-JP"/>
              </w:rPr>
              <w:t xml:space="preserve">imum, 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max</w:t>
            </w:r>
            <w:r w:rsidR="00C35087" w:rsidRPr="00CD5B6B">
              <w:rPr>
                <w:rFonts w:ascii="Arial" w:eastAsia="MS Mincho" w:hAnsi="Arial" w:cs="Arial"/>
                <w:lang w:val="en-GB" w:eastAsia="ja-JP"/>
              </w:rPr>
              <w:t>imum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)</w:t>
            </w:r>
          </w:p>
        </w:tc>
        <w:tc>
          <w:tcPr>
            <w:tcW w:w="259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2B84D5B" w14:textId="4DB2DB38" w:rsidR="0031469D" w:rsidRPr="00CD5B6B" w:rsidRDefault="00473F40" w:rsidP="00DF17F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287.42</w:t>
            </w:r>
            <w:r w:rsidR="00FA6CAB" w:rsidRPr="00CD5B6B">
              <w:rPr>
                <w:rFonts w:ascii="Arial" w:eastAsia="MS Mincho" w:hAnsi="Arial" w:cs="Arial"/>
                <w:lang w:val="en-GB" w:eastAsia="ja-JP"/>
              </w:rPr>
              <w:t xml:space="preserve">, </w:t>
            </w:r>
            <w:r w:rsidR="0031469D" w:rsidRPr="00CD5B6B">
              <w:rPr>
                <w:rFonts w:ascii="Arial" w:eastAsia="MS Mincho" w:hAnsi="Arial" w:cs="Arial"/>
                <w:lang w:val="en-GB" w:eastAsia="ja-JP"/>
              </w:rPr>
              <w:t>2014.3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1</w:t>
            </w:r>
          </w:p>
        </w:tc>
        <w:tc>
          <w:tcPr>
            <w:tcW w:w="259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137C54EF" w14:textId="40A2C1CD" w:rsidR="0031469D" w:rsidRPr="00CD5B6B" w:rsidRDefault="00A90C95" w:rsidP="00DF17F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370.98</w:t>
            </w:r>
            <w:r w:rsidR="00FA6CAB" w:rsidRPr="00CD5B6B">
              <w:rPr>
                <w:rFonts w:ascii="Arial" w:eastAsia="MS Mincho" w:hAnsi="Arial" w:cs="Arial"/>
                <w:lang w:val="en-GB" w:eastAsia="ja-JP"/>
              </w:rPr>
              <w:t xml:space="preserve">, </w:t>
            </w:r>
            <w:r w:rsidR="0031469D" w:rsidRPr="00CD5B6B">
              <w:rPr>
                <w:rFonts w:ascii="Arial" w:eastAsia="MS Mincho" w:hAnsi="Arial" w:cs="Arial"/>
                <w:lang w:val="en-GB" w:eastAsia="ja-JP"/>
              </w:rPr>
              <w:t>2040.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37</w:t>
            </w:r>
          </w:p>
        </w:tc>
      </w:tr>
      <w:tr w:rsidR="0031469D" w:rsidRPr="00CD5B6B" w14:paraId="66BB0419" w14:textId="77777777" w:rsidTr="00DF17F0">
        <w:tc>
          <w:tcPr>
            <w:tcW w:w="3820" w:type="dxa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712BEC91" w14:textId="22E954C9" w:rsidR="0031469D" w:rsidRPr="00CD5B6B" w:rsidRDefault="0031469D" w:rsidP="00DF17F0">
            <w:pPr>
              <w:spacing w:before="40" w:after="40"/>
              <w:ind w:left="316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Geometric mean (</w:t>
            </w:r>
            <w:r w:rsidR="006D17C4" w:rsidRPr="00CD5B6B">
              <w:rPr>
                <w:rFonts w:ascii="Arial" w:eastAsia="MS Mincho" w:hAnsi="Arial" w:cs="Arial"/>
                <w:lang w:val="en-GB" w:eastAsia="ja-JP"/>
              </w:rPr>
              <w:t xml:space="preserve">geometric 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CV</w:t>
            </w:r>
            <w:r w:rsidR="00AC79AC" w:rsidRPr="00CD5B6B">
              <w:rPr>
                <w:rFonts w:ascii="Arial" w:eastAsia="MS Mincho" w:hAnsi="Arial" w:cs="Arial"/>
                <w:lang w:val="en-GB" w:eastAsia="ja-JP"/>
              </w:rPr>
              <w:t>, %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)</w:t>
            </w:r>
          </w:p>
        </w:tc>
        <w:tc>
          <w:tcPr>
            <w:tcW w:w="2595" w:type="dxa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3D1F5FE0" w14:textId="2BFBE3F5" w:rsidR="0031469D" w:rsidRPr="00CD5B6B" w:rsidRDefault="00473F40" w:rsidP="00DF17F0">
            <w:pPr>
              <w:spacing w:before="40" w:after="40"/>
              <w:rPr>
                <w:rFonts w:ascii="Arial" w:eastAsia="MS Mincho" w:hAnsi="Arial" w:cs="Arial"/>
                <w:color w:val="000000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699.69</w:t>
            </w:r>
            <w:r w:rsidR="0031469D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 xml:space="preserve"> (</w:t>
            </w:r>
            <w:r w:rsidR="00B654C3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41.12</w:t>
            </w:r>
            <w:r w:rsidR="0031469D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)</w:t>
            </w:r>
          </w:p>
        </w:tc>
        <w:tc>
          <w:tcPr>
            <w:tcW w:w="2595" w:type="dxa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77ADEF1C" w14:textId="503C37EE" w:rsidR="0031469D" w:rsidRPr="00CD5B6B" w:rsidRDefault="00A90C95" w:rsidP="00DF17F0">
            <w:pPr>
              <w:spacing w:before="40" w:after="40"/>
              <w:rPr>
                <w:rFonts w:ascii="Arial" w:eastAsia="MS Mincho" w:hAnsi="Arial" w:cs="Arial"/>
                <w:color w:val="000000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772.09</w:t>
            </w:r>
            <w:r w:rsidR="0031469D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 xml:space="preserve"> (</w:t>
            </w:r>
            <w:r w:rsidR="00745D44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32.20</w:t>
            </w:r>
            <w:r w:rsidR="0031469D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)</w:t>
            </w:r>
          </w:p>
        </w:tc>
      </w:tr>
      <w:tr w:rsidR="0031469D" w:rsidRPr="00CD5B6B" w14:paraId="3017A535" w14:textId="77777777" w:rsidTr="00DF17F0">
        <w:tc>
          <w:tcPr>
            <w:tcW w:w="3820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F9927E6" w14:textId="0012671B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proofErr w:type="spellStart"/>
            <w:r w:rsidRPr="00CD5B6B">
              <w:rPr>
                <w:rFonts w:ascii="Arial" w:eastAsia="MS Mincho" w:hAnsi="Arial" w:cs="Arial"/>
                <w:lang w:val="en-GB" w:eastAsia="ja-JP"/>
              </w:rPr>
              <w:t>C</w:t>
            </w:r>
            <w:r w:rsidRPr="00CD5B6B">
              <w:rPr>
                <w:rFonts w:ascii="Arial" w:eastAsia="MS Mincho" w:hAnsi="Arial" w:cs="Arial"/>
                <w:vertAlign w:val="subscript"/>
                <w:lang w:val="en-GB" w:eastAsia="ja-JP"/>
              </w:rPr>
              <w:t>max</w:t>
            </w:r>
            <w:proofErr w:type="spellEnd"/>
            <w:r w:rsidR="000960C4" w:rsidRPr="00CD5B6B">
              <w:rPr>
                <w:rFonts w:ascii="Arial" w:eastAsia="MS Mincho" w:hAnsi="Arial" w:cs="Arial"/>
                <w:lang w:val="en-GB" w:eastAsia="ja-JP"/>
              </w:rPr>
              <w:t xml:space="preserve">, </w:t>
            </w:r>
            <w:r w:rsidR="00686BB0" w:rsidRPr="00CD5B6B">
              <w:rPr>
                <w:rFonts w:ascii="Arial" w:eastAsia="MS Mincho" w:hAnsi="Arial" w:cs="Arial"/>
                <w:lang w:val="en-GB" w:eastAsia="ja-JP"/>
              </w:rPr>
              <w:t>µg/mL</w:t>
            </w:r>
          </w:p>
        </w:tc>
        <w:tc>
          <w:tcPr>
            <w:tcW w:w="259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19C5CDA" w14:textId="77777777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color w:val="000000"/>
                <w:lang w:val="en-GB" w:eastAsia="ja-JP"/>
              </w:rPr>
            </w:pPr>
          </w:p>
        </w:tc>
        <w:tc>
          <w:tcPr>
            <w:tcW w:w="259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06A2D6D0" w14:textId="77777777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color w:val="000000"/>
                <w:lang w:val="en-GB" w:eastAsia="ja-JP"/>
              </w:rPr>
            </w:pPr>
          </w:p>
        </w:tc>
      </w:tr>
      <w:tr w:rsidR="0031469D" w:rsidRPr="00CD5B6B" w14:paraId="476CCFAD" w14:textId="77777777" w:rsidTr="00DF17F0">
        <w:tc>
          <w:tcPr>
            <w:tcW w:w="3820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54E22C10" w14:textId="77777777" w:rsidR="0031469D" w:rsidRPr="00CD5B6B" w:rsidRDefault="0031469D" w:rsidP="00DF17F0">
            <w:pPr>
              <w:spacing w:before="40" w:after="40"/>
              <w:ind w:left="316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Mean (SD)</w:t>
            </w:r>
          </w:p>
        </w:tc>
        <w:tc>
          <w:tcPr>
            <w:tcW w:w="259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03C14F10" w14:textId="59366E36" w:rsidR="0031469D" w:rsidRPr="00CD5B6B" w:rsidRDefault="00473F40" w:rsidP="00DF17F0">
            <w:pPr>
              <w:spacing w:before="40" w:after="40"/>
              <w:rPr>
                <w:rFonts w:ascii="Arial" w:eastAsia="MS Mincho" w:hAnsi="Arial" w:cs="Arial"/>
                <w:color w:val="000000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18.55</w:t>
            </w:r>
            <w:r w:rsidR="001F503F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 xml:space="preserve"> (</w:t>
            </w: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7.79</w:t>
            </w:r>
            <w:r w:rsidR="001F503F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)</w:t>
            </w:r>
          </w:p>
        </w:tc>
        <w:tc>
          <w:tcPr>
            <w:tcW w:w="259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A02C5D9" w14:textId="347664D5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color w:val="000000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18.</w:t>
            </w:r>
            <w:r w:rsidR="0071395C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58</w:t>
            </w: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 xml:space="preserve"> (5.</w:t>
            </w:r>
            <w:r w:rsidR="0071395C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82</w:t>
            </w: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)</w:t>
            </w:r>
          </w:p>
        </w:tc>
      </w:tr>
      <w:tr w:rsidR="0031469D" w:rsidRPr="00CD5B6B" w14:paraId="21EAF390" w14:textId="77777777" w:rsidTr="00DF17F0">
        <w:tc>
          <w:tcPr>
            <w:tcW w:w="3820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34680261" w14:textId="77777777" w:rsidR="0031469D" w:rsidRPr="00CD5B6B" w:rsidRDefault="0031469D" w:rsidP="00DF17F0">
            <w:pPr>
              <w:spacing w:before="40" w:after="40"/>
              <w:ind w:left="316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Median</w:t>
            </w:r>
          </w:p>
        </w:tc>
        <w:tc>
          <w:tcPr>
            <w:tcW w:w="259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1530179C" w14:textId="5C402984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color w:val="000000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17.</w:t>
            </w:r>
            <w:r w:rsidR="00473F40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13</w:t>
            </w:r>
          </w:p>
        </w:tc>
        <w:tc>
          <w:tcPr>
            <w:tcW w:w="259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1068360" w14:textId="4919C391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color w:val="000000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17.</w:t>
            </w:r>
            <w:r w:rsidR="0071395C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85</w:t>
            </w:r>
          </w:p>
        </w:tc>
      </w:tr>
      <w:tr w:rsidR="0031469D" w:rsidRPr="00CD5B6B" w14:paraId="479F5400" w14:textId="77777777" w:rsidTr="00DF17F0">
        <w:tc>
          <w:tcPr>
            <w:tcW w:w="3820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4D8E8E30" w14:textId="76563076" w:rsidR="0031469D" w:rsidRPr="00CD5B6B" w:rsidRDefault="0031469D" w:rsidP="00DF17F0">
            <w:pPr>
              <w:spacing w:before="40" w:after="40"/>
              <w:ind w:left="316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Range (</w:t>
            </w:r>
            <w:r w:rsidR="00C35087" w:rsidRPr="00CD5B6B">
              <w:rPr>
                <w:rFonts w:ascii="Arial" w:eastAsia="MS Mincho" w:hAnsi="Arial" w:cs="Arial"/>
                <w:lang w:val="en-GB" w:eastAsia="ja-JP"/>
              </w:rPr>
              <w:t>minimum, maximum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)</w:t>
            </w:r>
          </w:p>
        </w:tc>
        <w:tc>
          <w:tcPr>
            <w:tcW w:w="259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0F1AE16" w14:textId="6F96BD24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color w:val="000000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7.04</w:t>
            </w:r>
            <w:r w:rsidR="00FA6CAB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 xml:space="preserve">, </w:t>
            </w: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44.82</w:t>
            </w:r>
          </w:p>
        </w:tc>
        <w:tc>
          <w:tcPr>
            <w:tcW w:w="259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02B07C5B" w14:textId="5F3B9438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color w:val="000000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5.19</w:t>
            </w:r>
            <w:r w:rsidR="00FA6CAB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 xml:space="preserve">, </w:t>
            </w: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35.26</w:t>
            </w:r>
          </w:p>
        </w:tc>
      </w:tr>
      <w:tr w:rsidR="0031469D" w:rsidRPr="00CD5B6B" w14:paraId="6046A664" w14:textId="77777777" w:rsidTr="00DF17F0">
        <w:tc>
          <w:tcPr>
            <w:tcW w:w="3820" w:type="dxa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46664C88" w14:textId="06EACA23" w:rsidR="0031469D" w:rsidRPr="00CD5B6B" w:rsidRDefault="0031469D" w:rsidP="00DF17F0">
            <w:pPr>
              <w:spacing w:before="40" w:after="40"/>
              <w:ind w:left="316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Geometric mean (</w:t>
            </w:r>
            <w:r w:rsidR="00FA6CAB" w:rsidRPr="00CD5B6B">
              <w:rPr>
                <w:rFonts w:ascii="Arial" w:eastAsia="MS Mincho" w:hAnsi="Arial" w:cs="Arial"/>
                <w:lang w:val="en-GB" w:eastAsia="ja-JP"/>
              </w:rPr>
              <w:t xml:space="preserve">geometric 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CV</w:t>
            </w:r>
            <w:r w:rsidR="00AC79AC" w:rsidRPr="00CD5B6B">
              <w:rPr>
                <w:rFonts w:ascii="Arial" w:eastAsia="MS Mincho" w:hAnsi="Arial" w:cs="Arial"/>
                <w:lang w:val="en-GB" w:eastAsia="ja-JP"/>
              </w:rPr>
              <w:t>, %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)</w:t>
            </w:r>
          </w:p>
        </w:tc>
        <w:tc>
          <w:tcPr>
            <w:tcW w:w="2595" w:type="dxa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5D92E7A7" w14:textId="198AF1B1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color w:val="000000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17.</w:t>
            </w:r>
            <w:r w:rsidR="00473F40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21</w:t>
            </w: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 xml:space="preserve"> (</w:t>
            </w:r>
            <w:r w:rsidR="00B654C3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39.96</w:t>
            </w: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)</w:t>
            </w:r>
          </w:p>
        </w:tc>
        <w:tc>
          <w:tcPr>
            <w:tcW w:w="2595" w:type="dxa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67CDE13C" w14:textId="566C4544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color w:val="000000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17.</w:t>
            </w:r>
            <w:r w:rsidR="0071395C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65</w:t>
            </w: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 xml:space="preserve"> (</w:t>
            </w:r>
            <w:r w:rsidR="00745D44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33.78</w:t>
            </w: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)</w:t>
            </w:r>
          </w:p>
        </w:tc>
      </w:tr>
      <w:tr w:rsidR="0031469D" w:rsidRPr="00CD5B6B" w14:paraId="70889F39" w14:textId="77777777" w:rsidTr="00DF17F0">
        <w:tc>
          <w:tcPr>
            <w:tcW w:w="3820" w:type="dxa"/>
            <w:tcBorders>
              <w:top w:val="single" w:sz="6" w:space="0" w:color="auto"/>
              <w:left w:val="nil"/>
              <w:bottom w:val="single" w:sz="6" w:space="0" w:color="D9D9D9"/>
              <w:right w:val="nil"/>
            </w:tcBorders>
          </w:tcPr>
          <w:p w14:paraId="116A443D" w14:textId="6574536B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lang w:val="en-GB" w:eastAsia="ja-JP"/>
              </w:rPr>
            </w:pPr>
            <w:proofErr w:type="spellStart"/>
            <w:r w:rsidRPr="00CD5B6B">
              <w:rPr>
                <w:rFonts w:ascii="Arial" w:eastAsia="MS Mincho" w:hAnsi="Arial" w:cs="Arial"/>
                <w:lang w:val="en-GB" w:eastAsia="ja-JP"/>
              </w:rPr>
              <w:t>C</w:t>
            </w:r>
            <w:r w:rsidRPr="00CD5B6B">
              <w:rPr>
                <w:rFonts w:ascii="Arial" w:eastAsia="MS Mincho" w:hAnsi="Arial" w:cs="Arial"/>
                <w:vertAlign w:val="subscript"/>
                <w:lang w:val="en-GB" w:eastAsia="ja-JP"/>
              </w:rPr>
              <w:t>min</w:t>
            </w:r>
            <w:proofErr w:type="spellEnd"/>
            <w:r w:rsidR="000960C4" w:rsidRPr="00CD5B6B">
              <w:rPr>
                <w:rFonts w:ascii="Arial" w:eastAsia="MS Mincho" w:hAnsi="Arial" w:cs="Arial"/>
                <w:lang w:val="en-GB" w:eastAsia="ja-JP"/>
              </w:rPr>
              <w:t xml:space="preserve">, </w:t>
            </w:r>
            <w:r w:rsidR="00686BB0" w:rsidRPr="00CD5B6B">
              <w:rPr>
                <w:rFonts w:ascii="Arial" w:eastAsia="MS Mincho" w:hAnsi="Arial" w:cs="Arial"/>
                <w:lang w:val="en-GB" w:eastAsia="ja-JP"/>
              </w:rPr>
              <w:t xml:space="preserve">µg/mL </w:t>
            </w:r>
          </w:p>
        </w:tc>
        <w:tc>
          <w:tcPr>
            <w:tcW w:w="2595" w:type="dxa"/>
            <w:tcBorders>
              <w:top w:val="single" w:sz="6" w:space="0" w:color="auto"/>
              <w:left w:val="nil"/>
              <w:bottom w:val="single" w:sz="6" w:space="0" w:color="D9D9D9"/>
              <w:right w:val="nil"/>
            </w:tcBorders>
          </w:tcPr>
          <w:p w14:paraId="34C89FF1" w14:textId="77777777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color w:val="000000"/>
                <w:lang w:val="en-GB" w:eastAsia="ja-JP"/>
              </w:rPr>
            </w:pPr>
          </w:p>
        </w:tc>
        <w:tc>
          <w:tcPr>
            <w:tcW w:w="2595" w:type="dxa"/>
            <w:tcBorders>
              <w:top w:val="single" w:sz="6" w:space="0" w:color="auto"/>
              <w:left w:val="nil"/>
              <w:bottom w:val="single" w:sz="6" w:space="0" w:color="D9D9D9"/>
              <w:right w:val="nil"/>
            </w:tcBorders>
          </w:tcPr>
          <w:p w14:paraId="0FACBAD8" w14:textId="77777777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color w:val="000000"/>
                <w:lang w:val="en-GB" w:eastAsia="ja-JP"/>
              </w:rPr>
            </w:pPr>
          </w:p>
        </w:tc>
      </w:tr>
      <w:tr w:rsidR="0031469D" w:rsidRPr="00CD5B6B" w14:paraId="467F8B36" w14:textId="77777777" w:rsidTr="00DF17F0">
        <w:tc>
          <w:tcPr>
            <w:tcW w:w="3820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6E50CF4" w14:textId="77777777" w:rsidR="0031469D" w:rsidRPr="00CD5B6B" w:rsidRDefault="0031469D" w:rsidP="00DF17F0">
            <w:pPr>
              <w:spacing w:before="40" w:after="40"/>
              <w:ind w:left="316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Mean (SD)</w:t>
            </w:r>
          </w:p>
        </w:tc>
        <w:tc>
          <w:tcPr>
            <w:tcW w:w="259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4C2EEC3E" w14:textId="6BE553C3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color w:val="000000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2.</w:t>
            </w:r>
            <w:r w:rsidR="00C11044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19</w:t>
            </w: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 xml:space="preserve"> (1</w:t>
            </w:r>
            <w:r w:rsidR="00C11044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.26</w:t>
            </w: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)</w:t>
            </w:r>
          </w:p>
        </w:tc>
        <w:tc>
          <w:tcPr>
            <w:tcW w:w="259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3F29ED40" w14:textId="5D50A3C1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color w:val="000000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2.3</w:t>
            </w:r>
            <w:r w:rsidR="00A90C95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6</w:t>
            </w: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 xml:space="preserve"> (0.99)</w:t>
            </w:r>
          </w:p>
        </w:tc>
      </w:tr>
      <w:tr w:rsidR="0031469D" w:rsidRPr="00CD5B6B" w14:paraId="58CFEB02" w14:textId="77777777" w:rsidTr="00DF17F0">
        <w:tc>
          <w:tcPr>
            <w:tcW w:w="3820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260C8417" w14:textId="77777777" w:rsidR="0031469D" w:rsidRPr="00CD5B6B" w:rsidRDefault="0031469D" w:rsidP="00DF17F0">
            <w:pPr>
              <w:spacing w:before="40" w:after="40"/>
              <w:ind w:left="316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Median</w:t>
            </w:r>
          </w:p>
        </w:tc>
        <w:tc>
          <w:tcPr>
            <w:tcW w:w="259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4934284B" w14:textId="1AEB85DC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color w:val="000000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1.9</w:t>
            </w:r>
            <w:r w:rsidR="00C11044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0</w:t>
            </w:r>
          </w:p>
        </w:tc>
        <w:tc>
          <w:tcPr>
            <w:tcW w:w="259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0FA9917" w14:textId="267F780E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color w:val="000000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2.</w:t>
            </w:r>
            <w:r w:rsidR="00A90C95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31</w:t>
            </w:r>
          </w:p>
        </w:tc>
      </w:tr>
      <w:tr w:rsidR="0031469D" w:rsidRPr="00CD5B6B" w14:paraId="1FCD1C57" w14:textId="77777777" w:rsidTr="00DF17F0">
        <w:tc>
          <w:tcPr>
            <w:tcW w:w="3820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3B779C0B" w14:textId="22F7D561" w:rsidR="0031469D" w:rsidRPr="00CD5B6B" w:rsidRDefault="0031469D" w:rsidP="00DF17F0">
            <w:pPr>
              <w:spacing w:before="40" w:after="40"/>
              <w:ind w:left="316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Range</w:t>
            </w:r>
            <w:r w:rsidR="0089486F" w:rsidRPr="00CD5B6B">
              <w:rPr>
                <w:rFonts w:ascii="Arial" w:eastAsia="MS Mincho" w:hAnsi="Arial" w:cs="Arial"/>
                <w:lang w:val="en-GB" w:eastAsia="ja-JP"/>
              </w:rPr>
              <w:t xml:space="preserve"> (</w:t>
            </w:r>
            <w:r w:rsidR="00C35087" w:rsidRPr="00CD5B6B">
              <w:rPr>
                <w:rFonts w:ascii="Arial" w:eastAsia="MS Mincho" w:hAnsi="Arial" w:cs="Arial"/>
                <w:lang w:val="en-GB" w:eastAsia="ja-JP"/>
              </w:rPr>
              <w:t>minimum, maximum)</w:t>
            </w:r>
          </w:p>
        </w:tc>
        <w:tc>
          <w:tcPr>
            <w:tcW w:w="259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6AA368C" w14:textId="35C7FB5D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color w:val="000000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0.</w:t>
            </w:r>
            <w:r w:rsidR="00C11044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59</w:t>
            </w:r>
            <w:r w:rsidR="00FA6CAB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 xml:space="preserve">, </w:t>
            </w: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6.95</w:t>
            </w:r>
          </w:p>
        </w:tc>
        <w:tc>
          <w:tcPr>
            <w:tcW w:w="2595" w:type="dxa"/>
            <w:tcBorders>
              <w:top w:val="single" w:sz="6" w:space="0" w:color="D9D9D9"/>
              <w:left w:val="nil"/>
              <w:bottom w:val="single" w:sz="6" w:space="0" w:color="D9D9D9"/>
              <w:right w:val="nil"/>
            </w:tcBorders>
          </w:tcPr>
          <w:p w14:paraId="7AFB8FEB" w14:textId="7F12D0B4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color w:val="000000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0.</w:t>
            </w:r>
            <w:r w:rsidR="00A90C95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98</w:t>
            </w:r>
            <w:r w:rsidR="00FA6CAB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 xml:space="preserve">, </w:t>
            </w: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8.28</w:t>
            </w:r>
          </w:p>
        </w:tc>
      </w:tr>
      <w:tr w:rsidR="0031469D" w:rsidRPr="00CD5B6B" w14:paraId="1EC1ADCE" w14:textId="77777777" w:rsidTr="00DF17F0">
        <w:tc>
          <w:tcPr>
            <w:tcW w:w="3820" w:type="dxa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1AC4F3B9" w14:textId="1561210A" w:rsidR="0031469D" w:rsidRPr="00CD5B6B" w:rsidRDefault="0031469D" w:rsidP="00DF17F0">
            <w:pPr>
              <w:spacing w:before="40" w:after="40"/>
              <w:ind w:left="316"/>
              <w:rPr>
                <w:rFonts w:ascii="Arial" w:eastAsia="MS Mincho" w:hAnsi="Arial" w:cs="Arial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lang w:val="en-GB" w:eastAsia="ja-JP"/>
              </w:rPr>
              <w:t>Geometric mean (</w:t>
            </w:r>
            <w:r w:rsidR="00FA6CAB" w:rsidRPr="00CD5B6B">
              <w:rPr>
                <w:rFonts w:ascii="Arial" w:eastAsia="MS Mincho" w:hAnsi="Arial" w:cs="Arial"/>
                <w:lang w:val="en-GB" w:eastAsia="ja-JP"/>
              </w:rPr>
              <w:t xml:space="preserve">geometric 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CV</w:t>
            </w:r>
            <w:r w:rsidR="00AC79AC" w:rsidRPr="00CD5B6B">
              <w:rPr>
                <w:rFonts w:ascii="Arial" w:eastAsia="MS Mincho" w:hAnsi="Arial" w:cs="Arial"/>
                <w:lang w:val="en-GB" w:eastAsia="ja-JP"/>
              </w:rPr>
              <w:t>, %</w:t>
            </w:r>
            <w:r w:rsidRPr="00CD5B6B">
              <w:rPr>
                <w:rFonts w:ascii="Arial" w:eastAsia="MS Mincho" w:hAnsi="Arial" w:cs="Arial"/>
                <w:lang w:val="en-GB" w:eastAsia="ja-JP"/>
              </w:rPr>
              <w:t>)</w:t>
            </w:r>
          </w:p>
        </w:tc>
        <w:tc>
          <w:tcPr>
            <w:tcW w:w="2595" w:type="dxa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10C6C9F1" w14:textId="7571D27A" w:rsidR="0031469D" w:rsidRPr="00CD5B6B" w:rsidRDefault="00C11044" w:rsidP="00DF17F0">
            <w:pPr>
              <w:spacing w:before="40" w:after="40"/>
              <w:rPr>
                <w:rFonts w:ascii="Arial" w:eastAsia="MS Mincho" w:hAnsi="Arial" w:cs="Arial"/>
                <w:color w:val="000000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1.94</w:t>
            </w:r>
            <w:r w:rsidR="0031469D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 xml:space="preserve"> (</w:t>
            </w:r>
            <w:r w:rsidR="00B654C3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51.75</w:t>
            </w:r>
            <w:r w:rsidR="0031469D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)</w:t>
            </w:r>
          </w:p>
        </w:tc>
        <w:tc>
          <w:tcPr>
            <w:tcW w:w="2595" w:type="dxa"/>
            <w:tcBorders>
              <w:top w:val="single" w:sz="6" w:space="0" w:color="D9D9D9"/>
              <w:left w:val="nil"/>
              <w:bottom w:val="single" w:sz="6" w:space="0" w:color="auto"/>
              <w:right w:val="nil"/>
            </w:tcBorders>
          </w:tcPr>
          <w:p w14:paraId="353DCBD6" w14:textId="539FF64E" w:rsidR="0031469D" w:rsidRPr="00CD5B6B" w:rsidRDefault="0031469D" w:rsidP="00DF17F0">
            <w:pPr>
              <w:spacing w:before="40" w:after="40"/>
              <w:rPr>
                <w:rFonts w:ascii="Arial" w:eastAsia="MS Mincho" w:hAnsi="Arial" w:cs="Arial"/>
                <w:color w:val="000000"/>
                <w:lang w:val="en-GB" w:eastAsia="ja-JP"/>
              </w:rPr>
            </w:pP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2.1</w:t>
            </w:r>
            <w:r w:rsidR="00A90C95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9</w:t>
            </w: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 xml:space="preserve"> (</w:t>
            </w:r>
            <w:r w:rsidR="00745D44"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38.97</w:t>
            </w:r>
            <w:r w:rsidRPr="00CD5B6B">
              <w:rPr>
                <w:rFonts w:ascii="Arial" w:eastAsia="MS Mincho" w:hAnsi="Arial" w:cs="Arial"/>
                <w:color w:val="000000"/>
                <w:lang w:val="en-GB" w:eastAsia="ja-JP"/>
              </w:rPr>
              <w:t>)</w:t>
            </w:r>
          </w:p>
        </w:tc>
      </w:tr>
    </w:tbl>
    <w:p w14:paraId="27837B6F" w14:textId="6D8702AD" w:rsidR="00B8596E" w:rsidRDefault="00B8596E" w:rsidP="00B8596E">
      <w:pPr>
        <w:spacing w:before="120" w:after="0" w:line="276" w:lineRule="auto"/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</w:pPr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AUC</w:t>
      </w:r>
      <w:r w:rsidRPr="00CD5B6B">
        <w:rPr>
          <w:rFonts w:ascii="Arial" w:eastAsia="MS Mincho" w:hAnsi="Arial" w:cs="Arial"/>
          <w:kern w:val="0"/>
          <w:sz w:val="20"/>
          <w:szCs w:val="20"/>
          <w:vertAlign w:val="subscript"/>
          <w:lang w:eastAsia="ja-JP"/>
          <w14:ligatures w14:val="none"/>
        </w:rPr>
        <w:t>0–168</w:t>
      </w:r>
      <w:r w:rsidR="00D656DA" w:rsidRPr="00CD5B6B">
        <w:rPr>
          <w:rFonts w:ascii="Arial" w:eastAsia="MS Mincho" w:hAnsi="Arial" w:cs="Arial"/>
          <w:kern w:val="0"/>
          <w:sz w:val="20"/>
          <w:szCs w:val="20"/>
          <w:vertAlign w:val="subscript"/>
          <w:lang w:eastAsia="ja-JP"/>
          <w14:ligatures w14:val="none"/>
        </w:rPr>
        <w:t>h</w:t>
      </w:r>
      <w:r w:rsidR="006F3E17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, </w:t>
      </w:r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area under the plasma concentration‒time curve from 0 to 168 hours</w:t>
      </w:r>
      <w:r w:rsidR="006F3E17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;</w:t>
      </w:r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 </w:t>
      </w:r>
      <w:proofErr w:type="spellStart"/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C</w:t>
      </w:r>
      <w:r w:rsidRPr="00CD5B6B">
        <w:rPr>
          <w:rFonts w:ascii="Arial" w:eastAsia="MS Mincho" w:hAnsi="Arial" w:cs="Arial"/>
          <w:kern w:val="0"/>
          <w:sz w:val="20"/>
          <w:szCs w:val="20"/>
          <w:vertAlign w:val="subscript"/>
          <w:lang w:eastAsia="ja-JP"/>
          <w14:ligatures w14:val="none"/>
        </w:rPr>
        <w:t>max</w:t>
      </w:r>
      <w:proofErr w:type="spellEnd"/>
      <w:r w:rsidR="006F3E17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, </w:t>
      </w:r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maximum plasma concentration</w:t>
      </w:r>
      <w:r w:rsidR="006F3E17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;</w:t>
      </w:r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 </w:t>
      </w:r>
      <w:proofErr w:type="spellStart"/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C</w:t>
      </w:r>
      <w:r w:rsidRPr="00CD5B6B">
        <w:rPr>
          <w:rFonts w:ascii="Arial" w:eastAsia="MS Mincho" w:hAnsi="Arial" w:cs="Arial"/>
          <w:kern w:val="0"/>
          <w:sz w:val="20"/>
          <w:szCs w:val="20"/>
          <w:vertAlign w:val="subscript"/>
          <w:lang w:eastAsia="ja-JP"/>
          <w14:ligatures w14:val="none"/>
        </w:rPr>
        <w:t>min</w:t>
      </w:r>
      <w:proofErr w:type="spellEnd"/>
      <w:r w:rsidR="006F3E17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, </w:t>
      </w:r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minimum plasma concentration</w:t>
      </w:r>
      <w:r w:rsidR="006F3E17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;</w:t>
      </w:r>
      <w:r w:rsidR="00AC79AC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 CV</w:t>
      </w:r>
      <w:r w:rsidR="006F3E17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,</w:t>
      </w:r>
      <w:r w:rsidR="00AC79AC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 coefficient of variation</w:t>
      </w:r>
      <w:r w:rsidR="006F3E17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;</w:t>
      </w:r>
      <w:r w:rsidR="00AC79AC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 </w:t>
      </w:r>
      <w:r w:rsidR="002A15A7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br/>
      </w:r>
      <w:r w:rsidR="00AC79AC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ICU</w:t>
      </w:r>
      <w:r w:rsidR="006F3E17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,</w:t>
      </w:r>
      <w:r w:rsidR="00AC79AC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 intensive care unit</w:t>
      </w:r>
      <w:r w:rsidR="006F3E17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;</w:t>
      </w:r>
      <w:r w:rsidR="00AC79AC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 SD</w:t>
      </w:r>
      <w:r w:rsidR="006F3E17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,</w:t>
      </w:r>
      <w:r w:rsidR="00AC79AC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 standard deviation</w:t>
      </w:r>
    </w:p>
    <w:p w14:paraId="4E337FF5" w14:textId="40A0CB76" w:rsidR="00762C4F" w:rsidRPr="00B83F85" w:rsidRDefault="00762C4F" w:rsidP="00762C4F">
      <w:pPr>
        <w:pStyle w:val="Tablefigurefootnote"/>
      </w:pPr>
      <w:proofErr w:type="spellStart"/>
      <w:r w:rsidRPr="003F160C">
        <w:rPr>
          <w:vertAlign w:val="superscript"/>
        </w:rPr>
        <w:t>a</w:t>
      </w:r>
      <w:proofErr w:type="spellEnd"/>
      <w:r w:rsidRPr="003F160C">
        <w:rPr>
          <w:vertAlign w:val="superscript"/>
        </w:rPr>
        <w:t> </w:t>
      </w:r>
      <w:r w:rsidR="00E50F10" w:rsidRPr="003F160C">
        <w:t>In STRIVE,</w:t>
      </w:r>
      <w:r w:rsidR="00213609" w:rsidRPr="003F160C">
        <w:t xml:space="preserve"> </w:t>
      </w:r>
      <w:r w:rsidR="00E50F10" w:rsidRPr="003F160C">
        <w:t xml:space="preserve">blood </w:t>
      </w:r>
      <w:r w:rsidR="00434E77" w:rsidRPr="003F160C">
        <w:t>samples</w:t>
      </w:r>
      <w:r w:rsidR="00E50F10" w:rsidRPr="003F160C">
        <w:t xml:space="preserve"> for pharmacokinetic </w:t>
      </w:r>
      <w:r w:rsidR="00213609" w:rsidRPr="003F160C">
        <w:t xml:space="preserve">sampling were obtained </w:t>
      </w:r>
      <w:r w:rsidR="00A15DBB" w:rsidRPr="003F160C">
        <w:t>on Day 1</w:t>
      </w:r>
      <w:r w:rsidR="00A12B81" w:rsidRPr="003F160C">
        <w:t xml:space="preserve"> (</w:t>
      </w:r>
      <w:r w:rsidR="008C0261" w:rsidRPr="003F160C">
        <w:t>within 10 min</w:t>
      </w:r>
      <w:r w:rsidR="00D631F3" w:rsidRPr="003F160C">
        <w:t>utes</w:t>
      </w:r>
      <w:r w:rsidR="008C0261" w:rsidRPr="003F160C">
        <w:t xml:space="preserve"> </w:t>
      </w:r>
      <w:r w:rsidR="00D01EBD" w:rsidRPr="003F160C">
        <w:t xml:space="preserve">before the end of infusion, </w:t>
      </w:r>
      <w:r w:rsidR="00F560DF" w:rsidRPr="003F160C">
        <w:t>between 15 min</w:t>
      </w:r>
      <w:r w:rsidR="00D631F3" w:rsidRPr="003F160C">
        <w:t>utes</w:t>
      </w:r>
      <w:r w:rsidR="00F560DF" w:rsidRPr="003F160C">
        <w:t xml:space="preserve"> and 1 hour</w:t>
      </w:r>
      <w:r w:rsidR="00F03BA5" w:rsidRPr="003F160C">
        <w:t xml:space="preserve"> after the end of infusion</w:t>
      </w:r>
      <w:r w:rsidR="00D631F3" w:rsidRPr="003F160C">
        <w:t>, and between</w:t>
      </w:r>
      <w:r w:rsidR="002302CA" w:rsidRPr="003F160C">
        <w:t xml:space="preserve"> 2 and 12 hours after the end of infusion), Day 2</w:t>
      </w:r>
      <w:r w:rsidR="00A907DD" w:rsidRPr="003F160C">
        <w:t xml:space="preserve"> (random draw)</w:t>
      </w:r>
      <w:r w:rsidR="00EA19BE" w:rsidRPr="003F160C">
        <w:t>, Day 4</w:t>
      </w:r>
      <w:r w:rsidR="00A907DD" w:rsidRPr="003F160C">
        <w:t xml:space="preserve"> (random draw)</w:t>
      </w:r>
      <w:r w:rsidR="00AE6D69" w:rsidRPr="003F160C">
        <w:t xml:space="preserve"> and Day 8 (</w:t>
      </w:r>
      <w:proofErr w:type="spellStart"/>
      <w:r w:rsidR="00AE6D69" w:rsidRPr="003F160C">
        <w:t>predose</w:t>
      </w:r>
      <w:proofErr w:type="spellEnd"/>
      <w:r w:rsidR="00AE6D69" w:rsidRPr="003F160C">
        <w:t xml:space="preserve">). In ReSTORE, blood samples for pharmacokinetic sampling were obtained on Day 1 (within 10 minutes before the end of infusion, </w:t>
      </w:r>
      <w:r w:rsidR="000164DF" w:rsidRPr="003F160C">
        <w:t xml:space="preserve">and </w:t>
      </w:r>
      <w:r w:rsidR="00AE6D69" w:rsidRPr="003F160C">
        <w:t xml:space="preserve">between the end of infusion and 12 hours after the end of infusion), </w:t>
      </w:r>
      <w:r w:rsidR="00172B92" w:rsidRPr="003F160C">
        <w:t xml:space="preserve">on </w:t>
      </w:r>
      <w:r w:rsidR="00AE6D69" w:rsidRPr="003F160C">
        <w:t>Day</w:t>
      </w:r>
      <w:r w:rsidR="00462506" w:rsidRPr="003F160C">
        <w:t>s</w:t>
      </w:r>
      <w:r w:rsidR="00AE6D69" w:rsidRPr="003F160C">
        <w:t xml:space="preserve"> 2</w:t>
      </w:r>
      <w:r w:rsidR="00172B92" w:rsidRPr="003F160C">
        <w:t>, 3, 4 or 5</w:t>
      </w:r>
      <w:r w:rsidR="00AE6D69" w:rsidRPr="003F160C">
        <w:t xml:space="preserve"> (</w:t>
      </w:r>
      <w:r w:rsidR="003A084A" w:rsidRPr="003F160C">
        <w:t>one sample taken on one day only</w:t>
      </w:r>
      <w:r w:rsidR="00AE6D69" w:rsidRPr="003F160C">
        <w:t xml:space="preserve">), and </w:t>
      </w:r>
      <w:r w:rsidR="002A5DB3" w:rsidRPr="003F160C">
        <w:t xml:space="preserve">on </w:t>
      </w:r>
      <w:r w:rsidR="00AE6D69" w:rsidRPr="003F160C">
        <w:t>Day 8 (</w:t>
      </w:r>
      <w:proofErr w:type="spellStart"/>
      <w:r w:rsidR="00AE6D69" w:rsidRPr="003F160C">
        <w:t>predose</w:t>
      </w:r>
      <w:proofErr w:type="spellEnd"/>
      <w:r w:rsidR="00AE6D69" w:rsidRPr="003F160C">
        <w:t>)</w:t>
      </w:r>
    </w:p>
    <w:p w14:paraId="7FF7E75F" w14:textId="77777777" w:rsidR="00762C4F" w:rsidRPr="00CD5B6B" w:rsidRDefault="00762C4F" w:rsidP="00B8596E">
      <w:pPr>
        <w:spacing w:before="120" w:after="0" w:line="276" w:lineRule="auto"/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</w:pPr>
    </w:p>
    <w:p w14:paraId="3EE0AD29" w14:textId="77777777" w:rsidR="00680293" w:rsidRPr="00CD5B6B" w:rsidRDefault="00680293" w:rsidP="00B8596E">
      <w:pPr>
        <w:spacing w:before="120" w:after="0" w:line="276" w:lineRule="auto"/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</w:pPr>
    </w:p>
    <w:p w14:paraId="5683B340" w14:textId="02382E22" w:rsidR="00680293" w:rsidRPr="00CD5B6B" w:rsidRDefault="00680293" w:rsidP="00B8596E">
      <w:pPr>
        <w:spacing w:before="120" w:after="0" w:line="276" w:lineRule="auto"/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sectPr w:rsidR="00680293" w:rsidRPr="00CD5B6B" w:rsidSect="00162315">
          <w:headerReference w:type="default" r:id="rId8"/>
          <w:footerReference w:type="default" r:id="rId9"/>
          <w:pgSz w:w="11906" w:h="16838" w:code="9"/>
          <w:pgMar w:top="1440" w:right="1440" w:bottom="1440" w:left="1440" w:header="708" w:footer="708" w:gutter="0"/>
          <w:cols w:space="708"/>
          <w:docGrid w:linePitch="360"/>
        </w:sectPr>
      </w:pPr>
    </w:p>
    <w:p w14:paraId="78E82776" w14:textId="5A1535BD" w:rsidR="00042883" w:rsidRPr="00CD5B6B" w:rsidRDefault="00042883" w:rsidP="009C1CF3">
      <w:pPr>
        <w:keepNext/>
        <w:spacing w:before="120" w:after="120" w:line="276" w:lineRule="auto"/>
        <w:contextualSpacing/>
        <w:outlineLvl w:val="1"/>
        <w:rPr>
          <w:rFonts w:ascii="Arial" w:eastAsia="Yu Mincho" w:hAnsi="Arial" w:cs="Arial"/>
          <w:kern w:val="0"/>
          <w:lang w:eastAsia="ja-JP"/>
          <w14:ligatures w14:val="none"/>
        </w:rPr>
      </w:pPr>
      <w:r w:rsidRPr="00CD5B6B">
        <w:rPr>
          <w:rFonts w:ascii="Arial" w:eastAsia="Yu Mincho" w:hAnsi="Arial" w:cs="Arial"/>
          <w:b/>
          <w:bCs/>
          <w:kern w:val="0"/>
          <w:lang w:eastAsia="ja-JP"/>
          <w14:ligatures w14:val="none"/>
        </w:rPr>
        <w:lastRenderedPageBreak/>
        <w:t xml:space="preserve">Fig. </w:t>
      </w:r>
      <w:r w:rsidR="006D506B" w:rsidRPr="00CD5B6B">
        <w:rPr>
          <w:rFonts w:ascii="Arial" w:eastAsia="Yu Mincho" w:hAnsi="Arial" w:cs="Arial"/>
          <w:b/>
          <w:bCs/>
          <w:kern w:val="0"/>
          <w:lang w:eastAsia="ja-JP"/>
          <w14:ligatures w14:val="none"/>
        </w:rPr>
        <w:t>S</w:t>
      </w:r>
      <w:r w:rsidRPr="00CD5B6B">
        <w:rPr>
          <w:rFonts w:ascii="Arial" w:eastAsia="Yu Mincho" w:hAnsi="Arial" w:cs="Arial"/>
          <w:b/>
          <w:bCs/>
          <w:kern w:val="0"/>
          <w:lang w:eastAsia="ja-JP"/>
          <w14:ligatures w14:val="none"/>
        </w:rPr>
        <w:t>1</w:t>
      </w:r>
      <w:r w:rsidRPr="00CD5B6B">
        <w:rPr>
          <w:rFonts w:ascii="Arial" w:eastAsia="Yu Mincho" w:hAnsi="Arial" w:cs="Arial"/>
          <w:kern w:val="0"/>
          <w:lang w:eastAsia="ja-JP"/>
          <w14:ligatures w14:val="none"/>
        </w:rPr>
        <w:t xml:space="preserve"> Patient disposition in the pooled population ICU subgroup</w:t>
      </w:r>
    </w:p>
    <w:p w14:paraId="7D3ECC81" w14:textId="5EB56A34" w:rsidR="00042883" w:rsidRPr="00CD5B6B" w:rsidRDefault="00516EC6" w:rsidP="00C443A6">
      <w:pPr>
        <w:keepNext/>
        <w:spacing w:before="120" w:after="120" w:line="276" w:lineRule="auto"/>
        <w:contextualSpacing/>
        <w:outlineLvl w:val="1"/>
        <w:rPr>
          <w:rFonts w:ascii="Arial" w:eastAsia="MS Mincho" w:hAnsi="Arial" w:cs="Arial"/>
          <w:kern w:val="0"/>
          <w:szCs w:val="24"/>
          <w:lang w:eastAsia="ja-JP"/>
          <w14:ligatures w14:val="none"/>
        </w:rPr>
      </w:pPr>
      <w:r w:rsidRPr="00CD5B6B">
        <w:t xml:space="preserve"> </w:t>
      </w:r>
      <w:r w:rsidR="007435DF" w:rsidRPr="00CD5B6B">
        <w:t xml:space="preserve"> </w:t>
      </w:r>
      <w:r w:rsidR="007435DF" w:rsidRPr="00CD5B6B">
        <w:rPr>
          <w:noProof/>
        </w:rPr>
        <w:drawing>
          <wp:inline distT="0" distB="0" distL="0" distR="0" wp14:anchorId="0EE3D6A7" wp14:editId="11110D7C">
            <wp:extent cx="7235883" cy="4831080"/>
            <wp:effectExtent l="0" t="0" r="3175" b="7620"/>
            <wp:docPr id="1648313603" name="Picture 1" descr="A diagram of a process fl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313603" name="Picture 1" descr="A diagram of a process flow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56652" cy="4844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DC815" w14:textId="1D24A7FB" w:rsidR="00E425DB" w:rsidRDefault="00042883" w:rsidP="00F65234">
      <w:pPr>
        <w:spacing w:before="120" w:after="0" w:line="276" w:lineRule="auto"/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</w:pPr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ICU</w:t>
      </w:r>
      <w:r w:rsidR="006F3E17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,</w:t>
      </w:r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 intensive care unit</w:t>
      </w:r>
      <w:r w:rsidR="006F3E17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;</w:t>
      </w:r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 </w:t>
      </w:r>
      <w:proofErr w:type="spellStart"/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mITT</w:t>
      </w:r>
      <w:proofErr w:type="spellEnd"/>
      <w:r w:rsidR="006F3E17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,</w:t>
      </w:r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 modified intent-to-treat</w:t>
      </w:r>
      <w:r w:rsidR="006F3E17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;</w:t>
      </w:r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 QD</w:t>
      </w:r>
      <w:r w:rsidR="006F3E17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,</w:t>
      </w:r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 once daily</w:t>
      </w:r>
      <w:r w:rsidR="006F3E17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;</w:t>
      </w:r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 QW</w:t>
      </w:r>
      <w:r w:rsidR="006F3E17"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,</w:t>
      </w:r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 xml:space="preserve"> once weekly</w:t>
      </w:r>
    </w:p>
    <w:p w14:paraId="4503E074" w14:textId="15979632" w:rsidR="00E75B14" w:rsidRPr="00CD5B6B" w:rsidRDefault="00E75B14" w:rsidP="00F65234">
      <w:pPr>
        <w:spacing w:before="120" w:after="0" w:line="276" w:lineRule="auto"/>
        <w:rPr>
          <w:rFonts w:ascii="Arial" w:eastAsia="MS Mincho" w:hAnsi="Arial" w:cs="Arial"/>
          <w:sz w:val="20"/>
          <w:szCs w:val="20"/>
          <w:lang w:eastAsia="ja-JP"/>
        </w:rPr>
      </w:pPr>
      <w:r w:rsidRPr="00CD5B6B">
        <w:rPr>
          <w:rFonts w:ascii="Arial" w:eastAsia="MS Mincho" w:hAnsi="Arial" w:cs="Arial"/>
          <w:kern w:val="0"/>
          <w:sz w:val="20"/>
          <w:szCs w:val="20"/>
          <w:lang w:eastAsia="ja-JP"/>
          <w14:ligatures w14:val="none"/>
        </w:rPr>
        <w:t>Patients who discontinued treatment by Day 14 could continue in the study</w:t>
      </w:r>
    </w:p>
    <w:sectPr w:rsidR="00E75B14" w:rsidRPr="00CD5B6B" w:rsidSect="0031469D">
      <w:footerReference w:type="default" r:id="rId11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794DBA" w14:textId="77777777" w:rsidR="000E488C" w:rsidRPr="00CD5B6B" w:rsidRDefault="000E488C" w:rsidP="00042883">
      <w:pPr>
        <w:spacing w:after="0" w:line="240" w:lineRule="auto"/>
      </w:pPr>
      <w:r w:rsidRPr="00CD5B6B">
        <w:separator/>
      </w:r>
    </w:p>
    <w:p w14:paraId="64A7B94D" w14:textId="77777777" w:rsidR="000E488C" w:rsidRPr="00CD5B6B" w:rsidRDefault="000E488C"/>
  </w:endnote>
  <w:endnote w:type="continuationSeparator" w:id="0">
    <w:p w14:paraId="76DC3441" w14:textId="77777777" w:rsidR="000E488C" w:rsidRPr="00CD5B6B" w:rsidRDefault="000E488C" w:rsidP="00042883">
      <w:pPr>
        <w:spacing w:after="0" w:line="240" w:lineRule="auto"/>
      </w:pPr>
      <w:r w:rsidRPr="00CD5B6B">
        <w:continuationSeparator/>
      </w:r>
    </w:p>
    <w:p w14:paraId="78CD924D" w14:textId="77777777" w:rsidR="000E488C" w:rsidRPr="00CD5B6B" w:rsidRDefault="000E488C"/>
  </w:endnote>
  <w:endnote w:type="continuationNotice" w:id="1">
    <w:p w14:paraId="24BF47AE" w14:textId="77777777" w:rsidR="000E488C" w:rsidRDefault="000E48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30017790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7442C88F" w14:textId="368EC98E" w:rsidR="00A31BAB" w:rsidRPr="00A31BAB" w:rsidRDefault="00A31BAB">
        <w:pPr>
          <w:pStyle w:val="Footer"/>
          <w:jc w:val="right"/>
          <w:rPr>
            <w:rFonts w:ascii="Arial" w:hAnsi="Arial" w:cs="Arial"/>
          </w:rPr>
        </w:pPr>
        <w:r w:rsidRPr="00A31BAB">
          <w:rPr>
            <w:rFonts w:ascii="Arial" w:hAnsi="Arial" w:cs="Arial"/>
          </w:rPr>
          <w:fldChar w:fldCharType="begin"/>
        </w:r>
        <w:r w:rsidRPr="00A31BAB">
          <w:rPr>
            <w:rFonts w:ascii="Arial" w:hAnsi="Arial" w:cs="Arial"/>
          </w:rPr>
          <w:instrText xml:space="preserve"> PAGE   \* MERGEFORMAT </w:instrText>
        </w:r>
        <w:r w:rsidRPr="00A31BAB">
          <w:rPr>
            <w:rFonts w:ascii="Arial" w:hAnsi="Arial" w:cs="Arial"/>
          </w:rPr>
          <w:fldChar w:fldCharType="separate"/>
        </w:r>
        <w:r w:rsidRPr="00A31BAB">
          <w:rPr>
            <w:rFonts w:ascii="Arial" w:hAnsi="Arial" w:cs="Arial"/>
            <w:noProof/>
          </w:rPr>
          <w:t>2</w:t>
        </w:r>
        <w:r w:rsidRPr="00A31BAB">
          <w:rPr>
            <w:rFonts w:ascii="Arial" w:hAnsi="Arial" w:cs="Arial"/>
            <w:noProof/>
          </w:rPr>
          <w:fldChar w:fldCharType="end"/>
        </w:r>
      </w:p>
    </w:sdtContent>
  </w:sdt>
  <w:p w14:paraId="6ECEB678" w14:textId="560E0E2D" w:rsidR="00505C06" w:rsidRPr="00CD5B6B" w:rsidRDefault="00505C06" w:rsidP="00333C56">
    <w:pPr>
      <w:pStyle w:val="Footer"/>
      <w:tabs>
        <w:tab w:val="clear" w:pos="4513"/>
        <w:tab w:val="clear" w:pos="9026"/>
        <w:tab w:val="right" w:pos="13608"/>
      </w:tabs>
      <w:rPr>
        <w:u w:val="singl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28540" w14:textId="230BB259" w:rsidR="006A67D9" w:rsidRPr="00CD5B6B" w:rsidRDefault="00EF4CC9" w:rsidP="00505C06">
    <w:pPr>
      <w:pStyle w:val="Footer"/>
      <w:tabs>
        <w:tab w:val="clear" w:pos="4513"/>
        <w:tab w:val="clear" w:pos="9026"/>
        <w:tab w:val="right" w:pos="13608"/>
      </w:tabs>
      <w:rPr>
        <w:u w:val="single"/>
      </w:rPr>
    </w:pPr>
    <w:r w:rsidRPr="00CD5B6B">
      <w:rPr>
        <w:rStyle w:val="PageNumber"/>
        <w:rFonts w:ascii="Century" w:hAnsi="Century"/>
        <w:sz w:val="20"/>
        <w:szCs w:val="20"/>
        <w:u w:val="single"/>
      </w:rPr>
      <w:t>CONFIDENTIAL</w:t>
    </w:r>
    <w:r w:rsidR="00505C06" w:rsidRPr="00CD5B6B">
      <w:rPr>
        <w:rStyle w:val="PageNumber"/>
        <w:rFonts w:ascii="Century" w:hAnsi="Century"/>
        <w:sz w:val="20"/>
        <w:szCs w:val="20"/>
        <w:u w:val="single"/>
      </w:rPr>
      <w:tab/>
    </w:r>
    <w:r w:rsidRPr="00CD5B6B">
      <w:rPr>
        <w:rStyle w:val="PageNumber"/>
        <w:rFonts w:ascii="Century" w:hAnsi="Century"/>
        <w:sz w:val="20"/>
        <w:szCs w:val="20"/>
        <w:u w:val="single"/>
      </w:rPr>
      <w:fldChar w:fldCharType="begin"/>
    </w:r>
    <w:r w:rsidRPr="00CD5B6B">
      <w:rPr>
        <w:rStyle w:val="PageNumber"/>
        <w:rFonts w:ascii="Century" w:hAnsi="Century"/>
        <w:sz w:val="20"/>
        <w:szCs w:val="20"/>
        <w:u w:val="single"/>
      </w:rPr>
      <w:instrText xml:space="preserve"> PAGE   \* MERGEFORMAT </w:instrText>
    </w:r>
    <w:r w:rsidRPr="00CD5B6B">
      <w:rPr>
        <w:rStyle w:val="PageNumber"/>
        <w:rFonts w:ascii="Century" w:hAnsi="Century"/>
        <w:sz w:val="20"/>
        <w:szCs w:val="20"/>
        <w:u w:val="single"/>
      </w:rPr>
      <w:fldChar w:fldCharType="separate"/>
    </w:r>
    <w:r w:rsidRPr="00CD5B6B">
      <w:rPr>
        <w:rStyle w:val="PageNumber"/>
        <w:rFonts w:ascii="Century" w:hAnsi="Century"/>
        <w:sz w:val="20"/>
        <w:szCs w:val="20"/>
        <w:u w:val="single"/>
      </w:rPr>
      <w:t>15</w:t>
    </w:r>
    <w:r w:rsidRPr="00CD5B6B">
      <w:rPr>
        <w:rStyle w:val="PageNumber"/>
        <w:rFonts w:ascii="Century" w:hAnsi="Century"/>
        <w:sz w:val="20"/>
        <w:szCs w:val="20"/>
        <w:u w:val="singl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492E99" w14:textId="77777777" w:rsidR="000E488C" w:rsidRPr="00CD5B6B" w:rsidRDefault="000E488C" w:rsidP="00042883">
      <w:pPr>
        <w:spacing w:after="0" w:line="240" w:lineRule="auto"/>
      </w:pPr>
      <w:r w:rsidRPr="00CD5B6B">
        <w:separator/>
      </w:r>
    </w:p>
    <w:p w14:paraId="668D7EEB" w14:textId="77777777" w:rsidR="000E488C" w:rsidRPr="00CD5B6B" w:rsidRDefault="000E488C"/>
  </w:footnote>
  <w:footnote w:type="continuationSeparator" w:id="0">
    <w:p w14:paraId="1D99087D" w14:textId="77777777" w:rsidR="000E488C" w:rsidRPr="00CD5B6B" w:rsidRDefault="000E488C" w:rsidP="00042883">
      <w:pPr>
        <w:spacing w:after="0" w:line="240" w:lineRule="auto"/>
      </w:pPr>
      <w:r w:rsidRPr="00CD5B6B">
        <w:continuationSeparator/>
      </w:r>
    </w:p>
    <w:p w14:paraId="12E752C5" w14:textId="77777777" w:rsidR="000E488C" w:rsidRPr="00CD5B6B" w:rsidRDefault="000E488C"/>
  </w:footnote>
  <w:footnote w:type="continuationNotice" w:id="1">
    <w:p w14:paraId="09D99C1F" w14:textId="77777777" w:rsidR="000E488C" w:rsidRDefault="000E488C">
      <w:pPr>
        <w:spacing w:after="0" w:line="240" w:lineRule="auto"/>
      </w:pPr>
    </w:p>
  </w:footnote>
  <w:footnote w:id="2">
    <w:p w14:paraId="11742A96" w14:textId="77777777" w:rsidR="00042883" w:rsidRPr="00A24264" w:rsidRDefault="00042883" w:rsidP="00042883">
      <w:pPr>
        <w:pStyle w:val="FootnoteText"/>
        <w:rPr>
          <w:rFonts w:ascii="Arial" w:hAnsi="Arial" w:cs="Arial"/>
        </w:rPr>
      </w:pPr>
      <w:r w:rsidRPr="00CD5B6B">
        <w:rPr>
          <w:rStyle w:val="FootnoteReference"/>
          <w:rFonts w:ascii="Arial" w:hAnsi="Arial" w:cs="Arial"/>
        </w:rPr>
        <w:sym w:font="Symbol" w:char="F02A"/>
      </w:r>
      <w:r w:rsidRPr="00CD5B6B">
        <w:rPr>
          <w:rFonts w:ascii="Arial" w:hAnsi="Arial" w:cs="Arial"/>
        </w:rPr>
        <w:t xml:space="preserve">Correspondence: Patrick M. Honoré, </w:t>
      </w:r>
      <w:hyperlink r:id="rId1" w:history="1">
        <w:r w:rsidRPr="00CD5B6B">
          <w:rPr>
            <w:rStyle w:val="Hyperlink"/>
            <w:rFonts w:ascii="Arial" w:hAnsi="Arial" w:cs="Arial"/>
          </w:rPr>
          <w:t>patrick.honore@chuuclnamur.uclouvain.be</w:t>
        </w:r>
      </w:hyperlink>
      <w:r w:rsidRPr="00CD5B6B">
        <w:rPr>
          <w:rFonts w:ascii="Arial" w:hAnsi="Arial" w:cs="Aria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7AF06" w14:textId="77777777" w:rsidR="006C0009" w:rsidRDefault="006C00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FD6792"/>
    <w:multiLevelType w:val="hybridMultilevel"/>
    <w:tmpl w:val="1AAEF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F84040">
      <w:numFmt w:val="bullet"/>
      <w:lvlText w:val="•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13201"/>
    <w:multiLevelType w:val="hybridMultilevel"/>
    <w:tmpl w:val="1820FAA4"/>
    <w:lvl w:ilvl="0" w:tplc="EAF8F4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F7E7D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53A40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28831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21CFC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CDC91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6EE4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C5ABA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34EEE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366562278">
    <w:abstractNumId w:val="1"/>
  </w:num>
  <w:num w:numId="2" w16cid:durableId="634483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883"/>
    <w:rsid w:val="00004BF2"/>
    <w:rsid w:val="000070FB"/>
    <w:rsid w:val="000164DF"/>
    <w:rsid w:val="000244E7"/>
    <w:rsid w:val="000267B3"/>
    <w:rsid w:val="000337B2"/>
    <w:rsid w:val="00040F04"/>
    <w:rsid w:val="00041F46"/>
    <w:rsid w:val="00042883"/>
    <w:rsid w:val="000563BA"/>
    <w:rsid w:val="0006024E"/>
    <w:rsid w:val="00067C57"/>
    <w:rsid w:val="000702F5"/>
    <w:rsid w:val="00087B62"/>
    <w:rsid w:val="00087D46"/>
    <w:rsid w:val="00093E96"/>
    <w:rsid w:val="000960C4"/>
    <w:rsid w:val="000963D2"/>
    <w:rsid w:val="00097EEB"/>
    <w:rsid w:val="000A3F61"/>
    <w:rsid w:val="000A403D"/>
    <w:rsid w:val="000A42FB"/>
    <w:rsid w:val="000B4130"/>
    <w:rsid w:val="000C4D10"/>
    <w:rsid w:val="000D33EE"/>
    <w:rsid w:val="000D39BC"/>
    <w:rsid w:val="000D65CF"/>
    <w:rsid w:val="000D6A55"/>
    <w:rsid w:val="000E488C"/>
    <w:rsid w:val="000F4F2D"/>
    <w:rsid w:val="00113612"/>
    <w:rsid w:val="001319A3"/>
    <w:rsid w:val="001413CA"/>
    <w:rsid w:val="00161F63"/>
    <w:rsid w:val="00162315"/>
    <w:rsid w:val="00162CCE"/>
    <w:rsid w:val="00172377"/>
    <w:rsid w:val="00172B92"/>
    <w:rsid w:val="0017507C"/>
    <w:rsid w:val="00176875"/>
    <w:rsid w:val="0018476F"/>
    <w:rsid w:val="00190768"/>
    <w:rsid w:val="00190B25"/>
    <w:rsid w:val="00193CEA"/>
    <w:rsid w:val="001A5FA7"/>
    <w:rsid w:val="001C3AEB"/>
    <w:rsid w:val="001C603D"/>
    <w:rsid w:val="001D1606"/>
    <w:rsid w:val="001D2AC9"/>
    <w:rsid w:val="001E4E5F"/>
    <w:rsid w:val="001F503F"/>
    <w:rsid w:val="001F6411"/>
    <w:rsid w:val="001F781D"/>
    <w:rsid w:val="002046A6"/>
    <w:rsid w:val="00206581"/>
    <w:rsid w:val="00207EE3"/>
    <w:rsid w:val="00212695"/>
    <w:rsid w:val="00213609"/>
    <w:rsid w:val="00221D1C"/>
    <w:rsid w:val="002223FF"/>
    <w:rsid w:val="002302CA"/>
    <w:rsid w:val="002405E6"/>
    <w:rsid w:val="0024417C"/>
    <w:rsid w:val="002514BA"/>
    <w:rsid w:val="002559B1"/>
    <w:rsid w:val="002567A3"/>
    <w:rsid w:val="00262242"/>
    <w:rsid w:val="002647C0"/>
    <w:rsid w:val="002731E7"/>
    <w:rsid w:val="00276A99"/>
    <w:rsid w:val="0029248B"/>
    <w:rsid w:val="00293E68"/>
    <w:rsid w:val="002A15A7"/>
    <w:rsid w:val="002A5DA0"/>
    <w:rsid w:val="002A5DB3"/>
    <w:rsid w:val="002A7CB2"/>
    <w:rsid w:val="002B0B2E"/>
    <w:rsid w:val="002B6B71"/>
    <w:rsid w:val="002B7FC7"/>
    <w:rsid w:val="002C0BA0"/>
    <w:rsid w:val="002D0514"/>
    <w:rsid w:val="002D1F94"/>
    <w:rsid w:val="002E211F"/>
    <w:rsid w:val="002E4091"/>
    <w:rsid w:val="002E4C0D"/>
    <w:rsid w:val="00300E11"/>
    <w:rsid w:val="00313447"/>
    <w:rsid w:val="0031469D"/>
    <w:rsid w:val="00317101"/>
    <w:rsid w:val="003332C0"/>
    <w:rsid w:val="00333C56"/>
    <w:rsid w:val="0034281F"/>
    <w:rsid w:val="00350194"/>
    <w:rsid w:val="00353798"/>
    <w:rsid w:val="00361449"/>
    <w:rsid w:val="003622B4"/>
    <w:rsid w:val="003634D5"/>
    <w:rsid w:val="00371A88"/>
    <w:rsid w:val="00381631"/>
    <w:rsid w:val="00382295"/>
    <w:rsid w:val="0039194C"/>
    <w:rsid w:val="00397C69"/>
    <w:rsid w:val="003A084A"/>
    <w:rsid w:val="003A0F86"/>
    <w:rsid w:val="003A471C"/>
    <w:rsid w:val="003C1BEB"/>
    <w:rsid w:val="003C3000"/>
    <w:rsid w:val="003D1658"/>
    <w:rsid w:val="003E05AC"/>
    <w:rsid w:val="003E4A87"/>
    <w:rsid w:val="003E5A3F"/>
    <w:rsid w:val="003E6497"/>
    <w:rsid w:val="003F160C"/>
    <w:rsid w:val="003F6D01"/>
    <w:rsid w:val="0040153B"/>
    <w:rsid w:val="004023DD"/>
    <w:rsid w:val="00407024"/>
    <w:rsid w:val="004127B6"/>
    <w:rsid w:val="00412EF8"/>
    <w:rsid w:val="004130A3"/>
    <w:rsid w:val="00414DF8"/>
    <w:rsid w:val="00415A74"/>
    <w:rsid w:val="00422768"/>
    <w:rsid w:val="00434E4E"/>
    <w:rsid w:val="00434E77"/>
    <w:rsid w:val="004356C9"/>
    <w:rsid w:val="00444380"/>
    <w:rsid w:val="00462506"/>
    <w:rsid w:val="00463D2B"/>
    <w:rsid w:val="004663C8"/>
    <w:rsid w:val="00470AD9"/>
    <w:rsid w:val="00473580"/>
    <w:rsid w:val="00473F40"/>
    <w:rsid w:val="0048557F"/>
    <w:rsid w:val="004A15B4"/>
    <w:rsid w:val="004A4961"/>
    <w:rsid w:val="004A620D"/>
    <w:rsid w:val="004A757E"/>
    <w:rsid w:val="004C653F"/>
    <w:rsid w:val="004E136F"/>
    <w:rsid w:val="004E62DB"/>
    <w:rsid w:val="004E6EAC"/>
    <w:rsid w:val="005056BA"/>
    <w:rsid w:val="00505C06"/>
    <w:rsid w:val="00507D6B"/>
    <w:rsid w:val="005139F0"/>
    <w:rsid w:val="00516EC6"/>
    <w:rsid w:val="00521A15"/>
    <w:rsid w:val="00534756"/>
    <w:rsid w:val="00541537"/>
    <w:rsid w:val="00544E1C"/>
    <w:rsid w:val="00545AC3"/>
    <w:rsid w:val="005622D7"/>
    <w:rsid w:val="005649FE"/>
    <w:rsid w:val="005770AE"/>
    <w:rsid w:val="00587122"/>
    <w:rsid w:val="005A009A"/>
    <w:rsid w:val="005C0A9A"/>
    <w:rsid w:val="005C162B"/>
    <w:rsid w:val="005C238F"/>
    <w:rsid w:val="005D773C"/>
    <w:rsid w:val="005E01C7"/>
    <w:rsid w:val="005E193D"/>
    <w:rsid w:val="005E4C93"/>
    <w:rsid w:val="005F3D38"/>
    <w:rsid w:val="005F3E4D"/>
    <w:rsid w:val="00604209"/>
    <w:rsid w:val="006046DE"/>
    <w:rsid w:val="00615565"/>
    <w:rsid w:val="006162C6"/>
    <w:rsid w:val="00625A66"/>
    <w:rsid w:val="0062641D"/>
    <w:rsid w:val="00627AAE"/>
    <w:rsid w:val="00632472"/>
    <w:rsid w:val="00651385"/>
    <w:rsid w:val="00653267"/>
    <w:rsid w:val="00655F18"/>
    <w:rsid w:val="006605E2"/>
    <w:rsid w:val="00670C6C"/>
    <w:rsid w:val="00680293"/>
    <w:rsid w:val="00686BB0"/>
    <w:rsid w:val="00694115"/>
    <w:rsid w:val="006A0B54"/>
    <w:rsid w:val="006A67D9"/>
    <w:rsid w:val="006B23B3"/>
    <w:rsid w:val="006B29FD"/>
    <w:rsid w:val="006C0009"/>
    <w:rsid w:val="006C2306"/>
    <w:rsid w:val="006C2E27"/>
    <w:rsid w:val="006C3A8D"/>
    <w:rsid w:val="006D17C4"/>
    <w:rsid w:val="006D457B"/>
    <w:rsid w:val="006D506B"/>
    <w:rsid w:val="006E0B6D"/>
    <w:rsid w:val="006E1BA2"/>
    <w:rsid w:val="006E6A94"/>
    <w:rsid w:val="006F15F3"/>
    <w:rsid w:val="006F3E17"/>
    <w:rsid w:val="006F78C9"/>
    <w:rsid w:val="007005F6"/>
    <w:rsid w:val="00701A28"/>
    <w:rsid w:val="00701F89"/>
    <w:rsid w:val="00706165"/>
    <w:rsid w:val="00710818"/>
    <w:rsid w:val="007123E5"/>
    <w:rsid w:val="0071395C"/>
    <w:rsid w:val="00720DF2"/>
    <w:rsid w:val="00722AC1"/>
    <w:rsid w:val="007275DC"/>
    <w:rsid w:val="00730A2C"/>
    <w:rsid w:val="00733F1D"/>
    <w:rsid w:val="007350E1"/>
    <w:rsid w:val="00736E37"/>
    <w:rsid w:val="007401A2"/>
    <w:rsid w:val="007435DF"/>
    <w:rsid w:val="00743C73"/>
    <w:rsid w:val="00743E1E"/>
    <w:rsid w:val="00744837"/>
    <w:rsid w:val="00745740"/>
    <w:rsid w:val="00745D44"/>
    <w:rsid w:val="00745F0E"/>
    <w:rsid w:val="007462EC"/>
    <w:rsid w:val="00746473"/>
    <w:rsid w:val="00746C48"/>
    <w:rsid w:val="00750CCB"/>
    <w:rsid w:val="007611FE"/>
    <w:rsid w:val="00762C4F"/>
    <w:rsid w:val="0076605D"/>
    <w:rsid w:val="0077567C"/>
    <w:rsid w:val="007A0E3C"/>
    <w:rsid w:val="007A1B70"/>
    <w:rsid w:val="007A413C"/>
    <w:rsid w:val="007A77B2"/>
    <w:rsid w:val="007B0CBB"/>
    <w:rsid w:val="007B1BBC"/>
    <w:rsid w:val="007D395A"/>
    <w:rsid w:val="007E6EEC"/>
    <w:rsid w:val="007F06C0"/>
    <w:rsid w:val="00801D34"/>
    <w:rsid w:val="00805E22"/>
    <w:rsid w:val="008113BD"/>
    <w:rsid w:val="00817A26"/>
    <w:rsid w:val="008446BD"/>
    <w:rsid w:val="00850FD4"/>
    <w:rsid w:val="00875626"/>
    <w:rsid w:val="0088365B"/>
    <w:rsid w:val="00886EA3"/>
    <w:rsid w:val="0088723C"/>
    <w:rsid w:val="0089486F"/>
    <w:rsid w:val="008A3660"/>
    <w:rsid w:val="008A57E0"/>
    <w:rsid w:val="008A7937"/>
    <w:rsid w:val="008B027F"/>
    <w:rsid w:val="008B0A9F"/>
    <w:rsid w:val="008C0261"/>
    <w:rsid w:val="008C7BB2"/>
    <w:rsid w:val="008D2323"/>
    <w:rsid w:val="008D6550"/>
    <w:rsid w:val="008E0F9E"/>
    <w:rsid w:val="008E5042"/>
    <w:rsid w:val="008F4398"/>
    <w:rsid w:val="008F6875"/>
    <w:rsid w:val="0091126B"/>
    <w:rsid w:val="00920D0E"/>
    <w:rsid w:val="00930381"/>
    <w:rsid w:val="00935E71"/>
    <w:rsid w:val="009472FA"/>
    <w:rsid w:val="00953D68"/>
    <w:rsid w:val="00961856"/>
    <w:rsid w:val="00961D52"/>
    <w:rsid w:val="00972C5D"/>
    <w:rsid w:val="00974F26"/>
    <w:rsid w:val="00985144"/>
    <w:rsid w:val="00985541"/>
    <w:rsid w:val="009B3808"/>
    <w:rsid w:val="009C1CF3"/>
    <w:rsid w:val="009D3CD0"/>
    <w:rsid w:val="009D50C8"/>
    <w:rsid w:val="009E0CBA"/>
    <w:rsid w:val="009E1053"/>
    <w:rsid w:val="009E16AB"/>
    <w:rsid w:val="009E67C5"/>
    <w:rsid w:val="009F07F6"/>
    <w:rsid w:val="009F0C77"/>
    <w:rsid w:val="009F1904"/>
    <w:rsid w:val="009F1DB3"/>
    <w:rsid w:val="009F4D08"/>
    <w:rsid w:val="009F71B7"/>
    <w:rsid w:val="009F7785"/>
    <w:rsid w:val="00A12B81"/>
    <w:rsid w:val="00A15DBB"/>
    <w:rsid w:val="00A17EF9"/>
    <w:rsid w:val="00A24264"/>
    <w:rsid w:val="00A24AFE"/>
    <w:rsid w:val="00A25E1F"/>
    <w:rsid w:val="00A31270"/>
    <w:rsid w:val="00A31BAB"/>
    <w:rsid w:val="00A31F3D"/>
    <w:rsid w:val="00A34C7F"/>
    <w:rsid w:val="00A45A82"/>
    <w:rsid w:val="00A52611"/>
    <w:rsid w:val="00A54098"/>
    <w:rsid w:val="00A63460"/>
    <w:rsid w:val="00A657B9"/>
    <w:rsid w:val="00A664FD"/>
    <w:rsid w:val="00A67087"/>
    <w:rsid w:val="00A71A68"/>
    <w:rsid w:val="00A75279"/>
    <w:rsid w:val="00A907DD"/>
    <w:rsid w:val="00A90C95"/>
    <w:rsid w:val="00A95B2A"/>
    <w:rsid w:val="00AB090B"/>
    <w:rsid w:val="00AB517E"/>
    <w:rsid w:val="00AC1C3F"/>
    <w:rsid w:val="00AC5457"/>
    <w:rsid w:val="00AC79AC"/>
    <w:rsid w:val="00AE57B0"/>
    <w:rsid w:val="00AE6D69"/>
    <w:rsid w:val="00B020DB"/>
    <w:rsid w:val="00B06930"/>
    <w:rsid w:val="00B14B22"/>
    <w:rsid w:val="00B20E51"/>
    <w:rsid w:val="00B316EE"/>
    <w:rsid w:val="00B45157"/>
    <w:rsid w:val="00B654C3"/>
    <w:rsid w:val="00B67E5E"/>
    <w:rsid w:val="00B77CC8"/>
    <w:rsid w:val="00B8596E"/>
    <w:rsid w:val="00B94C4A"/>
    <w:rsid w:val="00BA578C"/>
    <w:rsid w:val="00BB17E3"/>
    <w:rsid w:val="00BB1F4D"/>
    <w:rsid w:val="00BB2649"/>
    <w:rsid w:val="00BC7AAB"/>
    <w:rsid w:val="00BD4C74"/>
    <w:rsid w:val="00BE3D13"/>
    <w:rsid w:val="00BE5A3A"/>
    <w:rsid w:val="00BE7640"/>
    <w:rsid w:val="00BE7B64"/>
    <w:rsid w:val="00BF3E56"/>
    <w:rsid w:val="00C00728"/>
    <w:rsid w:val="00C02181"/>
    <w:rsid w:val="00C11044"/>
    <w:rsid w:val="00C203D1"/>
    <w:rsid w:val="00C24057"/>
    <w:rsid w:val="00C24184"/>
    <w:rsid w:val="00C35087"/>
    <w:rsid w:val="00C43DCB"/>
    <w:rsid w:val="00C443A6"/>
    <w:rsid w:val="00C561C7"/>
    <w:rsid w:val="00C62053"/>
    <w:rsid w:val="00C72EF9"/>
    <w:rsid w:val="00C80641"/>
    <w:rsid w:val="00C84AFC"/>
    <w:rsid w:val="00C86440"/>
    <w:rsid w:val="00C95272"/>
    <w:rsid w:val="00C97A90"/>
    <w:rsid w:val="00CD5B6B"/>
    <w:rsid w:val="00CD5FBA"/>
    <w:rsid w:val="00CD6881"/>
    <w:rsid w:val="00CE09F7"/>
    <w:rsid w:val="00CE0EA8"/>
    <w:rsid w:val="00CF14F3"/>
    <w:rsid w:val="00D01EBD"/>
    <w:rsid w:val="00D1626B"/>
    <w:rsid w:val="00D27408"/>
    <w:rsid w:val="00D30DC7"/>
    <w:rsid w:val="00D349D7"/>
    <w:rsid w:val="00D50917"/>
    <w:rsid w:val="00D5516C"/>
    <w:rsid w:val="00D55D0B"/>
    <w:rsid w:val="00D60134"/>
    <w:rsid w:val="00D6122D"/>
    <w:rsid w:val="00D6256C"/>
    <w:rsid w:val="00D631F3"/>
    <w:rsid w:val="00D6467F"/>
    <w:rsid w:val="00D656DA"/>
    <w:rsid w:val="00D741D5"/>
    <w:rsid w:val="00D77C2A"/>
    <w:rsid w:val="00D90BD9"/>
    <w:rsid w:val="00D95820"/>
    <w:rsid w:val="00D95DBB"/>
    <w:rsid w:val="00DA69F9"/>
    <w:rsid w:val="00DA6DE8"/>
    <w:rsid w:val="00DB143C"/>
    <w:rsid w:val="00DB4A85"/>
    <w:rsid w:val="00DB6AB0"/>
    <w:rsid w:val="00DD39D1"/>
    <w:rsid w:val="00DD44C5"/>
    <w:rsid w:val="00DD5F6E"/>
    <w:rsid w:val="00DD7B24"/>
    <w:rsid w:val="00E02060"/>
    <w:rsid w:val="00E04858"/>
    <w:rsid w:val="00E10983"/>
    <w:rsid w:val="00E1612C"/>
    <w:rsid w:val="00E17DAD"/>
    <w:rsid w:val="00E2446D"/>
    <w:rsid w:val="00E248F1"/>
    <w:rsid w:val="00E27395"/>
    <w:rsid w:val="00E327EA"/>
    <w:rsid w:val="00E37D94"/>
    <w:rsid w:val="00E425DB"/>
    <w:rsid w:val="00E50F10"/>
    <w:rsid w:val="00E572E3"/>
    <w:rsid w:val="00E574EC"/>
    <w:rsid w:val="00E61772"/>
    <w:rsid w:val="00E623D1"/>
    <w:rsid w:val="00E62936"/>
    <w:rsid w:val="00E717E5"/>
    <w:rsid w:val="00E74AEC"/>
    <w:rsid w:val="00E75B14"/>
    <w:rsid w:val="00E81748"/>
    <w:rsid w:val="00EA1236"/>
    <w:rsid w:val="00EA133A"/>
    <w:rsid w:val="00EA19BE"/>
    <w:rsid w:val="00EA3C2F"/>
    <w:rsid w:val="00EC2B4C"/>
    <w:rsid w:val="00EC3AE6"/>
    <w:rsid w:val="00EC514D"/>
    <w:rsid w:val="00ED2268"/>
    <w:rsid w:val="00ED6543"/>
    <w:rsid w:val="00EE31BE"/>
    <w:rsid w:val="00EE6351"/>
    <w:rsid w:val="00EF4CC9"/>
    <w:rsid w:val="00EF4FD8"/>
    <w:rsid w:val="00F03040"/>
    <w:rsid w:val="00F038E5"/>
    <w:rsid w:val="00F03BA5"/>
    <w:rsid w:val="00F0621E"/>
    <w:rsid w:val="00F066EA"/>
    <w:rsid w:val="00F36656"/>
    <w:rsid w:val="00F539E4"/>
    <w:rsid w:val="00F560DF"/>
    <w:rsid w:val="00F564EE"/>
    <w:rsid w:val="00F5703F"/>
    <w:rsid w:val="00F61DAC"/>
    <w:rsid w:val="00F64BEF"/>
    <w:rsid w:val="00F65234"/>
    <w:rsid w:val="00F65B7E"/>
    <w:rsid w:val="00F65FAF"/>
    <w:rsid w:val="00F8480C"/>
    <w:rsid w:val="00F93A9C"/>
    <w:rsid w:val="00FA40F1"/>
    <w:rsid w:val="00FA5F7E"/>
    <w:rsid w:val="00FA6CAB"/>
    <w:rsid w:val="00FB1179"/>
    <w:rsid w:val="00FD3A75"/>
    <w:rsid w:val="00FE1348"/>
    <w:rsid w:val="00FE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C76997"/>
  <w15:chartTrackingRefBased/>
  <w15:docId w15:val="{84511CB0-CF66-4F21-845F-DEC11C51C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507C"/>
  </w:style>
  <w:style w:type="paragraph" w:styleId="Heading1">
    <w:name w:val="heading 1"/>
    <w:basedOn w:val="Normal"/>
    <w:next w:val="Normal"/>
    <w:link w:val="Heading1Char"/>
    <w:uiPriority w:val="9"/>
    <w:qFormat/>
    <w:rsid w:val="000428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28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28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28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28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28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28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28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28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28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428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28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28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28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28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28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28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28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28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28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28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28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28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28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28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28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28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28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288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0428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2883"/>
  </w:style>
  <w:style w:type="paragraph" w:styleId="FootnoteText">
    <w:name w:val="footnote text"/>
    <w:basedOn w:val="Normal"/>
    <w:link w:val="FootnoteTextChar"/>
    <w:uiPriority w:val="99"/>
    <w:semiHidden/>
    <w:unhideWhenUsed/>
    <w:rsid w:val="0004288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2883"/>
    <w:rPr>
      <w:sz w:val="20"/>
      <w:szCs w:val="20"/>
    </w:rPr>
  </w:style>
  <w:style w:type="character" w:styleId="PageNumber">
    <w:name w:val="page number"/>
    <w:rsid w:val="00042883"/>
  </w:style>
  <w:style w:type="character" w:styleId="Hyperlink">
    <w:name w:val="Hyperlink"/>
    <w:uiPriority w:val="99"/>
    <w:unhideWhenUsed/>
    <w:rsid w:val="00042883"/>
    <w:rPr>
      <w:color w:val="0000FF"/>
      <w:u w:val="single"/>
    </w:rPr>
  </w:style>
  <w:style w:type="character" w:styleId="FootnoteReference">
    <w:name w:val="footnote reference"/>
    <w:rsid w:val="00042883"/>
    <w:rPr>
      <w:vertAlign w:val="superscript"/>
    </w:rPr>
  </w:style>
  <w:style w:type="table" w:customStyle="1" w:styleId="C-Table">
    <w:name w:val="C-Table"/>
    <w:basedOn w:val="TableNormal"/>
    <w:rsid w:val="000428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rPr>
      <w:cantSplit/>
    </w:trPr>
  </w:style>
  <w:style w:type="paragraph" w:styleId="Revision">
    <w:name w:val="Revision"/>
    <w:hidden/>
    <w:uiPriority w:val="99"/>
    <w:semiHidden/>
    <w:rsid w:val="003C1BEB"/>
    <w:pPr>
      <w:spacing w:after="0" w:line="240" w:lineRule="auto"/>
    </w:pPr>
  </w:style>
  <w:style w:type="table" w:styleId="TableGrid">
    <w:name w:val="Table Grid"/>
    <w:basedOn w:val="TableNormal"/>
    <w:uiPriority w:val="39"/>
    <w:rsid w:val="002B0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048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48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48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48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4858"/>
    <w:rPr>
      <w:b/>
      <w:bCs/>
      <w:sz w:val="20"/>
      <w:szCs w:val="20"/>
    </w:rPr>
  </w:style>
  <w:style w:type="paragraph" w:customStyle="1" w:styleId="Tablefigurefootnote">
    <w:name w:val="Table/figure footnote"/>
    <w:basedOn w:val="Normal"/>
    <w:link w:val="TablefigurefootnoteChar"/>
    <w:qFormat/>
    <w:rsid w:val="00CE09F7"/>
    <w:pPr>
      <w:spacing w:before="120" w:after="0" w:line="276" w:lineRule="auto"/>
    </w:pPr>
    <w:rPr>
      <w:rFonts w:ascii="Arial" w:eastAsia="MS Mincho" w:hAnsi="Arial" w:cs="Arial"/>
      <w:kern w:val="0"/>
      <w:sz w:val="20"/>
      <w:szCs w:val="20"/>
      <w:lang w:eastAsia="ja-JP"/>
      <w14:ligatures w14:val="none"/>
    </w:rPr>
  </w:style>
  <w:style w:type="character" w:customStyle="1" w:styleId="TablefigurefootnoteChar">
    <w:name w:val="Table/figure footnote Char"/>
    <w:basedOn w:val="DefaultParagraphFont"/>
    <w:link w:val="Tablefigurefootnote"/>
    <w:rsid w:val="00CE09F7"/>
    <w:rPr>
      <w:rFonts w:ascii="Arial" w:eastAsia="MS Mincho" w:hAnsi="Arial" w:cs="Arial"/>
      <w:kern w:val="0"/>
      <w:sz w:val="20"/>
      <w:szCs w:val="20"/>
      <w:lang w:eastAsia="ja-J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620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patrick.honore@chuuclnamur.uclouvain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FD266-5931-46D1-B4C3-A46B91F0E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1555</Words>
  <Characters>8865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Aspire Editor</dc:creator>
  <cp:keywords/>
  <dc:description/>
  <cp:lastModifiedBy>Caroline Greenwood</cp:lastModifiedBy>
  <cp:revision>5</cp:revision>
  <dcterms:created xsi:type="dcterms:W3CDTF">2024-09-25T14:51:00Z</dcterms:created>
  <dcterms:modified xsi:type="dcterms:W3CDTF">2024-09-25T14:57:00Z</dcterms:modified>
</cp:coreProperties>
</file>