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82FB2" w14:textId="6B5AB3AF" w:rsidR="00A63BFF" w:rsidRPr="00AF2FB2" w:rsidRDefault="00A63BFF" w:rsidP="00A63BFF">
      <w:pPr>
        <w:spacing w:line="216" w:lineRule="atLeast"/>
        <w:jc w:val="center"/>
        <w:rPr>
          <w:rFonts w:asciiTheme="minorHAnsi" w:hAnsiTheme="minorHAnsi" w:cstheme="minorHAnsi"/>
          <w:color w:val="000000"/>
          <w:sz w:val="22"/>
          <w:szCs w:val="21"/>
          <w:lang w:val="en-US"/>
        </w:rPr>
      </w:pPr>
      <w:bookmarkStart w:id="0" w:name="_GoBack"/>
      <w:bookmarkEnd w:id="0"/>
      <w:r w:rsidRPr="00AF2FB2">
        <w:rPr>
          <w:rFonts w:asciiTheme="minorHAnsi" w:hAnsiTheme="minorHAnsi" w:cstheme="minorHAnsi"/>
          <w:b/>
          <w:bCs/>
          <w:color w:val="000000"/>
          <w:sz w:val="32"/>
          <w:szCs w:val="32"/>
          <w:lang w:val="en-US"/>
        </w:rPr>
        <w:t>Contribution and evolution of respiratory muscles function in weaning outcome of ventilator-dependent patients</w:t>
      </w:r>
    </w:p>
    <w:p w14:paraId="387AC6D6" w14:textId="77777777" w:rsidR="00A63BFF" w:rsidRPr="00AF2FB2" w:rsidRDefault="00A63BFF" w:rsidP="00A63BFF">
      <w:pPr>
        <w:spacing w:line="216" w:lineRule="atLeast"/>
        <w:jc w:val="center"/>
        <w:rPr>
          <w:rFonts w:asciiTheme="minorHAnsi" w:hAnsiTheme="minorHAnsi" w:cstheme="minorHAnsi"/>
          <w:color w:val="000000"/>
          <w:sz w:val="18"/>
          <w:szCs w:val="18"/>
          <w:lang w:val="en-US"/>
        </w:rPr>
      </w:pPr>
      <w:r w:rsidRPr="00AF2FB2">
        <w:rPr>
          <w:rFonts w:asciiTheme="minorHAnsi" w:hAnsiTheme="minorHAnsi" w:cstheme="minorHAnsi"/>
          <w:color w:val="000000"/>
          <w:sz w:val="18"/>
          <w:szCs w:val="18"/>
          <w:lang w:val="en-US"/>
        </w:rPr>
        <w:t> </w:t>
      </w:r>
    </w:p>
    <w:p w14:paraId="592ACD4B" w14:textId="77777777" w:rsidR="00A63BFF" w:rsidRPr="00AF2FB2" w:rsidRDefault="00A63BFF" w:rsidP="00A63BFF">
      <w:pPr>
        <w:spacing w:line="216" w:lineRule="atLeast"/>
        <w:rPr>
          <w:rFonts w:asciiTheme="minorHAnsi" w:hAnsiTheme="minorHAnsi" w:cstheme="minorHAnsi"/>
          <w:color w:val="000000"/>
          <w:sz w:val="18"/>
          <w:szCs w:val="18"/>
          <w:lang w:val="en-US"/>
        </w:rPr>
      </w:pPr>
      <w:r w:rsidRPr="00AF2FB2">
        <w:rPr>
          <w:rFonts w:asciiTheme="minorHAnsi" w:hAnsiTheme="minorHAnsi" w:cstheme="minorHAnsi"/>
          <w:color w:val="000000"/>
          <w:sz w:val="18"/>
          <w:szCs w:val="18"/>
          <w:lang w:val="en-US"/>
        </w:rPr>
        <w:t> </w:t>
      </w:r>
    </w:p>
    <w:p w14:paraId="5A129002" w14:textId="362204F3" w:rsidR="00A63BFF" w:rsidRPr="00AF2FB2" w:rsidRDefault="00A63BFF" w:rsidP="00A63BFF">
      <w:pPr>
        <w:spacing w:line="216" w:lineRule="atLeast"/>
        <w:jc w:val="center"/>
        <w:rPr>
          <w:rFonts w:asciiTheme="minorHAnsi" w:hAnsiTheme="minorHAnsi" w:cstheme="minorHAnsi"/>
          <w:color w:val="000000"/>
          <w:sz w:val="32"/>
          <w:szCs w:val="36"/>
        </w:rPr>
      </w:pPr>
      <w:r w:rsidRPr="00AF2FB2">
        <w:rPr>
          <w:rFonts w:asciiTheme="minorHAnsi" w:hAnsiTheme="minorHAnsi" w:cstheme="minorHAnsi"/>
          <w:color w:val="000000"/>
          <w:sz w:val="32"/>
          <w:szCs w:val="32"/>
        </w:rPr>
        <w:t xml:space="preserve">Sara </w:t>
      </w:r>
      <w:proofErr w:type="spellStart"/>
      <w:r w:rsidRPr="00AF2FB2">
        <w:rPr>
          <w:rFonts w:asciiTheme="minorHAnsi" w:hAnsiTheme="minorHAnsi" w:cstheme="minorHAnsi"/>
          <w:color w:val="000000"/>
          <w:sz w:val="32"/>
          <w:szCs w:val="32"/>
        </w:rPr>
        <w:t>Virolle</w:t>
      </w:r>
      <w:proofErr w:type="spellEnd"/>
      <w:r w:rsidRPr="00AF2FB2">
        <w:rPr>
          <w:rFonts w:asciiTheme="minorHAnsi" w:hAnsiTheme="minorHAnsi" w:cstheme="minorHAnsi"/>
          <w:color w:val="000000"/>
          <w:sz w:val="32"/>
          <w:szCs w:val="32"/>
        </w:rPr>
        <w:t>,</w:t>
      </w:r>
      <w:r w:rsidRPr="00AF2FB2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 </w:t>
      </w:r>
      <w:r w:rsidRPr="00AF2FB2">
        <w:rPr>
          <w:rFonts w:asciiTheme="minorHAnsi" w:hAnsiTheme="minorHAnsi" w:cstheme="minorHAnsi"/>
          <w:color w:val="000000"/>
          <w:sz w:val="32"/>
          <w:szCs w:val="32"/>
        </w:rPr>
        <w:t xml:space="preserve">Baptiste </w:t>
      </w:r>
      <w:proofErr w:type="spellStart"/>
      <w:r w:rsidRPr="00AF2FB2">
        <w:rPr>
          <w:rFonts w:asciiTheme="minorHAnsi" w:hAnsiTheme="minorHAnsi" w:cstheme="minorHAnsi"/>
          <w:color w:val="000000"/>
          <w:sz w:val="32"/>
          <w:szCs w:val="32"/>
        </w:rPr>
        <w:t>Duceau</w:t>
      </w:r>
      <w:proofErr w:type="spellEnd"/>
      <w:r w:rsidRPr="00AF2FB2">
        <w:rPr>
          <w:rFonts w:asciiTheme="minorHAnsi" w:hAnsiTheme="minorHAnsi" w:cstheme="minorHAnsi"/>
          <w:color w:val="000000"/>
          <w:sz w:val="32"/>
          <w:szCs w:val="32"/>
        </w:rPr>
        <w:t>, Elise </w:t>
      </w:r>
      <w:proofErr w:type="spellStart"/>
      <w:r w:rsidRPr="00AF2FB2">
        <w:rPr>
          <w:rFonts w:asciiTheme="minorHAnsi" w:hAnsiTheme="minorHAnsi" w:cstheme="minorHAnsi"/>
          <w:color w:val="000000"/>
          <w:sz w:val="32"/>
          <w:szCs w:val="32"/>
        </w:rPr>
        <w:t>Morawiec</w:t>
      </w:r>
      <w:proofErr w:type="spellEnd"/>
      <w:r w:rsidRPr="00AF2FB2">
        <w:rPr>
          <w:rFonts w:asciiTheme="minorHAnsi" w:hAnsiTheme="minorHAnsi" w:cstheme="minorHAnsi"/>
          <w:color w:val="000000"/>
          <w:sz w:val="32"/>
          <w:szCs w:val="32"/>
        </w:rPr>
        <w:t>, Quentin Fossé, Marie-Cécile Nierat, Mélodie Parfait, </w:t>
      </w:r>
      <w:proofErr w:type="spellStart"/>
      <w:r w:rsidRPr="00AF2FB2">
        <w:rPr>
          <w:rFonts w:asciiTheme="minorHAnsi" w:hAnsiTheme="minorHAnsi" w:cstheme="minorHAnsi"/>
          <w:color w:val="000000"/>
          <w:sz w:val="32"/>
          <w:szCs w:val="32"/>
        </w:rPr>
        <w:t>Maxens</w:t>
      </w:r>
      <w:proofErr w:type="spellEnd"/>
      <w:r w:rsidRPr="00AF2FB2">
        <w:rPr>
          <w:rFonts w:asciiTheme="minorHAnsi" w:hAnsiTheme="minorHAnsi" w:cstheme="minorHAnsi"/>
          <w:color w:val="000000"/>
          <w:sz w:val="32"/>
          <w:szCs w:val="32"/>
        </w:rPr>
        <w:t> </w:t>
      </w:r>
      <w:proofErr w:type="spellStart"/>
      <w:r w:rsidRPr="00AF2FB2">
        <w:rPr>
          <w:rFonts w:asciiTheme="minorHAnsi" w:hAnsiTheme="minorHAnsi" w:cstheme="minorHAnsi"/>
          <w:color w:val="000000"/>
          <w:sz w:val="32"/>
          <w:szCs w:val="32"/>
        </w:rPr>
        <w:t>Decavèle</w:t>
      </w:r>
      <w:proofErr w:type="spellEnd"/>
      <w:r w:rsidRPr="00AF2FB2">
        <w:rPr>
          <w:rFonts w:asciiTheme="minorHAnsi" w:hAnsiTheme="minorHAnsi" w:cstheme="minorHAnsi"/>
          <w:color w:val="000000"/>
          <w:sz w:val="32"/>
          <w:szCs w:val="32"/>
        </w:rPr>
        <w:t xml:space="preserve">, Alexandre </w:t>
      </w:r>
      <w:proofErr w:type="spellStart"/>
      <w:r w:rsidRPr="00AF2FB2">
        <w:rPr>
          <w:rFonts w:asciiTheme="minorHAnsi" w:hAnsiTheme="minorHAnsi" w:cstheme="minorHAnsi"/>
          <w:color w:val="000000"/>
          <w:sz w:val="32"/>
          <w:szCs w:val="32"/>
        </w:rPr>
        <w:t>Demoule</w:t>
      </w:r>
      <w:proofErr w:type="spellEnd"/>
      <w:r w:rsidRPr="00AF2FB2">
        <w:rPr>
          <w:rFonts w:asciiTheme="minorHAnsi" w:hAnsiTheme="minorHAnsi" w:cstheme="minorHAnsi"/>
          <w:color w:val="000000"/>
          <w:sz w:val="32"/>
          <w:szCs w:val="32"/>
        </w:rPr>
        <w:t xml:space="preserve">, Julie </w:t>
      </w:r>
      <w:proofErr w:type="spellStart"/>
      <w:r w:rsidRPr="00AF2FB2">
        <w:rPr>
          <w:rFonts w:asciiTheme="minorHAnsi" w:hAnsiTheme="minorHAnsi" w:cstheme="minorHAnsi"/>
          <w:color w:val="000000"/>
          <w:sz w:val="32"/>
          <w:szCs w:val="32"/>
        </w:rPr>
        <w:t>Delemazure</w:t>
      </w:r>
      <w:proofErr w:type="spellEnd"/>
      <w:r w:rsidRPr="00AF2FB2">
        <w:rPr>
          <w:rFonts w:asciiTheme="minorHAnsi" w:hAnsiTheme="minorHAnsi" w:cstheme="minorHAnsi"/>
          <w:color w:val="000000"/>
          <w:sz w:val="32"/>
          <w:szCs w:val="32"/>
        </w:rPr>
        <w:t xml:space="preserve">, Martin </w:t>
      </w:r>
      <w:proofErr w:type="spellStart"/>
      <w:r w:rsidRPr="00AF2FB2">
        <w:rPr>
          <w:rFonts w:asciiTheme="minorHAnsi" w:hAnsiTheme="minorHAnsi" w:cstheme="minorHAnsi"/>
          <w:color w:val="000000"/>
          <w:sz w:val="32"/>
          <w:szCs w:val="32"/>
        </w:rPr>
        <w:t>Dres</w:t>
      </w:r>
      <w:proofErr w:type="spellEnd"/>
    </w:p>
    <w:p w14:paraId="4FBF4293" w14:textId="11AC2355" w:rsidR="00A63BFF" w:rsidRPr="00AF2FB2" w:rsidRDefault="00A63BFF" w:rsidP="00BF24C6">
      <w:pPr>
        <w:rPr>
          <w:rFonts w:asciiTheme="minorHAnsi" w:hAnsiTheme="minorHAnsi" w:cstheme="minorHAnsi"/>
          <w:b/>
          <w:bCs/>
        </w:rPr>
      </w:pPr>
    </w:p>
    <w:p w14:paraId="13D436F1" w14:textId="77777777" w:rsidR="00A63BFF" w:rsidRPr="00AF2FB2" w:rsidRDefault="00A63BFF" w:rsidP="00BF24C6">
      <w:pPr>
        <w:rPr>
          <w:rFonts w:asciiTheme="minorHAnsi" w:hAnsiTheme="minorHAnsi" w:cstheme="minorHAnsi"/>
          <w:b/>
          <w:bCs/>
        </w:rPr>
      </w:pPr>
    </w:p>
    <w:p w14:paraId="7C89B3CA" w14:textId="66576B40" w:rsidR="00BF24C6" w:rsidRPr="00AF2FB2" w:rsidRDefault="00A63BFF" w:rsidP="00A63BFF">
      <w:pPr>
        <w:ind w:left="2832" w:firstLine="708"/>
        <w:rPr>
          <w:rFonts w:asciiTheme="minorHAnsi" w:hAnsiTheme="minorHAnsi" w:cstheme="minorHAnsi"/>
          <w:b/>
          <w:bCs/>
          <w:sz w:val="32"/>
          <w:szCs w:val="32"/>
          <w:lang w:val="en-CA"/>
        </w:rPr>
      </w:pPr>
      <w:r w:rsidRPr="00AF2FB2">
        <w:rPr>
          <w:rFonts w:asciiTheme="minorHAnsi" w:hAnsiTheme="minorHAnsi" w:cstheme="minorHAnsi"/>
          <w:b/>
          <w:bCs/>
          <w:sz w:val="32"/>
          <w:szCs w:val="32"/>
          <w:lang w:val="en-CA"/>
        </w:rPr>
        <w:t>Additional File 1</w:t>
      </w:r>
    </w:p>
    <w:p w14:paraId="63809245" w14:textId="77777777" w:rsidR="00BF24C6" w:rsidRPr="00AF2FB2" w:rsidRDefault="00BF24C6" w:rsidP="00BF24C6">
      <w:pPr>
        <w:rPr>
          <w:rFonts w:asciiTheme="minorHAnsi" w:hAnsiTheme="minorHAnsi" w:cstheme="minorHAnsi"/>
          <w:b/>
          <w:bCs/>
          <w:lang w:val="en-CA"/>
        </w:rPr>
      </w:pPr>
    </w:p>
    <w:p w14:paraId="5FC3888F" w14:textId="77777777" w:rsidR="00A63BFF" w:rsidRPr="00AF2FB2" w:rsidRDefault="00A63BFF" w:rsidP="00BF24C6">
      <w:pPr>
        <w:rPr>
          <w:rFonts w:asciiTheme="minorHAnsi" w:hAnsiTheme="minorHAnsi" w:cstheme="minorHAnsi"/>
          <w:b/>
          <w:bCs/>
          <w:lang w:val="en-CA"/>
        </w:rPr>
        <w:sectPr w:rsidR="00A63BFF" w:rsidRPr="00AF2FB2" w:rsidSect="00912E99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691A18E6" w14:textId="77777777" w:rsidR="00AC2A55" w:rsidRPr="00AF2FB2" w:rsidRDefault="00AC2A55" w:rsidP="00AC2A55">
      <w:pPr>
        <w:pBdr>
          <w:bottom w:val="single" w:sz="4" w:space="1" w:color="auto"/>
        </w:pBdr>
        <w:spacing w:line="480" w:lineRule="auto"/>
        <w:rPr>
          <w:rFonts w:asciiTheme="minorHAnsi" w:hAnsiTheme="minorHAnsi" w:cstheme="minorHAnsi"/>
          <w:b/>
          <w:color w:val="000000" w:themeColor="text1"/>
          <w:sz w:val="28"/>
          <w:szCs w:val="32"/>
          <w:lang w:val="en-GB"/>
        </w:rPr>
      </w:pPr>
      <w:r w:rsidRPr="00AF2FB2">
        <w:rPr>
          <w:rFonts w:asciiTheme="minorHAnsi" w:hAnsiTheme="minorHAnsi" w:cstheme="minorHAnsi"/>
          <w:b/>
          <w:color w:val="000000" w:themeColor="text1"/>
          <w:sz w:val="28"/>
          <w:szCs w:val="32"/>
          <w:lang w:val="en-GB"/>
        </w:rPr>
        <w:lastRenderedPageBreak/>
        <w:t>Methods</w:t>
      </w:r>
    </w:p>
    <w:p w14:paraId="293A1F46" w14:textId="77777777" w:rsidR="00AC2A55" w:rsidRPr="00AF2FB2" w:rsidRDefault="00AC2A55" w:rsidP="00AC2A55">
      <w:pPr>
        <w:spacing w:line="480" w:lineRule="auto"/>
        <w:rPr>
          <w:rFonts w:asciiTheme="minorHAnsi" w:hAnsiTheme="minorHAnsi" w:cstheme="minorHAnsi"/>
          <w:b/>
          <w:color w:val="000000" w:themeColor="text1"/>
          <w:lang w:val="en-GB"/>
        </w:rPr>
      </w:pPr>
    </w:p>
    <w:p w14:paraId="35CE939A" w14:textId="77777777" w:rsidR="00AC2A55" w:rsidRPr="00AF2FB2" w:rsidRDefault="00AC2A55" w:rsidP="00AC2A55">
      <w:pPr>
        <w:spacing w:line="480" w:lineRule="auto"/>
        <w:rPr>
          <w:rFonts w:asciiTheme="minorHAnsi" w:hAnsiTheme="minorHAnsi" w:cstheme="minorHAnsi"/>
          <w:color w:val="000000" w:themeColor="text1"/>
          <w:lang w:val="en-GB"/>
        </w:rPr>
      </w:pPr>
      <w:r w:rsidRPr="00AF2FB2">
        <w:rPr>
          <w:rFonts w:asciiTheme="minorHAnsi" w:hAnsiTheme="minorHAnsi" w:cstheme="minorHAnsi"/>
          <w:b/>
          <w:color w:val="000000" w:themeColor="text1"/>
          <w:lang w:val="en-GB"/>
        </w:rPr>
        <w:t>Figure E1</w:t>
      </w:r>
      <w:r w:rsidRPr="00AF2FB2">
        <w:rPr>
          <w:rFonts w:asciiTheme="minorHAnsi" w:hAnsiTheme="minorHAnsi" w:cstheme="minorHAnsi"/>
          <w:color w:val="000000" w:themeColor="text1"/>
          <w:lang w:val="en-GB"/>
        </w:rPr>
        <w:t>. Standardized Protocol for Mechanical Ventilation Weaning.</w:t>
      </w:r>
    </w:p>
    <w:p w14:paraId="5101463F" w14:textId="77777777" w:rsidR="00AC2A55" w:rsidRPr="00AF2FB2" w:rsidRDefault="00AC2A55" w:rsidP="00AC2A55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38F0CDC8" w14:textId="77777777" w:rsidR="00AC2A55" w:rsidRPr="00AF2FB2" w:rsidRDefault="00AC2A55" w:rsidP="00AC2A55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91344E8" w14:textId="77777777" w:rsidR="00AC2A55" w:rsidRPr="00AF2FB2" w:rsidRDefault="00AC2A55" w:rsidP="00AC2A55">
      <w:pPr>
        <w:rPr>
          <w:rFonts w:asciiTheme="minorHAnsi" w:hAnsiTheme="minorHAnsi" w:cstheme="minorHAnsi"/>
          <w:color w:val="000000" w:themeColor="text1"/>
          <w:lang w:val="en-US"/>
        </w:rPr>
      </w:pPr>
      <w:r w:rsidRPr="00AF2FB2">
        <w:rPr>
          <w:rFonts w:asciiTheme="minorHAnsi" w:hAnsiTheme="minorHAnsi" w:cstheme="minorHAnsi"/>
          <w:noProof/>
          <w:color w:val="000000" w:themeColor="text1"/>
          <w:lang w:val="en-IN" w:eastAsia="en-IN"/>
        </w:rPr>
        <w:drawing>
          <wp:inline distT="0" distB="0" distL="0" distR="0" wp14:anchorId="512B307E" wp14:editId="00F0374E">
            <wp:extent cx="5862060" cy="3395050"/>
            <wp:effectExtent l="0" t="0" r="571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2876"/>
                    <a:stretch/>
                  </pic:blipFill>
                  <pic:spPr bwMode="auto">
                    <a:xfrm>
                      <a:off x="0" y="0"/>
                      <a:ext cx="5865165" cy="3396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472430" w14:textId="77777777" w:rsidR="00AC2A55" w:rsidRPr="00AF2FB2" w:rsidRDefault="00AC2A55" w:rsidP="00AC2A55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1B443036" w14:textId="77777777" w:rsidR="00AC2A55" w:rsidRPr="00AF2FB2" w:rsidRDefault="00AC2A55" w:rsidP="00AC2A55">
      <w:pPr>
        <w:spacing w:line="480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AF2FB2">
        <w:rPr>
          <w:rFonts w:asciiTheme="minorHAnsi" w:hAnsiTheme="minorHAnsi" w:cstheme="minorHAnsi"/>
          <w:color w:val="000000" w:themeColor="text1"/>
          <w:lang w:val="en-US"/>
        </w:rPr>
        <w:t xml:space="preserve">PSV, pressure support ventilation; PEEP, Positive end expiratory pressure; RR, Respiratory rate; Vt, Tidal volume; HR, Heart rate </w:t>
      </w:r>
    </w:p>
    <w:p w14:paraId="21FA5B3D" w14:textId="77777777" w:rsidR="00AC2A55" w:rsidRPr="00AF2FB2" w:rsidRDefault="00AC2A55" w:rsidP="00AC2A55">
      <w:pPr>
        <w:spacing w:line="480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AF2FB2">
        <w:rPr>
          <w:rFonts w:asciiTheme="minorHAnsi" w:hAnsiTheme="minorHAnsi" w:cstheme="minorHAnsi"/>
          <w:color w:val="000000" w:themeColor="text1"/>
          <w:lang w:val="en-US"/>
        </w:rPr>
        <w:t>* To prevent respiratory exhaustion and allow acceptable sleep quality, patients are systematically back to the previous mode the 2 first nights.</w:t>
      </w:r>
    </w:p>
    <w:p w14:paraId="1C8B01EA" w14:textId="77777777" w:rsidR="00AC2A55" w:rsidRPr="00AF2FB2" w:rsidRDefault="00AC2A55" w:rsidP="00AC2A55">
      <w:pPr>
        <w:rPr>
          <w:rFonts w:asciiTheme="minorHAnsi" w:hAnsiTheme="minorHAnsi" w:cstheme="minorHAnsi"/>
          <w:color w:val="000000" w:themeColor="text1"/>
          <w:lang w:val="en-US"/>
        </w:rPr>
      </w:pPr>
      <w:r w:rsidRPr="00AF2FB2">
        <w:rPr>
          <w:rFonts w:asciiTheme="minorHAnsi" w:hAnsiTheme="minorHAnsi" w:cstheme="minorHAnsi"/>
          <w:color w:val="000000" w:themeColor="text1"/>
          <w:lang w:val="en-US"/>
        </w:rPr>
        <w:br w:type="page"/>
      </w:r>
    </w:p>
    <w:p w14:paraId="1BD51DD1" w14:textId="77777777" w:rsidR="00AC2A55" w:rsidRPr="00AF2FB2" w:rsidRDefault="00AC2A55" w:rsidP="00AC2A55">
      <w:pPr>
        <w:spacing w:line="480" w:lineRule="auto"/>
        <w:rPr>
          <w:rFonts w:asciiTheme="minorHAnsi" w:hAnsiTheme="minorHAnsi" w:cstheme="minorHAnsi"/>
          <w:color w:val="000000" w:themeColor="text1"/>
          <w:lang w:val="en-GB"/>
        </w:rPr>
      </w:pPr>
      <w:r w:rsidRPr="00AF2FB2">
        <w:rPr>
          <w:rFonts w:asciiTheme="minorHAnsi" w:hAnsiTheme="minorHAnsi" w:cstheme="minorHAnsi"/>
          <w:b/>
          <w:color w:val="000000" w:themeColor="text1"/>
          <w:lang w:val="en-GB"/>
        </w:rPr>
        <w:lastRenderedPageBreak/>
        <w:t>Figure E2</w:t>
      </w:r>
      <w:r w:rsidRPr="00AF2FB2">
        <w:rPr>
          <w:rFonts w:asciiTheme="minorHAnsi" w:hAnsiTheme="minorHAnsi" w:cstheme="minorHAnsi"/>
          <w:color w:val="000000" w:themeColor="text1"/>
          <w:lang w:val="en-GB"/>
        </w:rPr>
        <w:t>. Standardized Protocol for decannulation.</w:t>
      </w:r>
    </w:p>
    <w:p w14:paraId="59E58A0E" w14:textId="77777777" w:rsidR="00AC2A55" w:rsidRPr="00AF2FB2" w:rsidRDefault="00AC2A55" w:rsidP="00AC2A55">
      <w:pPr>
        <w:rPr>
          <w:rFonts w:asciiTheme="minorHAnsi" w:hAnsiTheme="minorHAnsi" w:cstheme="minorHAnsi"/>
          <w:color w:val="000000" w:themeColor="text1"/>
          <w:lang w:val="en-GB"/>
        </w:rPr>
      </w:pPr>
      <w:r w:rsidRPr="00AF2FB2">
        <w:rPr>
          <w:rFonts w:asciiTheme="minorHAnsi" w:hAnsiTheme="minorHAnsi" w:cstheme="minorHAnsi"/>
          <w:noProof/>
          <w:color w:val="000000" w:themeColor="text1"/>
          <w:lang w:val="en-IN" w:eastAsia="en-IN"/>
        </w:rPr>
        <w:drawing>
          <wp:inline distT="0" distB="0" distL="0" distR="0" wp14:anchorId="1A866389" wp14:editId="30A53B17">
            <wp:extent cx="5919537" cy="332974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5845" cy="333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E1E97" w14:textId="77777777" w:rsidR="00AC2A55" w:rsidRPr="00AF2FB2" w:rsidRDefault="00AC2A55" w:rsidP="00AC2A55">
      <w:pPr>
        <w:rPr>
          <w:rFonts w:asciiTheme="minorHAnsi" w:hAnsiTheme="minorHAnsi" w:cstheme="minorHAnsi"/>
          <w:color w:val="000000" w:themeColor="text1"/>
          <w:lang w:val="en-GB"/>
        </w:rPr>
      </w:pPr>
    </w:p>
    <w:p w14:paraId="2B186917" w14:textId="77777777" w:rsidR="00AC2A55" w:rsidRPr="00AF2FB2" w:rsidRDefault="00AC2A55" w:rsidP="00AC2A55">
      <w:pPr>
        <w:rPr>
          <w:rFonts w:asciiTheme="minorHAnsi" w:hAnsiTheme="minorHAnsi" w:cstheme="minorHAnsi"/>
          <w:color w:val="000000" w:themeColor="text1"/>
          <w:lang w:val="en-GB"/>
        </w:rPr>
      </w:pPr>
    </w:p>
    <w:p w14:paraId="62844FDA" w14:textId="77777777" w:rsidR="00AC2A55" w:rsidRPr="00AF2FB2" w:rsidRDefault="00AC2A55" w:rsidP="00AC2A55">
      <w:pPr>
        <w:rPr>
          <w:rFonts w:asciiTheme="minorHAnsi" w:hAnsiTheme="minorHAnsi" w:cstheme="minorHAnsi"/>
          <w:color w:val="000000" w:themeColor="text1"/>
          <w:lang w:val="en-GB"/>
        </w:rPr>
      </w:pPr>
    </w:p>
    <w:p w14:paraId="08F83664" w14:textId="77777777" w:rsidR="00AC2A55" w:rsidRPr="00AF2FB2" w:rsidRDefault="00AC2A55" w:rsidP="00AC2A55">
      <w:pPr>
        <w:rPr>
          <w:rFonts w:asciiTheme="minorHAnsi" w:hAnsiTheme="minorHAnsi" w:cstheme="minorHAnsi"/>
          <w:color w:val="000000" w:themeColor="text1"/>
          <w:lang w:val="en-GB"/>
        </w:rPr>
      </w:pPr>
    </w:p>
    <w:p w14:paraId="354B45CA" w14:textId="77777777" w:rsidR="00AC2A55" w:rsidRPr="00AF2FB2" w:rsidRDefault="00AC2A55" w:rsidP="00AC2A55">
      <w:pPr>
        <w:rPr>
          <w:rFonts w:asciiTheme="minorHAnsi" w:hAnsiTheme="minorHAnsi" w:cstheme="minorHAnsi"/>
          <w:color w:val="000000" w:themeColor="text1"/>
          <w:lang w:val="en-GB"/>
        </w:rPr>
      </w:pPr>
    </w:p>
    <w:p w14:paraId="23C11759" w14:textId="77777777" w:rsidR="00AC2A55" w:rsidRPr="00AF2FB2" w:rsidRDefault="00AC2A55" w:rsidP="00AC2A55">
      <w:pPr>
        <w:rPr>
          <w:rFonts w:asciiTheme="minorHAnsi" w:hAnsiTheme="minorHAnsi" w:cstheme="minorHAnsi"/>
          <w:color w:val="000000" w:themeColor="text1"/>
          <w:lang w:val="en-GB"/>
        </w:rPr>
      </w:pPr>
    </w:p>
    <w:p w14:paraId="1D532AEE" w14:textId="2940A7FA" w:rsidR="00AC2A55" w:rsidRPr="00AF2FB2" w:rsidRDefault="00AC2A55" w:rsidP="00AE4326">
      <w:pPr>
        <w:pBdr>
          <w:bottom w:val="single" w:sz="4" w:space="1" w:color="auto"/>
        </w:pBdr>
        <w:spacing w:line="480" w:lineRule="auto"/>
        <w:rPr>
          <w:rFonts w:asciiTheme="minorHAnsi" w:hAnsiTheme="minorHAnsi" w:cstheme="minorHAnsi"/>
          <w:b/>
          <w:bCs/>
          <w:color w:val="000000" w:themeColor="text1"/>
          <w:sz w:val="28"/>
          <w:szCs w:val="32"/>
          <w:lang w:val="en-GB"/>
        </w:rPr>
      </w:pPr>
      <w:r w:rsidRPr="00AF2FB2">
        <w:rPr>
          <w:rFonts w:asciiTheme="minorHAnsi" w:hAnsiTheme="minorHAnsi" w:cstheme="minorHAnsi"/>
          <w:b/>
          <w:bCs/>
          <w:color w:val="000000" w:themeColor="text1"/>
          <w:lang w:val="en-GB"/>
        </w:rPr>
        <w:br w:type="page"/>
      </w:r>
      <w:r w:rsidRPr="00AF2FB2">
        <w:rPr>
          <w:rFonts w:asciiTheme="minorHAnsi" w:hAnsiTheme="minorHAnsi" w:cstheme="minorHAnsi"/>
          <w:b/>
          <w:bCs/>
          <w:color w:val="000000" w:themeColor="text1"/>
          <w:sz w:val="28"/>
          <w:szCs w:val="32"/>
          <w:lang w:val="en-GB"/>
        </w:rPr>
        <w:lastRenderedPageBreak/>
        <w:t>Results</w:t>
      </w:r>
    </w:p>
    <w:p w14:paraId="1AA2B166" w14:textId="77777777" w:rsidR="00AC2A55" w:rsidRPr="00AF2FB2" w:rsidRDefault="00AC2A55" w:rsidP="00AC2A55">
      <w:pPr>
        <w:rPr>
          <w:rFonts w:asciiTheme="minorHAnsi" w:hAnsiTheme="minorHAnsi" w:cstheme="minorHAnsi"/>
          <w:b/>
          <w:bCs/>
          <w:color w:val="000000" w:themeColor="text1"/>
          <w:lang w:val="en-GB"/>
        </w:rPr>
      </w:pPr>
    </w:p>
    <w:p w14:paraId="6E7C4DB9" w14:textId="77777777" w:rsidR="00AC2A55" w:rsidRPr="00AF2FB2" w:rsidRDefault="00AC2A55" w:rsidP="00AC2A55">
      <w:pPr>
        <w:rPr>
          <w:rFonts w:asciiTheme="minorHAnsi" w:hAnsiTheme="minorHAnsi" w:cstheme="minorHAnsi"/>
          <w:b/>
          <w:lang w:val="en-CA"/>
        </w:rPr>
      </w:pPr>
    </w:p>
    <w:p w14:paraId="7276F562" w14:textId="77777777" w:rsidR="00AE4326" w:rsidRPr="00AF2FB2" w:rsidRDefault="00AE4326" w:rsidP="00AE4326">
      <w:pPr>
        <w:rPr>
          <w:rFonts w:asciiTheme="minorHAnsi" w:hAnsiTheme="minorHAnsi" w:cstheme="minorHAnsi"/>
          <w:lang w:val="en-CA"/>
        </w:rPr>
      </w:pPr>
      <w:r w:rsidRPr="00AF2FB2">
        <w:rPr>
          <w:rFonts w:asciiTheme="minorHAnsi" w:hAnsiTheme="minorHAnsi" w:cstheme="minorHAnsi"/>
          <w:b/>
          <w:bCs/>
          <w:lang w:val="en-CA"/>
        </w:rPr>
        <w:t>Table E1.</w:t>
      </w:r>
      <w:r w:rsidRPr="00AF2FB2">
        <w:rPr>
          <w:rFonts w:asciiTheme="minorHAnsi" w:hAnsiTheme="minorHAnsi" w:cstheme="minorHAnsi"/>
          <w:lang w:val="en-CA"/>
        </w:rPr>
        <w:t xml:space="preserve"> Comparison of baseline characteristics in patients with and without SARS-CoV-2 infection.</w:t>
      </w:r>
    </w:p>
    <w:p w14:paraId="08EF750A" w14:textId="77777777" w:rsidR="00AE4326" w:rsidRPr="00AF2FB2" w:rsidRDefault="00AE4326" w:rsidP="00AE4326">
      <w:pPr>
        <w:rPr>
          <w:rFonts w:asciiTheme="minorHAnsi" w:hAnsiTheme="minorHAnsi" w:cstheme="minorHAnsi"/>
          <w:lang w:val="en-CA"/>
        </w:rPr>
      </w:pPr>
    </w:p>
    <w:tbl>
      <w:tblPr>
        <w:tblStyle w:val="TableGrid"/>
        <w:tblW w:w="11199" w:type="dxa"/>
        <w:tblInd w:w="-10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019"/>
        <w:gridCol w:w="2091"/>
        <w:gridCol w:w="1985"/>
        <w:gridCol w:w="992"/>
      </w:tblGrid>
      <w:tr w:rsidR="00AE4326" w:rsidRPr="00AF2FB2" w14:paraId="0D07FCFA" w14:textId="77777777" w:rsidTr="00045FB2">
        <w:tc>
          <w:tcPr>
            <w:tcW w:w="411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569AEA3" w14:textId="77777777" w:rsidR="00AE4326" w:rsidRPr="00AF2FB2" w:rsidRDefault="00AE4326" w:rsidP="00045FB2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25D9149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All patients</w:t>
            </w:r>
          </w:p>
          <w:p w14:paraId="7A9B70D6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N=60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4C159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SARS-CoV-2</w:t>
            </w:r>
          </w:p>
          <w:p w14:paraId="40BA33B2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Patients</w:t>
            </w:r>
          </w:p>
          <w:p w14:paraId="425E0EA1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N=28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63FD99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Other</w:t>
            </w:r>
          </w:p>
          <w:p w14:paraId="70049884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Patients</w:t>
            </w:r>
          </w:p>
          <w:p w14:paraId="7B5BFA28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N=32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8DAA1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p</w:t>
            </w:r>
          </w:p>
        </w:tc>
      </w:tr>
      <w:tr w:rsidR="00AE4326" w:rsidRPr="00AF2FB2" w14:paraId="320D3AD5" w14:textId="77777777" w:rsidTr="00045FB2">
        <w:tc>
          <w:tcPr>
            <w:tcW w:w="4112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14:paraId="0680B5ED" w14:textId="77777777" w:rsidR="00AE4326" w:rsidRPr="00AF2FB2" w:rsidRDefault="00AE4326" w:rsidP="00045FB2">
            <w:pPr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Age, years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12CFF3EE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64 [56–72]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CDB918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64 [55– 70]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5429A12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67 [58–73]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71D81E7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0.138</w:t>
            </w:r>
          </w:p>
        </w:tc>
      </w:tr>
      <w:tr w:rsidR="00AE4326" w:rsidRPr="00AF2FB2" w14:paraId="07490D89" w14:textId="77777777" w:rsidTr="00045FB2">
        <w:tc>
          <w:tcPr>
            <w:tcW w:w="4112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096D4E5" w14:textId="77777777" w:rsidR="00AE4326" w:rsidRPr="00AF2FB2" w:rsidRDefault="00AE4326" w:rsidP="00045FB2">
            <w:pPr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Male, n (%)</w:t>
            </w:r>
          </w:p>
        </w:tc>
        <w:tc>
          <w:tcPr>
            <w:tcW w:w="2019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5723506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44 (73)</w:t>
            </w:r>
          </w:p>
        </w:tc>
        <w:tc>
          <w:tcPr>
            <w:tcW w:w="2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690D3C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23 (82)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D7990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21 (66)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D36B9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0.250</w:t>
            </w:r>
          </w:p>
        </w:tc>
      </w:tr>
      <w:tr w:rsidR="00AE4326" w:rsidRPr="00AF2FB2" w14:paraId="42F0B767" w14:textId="77777777" w:rsidTr="00045FB2"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98E856" w14:textId="77777777" w:rsidR="00AE4326" w:rsidRPr="00AF2FB2" w:rsidRDefault="00AE4326" w:rsidP="00045FB2">
            <w:pPr>
              <w:rPr>
                <w:rFonts w:asciiTheme="minorHAnsi" w:hAnsiTheme="minorHAnsi" w:cstheme="minorHAnsi"/>
                <w:b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lang w:val="en-CA"/>
              </w:rPr>
              <w:t>Previous comorbidities, n (%)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15E6A0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3D4CE0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AE6C6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3F2A6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AE4326" w:rsidRPr="00AF2FB2" w14:paraId="7C085150" w14:textId="77777777" w:rsidTr="00045FB2">
        <w:tc>
          <w:tcPr>
            <w:tcW w:w="4112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14:paraId="27B8AFE1" w14:textId="77777777" w:rsidR="00AE4326" w:rsidRPr="00AF2FB2" w:rsidRDefault="00AE4326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 xml:space="preserve">Cardiac disease 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73400CD2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34 (57)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B38DC6E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14 (50)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6D69D0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20 (63)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3812229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0.475</w:t>
            </w:r>
          </w:p>
        </w:tc>
      </w:tr>
      <w:tr w:rsidR="00AE4326" w:rsidRPr="00AF2FB2" w14:paraId="6805DA8D" w14:textId="77777777" w:rsidTr="00045FB2">
        <w:tc>
          <w:tcPr>
            <w:tcW w:w="4112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2462C5" w14:textId="77777777" w:rsidR="00AE4326" w:rsidRPr="00AF2FB2" w:rsidRDefault="00AE4326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 xml:space="preserve">Respiratory disease </w:t>
            </w:r>
          </w:p>
        </w:tc>
        <w:tc>
          <w:tcPr>
            <w:tcW w:w="2019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CEE1163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21 (35)</w:t>
            </w:r>
          </w:p>
        </w:tc>
        <w:tc>
          <w:tcPr>
            <w:tcW w:w="2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1DB311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5 (18)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B848B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16 (50)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89B97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0.020</w:t>
            </w:r>
          </w:p>
        </w:tc>
      </w:tr>
      <w:tr w:rsidR="00AE4326" w:rsidRPr="00AF2FB2" w14:paraId="56FB3D74" w14:textId="77777777" w:rsidTr="00045FB2"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39E463D" w14:textId="77777777" w:rsidR="00AE4326" w:rsidRPr="00AF2FB2" w:rsidRDefault="00AE4326" w:rsidP="00045FB2">
            <w:pPr>
              <w:rPr>
                <w:rFonts w:asciiTheme="minorHAnsi" w:hAnsiTheme="minorHAnsi" w:cstheme="minorHAnsi"/>
                <w:b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lang w:val="en-CA"/>
              </w:rPr>
              <w:t>Reason for ICU admission, n (%)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9F96508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5B9B3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1E10A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334BE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&lt;0.001</w:t>
            </w:r>
          </w:p>
        </w:tc>
      </w:tr>
      <w:tr w:rsidR="00AE4326" w:rsidRPr="00AF2FB2" w14:paraId="362E68A0" w14:textId="77777777" w:rsidTr="00045FB2">
        <w:tc>
          <w:tcPr>
            <w:tcW w:w="4112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14:paraId="7F718293" w14:textId="77777777" w:rsidR="00AE4326" w:rsidRPr="00AF2FB2" w:rsidRDefault="00AE4326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SARS-CoV-2 ARDS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40AB2FC6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28 (47)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5487D7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28 (100)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EBEC76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DB7544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</w:t>
            </w:r>
          </w:p>
        </w:tc>
      </w:tr>
      <w:tr w:rsidR="00AE4326" w:rsidRPr="00AF2FB2" w14:paraId="7F30D0D7" w14:textId="77777777" w:rsidTr="00045FB2">
        <w:tc>
          <w:tcPr>
            <w:tcW w:w="4112" w:type="dxa"/>
            <w:tcBorders>
              <w:left w:val="single" w:sz="8" w:space="0" w:color="auto"/>
              <w:right w:val="single" w:sz="12" w:space="0" w:color="auto"/>
            </w:tcBorders>
          </w:tcPr>
          <w:p w14:paraId="2D70A16F" w14:textId="77777777" w:rsidR="00AE4326" w:rsidRPr="00AF2FB2" w:rsidRDefault="00AE4326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ARDS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8" w:space="0" w:color="auto"/>
            </w:tcBorders>
          </w:tcPr>
          <w:p w14:paraId="54EDFAF6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13 (22)</w:t>
            </w:r>
          </w:p>
        </w:tc>
        <w:tc>
          <w:tcPr>
            <w:tcW w:w="2091" w:type="dxa"/>
            <w:tcBorders>
              <w:left w:val="single" w:sz="8" w:space="0" w:color="auto"/>
              <w:right w:val="single" w:sz="8" w:space="0" w:color="auto"/>
            </w:tcBorders>
          </w:tcPr>
          <w:p w14:paraId="48C18ED3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</w:t>
            </w:r>
          </w:p>
        </w:tc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</w:tcPr>
          <w:p w14:paraId="44911E3A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13 (22)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</w:tcPr>
          <w:p w14:paraId="0E416E4A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</w:t>
            </w:r>
          </w:p>
        </w:tc>
      </w:tr>
      <w:tr w:rsidR="00AE4326" w:rsidRPr="00AF2FB2" w14:paraId="46C361F3" w14:textId="77777777" w:rsidTr="00045FB2">
        <w:tc>
          <w:tcPr>
            <w:tcW w:w="4112" w:type="dxa"/>
            <w:tcBorders>
              <w:left w:val="single" w:sz="8" w:space="0" w:color="auto"/>
              <w:right w:val="single" w:sz="12" w:space="0" w:color="auto"/>
            </w:tcBorders>
          </w:tcPr>
          <w:p w14:paraId="0EC8BEA5" w14:textId="77777777" w:rsidR="00AE4326" w:rsidRPr="00AF2FB2" w:rsidRDefault="00AE4326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Post cardiac surgery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8" w:space="0" w:color="auto"/>
            </w:tcBorders>
          </w:tcPr>
          <w:p w14:paraId="46468134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11 (18)</w:t>
            </w:r>
          </w:p>
        </w:tc>
        <w:tc>
          <w:tcPr>
            <w:tcW w:w="2091" w:type="dxa"/>
            <w:tcBorders>
              <w:left w:val="single" w:sz="8" w:space="0" w:color="auto"/>
              <w:right w:val="single" w:sz="8" w:space="0" w:color="auto"/>
            </w:tcBorders>
          </w:tcPr>
          <w:p w14:paraId="19D789C0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</w:t>
            </w:r>
          </w:p>
        </w:tc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</w:tcPr>
          <w:p w14:paraId="7CCC46C4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11 (18)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</w:tcPr>
          <w:p w14:paraId="43C3BA00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</w:t>
            </w:r>
          </w:p>
        </w:tc>
      </w:tr>
      <w:tr w:rsidR="00AE4326" w:rsidRPr="00AF2FB2" w14:paraId="40872BDB" w14:textId="77777777" w:rsidTr="00045FB2">
        <w:tc>
          <w:tcPr>
            <w:tcW w:w="4112" w:type="dxa"/>
            <w:tcBorders>
              <w:left w:val="single" w:sz="8" w:space="0" w:color="auto"/>
              <w:right w:val="single" w:sz="12" w:space="0" w:color="auto"/>
            </w:tcBorders>
          </w:tcPr>
          <w:p w14:paraId="509179D9" w14:textId="77777777" w:rsidR="00AE4326" w:rsidRPr="00AF2FB2" w:rsidRDefault="00AE4326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 xml:space="preserve">Septic Shock 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8" w:space="0" w:color="auto"/>
            </w:tcBorders>
          </w:tcPr>
          <w:p w14:paraId="77FC5A1D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5 (8)</w:t>
            </w:r>
          </w:p>
        </w:tc>
        <w:tc>
          <w:tcPr>
            <w:tcW w:w="2091" w:type="dxa"/>
            <w:tcBorders>
              <w:left w:val="single" w:sz="8" w:space="0" w:color="auto"/>
              <w:right w:val="single" w:sz="8" w:space="0" w:color="auto"/>
            </w:tcBorders>
          </w:tcPr>
          <w:p w14:paraId="2719F409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</w:t>
            </w:r>
          </w:p>
        </w:tc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</w:tcPr>
          <w:p w14:paraId="29B3CD85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5 (8)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</w:tcPr>
          <w:p w14:paraId="71E02F65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</w:t>
            </w:r>
          </w:p>
        </w:tc>
      </w:tr>
      <w:tr w:rsidR="00AE4326" w:rsidRPr="00AF2FB2" w14:paraId="2C5409D2" w14:textId="77777777" w:rsidTr="00045FB2">
        <w:tc>
          <w:tcPr>
            <w:tcW w:w="4112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CAA3545" w14:textId="77777777" w:rsidR="00AE4326" w:rsidRPr="00AF2FB2" w:rsidRDefault="00AE4326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Coma</w:t>
            </w:r>
          </w:p>
        </w:tc>
        <w:tc>
          <w:tcPr>
            <w:tcW w:w="2019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CA6132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 (5)</w:t>
            </w:r>
          </w:p>
        </w:tc>
        <w:tc>
          <w:tcPr>
            <w:tcW w:w="2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FF9FCC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20669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 (5)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CD7EA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</w:t>
            </w:r>
          </w:p>
        </w:tc>
      </w:tr>
      <w:tr w:rsidR="00AE4326" w:rsidRPr="00AF2FB2" w14:paraId="35D0B2B3" w14:textId="77777777" w:rsidTr="00045FB2"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F0980A7" w14:textId="77777777" w:rsidR="00AE4326" w:rsidRPr="00AF2FB2" w:rsidRDefault="00AE4326" w:rsidP="00045FB2">
            <w:pPr>
              <w:rPr>
                <w:rFonts w:asciiTheme="minorHAnsi" w:hAnsiTheme="minorHAnsi" w:cstheme="minorHAnsi"/>
                <w:b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lang w:val="en-CA"/>
              </w:rPr>
              <w:t>Stay in the ICU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A994576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0A7B97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3FA69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A94F1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AE4326" w:rsidRPr="00AF2FB2" w14:paraId="4B038318" w14:textId="77777777" w:rsidTr="00045FB2">
        <w:tc>
          <w:tcPr>
            <w:tcW w:w="4112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14:paraId="22644C01" w14:textId="77777777" w:rsidR="00AE4326" w:rsidRPr="00AF2FB2" w:rsidRDefault="00AE4326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 xml:space="preserve">SAPS 2 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7CC48712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37 [30 – 52]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7EAD09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34 [28 – 45]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C0F08A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42 [30 – 56]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D88F6F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0.287</w:t>
            </w:r>
          </w:p>
        </w:tc>
      </w:tr>
      <w:tr w:rsidR="00AE4326" w:rsidRPr="00AF2FB2" w14:paraId="2E48AF15" w14:textId="77777777" w:rsidTr="00045FB2">
        <w:tc>
          <w:tcPr>
            <w:tcW w:w="4112" w:type="dxa"/>
            <w:tcBorders>
              <w:left w:val="single" w:sz="8" w:space="0" w:color="auto"/>
              <w:right w:val="single" w:sz="12" w:space="0" w:color="auto"/>
            </w:tcBorders>
          </w:tcPr>
          <w:p w14:paraId="60C90D9A" w14:textId="77777777" w:rsidR="00AE4326" w:rsidRPr="00AF2FB2" w:rsidRDefault="00AE4326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Length of stay, days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8" w:space="0" w:color="auto"/>
            </w:tcBorders>
          </w:tcPr>
          <w:p w14:paraId="1C1BBDA4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48 [31 – 67]</w:t>
            </w:r>
          </w:p>
        </w:tc>
        <w:tc>
          <w:tcPr>
            <w:tcW w:w="2091" w:type="dxa"/>
            <w:tcBorders>
              <w:left w:val="single" w:sz="8" w:space="0" w:color="auto"/>
              <w:right w:val="single" w:sz="8" w:space="0" w:color="auto"/>
            </w:tcBorders>
          </w:tcPr>
          <w:p w14:paraId="6F46F73F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43 [36 – 67]</w:t>
            </w:r>
          </w:p>
        </w:tc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</w:tcPr>
          <w:p w14:paraId="10880E59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49 [26 – 64]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</w:tcPr>
          <w:p w14:paraId="4E9B1385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0.836</w:t>
            </w:r>
          </w:p>
        </w:tc>
      </w:tr>
      <w:tr w:rsidR="00AE4326" w:rsidRPr="00AF2FB2" w14:paraId="23EFE300" w14:textId="77777777" w:rsidTr="00045FB2">
        <w:tc>
          <w:tcPr>
            <w:tcW w:w="4112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5718355" w14:textId="77777777" w:rsidR="00AE4326" w:rsidRPr="00AF2FB2" w:rsidRDefault="00AE4326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Renal Replacement Therapy, n (%)</w:t>
            </w:r>
          </w:p>
        </w:tc>
        <w:tc>
          <w:tcPr>
            <w:tcW w:w="2019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EC83163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13 (22)</w:t>
            </w:r>
          </w:p>
        </w:tc>
        <w:tc>
          <w:tcPr>
            <w:tcW w:w="2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B972E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 (7)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38EFC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11 (34)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113A22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0.025</w:t>
            </w:r>
          </w:p>
        </w:tc>
      </w:tr>
      <w:tr w:rsidR="00AE4326" w:rsidRPr="00AF2FB2" w14:paraId="71AA34E7" w14:textId="77777777" w:rsidTr="00045FB2"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4E436C4" w14:textId="77777777" w:rsidR="00AE4326" w:rsidRPr="00AF2FB2" w:rsidRDefault="00AE4326" w:rsidP="00045FB2">
            <w:pPr>
              <w:rPr>
                <w:rFonts w:asciiTheme="minorHAnsi" w:hAnsiTheme="minorHAnsi" w:cstheme="minorHAnsi"/>
                <w:b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lang w:val="en-CA"/>
              </w:rPr>
              <w:t>First 24h in the Weaning center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215C6C9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7CEBC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2C13D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C21D1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AE4326" w:rsidRPr="00AF2FB2" w14:paraId="4785DC68" w14:textId="77777777" w:rsidTr="00045FB2">
        <w:tc>
          <w:tcPr>
            <w:tcW w:w="4112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14:paraId="29BC63ED" w14:textId="77777777" w:rsidR="00AE4326" w:rsidRPr="00AF2FB2" w:rsidRDefault="00AE4326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SAPS 2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3B52450D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29 [22 – 36]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E2FE846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23 [19 – 29]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EEBC7D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32 [28 – 41]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7C1F94D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0.471</w:t>
            </w:r>
          </w:p>
        </w:tc>
      </w:tr>
      <w:tr w:rsidR="00AE4326" w:rsidRPr="00AF2FB2" w14:paraId="634E8C2C" w14:textId="77777777" w:rsidTr="00045FB2">
        <w:tc>
          <w:tcPr>
            <w:tcW w:w="4112" w:type="dxa"/>
            <w:tcBorders>
              <w:left w:val="single" w:sz="8" w:space="0" w:color="auto"/>
              <w:right w:val="single" w:sz="12" w:space="0" w:color="auto"/>
            </w:tcBorders>
          </w:tcPr>
          <w:p w14:paraId="75656F06" w14:textId="77777777" w:rsidR="00AE4326" w:rsidRPr="00AF2FB2" w:rsidRDefault="00AE4326" w:rsidP="00045FB2">
            <w:pPr>
              <w:ind w:left="458"/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Weight, kg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8" w:space="0" w:color="auto"/>
            </w:tcBorders>
          </w:tcPr>
          <w:p w14:paraId="4F6132F0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72.5 [60.0 – 86.6]</w:t>
            </w:r>
          </w:p>
        </w:tc>
        <w:tc>
          <w:tcPr>
            <w:tcW w:w="2091" w:type="dxa"/>
            <w:tcBorders>
              <w:left w:val="single" w:sz="8" w:space="0" w:color="auto"/>
              <w:right w:val="single" w:sz="8" w:space="0" w:color="auto"/>
            </w:tcBorders>
          </w:tcPr>
          <w:p w14:paraId="5EEC0178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70.0 [57.0 – 84.0]</w:t>
            </w:r>
          </w:p>
        </w:tc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</w:tcPr>
          <w:p w14:paraId="1F014218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76.5 [65.8 – 90.4]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</w:tcPr>
          <w:p w14:paraId="0E5162F8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0.242</w:t>
            </w:r>
          </w:p>
        </w:tc>
      </w:tr>
      <w:tr w:rsidR="00AE4326" w:rsidRPr="00AF2FB2" w14:paraId="4DC7BFFB" w14:textId="77777777" w:rsidTr="00045FB2">
        <w:tc>
          <w:tcPr>
            <w:tcW w:w="4112" w:type="dxa"/>
            <w:tcBorders>
              <w:left w:val="single" w:sz="8" w:space="0" w:color="auto"/>
              <w:right w:val="single" w:sz="12" w:space="0" w:color="auto"/>
            </w:tcBorders>
          </w:tcPr>
          <w:p w14:paraId="57646A25" w14:textId="77777777" w:rsidR="00AE4326" w:rsidRPr="00AF2FB2" w:rsidRDefault="00AE4326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Body mass index, kg/m</w:t>
            </w:r>
            <w:r w:rsidRPr="00AF2FB2">
              <w:rPr>
                <w:rFonts w:asciiTheme="minorHAnsi" w:hAnsiTheme="minorHAnsi" w:cstheme="minorHAnsi"/>
                <w:iCs/>
                <w:vertAlign w:val="superscript"/>
                <w:lang w:val="en-CA"/>
              </w:rPr>
              <w:t>2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8" w:space="0" w:color="auto"/>
            </w:tcBorders>
          </w:tcPr>
          <w:p w14:paraId="4248F870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25 [23 – 31]</w:t>
            </w:r>
          </w:p>
        </w:tc>
        <w:tc>
          <w:tcPr>
            <w:tcW w:w="2091" w:type="dxa"/>
            <w:tcBorders>
              <w:left w:val="single" w:sz="8" w:space="0" w:color="auto"/>
              <w:right w:val="single" w:sz="8" w:space="0" w:color="auto"/>
            </w:tcBorders>
          </w:tcPr>
          <w:p w14:paraId="046FC937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 xml:space="preserve">25 [22 – 28] </w:t>
            </w:r>
          </w:p>
        </w:tc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</w:tcPr>
          <w:p w14:paraId="4F87055E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26 [23 – 31]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</w:tcPr>
          <w:p w14:paraId="09E5BE72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0.394</w:t>
            </w:r>
          </w:p>
        </w:tc>
      </w:tr>
      <w:tr w:rsidR="00AE4326" w:rsidRPr="00AF2FB2" w14:paraId="534EE195" w14:textId="77777777" w:rsidTr="00045FB2">
        <w:tc>
          <w:tcPr>
            <w:tcW w:w="4112" w:type="dxa"/>
            <w:tcBorders>
              <w:left w:val="single" w:sz="8" w:space="0" w:color="auto"/>
              <w:right w:val="single" w:sz="12" w:space="0" w:color="auto"/>
            </w:tcBorders>
          </w:tcPr>
          <w:p w14:paraId="031CCC3D" w14:textId="77777777" w:rsidR="00AE4326" w:rsidRPr="00AF2FB2" w:rsidRDefault="00AE4326" w:rsidP="00045FB2">
            <w:pPr>
              <w:ind w:left="458"/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Prealbumin, g/L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8" w:space="0" w:color="auto"/>
            </w:tcBorders>
          </w:tcPr>
          <w:p w14:paraId="02D401A7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0.17 [0.13 – 0.23]</w:t>
            </w:r>
          </w:p>
        </w:tc>
        <w:tc>
          <w:tcPr>
            <w:tcW w:w="2091" w:type="dxa"/>
            <w:tcBorders>
              <w:left w:val="single" w:sz="8" w:space="0" w:color="auto"/>
              <w:right w:val="single" w:sz="8" w:space="0" w:color="auto"/>
            </w:tcBorders>
          </w:tcPr>
          <w:p w14:paraId="1A500DB5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0.19 [0.14 – 0.25]</w:t>
            </w:r>
          </w:p>
        </w:tc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</w:tcPr>
          <w:p w14:paraId="0C2A9F69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0.16 [0.12 – 0.21]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</w:tcPr>
          <w:p w14:paraId="5A323602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0.070</w:t>
            </w:r>
          </w:p>
        </w:tc>
      </w:tr>
      <w:tr w:rsidR="00AE4326" w:rsidRPr="00AF2FB2" w14:paraId="5699257E" w14:textId="77777777" w:rsidTr="00045FB2">
        <w:tc>
          <w:tcPr>
            <w:tcW w:w="4112" w:type="dxa"/>
            <w:tcBorders>
              <w:left w:val="single" w:sz="8" w:space="0" w:color="auto"/>
              <w:right w:val="single" w:sz="12" w:space="0" w:color="auto"/>
            </w:tcBorders>
          </w:tcPr>
          <w:p w14:paraId="1430E640" w14:textId="77777777" w:rsidR="00AE4326" w:rsidRPr="00AF2FB2" w:rsidRDefault="00AE4326" w:rsidP="00045FB2">
            <w:pPr>
              <w:ind w:left="283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Mode of ventilation, n (%)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8" w:space="0" w:color="auto"/>
            </w:tcBorders>
          </w:tcPr>
          <w:p w14:paraId="32FDE5EA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91" w:type="dxa"/>
            <w:tcBorders>
              <w:left w:val="single" w:sz="8" w:space="0" w:color="auto"/>
              <w:right w:val="single" w:sz="8" w:space="0" w:color="auto"/>
            </w:tcBorders>
          </w:tcPr>
          <w:p w14:paraId="516A127B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</w:tcPr>
          <w:p w14:paraId="6D53D5AB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</w:tcPr>
          <w:p w14:paraId="4438EAEB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1.00</w:t>
            </w:r>
          </w:p>
        </w:tc>
      </w:tr>
      <w:tr w:rsidR="00AE4326" w:rsidRPr="00AF2FB2" w14:paraId="5336EE35" w14:textId="77777777" w:rsidTr="00045FB2">
        <w:tc>
          <w:tcPr>
            <w:tcW w:w="4112" w:type="dxa"/>
            <w:tcBorders>
              <w:left w:val="single" w:sz="8" w:space="0" w:color="auto"/>
              <w:right w:val="single" w:sz="12" w:space="0" w:color="auto"/>
            </w:tcBorders>
          </w:tcPr>
          <w:p w14:paraId="4C4030BC" w14:textId="77777777" w:rsidR="00AE4326" w:rsidRPr="00AF2FB2" w:rsidRDefault="00AE4326" w:rsidP="00045FB2">
            <w:pPr>
              <w:ind w:left="458"/>
              <w:rPr>
                <w:rFonts w:asciiTheme="minorHAnsi" w:hAnsiTheme="minorHAnsi" w:cstheme="minorHAnsi"/>
                <w:bCs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iCs/>
                <w:lang w:val="en-CA"/>
              </w:rPr>
              <w:t>Pressure Support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8" w:space="0" w:color="auto"/>
            </w:tcBorders>
          </w:tcPr>
          <w:p w14:paraId="559A6D98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51 (85)</w:t>
            </w:r>
          </w:p>
        </w:tc>
        <w:tc>
          <w:tcPr>
            <w:tcW w:w="2091" w:type="dxa"/>
            <w:tcBorders>
              <w:left w:val="single" w:sz="8" w:space="0" w:color="auto"/>
              <w:right w:val="single" w:sz="8" w:space="0" w:color="auto"/>
            </w:tcBorders>
          </w:tcPr>
          <w:p w14:paraId="206B3D22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24 (86)</w:t>
            </w:r>
          </w:p>
        </w:tc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</w:tcPr>
          <w:p w14:paraId="4D14FDD1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27 (84)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</w:tcPr>
          <w:p w14:paraId="395A2B2B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</w:t>
            </w:r>
          </w:p>
        </w:tc>
      </w:tr>
      <w:tr w:rsidR="00AE4326" w:rsidRPr="00AF2FB2" w14:paraId="3D9E0F96" w14:textId="77777777" w:rsidTr="00045FB2">
        <w:tc>
          <w:tcPr>
            <w:tcW w:w="4112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D5D3C12" w14:textId="77777777" w:rsidR="00AE4326" w:rsidRPr="00AF2FB2" w:rsidRDefault="00AE4326" w:rsidP="00045FB2">
            <w:pPr>
              <w:ind w:left="458"/>
              <w:rPr>
                <w:rFonts w:asciiTheme="minorHAnsi" w:hAnsiTheme="minorHAnsi" w:cstheme="minorHAnsi"/>
                <w:bCs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iCs/>
                <w:lang w:val="en-CA"/>
              </w:rPr>
              <w:t xml:space="preserve">Volume Controlled </w:t>
            </w:r>
          </w:p>
        </w:tc>
        <w:tc>
          <w:tcPr>
            <w:tcW w:w="2019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CD6700D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9 (15)</w:t>
            </w:r>
          </w:p>
        </w:tc>
        <w:tc>
          <w:tcPr>
            <w:tcW w:w="2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5AA1E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 (14)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AC236F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5 (16)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D80755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</w:t>
            </w:r>
          </w:p>
        </w:tc>
      </w:tr>
      <w:tr w:rsidR="00AE4326" w:rsidRPr="00AF2FB2" w14:paraId="6836E7ED" w14:textId="77777777" w:rsidTr="00045F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2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3C8C0CF" w14:textId="77777777" w:rsidR="00AE4326" w:rsidRPr="00AF2FB2" w:rsidRDefault="00AE4326" w:rsidP="00045FB2">
            <w:pPr>
              <w:rPr>
                <w:rFonts w:asciiTheme="minorHAnsi" w:hAnsiTheme="minorHAnsi" w:cstheme="minorHAnsi"/>
                <w:b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lang w:val="en-CA"/>
              </w:rPr>
              <w:t>Change between admission and last measurement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7799C4CD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91" w:type="dxa"/>
            <w:tcBorders>
              <w:top w:val="single" w:sz="8" w:space="0" w:color="auto"/>
              <w:bottom w:val="single" w:sz="8" w:space="0" w:color="auto"/>
            </w:tcBorders>
          </w:tcPr>
          <w:p w14:paraId="611FD333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14:paraId="1CF62691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2A3256C1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AE4326" w:rsidRPr="00AF2FB2" w14:paraId="39DBF14F" w14:textId="77777777" w:rsidTr="00045F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2" w:type="dxa"/>
            <w:tcBorders>
              <w:top w:val="single" w:sz="8" w:space="0" w:color="auto"/>
              <w:bottom w:val="nil"/>
              <w:right w:val="single" w:sz="12" w:space="0" w:color="auto"/>
            </w:tcBorders>
          </w:tcPr>
          <w:p w14:paraId="1D6C69AF" w14:textId="77777777" w:rsidR="00AE4326" w:rsidRPr="00AF2FB2" w:rsidRDefault="00AE4326" w:rsidP="00045FB2">
            <w:pPr>
              <w:ind w:firstLine="451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Weight difference, kg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12" w:space="0" w:color="auto"/>
              <w:bottom w:val="nil"/>
            </w:tcBorders>
          </w:tcPr>
          <w:p w14:paraId="631F1858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-2 [-5 – 2]</w:t>
            </w:r>
          </w:p>
        </w:tc>
        <w:tc>
          <w:tcPr>
            <w:tcW w:w="2091" w:type="dxa"/>
            <w:tcBorders>
              <w:top w:val="single" w:sz="8" w:space="0" w:color="auto"/>
              <w:bottom w:val="nil"/>
            </w:tcBorders>
          </w:tcPr>
          <w:p w14:paraId="3AF5C388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-2 [-5 – 1]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</w:tcBorders>
          </w:tcPr>
          <w:p w14:paraId="015B10E7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 [-6 – 2]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14:paraId="1DA40EE4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0.691</w:t>
            </w:r>
          </w:p>
        </w:tc>
      </w:tr>
      <w:tr w:rsidR="00AE4326" w:rsidRPr="00AF2FB2" w14:paraId="481BAFE1" w14:textId="77777777" w:rsidTr="00045F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2" w:type="dxa"/>
            <w:tcBorders>
              <w:top w:val="nil"/>
              <w:bottom w:val="nil"/>
              <w:right w:val="single" w:sz="12" w:space="0" w:color="auto"/>
            </w:tcBorders>
          </w:tcPr>
          <w:p w14:paraId="45C536AF" w14:textId="77777777" w:rsidR="00AE4326" w:rsidRPr="00AF2FB2" w:rsidRDefault="00AE4326" w:rsidP="00045FB2">
            <w:pPr>
              <w:ind w:firstLine="451"/>
              <w:rPr>
                <w:rFonts w:asciiTheme="minorHAnsi" w:hAnsiTheme="minorHAnsi" w:cstheme="minorHAnsi"/>
                <w:b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Body mass index difference, kg/m</w:t>
            </w:r>
            <w:r w:rsidRPr="00AF2FB2">
              <w:rPr>
                <w:rFonts w:asciiTheme="minorHAnsi" w:hAnsiTheme="minorHAnsi" w:cstheme="minorHAnsi"/>
                <w:iCs/>
                <w:vertAlign w:val="superscript"/>
                <w:lang w:val="en-CA"/>
              </w:rPr>
              <w:t>2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nil"/>
            </w:tcBorders>
          </w:tcPr>
          <w:p w14:paraId="39CFA49A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-0.6 [-1.8 – 0.9]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14:paraId="6DEA774B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-0.8 [-1.8 – 0.7]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6EF5FCC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 [-1.8 – 1]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83AF026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0.643</w:t>
            </w:r>
          </w:p>
        </w:tc>
      </w:tr>
      <w:tr w:rsidR="00AE4326" w:rsidRPr="00AF2FB2" w14:paraId="3BFD931C" w14:textId="77777777" w:rsidTr="00045F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2" w:type="dxa"/>
            <w:tcBorders>
              <w:top w:val="nil"/>
              <w:bottom w:val="single" w:sz="8" w:space="0" w:color="auto"/>
              <w:right w:val="single" w:sz="12" w:space="0" w:color="auto"/>
            </w:tcBorders>
          </w:tcPr>
          <w:p w14:paraId="69372EEA" w14:textId="77777777" w:rsidR="00AE4326" w:rsidRPr="00AF2FB2" w:rsidRDefault="00AE4326" w:rsidP="00045FB2">
            <w:pPr>
              <w:ind w:firstLine="451"/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Prealbumin difference, g/L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8" w:space="0" w:color="auto"/>
            </w:tcBorders>
          </w:tcPr>
          <w:p w14:paraId="050FC198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0.03 [-0.02 – 0.06]</w:t>
            </w:r>
          </w:p>
        </w:tc>
        <w:tc>
          <w:tcPr>
            <w:tcW w:w="2091" w:type="dxa"/>
            <w:tcBorders>
              <w:top w:val="nil"/>
              <w:bottom w:val="single" w:sz="8" w:space="0" w:color="auto"/>
            </w:tcBorders>
          </w:tcPr>
          <w:p w14:paraId="48829DFD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0.03 [-0.03 – 0.07]</w:t>
            </w:r>
          </w:p>
        </w:tc>
        <w:tc>
          <w:tcPr>
            <w:tcW w:w="1985" w:type="dxa"/>
            <w:tcBorders>
              <w:top w:val="nil"/>
              <w:bottom w:val="single" w:sz="8" w:space="0" w:color="auto"/>
            </w:tcBorders>
          </w:tcPr>
          <w:p w14:paraId="55F3CE79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0.04 [0.00 – 0.05]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</w:tcPr>
          <w:p w14:paraId="0544D074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0.825</w:t>
            </w:r>
          </w:p>
        </w:tc>
      </w:tr>
      <w:tr w:rsidR="00AE4326" w:rsidRPr="00AF2FB2" w14:paraId="3E7F986A" w14:textId="77777777" w:rsidTr="00045F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2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0A017004" w14:textId="77777777" w:rsidR="00AE4326" w:rsidRPr="00AF2FB2" w:rsidRDefault="00AE4326" w:rsidP="00045FB2">
            <w:pPr>
              <w:rPr>
                <w:rFonts w:asciiTheme="minorHAnsi" w:hAnsiTheme="minorHAnsi" w:cstheme="minorHAnsi"/>
                <w:b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lang w:val="en-CA"/>
              </w:rPr>
              <w:t>Outcome, n (%)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</w:tcPr>
          <w:p w14:paraId="743310EF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91" w:type="dxa"/>
            <w:tcBorders>
              <w:top w:val="single" w:sz="8" w:space="0" w:color="auto"/>
              <w:bottom w:val="single" w:sz="4" w:space="0" w:color="auto"/>
            </w:tcBorders>
          </w:tcPr>
          <w:p w14:paraId="661D859A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</w:tcPr>
          <w:p w14:paraId="159B4AA0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14:paraId="018AA243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0.023</w:t>
            </w:r>
          </w:p>
        </w:tc>
      </w:tr>
      <w:tr w:rsidR="00AE4326" w:rsidRPr="00AF2FB2" w14:paraId="2BFE6459" w14:textId="77777777" w:rsidTr="00045F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2" w:type="dxa"/>
            <w:tcBorders>
              <w:bottom w:val="nil"/>
              <w:right w:val="single" w:sz="12" w:space="0" w:color="auto"/>
            </w:tcBorders>
          </w:tcPr>
          <w:p w14:paraId="4006FD91" w14:textId="77777777" w:rsidR="00AE4326" w:rsidRPr="00AF2FB2" w:rsidRDefault="00AE4326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Death</w:t>
            </w:r>
          </w:p>
        </w:tc>
        <w:tc>
          <w:tcPr>
            <w:tcW w:w="2019" w:type="dxa"/>
            <w:tcBorders>
              <w:left w:val="single" w:sz="12" w:space="0" w:color="auto"/>
              <w:bottom w:val="nil"/>
            </w:tcBorders>
          </w:tcPr>
          <w:p w14:paraId="673A678F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10 (17)</w:t>
            </w:r>
          </w:p>
        </w:tc>
        <w:tc>
          <w:tcPr>
            <w:tcW w:w="2091" w:type="dxa"/>
            <w:tcBorders>
              <w:bottom w:val="nil"/>
            </w:tcBorders>
          </w:tcPr>
          <w:p w14:paraId="46A3C884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 (4)</w:t>
            </w:r>
          </w:p>
        </w:tc>
        <w:tc>
          <w:tcPr>
            <w:tcW w:w="1985" w:type="dxa"/>
            <w:tcBorders>
              <w:bottom w:val="nil"/>
            </w:tcBorders>
          </w:tcPr>
          <w:p w14:paraId="14505B8E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9 (28)</w:t>
            </w:r>
          </w:p>
        </w:tc>
        <w:tc>
          <w:tcPr>
            <w:tcW w:w="992" w:type="dxa"/>
            <w:tcBorders>
              <w:bottom w:val="nil"/>
            </w:tcBorders>
          </w:tcPr>
          <w:p w14:paraId="69D503C4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</w:t>
            </w:r>
          </w:p>
        </w:tc>
      </w:tr>
      <w:tr w:rsidR="00AE4326" w:rsidRPr="00AF2FB2" w14:paraId="3D603341" w14:textId="77777777" w:rsidTr="00045F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2" w:type="dxa"/>
            <w:tcBorders>
              <w:top w:val="nil"/>
              <w:bottom w:val="nil"/>
              <w:right w:val="single" w:sz="12" w:space="0" w:color="auto"/>
            </w:tcBorders>
          </w:tcPr>
          <w:p w14:paraId="595C849F" w14:textId="77777777" w:rsidR="00AE4326" w:rsidRPr="00AF2FB2" w:rsidRDefault="00AE4326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Complete Weaning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nil"/>
            </w:tcBorders>
          </w:tcPr>
          <w:p w14:paraId="4D589CE1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30 (50)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14:paraId="5B874AC3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18 (64)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04C11AC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12 (38)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14EF6D6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</w:t>
            </w:r>
          </w:p>
        </w:tc>
      </w:tr>
      <w:tr w:rsidR="00AE4326" w:rsidRPr="00AF2FB2" w14:paraId="164499C5" w14:textId="77777777" w:rsidTr="00045F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2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2E9B1157" w14:textId="77777777" w:rsidR="00AE4326" w:rsidRPr="00AF2FB2" w:rsidRDefault="00AE4326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Partial Weaning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0DF51073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20 (33)</w:t>
            </w:r>
          </w:p>
        </w:tc>
        <w:tc>
          <w:tcPr>
            <w:tcW w:w="2091" w:type="dxa"/>
            <w:tcBorders>
              <w:top w:val="nil"/>
              <w:bottom w:val="single" w:sz="12" w:space="0" w:color="auto"/>
            </w:tcBorders>
          </w:tcPr>
          <w:p w14:paraId="0D84B717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9 (32)</w:t>
            </w:r>
          </w:p>
        </w:tc>
        <w:tc>
          <w:tcPr>
            <w:tcW w:w="1985" w:type="dxa"/>
            <w:tcBorders>
              <w:top w:val="nil"/>
              <w:bottom w:val="single" w:sz="12" w:space="0" w:color="auto"/>
            </w:tcBorders>
          </w:tcPr>
          <w:p w14:paraId="3770A062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11 (34)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14:paraId="76C59DD3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</w:t>
            </w:r>
          </w:p>
        </w:tc>
      </w:tr>
    </w:tbl>
    <w:p w14:paraId="60CBE69E" w14:textId="77777777" w:rsidR="00AE4326" w:rsidRPr="00AF2FB2" w:rsidRDefault="00AE4326" w:rsidP="00AE4326">
      <w:pPr>
        <w:pStyle w:val="NormalWeb"/>
        <w:rPr>
          <w:rFonts w:asciiTheme="minorHAnsi" w:hAnsiTheme="minorHAnsi" w:cstheme="minorHAnsi"/>
          <w:lang w:val="en-CA"/>
        </w:rPr>
      </w:pPr>
      <w:r w:rsidRPr="00AF2FB2">
        <w:rPr>
          <w:rFonts w:asciiTheme="minorHAnsi" w:hAnsiTheme="minorHAnsi" w:cstheme="minorHAnsi"/>
          <w:lang w:val="en-CA"/>
        </w:rPr>
        <w:t>Categorical variables are expressed as absolute value (%), qualitative variables are expresses as mean and continuous variables are expressed as median (interquartile range [25–75%]). ARDS: acute respiratory distress syndrome; SAPS 2:</w:t>
      </w:r>
      <w:r w:rsidRPr="00AF2FB2">
        <w:rPr>
          <w:rFonts w:asciiTheme="minorHAnsi" w:hAnsiTheme="minorHAnsi" w:cstheme="minorHAnsi"/>
          <w:i/>
          <w:iCs/>
          <w:lang w:val="en-CA"/>
        </w:rPr>
        <w:t xml:space="preserve"> </w:t>
      </w:r>
      <w:r w:rsidRPr="00AF2FB2">
        <w:rPr>
          <w:rFonts w:asciiTheme="minorHAnsi" w:hAnsiTheme="minorHAnsi" w:cstheme="minorHAnsi"/>
          <w:lang w:val="en-CA"/>
        </w:rPr>
        <w:t>Simplified Acute Physiology Score.</w:t>
      </w:r>
    </w:p>
    <w:p w14:paraId="08641EA7" w14:textId="1FA49922" w:rsidR="00AE4326" w:rsidRPr="00AF2FB2" w:rsidRDefault="00AE4326" w:rsidP="00AE4326">
      <w:pPr>
        <w:rPr>
          <w:rFonts w:asciiTheme="minorHAnsi" w:hAnsiTheme="minorHAnsi" w:cstheme="minorHAnsi"/>
          <w:lang w:val="en-CA"/>
        </w:rPr>
      </w:pPr>
      <w:r w:rsidRPr="00AF2FB2">
        <w:rPr>
          <w:rFonts w:asciiTheme="minorHAnsi" w:hAnsiTheme="minorHAnsi" w:cstheme="minorHAnsi"/>
          <w:lang w:val="en-CA"/>
        </w:rPr>
        <w:lastRenderedPageBreak/>
        <w:t xml:space="preserve"> </w:t>
      </w:r>
      <w:r w:rsidRPr="00AF2FB2">
        <w:rPr>
          <w:rFonts w:asciiTheme="minorHAnsi" w:hAnsiTheme="minorHAnsi" w:cstheme="minorHAnsi"/>
          <w:b/>
          <w:bCs/>
          <w:lang w:val="en-CA"/>
        </w:rPr>
        <w:t>Table E2.</w:t>
      </w:r>
      <w:r w:rsidRPr="00AF2FB2">
        <w:rPr>
          <w:rFonts w:asciiTheme="minorHAnsi" w:hAnsiTheme="minorHAnsi" w:cstheme="minorHAnsi"/>
          <w:lang w:val="en-CA"/>
        </w:rPr>
        <w:t xml:space="preserve"> Respiratory muscles function and limb muscles function in patients with and without SARS-CoV-2 infection.</w:t>
      </w:r>
    </w:p>
    <w:p w14:paraId="03F89C54" w14:textId="77777777" w:rsidR="00AE4326" w:rsidRPr="00AF2FB2" w:rsidRDefault="00AE4326" w:rsidP="00AE4326">
      <w:pPr>
        <w:rPr>
          <w:rFonts w:asciiTheme="minorHAnsi" w:hAnsiTheme="minorHAnsi" w:cstheme="minorHAnsi"/>
          <w:lang w:val="en-CA"/>
        </w:rPr>
      </w:pPr>
    </w:p>
    <w:tbl>
      <w:tblPr>
        <w:tblStyle w:val="TableGrid"/>
        <w:tblW w:w="10495" w:type="dxa"/>
        <w:tblInd w:w="-5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913"/>
        <w:gridCol w:w="1933"/>
        <w:gridCol w:w="1933"/>
        <w:gridCol w:w="1172"/>
      </w:tblGrid>
      <w:tr w:rsidR="00AE4326" w:rsidRPr="00AF2FB2" w14:paraId="212713E6" w14:textId="77777777" w:rsidTr="00045FB2"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1E3B5" w14:textId="77777777" w:rsidR="00AE4326" w:rsidRPr="00AF2FB2" w:rsidRDefault="00AE4326" w:rsidP="00045FB2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91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98280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All Patients</w:t>
            </w:r>
          </w:p>
          <w:p w14:paraId="39704A22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N=60</w:t>
            </w:r>
          </w:p>
        </w:tc>
        <w:tc>
          <w:tcPr>
            <w:tcW w:w="193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D8C7D4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SARS-CoV-2</w:t>
            </w:r>
          </w:p>
          <w:p w14:paraId="4E76E2D0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Patients</w:t>
            </w:r>
          </w:p>
          <w:p w14:paraId="41E81463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N=28</w:t>
            </w:r>
          </w:p>
        </w:tc>
        <w:tc>
          <w:tcPr>
            <w:tcW w:w="193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62F719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Other</w:t>
            </w:r>
          </w:p>
          <w:p w14:paraId="12AE71D2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Patients</w:t>
            </w:r>
          </w:p>
          <w:p w14:paraId="495142F4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N=32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827749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p</w:t>
            </w:r>
          </w:p>
        </w:tc>
      </w:tr>
      <w:tr w:rsidR="00AE4326" w:rsidRPr="00AF2FB2" w14:paraId="7ECF3C65" w14:textId="77777777" w:rsidTr="00045FB2"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31300" w14:textId="77777777" w:rsidR="00AE4326" w:rsidRPr="00AF2FB2" w:rsidRDefault="00AE4326" w:rsidP="00045FB2">
            <w:pPr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lang w:val="en-CA"/>
              </w:rPr>
              <w:t>Upon admission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6CECE7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8FDCF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DC843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B898EC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AE4326" w:rsidRPr="00AF2FB2" w14:paraId="3836945A" w14:textId="77777777" w:rsidTr="00045FB2"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4CE467" w14:textId="77777777" w:rsidR="00AE4326" w:rsidRPr="00AF2FB2" w:rsidRDefault="00AE4326" w:rsidP="00045FB2">
            <w:pPr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MIP, cmH</w:t>
            </w:r>
            <w:r w:rsidRPr="00AF2FB2">
              <w:rPr>
                <w:rFonts w:asciiTheme="minorHAnsi" w:hAnsiTheme="minorHAnsi" w:cstheme="minorHAnsi"/>
                <w:iCs/>
                <w:vertAlign w:val="subscript"/>
                <w:lang w:val="en-CA"/>
              </w:rPr>
              <w:t>2</w:t>
            </w:r>
            <w:r w:rsidRPr="00AF2FB2">
              <w:rPr>
                <w:rFonts w:asciiTheme="minorHAnsi" w:hAnsiTheme="minorHAnsi" w:cstheme="minorHAnsi"/>
                <w:iCs/>
                <w:lang w:val="en-CA"/>
              </w:rPr>
              <w:t>O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3E341F8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21 [15 – 36]</w:t>
            </w: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066BF5A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35 [19 – 46]</w:t>
            </w: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0C7CE11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19 [9 – 27]</w:t>
            </w:r>
          </w:p>
        </w:tc>
        <w:tc>
          <w:tcPr>
            <w:tcW w:w="11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392B14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0.006</w:t>
            </w:r>
          </w:p>
        </w:tc>
      </w:tr>
      <w:tr w:rsidR="00AE4326" w:rsidRPr="00AF2FB2" w14:paraId="1650AD1E" w14:textId="77777777" w:rsidTr="00045FB2"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14:paraId="20E624BA" w14:textId="77777777" w:rsidR="00AE4326" w:rsidRPr="00AF2FB2" w:rsidRDefault="00AE4326" w:rsidP="00045FB2">
            <w:pPr>
              <w:rPr>
                <w:rFonts w:asciiTheme="minorHAnsi" w:hAnsiTheme="minorHAnsi" w:cstheme="minorHAnsi"/>
                <w:iCs/>
                <w:lang w:val="en-CA"/>
              </w:rPr>
            </w:pPr>
            <w:proofErr w:type="spellStart"/>
            <w:r w:rsidRPr="00AF2FB2">
              <w:rPr>
                <w:rFonts w:asciiTheme="minorHAnsi" w:hAnsiTheme="minorHAnsi" w:cstheme="minorHAnsi"/>
                <w:iCs/>
                <w:lang w:val="en-CA"/>
              </w:rPr>
              <w:t>Ptr,stim</w:t>
            </w:r>
            <w:proofErr w:type="spellEnd"/>
            <w:r w:rsidRPr="00AF2FB2">
              <w:rPr>
                <w:rFonts w:asciiTheme="minorHAnsi" w:hAnsiTheme="minorHAnsi" w:cstheme="minorHAnsi"/>
                <w:iCs/>
                <w:lang w:val="en-CA"/>
              </w:rPr>
              <w:t>, cmH</w:t>
            </w:r>
            <w:r w:rsidRPr="00AF2FB2">
              <w:rPr>
                <w:rFonts w:asciiTheme="minorHAnsi" w:hAnsiTheme="minorHAnsi" w:cstheme="minorHAnsi"/>
                <w:iCs/>
                <w:vertAlign w:val="subscript"/>
                <w:lang w:val="en-CA"/>
              </w:rPr>
              <w:t>2</w:t>
            </w:r>
            <w:r w:rsidRPr="00AF2FB2">
              <w:rPr>
                <w:rFonts w:asciiTheme="minorHAnsi" w:hAnsiTheme="minorHAnsi" w:cstheme="minorHAnsi"/>
                <w:iCs/>
                <w:lang w:val="en-CA"/>
              </w:rPr>
              <w:t>O</w:t>
            </w:r>
          </w:p>
        </w:tc>
        <w:tc>
          <w:tcPr>
            <w:tcW w:w="1913" w:type="dxa"/>
            <w:tcBorders>
              <w:left w:val="single" w:sz="8" w:space="0" w:color="auto"/>
              <w:right w:val="single" w:sz="8" w:space="0" w:color="auto"/>
            </w:tcBorders>
          </w:tcPr>
          <w:p w14:paraId="381BB9DB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5.5 [3.0 – 7.5]</w:t>
            </w:r>
          </w:p>
        </w:tc>
        <w:tc>
          <w:tcPr>
            <w:tcW w:w="1933" w:type="dxa"/>
            <w:tcBorders>
              <w:left w:val="single" w:sz="8" w:space="0" w:color="auto"/>
              <w:right w:val="single" w:sz="8" w:space="0" w:color="auto"/>
            </w:tcBorders>
          </w:tcPr>
          <w:p w14:paraId="1AB5C893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6.0 [4.9 – 8.0]</w:t>
            </w:r>
          </w:p>
        </w:tc>
        <w:tc>
          <w:tcPr>
            <w:tcW w:w="1933" w:type="dxa"/>
            <w:tcBorders>
              <w:left w:val="single" w:sz="8" w:space="0" w:color="auto"/>
              <w:right w:val="single" w:sz="8" w:space="0" w:color="auto"/>
            </w:tcBorders>
          </w:tcPr>
          <w:p w14:paraId="4ADC63DA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4.1 [1.6 – 6.5]</w:t>
            </w:r>
          </w:p>
        </w:tc>
        <w:tc>
          <w:tcPr>
            <w:tcW w:w="1172" w:type="dxa"/>
            <w:tcBorders>
              <w:left w:val="single" w:sz="8" w:space="0" w:color="auto"/>
              <w:right w:val="single" w:sz="8" w:space="0" w:color="auto"/>
            </w:tcBorders>
          </w:tcPr>
          <w:p w14:paraId="03EF81BC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0.043</w:t>
            </w:r>
          </w:p>
        </w:tc>
      </w:tr>
      <w:tr w:rsidR="00AE4326" w:rsidRPr="00AF2FB2" w14:paraId="52037760" w14:textId="77777777" w:rsidTr="00045FB2"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14:paraId="300E04A2" w14:textId="77777777" w:rsidR="00AE4326" w:rsidRPr="00AF2FB2" w:rsidRDefault="00AE4326" w:rsidP="00045FB2">
            <w:pPr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Vital capacity, predicted %</w:t>
            </w:r>
          </w:p>
        </w:tc>
        <w:tc>
          <w:tcPr>
            <w:tcW w:w="1913" w:type="dxa"/>
            <w:tcBorders>
              <w:left w:val="single" w:sz="8" w:space="0" w:color="auto"/>
              <w:right w:val="single" w:sz="8" w:space="0" w:color="auto"/>
            </w:tcBorders>
          </w:tcPr>
          <w:p w14:paraId="24D47F30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28 [12 – 39]</w:t>
            </w:r>
          </w:p>
        </w:tc>
        <w:tc>
          <w:tcPr>
            <w:tcW w:w="1933" w:type="dxa"/>
            <w:tcBorders>
              <w:left w:val="single" w:sz="8" w:space="0" w:color="auto"/>
              <w:right w:val="single" w:sz="8" w:space="0" w:color="auto"/>
            </w:tcBorders>
          </w:tcPr>
          <w:p w14:paraId="07202118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30 [22 – 43]</w:t>
            </w:r>
          </w:p>
        </w:tc>
        <w:tc>
          <w:tcPr>
            <w:tcW w:w="1933" w:type="dxa"/>
            <w:tcBorders>
              <w:left w:val="single" w:sz="8" w:space="0" w:color="auto"/>
              <w:right w:val="single" w:sz="8" w:space="0" w:color="auto"/>
            </w:tcBorders>
          </w:tcPr>
          <w:p w14:paraId="76A24239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17 [11 – 38]</w:t>
            </w:r>
          </w:p>
        </w:tc>
        <w:tc>
          <w:tcPr>
            <w:tcW w:w="1172" w:type="dxa"/>
            <w:tcBorders>
              <w:left w:val="single" w:sz="8" w:space="0" w:color="auto"/>
              <w:right w:val="single" w:sz="8" w:space="0" w:color="auto"/>
            </w:tcBorders>
          </w:tcPr>
          <w:p w14:paraId="49D380DD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0.280</w:t>
            </w:r>
          </w:p>
        </w:tc>
      </w:tr>
      <w:tr w:rsidR="00AE4326" w:rsidRPr="00AF2FB2" w14:paraId="199441D4" w14:textId="77777777" w:rsidTr="00045FB2"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14:paraId="6A077696" w14:textId="77777777" w:rsidR="00AE4326" w:rsidRPr="00AF2FB2" w:rsidRDefault="00AE4326" w:rsidP="00045FB2">
            <w:pPr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Diaphragm thickening fraction, %</w:t>
            </w:r>
          </w:p>
        </w:tc>
        <w:tc>
          <w:tcPr>
            <w:tcW w:w="1913" w:type="dxa"/>
            <w:tcBorders>
              <w:left w:val="single" w:sz="8" w:space="0" w:color="auto"/>
              <w:right w:val="single" w:sz="8" w:space="0" w:color="auto"/>
            </w:tcBorders>
          </w:tcPr>
          <w:p w14:paraId="3B5D5B18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16 [10 – 25]</w:t>
            </w:r>
          </w:p>
        </w:tc>
        <w:tc>
          <w:tcPr>
            <w:tcW w:w="1933" w:type="dxa"/>
            <w:tcBorders>
              <w:left w:val="single" w:sz="8" w:space="0" w:color="auto"/>
              <w:right w:val="single" w:sz="8" w:space="0" w:color="auto"/>
            </w:tcBorders>
          </w:tcPr>
          <w:p w14:paraId="077C7234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16 [9 – 25]</w:t>
            </w:r>
          </w:p>
        </w:tc>
        <w:tc>
          <w:tcPr>
            <w:tcW w:w="1933" w:type="dxa"/>
            <w:tcBorders>
              <w:left w:val="single" w:sz="8" w:space="0" w:color="auto"/>
              <w:right w:val="single" w:sz="8" w:space="0" w:color="auto"/>
            </w:tcBorders>
          </w:tcPr>
          <w:p w14:paraId="4C35D722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16 [11 – 21]</w:t>
            </w:r>
          </w:p>
        </w:tc>
        <w:tc>
          <w:tcPr>
            <w:tcW w:w="1172" w:type="dxa"/>
            <w:tcBorders>
              <w:left w:val="single" w:sz="8" w:space="0" w:color="auto"/>
              <w:right w:val="single" w:sz="8" w:space="0" w:color="auto"/>
            </w:tcBorders>
          </w:tcPr>
          <w:p w14:paraId="488B0D91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0.660</w:t>
            </w:r>
          </w:p>
        </w:tc>
      </w:tr>
      <w:tr w:rsidR="00AE4326" w:rsidRPr="00AF2FB2" w14:paraId="1F38C231" w14:textId="77777777" w:rsidTr="00045FB2"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14:paraId="67AE26CC" w14:textId="77777777" w:rsidR="00AE4326" w:rsidRPr="00AF2FB2" w:rsidRDefault="00AE4326" w:rsidP="00045FB2">
            <w:pPr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Diaphragm excursion, cm</w:t>
            </w:r>
          </w:p>
        </w:tc>
        <w:tc>
          <w:tcPr>
            <w:tcW w:w="1913" w:type="dxa"/>
            <w:tcBorders>
              <w:left w:val="single" w:sz="8" w:space="0" w:color="auto"/>
              <w:right w:val="single" w:sz="8" w:space="0" w:color="auto"/>
            </w:tcBorders>
          </w:tcPr>
          <w:p w14:paraId="1F135693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1.2 [0.7 – 1.7]</w:t>
            </w:r>
          </w:p>
        </w:tc>
        <w:tc>
          <w:tcPr>
            <w:tcW w:w="1933" w:type="dxa"/>
            <w:tcBorders>
              <w:left w:val="single" w:sz="8" w:space="0" w:color="auto"/>
              <w:right w:val="single" w:sz="8" w:space="0" w:color="auto"/>
            </w:tcBorders>
          </w:tcPr>
          <w:p w14:paraId="43ECFF8C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1.5 [1.2– 2.3]</w:t>
            </w:r>
          </w:p>
        </w:tc>
        <w:tc>
          <w:tcPr>
            <w:tcW w:w="1933" w:type="dxa"/>
            <w:tcBorders>
              <w:left w:val="single" w:sz="8" w:space="0" w:color="auto"/>
              <w:right w:val="single" w:sz="8" w:space="0" w:color="auto"/>
            </w:tcBorders>
          </w:tcPr>
          <w:p w14:paraId="761475E6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0.8 [0.4 – 1.3]</w:t>
            </w:r>
          </w:p>
        </w:tc>
        <w:tc>
          <w:tcPr>
            <w:tcW w:w="1172" w:type="dxa"/>
            <w:tcBorders>
              <w:left w:val="single" w:sz="8" w:space="0" w:color="auto"/>
              <w:right w:val="single" w:sz="8" w:space="0" w:color="auto"/>
            </w:tcBorders>
          </w:tcPr>
          <w:p w14:paraId="09FBE2CF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&lt;0.001</w:t>
            </w:r>
          </w:p>
        </w:tc>
      </w:tr>
      <w:tr w:rsidR="00AE4326" w:rsidRPr="00AF2FB2" w14:paraId="6D980928" w14:textId="77777777" w:rsidTr="00045FB2"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EA4F8" w14:textId="77777777" w:rsidR="00AE4326" w:rsidRPr="00AF2FB2" w:rsidRDefault="00AE4326" w:rsidP="00045FB2">
            <w:pPr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Medical Research Council score</w:t>
            </w:r>
          </w:p>
        </w:tc>
        <w:tc>
          <w:tcPr>
            <w:tcW w:w="1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BAFC3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39 [32 –44]</w:t>
            </w:r>
          </w:p>
        </w:tc>
        <w:tc>
          <w:tcPr>
            <w:tcW w:w="19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E2945F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37 [32 – 42]</w:t>
            </w:r>
          </w:p>
        </w:tc>
        <w:tc>
          <w:tcPr>
            <w:tcW w:w="19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2D3C2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40 [35 – 45]</w:t>
            </w:r>
          </w:p>
        </w:tc>
        <w:tc>
          <w:tcPr>
            <w:tcW w:w="11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28BBF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0.390</w:t>
            </w:r>
          </w:p>
        </w:tc>
      </w:tr>
      <w:tr w:rsidR="00AE4326" w:rsidRPr="00AF2FB2" w14:paraId="331F18C3" w14:textId="77777777" w:rsidTr="00045FB2"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43D83" w14:textId="77777777" w:rsidR="00AE4326" w:rsidRPr="00AF2FB2" w:rsidRDefault="00AE4326" w:rsidP="00045FB2">
            <w:pPr>
              <w:rPr>
                <w:rFonts w:asciiTheme="minorHAnsi" w:hAnsiTheme="minorHAnsi" w:cstheme="minorHAnsi"/>
                <w:i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lang w:val="en-CA"/>
              </w:rPr>
              <w:t>Last available measurement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D8BFB4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F32A1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64D51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0D599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AE4326" w:rsidRPr="00AF2FB2" w14:paraId="0EE0DA84" w14:textId="77777777" w:rsidTr="00045FB2"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05C3EF" w14:textId="77777777" w:rsidR="00AE4326" w:rsidRPr="00AF2FB2" w:rsidRDefault="00AE4326" w:rsidP="00045FB2">
            <w:pPr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MIP, cmH</w:t>
            </w:r>
            <w:r w:rsidRPr="00AF2FB2">
              <w:rPr>
                <w:rFonts w:asciiTheme="minorHAnsi" w:hAnsiTheme="minorHAnsi" w:cstheme="minorHAnsi"/>
                <w:iCs/>
                <w:vertAlign w:val="subscript"/>
                <w:lang w:val="en-CA"/>
              </w:rPr>
              <w:t>2</w:t>
            </w:r>
            <w:r w:rsidRPr="00AF2FB2">
              <w:rPr>
                <w:rFonts w:asciiTheme="minorHAnsi" w:hAnsiTheme="minorHAnsi" w:cstheme="minorHAnsi"/>
                <w:iCs/>
                <w:lang w:val="en-CA"/>
              </w:rPr>
              <w:t>O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73A9286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20 [10 – 30]</w:t>
            </w: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D13EB54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23 [13 – 34]</w:t>
            </w: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37EEBF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15 [8 – 25]</w:t>
            </w:r>
          </w:p>
        </w:tc>
        <w:tc>
          <w:tcPr>
            <w:tcW w:w="11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CCF118B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0.438</w:t>
            </w:r>
          </w:p>
        </w:tc>
      </w:tr>
      <w:tr w:rsidR="00AE4326" w:rsidRPr="00AF2FB2" w14:paraId="03C811F3" w14:textId="77777777" w:rsidTr="00045FB2"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14:paraId="632BA556" w14:textId="77777777" w:rsidR="00AE4326" w:rsidRPr="00AF2FB2" w:rsidRDefault="00AE4326" w:rsidP="00045FB2">
            <w:pPr>
              <w:rPr>
                <w:rFonts w:asciiTheme="minorHAnsi" w:hAnsiTheme="minorHAnsi" w:cstheme="minorHAnsi"/>
                <w:iCs/>
                <w:lang w:val="en-CA"/>
              </w:rPr>
            </w:pPr>
            <w:proofErr w:type="spellStart"/>
            <w:r w:rsidRPr="00AF2FB2">
              <w:rPr>
                <w:rFonts w:asciiTheme="minorHAnsi" w:hAnsiTheme="minorHAnsi" w:cstheme="minorHAnsi"/>
                <w:iCs/>
                <w:lang w:val="en-CA"/>
              </w:rPr>
              <w:t>Ptr,stim</w:t>
            </w:r>
            <w:proofErr w:type="spellEnd"/>
            <w:r w:rsidRPr="00AF2FB2">
              <w:rPr>
                <w:rFonts w:asciiTheme="minorHAnsi" w:hAnsiTheme="minorHAnsi" w:cstheme="minorHAnsi"/>
                <w:iCs/>
                <w:lang w:val="en-CA"/>
              </w:rPr>
              <w:t>, cmH</w:t>
            </w:r>
            <w:r w:rsidRPr="00AF2FB2">
              <w:rPr>
                <w:rFonts w:asciiTheme="minorHAnsi" w:hAnsiTheme="minorHAnsi" w:cstheme="minorHAnsi"/>
                <w:iCs/>
                <w:vertAlign w:val="subscript"/>
                <w:lang w:val="en-CA"/>
              </w:rPr>
              <w:t>2</w:t>
            </w:r>
            <w:r w:rsidRPr="00AF2FB2">
              <w:rPr>
                <w:rFonts w:asciiTheme="minorHAnsi" w:hAnsiTheme="minorHAnsi" w:cstheme="minorHAnsi"/>
                <w:iCs/>
                <w:lang w:val="en-CA"/>
              </w:rPr>
              <w:t>O</w:t>
            </w:r>
          </w:p>
        </w:tc>
        <w:tc>
          <w:tcPr>
            <w:tcW w:w="1913" w:type="dxa"/>
            <w:tcBorders>
              <w:left w:val="single" w:sz="8" w:space="0" w:color="auto"/>
              <w:right w:val="single" w:sz="8" w:space="0" w:color="auto"/>
            </w:tcBorders>
          </w:tcPr>
          <w:p w14:paraId="1C72B49A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5.0 [3.1 – 7.5]</w:t>
            </w:r>
          </w:p>
        </w:tc>
        <w:tc>
          <w:tcPr>
            <w:tcW w:w="1933" w:type="dxa"/>
            <w:tcBorders>
              <w:left w:val="single" w:sz="8" w:space="0" w:color="auto"/>
              <w:right w:val="single" w:sz="8" w:space="0" w:color="auto"/>
            </w:tcBorders>
          </w:tcPr>
          <w:p w14:paraId="7787420C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6.5 [5.0 – 9.9]</w:t>
            </w:r>
          </w:p>
        </w:tc>
        <w:tc>
          <w:tcPr>
            <w:tcW w:w="1933" w:type="dxa"/>
            <w:tcBorders>
              <w:left w:val="single" w:sz="8" w:space="0" w:color="auto"/>
              <w:right w:val="single" w:sz="8" w:space="0" w:color="auto"/>
            </w:tcBorders>
          </w:tcPr>
          <w:p w14:paraId="1AFDB8DA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3.3 [2.0 – 5.0]</w:t>
            </w:r>
          </w:p>
        </w:tc>
        <w:tc>
          <w:tcPr>
            <w:tcW w:w="117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2A94BA7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0.006</w:t>
            </w:r>
          </w:p>
        </w:tc>
      </w:tr>
      <w:tr w:rsidR="00AE4326" w:rsidRPr="00AF2FB2" w14:paraId="14DB9FCE" w14:textId="77777777" w:rsidTr="00045FB2"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14:paraId="2D65474F" w14:textId="77777777" w:rsidR="00AE4326" w:rsidRPr="00AF2FB2" w:rsidRDefault="00AE4326" w:rsidP="00045FB2">
            <w:pPr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Vital capacity, predicted %</w:t>
            </w:r>
          </w:p>
        </w:tc>
        <w:tc>
          <w:tcPr>
            <w:tcW w:w="1913" w:type="dxa"/>
            <w:tcBorders>
              <w:left w:val="single" w:sz="8" w:space="0" w:color="auto"/>
              <w:right w:val="single" w:sz="8" w:space="0" w:color="auto"/>
            </w:tcBorders>
          </w:tcPr>
          <w:p w14:paraId="216D65BC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36 [17 – 43]</w:t>
            </w:r>
          </w:p>
        </w:tc>
        <w:tc>
          <w:tcPr>
            <w:tcW w:w="1933" w:type="dxa"/>
            <w:tcBorders>
              <w:left w:val="single" w:sz="8" w:space="0" w:color="auto"/>
              <w:right w:val="single" w:sz="8" w:space="0" w:color="auto"/>
            </w:tcBorders>
          </w:tcPr>
          <w:p w14:paraId="7CE4B46F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37 [22 – 41]</w:t>
            </w:r>
          </w:p>
        </w:tc>
        <w:tc>
          <w:tcPr>
            <w:tcW w:w="1933" w:type="dxa"/>
            <w:tcBorders>
              <w:left w:val="single" w:sz="8" w:space="0" w:color="auto"/>
              <w:right w:val="single" w:sz="8" w:space="0" w:color="auto"/>
            </w:tcBorders>
          </w:tcPr>
          <w:p w14:paraId="6CEB100A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22 [13 – 39]</w:t>
            </w:r>
          </w:p>
        </w:tc>
        <w:tc>
          <w:tcPr>
            <w:tcW w:w="117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0D34A72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0.365</w:t>
            </w:r>
          </w:p>
        </w:tc>
      </w:tr>
      <w:tr w:rsidR="00AE4326" w:rsidRPr="00AF2FB2" w14:paraId="0097C187" w14:textId="77777777" w:rsidTr="00045FB2"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14:paraId="488E51A4" w14:textId="77777777" w:rsidR="00AE4326" w:rsidRPr="00AF2FB2" w:rsidRDefault="00AE4326" w:rsidP="00045FB2">
            <w:pPr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Diaphragm thickening fraction, %</w:t>
            </w:r>
          </w:p>
        </w:tc>
        <w:tc>
          <w:tcPr>
            <w:tcW w:w="1913" w:type="dxa"/>
            <w:tcBorders>
              <w:left w:val="single" w:sz="8" w:space="0" w:color="auto"/>
              <w:right w:val="single" w:sz="8" w:space="0" w:color="auto"/>
            </w:tcBorders>
          </w:tcPr>
          <w:p w14:paraId="16DED613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20 [14 – 30]</w:t>
            </w:r>
          </w:p>
        </w:tc>
        <w:tc>
          <w:tcPr>
            <w:tcW w:w="1933" w:type="dxa"/>
            <w:tcBorders>
              <w:left w:val="single" w:sz="8" w:space="0" w:color="auto"/>
              <w:right w:val="single" w:sz="8" w:space="0" w:color="auto"/>
            </w:tcBorders>
          </w:tcPr>
          <w:p w14:paraId="7DC7540A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18 [11 – 20]</w:t>
            </w:r>
          </w:p>
        </w:tc>
        <w:tc>
          <w:tcPr>
            <w:tcW w:w="1933" w:type="dxa"/>
            <w:tcBorders>
              <w:left w:val="single" w:sz="8" w:space="0" w:color="auto"/>
              <w:right w:val="single" w:sz="8" w:space="0" w:color="auto"/>
            </w:tcBorders>
          </w:tcPr>
          <w:p w14:paraId="62F00C3A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23 [16 – 30]</w:t>
            </w:r>
          </w:p>
        </w:tc>
        <w:tc>
          <w:tcPr>
            <w:tcW w:w="117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E11EC02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0.102</w:t>
            </w:r>
          </w:p>
        </w:tc>
      </w:tr>
      <w:tr w:rsidR="00AE4326" w:rsidRPr="00AF2FB2" w14:paraId="55EFE351" w14:textId="77777777" w:rsidTr="00045FB2"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14:paraId="58E7FF61" w14:textId="77777777" w:rsidR="00AE4326" w:rsidRPr="00AF2FB2" w:rsidRDefault="00AE4326" w:rsidP="00045FB2">
            <w:pPr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Diaphragm excursion, cm</w:t>
            </w:r>
          </w:p>
        </w:tc>
        <w:tc>
          <w:tcPr>
            <w:tcW w:w="1913" w:type="dxa"/>
            <w:tcBorders>
              <w:left w:val="single" w:sz="8" w:space="0" w:color="auto"/>
              <w:right w:val="single" w:sz="8" w:space="0" w:color="auto"/>
            </w:tcBorders>
          </w:tcPr>
          <w:p w14:paraId="573D13F0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1.3 [0.9 – 2.3]</w:t>
            </w:r>
          </w:p>
        </w:tc>
        <w:tc>
          <w:tcPr>
            <w:tcW w:w="1933" w:type="dxa"/>
            <w:tcBorders>
              <w:left w:val="single" w:sz="8" w:space="0" w:color="auto"/>
              <w:right w:val="single" w:sz="8" w:space="0" w:color="auto"/>
            </w:tcBorders>
          </w:tcPr>
          <w:p w14:paraId="5D32D27A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1.9 [1.1 – 3.1]</w:t>
            </w:r>
          </w:p>
        </w:tc>
        <w:tc>
          <w:tcPr>
            <w:tcW w:w="1933" w:type="dxa"/>
            <w:tcBorders>
              <w:left w:val="single" w:sz="8" w:space="0" w:color="auto"/>
              <w:right w:val="single" w:sz="8" w:space="0" w:color="auto"/>
            </w:tcBorders>
          </w:tcPr>
          <w:p w14:paraId="01C16891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0.9 [0.7 – 2.0]</w:t>
            </w:r>
          </w:p>
        </w:tc>
        <w:tc>
          <w:tcPr>
            <w:tcW w:w="117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3D538C5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0.015</w:t>
            </w:r>
          </w:p>
        </w:tc>
      </w:tr>
      <w:tr w:rsidR="00AE4326" w:rsidRPr="00AF2FB2" w14:paraId="15032899" w14:textId="77777777" w:rsidTr="00045FB2"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F06DAB" w14:textId="77777777" w:rsidR="00AE4326" w:rsidRPr="00AF2FB2" w:rsidRDefault="00AE4326" w:rsidP="00045FB2">
            <w:pPr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Medical Research Council score</w:t>
            </w:r>
          </w:p>
        </w:tc>
        <w:tc>
          <w:tcPr>
            <w:tcW w:w="1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C31C2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46 [41 – 50]</w:t>
            </w:r>
          </w:p>
        </w:tc>
        <w:tc>
          <w:tcPr>
            <w:tcW w:w="19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DA40A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45 [38 – 49]</w:t>
            </w:r>
          </w:p>
        </w:tc>
        <w:tc>
          <w:tcPr>
            <w:tcW w:w="19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ACED4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48 [44 – 50]</w:t>
            </w:r>
          </w:p>
        </w:tc>
        <w:tc>
          <w:tcPr>
            <w:tcW w:w="11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D6187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0.184</w:t>
            </w:r>
          </w:p>
        </w:tc>
      </w:tr>
      <w:tr w:rsidR="00AE4326" w:rsidRPr="00AF2FB2" w14:paraId="12B47C1B" w14:textId="77777777" w:rsidTr="00045FB2"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394408" w14:textId="77777777" w:rsidR="00AE4326" w:rsidRPr="00AF2FB2" w:rsidRDefault="00AE4326" w:rsidP="00045FB2">
            <w:pPr>
              <w:rPr>
                <w:rFonts w:asciiTheme="minorHAnsi" w:hAnsiTheme="minorHAnsi" w:cstheme="minorHAnsi"/>
                <w:i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lang w:val="en-CA"/>
              </w:rPr>
              <w:t>Change between admission and last measurement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3C790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BC54A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C89F7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599A6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AE4326" w:rsidRPr="00AF2FB2" w14:paraId="5AFE7283" w14:textId="77777777" w:rsidTr="00045FB2"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109C298" w14:textId="77777777" w:rsidR="00AE4326" w:rsidRPr="00AF2FB2" w:rsidRDefault="00AE4326" w:rsidP="00045FB2">
            <w:pPr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MIP, cmH</w:t>
            </w:r>
            <w:r w:rsidRPr="00AF2FB2">
              <w:rPr>
                <w:rFonts w:asciiTheme="minorHAnsi" w:hAnsiTheme="minorHAnsi" w:cstheme="minorHAnsi"/>
                <w:iCs/>
                <w:vertAlign w:val="subscript"/>
                <w:lang w:val="en-CA"/>
              </w:rPr>
              <w:t>2</w:t>
            </w:r>
            <w:r w:rsidRPr="00AF2FB2">
              <w:rPr>
                <w:rFonts w:asciiTheme="minorHAnsi" w:hAnsiTheme="minorHAnsi" w:cstheme="minorHAnsi"/>
                <w:iCs/>
                <w:lang w:val="en-CA"/>
              </w:rPr>
              <w:t>O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E7B1031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-2 [-10 – 9]</w:t>
            </w: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22912E0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-1 [-39 – 7]</w:t>
            </w: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C5E481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 [-5 – 10]</w:t>
            </w:r>
          </w:p>
        </w:tc>
        <w:tc>
          <w:tcPr>
            <w:tcW w:w="11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EDC0D7D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0.468</w:t>
            </w:r>
          </w:p>
        </w:tc>
      </w:tr>
      <w:tr w:rsidR="00AE4326" w:rsidRPr="00AF2FB2" w14:paraId="57BC9A4E" w14:textId="77777777" w:rsidTr="00045FB2"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14:paraId="6E7C0067" w14:textId="77777777" w:rsidR="00AE4326" w:rsidRPr="00AF2FB2" w:rsidRDefault="00AE4326" w:rsidP="00045FB2">
            <w:pPr>
              <w:rPr>
                <w:rFonts w:asciiTheme="minorHAnsi" w:hAnsiTheme="minorHAnsi" w:cstheme="minorHAnsi"/>
                <w:iCs/>
                <w:lang w:val="en-CA"/>
              </w:rPr>
            </w:pPr>
            <w:proofErr w:type="spellStart"/>
            <w:r w:rsidRPr="00AF2FB2">
              <w:rPr>
                <w:rFonts w:asciiTheme="minorHAnsi" w:hAnsiTheme="minorHAnsi" w:cstheme="minorHAnsi"/>
                <w:iCs/>
                <w:lang w:val="en-CA"/>
              </w:rPr>
              <w:t>Ptr,stim</w:t>
            </w:r>
            <w:proofErr w:type="spellEnd"/>
            <w:r w:rsidRPr="00AF2FB2">
              <w:rPr>
                <w:rFonts w:asciiTheme="minorHAnsi" w:hAnsiTheme="minorHAnsi" w:cstheme="minorHAnsi"/>
                <w:iCs/>
                <w:lang w:val="en-CA"/>
              </w:rPr>
              <w:t>, cmH</w:t>
            </w:r>
            <w:r w:rsidRPr="00AF2FB2">
              <w:rPr>
                <w:rFonts w:asciiTheme="minorHAnsi" w:hAnsiTheme="minorHAnsi" w:cstheme="minorHAnsi"/>
                <w:iCs/>
                <w:vertAlign w:val="subscript"/>
                <w:lang w:val="en-CA"/>
              </w:rPr>
              <w:t>2</w:t>
            </w:r>
            <w:r w:rsidRPr="00AF2FB2">
              <w:rPr>
                <w:rFonts w:asciiTheme="minorHAnsi" w:hAnsiTheme="minorHAnsi" w:cstheme="minorHAnsi"/>
                <w:iCs/>
                <w:lang w:val="en-CA"/>
              </w:rPr>
              <w:t>O</w:t>
            </w:r>
          </w:p>
        </w:tc>
        <w:tc>
          <w:tcPr>
            <w:tcW w:w="1913" w:type="dxa"/>
            <w:tcBorders>
              <w:left w:val="single" w:sz="8" w:space="0" w:color="auto"/>
              <w:right w:val="single" w:sz="8" w:space="0" w:color="auto"/>
            </w:tcBorders>
          </w:tcPr>
          <w:p w14:paraId="26285014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0.8. [-0.6 – 2.3]</w:t>
            </w:r>
          </w:p>
        </w:tc>
        <w:tc>
          <w:tcPr>
            <w:tcW w:w="1933" w:type="dxa"/>
            <w:tcBorders>
              <w:left w:val="single" w:sz="8" w:space="0" w:color="auto"/>
              <w:right w:val="single" w:sz="8" w:space="0" w:color="auto"/>
            </w:tcBorders>
          </w:tcPr>
          <w:p w14:paraId="7394CF07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1.5 [0.6 – 2.6]</w:t>
            </w:r>
          </w:p>
        </w:tc>
        <w:tc>
          <w:tcPr>
            <w:tcW w:w="1933" w:type="dxa"/>
            <w:tcBorders>
              <w:left w:val="single" w:sz="8" w:space="0" w:color="auto"/>
              <w:right w:val="single" w:sz="8" w:space="0" w:color="auto"/>
            </w:tcBorders>
          </w:tcPr>
          <w:p w14:paraId="2ED72F7D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0.5 [-1.3 – 1.4]</w:t>
            </w:r>
          </w:p>
        </w:tc>
        <w:tc>
          <w:tcPr>
            <w:tcW w:w="1172" w:type="dxa"/>
            <w:tcBorders>
              <w:left w:val="single" w:sz="8" w:space="0" w:color="auto"/>
              <w:right w:val="single" w:sz="8" w:space="0" w:color="auto"/>
            </w:tcBorders>
          </w:tcPr>
          <w:p w14:paraId="10459046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0.113</w:t>
            </w:r>
          </w:p>
        </w:tc>
      </w:tr>
      <w:tr w:rsidR="00AE4326" w:rsidRPr="00AF2FB2" w14:paraId="3AFA9343" w14:textId="77777777" w:rsidTr="00045FB2"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14:paraId="79788A1C" w14:textId="77777777" w:rsidR="00AE4326" w:rsidRPr="00AF2FB2" w:rsidRDefault="00AE4326" w:rsidP="00045FB2">
            <w:pPr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Vital capacity, predicted %</w:t>
            </w:r>
          </w:p>
        </w:tc>
        <w:tc>
          <w:tcPr>
            <w:tcW w:w="1913" w:type="dxa"/>
            <w:tcBorders>
              <w:left w:val="single" w:sz="8" w:space="0" w:color="auto"/>
              <w:right w:val="single" w:sz="8" w:space="0" w:color="auto"/>
            </w:tcBorders>
          </w:tcPr>
          <w:p w14:paraId="205743F8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 [-10 – 28]</w:t>
            </w:r>
          </w:p>
        </w:tc>
        <w:tc>
          <w:tcPr>
            <w:tcW w:w="1933" w:type="dxa"/>
            <w:tcBorders>
              <w:left w:val="single" w:sz="8" w:space="0" w:color="auto"/>
              <w:right w:val="single" w:sz="8" w:space="0" w:color="auto"/>
            </w:tcBorders>
          </w:tcPr>
          <w:p w14:paraId="4ED734DE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 [-17 – 29]</w:t>
            </w:r>
          </w:p>
        </w:tc>
        <w:tc>
          <w:tcPr>
            <w:tcW w:w="1933" w:type="dxa"/>
            <w:tcBorders>
              <w:left w:val="single" w:sz="8" w:space="0" w:color="auto"/>
              <w:right w:val="single" w:sz="8" w:space="0" w:color="auto"/>
            </w:tcBorders>
          </w:tcPr>
          <w:p w14:paraId="31141632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8 [-4 – 24]</w:t>
            </w:r>
          </w:p>
        </w:tc>
        <w:tc>
          <w:tcPr>
            <w:tcW w:w="1172" w:type="dxa"/>
            <w:tcBorders>
              <w:left w:val="single" w:sz="8" w:space="0" w:color="auto"/>
              <w:right w:val="single" w:sz="8" w:space="0" w:color="auto"/>
            </w:tcBorders>
          </w:tcPr>
          <w:p w14:paraId="6AA44511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0.796</w:t>
            </w:r>
          </w:p>
        </w:tc>
      </w:tr>
      <w:tr w:rsidR="00AE4326" w:rsidRPr="00AF2FB2" w14:paraId="359EE1DE" w14:textId="77777777" w:rsidTr="00045FB2"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14:paraId="39F0555F" w14:textId="77777777" w:rsidR="00AE4326" w:rsidRPr="00AF2FB2" w:rsidRDefault="00AE4326" w:rsidP="00045FB2">
            <w:pPr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Diaphragm thickening fraction, %</w:t>
            </w:r>
          </w:p>
        </w:tc>
        <w:tc>
          <w:tcPr>
            <w:tcW w:w="1913" w:type="dxa"/>
            <w:tcBorders>
              <w:left w:val="single" w:sz="8" w:space="0" w:color="auto"/>
              <w:right w:val="single" w:sz="8" w:space="0" w:color="auto"/>
            </w:tcBorders>
          </w:tcPr>
          <w:p w14:paraId="5407E3CB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9 [-2 – 14]</w:t>
            </w:r>
          </w:p>
        </w:tc>
        <w:tc>
          <w:tcPr>
            <w:tcW w:w="1933" w:type="dxa"/>
            <w:tcBorders>
              <w:left w:val="single" w:sz="8" w:space="0" w:color="auto"/>
              <w:right w:val="single" w:sz="8" w:space="0" w:color="auto"/>
            </w:tcBorders>
          </w:tcPr>
          <w:p w14:paraId="4DBACB1F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9 [-1 – 14]</w:t>
            </w:r>
          </w:p>
        </w:tc>
        <w:tc>
          <w:tcPr>
            <w:tcW w:w="1933" w:type="dxa"/>
            <w:tcBorders>
              <w:left w:val="single" w:sz="8" w:space="0" w:color="auto"/>
              <w:right w:val="single" w:sz="8" w:space="0" w:color="auto"/>
            </w:tcBorders>
          </w:tcPr>
          <w:p w14:paraId="120F3F14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8 [-4 – 13]</w:t>
            </w:r>
          </w:p>
        </w:tc>
        <w:tc>
          <w:tcPr>
            <w:tcW w:w="1172" w:type="dxa"/>
            <w:tcBorders>
              <w:left w:val="single" w:sz="8" w:space="0" w:color="auto"/>
              <w:right w:val="single" w:sz="8" w:space="0" w:color="auto"/>
            </w:tcBorders>
          </w:tcPr>
          <w:p w14:paraId="6DF39B6F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0.906</w:t>
            </w:r>
          </w:p>
        </w:tc>
      </w:tr>
      <w:tr w:rsidR="00AE4326" w:rsidRPr="00AF2FB2" w14:paraId="3094F3F6" w14:textId="77777777" w:rsidTr="00045FB2"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14:paraId="2B4BD4E5" w14:textId="77777777" w:rsidR="00AE4326" w:rsidRPr="00AF2FB2" w:rsidRDefault="00AE4326" w:rsidP="00045FB2">
            <w:pPr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Diaphragm excursion, cm</w:t>
            </w:r>
          </w:p>
        </w:tc>
        <w:tc>
          <w:tcPr>
            <w:tcW w:w="1913" w:type="dxa"/>
            <w:tcBorders>
              <w:left w:val="single" w:sz="8" w:space="0" w:color="auto"/>
              <w:right w:val="single" w:sz="8" w:space="0" w:color="auto"/>
            </w:tcBorders>
          </w:tcPr>
          <w:p w14:paraId="17332777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0.3 [-0.2 – 0.8]</w:t>
            </w:r>
          </w:p>
        </w:tc>
        <w:tc>
          <w:tcPr>
            <w:tcW w:w="1933" w:type="dxa"/>
            <w:tcBorders>
              <w:left w:val="single" w:sz="8" w:space="0" w:color="auto"/>
              <w:right w:val="single" w:sz="8" w:space="0" w:color="auto"/>
            </w:tcBorders>
          </w:tcPr>
          <w:p w14:paraId="207DC4A4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0.3 [-0.2 – 0.6]</w:t>
            </w:r>
          </w:p>
        </w:tc>
        <w:tc>
          <w:tcPr>
            <w:tcW w:w="1933" w:type="dxa"/>
            <w:tcBorders>
              <w:left w:val="single" w:sz="8" w:space="0" w:color="auto"/>
              <w:right w:val="single" w:sz="8" w:space="0" w:color="auto"/>
            </w:tcBorders>
          </w:tcPr>
          <w:p w14:paraId="13ED9B33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0.3 [-0.3 – 1.2]</w:t>
            </w:r>
          </w:p>
        </w:tc>
        <w:tc>
          <w:tcPr>
            <w:tcW w:w="1172" w:type="dxa"/>
            <w:tcBorders>
              <w:left w:val="single" w:sz="8" w:space="0" w:color="auto"/>
              <w:right w:val="single" w:sz="8" w:space="0" w:color="auto"/>
            </w:tcBorders>
          </w:tcPr>
          <w:p w14:paraId="1D67C248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0.633</w:t>
            </w:r>
          </w:p>
        </w:tc>
      </w:tr>
      <w:tr w:rsidR="00AE4326" w:rsidRPr="00AF2FB2" w14:paraId="23C40F80" w14:textId="77777777" w:rsidTr="00045FB2">
        <w:tc>
          <w:tcPr>
            <w:tcW w:w="354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5FF9DC" w14:textId="77777777" w:rsidR="00AE4326" w:rsidRPr="00AF2FB2" w:rsidRDefault="00AE4326" w:rsidP="00045FB2">
            <w:pPr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Medical Research Council score</w:t>
            </w:r>
          </w:p>
        </w:tc>
        <w:tc>
          <w:tcPr>
            <w:tcW w:w="191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601506D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6 [0 – 10]</w:t>
            </w:r>
          </w:p>
        </w:tc>
        <w:tc>
          <w:tcPr>
            <w:tcW w:w="193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B7747D4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7 [3 – 9]</w:t>
            </w:r>
          </w:p>
        </w:tc>
        <w:tc>
          <w:tcPr>
            <w:tcW w:w="193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A0B6EDF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5 [0 – 11]</w:t>
            </w:r>
          </w:p>
        </w:tc>
        <w:tc>
          <w:tcPr>
            <w:tcW w:w="1172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A95F91" w14:textId="77777777" w:rsidR="00AE4326" w:rsidRPr="00AF2FB2" w:rsidRDefault="00AE4326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0.761</w:t>
            </w:r>
          </w:p>
        </w:tc>
      </w:tr>
    </w:tbl>
    <w:p w14:paraId="33936277" w14:textId="77777777" w:rsidR="00AE4326" w:rsidRPr="00AF2FB2" w:rsidRDefault="00AE4326" w:rsidP="00AE4326">
      <w:pPr>
        <w:rPr>
          <w:rFonts w:asciiTheme="minorHAnsi" w:hAnsiTheme="minorHAnsi" w:cstheme="minorHAnsi"/>
          <w:lang w:val="en-CA"/>
        </w:rPr>
      </w:pPr>
    </w:p>
    <w:p w14:paraId="38353537" w14:textId="77777777" w:rsidR="00AE4326" w:rsidRPr="00AF2FB2" w:rsidRDefault="00AE4326" w:rsidP="00AE4326">
      <w:pPr>
        <w:jc w:val="both"/>
        <w:rPr>
          <w:rFonts w:asciiTheme="minorHAnsi" w:hAnsiTheme="minorHAnsi" w:cstheme="minorHAnsi"/>
          <w:iCs/>
          <w:lang w:val="en-CA"/>
        </w:rPr>
      </w:pPr>
      <w:r w:rsidRPr="00AF2FB2">
        <w:rPr>
          <w:rFonts w:asciiTheme="minorHAnsi" w:hAnsiTheme="minorHAnsi" w:cstheme="minorHAnsi"/>
          <w:iCs/>
          <w:lang w:val="en-CA"/>
        </w:rPr>
        <w:t xml:space="preserve">MIP: maximal inspiratory pressure; </w:t>
      </w:r>
      <w:proofErr w:type="spellStart"/>
      <w:r w:rsidRPr="00AF2FB2">
        <w:rPr>
          <w:rFonts w:asciiTheme="minorHAnsi" w:hAnsiTheme="minorHAnsi" w:cstheme="minorHAnsi"/>
          <w:iCs/>
          <w:lang w:val="en-CA"/>
        </w:rPr>
        <w:t>Ptr</w:t>
      </w:r>
      <w:proofErr w:type="gramStart"/>
      <w:r w:rsidRPr="00AF2FB2">
        <w:rPr>
          <w:rFonts w:asciiTheme="minorHAnsi" w:hAnsiTheme="minorHAnsi" w:cstheme="minorHAnsi"/>
          <w:iCs/>
          <w:lang w:val="en-CA"/>
        </w:rPr>
        <w:t>,stim</w:t>
      </w:r>
      <w:proofErr w:type="spellEnd"/>
      <w:proofErr w:type="gramEnd"/>
      <w:r w:rsidRPr="00AF2FB2">
        <w:rPr>
          <w:rFonts w:asciiTheme="minorHAnsi" w:hAnsiTheme="minorHAnsi" w:cstheme="minorHAnsi"/>
          <w:iCs/>
          <w:lang w:val="en-CA"/>
        </w:rPr>
        <w:t>: tracheal pressure in response to magnetic phrenic nerves stimulation.</w:t>
      </w:r>
    </w:p>
    <w:p w14:paraId="6C474B7B" w14:textId="77777777" w:rsidR="00AE4326" w:rsidRPr="00AF2FB2" w:rsidRDefault="00AE4326" w:rsidP="00AC2A55">
      <w:pPr>
        <w:rPr>
          <w:rFonts w:asciiTheme="minorHAnsi" w:hAnsiTheme="minorHAnsi" w:cstheme="minorHAnsi"/>
          <w:b/>
          <w:lang w:val="en-CA"/>
        </w:rPr>
        <w:sectPr w:rsidR="00AE4326" w:rsidRPr="00AF2FB2" w:rsidSect="00912E99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31BEB0D6" w14:textId="3824B338" w:rsidR="00AC2A55" w:rsidRPr="00AF2FB2" w:rsidRDefault="00AC2A55" w:rsidP="00AC2A55">
      <w:pPr>
        <w:rPr>
          <w:rFonts w:asciiTheme="minorHAnsi" w:hAnsiTheme="minorHAnsi" w:cstheme="minorHAnsi"/>
          <w:b/>
          <w:lang w:val="en-CA"/>
        </w:rPr>
      </w:pPr>
      <w:r w:rsidRPr="00AF2FB2">
        <w:rPr>
          <w:rFonts w:asciiTheme="minorHAnsi" w:hAnsiTheme="minorHAnsi" w:cstheme="minorHAnsi"/>
          <w:b/>
          <w:lang w:val="en-CA"/>
        </w:rPr>
        <w:lastRenderedPageBreak/>
        <w:t>Table E</w:t>
      </w:r>
      <w:r w:rsidR="00AE4326" w:rsidRPr="00AF2FB2">
        <w:rPr>
          <w:rFonts w:asciiTheme="minorHAnsi" w:hAnsiTheme="minorHAnsi" w:cstheme="minorHAnsi"/>
          <w:b/>
          <w:lang w:val="en-CA"/>
        </w:rPr>
        <w:t>3</w:t>
      </w:r>
      <w:r w:rsidRPr="00AF2FB2">
        <w:rPr>
          <w:rFonts w:asciiTheme="minorHAnsi" w:hAnsiTheme="minorHAnsi" w:cstheme="minorHAnsi"/>
          <w:b/>
          <w:lang w:val="en-CA"/>
        </w:rPr>
        <w:t>. Description of the population upon inclusion</w:t>
      </w:r>
    </w:p>
    <w:p w14:paraId="7B92DAAE" w14:textId="77777777" w:rsidR="00AC2A55" w:rsidRPr="00AF2FB2" w:rsidRDefault="00AC2A55" w:rsidP="00AC2A55">
      <w:pPr>
        <w:rPr>
          <w:rFonts w:asciiTheme="minorHAnsi" w:hAnsiTheme="minorHAnsi" w:cstheme="minorHAnsi"/>
          <w:lang w:val="en-CA"/>
        </w:rPr>
      </w:pPr>
    </w:p>
    <w:tbl>
      <w:tblPr>
        <w:tblStyle w:val="TableGrid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545"/>
        <w:gridCol w:w="2268"/>
        <w:gridCol w:w="1843"/>
        <w:gridCol w:w="1701"/>
        <w:gridCol w:w="850"/>
      </w:tblGrid>
      <w:tr w:rsidR="00AC2A55" w:rsidRPr="00AF2FB2" w14:paraId="6B2CC892" w14:textId="77777777" w:rsidTr="00045FB2">
        <w:tc>
          <w:tcPr>
            <w:tcW w:w="35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DC365A" w14:textId="77777777" w:rsidR="00AC2A55" w:rsidRPr="00AF2FB2" w:rsidRDefault="00AC2A55" w:rsidP="00045FB2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14:paraId="5A1DFF53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Complete Weaning</w:t>
            </w:r>
          </w:p>
          <w:p w14:paraId="4BD8EAD1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N=30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BB541B2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Partial Weaning</w:t>
            </w:r>
          </w:p>
          <w:p w14:paraId="53A62779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N=20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284536AF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Death</w:t>
            </w:r>
          </w:p>
          <w:p w14:paraId="024F965E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N=10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42484FDE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p</w:t>
            </w:r>
          </w:p>
        </w:tc>
      </w:tr>
      <w:tr w:rsidR="00AC2A55" w:rsidRPr="00AF2FB2" w14:paraId="2898A617" w14:textId="77777777" w:rsidTr="00045FB2">
        <w:tc>
          <w:tcPr>
            <w:tcW w:w="3545" w:type="dxa"/>
            <w:tcBorders>
              <w:bottom w:val="single" w:sz="8" w:space="0" w:color="auto"/>
              <w:right w:val="single" w:sz="12" w:space="0" w:color="auto"/>
            </w:tcBorders>
          </w:tcPr>
          <w:p w14:paraId="3017807A" w14:textId="77777777" w:rsidR="00AC2A55" w:rsidRPr="00AF2FB2" w:rsidRDefault="00AC2A55" w:rsidP="00045FB2">
            <w:pPr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Age, years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A8907B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65 [55–72]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6F17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61 [54 – 67]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85DF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73 [66 – 74]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7E8C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0.015</w:t>
            </w:r>
          </w:p>
        </w:tc>
      </w:tr>
      <w:tr w:rsidR="00AC2A55" w:rsidRPr="00AF2FB2" w14:paraId="3E93EA8B" w14:textId="77777777" w:rsidTr="00045FB2">
        <w:tc>
          <w:tcPr>
            <w:tcW w:w="354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328831F" w14:textId="77777777" w:rsidR="00AC2A55" w:rsidRPr="00AF2FB2" w:rsidRDefault="00AC2A55" w:rsidP="00045FB2">
            <w:pPr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Male, n 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3AE9AB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22 (73)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21D0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16 (80)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E721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6 (60)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A2B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0.506</w:t>
            </w:r>
          </w:p>
        </w:tc>
      </w:tr>
      <w:tr w:rsidR="00AC2A55" w:rsidRPr="00AF2FB2" w14:paraId="0DC070CC" w14:textId="77777777" w:rsidTr="00045FB2">
        <w:tc>
          <w:tcPr>
            <w:tcW w:w="3545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4B99B5CE" w14:textId="77777777" w:rsidR="00AC2A55" w:rsidRPr="00AF2FB2" w:rsidRDefault="00AC2A55" w:rsidP="00045FB2">
            <w:pPr>
              <w:rPr>
                <w:rFonts w:asciiTheme="minorHAnsi" w:hAnsiTheme="minorHAnsi" w:cstheme="minorHAnsi"/>
                <w:b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lang w:val="en-CA"/>
              </w:rPr>
              <w:t>Previous comorbidities, n 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62E07B79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EDB06A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95BC15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D48D8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AC2A55" w:rsidRPr="00AF2FB2" w14:paraId="14BCC1F2" w14:textId="77777777" w:rsidTr="00045FB2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2AB3EBEC" w14:textId="77777777" w:rsidR="00AC2A55" w:rsidRPr="00AF2FB2" w:rsidRDefault="00AC2A55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 xml:space="preserve">Cardiac disease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536E7DD9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15 (50)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DEC1C0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12 (60)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BBCD60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7 (70)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C2A190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0.507</w:t>
            </w:r>
          </w:p>
        </w:tc>
      </w:tr>
      <w:tr w:rsidR="00AC2A55" w:rsidRPr="00AF2FB2" w14:paraId="0203DA1B" w14:textId="77777777" w:rsidTr="00045FB2"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690FF9" w14:textId="77777777" w:rsidR="00AC2A55" w:rsidRPr="00AF2FB2" w:rsidRDefault="00AC2A55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 xml:space="preserve">Respiratory disease 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9679A1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8 (27)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FBD7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8 (40)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4596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5 (50)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8D90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0.346</w:t>
            </w:r>
          </w:p>
        </w:tc>
      </w:tr>
      <w:tr w:rsidR="00AC2A55" w:rsidRPr="00AF2FB2" w14:paraId="6F02F36B" w14:textId="77777777" w:rsidTr="00045F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D2FCF9" w14:textId="77777777" w:rsidR="00AC2A55" w:rsidRPr="00AF2FB2" w:rsidRDefault="00AC2A55" w:rsidP="00045FB2">
            <w:pPr>
              <w:rPr>
                <w:rFonts w:asciiTheme="minorHAnsi" w:hAnsiTheme="minorHAnsi" w:cstheme="minorHAnsi"/>
                <w:b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lang w:val="en-CA"/>
              </w:rPr>
              <w:t>Reason for ICU admission, n 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13FBB06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F68224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EB51F4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3EFCB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0.237</w:t>
            </w:r>
          </w:p>
        </w:tc>
      </w:tr>
      <w:tr w:rsidR="00AC2A55" w:rsidRPr="00AF2FB2" w14:paraId="56571FEF" w14:textId="77777777" w:rsidTr="00045FB2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5F41444F" w14:textId="77777777" w:rsidR="00AC2A55" w:rsidRPr="00AF2FB2" w:rsidRDefault="00AC2A55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ARDS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65E685F4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6 (20)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ADDA20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 (15)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95DA76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 (40)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EABCBA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</w:t>
            </w:r>
          </w:p>
        </w:tc>
      </w:tr>
      <w:tr w:rsidR="00AC2A55" w:rsidRPr="00AF2FB2" w14:paraId="598649D4" w14:textId="77777777" w:rsidTr="00045FB2">
        <w:tc>
          <w:tcPr>
            <w:tcW w:w="35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6770F108" w14:textId="77777777" w:rsidR="00AC2A55" w:rsidRPr="00AF2FB2" w:rsidRDefault="00AC2A55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SARS-CoV-2 ARDS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2DBBE9B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18 (60)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C466D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9 (45)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96C933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 (10)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157E9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</w:t>
            </w:r>
          </w:p>
        </w:tc>
      </w:tr>
      <w:tr w:rsidR="00AC2A55" w:rsidRPr="00AF2FB2" w14:paraId="123DFAEF" w14:textId="77777777" w:rsidTr="00045FB2">
        <w:tc>
          <w:tcPr>
            <w:tcW w:w="35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0FCB2F19" w14:textId="77777777" w:rsidR="00AC2A55" w:rsidRPr="00AF2FB2" w:rsidRDefault="00AC2A55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Post cardiac surgery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0DA86D6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 (13)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736E6C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 (20)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60054C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 (30)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B7EE4F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</w:t>
            </w:r>
          </w:p>
        </w:tc>
      </w:tr>
      <w:tr w:rsidR="00AC2A55" w:rsidRPr="00AF2FB2" w14:paraId="230C21D9" w14:textId="77777777" w:rsidTr="00045FB2">
        <w:tc>
          <w:tcPr>
            <w:tcW w:w="35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6ED05912" w14:textId="77777777" w:rsidR="00AC2A55" w:rsidRPr="00AF2FB2" w:rsidRDefault="00AC2A55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 xml:space="preserve">Septic Shock 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9F5F4DC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 (5)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F765B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 (10)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2C8A79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 (20)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C94940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</w:t>
            </w:r>
          </w:p>
        </w:tc>
      </w:tr>
      <w:tr w:rsidR="00AC2A55" w:rsidRPr="00AF2FB2" w14:paraId="0DA05D9B" w14:textId="77777777" w:rsidTr="00045FB2"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7B5694" w14:textId="77777777" w:rsidR="00AC2A55" w:rsidRPr="00AF2FB2" w:rsidRDefault="00AC2A55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Coma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B52FF3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 (0)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625B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 (10)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182C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 (10)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2507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</w:t>
            </w:r>
          </w:p>
        </w:tc>
      </w:tr>
      <w:tr w:rsidR="00AC2A55" w:rsidRPr="00AF2FB2" w14:paraId="2D1F7DA3" w14:textId="77777777" w:rsidTr="00045F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33B18A" w14:textId="77777777" w:rsidR="00AC2A55" w:rsidRPr="00AF2FB2" w:rsidRDefault="00AC2A55" w:rsidP="00045FB2">
            <w:pPr>
              <w:rPr>
                <w:rFonts w:asciiTheme="minorHAnsi" w:hAnsiTheme="minorHAnsi" w:cstheme="minorHAnsi"/>
                <w:b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lang w:val="en-CA"/>
              </w:rPr>
              <w:t>Stay in the ICU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462ED7BE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78159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C9E755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C83F6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AC2A55" w:rsidRPr="00AF2FB2" w14:paraId="258B4716" w14:textId="77777777" w:rsidTr="00045FB2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2C23A710" w14:textId="77777777" w:rsidR="00AC2A55" w:rsidRPr="00AF2FB2" w:rsidRDefault="00AC2A55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 xml:space="preserve">SAPS 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6ECCEA46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26 [28 – 50]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447AFD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37 [30 – 47]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2F039E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47 [29 –56]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AA97B8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0.937</w:t>
            </w:r>
          </w:p>
        </w:tc>
      </w:tr>
      <w:tr w:rsidR="00AC2A55" w:rsidRPr="00AF2FB2" w14:paraId="5D3C874D" w14:textId="77777777" w:rsidTr="00045FB2">
        <w:tc>
          <w:tcPr>
            <w:tcW w:w="35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6B32D747" w14:textId="77777777" w:rsidR="00AC2A55" w:rsidRPr="00AF2FB2" w:rsidRDefault="00AC2A55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Length of stay, days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879B927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39 [27 – 53]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0D879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60 [46 – 93]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3D627D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42[25 –58]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F828A8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0.027</w:t>
            </w:r>
          </w:p>
        </w:tc>
      </w:tr>
      <w:tr w:rsidR="00AC2A55" w:rsidRPr="00AF2FB2" w14:paraId="597D5C6C" w14:textId="77777777" w:rsidTr="00045FB2"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1F7FBE" w14:textId="77777777" w:rsidR="00AC2A55" w:rsidRPr="00AF2FB2" w:rsidRDefault="00AC2A55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 xml:space="preserve">Renal Replacement 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749602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 (13)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9979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5 (25)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B37D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 (40)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97E7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0.188</w:t>
            </w:r>
          </w:p>
        </w:tc>
      </w:tr>
      <w:tr w:rsidR="00AC2A55" w:rsidRPr="00AF2FB2" w14:paraId="588C911D" w14:textId="77777777" w:rsidTr="00045F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4F7D77" w14:textId="77777777" w:rsidR="00AC2A55" w:rsidRPr="00AF2FB2" w:rsidRDefault="00AC2A55" w:rsidP="00045FB2">
            <w:pPr>
              <w:rPr>
                <w:rFonts w:asciiTheme="minorHAnsi" w:hAnsiTheme="minorHAnsi" w:cstheme="minorHAnsi"/>
                <w:b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lang w:val="en-CA"/>
              </w:rPr>
              <w:t>First 24h in the Weaning center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398D1D17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A1D38B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3D73AE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BC18A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AC2A55" w:rsidRPr="00AF2FB2" w14:paraId="3EC1F586" w14:textId="77777777" w:rsidTr="00045FB2">
        <w:tc>
          <w:tcPr>
            <w:tcW w:w="3545" w:type="dxa"/>
            <w:tcBorders>
              <w:bottom w:val="nil"/>
              <w:right w:val="single" w:sz="12" w:space="0" w:color="auto"/>
            </w:tcBorders>
          </w:tcPr>
          <w:p w14:paraId="23A7F867" w14:textId="77777777" w:rsidR="00AC2A55" w:rsidRPr="00AF2FB2" w:rsidRDefault="00AC2A55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SAPS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7DF14C59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28 [22 – 34]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AF6BB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29 [21 – 35]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A83C47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30 [27 – 42]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1D2931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0.321</w:t>
            </w:r>
          </w:p>
        </w:tc>
      </w:tr>
      <w:tr w:rsidR="00AC2A55" w:rsidRPr="00AF2FB2" w14:paraId="708CB9FD" w14:textId="77777777" w:rsidTr="00045FB2">
        <w:tc>
          <w:tcPr>
            <w:tcW w:w="3545" w:type="dxa"/>
            <w:tcBorders>
              <w:top w:val="nil"/>
              <w:bottom w:val="nil"/>
              <w:right w:val="single" w:sz="12" w:space="0" w:color="auto"/>
            </w:tcBorders>
          </w:tcPr>
          <w:p w14:paraId="31F4DC6A" w14:textId="77777777" w:rsidR="00AC2A55" w:rsidRPr="00AF2FB2" w:rsidRDefault="00AC2A55" w:rsidP="00045FB2">
            <w:pPr>
              <w:ind w:left="458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Body mass index, kg/m</w:t>
            </w:r>
            <w:r w:rsidRPr="00AF2FB2">
              <w:rPr>
                <w:rFonts w:asciiTheme="minorHAnsi" w:hAnsiTheme="minorHAnsi" w:cstheme="minorHAnsi"/>
                <w:iCs/>
                <w:vertAlign w:val="superscript"/>
                <w:lang w:val="en-CA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9B893F8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25 [23 – 29]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11532E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25 [20 – 34]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B0ED7F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 xml:space="preserve">25 [23 – 26]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93D631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0.989</w:t>
            </w:r>
          </w:p>
        </w:tc>
      </w:tr>
      <w:tr w:rsidR="00AC2A55" w:rsidRPr="00AF2FB2" w14:paraId="2BB7EF69" w14:textId="77777777" w:rsidTr="00045FB2">
        <w:tc>
          <w:tcPr>
            <w:tcW w:w="3545" w:type="dxa"/>
            <w:tcBorders>
              <w:top w:val="nil"/>
              <w:bottom w:val="nil"/>
              <w:right w:val="single" w:sz="12" w:space="0" w:color="auto"/>
            </w:tcBorders>
          </w:tcPr>
          <w:p w14:paraId="61C814D8" w14:textId="77777777" w:rsidR="00AC2A55" w:rsidRPr="00AF2FB2" w:rsidRDefault="00AC2A55" w:rsidP="00045FB2">
            <w:pPr>
              <w:ind w:left="227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Mode of ventilation, n (%)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53D49F13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E7785E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3101672C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DFBF3B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0.877</w:t>
            </w:r>
          </w:p>
        </w:tc>
      </w:tr>
      <w:tr w:rsidR="00AC2A55" w:rsidRPr="00AF2FB2" w14:paraId="45C29717" w14:textId="77777777" w:rsidTr="00045FB2">
        <w:tc>
          <w:tcPr>
            <w:tcW w:w="3545" w:type="dxa"/>
            <w:tcBorders>
              <w:top w:val="nil"/>
              <w:bottom w:val="nil"/>
              <w:right w:val="single" w:sz="12" w:space="0" w:color="auto"/>
            </w:tcBorders>
          </w:tcPr>
          <w:p w14:paraId="4A6852BB" w14:textId="77777777" w:rsidR="00AC2A55" w:rsidRPr="00AF2FB2" w:rsidRDefault="00AC2A55" w:rsidP="00045FB2">
            <w:pPr>
              <w:ind w:left="458"/>
              <w:rPr>
                <w:rFonts w:asciiTheme="minorHAnsi" w:hAnsiTheme="minorHAnsi" w:cstheme="minorHAnsi"/>
                <w:bCs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iCs/>
                <w:lang w:val="en-CA"/>
              </w:rPr>
              <w:t>Pressure Support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F3AA3A1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25 (83)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A42D35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17 (85)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671C4C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9 (90)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B58BD7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</w:t>
            </w:r>
          </w:p>
        </w:tc>
      </w:tr>
      <w:tr w:rsidR="00AC2A55" w:rsidRPr="00AF2FB2" w14:paraId="5AA417BA" w14:textId="77777777" w:rsidTr="00045FB2">
        <w:tc>
          <w:tcPr>
            <w:tcW w:w="354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52B1B0E" w14:textId="77777777" w:rsidR="00AC2A55" w:rsidRPr="00AF2FB2" w:rsidRDefault="00AC2A55" w:rsidP="00045FB2">
            <w:pPr>
              <w:ind w:left="458"/>
              <w:rPr>
                <w:rFonts w:asciiTheme="minorHAnsi" w:hAnsiTheme="minorHAnsi" w:cstheme="minorHAnsi"/>
                <w:bCs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iCs/>
                <w:lang w:val="en-CA"/>
              </w:rPr>
              <w:t>Assist Controlled Ventilation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1B9CFC9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5 (17)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653AD9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 (15)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8F4ECE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 (10)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CF029E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</w:t>
            </w:r>
          </w:p>
        </w:tc>
      </w:tr>
    </w:tbl>
    <w:p w14:paraId="642F1A7B" w14:textId="77777777" w:rsidR="00AC2A55" w:rsidRPr="00AF2FB2" w:rsidRDefault="00AC2A55" w:rsidP="00AC2A55">
      <w:pPr>
        <w:rPr>
          <w:rFonts w:asciiTheme="minorHAnsi" w:hAnsiTheme="minorHAnsi" w:cstheme="minorHAnsi"/>
          <w:lang w:val="en-CA"/>
        </w:rPr>
      </w:pPr>
    </w:p>
    <w:p w14:paraId="7E17BE57" w14:textId="77777777" w:rsidR="00AC2A55" w:rsidRPr="00AF2FB2" w:rsidRDefault="00AC2A55" w:rsidP="00AC2A55">
      <w:pPr>
        <w:pStyle w:val="NormalWeb"/>
        <w:rPr>
          <w:rFonts w:asciiTheme="minorHAnsi" w:hAnsiTheme="minorHAnsi" w:cstheme="minorHAnsi"/>
          <w:lang w:val="en-CA"/>
        </w:rPr>
        <w:sectPr w:rsidR="00AC2A55" w:rsidRPr="00AF2FB2" w:rsidSect="00912E99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 w:rsidRPr="00AF2FB2">
        <w:rPr>
          <w:rFonts w:asciiTheme="minorHAnsi" w:hAnsiTheme="minorHAnsi" w:cstheme="minorHAnsi"/>
          <w:lang w:val="en-CA"/>
        </w:rPr>
        <w:t>Categorical variables are expressed as absolute value (%), qualitative variables are expresses as mean and continuous variables are expressed as median (interquartile range [25–75%]). SAPS 2:</w:t>
      </w:r>
      <w:r w:rsidRPr="00AF2FB2">
        <w:rPr>
          <w:rFonts w:asciiTheme="minorHAnsi" w:hAnsiTheme="minorHAnsi" w:cstheme="minorHAnsi"/>
          <w:i/>
          <w:iCs/>
          <w:lang w:val="en-CA"/>
        </w:rPr>
        <w:t xml:space="preserve"> </w:t>
      </w:r>
      <w:r w:rsidRPr="00AF2FB2">
        <w:rPr>
          <w:rFonts w:asciiTheme="minorHAnsi" w:hAnsiTheme="minorHAnsi" w:cstheme="minorHAnsi"/>
          <w:lang w:val="en-CA"/>
        </w:rPr>
        <w:t>Simplified Acute Physiology Score.</w:t>
      </w:r>
    </w:p>
    <w:p w14:paraId="6FEE11C1" w14:textId="52BA9076" w:rsidR="00AC2A55" w:rsidRPr="00AF2FB2" w:rsidRDefault="00AC2A55" w:rsidP="00AC2A55">
      <w:pPr>
        <w:rPr>
          <w:rFonts w:asciiTheme="minorHAnsi" w:hAnsiTheme="minorHAnsi" w:cstheme="minorHAnsi"/>
          <w:lang w:val="en-CA"/>
        </w:rPr>
      </w:pPr>
      <w:r w:rsidRPr="00AF2FB2">
        <w:rPr>
          <w:rFonts w:asciiTheme="minorHAnsi" w:hAnsiTheme="minorHAnsi" w:cstheme="minorHAnsi"/>
          <w:b/>
          <w:lang w:val="en-CA"/>
        </w:rPr>
        <w:lastRenderedPageBreak/>
        <w:t>Table E</w:t>
      </w:r>
      <w:r w:rsidR="00AE4326" w:rsidRPr="00AF2FB2">
        <w:rPr>
          <w:rFonts w:asciiTheme="minorHAnsi" w:hAnsiTheme="minorHAnsi" w:cstheme="minorHAnsi"/>
          <w:b/>
          <w:lang w:val="en-CA"/>
        </w:rPr>
        <w:t>4</w:t>
      </w:r>
      <w:r w:rsidRPr="00AF2FB2">
        <w:rPr>
          <w:rFonts w:asciiTheme="minorHAnsi" w:hAnsiTheme="minorHAnsi" w:cstheme="minorHAnsi"/>
          <w:b/>
          <w:lang w:val="en-CA"/>
        </w:rPr>
        <w:t>. Respiratory muscles function and limb muscles function upon admission and at the last available measurement.</w:t>
      </w:r>
    </w:p>
    <w:p w14:paraId="1B2C0696" w14:textId="77777777" w:rsidR="00AC2A55" w:rsidRPr="00AF2FB2" w:rsidRDefault="00AC2A55" w:rsidP="00AC2A55">
      <w:pPr>
        <w:rPr>
          <w:rFonts w:asciiTheme="minorHAnsi" w:hAnsiTheme="minorHAnsi" w:cstheme="minorHAnsi"/>
          <w:lang w:val="en-CA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5243"/>
        <w:gridCol w:w="1692"/>
        <w:gridCol w:w="1558"/>
        <w:gridCol w:w="1679"/>
        <w:gridCol w:w="1778"/>
        <w:gridCol w:w="813"/>
      </w:tblGrid>
      <w:tr w:rsidR="00AC2A55" w:rsidRPr="00AF2FB2" w14:paraId="46D1970A" w14:textId="77777777" w:rsidTr="00045FB2">
        <w:tc>
          <w:tcPr>
            <w:tcW w:w="0" w:type="auto"/>
            <w:tcBorders>
              <w:top w:val="single" w:sz="12" w:space="0" w:color="000000"/>
              <w:right w:val="single" w:sz="12" w:space="0" w:color="000000"/>
            </w:tcBorders>
          </w:tcPr>
          <w:p w14:paraId="03056A82" w14:textId="77777777" w:rsidR="00AC2A55" w:rsidRPr="00AF2FB2" w:rsidRDefault="00AC2A55" w:rsidP="00045FB2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</w:tcPr>
          <w:p w14:paraId="01D3B1AE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All Patients</w:t>
            </w:r>
          </w:p>
          <w:p w14:paraId="31541963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N=60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4" w:space="0" w:color="auto"/>
            </w:tcBorders>
            <w:vAlign w:val="bottom"/>
          </w:tcPr>
          <w:p w14:paraId="025EA5C8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 xml:space="preserve">Complete </w:t>
            </w:r>
          </w:p>
          <w:p w14:paraId="040AAC0C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Weaning</w:t>
            </w:r>
          </w:p>
          <w:p w14:paraId="2876F94B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N=30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4" w:space="0" w:color="auto"/>
            </w:tcBorders>
            <w:vAlign w:val="bottom"/>
          </w:tcPr>
          <w:p w14:paraId="77466DCD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 xml:space="preserve">Partial </w:t>
            </w:r>
          </w:p>
          <w:p w14:paraId="63EF51EF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Weaning</w:t>
            </w:r>
          </w:p>
          <w:p w14:paraId="6F273B2D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N=20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4" w:space="0" w:color="auto"/>
            </w:tcBorders>
          </w:tcPr>
          <w:p w14:paraId="4F162921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Death</w:t>
            </w:r>
          </w:p>
          <w:p w14:paraId="2034B387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</w:pPr>
          </w:p>
          <w:p w14:paraId="20D80209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N=10</w:t>
            </w:r>
          </w:p>
        </w:tc>
        <w:tc>
          <w:tcPr>
            <w:tcW w:w="813" w:type="dxa"/>
            <w:tcBorders>
              <w:top w:val="single" w:sz="12" w:space="0" w:color="000000"/>
              <w:bottom w:val="single" w:sz="4" w:space="0" w:color="auto"/>
            </w:tcBorders>
            <w:vAlign w:val="bottom"/>
          </w:tcPr>
          <w:p w14:paraId="19D2CB65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bCs/>
                <w:color w:val="333333"/>
                <w:lang w:val="en-CA"/>
              </w:rPr>
              <w:t>p</w:t>
            </w:r>
          </w:p>
        </w:tc>
      </w:tr>
      <w:tr w:rsidR="00AC2A55" w:rsidRPr="00AF2FB2" w14:paraId="307340C0" w14:textId="77777777" w:rsidTr="00045FB2">
        <w:tc>
          <w:tcPr>
            <w:tcW w:w="0" w:type="auto"/>
            <w:tcBorders>
              <w:bottom w:val="single" w:sz="4" w:space="0" w:color="auto"/>
              <w:right w:val="single" w:sz="12" w:space="0" w:color="000000"/>
            </w:tcBorders>
          </w:tcPr>
          <w:p w14:paraId="719C410F" w14:textId="77777777" w:rsidR="00AC2A55" w:rsidRPr="00AF2FB2" w:rsidRDefault="00AC2A55" w:rsidP="00045FB2">
            <w:pPr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lang w:val="en-CA"/>
              </w:rPr>
              <w:t>Upon admission</w:t>
            </w:r>
          </w:p>
        </w:tc>
        <w:tc>
          <w:tcPr>
            <w:tcW w:w="0" w:type="auto"/>
            <w:tcBorders>
              <w:left w:val="single" w:sz="12" w:space="0" w:color="000000"/>
              <w:bottom w:val="single" w:sz="4" w:space="0" w:color="auto"/>
              <w:right w:val="nil"/>
            </w:tcBorders>
          </w:tcPr>
          <w:p w14:paraId="1278C1E8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3DB392A9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2D0E2BC5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13B1FE42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813" w:type="dxa"/>
            <w:tcBorders>
              <w:left w:val="nil"/>
              <w:bottom w:val="single" w:sz="4" w:space="0" w:color="auto"/>
            </w:tcBorders>
          </w:tcPr>
          <w:p w14:paraId="2E73EDB7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AC2A55" w:rsidRPr="00AF2FB2" w14:paraId="17D5B482" w14:textId="77777777" w:rsidTr="00045FB2">
        <w:tc>
          <w:tcPr>
            <w:tcW w:w="0" w:type="auto"/>
            <w:tcBorders>
              <w:bottom w:val="nil"/>
              <w:right w:val="single" w:sz="12" w:space="0" w:color="000000"/>
            </w:tcBorders>
          </w:tcPr>
          <w:p w14:paraId="5087D33A" w14:textId="77777777" w:rsidR="00AC2A55" w:rsidRPr="00AF2FB2" w:rsidRDefault="00AC2A55" w:rsidP="00045FB2">
            <w:pPr>
              <w:ind w:left="318"/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Maximal inspiratory pressure, cmH</w:t>
            </w:r>
            <w:r w:rsidRPr="00AF2FB2">
              <w:rPr>
                <w:rFonts w:asciiTheme="minorHAnsi" w:hAnsiTheme="minorHAnsi" w:cstheme="minorHAnsi"/>
                <w:iCs/>
                <w:vertAlign w:val="subscript"/>
                <w:lang w:val="en-CA"/>
              </w:rPr>
              <w:t>2</w:t>
            </w:r>
            <w:r w:rsidRPr="00AF2FB2">
              <w:rPr>
                <w:rFonts w:asciiTheme="minorHAnsi" w:hAnsiTheme="minorHAnsi" w:cstheme="minorHAnsi"/>
                <w:iCs/>
                <w:lang w:val="en-CA"/>
              </w:rPr>
              <w:t>O</w:t>
            </w:r>
          </w:p>
        </w:tc>
        <w:tc>
          <w:tcPr>
            <w:tcW w:w="0" w:type="auto"/>
            <w:tcBorders>
              <w:left w:val="single" w:sz="12" w:space="0" w:color="000000"/>
              <w:bottom w:val="nil"/>
              <w:right w:val="single" w:sz="4" w:space="0" w:color="auto"/>
            </w:tcBorders>
          </w:tcPr>
          <w:p w14:paraId="05BF2ADF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21 [15 – 36]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1DC557A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23 [16 – 34]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CC7E018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19 [15 – 40]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AECCA18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23 [14 – 27]</w:t>
            </w:r>
          </w:p>
        </w:tc>
        <w:tc>
          <w:tcPr>
            <w:tcW w:w="813" w:type="dxa"/>
            <w:tcBorders>
              <w:left w:val="single" w:sz="4" w:space="0" w:color="auto"/>
              <w:bottom w:val="nil"/>
            </w:tcBorders>
          </w:tcPr>
          <w:p w14:paraId="5911B83C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0.873</w:t>
            </w:r>
          </w:p>
        </w:tc>
      </w:tr>
      <w:tr w:rsidR="00AC2A55" w:rsidRPr="00AF2FB2" w14:paraId="24F44D4D" w14:textId="77777777" w:rsidTr="00045FB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7C7AA97A" w14:textId="77777777" w:rsidR="00AC2A55" w:rsidRPr="00AF2FB2" w:rsidRDefault="00AC2A55" w:rsidP="00045FB2">
            <w:pPr>
              <w:ind w:left="318"/>
              <w:rPr>
                <w:rFonts w:asciiTheme="minorHAnsi" w:hAnsiTheme="minorHAnsi" w:cstheme="minorHAnsi"/>
                <w:iCs/>
                <w:lang w:val="en-CA"/>
              </w:rPr>
            </w:pPr>
            <w:proofErr w:type="spellStart"/>
            <w:r w:rsidRPr="00AF2FB2">
              <w:rPr>
                <w:rFonts w:asciiTheme="minorHAnsi" w:hAnsiTheme="minorHAnsi" w:cstheme="minorHAnsi"/>
                <w:iCs/>
                <w:lang w:val="en-CA"/>
              </w:rPr>
              <w:t>Ptr,stim</w:t>
            </w:r>
            <w:proofErr w:type="spellEnd"/>
            <w:r w:rsidRPr="00AF2FB2">
              <w:rPr>
                <w:rFonts w:asciiTheme="minorHAnsi" w:hAnsiTheme="minorHAnsi" w:cstheme="minorHAnsi"/>
                <w:iCs/>
                <w:lang w:val="en-CA"/>
              </w:rPr>
              <w:t>, cmH</w:t>
            </w:r>
            <w:r w:rsidRPr="00AF2FB2">
              <w:rPr>
                <w:rFonts w:asciiTheme="minorHAnsi" w:hAnsiTheme="minorHAnsi" w:cstheme="minorHAnsi"/>
                <w:iCs/>
                <w:vertAlign w:val="subscript"/>
                <w:lang w:val="en-CA"/>
              </w:rPr>
              <w:t>2</w:t>
            </w:r>
            <w:r w:rsidRPr="00AF2FB2">
              <w:rPr>
                <w:rFonts w:asciiTheme="minorHAnsi" w:hAnsiTheme="minorHAnsi" w:cstheme="minorHAnsi"/>
                <w:iCs/>
                <w:lang w:val="en-CA"/>
              </w:rPr>
              <w:t>O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nil"/>
              <w:right w:val="single" w:sz="4" w:space="0" w:color="auto"/>
            </w:tcBorders>
          </w:tcPr>
          <w:p w14:paraId="08C4ADC0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5.5 [3.0 – 7.5]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A5F1C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6.0 [4.8 – 7.8]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2FB67F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4.0 [1.5 – 7.5]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913C1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4.1 [3.0 – 6.4]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</w:tcBorders>
          </w:tcPr>
          <w:p w14:paraId="08F7C95B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0.200</w:t>
            </w:r>
          </w:p>
        </w:tc>
      </w:tr>
      <w:tr w:rsidR="00AC2A55" w:rsidRPr="00AF2FB2" w14:paraId="4A189F41" w14:textId="77777777" w:rsidTr="00045FB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4B464103" w14:textId="77777777" w:rsidR="00AC2A55" w:rsidRPr="00AF2FB2" w:rsidRDefault="00AC2A55" w:rsidP="00045FB2">
            <w:pPr>
              <w:ind w:left="318"/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Vital capacity, predicted %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nil"/>
              <w:right w:val="single" w:sz="4" w:space="0" w:color="auto"/>
            </w:tcBorders>
          </w:tcPr>
          <w:p w14:paraId="6138F936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28 [12 – 39]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BD86C0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34 [20 – 39]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E75070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21 [7 – 39]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05A69D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11 [7 – 14]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</w:tcBorders>
          </w:tcPr>
          <w:p w14:paraId="32D5AB47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0.078</w:t>
            </w:r>
          </w:p>
        </w:tc>
      </w:tr>
      <w:tr w:rsidR="00AC2A55" w:rsidRPr="00AF2FB2" w14:paraId="0C6FC000" w14:textId="77777777" w:rsidTr="00045FB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2DA26000" w14:textId="77777777" w:rsidR="00AC2A55" w:rsidRPr="00AF2FB2" w:rsidRDefault="00AC2A55" w:rsidP="00045FB2">
            <w:pPr>
              <w:ind w:left="318"/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Diaphragm thickening fraction, %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nil"/>
              <w:right w:val="single" w:sz="4" w:space="0" w:color="auto"/>
            </w:tcBorders>
          </w:tcPr>
          <w:p w14:paraId="49499C3E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16 [10 – 25]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FBD1DD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13 [10 – 24]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ECEE0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20 [10 – 33]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314B6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16 [13 – 19]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</w:tcBorders>
          </w:tcPr>
          <w:p w14:paraId="337E397A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0.348</w:t>
            </w:r>
          </w:p>
        </w:tc>
      </w:tr>
      <w:tr w:rsidR="00AC2A55" w:rsidRPr="00AF2FB2" w14:paraId="35AE3983" w14:textId="77777777" w:rsidTr="00045FB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36257D8E" w14:textId="77777777" w:rsidR="00AC2A55" w:rsidRPr="00AF2FB2" w:rsidRDefault="00AC2A55" w:rsidP="00045FB2">
            <w:pPr>
              <w:ind w:left="318"/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Diaphragm excursion, cm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nil"/>
              <w:right w:val="single" w:sz="4" w:space="0" w:color="auto"/>
            </w:tcBorders>
          </w:tcPr>
          <w:p w14:paraId="574E7F99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1.2 [0.7 – 1.7]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81EBFE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1.3 [0.8 – 1.7]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476032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1.2 [0.7 – 1.7]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20773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0.8 [0.5 – 1.5]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</w:tcBorders>
          </w:tcPr>
          <w:p w14:paraId="4124A3D7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0.366</w:t>
            </w:r>
          </w:p>
        </w:tc>
      </w:tr>
      <w:tr w:rsidR="00AC2A55" w:rsidRPr="00AF2FB2" w14:paraId="64C28877" w14:textId="77777777" w:rsidTr="00045FB2">
        <w:tc>
          <w:tcPr>
            <w:tcW w:w="0" w:type="auto"/>
            <w:tcBorders>
              <w:top w:val="nil"/>
              <w:right w:val="single" w:sz="12" w:space="0" w:color="000000"/>
            </w:tcBorders>
          </w:tcPr>
          <w:p w14:paraId="77E11839" w14:textId="77777777" w:rsidR="00AC2A55" w:rsidRPr="00AF2FB2" w:rsidRDefault="00AC2A55" w:rsidP="00045FB2">
            <w:pPr>
              <w:ind w:left="318"/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Medical Research Council score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116B4769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39 [32 –44]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2EA1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35 [27 – 42]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CC21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41 [37 – 44]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C835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42 [39 – 47]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B707843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0.107</w:t>
            </w:r>
          </w:p>
        </w:tc>
      </w:tr>
      <w:tr w:rsidR="00AC2A55" w:rsidRPr="00AF2FB2" w14:paraId="2D4156A5" w14:textId="77777777" w:rsidTr="00045FB2">
        <w:tc>
          <w:tcPr>
            <w:tcW w:w="0" w:type="auto"/>
            <w:tcBorders>
              <w:bottom w:val="single" w:sz="4" w:space="0" w:color="auto"/>
              <w:right w:val="single" w:sz="12" w:space="0" w:color="000000"/>
            </w:tcBorders>
          </w:tcPr>
          <w:p w14:paraId="15FA2D2D" w14:textId="77777777" w:rsidR="00AC2A55" w:rsidRPr="00AF2FB2" w:rsidRDefault="00AC2A55" w:rsidP="00045FB2">
            <w:pPr>
              <w:rPr>
                <w:rFonts w:asciiTheme="minorHAnsi" w:hAnsiTheme="minorHAnsi" w:cstheme="minorHAnsi"/>
                <w:i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lang w:val="en-CA"/>
              </w:rPr>
              <w:t>Last available measurement</w:t>
            </w:r>
          </w:p>
        </w:tc>
        <w:tc>
          <w:tcPr>
            <w:tcW w:w="0" w:type="auto"/>
            <w:tcBorders>
              <w:left w:val="single" w:sz="12" w:space="0" w:color="000000"/>
              <w:bottom w:val="single" w:sz="4" w:space="0" w:color="auto"/>
              <w:right w:val="nil"/>
            </w:tcBorders>
          </w:tcPr>
          <w:p w14:paraId="39A3D90F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5DCAF9C0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4EDC2AC4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6F61903F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813" w:type="dxa"/>
            <w:tcBorders>
              <w:left w:val="nil"/>
              <w:bottom w:val="single" w:sz="4" w:space="0" w:color="auto"/>
            </w:tcBorders>
          </w:tcPr>
          <w:p w14:paraId="0CE7A212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AC2A55" w:rsidRPr="00AF2FB2" w14:paraId="6C2248EA" w14:textId="77777777" w:rsidTr="00045FB2">
        <w:tc>
          <w:tcPr>
            <w:tcW w:w="0" w:type="auto"/>
            <w:tcBorders>
              <w:bottom w:val="nil"/>
              <w:right w:val="single" w:sz="12" w:space="0" w:color="000000"/>
            </w:tcBorders>
          </w:tcPr>
          <w:p w14:paraId="3EA5C412" w14:textId="77777777" w:rsidR="00AC2A55" w:rsidRPr="00AF2FB2" w:rsidRDefault="00AC2A55" w:rsidP="00045FB2">
            <w:pPr>
              <w:ind w:left="340"/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Maximal inspiratory pressure, cmH</w:t>
            </w:r>
            <w:r w:rsidRPr="00AF2FB2">
              <w:rPr>
                <w:rFonts w:asciiTheme="minorHAnsi" w:hAnsiTheme="minorHAnsi" w:cstheme="minorHAnsi"/>
                <w:iCs/>
                <w:vertAlign w:val="subscript"/>
                <w:lang w:val="en-CA"/>
              </w:rPr>
              <w:t>2</w:t>
            </w:r>
            <w:r w:rsidRPr="00AF2FB2">
              <w:rPr>
                <w:rFonts w:asciiTheme="minorHAnsi" w:hAnsiTheme="minorHAnsi" w:cstheme="minorHAnsi"/>
                <w:iCs/>
                <w:lang w:val="en-CA"/>
              </w:rPr>
              <w:t>O</w:t>
            </w:r>
          </w:p>
        </w:tc>
        <w:tc>
          <w:tcPr>
            <w:tcW w:w="0" w:type="auto"/>
            <w:tcBorders>
              <w:left w:val="single" w:sz="12" w:space="0" w:color="000000"/>
              <w:bottom w:val="nil"/>
              <w:right w:val="single" w:sz="4" w:space="0" w:color="auto"/>
            </w:tcBorders>
          </w:tcPr>
          <w:p w14:paraId="785FAEFE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20 [10 – 30]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9C938EB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26 [21 – 42]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7993F8E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8 [4 – 15]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D27D632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11 [5 – 21]</w:t>
            </w:r>
          </w:p>
        </w:tc>
        <w:tc>
          <w:tcPr>
            <w:tcW w:w="813" w:type="dxa"/>
            <w:tcBorders>
              <w:left w:val="single" w:sz="4" w:space="0" w:color="auto"/>
              <w:bottom w:val="nil"/>
            </w:tcBorders>
          </w:tcPr>
          <w:p w14:paraId="1C510B11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0.012</w:t>
            </w:r>
          </w:p>
        </w:tc>
      </w:tr>
      <w:tr w:rsidR="00AC2A55" w:rsidRPr="00AF2FB2" w14:paraId="338F3280" w14:textId="77777777" w:rsidTr="00045FB2">
        <w:tc>
          <w:tcPr>
            <w:tcW w:w="0" w:type="auto"/>
            <w:tcBorders>
              <w:top w:val="nil"/>
              <w:bottom w:val="nil"/>
              <w:right w:val="single" w:sz="12" w:space="0" w:color="000000"/>
            </w:tcBorders>
          </w:tcPr>
          <w:p w14:paraId="7A542C9E" w14:textId="77777777" w:rsidR="00AC2A55" w:rsidRPr="00AF2FB2" w:rsidRDefault="00AC2A55" w:rsidP="00045FB2">
            <w:pPr>
              <w:ind w:left="340"/>
              <w:rPr>
                <w:rFonts w:asciiTheme="minorHAnsi" w:hAnsiTheme="minorHAnsi" w:cstheme="minorHAnsi"/>
                <w:iCs/>
                <w:lang w:val="en-CA"/>
              </w:rPr>
            </w:pPr>
            <w:proofErr w:type="spellStart"/>
            <w:r w:rsidRPr="00AF2FB2">
              <w:rPr>
                <w:rFonts w:asciiTheme="minorHAnsi" w:hAnsiTheme="minorHAnsi" w:cstheme="minorHAnsi"/>
                <w:iCs/>
                <w:lang w:val="en-CA"/>
              </w:rPr>
              <w:t>Ptr,stim</w:t>
            </w:r>
            <w:proofErr w:type="spellEnd"/>
            <w:r w:rsidRPr="00AF2FB2">
              <w:rPr>
                <w:rFonts w:asciiTheme="minorHAnsi" w:hAnsiTheme="minorHAnsi" w:cstheme="minorHAnsi"/>
                <w:iCs/>
                <w:lang w:val="en-CA"/>
              </w:rPr>
              <w:t>, cmH</w:t>
            </w:r>
            <w:r w:rsidRPr="00AF2FB2">
              <w:rPr>
                <w:rFonts w:asciiTheme="minorHAnsi" w:hAnsiTheme="minorHAnsi" w:cstheme="minorHAnsi"/>
                <w:iCs/>
                <w:vertAlign w:val="subscript"/>
                <w:lang w:val="en-CA"/>
              </w:rPr>
              <w:t>2</w:t>
            </w:r>
            <w:r w:rsidRPr="00AF2FB2">
              <w:rPr>
                <w:rFonts w:asciiTheme="minorHAnsi" w:hAnsiTheme="minorHAnsi" w:cstheme="minorHAnsi"/>
                <w:iCs/>
                <w:lang w:val="en-CA"/>
              </w:rPr>
              <w:t>O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nil"/>
              <w:right w:val="single" w:sz="4" w:space="0" w:color="auto"/>
            </w:tcBorders>
          </w:tcPr>
          <w:p w14:paraId="0A40B418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5.0 [3.1 – 7.5]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9B895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6.9 [5.0 – 9.1]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3B3159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4.5 [2.6 – 5.1]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E12209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3.2 [1.9 – 3.9]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</w:tcBorders>
          </w:tcPr>
          <w:p w14:paraId="16E3931B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0.029</w:t>
            </w:r>
          </w:p>
        </w:tc>
      </w:tr>
      <w:tr w:rsidR="00AC2A55" w:rsidRPr="00AF2FB2" w14:paraId="61F9F2DC" w14:textId="77777777" w:rsidTr="00045FB2">
        <w:tc>
          <w:tcPr>
            <w:tcW w:w="0" w:type="auto"/>
            <w:tcBorders>
              <w:top w:val="nil"/>
              <w:bottom w:val="nil"/>
              <w:right w:val="single" w:sz="12" w:space="0" w:color="000000"/>
            </w:tcBorders>
          </w:tcPr>
          <w:p w14:paraId="17911B1D" w14:textId="77777777" w:rsidR="00AC2A55" w:rsidRPr="00AF2FB2" w:rsidRDefault="00AC2A55" w:rsidP="00045FB2">
            <w:pPr>
              <w:ind w:left="340"/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Vital capacity, predicted %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nil"/>
              <w:right w:val="single" w:sz="4" w:space="0" w:color="auto"/>
            </w:tcBorders>
          </w:tcPr>
          <w:p w14:paraId="34C9ED5F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36 [17 – 43]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A41414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38 [26 – 43]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31071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24 [21 – 35]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BA9C56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16 [13 – 30]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</w:tcBorders>
          </w:tcPr>
          <w:p w14:paraId="720C6E8C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0.470</w:t>
            </w:r>
          </w:p>
        </w:tc>
      </w:tr>
      <w:tr w:rsidR="00AC2A55" w:rsidRPr="00AF2FB2" w14:paraId="2164B9E6" w14:textId="77777777" w:rsidTr="00045FB2">
        <w:tc>
          <w:tcPr>
            <w:tcW w:w="0" w:type="auto"/>
            <w:tcBorders>
              <w:top w:val="nil"/>
              <w:bottom w:val="nil"/>
              <w:right w:val="single" w:sz="12" w:space="0" w:color="000000"/>
            </w:tcBorders>
          </w:tcPr>
          <w:p w14:paraId="4CE6C174" w14:textId="77777777" w:rsidR="00AC2A55" w:rsidRPr="00AF2FB2" w:rsidRDefault="00AC2A55" w:rsidP="00045FB2">
            <w:pPr>
              <w:ind w:left="340"/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Diaphragm thickening fraction, %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nil"/>
              <w:right w:val="single" w:sz="4" w:space="0" w:color="auto"/>
            </w:tcBorders>
          </w:tcPr>
          <w:p w14:paraId="4B986FAF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20 [14 – 30]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15FAC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23 [19 – 46]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C00DD1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20 [14 – 30]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DEFDF1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16 [14 – 18]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</w:tcBorders>
          </w:tcPr>
          <w:p w14:paraId="20C0D980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0.122</w:t>
            </w:r>
          </w:p>
        </w:tc>
      </w:tr>
      <w:tr w:rsidR="00AC2A55" w:rsidRPr="00AF2FB2" w14:paraId="220DADEB" w14:textId="77777777" w:rsidTr="00045FB2">
        <w:tc>
          <w:tcPr>
            <w:tcW w:w="0" w:type="auto"/>
            <w:tcBorders>
              <w:top w:val="nil"/>
              <w:bottom w:val="nil"/>
              <w:right w:val="single" w:sz="12" w:space="0" w:color="000000"/>
            </w:tcBorders>
          </w:tcPr>
          <w:p w14:paraId="303C8173" w14:textId="77777777" w:rsidR="00AC2A55" w:rsidRPr="00AF2FB2" w:rsidRDefault="00AC2A55" w:rsidP="00045FB2">
            <w:pPr>
              <w:ind w:left="340"/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Diaphragm excursion, cm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nil"/>
              <w:right w:val="single" w:sz="4" w:space="0" w:color="auto"/>
            </w:tcBorders>
          </w:tcPr>
          <w:p w14:paraId="1C3EEAE7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1.3 [0.9 – 2.3]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C65664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2.0 [1.1 – 4.5]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ED1631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1.1 [0.8 – 1.80]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7923CE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0.8 [0.5 –1.4]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</w:tcBorders>
          </w:tcPr>
          <w:p w14:paraId="4B5F4CAF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bCs/>
                <w:lang w:val="en-CA"/>
              </w:rPr>
            </w:pPr>
            <w:r w:rsidRPr="00AF2FB2">
              <w:rPr>
                <w:rFonts w:asciiTheme="minorHAnsi" w:hAnsiTheme="minorHAnsi" w:cstheme="minorHAnsi"/>
                <w:bCs/>
                <w:lang w:val="en-CA"/>
              </w:rPr>
              <w:t>0.016</w:t>
            </w:r>
          </w:p>
        </w:tc>
      </w:tr>
      <w:tr w:rsidR="00AC2A55" w:rsidRPr="00AF2FB2" w14:paraId="2DCDFA96" w14:textId="77777777" w:rsidTr="00045FB2">
        <w:tc>
          <w:tcPr>
            <w:tcW w:w="0" w:type="auto"/>
            <w:tcBorders>
              <w:top w:val="nil"/>
              <w:right w:val="single" w:sz="12" w:space="0" w:color="000000"/>
            </w:tcBorders>
          </w:tcPr>
          <w:p w14:paraId="01D5C9C5" w14:textId="77777777" w:rsidR="00AC2A55" w:rsidRPr="00AF2FB2" w:rsidRDefault="00AC2A55" w:rsidP="00045FB2">
            <w:pPr>
              <w:ind w:left="340"/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Medical Research Council score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01AA434B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46 [41 – 50]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349D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45 [38 – 50]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6DDA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47 [44 – 48]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36E8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47 [43 – 51]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FF96614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0.628</w:t>
            </w:r>
          </w:p>
        </w:tc>
      </w:tr>
      <w:tr w:rsidR="00AC2A55" w:rsidRPr="00AF2FB2" w14:paraId="429117B4" w14:textId="77777777" w:rsidTr="00045FB2">
        <w:tc>
          <w:tcPr>
            <w:tcW w:w="0" w:type="auto"/>
            <w:tcBorders>
              <w:bottom w:val="single" w:sz="4" w:space="0" w:color="auto"/>
              <w:right w:val="single" w:sz="12" w:space="0" w:color="000000"/>
            </w:tcBorders>
          </w:tcPr>
          <w:p w14:paraId="521326DB" w14:textId="77777777" w:rsidR="00AC2A55" w:rsidRPr="00AF2FB2" w:rsidRDefault="00AC2A55" w:rsidP="00045FB2">
            <w:pPr>
              <w:rPr>
                <w:rFonts w:asciiTheme="minorHAnsi" w:hAnsiTheme="minorHAnsi" w:cstheme="minorHAnsi"/>
                <w:i/>
                <w:lang w:val="en-CA"/>
              </w:rPr>
            </w:pPr>
            <w:r w:rsidRPr="00AF2FB2">
              <w:rPr>
                <w:rFonts w:asciiTheme="minorHAnsi" w:hAnsiTheme="minorHAnsi" w:cstheme="minorHAnsi"/>
                <w:b/>
                <w:lang w:val="en-CA"/>
              </w:rPr>
              <w:t>Change between admission and last measurement</w:t>
            </w:r>
          </w:p>
        </w:tc>
        <w:tc>
          <w:tcPr>
            <w:tcW w:w="0" w:type="auto"/>
            <w:tcBorders>
              <w:left w:val="single" w:sz="12" w:space="0" w:color="000000"/>
              <w:bottom w:val="single" w:sz="4" w:space="0" w:color="auto"/>
              <w:right w:val="nil"/>
            </w:tcBorders>
          </w:tcPr>
          <w:p w14:paraId="43C67BA5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30824BD9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11A494AF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71E8B0AC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813" w:type="dxa"/>
            <w:tcBorders>
              <w:left w:val="nil"/>
              <w:bottom w:val="single" w:sz="4" w:space="0" w:color="auto"/>
            </w:tcBorders>
          </w:tcPr>
          <w:p w14:paraId="06CEB20C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AC2A55" w:rsidRPr="00AF2FB2" w14:paraId="4CCF3904" w14:textId="77777777" w:rsidTr="00045FB2">
        <w:tc>
          <w:tcPr>
            <w:tcW w:w="0" w:type="auto"/>
            <w:tcBorders>
              <w:bottom w:val="nil"/>
              <w:right w:val="single" w:sz="12" w:space="0" w:color="000000"/>
            </w:tcBorders>
          </w:tcPr>
          <w:p w14:paraId="534727B6" w14:textId="77777777" w:rsidR="00AC2A55" w:rsidRPr="00AF2FB2" w:rsidRDefault="00AC2A55" w:rsidP="00045FB2">
            <w:pPr>
              <w:ind w:left="340"/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Maximal inspiratory pressure, cmH</w:t>
            </w:r>
            <w:r w:rsidRPr="00AF2FB2">
              <w:rPr>
                <w:rFonts w:asciiTheme="minorHAnsi" w:hAnsiTheme="minorHAnsi" w:cstheme="minorHAnsi"/>
                <w:iCs/>
                <w:vertAlign w:val="subscript"/>
                <w:lang w:val="en-CA"/>
              </w:rPr>
              <w:t>2</w:t>
            </w:r>
            <w:r w:rsidRPr="00AF2FB2">
              <w:rPr>
                <w:rFonts w:asciiTheme="minorHAnsi" w:hAnsiTheme="minorHAnsi" w:cstheme="minorHAnsi"/>
                <w:iCs/>
                <w:lang w:val="en-CA"/>
              </w:rPr>
              <w:t>O</w:t>
            </w:r>
          </w:p>
        </w:tc>
        <w:tc>
          <w:tcPr>
            <w:tcW w:w="0" w:type="auto"/>
            <w:tcBorders>
              <w:left w:val="single" w:sz="12" w:space="0" w:color="000000"/>
              <w:bottom w:val="nil"/>
              <w:right w:val="single" w:sz="4" w:space="0" w:color="auto"/>
            </w:tcBorders>
          </w:tcPr>
          <w:p w14:paraId="6BCB4A5B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-2 [-10 – 9]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0F06BB5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 [-1 – 13]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260F943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-11 [-38 – 2]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D475894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-4 [-22 – 1]</w:t>
            </w:r>
          </w:p>
        </w:tc>
        <w:tc>
          <w:tcPr>
            <w:tcW w:w="813" w:type="dxa"/>
            <w:tcBorders>
              <w:left w:val="single" w:sz="4" w:space="0" w:color="auto"/>
              <w:bottom w:val="nil"/>
            </w:tcBorders>
          </w:tcPr>
          <w:p w14:paraId="651E0C6A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0.162</w:t>
            </w:r>
          </w:p>
        </w:tc>
      </w:tr>
      <w:tr w:rsidR="00AC2A55" w:rsidRPr="00AF2FB2" w14:paraId="41E9A712" w14:textId="77777777" w:rsidTr="00045FB2">
        <w:tc>
          <w:tcPr>
            <w:tcW w:w="0" w:type="auto"/>
            <w:tcBorders>
              <w:top w:val="nil"/>
              <w:bottom w:val="nil"/>
              <w:right w:val="single" w:sz="12" w:space="0" w:color="000000"/>
            </w:tcBorders>
          </w:tcPr>
          <w:p w14:paraId="44CB279E" w14:textId="77777777" w:rsidR="00AC2A55" w:rsidRPr="00AF2FB2" w:rsidRDefault="00AC2A55" w:rsidP="00045FB2">
            <w:pPr>
              <w:ind w:left="340"/>
              <w:rPr>
                <w:rFonts w:asciiTheme="minorHAnsi" w:hAnsiTheme="minorHAnsi" w:cstheme="minorHAnsi"/>
                <w:iCs/>
                <w:lang w:val="en-CA"/>
              </w:rPr>
            </w:pPr>
            <w:proofErr w:type="spellStart"/>
            <w:r w:rsidRPr="00AF2FB2">
              <w:rPr>
                <w:rFonts w:asciiTheme="minorHAnsi" w:hAnsiTheme="minorHAnsi" w:cstheme="minorHAnsi"/>
                <w:iCs/>
                <w:lang w:val="en-CA"/>
              </w:rPr>
              <w:t>Ptr,stim</w:t>
            </w:r>
            <w:proofErr w:type="spellEnd"/>
            <w:r w:rsidRPr="00AF2FB2">
              <w:rPr>
                <w:rFonts w:asciiTheme="minorHAnsi" w:hAnsiTheme="minorHAnsi" w:cstheme="minorHAnsi"/>
                <w:iCs/>
                <w:lang w:val="en-CA"/>
              </w:rPr>
              <w:t>, cmH</w:t>
            </w:r>
            <w:r w:rsidRPr="00AF2FB2">
              <w:rPr>
                <w:rFonts w:asciiTheme="minorHAnsi" w:hAnsiTheme="minorHAnsi" w:cstheme="minorHAnsi"/>
                <w:iCs/>
                <w:vertAlign w:val="subscript"/>
                <w:lang w:val="en-CA"/>
              </w:rPr>
              <w:t>2</w:t>
            </w:r>
            <w:r w:rsidRPr="00AF2FB2">
              <w:rPr>
                <w:rFonts w:asciiTheme="minorHAnsi" w:hAnsiTheme="minorHAnsi" w:cstheme="minorHAnsi"/>
                <w:iCs/>
                <w:lang w:val="en-CA"/>
              </w:rPr>
              <w:t>O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nil"/>
              <w:right w:val="single" w:sz="4" w:space="0" w:color="auto"/>
            </w:tcBorders>
          </w:tcPr>
          <w:p w14:paraId="40BBB815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0.8. [-0.6 – 2.3]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1D5BE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1.0 [0.5 – 3.0]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C1CB3F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0.7 [-0.8 – 2.2]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9ECEB0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-1.5 [-1.9 – -0.3]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</w:tcBorders>
          </w:tcPr>
          <w:p w14:paraId="216BDC28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0.194</w:t>
            </w:r>
          </w:p>
        </w:tc>
      </w:tr>
      <w:tr w:rsidR="00AC2A55" w:rsidRPr="00AF2FB2" w14:paraId="73809E6D" w14:textId="77777777" w:rsidTr="00045FB2">
        <w:tc>
          <w:tcPr>
            <w:tcW w:w="0" w:type="auto"/>
            <w:tcBorders>
              <w:top w:val="nil"/>
              <w:bottom w:val="nil"/>
              <w:right w:val="single" w:sz="12" w:space="0" w:color="000000"/>
            </w:tcBorders>
          </w:tcPr>
          <w:p w14:paraId="3BBB26BF" w14:textId="77777777" w:rsidR="00AC2A55" w:rsidRPr="00AF2FB2" w:rsidRDefault="00AC2A55" w:rsidP="00045FB2">
            <w:pPr>
              <w:ind w:left="340"/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Vital capacity, predicted %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nil"/>
              <w:right w:val="single" w:sz="4" w:space="0" w:color="auto"/>
            </w:tcBorders>
          </w:tcPr>
          <w:p w14:paraId="15CA32A0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 [-10 – 28]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04D14F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 [-23 – 28]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DE8B7C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-2 [-8 – 18]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99C7F9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20 [16 – 24]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</w:tcBorders>
          </w:tcPr>
          <w:p w14:paraId="22997094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0.640</w:t>
            </w:r>
          </w:p>
        </w:tc>
      </w:tr>
      <w:tr w:rsidR="00AC2A55" w:rsidRPr="00AF2FB2" w14:paraId="27280BAA" w14:textId="77777777" w:rsidTr="00045FB2">
        <w:tc>
          <w:tcPr>
            <w:tcW w:w="0" w:type="auto"/>
            <w:tcBorders>
              <w:top w:val="nil"/>
              <w:bottom w:val="nil"/>
              <w:right w:val="single" w:sz="12" w:space="0" w:color="000000"/>
            </w:tcBorders>
          </w:tcPr>
          <w:p w14:paraId="284AB270" w14:textId="77777777" w:rsidR="00AC2A55" w:rsidRPr="00AF2FB2" w:rsidRDefault="00AC2A55" w:rsidP="00045FB2">
            <w:pPr>
              <w:ind w:left="340"/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Diaphragm thickening fraction, %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nil"/>
              <w:right w:val="single" w:sz="4" w:space="0" w:color="auto"/>
            </w:tcBorders>
          </w:tcPr>
          <w:p w14:paraId="54AC2976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9 [-2 – 14]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BF653D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13 [0 – 33]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BB90B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8 [-2 – 11]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6936A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-2 [-6 – 1]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</w:tcBorders>
          </w:tcPr>
          <w:p w14:paraId="72224117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0.040</w:t>
            </w:r>
          </w:p>
        </w:tc>
      </w:tr>
      <w:tr w:rsidR="00AC2A55" w:rsidRPr="00AF2FB2" w14:paraId="576C4C4B" w14:textId="77777777" w:rsidTr="00045FB2">
        <w:tc>
          <w:tcPr>
            <w:tcW w:w="0" w:type="auto"/>
            <w:tcBorders>
              <w:top w:val="nil"/>
              <w:bottom w:val="nil"/>
              <w:right w:val="single" w:sz="12" w:space="0" w:color="000000"/>
            </w:tcBorders>
          </w:tcPr>
          <w:p w14:paraId="4654396C" w14:textId="77777777" w:rsidR="00AC2A55" w:rsidRPr="00AF2FB2" w:rsidRDefault="00AC2A55" w:rsidP="00045FB2">
            <w:pPr>
              <w:ind w:left="340"/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Diaphragm excursion, cm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nil"/>
              <w:right w:val="single" w:sz="4" w:space="0" w:color="auto"/>
            </w:tcBorders>
          </w:tcPr>
          <w:p w14:paraId="282BB4B6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0.3 [-0.2 – 0.8]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C060BE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0.5 [0.0 – 1.7]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4C1C77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0.0 [-0.6 – 0.5]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ECA0A0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0.3 [-0.4 – 0.4]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</w:tcBorders>
          </w:tcPr>
          <w:p w14:paraId="5CDAF816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0.161</w:t>
            </w:r>
          </w:p>
        </w:tc>
      </w:tr>
      <w:tr w:rsidR="00AC2A55" w:rsidRPr="00AF2FB2" w14:paraId="187907C7" w14:textId="77777777" w:rsidTr="00045FB2">
        <w:tc>
          <w:tcPr>
            <w:tcW w:w="0" w:type="auto"/>
            <w:tcBorders>
              <w:top w:val="nil"/>
              <w:bottom w:val="single" w:sz="8" w:space="0" w:color="auto"/>
              <w:right w:val="single" w:sz="12" w:space="0" w:color="000000"/>
            </w:tcBorders>
          </w:tcPr>
          <w:p w14:paraId="70B7AD17" w14:textId="77777777" w:rsidR="00AC2A55" w:rsidRPr="00AF2FB2" w:rsidRDefault="00AC2A55" w:rsidP="00045FB2">
            <w:pPr>
              <w:ind w:left="340"/>
              <w:rPr>
                <w:rFonts w:asciiTheme="minorHAnsi" w:hAnsiTheme="minorHAnsi" w:cstheme="minorHAnsi"/>
                <w:iCs/>
                <w:lang w:val="en-CA"/>
              </w:rPr>
            </w:pPr>
            <w:r w:rsidRPr="00AF2FB2">
              <w:rPr>
                <w:rFonts w:asciiTheme="minorHAnsi" w:hAnsiTheme="minorHAnsi" w:cstheme="minorHAnsi"/>
                <w:iCs/>
                <w:lang w:val="en-CA"/>
              </w:rPr>
              <w:t>Medical Research Council score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single" w:sz="8" w:space="0" w:color="auto"/>
              <w:right w:val="single" w:sz="4" w:space="0" w:color="auto"/>
            </w:tcBorders>
          </w:tcPr>
          <w:p w14:paraId="51782F02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6 [0 – 10]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AB0500C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7 [4 – 10]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8FB9A8D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4 [0 – 9]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764E3EB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1 [0 – 10]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auto"/>
            </w:tcBorders>
          </w:tcPr>
          <w:p w14:paraId="5488A043" w14:textId="77777777" w:rsidR="00AC2A55" w:rsidRPr="00AF2FB2" w:rsidRDefault="00AC2A55" w:rsidP="00045FB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AF2FB2">
              <w:rPr>
                <w:rFonts w:asciiTheme="minorHAnsi" w:hAnsiTheme="minorHAnsi" w:cstheme="minorHAnsi"/>
                <w:lang w:val="en-CA"/>
              </w:rPr>
              <w:t>0.076</w:t>
            </w:r>
          </w:p>
        </w:tc>
      </w:tr>
    </w:tbl>
    <w:p w14:paraId="762C242C" w14:textId="77777777" w:rsidR="00AC2A55" w:rsidRPr="00AF2FB2" w:rsidRDefault="00AC2A55" w:rsidP="00AC2A55">
      <w:pPr>
        <w:rPr>
          <w:rFonts w:asciiTheme="minorHAnsi" w:hAnsiTheme="minorHAnsi" w:cstheme="minorHAnsi"/>
          <w:lang w:val="en-CA"/>
        </w:rPr>
      </w:pPr>
    </w:p>
    <w:p w14:paraId="1674A5BF" w14:textId="5A44E225" w:rsidR="00AC2A55" w:rsidRPr="00AF2FB2" w:rsidRDefault="00AC2A55" w:rsidP="00AC2A55">
      <w:pPr>
        <w:jc w:val="both"/>
        <w:rPr>
          <w:rFonts w:asciiTheme="minorHAnsi" w:hAnsiTheme="minorHAnsi" w:cstheme="minorHAnsi"/>
          <w:iCs/>
          <w:lang w:val="en-CA"/>
        </w:rPr>
        <w:sectPr w:rsidR="00AC2A55" w:rsidRPr="00AF2FB2" w:rsidSect="002F3171"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  <w:proofErr w:type="spellStart"/>
      <w:r w:rsidRPr="00AF2FB2">
        <w:rPr>
          <w:rFonts w:asciiTheme="minorHAnsi" w:hAnsiTheme="minorHAnsi" w:cstheme="minorHAnsi"/>
          <w:iCs/>
          <w:lang w:val="en-CA"/>
        </w:rPr>
        <w:t>Ptr</w:t>
      </w:r>
      <w:proofErr w:type="gramStart"/>
      <w:r w:rsidRPr="00AF2FB2">
        <w:rPr>
          <w:rFonts w:asciiTheme="minorHAnsi" w:hAnsiTheme="minorHAnsi" w:cstheme="minorHAnsi"/>
          <w:iCs/>
          <w:lang w:val="en-CA"/>
        </w:rPr>
        <w:t>,stim</w:t>
      </w:r>
      <w:proofErr w:type="spellEnd"/>
      <w:proofErr w:type="gramEnd"/>
      <w:r w:rsidRPr="00AF2FB2">
        <w:rPr>
          <w:rFonts w:asciiTheme="minorHAnsi" w:hAnsiTheme="minorHAnsi" w:cstheme="minorHAnsi"/>
          <w:iCs/>
          <w:lang w:val="en-CA"/>
        </w:rPr>
        <w:t>: tracheal pressure in response to magnetic phrenic nerves stimulation</w:t>
      </w:r>
    </w:p>
    <w:p w14:paraId="07475FC3" w14:textId="77777777" w:rsidR="00AE4326" w:rsidRPr="00AF2FB2" w:rsidRDefault="00AE4326" w:rsidP="00AE4326">
      <w:pPr>
        <w:rPr>
          <w:rFonts w:asciiTheme="minorHAnsi" w:hAnsiTheme="minorHAnsi" w:cstheme="minorHAnsi"/>
          <w:noProof/>
          <w:lang w:val="en-CA"/>
        </w:rPr>
      </w:pPr>
      <w:r w:rsidRPr="00AF2FB2">
        <w:rPr>
          <w:rFonts w:asciiTheme="minorHAnsi" w:hAnsiTheme="minorHAnsi" w:cstheme="minorHAnsi"/>
          <w:b/>
          <w:lang w:val="en-CA"/>
        </w:rPr>
        <w:lastRenderedPageBreak/>
        <w:t xml:space="preserve">Figure E3. </w:t>
      </w:r>
      <w:r w:rsidRPr="00AF2FB2">
        <w:rPr>
          <w:rFonts w:asciiTheme="minorHAnsi" w:hAnsiTheme="minorHAnsi" w:cstheme="minorHAnsi"/>
          <w:lang w:val="en-CA"/>
        </w:rPr>
        <w:t>Temporal evolution (weekly) of respiratory muscles function indices</w:t>
      </w:r>
      <w:r w:rsidRPr="00AF2FB2">
        <w:rPr>
          <w:rFonts w:asciiTheme="minorHAnsi" w:hAnsiTheme="minorHAnsi" w:cstheme="minorHAnsi"/>
          <w:noProof/>
          <w:lang w:val="en-CA"/>
        </w:rPr>
        <w:t xml:space="preserve"> </w:t>
      </w:r>
    </w:p>
    <w:p w14:paraId="58317948" w14:textId="77777777" w:rsidR="00AE4326" w:rsidRPr="00AF2FB2" w:rsidRDefault="00AE4326" w:rsidP="00AE4326">
      <w:pPr>
        <w:rPr>
          <w:rFonts w:asciiTheme="minorHAnsi" w:hAnsiTheme="minorHAnsi" w:cstheme="minorHAnsi"/>
          <w:lang w:val="en-CA"/>
        </w:rPr>
      </w:pPr>
    </w:p>
    <w:p w14:paraId="7D0696E5" w14:textId="77777777" w:rsidR="00AE4326" w:rsidRPr="00AF2FB2" w:rsidRDefault="00AE4326" w:rsidP="00AE4326">
      <w:pPr>
        <w:rPr>
          <w:rFonts w:asciiTheme="minorHAnsi" w:hAnsiTheme="minorHAnsi" w:cstheme="minorHAnsi"/>
          <w:lang w:val="en-CA"/>
        </w:rPr>
      </w:pPr>
      <w:r w:rsidRPr="00AF2FB2">
        <w:rPr>
          <w:rFonts w:asciiTheme="minorHAnsi" w:hAnsiTheme="minorHAnsi" w:cstheme="minorHAnsi"/>
          <w:noProof/>
          <w:lang w:val="en-IN" w:eastAsia="en-IN"/>
        </w:rPr>
        <w:drawing>
          <wp:inline distT="0" distB="0" distL="0" distR="0" wp14:anchorId="4E48D830" wp14:editId="5B9A86B9">
            <wp:extent cx="5756910" cy="488759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88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7C3EF" w14:textId="77777777" w:rsidR="00AE4326" w:rsidRPr="00AF2FB2" w:rsidRDefault="00AE4326" w:rsidP="00AE4326">
      <w:pPr>
        <w:rPr>
          <w:rFonts w:asciiTheme="minorHAnsi" w:hAnsiTheme="minorHAnsi" w:cstheme="minorHAnsi"/>
          <w:lang w:val="en-CA"/>
        </w:rPr>
      </w:pPr>
    </w:p>
    <w:p w14:paraId="70845B4C" w14:textId="77777777" w:rsidR="00AE4326" w:rsidRPr="00AF2FB2" w:rsidRDefault="00AE4326" w:rsidP="00AE4326">
      <w:pPr>
        <w:rPr>
          <w:rFonts w:asciiTheme="minorHAnsi" w:hAnsiTheme="minorHAnsi" w:cstheme="minorHAnsi"/>
          <w:lang w:val="en-CA"/>
        </w:rPr>
      </w:pPr>
    </w:p>
    <w:p w14:paraId="20AF6AA6" w14:textId="77777777" w:rsidR="00AE4326" w:rsidRPr="00AF2FB2" w:rsidRDefault="00AE4326" w:rsidP="00AE4326">
      <w:pPr>
        <w:jc w:val="both"/>
        <w:rPr>
          <w:rFonts w:asciiTheme="minorHAnsi" w:hAnsiTheme="minorHAnsi" w:cstheme="minorHAnsi"/>
          <w:lang w:val="en-CA"/>
        </w:rPr>
      </w:pPr>
      <w:r w:rsidRPr="00AF2FB2">
        <w:rPr>
          <w:rFonts w:asciiTheme="minorHAnsi" w:hAnsiTheme="minorHAnsi" w:cstheme="minorHAnsi"/>
          <w:lang w:val="en-CA"/>
        </w:rPr>
        <w:t>Evolution over time of (A) the tracheal pressure in response to magnetic stimulation (</w:t>
      </w:r>
      <w:proofErr w:type="spellStart"/>
      <w:r w:rsidRPr="00AF2FB2">
        <w:rPr>
          <w:rFonts w:asciiTheme="minorHAnsi" w:hAnsiTheme="minorHAnsi" w:cstheme="minorHAnsi"/>
          <w:lang w:val="en-CA"/>
        </w:rPr>
        <w:t>Ptr,stim</w:t>
      </w:r>
      <w:proofErr w:type="spellEnd"/>
      <w:r w:rsidRPr="00AF2FB2">
        <w:rPr>
          <w:rFonts w:asciiTheme="minorHAnsi" w:hAnsiTheme="minorHAnsi" w:cstheme="minorHAnsi"/>
          <w:lang w:val="en-CA"/>
        </w:rPr>
        <w:t>), (B) the maximum inspiratory pressure (MIP), (C) diaphragm thickening fraction, (D) diaphragm excursion, and (E) vital capacity in complete weaning patients, partial weaning patients and non survivors.</w:t>
      </w:r>
    </w:p>
    <w:p w14:paraId="049B20E0" w14:textId="77777777" w:rsidR="00AE4326" w:rsidRPr="00AE4326" w:rsidRDefault="00AE4326" w:rsidP="00AE4326">
      <w:pPr>
        <w:jc w:val="both"/>
        <w:rPr>
          <w:rFonts w:asciiTheme="minorHAnsi" w:hAnsiTheme="minorHAnsi" w:cstheme="minorHAnsi"/>
          <w:lang w:val="en-CA"/>
        </w:rPr>
      </w:pPr>
      <w:r w:rsidRPr="00AF2FB2">
        <w:rPr>
          <w:rFonts w:asciiTheme="minorHAnsi" w:hAnsiTheme="minorHAnsi" w:cstheme="minorHAnsi"/>
          <w:lang w:val="en-CA"/>
        </w:rPr>
        <w:t>Each point represents one assessment, a line connects repeated assessment of the same patient. The thick smoothed curve represents the non-linear regression (using Non-Linear Least Squares) according to the weaning status.</w:t>
      </w:r>
    </w:p>
    <w:p w14:paraId="6D341008" w14:textId="77777777" w:rsidR="00AC2A55" w:rsidRPr="00AE4326" w:rsidRDefault="00AC2A55" w:rsidP="00BF24C6">
      <w:pPr>
        <w:rPr>
          <w:rFonts w:asciiTheme="minorHAnsi" w:hAnsiTheme="minorHAnsi" w:cstheme="minorHAnsi"/>
          <w:b/>
          <w:bCs/>
          <w:lang w:val="en-CA"/>
        </w:rPr>
      </w:pPr>
    </w:p>
    <w:p w14:paraId="25238176" w14:textId="77777777" w:rsidR="00AC2A55" w:rsidRPr="00AE4326" w:rsidRDefault="00AC2A55" w:rsidP="00BF24C6">
      <w:pPr>
        <w:rPr>
          <w:rFonts w:asciiTheme="minorHAnsi" w:hAnsiTheme="minorHAnsi" w:cstheme="minorHAnsi"/>
          <w:b/>
          <w:bCs/>
          <w:lang w:val="en-CA"/>
        </w:rPr>
      </w:pPr>
    </w:p>
    <w:p w14:paraId="16D8441E" w14:textId="77777777" w:rsidR="00AC2A55" w:rsidRPr="00AE4326" w:rsidRDefault="00AC2A55" w:rsidP="00BF24C6">
      <w:pPr>
        <w:rPr>
          <w:rFonts w:asciiTheme="minorHAnsi" w:hAnsiTheme="minorHAnsi" w:cstheme="minorHAnsi"/>
          <w:b/>
          <w:bCs/>
          <w:lang w:val="en-CA"/>
        </w:rPr>
      </w:pPr>
    </w:p>
    <w:p w14:paraId="55F84954" w14:textId="77777777" w:rsidR="00AC2A55" w:rsidRPr="00AE4326" w:rsidRDefault="00AC2A55" w:rsidP="00BF24C6">
      <w:pPr>
        <w:rPr>
          <w:rFonts w:asciiTheme="minorHAnsi" w:hAnsiTheme="minorHAnsi" w:cstheme="minorHAnsi"/>
          <w:b/>
          <w:bCs/>
          <w:lang w:val="en-CA"/>
        </w:rPr>
      </w:pPr>
    </w:p>
    <w:p w14:paraId="7F0AEA04" w14:textId="77777777" w:rsidR="00AC2A55" w:rsidRPr="00AE4326" w:rsidRDefault="00AC2A55" w:rsidP="00BF24C6">
      <w:pPr>
        <w:rPr>
          <w:rFonts w:asciiTheme="minorHAnsi" w:hAnsiTheme="minorHAnsi" w:cstheme="minorHAnsi"/>
          <w:b/>
          <w:bCs/>
          <w:lang w:val="en-CA"/>
        </w:rPr>
      </w:pPr>
    </w:p>
    <w:p w14:paraId="553AAF25" w14:textId="77777777" w:rsidR="00AC2A55" w:rsidRPr="00AE4326" w:rsidRDefault="00AC2A55" w:rsidP="00BF24C6">
      <w:pPr>
        <w:rPr>
          <w:rFonts w:asciiTheme="minorHAnsi" w:hAnsiTheme="minorHAnsi" w:cstheme="minorHAnsi"/>
          <w:b/>
          <w:bCs/>
          <w:lang w:val="en-CA"/>
        </w:rPr>
      </w:pPr>
    </w:p>
    <w:p w14:paraId="7A1351E4" w14:textId="77777777" w:rsidR="0061551B" w:rsidRPr="00AE4326" w:rsidRDefault="0061551B">
      <w:pPr>
        <w:rPr>
          <w:rFonts w:asciiTheme="minorHAnsi" w:hAnsiTheme="minorHAnsi" w:cstheme="minorHAnsi"/>
          <w:lang w:val="en-US"/>
        </w:rPr>
      </w:pPr>
    </w:p>
    <w:sectPr w:rsidR="0061551B" w:rsidRPr="00AE4326" w:rsidSect="0019169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4C6"/>
    <w:rsid w:val="00147BF5"/>
    <w:rsid w:val="0019169C"/>
    <w:rsid w:val="003436BE"/>
    <w:rsid w:val="004336EB"/>
    <w:rsid w:val="0061551B"/>
    <w:rsid w:val="00A027EA"/>
    <w:rsid w:val="00A2371D"/>
    <w:rsid w:val="00A63BFF"/>
    <w:rsid w:val="00AC2A55"/>
    <w:rsid w:val="00AE4326"/>
    <w:rsid w:val="00AF2FB2"/>
    <w:rsid w:val="00BF24C6"/>
    <w:rsid w:val="00D8165E"/>
    <w:rsid w:val="00DB0879"/>
    <w:rsid w:val="00EE5704"/>
    <w:rsid w:val="00FB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0E05A"/>
  <w15:chartTrackingRefBased/>
  <w15:docId w15:val="{5EB2F7F1-B579-BE47-A7D8-DB42121DE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4C6"/>
    <w:rPr>
      <w:rFonts w:ascii="Times New Roman" w:eastAsia="Times New Roman" w:hAnsi="Times New Roman" w:cs="Times New Roman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2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F24C6"/>
    <w:pPr>
      <w:spacing w:before="100" w:beforeAutospacing="1" w:after="100" w:afterAutospacing="1"/>
    </w:pPr>
  </w:style>
  <w:style w:type="paragraph" w:customStyle="1" w:styleId="s3">
    <w:name w:val="s3"/>
    <w:basedOn w:val="Normal"/>
    <w:rsid w:val="00A63BFF"/>
    <w:pPr>
      <w:spacing w:before="100" w:beforeAutospacing="1" w:after="100" w:afterAutospacing="1"/>
    </w:pPr>
  </w:style>
  <w:style w:type="character" w:customStyle="1" w:styleId="s2">
    <w:name w:val="s2"/>
    <w:basedOn w:val="DefaultParagraphFont"/>
    <w:rsid w:val="00A63BFF"/>
  </w:style>
  <w:style w:type="character" w:customStyle="1" w:styleId="apple-converted-space">
    <w:name w:val="apple-converted-space"/>
    <w:basedOn w:val="DefaultParagraphFont"/>
    <w:rsid w:val="00A63BFF"/>
  </w:style>
  <w:style w:type="character" w:customStyle="1" w:styleId="s4">
    <w:name w:val="s4"/>
    <w:basedOn w:val="DefaultParagraphFont"/>
    <w:rsid w:val="00A63BFF"/>
  </w:style>
  <w:style w:type="character" w:customStyle="1" w:styleId="s5">
    <w:name w:val="s5"/>
    <w:basedOn w:val="DefaultParagraphFont"/>
    <w:rsid w:val="00A63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1237</Words>
  <Characters>7053</Characters>
  <Application>Microsoft Office Word</Application>
  <DocSecurity>0</DocSecurity>
  <Lines>58</Lines>
  <Paragraphs>16</Paragraphs>
  <ScaleCrop>false</ScaleCrop>
  <Company/>
  <LinksUpToDate>false</LinksUpToDate>
  <CharactersWithSpaces>8274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Duceau</dc:creator>
  <cp:keywords/>
  <dc:description/>
  <cp:lastModifiedBy>Kiruthika S</cp:lastModifiedBy>
  <cp:revision>13</cp:revision>
  <dcterms:created xsi:type="dcterms:W3CDTF">2024-09-29T19:30:00Z</dcterms:created>
  <dcterms:modified xsi:type="dcterms:W3CDTF">2024-11-15T12:58:00Z</dcterms:modified>
</cp:coreProperties>
</file>