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DE802" w14:textId="6DDCF4D7" w:rsidR="00D3436A" w:rsidRPr="006C0638" w:rsidRDefault="00D3436A" w:rsidP="008170CF">
      <w:pPr>
        <w:pStyle w:val="Titre"/>
        <w:jc w:val="center"/>
        <w:rPr>
          <w:sz w:val="44"/>
          <w:szCs w:val="44"/>
          <w:lang w:val="en-US"/>
        </w:rPr>
      </w:pPr>
      <w:r w:rsidRPr="006C0638">
        <w:rPr>
          <w:sz w:val="44"/>
          <w:szCs w:val="44"/>
          <w:lang w:val="en-US"/>
        </w:rPr>
        <w:t>Supplementary material</w:t>
      </w:r>
      <w:r w:rsidR="006C0638" w:rsidRPr="006C0638">
        <w:rPr>
          <w:sz w:val="44"/>
          <w:szCs w:val="44"/>
          <w:lang w:val="en-US"/>
        </w:rPr>
        <w:t xml:space="preserve"> for </w:t>
      </w:r>
    </w:p>
    <w:p w14:paraId="60E82D17" w14:textId="77777777" w:rsidR="006C0638" w:rsidRDefault="006C0638" w:rsidP="006C0638">
      <w:pPr>
        <w:pStyle w:val="Titre1"/>
        <w:jc w:val="center"/>
        <w:rPr>
          <w:rFonts w:asciiTheme="minorHAnsi" w:hAnsiTheme="minorHAnsi" w:cstheme="minorHAnsi"/>
          <w:sz w:val="40"/>
          <w:szCs w:val="40"/>
          <w:lang w:val="en-US"/>
        </w:rPr>
      </w:pPr>
      <w:bookmarkStart w:id="0" w:name="_Toc182848927"/>
      <w:r>
        <w:rPr>
          <w:rFonts w:asciiTheme="minorHAnsi" w:hAnsiTheme="minorHAnsi" w:cstheme="minorHAnsi"/>
          <w:sz w:val="40"/>
          <w:szCs w:val="40"/>
          <w:lang w:val="en-US"/>
        </w:rPr>
        <w:t xml:space="preserve">Comparison of Methods to Normalize Urine Output in Critically Ill Patients: </w:t>
      </w:r>
      <w:proofErr w:type="gramStart"/>
      <w:r>
        <w:rPr>
          <w:rFonts w:asciiTheme="minorHAnsi" w:hAnsiTheme="minorHAnsi" w:cstheme="minorHAnsi"/>
          <w:sz w:val="40"/>
          <w:szCs w:val="40"/>
          <w:lang w:val="en-US"/>
        </w:rPr>
        <w:t>a</w:t>
      </w:r>
      <w:proofErr w:type="gramEnd"/>
      <w:r>
        <w:rPr>
          <w:rFonts w:asciiTheme="minorHAnsi" w:hAnsiTheme="minorHAnsi" w:cstheme="minorHAnsi"/>
          <w:sz w:val="40"/>
          <w:szCs w:val="40"/>
          <w:lang w:val="en-US"/>
        </w:rPr>
        <w:t xml:space="preserve"> Multicenter Cohort </w:t>
      </w:r>
      <w:r w:rsidRPr="00A601FE">
        <w:rPr>
          <w:rFonts w:asciiTheme="minorHAnsi" w:hAnsiTheme="minorHAnsi" w:cstheme="minorHAnsi"/>
          <w:sz w:val="40"/>
          <w:szCs w:val="40"/>
          <w:lang w:val="en-US"/>
        </w:rPr>
        <w:t>Study</w:t>
      </w:r>
      <w:bookmarkEnd w:id="0"/>
    </w:p>
    <w:p w14:paraId="66663CA2" w14:textId="77777777" w:rsidR="006C0638" w:rsidRDefault="006C0638" w:rsidP="006C0638">
      <w:pPr>
        <w:rPr>
          <w:lang w:val="en-US"/>
        </w:rPr>
      </w:pPr>
    </w:p>
    <w:p w14:paraId="246A151F" w14:textId="77777777" w:rsidR="006C0638" w:rsidRDefault="006C0638" w:rsidP="006C0638">
      <w:pPr>
        <w:rPr>
          <w:lang w:val="en-US"/>
        </w:rPr>
      </w:pPr>
    </w:p>
    <w:p w14:paraId="4FF35B6B" w14:textId="1FD8C148" w:rsidR="006C0638" w:rsidRPr="006C0638" w:rsidRDefault="006C0638" w:rsidP="006C0638">
      <w:pPr>
        <w:pStyle w:val="NormalWeb"/>
        <w:spacing w:after="180" w:line="360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val="it-CH"/>
        </w:rPr>
      </w:pPr>
      <w:r w:rsidRPr="006D0405">
        <w:rPr>
          <w:rFonts w:asciiTheme="minorHAnsi" w:eastAsia="Times New Roman" w:hAnsiTheme="minorHAnsi" w:cstheme="minorHAnsi"/>
          <w:b/>
          <w:sz w:val="22"/>
          <w:szCs w:val="22"/>
          <w:lang w:val="it-CH"/>
        </w:rPr>
        <w:t>Authors:</w:t>
      </w:r>
      <w:r w:rsidRPr="006D0405">
        <w:rPr>
          <w:rFonts w:asciiTheme="minorHAnsi" w:eastAsia="Times New Roman" w:hAnsiTheme="minorHAnsi" w:cstheme="minorHAnsi"/>
          <w:bCs/>
          <w:sz w:val="22"/>
          <w:szCs w:val="22"/>
          <w:lang w:val="it-CH"/>
        </w:rPr>
        <w:t xml:space="preserve"> Céline Monard, Nicolas Tebib, Bastien Trächse</w:t>
      </w:r>
      <w:r>
        <w:rPr>
          <w:rFonts w:asciiTheme="minorHAnsi" w:eastAsia="Times New Roman" w:hAnsiTheme="minorHAnsi" w:cstheme="minorHAnsi"/>
          <w:bCs/>
          <w:sz w:val="22"/>
          <w:szCs w:val="22"/>
          <w:lang w:val="it-CH"/>
        </w:rPr>
        <w:t>l</w:t>
      </w:r>
      <w:r w:rsidRPr="006D0405">
        <w:rPr>
          <w:rFonts w:asciiTheme="minorHAnsi" w:eastAsia="Times New Roman" w:hAnsiTheme="minorHAnsi" w:cstheme="minorHAnsi"/>
          <w:bCs/>
          <w:sz w:val="22"/>
          <w:szCs w:val="22"/>
          <w:lang w:val="it-CH"/>
        </w:rPr>
        <w:t xml:space="preserve">, Tatiana Kelevina, </w:t>
      </w:r>
      <w:r w:rsidRPr="006D0405">
        <w:rPr>
          <w:rFonts w:asciiTheme="minorHAnsi" w:hAnsiTheme="minorHAnsi" w:cstheme="minorHAnsi"/>
          <w:sz w:val="22"/>
          <w:szCs w:val="22"/>
          <w:lang w:val="it-CH"/>
        </w:rPr>
        <w:t>Antoine Guillaume Schneider</w:t>
      </w:r>
    </w:p>
    <w:p w14:paraId="4606FC20" w14:textId="77777777" w:rsidR="006C0638" w:rsidRPr="00701FF6" w:rsidRDefault="006C0638" w:rsidP="006C0638">
      <w:pPr>
        <w:spacing w:line="360" w:lineRule="auto"/>
        <w:rPr>
          <w:rFonts w:cstheme="minorHAnsi"/>
          <w:b/>
          <w:bCs/>
          <w:lang w:val="en-US"/>
        </w:rPr>
      </w:pPr>
      <w:r w:rsidRPr="00701FF6">
        <w:rPr>
          <w:rFonts w:cstheme="minorHAnsi"/>
          <w:b/>
          <w:bCs/>
          <w:lang w:val="en-US"/>
        </w:rPr>
        <w:t xml:space="preserve">Corresponding Author: </w:t>
      </w:r>
    </w:p>
    <w:p w14:paraId="150332D1" w14:textId="77777777" w:rsidR="006C0638" w:rsidRPr="00710B87" w:rsidRDefault="006C0638" w:rsidP="006C0638">
      <w:pPr>
        <w:spacing w:after="0" w:line="360" w:lineRule="auto"/>
        <w:rPr>
          <w:rFonts w:cstheme="minorHAnsi"/>
        </w:rPr>
      </w:pPr>
      <w:r w:rsidRPr="00710B87">
        <w:rPr>
          <w:rFonts w:cstheme="minorHAnsi"/>
        </w:rPr>
        <w:t>Antoine Schneider</w:t>
      </w:r>
    </w:p>
    <w:p w14:paraId="36C13193" w14:textId="77777777" w:rsidR="006C0638" w:rsidRPr="00710B87" w:rsidRDefault="006C0638" w:rsidP="006C0638">
      <w:pPr>
        <w:spacing w:after="0" w:line="360" w:lineRule="auto"/>
        <w:rPr>
          <w:rFonts w:cstheme="minorHAnsi"/>
        </w:rPr>
      </w:pPr>
      <w:proofErr w:type="spellStart"/>
      <w:r w:rsidRPr="00710B87">
        <w:rPr>
          <w:rFonts w:cstheme="minorHAnsi"/>
        </w:rPr>
        <w:t>Adult</w:t>
      </w:r>
      <w:proofErr w:type="spellEnd"/>
      <w:r w:rsidRPr="00710B87">
        <w:rPr>
          <w:rFonts w:cstheme="minorHAnsi"/>
        </w:rPr>
        <w:t xml:space="preserve"> Intensive Care Unit, </w:t>
      </w:r>
    </w:p>
    <w:p w14:paraId="2C97B057" w14:textId="77777777" w:rsidR="006C0638" w:rsidRPr="00701FF6" w:rsidRDefault="006C0638" w:rsidP="006C0638">
      <w:pPr>
        <w:spacing w:after="0" w:line="360" w:lineRule="auto"/>
        <w:rPr>
          <w:rFonts w:cstheme="minorHAnsi"/>
          <w:lang w:val="fr-FR"/>
        </w:rPr>
      </w:pPr>
      <w:r w:rsidRPr="00701FF6">
        <w:rPr>
          <w:rFonts w:cstheme="minorHAnsi"/>
          <w:lang w:val="fr-FR"/>
        </w:rPr>
        <w:t xml:space="preserve">Centre Hospitalier Universitaire Vaudois, </w:t>
      </w:r>
    </w:p>
    <w:p w14:paraId="5254CE93" w14:textId="77777777" w:rsidR="006C0638" w:rsidRPr="00710B87" w:rsidRDefault="006C0638" w:rsidP="006C0638">
      <w:pPr>
        <w:spacing w:after="0" w:line="360" w:lineRule="auto"/>
        <w:rPr>
          <w:rFonts w:cstheme="minorHAnsi"/>
          <w:lang w:val="de-CH"/>
        </w:rPr>
      </w:pPr>
      <w:r w:rsidRPr="00710B87">
        <w:rPr>
          <w:rFonts w:cstheme="minorHAnsi"/>
          <w:lang w:val="de-CH"/>
        </w:rPr>
        <w:t xml:space="preserve">1011 Lausanne, </w:t>
      </w:r>
      <w:proofErr w:type="spellStart"/>
      <w:r w:rsidRPr="00710B87">
        <w:rPr>
          <w:rFonts w:cstheme="minorHAnsi"/>
          <w:lang w:val="de-CH"/>
        </w:rPr>
        <w:t>Switzerland</w:t>
      </w:r>
      <w:proofErr w:type="spellEnd"/>
      <w:r w:rsidRPr="00710B87">
        <w:rPr>
          <w:rFonts w:cstheme="minorHAnsi"/>
          <w:lang w:val="de-CH"/>
        </w:rPr>
        <w:t>.</w:t>
      </w:r>
    </w:p>
    <w:p w14:paraId="1A85B67F" w14:textId="77777777" w:rsidR="006C0638" w:rsidRPr="002B2D65" w:rsidRDefault="006C0638" w:rsidP="006C0638">
      <w:pPr>
        <w:spacing w:after="0" w:line="360" w:lineRule="auto"/>
        <w:rPr>
          <w:rFonts w:cstheme="minorHAnsi"/>
          <w:lang w:val="de-CH"/>
        </w:rPr>
      </w:pPr>
      <w:r w:rsidRPr="00701FF6">
        <w:rPr>
          <w:rFonts w:cstheme="minorHAnsi"/>
          <w:lang w:val="pt-PT"/>
        </w:rPr>
        <w:t xml:space="preserve">E-mail: </w:t>
      </w:r>
      <w:r w:rsidRPr="002B2D65">
        <w:rPr>
          <w:lang w:val="de-CH"/>
        </w:rPr>
        <w:t>antoine.schneider@chu</w:t>
      </w:r>
      <w:r>
        <w:rPr>
          <w:lang w:val="de-CH"/>
        </w:rPr>
        <w:t>v.ch</w:t>
      </w:r>
    </w:p>
    <w:p w14:paraId="31B20E0F" w14:textId="77777777" w:rsidR="00D3436A" w:rsidRPr="00710B87" w:rsidRDefault="00D3436A" w:rsidP="00D3436A">
      <w:pPr>
        <w:rPr>
          <w:lang w:val="de-CH"/>
        </w:rPr>
      </w:pPr>
    </w:p>
    <w:p w14:paraId="168A1149" w14:textId="77777777" w:rsidR="00D3436A" w:rsidRPr="00710B87" w:rsidRDefault="00D3436A" w:rsidP="00D3436A">
      <w:pPr>
        <w:rPr>
          <w:lang w:val="de-CH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fr-FR" w:eastAsia="en-US"/>
          <w14:ligatures w14:val="standardContextual"/>
        </w:rPr>
        <w:id w:val="-17179558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DAFAA64" w14:textId="127EA5C4" w:rsidR="00D3436A" w:rsidRPr="009F196F" w:rsidRDefault="00D3436A">
          <w:pPr>
            <w:pStyle w:val="En-ttedetabledesmatires"/>
            <w:rPr>
              <w:lang w:val="en-US"/>
            </w:rPr>
          </w:pPr>
          <w:r w:rsidRPr="009F196F">
            <w:rPr>
              <w:lang w:val="en-US"/>
            </w:rPr>
            <w:t xml:space="preserve">Table </w:t>
          </w:r>
          <w:r w:rsidR="00205EB9">
            <w:rPr>
              <w:lang w:val="en-US"/>
            </w:rPr>
            <w:t>of content</w:t>
          </w:r>
          <w:r w:rsidR="00186FE5">
            <w:rPr>
              <w:lang w:val="en-US"/>
            </w:rPr>
            <w:t>s</w:t>
          </w:r>
        </w:p>
        <w:p w14:paraId="68666899" w14:textId="5516D1BD" w:rsidR="00535E60" w:rsidRDefault="00D3436A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0"/>
              <w:lang w:val="fr-FR" w:eastAsia="fr-FR"/>
              <w14:ligatures w14:val="non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2848927" w:history="1">
            <w:r w:rsidR="00535E60" w:rsidRPr="0016750A">
              <w:rPr>
                <w:rStyle w:val="Lienhypertexte"/>
                <w:rFonts w:cstheme="minorHAnsi"/>
                <w:noProof/>
                <w:lang w:val="en-US"/>
              </w:rPr>
              <w:t>Comparison of Methods to Normalize Urine Output in Critically Ill Patients: a Multicenter Cohort Study</w:t>
            </w:r>
            <w:r w:rsidR="00535E60">
              <w:rPr>
                <w:noProof/>
                <w:webHidden/>
              </w:rPr>
              <w:tab/>
            </w:r>
            <w:r w:rsidR="00535E60">
              <w:rPr>
                <w:noProof/>
                <w:webHidden/>
              </w:rPr>
              <w:fldChar w:fldCharType="begin"/>
            </w:r>
            <w:r w:rsidR="00535E60">
              <w:rPr>
                <w:noProof/>
                <w:webHidden/>
              </w:rPr>
              <w:instrText xml:space="preserve"> PAGEREF _Toc182848927 \h </w:instrText>
            </w:r>
            <w:r w:rsidR="00535E60">
              <w:rPr>
                <w:noProof/>
                <w:webHidden/>
              </w:rPr>
            </w:r>
            <w:r w:rsidR="00535E60">
              <w:rPr>
                <w:noProof/>
                <w:webHidden/>
              </w:rPr>
              <w:fldChar w:fldCharType="separate"/>
            </w:r>
            <w:r w:rsidR="00535E60">
              <w:rPr>
                <w:noProof/>
                <w:webHidden/>
              </w:rPr>
              <w:t>1</w:t>
            </w:r>
            <w:r w:rsidR="00535E60">
              <w:rPr>
                <w:noProof/>
                <w:webHidden/>
              </w:rPr>
              <w:fldChar w:fldCharType="end"/>
            </w:r>
          </w:hyperlink>
        </w:p>
        <w:p w14:paraId="3BC79FE8" w14:textId="5DAB274A" w:rsidR="00535E60" w:rsidRDefault="009E1360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0"/>
              <w:lang w:val="fr-FR" w:eastAsia="fr-FR"/>
              <w14:ligatures w14:val="none"/>
            </w:rPr>
          </w:pPr>
          <w:hyperlink w:anchor="_Toc182848928" w:history="1">
            <w:r w:rsidR="00535E60" w:rsidRPr="0016750A">
              <w:rPr>
                <w:rStyle w:val="Lienhypertexte"/>
                <w:noProof/>
                <w:lang w:val="en-US"/>
              </w:rPr>
              <w:t>Figure S1- Patients’ flow chart in the validation and the derivation cohort.</w:t>
            </w:r>
            <w:r w:rsidR="00535E60">
              <w:rPr>
                <w:noProof/>
                <w:webHidden/>
              </w:rPr>
              <w:tab/>
            </w:r>
            <w:r w:rsidR="00535E60">
              <w:rPr>
                <w:noProof/>
                <w:webHidden/>
              </w:rPr>
              <w:fldChar w:fldCharType="begin"/>
            </w:r>
            <w:r w:rsidR="00535E60">
              <w:rPr>
                <w:noProof/>
                <w:webHidden/>
              </w:rPr>
              <w:instrText xml:space="preserve"> PAGEREF _Toc182848928 \h </w:instrText>
            </w:r>
            <w:r w:rsidR="00535E60">
              <w:rPr>
                <w:noProof/>
                <w:webHidden/>
              </w:rPr>
            </w:r>
            <w:r w:rsidR="00535E60">
              <w:rPr>
                <w:noProof/>
                <w:webHidden/>
              </w:rPr>
              <w:fldChar w:fldCharType="separate"/>
            </w:r>
            <w:r w:rsidR="00535E60">
              <w:rPr>
                <w:noProof/>
                <w:webHidden/>
              </w:rPr>
              <w:t>2</w:t>
            </w:r>
            <w:r w:rsidR="00535E60">
              <w:rPr>
                <w:noProof/>
                <w:webHidden/>
              </w:rPr>
              <w:fldChar w:fldCharType="end"/>
            </w:r>
          </w:hyperlink>
        </w:p>
        <w:p w14:paraId="744E5774" w14:textId="0BD47569" w:rsidR="00535E60" w:rsidRDefault="009E1360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0"/>
              <w:lang w:val="fr-FR" w:eastAsia="fr-FR"/>
              <w14:ligatures w14:val="none"/>
            </w:rPr>
          </w:pPr>
          <w:hyperlink w:anchor="_Toc182848929" w:history="1">
            <w:r w:rsidR="00535E60" w:rsidRPr="0016750A">
              <w:rPr>
                <w:rStyle w:val="Lienhypertexte"/>
                <w:noProof/>
                <w:lang w:val="en-US"/>
              </w:rPr>
              <w:t xml:space="preserve">Figure S2 –Association between </w:t>
            </w:r>
            <w:r w:rsidR="00535E60" w:rsidRPr="0016750A">
              <w:rPr>
                <w:rStyle w:val="Lienhypertexte"/>
                <w:b/>
                <w:bCs/>
                <w:noProof/>
                <w:lang w:val="en-US"/>
              </w:rPr>
              <w:t>minimal</w:t>
            </w:r>
            <w:r w:rsidR="00535E60" w:rsidRPr="0016750A">
              <w:rPr>
                <w:rStyle w:val="Lienhypertexte"/>
                <w:noProof/>
                <w:lang w:val="en-US"/>
              </w:rPr>
              <w:t xml:space="preserve"> urine output (UO) over 6 hours during ICU stay and actual body weight (panel A) or height (panel B) in critically ill patients.</w:t>
            </w:r>
            <w:r w:rsidR="00535E60">
              <w:rPr>
                <w:noProof/>
                <w:webHidden/>
              </w:rPr>
              <w:tab/>
            </w:r>
            <w:r w:rsidR="00535E60">
              <w:rPr>
                <w:noProof/>
                <w:webHidden/>
              </w:rPr>
              <w:fldChar w:fldCharType="begin"/>
            </w:r>
            <w:r w:rsidR="00535E60">
              <w:rPr>
                <w:noProof/>
                <w:webHidden/>
              </w:rPr>
              <w:instrText xml:space="preserve"> PAGEREF _Toc182848929 \h </w:instrText>
            </w:r>
            <w:r w:rsidR="00535E60">
              <w:rPr>
                <w:noProof/>
                <w:webHidden/>
              </w:rPr>
            </w:r>
            <w:r w:rsidR="00535E60">
              <w:rPr>
                <w:noProof/>
                <w:webHidden/>
              </w:rPr>
              <w:fldChar w:fldCharType="separate"/>
            </w:r>
            <w:r w:rsidR="00535E60">
              <w:rPr>
                <w:noProof/>
                <w:webHidden/>
              </w:rPr>
              <w:t>3</w:t>
            </w:r>
            <w:r w:rsidR="00535E60">
              <w:rPr>
                <w:noProof/>
                <w:webHidden/>
              </w:rPr>
              <w:fldChar w:fldCharType="end"/>
            </w:r>
          </w:hyperlink>
        </w:p>
        <w:p w14:paraId="7C7DE49D" w14:textId="22007C65" w:rsidR="00535E60" w:rsidRDefault="009E1360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0"/>
              <w:lang w:val="fr-FR" w:eastAsia="fr-FR"/>
              <w14:ligatures w14:val="none"/>
            </w:rPr>
          </w:pPr>
          <w:hyperlink w:anchor="_Toc182848930" w:history="1">
            <w:r w:rsidR="00535E60" w:rsidRPr="0016750A">
              <w:rPr>
                <w:rStyle w:val="Lienhypertexte"/>
                <w:noProof/>
                <w:lang w:val="en-US"/>
              </w:rPr>
              <w:t xml:space="preserve">Figure S3 –Association between </w:t>
            </w:r>
            <w:r w:rsidR="00535E60" w:rsidRPr="0016750A">
              <w:rPr>
                <w:rStyle w:val="Lienhypertexte"/>
                <w:b/>
                <w:bCs/>
                <w:noProof/>
                <w:lang w:val="en-US"/>
              </w:rPr>
              <w:t>maximal</w:t>
            </w:r>
            <w:r w:rsidR="00535E60" w:rsidRPr="0016750A">
              <w:rPr>
                <w:rStyle w:val="Lienhypertexte"/>
                <w:noProof/>
                <w:lang w:val="en-US"/>
              </w:rPr>
              <w:t xml:space="preserve"> urine output (UO) over 6 hours during ICU stay and actual body weight (panel A) or height (panel B) in critically ill patients</w:t>
            </w:r>
            <w:r w:rsidR="00535E60">
              <w:rPr>
                <w:noProof/>
                <w:webHidden/>
              </w:rPr>
              <w:tab/>
            </w:r>
            <w:r w:rsidR="00535E60">
              <w:rPr>
                <w:noProof/>
                <w:webHidden/>
              </w:rPr>
              <w:fldChar w:fldCharType="begin"/>
            </w:r>
            <w:r w:rsidR="00535E60">
              <w:rPr>
                <w:noProof/>
                <w:webHidden/>
              </w:rPr>
              <w:instrText xml:space="preserve"> PAGEREF _Toc182848930 \h </w:instrText>
            </w:r>
            <w:r w:rsidR="00535E60">
              <w:rPr>
                <w:noProof/>
                <w:webHidden/>
              </w:rPr>
            </w:r>
            <w:r w:rsidR="00535E60">
              <w:rPr>
                <w:noProof/>
                <w:webHidden/>
              </w:rPr>
              <w:fldChar w:fldCharType="separate"/>
            </w:r>
            <w:r w:rsidR="00535E60">
              <w:rPr>
                <w:noProof/>
                <w:webHidden/>
              </w:rPr>
              <w:t>4</w:t>
            </w:r>
            <w:r w:rsidR="00535E60">
              <w:rPr>
                <w:noProof/>
                <w:webHidden/>
              </w:rPr>
              <w:fldChar w:fldCharType="end"/>
            </w:r>
          </w:hyperlink>
        </w:p>
        <w:p w14:paraId="04B85566" w14:textId="18D079A4" w:rsidR="00535E60" w:rsidRDefault="009E1360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0"/>
              <w:lang w:val="fr-FR" w:eastAsia="fr-FR"/>
              <w14:ligatures w14:val="none"/>
            </w:rPr>
          </w:pPr>
          <w:hyperlink w:anchor="_Toc182848931" w:history="1">
            <w:r w:rsidR="00535E60" w:rsidRPr="0016750A">
              <w:rPr>
                <w:rStyle w:val="Lienhypertexte"/>
                <w:noProof/>
                <w:lang w:val="en-US"/>
              </w:rPr>
              <w:t>Table S1- Differences between the derivation and validation cohort</w:t>
            </w:r>
            <w:r w:rsidR="00535E60">
              <w:rPr>
                <w:noProof/>
                <w:webHidden/>
              </w:rPr>
              <w:tab/>
            </w:r>
            <w:r w:rsidR="00535E60">
              <w:rPr>
                <w:noProof/>
                <w:webHidden/>
              </w:rPr>
              <w:fldChar w:fldCharType="begin"/>
            </w:r>
            <w:r w:rsidR="00535E60">
              <w:rPr>
                <w:noProof/>
                <w:webHidden/>
              </w:rPr>
              <w:instrText xml:space="preserve"> PAGEREF _Toc182848931 \h </w:instrText>
            </w:r>
            <w:r w:rsidR="00535E60">
              <w:rPr>
                <w:noProof/>
                <w:webHidden/>
              </w:rPr>
            </w:r>
            <w:r w:rsidR="00535E60">
              <w:rPr>
                <w:noProof/>
                <w:webHidden/>
              </w:rPr>
              <w:fldChar w:fldCharType="separate"/>
            </w:r>
            <w:r w:rsidR="00535E60">
              <w:rPr>
                <w:noProof/>
                <w:webHidden/>
              </w:rPr>
              <w:t>5</w:t>
            </w:r>
            <w:r w:rsidR="00535E60">
              <w:rPr>
                <w:noProof/>
                <w:webHidden/>
              </w:rPr>
              <w:fldChar w:fldCharType="end"/>
            </w:r>
          </w:hyperlink>
        </w:p>
        <w:p w14:paraId="2EB0CEFF" w14:textId="717AF462" w:rsidR="00535E60" w:rsidRDefault="009E1360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0"/>
              <w:lang w:val="fr-FR" w:eastAsia="fr-FR"/>
              <w14:ligatures w14:val="none"/>
            </w:rPr>
          </w:pPr>
          <w:hyperlink w:anchor="_Toc182848932" w:history="1">
            <w:r w:rsidR="00535E60" w:rsidRPr="0016750A">
              <w:rPr>
                <w:rStyle w:val="Lienhypertexte"/>
                <w:noProof/>
                <w:lang w:val="en-US"/>
              </w:rPr>
              <w:t>Table S2- Formulas for candidate variables calculations.</w:t>
            </w:r>
            <w:r w:rsidR="00535E60">
              <w:rPr>
                <w:noProof/>
                <w:webHidden/>
              </w:rPr>
              <w:tab/>
            </w:r>
            <w:r w:rsidR="00535E60">
              <w:rPr>
                <w:noProof/>
                <w:webHidden/>
              </w:rPr>
              <w:fldChar w:fldCharType="begin"/>
            </w:r>
            <w:r w:rsidR="00535E60">
              <w:rPr>
                <w:noProof/>
                <w:webHidden/>
              </w:rPr>
              <w:instrText xml:space="preserve"> PAGEREF _Toc182848932 \h </w:instrText>
            </w:r>
            <w:r w:rsidR="00535E60">
              <w:rPr>
                <w:noProof/>
                <w:webHidden/>
              </w:rPr>
            </w:r>
            <w:r w:rsidR="00535E60">
              <w:rPr>
                <w:noProof/>
                <w:webHidden/>
              </w:rPr>
              <w:fldChar w:fldCharType="separate"/>
            </w:r>
            <w:r w:rsidR="00535E60">
              <w:rPr>
                <w:noProof/>
                <w:webHidden/>
              </w:rPr>
              <w:t>6</w:t>
            </w:r>
            <w:r w:rsidR="00535E60">
              <w:rPr>
                <w:noProof/>
                <w:webHidden/>
              </w:rPr>
              <w:fldChar w:fldCharType="end"/>
            </w:r>
          </w:hyperlink>
        </w:p>
        <w:p w14:paraId="5001D52B" w14:textId="6C66364F" w:rsidR="00535E60" w:rsidRDefault="009E1360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0"/>
              <w:lang w:val="fr-FR" w:eastAsia="fr-FR"/>
              <w14:ligatures w14:val="none"/>
            </w:rPr>
          </w:pPr>
          <w:hyperlink w:anchor="_Toc182848933" w:history="1">
            <w:r w:rsidR="00535E60" w:rsidRPr="0016750A">
              <w:rPr>
                <w:rStyle w:val="Lienhypertexte"/>
                <w:noProof/>
                <w:lang w:val="en-US"/>
              </w:rPr>
              <w:t>Table S3- Accuracy of different candidate variables to predict the mean 6-jours urine output during ICU stay.</w:t>
            </w:r>
            <w:r w:rsidR="00535E60">
              <w:rPr>
                <w:noProof/>
                <w:webHidden/>
              </w:rPr>
              <w:tab/>
            </w:r>
            <w:r w:rsidR="00535E60">
              <w:rPr>
                <w:noProof/>
                <w:webHidden/>
              </w:rPr>
              <w:fldChar w:fldCharType="begin"/>
            </w:r>
            <w:r w:rsidR="00535E60">
              <w:rPr>
                <w:noProof/>
                <w:webHidden/>
              </w:rPr>
              <w:instrText xml:space="preserve"> PAGEREF _Toc182848933 \h </w:instrText>
            </w:r>
            <w:r w:rsidR="00535E60">
              <w:rPr>
                <w:noProof/>
                <w:webHidden/>
              </w:rPr>
            </w:r>
            <w:r w:rsidR="00535E60">
              <w:rPr>
                <w:noProof/>
                <w:webHidden/>
              </w:rPr>
              <w:fldChar w:fldCharType="separate"/>
            </w:r>
            <w:r w:rsidR="00535E60">
              <w:rPr>
                <w:noProof/>
                <w:webHidden/>
              </w:rPr>
              <w:t>7</w:t>
            </w:r>
            <w:r w:rsidR="00535E60">
              <w:rPr>
                <w:noProof/>
                <w:webHidden/>
              </w:rPr>
              <w:fldChar w:fldCharType="end"/>
            </w:r>
          </w:hyperlink>
        </w:p>
        <w:p w14:paraId="715BA5DD" w14:textId="7E2CFC08" w:rsidR="00535E60" w:rsidRDefault="009E1360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0"/>
              <w:lang w:val="fr-FR" w:eastAsia="fr-FR"/>
              <w14:ligatures w14:val="none"/>
            </w:rPr>
          </w:pPr>
          <w:hyperlink w:anchor="_Toc182848934" w:history="1">
            <w:r w:rsidR="00535E60" w:rsidRPr="0016750A">
              <w:rPr>
                <w:rStyle w:val="Lienhypertexte"/>
                <w:noProof/>
                <w:lang w:val="en-US"/>
              </w:rPr>
              <w:t>Table S4- Association between oliguria and outcomes according to the different types of normalization adjusted for sex, and SAPS-II</w:t>
            </w:r>
            <w:r w:rsidR="00535E60">
              <w:rPr>
                <w:noProof/>
                <w:webHidden/>
              </w:rPr>
              <w:tab/>
            </w:r>
            <w:r w:rsidR="00535E60">
              <w:rPr>
                <w:noProof/>
                <w:webHidden/>
              </w:rPr>
              <w:fldChar w:fldCharType="begin"/>
            </w:r>
            <w:r w:rsidR="00535E60">
              <w:rPr>
                <w:noProof/>
                <w:webHidden/>
              </w:rPr>
              <w:instrText xml:space="preserve"> PAGEREF _Toc182848934 \h </w:instrText>
            </w:r>
            <w:r w:rsidR="00535E60">
              <w:rPr>
                <w:noProof/>
                <w:webHidden/>
              </w:rPr>
            </w:r>
            <w:r w:rsidR="00535E60">
              <w:rPr>
                <w:noProof/>
                <w:webHidden/>
              </w:rPr>
              <w:fldChar w:fldCharType="separate"/>
            </w:r>
            <w:r w:rsidR="00535E60">
              <w:rPr>
                <w:noProof/>
                <w:webHidden/>
              </w:rPr>
              <w:t>8</w:t>
            </w:r>
            <w:r w:rsidR="00535E60">
              <w:rPr>
                <w:noProof/>
                <w:webHidden/>
              </w:rPr>
              <w:fldChar w:fldCharType="end"/>
            </w:r>
          </w:hyperlink>
        </w:p>
        <w:p w14:paraId="63F707EB" w14:textId="68F58F07" w:rsidR="00535E60" w:rsidRDefault="009E1360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0"/>
              <w:lang w:val="fr-FR" w:eastAsia="fr-FR"/>
              <w14:ligatures w14:val="none"/>
            </w:rPr>
          </w:pPr>
          <w:hyperlink w:anchor="_Toc182848935" w:history="1">
            <w:r w:rsidR="00535E60" w:rsidRPr="0016750A">
              <w:rPr>
                <w:rStyle w:val="Lienhypertexte"/>
                <w:noProof/>
                <w:lang w:val="en-US"/>
              </w:rPr>
              <w:t>Table S5: Number (percentage) of patients correctly classified for 90-day mortality and acute kidney disease, according to the variable used for UO normalization and the weight category.</w:t>
            </w:r>
            <w:r w:rsidR="00535E60">
              <w:rPr>
                <w:noProof/>
                <w:webHidden/>
              </w:rPr>
              <w:tab/>
            </w:r>
            <w:r w:rsidR="00535E60">
              <w:rPr>
                <w:noProof/>
                <w:webHidden/>
              </w:rPr>
              <w:fldChar w:fldCharType="begin"/>
            </w:r>
            <w:r w:rsidR="00535E60">
              <w:rPr>
                <w:noProof/>
                <w:webHidden/>
              </w:rPr>
              <w:instrText xml:space="preserve"> PAGEREF _Toc182848935 \h </w:instrText>
            </w:r>
            <w:r w:rsidR="00535E60">
              <w:rPr>
                <w:noProof/>
                <w:webHidden/>
              </w:rPr>
            </w:r>
            <w:r w:rsidR="00535E60">
              <w:rPr>
                <w:noProof/>
                <w:webHidden/>
              </w:rPr>
              <w:fldChar w:fldCharType="separate"/>
            </w:r>
            <w:r w:rsidR="00535E60">
              <w:rPr>
                <w:noProof/>
                <w:webHidden/>
              </w:rPr>
              <w:t>9</w:t>
            </w:r>
            <w:r w:rsidR="00535E60">
              <w:rPr>
                <w:noProof/>
                <w:webHidden/>
              </w:rPr>
              <w:fldChar w:fldCharType="end"/>
            </w:r>
          </w:hyperlink>
        </w:p>
        <w:p w14:paraId="16F7AD4C" w14:textId="28A9C09E" w:rsidR="00535E60" w:rsidRDefault="009E1360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0"/>
              <w:lang w:val="fr-FR" w:eastAsia="fr-FR"/>
              <w14:ligatures w14:val="none"/>
            </w:rPr>
          </w:pPr>
          <w:hyperlink w:anchor="_Toc182848936" w:history="1">
            <w:r w:rsidR="00535E60" w:rsidRPr="0016750A">
              <w:rPr>
                <w:rStyle w:val="Lienhypertexte"/>
                <w:noProof/>
                <w:lang w:val="en-US"/>
              </w:rPr>
              <w:t>Table S6- Agreement between UO and sCr criteria for AKI diagnosis and staging according to UO normalization</w:t>
            </w:r>
            <w:r w:rsidR="00535E60">
              <w:rPr>
                <w:noProof/>
                <w:webHidden/>
              </w:rPr>
              <w:tab/>
            </w:r>
            <w:r w:rsidR="00535E60">
              <w:rPr>
                <w:noProof/>
                <w:webHidden/>
              </w:rPr>
              <w:fldChar w:fldCharType="begin"/>
            </w:r>
            <w:r w:rsidR="00535E60">
              <w:rPr>
                <w:noProof/>
                <w:webHidden/>
              </w:rPr>
              <w:instrText xml:space="preserve"> PAGEREF _Toc182848936 \h </w:instrText>
            </w:r>
            <w:r w:rsidR="00535E60">
              <w:rPr>
                <w:noProof/>
                <w:webHidden/>
              </w:rPr>
            </w:r>
            <w:r w:rsidR="00535E60">
              <w:rPr>
                <w:noProof/>
                <w:webHidden/>
              </w:rPr>
              <w:fldChar w:fldCharType="separate"/>
            </w:r>
            <w:r w:rsidR="00535E60">
              <w:rPr>
                <w:noProof/>
                <w:webHidden/>
              </w:rPr>
              <w:t>10</w:t>
            </w:r>
            <w:r w:rsidR="00535E60">
              <w:rPr>
                <w:noProof/>
                <w:webHidden/>
              </w:rPr>
              <w:fldChar w:fldCharType="end"/>
            </w:r>
          </w:hyperlink>
        </w:p>
        <w:p w14:paraId="47289672" w14:textId="2D05E260" w:rsidR="00D3436A" w:rsidRDefault="00D3436A">
          <w:r>
            <w:rPr>
              <w:b/>
              <w:bCs/>
              <w:lang w:val="fr-FR"/>
            </w:rPr>
            <w:fldChar w:fldCharType="end"/>
          </w:r>
        </w:p>
      </w:sdtContent>
    </w:sdt>
    <w:p w14:paraId="3FD62D15" w14:textId="77777777" w:rsidR="00D3436A" w:rsidRPr="00D3436A" w:rsidRDefault="00D3436A" w:rsidP="00D3436A">
      <w:pPr>
        <w:rPr>
          <w:lang w:val="en-US"/>
        </w:rPr>
      </w:pPr>
    </w:p>
    <w:p w14:paraId="79EAA53F" w14:textId="579F5760" w:rsidR="0090186B" w:rsidRDefault="00D3436A" w:rsidP="0090186B">
      <w:pPr>
        <w:pStyle w:val="Titre1"/>
        <w:rPr>
          <w:lang w:val="en-US"/>
        </w:rPr>
      </w:pPr>
      <w:bookmarkStart w:id="1" w:name="_Toc182848928"/>
      <w:r>
        <w:rPr>
          <w:lang w:val="en-US"/>
        </w:rPr>
        <w:t>Figure S1- Patients’ flow chart in the validation and the derivation cohort.</w:t>
      </w:r>
      <w:bookmarkEnd w:id="1"/>
    </w:p>
    <w:p w14:paraId="5AA6D27C" w14:textId="715FE431" w:rsidR="0090186B" w:rsidRDefault="0090186B" w:rsidP="0090186B">
      <w:pPr>
        <w:rPr>
          <w:lang w:val="en-US"/>
        </w:rPr>
      </w:pPr>
    </w:p>
    <w:p w14:paraId="784B4442" w14:textId="0669F3A6" w:rsidR="00D3436A" w:rsidRDefault="00213B8E" w:rsidP="00BA0FA5">
      <w:pPr>
        <w:jc w:val="both"/>
        <w:rPr>
          <w:lang w:val="en-US"/>
        </w:rPr>
      </w:pPr>
      <w:r>
        <w:rPr>
          <w:noProof/>
        </w:rPr>
        <w:drawing>
          <wp:inline distT="0" distB="0" distL="0" distR="0" wp14:anchorId="29B4DF94" wp14:editId="2D098CE6">
            <wp:extent cx="6451600" cy="3629025"/>
            <wp:effectExtent l="0" t="0" r="6350" b="9525"/>
            <wp:docPr id="1464092992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092992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6843" cy="363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3752F" w14:textId="38568966" w:rsidR="00A90C12" w:rsidRDefault="00A90C12">
      <w:pPr>
        <w:rPr>
          <w:lang w:val="en-US"/>
        </w:rPr>
      </w:pPr>
      <w:r>
        <w:rPr>
          <w:lang w:val="en-US"/>
        </w:rPr>
        <w:br w:type="page"/>
      </w:r>
    </w:p>
    <w:p w14:paraId="4A3B5378" w14:textId="650B68A8" w:rsidR="00B133E1" w:rsidRPr="00DA08D0" w:rsidRDefault="000024D2" w:rsidP="00B133E1">
      <w:pPr>
        <w:pStyle w:val="Titre1"/>
        <w:rPr>
          <w:lang w:val="en-US"/>
        </w:rPr>
      </w:pPr>
      <w:bookmarkStart w:id="2" w:name="_Toc182848929"/>
      <w:r w:rsidRPr="00D21D18">
        <w:rPr>
          <w:lang w:val="en-US"/>
        </w:rPr>
        <w:lastRenderedPageBreak/>
        <w:t>Figure S</w:t>
      </w:r>
      <w:r w:rsidR="002F05D4" w:rsidRPr="00D21D18">
        <w:rPr>
          <w:lang w:val="en-US"/>
        </w:rPr>
        <w:t>2</w:t>
      </w:r>
      <w:r w:rsidRPr="00D21D18">
        <w:rPr>
          <w:lang w:val="en-US"/>
        </w:rPr>
        <w:t xml:space="preserve"> –</w:t>
      </w:r>
      <w:r w:rsidR="00B133E1" w:rsidRPr="00DA08D0">
        <w:rPr>
          <w:lang w:val="en-US"/>
        </w:rPr>
        <w:t xml:space="preserve">Association between </w:t>
      </w:r>
      <w:r w:rsidR="00B133E1" w:rsidRPr="00BD2136">
        <w:rPr>
          <w:b/>
          <w:bCs/>
          <w:lang w:val="en-US"/>
        </w:rPr>
        <w:t>minimal</w:t>
      </w:r>
      <w:r w:rsidR="00B133E1" w:rsidRPr="00DA08D0">
        <w:rPr>
          <w:lang w:val="en-US"/>
        </w:rPr>
        <w:t xml:space="preserve"> urine output (UO) over 6 hours during ICU stay and actual body weight (panel A) or height (panel B) in critically ill patients.</w:t>
      </w:r>
      <w:bookmarkEnd w:id="2"/>
    </w:p>
    <w:p w14:paraId="28E4AF09" w14:textId="77777777" w:rsidR="000024D2" w:rsidRDefault="000024D2" w:rsidP="00B133E1">
      <w:pPr>
        <w:pStyle w:val="Titre1"/>
        <w:rPr>
          <w:lang w:val="en-US"/>
        </w:rPr>
      </w:pPr>
    </w:p>
    <w:p w14:paraId="089DDF1D" w14:textId="0355D138" w:rsidR="000024D2" w:rsidRPr="000024D2" w:rsidRDefault="00127436" w:rsidP="000024D2">
      <w:pPr>
        <w:rPr>
          <w:lang w:val="en-US"/>
        </w:rPr>
      </w:pPr>
      <w:r>
        <w:rPr>
          <w:noProof/>
        </w:rPr>
        <w:drawing>
          <wp:inline distT="0" distB="0" distL="0" distR="0" wp14:anchorId="36D977F2" wp14:editId="3EAF663D">
            <wp:extent cx="5760720" cy="3456305"/>
            <wp:effectExtent l="0" t="0" r="0" b="0"/>
            <wp:docPr id="8456551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11251" w14:textId="77777777" w:rsidR="00D3436A" w:rsidRDefault="00D3436A" w:rsidP="00D3436A">
      <w:pPr>
        <w:rPr>
          <w:lang w:val="en-US"/>
        </w:rPr>
      </w:pPr>
    </w:p>
    <w:p w14:paraId="3F42C7F2" w14:textId="77777777" w:rsidR="00D3436A" w:rsidRDefault="00D3436A" w:rsidP="00D3436A">
      <w:pPr>
        <w:rPr>
          <w:lang w:val="en-US"/>
        </w:rPr>
      </w:pPr>
    </w:p>
    <w:p w14:paraId="408F9C12" w14:textId="7E5C2018" w:rsidR="00B133E1" w:rsidRPr="00CC1487" w:rsidRDefault="000024D2" w:rsidP="00B133E1">
      <w:pPr>
        <w:pStyle w:val="Titre1"/>
        <w:rPr>
          <w:lang w:val="en-US"/>
        </w:rPr>
      </w:pPr>
      <w:bookmarkStart w:id="3" w:name="_Toc182848930"/>
      <w:r w:rsidRPr="00B133E1">
        <w:rPr>
          <w:lang w:val="en-US"/>
        </w:rPr>
        <w:lastRenderedPageBreak/>
        <w:t>Figure S</w:t>
      </w:r>
      <w:r w:rsidR="002F05D4" w:rsidRPr="00B133E1">
        <w:rPr>
          <w:lang w:val="en-US"/>
        </w:rPr>
        <w:t>3</w:t>
      </w:r>
      <w:r w:rsidRPr="00B133E1">
        <w:rPr>
          <w:lang w:val="en-US"/>
        </w:rPr>
        <w:t xml:space="preserve"> –</w:t>
      </w:r>
      <w:r w:rsidR="00B133E1" w:rsidRPr="00CC1487">
        <w:rPr>
          <w:lang w:val="en-US"/>
        </w:rPr>
        <w:t xml:space="preserve">Association between </w:t>
      </w:r>
      <w:r w:rsidR="00B133E1" w:rsidRPr="00BD2136">
        <w:rPr>
          <w:b/>
          <w:bCs/>
          <w:lang w:val="en-US"/>
        </w:rPr>
        <w:t>maximal</w:t>
      </w:r>
      <w:r w:rsidR="00B133E1" w:rsidRPr="00CC1487">
        <w:rPr>
          <w:lang w:val="en-US"/>
        </w:rPr>
        <w:t xml:space="preserve"> urine output (UO) over 6 hours during ICU stay and actual body weight (panel A) or height (panel B) in critically ill patients</w:t>
      </w:r>
      <w:bookmarkEnd w:id="3"/>
    </w:p>
    <w:p w14:paraId="6BC773AB" w14:textId="2F482930" w:rsidR="000024D2" w:rsidRDefault="000024D2" w:rsidP="000024D2">
      <w:pPr>
        <w:pStyle w:val="Titre1"/>
        <w:rPr>
          <w:lang w:val="en-US"/>
        </w:rPr>
      </w:pPr>
    </w:p>
    <w:p w14:paraId="12A1741F" w14:textId="10B2CE04" w:rsidR="000024D2" w:rsidRDefault="00127436">
      <w:pPr>
        <w:rPr>
          <w:lang w:val="en-US"/>
        </w:rPr>
      </w:pPr>
      <w:r>
        <w:rPr>
          <w:noProof/>
        </w:rPr>
        <w:drawing>
          <wp:inline distT="0" distB="0" distL="0" distR="0" wp14:anchorId="70404BCC" wp14:editId="15537B57">
            <wp:extent cx="5760720" cy="3456305"/>
            <wp:effectExtent l="0" t="0" r="0" b="0"/>
            <wp:docPr id="193035362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CD2BE" w14:textId="77777777" w:rsidR="00D3436A" w:rsidRPr="00D3436A" w:rsidRDefault="00D3436A" w:rsidP="00D3436A">
      <w:pPr>
        <w:rPr>
          <w:lang w:val="en-US"/>
        </w:rPr>
      </w:pPr>
    </w:p>
    <w:p w14:paraId="07A72A85" w14:textId="77777777" w:rsidR="00D3436A" w:rsidRDefault="00D3436A" w:rsidP="00D3436A">
      <w:pPr>
        <w:rPr>
          <w:lang w:val="en-US"/>
        </w:rPr>
      </w:pPr>
    </w:p>
    <w:p w14:paraId="12587B76" w14:textId="77777777" w:rsidR="00D3436A" w:rsidRDefault="00D3436A" w:rsidP="00D3436A">
      <w:pPr>
        <w:rPr>
          <w:lang w:val="en-US"/>
        </w:rPr>
      </w:pPr>
    </w:p>
    <w:p w14:paraId="452355FB" w14:textId="77777777" w:rsidR="00D3436A" w:rsidRDefault="00D3436A" w:rsidP="00D3436A">
      <w:pPr>
        <w:rPr>
          <w:lang w:val="en-US"/>
        </w:rPr>
      </w:pPr>
    </w:p>
    <w:p w14:paraId="43DC2C3B" w14:textId="77777777" w:rsidR="00D3436A" w:rsidRDefault="00D3436A" w:rsidP="00D3436A">
      <w:pPr>
        <w:rPr>
          <w:lang w:val="en-US"/>
        </w:rPr>
      </w:pPr>
    </w:p>
    <w:p w14:paraId="52822923" w14:textId="09978196" w:rsidR="00D3436A" w:rsidRDefault="00D3436A">
      <w:pPr>
        <w:rPr>
          <w:lang w:val="en-US"/>
        </w:rPr>
      </w:pPr>
      <w:r>
        <w:rPr>
          <w:lang w:val="en-US"/>
        </w:rPr>
        <w:br w:type="page"/>
      </w:r>
    </w:p>
    <w:p w14:paraId="181A16AA" w14:textId="5C5042AC" w:rsidR="00381146" w:rsidRDefault="00D3436A" w:rsidP="00D3436A">
      <w:pPr>
        <w:pStyle w:val="Titre1"/>
        <w:rPr>
          <w:lang w:val="en-US"/>
        </w:rPr>
      </w:pPr>
      <w:bookmarkStart w:id="4" w:name="_Toc182848931"/>
      <w:r>
        <w:rPr>
          <w:lang w:val="en-US"/>
        </w:rPr>
        <w:lastRenderedPageBreak/>
        <w:t xml:space="preserve">Table S1- </w:t>
      </w:r>
      <w:r w:rsidR="00381146" w:rsidRPr="00381146">
        <w:rPr>
          <w:lang w:val="en-US"/>
        </w:rPr>
        <w:t>Difference</w:t>
      </w:r>
      <w:r w:rsidR="00381146">
        <w:rPr>
          <w:lang w:val="en-US"/>
        </w:rPr>
        <w:t xml:space="preserve">s </w:t>
      </w:r>
      <w:r w:rsidR="00381146" w:rsidRPr="00381146">
        <w:rPr>
          <w:lang w:val="en-US"/>
        </w:rPr>
        <w:t>between the derivation and validation cohort</w:t>
      </w:r>
      <w:bookmarkEnd w:id="4"/>
    </w:p>
    <w:tbl>
      <w:tblPr>
        <w:tblStyle w:val="Tableausimple4"/>
        <w:tblpPr w:leftFromText="141" w:rightFromText="141" w:horzAnchor="margin" w:tblpY="690"/>
        <w:tblW w:w="9581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514"/>
        <w:gridCol w:w="3515"/>
      </w:tblGrid>
      <w:tr w:rsidR="00381146" w14:paraId="46B994DB" w14:textId="77777777" w:rsidTr="005F48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single" w:sz="12" w:space="0" w:color="auto"/>
              <w:right w:val="single" w:sz="6" w:space="0" w:color="auto"/>
            </w:tcBorders>
          </w:tcPr>
          <w:p w14:paraId="4D6E3E47" w14:textId="77777777" w:rsidR="00381146" w:rsidRPr="00123E13" w:rsidRDefault="00381146" w:rsidP="00381146">
            <w:pPr>
              <w:rPr>
                <w:lang w:val="en-US"/>
              </w:rPr>
            </w:pPr>
            <w:bookmarkStart w:id="5" w:name="_Hlk171673070"/>
          </w:p>
        </w:tc>
        <w:tc>
          <w:tcPr>
            <w:tcW w:w="351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580B21" w14:textId="77777777" w:rsidR="00381146" w:rsidRDefault="00381146" w:rsidP="003811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Derivation</w:t>
            </w:r>
            <w:proofErr w:type="spellEnd"/>
            <w:r>
              <w:t xml:space="preserve"> </w:t>
            </w:r>
            <w:proofErr w:type="spellStart"/>
            <w:r>
              <w:t>cohort</w:t>
            </w:r>
            <w:proofErr w:type="spellEnd"/>
            <w:r>
              <w:t xml:space="preserve"> </w:t>
            </w:r>
          </w:p>
          <w:p w14:paraId="61AFA297" w14:textId="77777777" w:rsidR="00381146" w:rsidRDefault="00381146" w:rsidP="003811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proofErr w:type="spellStart"/>
            <w:r>
              <w:t>Laus’AKI</w:t>
            </w:r>
            <w:proofErr w:type="spellEnd"/>
            <w:r>
              <w:t>)</w:t>
            </w:r>
          </w:p>
        </w:tc>
        <w:tc>
          <w:tcPr>
            <w:tcW w:w="3515" w:type="dxa"/>
            <w:tcBorders>
              <w:left w:val="single" w:sz="6" w:space="0" w:color="auto"/>
              <w:bottom w:val="single" w:sz="12" w:space="0" w:color="auto"/>
            </w:tcBorders>
          </w:tcPr>
          <w:p w14:paraId="29FD5E23" w14:textId="77777777" w:rsidR="00381146" w:rsidRDefault="00381146" w:rsidP="003811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Validation </w:t>
            </w:r>
            <w:proofErr w:type="spellStart"/>
            <w:r>
              <w:t>cohort</w:t>
            </w:r>
            <w:proofErr w:type="spellEnd"/>
            <w:r>
              <w:t xml:space="preserve"> </w:t>
            </w:r>
          </w:p>
          <w:p w14:paraId="7811320A" w14:textId="77777777" w:rsidR="00381146" w:rsidRDefault="00381146" w:rsidP="003811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(MIMIC-IV) </w:t>
            </w:r>
          </w:p>
        </w:tc>
      </w:tr>
      <w:tr w:rsidR="00381146" w14:paraId="37A6F262" w14:textId="77777777" w:rsidTr="00E21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1" w:type="dxa"/>
            <w:gridSpan w:val="3"/>
            <w:tcBorders>
              <w:top w:val="single" w:sz="12" w:space="0" w:color="auto"/>
              <w:bottom w:val="nil"/>
            </w:tcBorders>
          </w:tcPr>
          <w:p w14:paraId="58906CB3" w14:textId="77777777" w:rsidR="00381146" w:rsidRDefault="00381146" w:rsidP="00381146">
            <w:r>
              <w:t xml:space="preserve">Population </w:t>
            </w:r>
            <w:proofErr w:type="spellStart"/>
            <w:r>
              <w:t>selection</w:t>
            </w:r>
            <w:proofErr w:type="spellEnd"/>
            <w:r>
              <w:t xml:space="preserve"> </w:t>
            </w:r>
          </w:p>
        </w:tc>
      </w:tr>
      <w:tr w:rsidR="00381146" w:rsidRPr="009E1360" w14:paraId="076CAFAD" w14:textId="77777777" w:rsidTr="005F48EC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6" w:space="0" w:color="auto"/>
            </w:tcBorders>
          </w:tcPr>
          <w:p w14:paraId="0583C3A6" w14:textId="655AF187" w:rsidR="00381146" w:rsidRPr="00E20C10" w:rsidRDefault="00381146" w:rsidP="00381146">
            <w:pPr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End stage renal disease </w:t>
            </w:r>
            <w:r w:rsidR="003618DD">
              <w:rPr>
                <w:b w:val="0"/>
                <w:bCs w:val="0"/>
                <w:lang w:val="en-US"/>
              </w:rPr>
              <w:t>(ESRD) criteria</w:t>
            </w:r>
          </w:p>
        </w:tc>
        <w:tc>
          <w:tcPr>
            <w:tcW w:w="3514" w:type="dxa"/>
            <w:tcBorders>
              <w:left w:val="single" w:sz="6" w:space="0" w:color="auto"/>
              <w:right w:val="single" w:sz="6" w:space="0" w:color="auto"/>
            </w:tcBorders>
          </w:tcPr>
          <w:p w14:paraId="2AF5798B" w14:textId="0400C942" w:rsidR="00381146" w:rsidRPr="00E20C10" w:rsidRDefault="00C31E1C" w:rsidP="00381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Patients receiving maintenance</w:t>
            </w:r>
            <w:r w:rsidR="00381146" w:rsidRPr="00E20C10">
              <w:rPr>
                <w:lang w:val="en-US"/>
              </w:rPr>
              <w:t xml:space="preserve"> dialysis only</w:t>
            </w:r>
          </w:p>
        </w:tc>
        <w:tc>
          <w:tcPr>
            <w:tcW w:w="3515" w:type="dxa"/>
            <w:tcBorders>
              <w:left w:val="single" w:sz="6" w:space="0" w:color="auto"/>
            </w:tcBorders>
          </w:tcPr>
          <w:p w14:paraId="264492DA" w14:textId="051E0226" w:rsidR="00381146" w:rsidRDefault="00381146" w:rsidP="00381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Those with </w:t>
            </w:r>
            <w:r w:rsidRPr="008A138F">
              <w:rPr>
                <w:lang w:val="en-US"/>
              </w:rPr>
              <w:t xml:space="preserve">ESRD and/or </w:t>
            </w:r>
            <w:r w:rsidR="00C31E1C">
              <w:rPr>
                <w:lang w:val="en-US"/>
              </w:rPr>
              <w:t xml:space="preserve">receiving maintenance </w:t>
            </w:r>
            <w:r w:rsidRPr="008A138F">
              <w:rPr>
                <w:lang w:val="en-US"/>
              </w:rPr>
              <w:t>d</w:t>
            </w:r>
            <w:r>
              <w:rPr>
                <w:lang w:val="en-US"/>
              </w:rPr>
              <w:t xml:space="preserve">ialysis </w:t>
            </w:r>
          </w:p>
          <w:p w14:paraId="54F64973" w14:textId="6E33F5DC" w:rsidR="00381146" w:rsidRPr="008A138F" w:rsidRDefault="00381146" w:rsidP="00381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21783" w14:paraId="1B86421F" w14:textId="77777777" w:rsidTr="005F4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6" w:space="0" w:color="auto"/>
            </w:tcBorders>
          </w:tcPr>
          <w:p w14:paraId="6F9C2CBA" w14:textId="77777777" w:rsidR="00381146" w:rsidRPr="00E20C10" w:rsidRDefault="00381146" w:rsidP="00381146">
            <w:pPr>
              <w:rPr>
                <w:b w:val="0"/>
                <w:bCs w:val="0"/>
                <w:lang w:val="en-US"/>
              </w:rPr>
            </w:pPr>
            <w:r w:rsidRPr="00E20C10">
              <w:rPr>
                <w:b w:val="0"/>
                <w:bCs w:val="0"/>
                <w:lang w:val="en-US"/>
              </w:rPr>
              <w:t>Stays without sCr measurement d</w:t>
            </w:r>
            <w:r>
              <w:rPr>
                <w:b w:val="0"/>
                <w:bCs w:val="0"/>
                <w:lang w:val="en-US"/>
              </w:rPr>
              <w:t>uring stay</w:t>
            </w:r>
          </w:p>
        </w:tc>
        <w:tc>
          <w:tcPr>
            <w:tcW w:w="3514" w:type="dxa"/>
            <w:tcBorders>
              <w:left w:val="single" w:sz="6" w:space="0" w:color="auto"/>
              <w:right w:val="single" w:sz="6" w:space="0" w:color="auto"/>
            </w:tcBorders>
          </w:tcPr>
          <w:p w14:paraId="556CD434" w14:textId="77777777" w:rsidR="00381146" w:rsidRDefault="00381146" w:rsidP="003811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Excluded</w:t>
            </w:r>
            <w:proofErr w:type="spellEnd"/>
          </w:p>
        </w:tc>
        <w:tc>
          <w:tcPr>
            <w:tcW w:w="3515" w:type="dxa"/>
            <w:tcBorders>
              <w:left w:val="single" w:sz="6" w:space="0" w:color="auto"/>
            </w:tcBorders>
          </w:tcPr>
          <w:p w14:paraId="4B15B9D0" w14:textId="77777777" w:rsidR="00381146" w:rsidRDefault="00381146" w:rsidP="003811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Included</w:t>
            </w:r>
            <w:proofErr w:type="spellEnd"/>
          </w:p>
        </w:tc>
      </w:tr>
      <w:tr w:rsidR="00381146" w:rsidRPr="009E1360" w14:paraId="6D8014DE" w14:textId="77777777" w:rsidTr="005F48EC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single" w:sz="4" w:space="0" w:color="auto"/>
              <w:right w:val="single" w:sz="6" w:space="0" w:color="auto"/>
            </w:tcBorders>
          </w:tcPr>
          <w:p w14:paraId="08A365C6" w14:textId="5A6BEB7C" w:rsidR="00381146" w:rsidRPr="004F2691" w:rsidRDefault="00381146" w:rsidP="00381146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Other</w:t>
            </w:r>
            <w:proofErr w:type="spellEnd"/>
          </w:p>
        </w:tc>
        <w:tc>
          <w:tcPr>
            <w:tcW w:w="351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840D7B" w14:textId="77777777" w:rsidR="00381146" w:rsidRDefault="00381146" w:rsidP="00381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15" w:type="dxa"/>
            <w:tcBorders>
              <w:left w:val="single" w:sz="6" w:space="0" w:color="auto"/>
              <w:bottom w:val="single" w:sz="4" w:space="0" w:color="auto"/>
            </w:tcBorders>
          </w:tcPr>
          <w:p w14:paraId="08061C80" w14:textId="77777777" w:rsidR="00381146" w:rsidRPr="00E20C10" w:rsidRDefault="00381146" w:rsidP="00381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20C10">
              <w:rPr>
                <w:lang w:val="en-US"/>
              </w:rPr>
              <w:t xml:space="preserve">Exclusion of patients </w:t>
            </w:r>
            <w:r>
              <w:rPr>
                <w:lang w:val="en-US"/>
              </w:rPr>
              <w:t>who received at least one</w:t>
            </w:r>
            <w:r w:rsidRPr="00E20C10">
              <w:rPr>
                <w:lang w:val="en-US"/>
              </w:rPr>
              <w:t xml:space="preserve"> v</w:t>
            </w:r>
            <w:r>
              <w:rPr>
                <w:lang w:val="en-US"/>
              </w:rPr>
              <w:t>esical irrigation during ICU stay</w:t>
            </w:r>
          </w:p>
        </w:tc>
      </w:tr>
      <w:tr w:rsidR="00E21783" w:rsidRPr="00E20C10" w14:paraId="76198786" w14:textId="77777777" w:rsidTr="00E21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1" w:type="dxa"/>
            <w:gridSpan w:val="3"/>
            <w:tcBorders>
              <w:bottom w:val="nil"/>
            </w:tcBorders>
          </w:tcPr>
          <w:p w14:paraId="711963E0" w14:textId="45C5F852" w:rsidR="00E21783" w:rsidRPr="00E20C10" w:rsidRDefault="00E21783" w:rsidP="00381146">
            <w:pPr>
              <w:rPr>
                <w:lang w:val="en-US"/>
              </w:rPr>
            </w:pPr>
            <w:proofErr w:type="spellStart"/>
            <w:r>
              <w:t>Oliguria</w:t>
            </w:r>
            <w:proofErr w:type="spellEnd"/>
            <w:r>
              <w:t xml:space="preserve"> 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</w:p>
        </w:tc>
      </w:tr>
      <w:tr w:rsidR="00381146" w:rsidRPr="009E1360" w14:paraId="22674E75" w14:textId="77777777" w:rsidTr="005F48EC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  <w:right w:val="single" w:sz="6" w:space="0" w:color="auto"/>
            </w:tcBorders>
          </w:tcPr>
          <w:p w14:paraId="4C712953" w14:textId="7935E9E8" w:rsidR="00381146" w:rsidRPr="0043589D" w:rsidRDefault="00381146" w:rsidP="00381146">
            <w:pPr>
              <w:rPr>
                <w:b w:val="0"/>
                <w:bCs w:val="0"/>
                <w:lang w:val="en-US"/>
              </w:rPr>
            </w:pPr>
            <w:r w:rsidRPr="0043589D">
              <w:rPr>
                <w:b w:val="0"/>
                <w:bCs w:val="0"/>
                <w:lang w:val="en-US"/>
              </w:rPr>
              <w:t xml:space="preserve">UO values </w:t>
            </w:r>
            <w:r w:rsidR="003618DD">
              <w:rPr>
                <w:b w:val="0"/>
                <w:bCs w:val="0"/>
                <w:lang w:val="en-US"/>
              </w:rPr>
              <w:t>measured</w:t>
            </w:r>
            <w:r w:rsidR="003618DD" w:rsidRPr="0043589D">
              <w:rPr>
                <w:b w:val="0"/>
                <w:bCs w:val="0"/>
                <w:lang w:val="en-US"/>
              </w:rPr>
              <w:t xml:space="preserve"> </w:t>
            </w:r>
            <w:r w:rsidRPr="0043589D">
              <w:rPr>
                <w:b w:val="0"/>
                <w:bCs w:val="0"/>
                <w:lang w:val="en-US"/>
              </w:rPr>
              <w:t xml:space="preserve">during RRT </w:t>
            </w:r>
          </w:p>
        </w:tc>
        <w:tc>
          <w:tcPr>
            <w:tcW w:w="35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4B228E" w14:textId="77777777" w:rsidR="00381146" w:rsidRPr="0043589D" w:rsidRDefault="00381146" w:rsidP="00381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43589D">
              <w:rPr>
                <w:lang w:val="en-US"/>
              </w:rPr>
              <w:t>onsidered</w:t>
            </w:r>
          </w:p>
        </w:tc>
        <w:tc>
          <w:tcPr>
            <w:tcW w:w="3515" w:type="dxa"/>
            <w:tcBorders>
              <w:top w:val="nil"/>
              <w:left w:val="single" w:sz="6" w:space="0" w:color="auto"/>
              <w:bottom w:val="nil"/>
            </w:tcBorders>
          </w:tcPr>
          <w:p w14:paraId="59796D6A" w14:textId="245B5EC5" w:rsidR="00381146" w:rsidRPr="00E20C10" w:rsidRDefault="00381146" w:rsidP="00381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Not considered, replaced by </w:t>
            </w:r>
            <w:r w:rsidR="003618DD">
              <w:rPr>
                <w:lang w:val="en-US"/>
              </w:rPr>
              <w:t xml:space="preserve">missing values </w:t>
            </w:r>
          </w:p>
        </w:tc>
      </w:tr>
      <w:tr w:rsidR="00381146" w:rsidRPr="00C811B0" w14:paraId="17DD455C" w14:textId="77777777" w:rsidTr="005F4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nil"/>
              <w:right w:val="single" w:sz="6" w:space="0" w:color="auto"/>
            </w:tcBorders>
          </w:tcPr>
          <w:p w14:paraId="703994E6" w14:textId="77777777" w:rsidR="00381146" w:rsidRPr="0043589D" w:rsidRDefault="00381146" w:rsidP="00381146">
            <w:pPr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Abnormal UO values</w:t>
            </w:r>
          </w:p>
        </w:tc>
        <w:tc>
          <w:tcPr>
            <w:tcW w:w="3514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6C1236CF" w14:textId="77777777" w:rsidR="00381146" w:rsidRPr="0043589D" w:rsidRDefault="00381146" w:rsidP="003811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Pr="0043589D">
              <w:rPr>
                <w:lang w:val="en-US"/>
              </w:rPr>
              <w:t>ourly UO value greater than 1'000 ml after processing of missing values w</w:t>
            </w:r>
            <w:r>
              <w:rPr>
                <w:lang w:val="en-US"/>
              </w:rPr>
              <w:t>ere</w:t>
            </w:r>
            <w:r w:rsidRPr="0043589D">
              <w:rPr>
                <w:lang w:val="en-US"/>
              </w:rPr>
              <w:t xml:space="preserve"> considered as erroneous and </w:t>
            </w:r>
            <w:r w:rsidRPr="008170CF">
              <w:rPr>
                <w:bCs/>
                <w:lang w:val="en-US"/>
              </w:rPr>
              <w:t>replaced by the closest hourly UO value available</w:t>
            </w:r>
          </w:p>
        </w:tc>
        <w:tc>
          <w:tcPr>
            <w:tcW w:w="3515" w:type="dxa"/>
            <w:tcBorders>
              <w:left w:val="single" w:sz="6" w:space="0" w:color="auto"/>
              <w:bottom w:val="nil"/>
            </w:tcBorders>
          </w:tcPr>
          <w:p w14:paraId="32109376" w14:textId="64A9C4DE" w:rsidR="003618DD" w:rsidRDefault="003618DD" w:rsidP="003811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618DD">
              <w:rPr>
                <w:lang w:val="en-US"/>
              </w:rPr>
              <w:t xml:space="preserve">Hourly UO value greater than </w:t>
            </w:r>
            <w:r w:rsidR="00B75DB8">
              <w:rPr>
                <w:lang w:val="en-US"/>
              </w:rPr>
              <w:t>2</w:t>
            </w:r>
            <w:r>
              <w:rPr>
                <w:lang w:val="en-US"/>
              </w:rPr>
              <w:t>’</w:t>
            </w:r>
            <w:r w:rsidR="00B75DB8">
              <w:rPr>
                <w:lang w:val="en-US"/>
              </w:rPr>
              <w:t xml:space="preserve">500ml have been removed. </w:t>
            </w:r>
          </w:p>
          <w:p w14:paraId="11CD9BC3" w14:textId="7BC79CE2" w:rsidR="00381146" w:rsidRPr="0043589D" w:rsidRDefault="00B75DB8" w:rsidP="003811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(42 measurements out of 3’250’174)</w:t>
            </w:r>
          </w:p>
        </w:tc>
      </w:tr>
      <w:tr w:rsidR="00381146" w:rsidRPr="009E1360" w14:paraId="41A00E6C" w14:textId="77777777" w:rsidTr="005F48EC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single" w:sz="4" w:space="0" w:color="auto"/>
              <w:right w:val="single" w:sz="6" w:space="0" w:color="auto"/>
            </w:tcBorders>
          </w:tcPr>
          <w:p w14:paraId="1EBA92C5" w14:textId="77777777" w:rsidR="00381146" w:rsidRDefault="00381146" w:rsidP="00381146">
            <w:pPr>
              <w:rPr>
                <w:b w:val="0"/>
                <w:bCs w:val="0"/>
                <w:lang w:val="en-US"/>
              </w:rPr>
            </w:pPr>
            <w:proofErr w:type="spellStart"/>
            <w:r w:rsidRPr="00E20C10">
              <w:rPr>
                <w:b w:val="0"/>
                <w:bCs w:val="0"/>
              </w:rPr>
              <w:t>Actual</w:t>
            </w:r>
            <w:proofErr w:type="spellEnd"/>
            <w:r w:rsidRPr="00E20C10">
              <w:rPr>
                <w:b w:val="0"/>
                <w:bCs w:val="0"/>
              </w:rPr>
              <w:t xml:space="preserve"> body </w:t>
            </w:r>
            <w:proofErr w:type="spellStart"/>
            <w:r w:rsidRPr="00E20C10">
              <w:rPr>
                <w:b w:val="0"/>
                <w:bCs w:val="0"/>
              </w:rPr>
              <w:t>weight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definition</w:t>
            </w:r>
            <w:proofErr w:type="spellEnd"/>
          </w:p>
        </w:tc>
        <w:tc>
          <w:tcPr>
            <w:tcW w:w="351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9D59D1" w14:textId="5C7BC1CE" w:rsidR="00381146" w:rsidRPr="006C0638" w:rsidRDefault="00B900A7" w:rsidP="00381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bookmarkStart w:id="6" w:name="_Hlk182748930"/>
            <w:r w:rsidRPr="00B900A7">
              <w:rPr>
                <w:lang w:val="en-US"/>
              </w:rPr>
              <w:t>The considered body weight is the value recorded at ICU admission</w:t>
            </w:r>
            <w:r w:rsidR="00450408">
              <w:rPr>
                <w:lang w:val="en-US"/>
              </w:rPr>
              <w:t>. W</w:t>
            </w:r>
            <w:r w:rsidRPr="00B900A7">
              <w:rPr>
                <w:lang w:val="en-US"/>
              </w:rPr>
              <w:t xml:space="preserve">hen unknown, the first quartile of all body weights measured during ICU stay is considered. If no body weights were measured during ICU stay, 60kg </w:t>
            </w:r>
            <w:r w:rsidR="00213B8E">
              <w:rPr>
                <w:lang w:val="en-US"/>
              </w:rPr>
              <w:t>was assumed</w:t>
            </w:r>
            <w:r w:rsidRPr="00B900A7">
              <w:rPr>
                <w:lang w:val="en-US"/>
              </w:rPr>
              <w:t xml:space="preserve"> for women and 70kg for men.</w:t>
            </w:r>
            <w:bookmarkEnd w:id="6"/>
          </w:p>
        </w:tc>
        <w:tc>
          <w:tcPr>
            <w:tcW w:w="3515" w:type="dxa"/>
            <w:tcBorders>
              <w:left w:val="single" w:sz="6" w:space="0" w:color="auto"/>
              <w:bottom w:val="single" w:sz="4" w:space="0" w:color="auto"/>
            </w:tcBorders>
          </w:tcPr>
          <w:p w14:paraId="0D8BA75B" w14:textId="32D8C0F2" w:rsidR="00381146" w:rsidRDefault="00381146" w:rsidP="00381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Value available in the MIMIC-IV cohort under “</w:t>
            </w:r>
            <w:r w:rsidRPr="0043589D">
              <w:rPr>
                <w:lang w:val="en-US"/>
              </w:rPr>
              <w:t>Admission Weight (Kg)</w:t>
            </w:r>
            <w:r>
              <w:rPr>
                <w:lang w:val="en-US"/>
              </w:rPr>
              <w:t>” in chart events</w:t>
            </w:r>
          </w:p>
        </w:tc>
      </w:tr>
      <w:tr w:rsidR="00381146" w:rsidRPr="00E20C10" w14:paraId="671E0BA2" w14:textId="77777777" w:rsidTr="00E00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1" w:type="dxa"/>
            <w:gridSpan w:val="3"/>
            <w:tcBorders>
              <w:top w:val="single" w:sz="4" w:space="0" w:color="auto"/>
            </w:tcBorders>
          </w:tcPr>
          <w:p w14:paraId="34562033" w14:textId="77777777" w:rsidR="00381146" w:rsidRPr="00E20C10" w:rsidRDefault="00381146" w:rsidP="00381146">
            <w:pPr>
              <w:rPr>
                <w:lang w:val="en-US"/>
              </w:rPr>
            </w:pPr>
            <w:r>
              <w:rPr>
                <w:lang w:val="en-US"/>
              </w:rPr>
              <w:t>Factors’ definitions</w:t>
            </w:r>
          </w:p>
        </w:tc>
      </w:tr>
      <w:tr w:rsidR="00381146" w:rsidRPr="009E1360" w14:paraId="3FD09931" w14:textId="77777777" w:rsidTr="005F48EC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6" w:space="0" w:color="auto"/>
            </w:tcBorders>
          </w:tcPr>
          <w:p w14:paraId="06B12E28" w14:textId="77777777" w:rsidR="00381146" w:rsidRPr="004F2691" w:rsidRDefault="00381146" w:rsidP="00381146">
            <w:pPr>
              <w:rPr>
                <w:b w:val="0"/>
                <w:bCs w:val="0"/>
              </w:rPr>
            </w:pPr>
            <w:r w:rsidRPr="004F2691">
              <w:rPr>
                <w:b w:val="0"/>
                <w:bCs w:val="0"/>
              </w:rPr>
              <w:t>Baseline sC</w:t>
            </w:r>
            <w:r>
              <w:rPr>
                <w:b w:val="0"/>
                <w:bCs w:val="0"/>
              </w:rPr>
              <w:t>r</w:t>
            </w:r>
          </w:p>
        </w:tc>
        <w:tc>
          <w:tcPr>
            <w:tcW w:w="3514" w:type="dxa"/>
            <w:tcBorders>
              <w:left w:val="single" w:sz="6" w:space="0" w:color="auto"/>
              <w:right w:val="single" w:sz="6" w:space="0" w:color="auto"/>
            </w:tcBorders>
          </w:tcPr>
          <w:p w14:paraId="56446203" w14:textId="77777777" w:rsidR="00381146" w:rsidRPr="0072063D" w:rsidRDefault="00381146" w:rsidP="00381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2063D">
              <w:rPr>
                <w:lang w:val="en-US"/>
              </w:rPr>
              <w:t xml:space="preserve">The lowest sCr </w:t>
            </w:r>
            <w:r>
              <w:rPr>
                <w:lang w:val="en-US"/>
              </w:rPr>
              <w:t>within the 12 months before ICU admission at the exception of those before an emergency admission; if such value is not available, consideration of the lowest value during ICU stay.</w:t>
            </w:r>
          </w:p>
        </w:tc>
        <w:tc>
          <w:tcPr>
            <w:tcW w:w="3515" w:type="dxa"/>
            <w:tcBorders>
              <w:left w:val="single" w:sz="6" w:space="0" w:color="auto"/>
            </w:tcBorders>
          </w:tcPr>
          <w:p w14:paraId="7F5E8F6F" w14:textId="6071E528" w:rsidR="003618DD" w:rsidRDefault="003618DD" w:rsidP="00067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If</w:t>
            </w:r>
            <w:r w:rsidR="00B7338C" w:rsidRPr="00B7338C">
              <w:rPr>
                <w:lang w:val="en-US"/>
              </w:rPr>
              <w:t xml:space="preserve"> the lowest</w:t>
            </w:r>
            <w:r>
              <w:rPr>
                <w:lang w:val="en-US"/>
              </w:rPr>
              <w:t xml:space="preserve"> sCr</w:t>
            </w:r>
            <w:r w:rsidR="00B7338C" w:rsidRPr="00B7338C">
              <w:rPr>
                <w:lang w:val="en-US"/>
              </w:rPr>
              <w:t xml:space="preserve"> value during </w:t>
            </w:r>
            <w:r>
              <w:rPr>
                <w:lang w:val="en-US"/>
              </w:rPr>
              <w:t>ICU stay</w:t>
            </w:r>
            <w:r w:rsidR="00B7338C" w:rsidRPr="00B7338C">
              <w:rPr>
                <w:lang w:val="en-US"/>
              </w:rPr>
              <w:t xml:space="preserve"> is normal</w:t>
            </w:r>
            <w:r>
              <w:rPr>
                <w:lang w:val="en-US"/>
              </w:rPr>
              <w:t>, it was considered.</w:t>
            </w:r>
          </w:p>
          <w:p w14:paraId="54E9AEC4" w14:textId="77777777" w:rsidR="003618DD" w:rsidRDefault="003618DD" w:rsidP="00067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Otherwise:</w:t>
            </w:r>
          </w:p>
          <w:p w14:paraId="36D6B707" w14:textId="0E8D4315" w:rsidR="003618DD" w:rsidRPr="00FD1DC4" w:rsidRDefault="003618DD" w:rsidP="003618DD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B7338C" w:rsidRPr="00C26DA9">
              <w:rPr>
                <w:lang w:val="en-US"/>
              </w:rPr>
              <w:t>f the patient</w:t>
            </w:r>
            <w:r>
              <w:rPr>
                <w:lang w:val="en-US"/>
              </w:rPr>
              <w:t xml:space="preserve"> was</w:t>
            </w:r>
            <w:r w:rsidR="00B7338C" w:rsidRPr="00C26DA9">
              <w:rPr>
                <w:lang w:val="en-US"/>
              </w:rPr>
              <w:t xml:space="preserve"> diagnosed</w:t>
            </w:r>
            <w:r>
              <w:rPr>
                <w:lang w:val="en-US"/>
              </w:rPr>
              <w:t xml:space="preserve"> with </w:t>
            </w:r>
            <w:r w:rsidR="00B7338C" w:rsidRPr="00C26DA9">
              <w:rPr>
                <w:lang w:val="en-US"/>
              </w:rPr>
              <w:t xml:space="preserve">CKD, then the lowest </w:t>
            </w:r>
            <w:r>
              <w:rPr>
                <w:lang w:val="en-US"/>
              </w:rPr>
              <w:t xml:space="preserve">sCr </w:t>
            </w:r>
            <w:r w:rsidR="00B7338C" w:rsidRPr="00C26DA9">
              <w:rPr>
                <w:lang w:val="en-US"/>
              </w:rPr>
              <w:t xml:space="preserve">value during the </w:t>
            </w:r>
            <w:r>
              <w:rPr>
                <w:lang w:val="en-US"/>
              </w:rPr>
              <w:t>stay was considered</w:t>
            </w:r>
          </w:p>
          <w:p w14:paraId="1870F0BF" w14:textId="406ECF11" w:rsidR="00381146" w:rsidRPr="008170CF" w:rsidRDefault="00B7338C" w:rsidP="008170CF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26DA9">
              <w:rPr>
                <w:lang w:val="en-US"/>
              </w:rPr>
              <w:t xml:space="preserve"> </w:t>
            </w:r>
            <w:r w:rsidR="003618DD" w:rsidRPr="003618DD">
              <w:rPr>
                <w:lang w:val="en-US"/>
              </w:rPr>
              <w:t xml:space="preserve">If the patient was </w:t>
            </w:r>
            <w:r w:rsidR="003618DD" w:rsidRPr="008170CF">
              <w:rPr>
                <w:b/>
                <w:lang w:val="en-US"/>
              </w:rPr>
              <w:t xml:space="preserve">not </w:t>
            </w:r>
            <w:r w:rsidR="003618DD" w:rsidRPr="003618DD">
              <w:rPr>
                <w:lang w:val="en-US"/>
              </w:rPr>
              <w:t>diagnosed with CKD</w:t>
            </w:r>
            <w:r w:rsidRPr="003618DD">
              <w:rPr>
                <w:lang w:val="en-US"/>
              </w:rPr>
              <w:t>, the baseline</w:t>
            </w:r>
            <w:r w:rsidR="003618DD">
              <w:rPr>
                <w:lang w:val="en-US"/>
              </w:rPr>
              <w:t xml:space="preserve"> sCr was calculated</w:t>
            </w:r>
            <w:r w:rsidRPr="003618DD">
              <w:rPr>
                <w:lang w:val="en-US"/>
              </w:rPr>
              <w:t xml:space="preserve"> using the Simp</w:t>
            </w:r>
            <w:r w:rsidRPr="00C26DA9">
              <w:rPr>
                <w:lang w:val="en-US"/>
              </w:rPr>
              <w:t>lified MDRD Formula</w:t>
            </w:r>
            <w:r w:rsidR="007F6595">
              <w:rPr>
                <w:lang w:val="en-US"/>
              </w:rPr>
              <w:t xml:space="preserve"> and assuming an eGFR of 75</w:t>
            </w:r>
            <w:r w:rsidRPr="00C26DA9">
              <w:rPr>
                <w:lang w:val="en-US"/>
              </w:rPr>
              <w:br/>
            </w:r>
          </w:p>
        </w:tc>
      </w:tr>
      <w:tr w:rsidR="003618DD" w:rsidRPr="009E1360" w14:paraId="5A3A99B8" w14:textId="77777777" w:rsidTr="005F4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1" w:type="dxa"/>
            <w:gridSpan w:val="3"/>
            <w:tcBorders>
              <w:top w:val="single" w:sz="4" w:space="0" w:color="auto"/>
            </w:tcBorders>
            <w:vAlign w:val="center"/>
          </w:tcPr>
          <w:p w14:paraId="7DA26646" w14:textId="38F7A2CA" w:rsidR="007F6595" w:rsidRPr="008170CF" w:rsidRDefault="007F6595" w:rsidP="005F48EC">
            <w:pPr>
              <w:rPr>
                <w:b w:val="0"/>
                <w:bCs w:val="0"/>
                <w:lang w:val="en-US"/>
              </w:rPr>
            </w:pPr>
            <w:r w:rsidRPr="008170CF">
              <w:rPr>
                <w:b w:val="0"/>
                <w:bCs w:val="0"/>
                <w:lang w:val="en-US"/>
              </w:rPr>
              <w:t>sCr: serum creatinine; UO: urine output; CKD: chronic kidney disease</w:t>
            </w:r>
          </w:p>
        </w:tc>
      </w:tr>
      <w:bookmarkEnd w:id="5"/>
    </w:tbl>
    <w:p w14:paraId="30BE5B56" w14:textId="7BB1546E" w:rsidR="00D45D05" w:rsidRDefault="00D45D05" w:rsidP="008170CF">
      <w:pPr>
        <w:pStyle w:val="Compact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35DFB18C" w14:textId="7B99FAE8" w:rsidR="00D45D05" w:rsidRPr="00E455D6" w:rsidRDefault="00D45D05" w:rsidP="00D45D05">
      <w:pPr>
        <w:pStyle w:val="Titre1"/>
        <w:rPr>
          <w:lang w:val="en-US"/>
        </w:rPr>
      </w:pPr>
      <w:r w:rsidRPr="00BD2136">
        <w:rPr>
          <w:lang w:val="en-US"/>
        </w:rPr>
        <w:br w:type="page"/>
      </w:r>
      <w:bookmarkStart w:id="7" w:name="_Toc182848932"/>
      <w:r>
        <w:rPr>
          <w:lang w:val="en-US"/>
        </w:rPr>
        <w:lastRenderedPageBreak/>
        <w:t>Table S2- F</w:t>
      </w:r>
      <w:r w:rsidRPr="00E455D6">
        <w:rPr>
          <w:lang w:val="en-US"/>
        </w:rPr>
        <w:t xml:space="preserve">ormulas </w:t>
      </w:r>
      <w:r>
        <w:rPr>
          <w:lang w:val="en-US"/>
        </w:rPr>
        <w:t>for candidate variables</w:t>
      </w:r>
      <w:r w:rsidR="00186FE5">
        <w:rPr>
          <w:lang w:val="en-US"/>
        </w:rPr>
        <w:t xml:space="preserve"> calculations</w:t>
      </w:r>
      <w:r w:rsidRPr="00E455D6">
        <w:rPr>
          <w:lang w:val="en-US"/>
        </w:rPr>
        <w:t>.</w:t>
      </w:r>
      <w:bookmarkEnd w:id="7"/>
    </w:p>
    <w:p w14:paraId="61AB26F1" w14:textId="77777777" w:rsidR="00D45D05" w:rsidRPr="00777896" w:rsidRDefault="00D45D05" w:rsidP="00D45D05">
      <w:pPr>
        <w:rPr>
          <w:lang w:val="en-US"/>
        </w:rPr>
      </w:pPr>
    </w:p>
    <w:tbl>
      <w:tblPr>
        <w:tblStyle w:val="Tableausimple4"/>
        <w:tblW w:w="7938" w:type="dxa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5103"/>
      </w:tblGrid>
      <w:tr w:rsidR="00D45D05" w:rsidRPr="009E1360" w14:paraId="66F68968" w14:textId="77777777" w:rsidTr="00BD2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gridSpan w:val="2"/>
          </w:tcPr>
          <w:p w14:paraId="27E11DC4" w14:textId="77777777" w:rsidR="00D45D05" w:rsidRPr="00A55D7F" w:rsidRDefault="00D45D05" w:rsidP="005C5226">
            <w:pPr>
              <w:rPr>
                <w:b w:val="0"/>
                <w:bCs w:val="0"/>
                <w:lang w:val="en-US"/>
              </w:rPr>
            </w:pPr>
          </w:p>
        </w:tc>
      </w:tr>
      <w:tr w:rsidR="00D45D05" w:rsidRPr="00386735" w14:paraId="11E2B4BF" w14:textId="77777777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6" w:space="0" w:color="auto"/>
            </w:tcBorders>
            <w:vAlign w:val="center"/>
            <w:hideMark/>
          </w:tcPr>
          <w:p w14:paraId="5F779A89" w14:textId="77777777" w:rsidR="00D45D05" w:rsidRPr="00363805" w:rsidRDefault="00D45D05" w:rsidP="00BD2136">
            <w:pPr>
              <w:rPr>
                <w:lang w:val="de-CH"/>
              </w:rPr>
            </w:pPr>
            <w:r w:rsidRPr="00363805">
              <w:rPr>
                <w:lang w:val="de-CH"/>
              </w:rPr>
              <w:t xml:space="preserve">Formula </w:t>
            </w:r>
          </w:p>
        </w:tc>
        <w:tc>
          <w:tcPr>
            <w:tcW w:w="5103" w:type="dxa"/>
            <w:tcBorders>
              <w:bottom w:val="single" w:sz="6" w:space="0" w:color="auto"/>
            </w:tcBorders>
            <w:vAlign w:val="center"/>
            <w:hideMark/>
          </w:tcPr>
          <w:p w14:paraId="0A705111" w14:textId="77777777" w:rsidR="00D45D05" w:rsidRPr="00386735" w:rsidRDefault="00D45D05" w:rsidP="00BD2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Equation</w:t>
            </w:r>
          </w:p>
        </w:tc>
      </w:tr>
      <w:tr w:rsidR="00D45D05" w:rsidRPr="00386735" w14:paraId="332A8F82" w14:textId="77777777" w:rsidTr="00BD2136">
        <w:trPr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gridSpan w:val="2"/>
            <w:vAlign w:val="center"/>
          </w:tcPr>
          <w:p w14:paraId="413CC65F" w14:textId="77777777" w:rsidR="00D45D05" w:rsidRPr="00083DAA" w:rsidRDefault="00D45D05" w:rsidP="007A0C47">
            <w:r w:rsidRPr="00083DAA">
              <w:t>IBW</w:t>
            </w:r>
          </w:p>
        </w:tc>
      </w:tr>
      <w:tr w:rsidR="00D45D05" w:rsidRPr="009E1360" w14:paraId="38770D91" w14:textId="77777777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4C53E8C3" w14:textId="11618EEA" w:rsidR="00D45D05" w:rsidRPr="00BD2136" w:rsidRDefault="00D45D05" w:rsidP="007A0C47">
            <w:pPr>
              <w:jc w:val="both"/>
              <w:rPr>
                <w:lang w:val="en-US"/>
              </w:rPr>
            </w:pPr>
            <w:r w:rsidRPr="00BD2136">
              <w:rPr>
                <w:lang w:val="en-US"/>
              </w:rPr>
              <w:t xml:space="preserve"> </w:t>
            </w:r>
            <w:r w:rsidR="00186FE5">
              <w:rPr>
                <w:lang w:val="en-US"/>
              </w:rPr>
              <w:t xml:space="preserve">   </w:t>
            </w:r>
            <w:r w:rsidRPr="00BD2136">
              <w:rPr>
                <w:lang w:val="en-US"/>
              </w:rPr>
              <w:t>Devine formula (</w:t>
            </w:r>
            <w:proofErr w:type="spellStart"/>
            <w:r w:rsidRPr="00BD2136">
              <w:rPr>
                <w:lang w:val="en-US"/>
              </w:rPr>
              <w:t>I</w:t>
            </w:r>
            <w:r w:rsidRPr="00186FE5">
              <w:rPr>
                <w:b w:val="0"/>
                <w:bCs w:val="0"/>
                <w:lang w:val="en-US"/>
              </w:rPr>
              <w:t>BW</w:t>
            </w:r>
            <w:r w:rsidRPr="00BD2136">
              <w:rPr>
                <w:vertAlign w:val="subscript"/>
                <w:lang w:val="en-US"/>
              </w:rPr>
              <w:t>D</w:t>
            </w:r>
            <w:r w:rsidRPr="00186FE5">
              <w:rPr>
                <w:b w:val="0"/>
                <w:bCs w:val="0"/>
                <w:vertAlign w:val="subscript"/>
                <w:lang w:val="en-US"/>
              </w:rPr>
              <w:t>evine</w:t>
            </w:r>
            <w:proofErr w:type="spellEnd"/>
            <w:r>
              <w:rPr>
                <w:b w:val="0"/>
                <w:bCs w:val="0"/>
                <w:lang w:val="en-US"/>
              </w:rPr>
              <w:t>)</w:t>
            </w:r>
          </w:p>
          <w:p w14:paraId="4A154FE4" w14:textId="77777777" w:rsidR="00D45D05" w:rsidRPr="00BD2136" w:rsidRDefault="00D45D05" w:rsidP="007A0C47">
            <w:pPr>
              <w:pStyle w:val="Paragraphedeliste"/>
              <w:jc w:val="both"/>
              <w:rPr>
                <w:b w:val="0"/>
                <w:bCs w:val="0"/>
                <w:lang w:val="en-US"/>
              </w:rPr>
            </w:pPr>
            <w:r w:rsidRPr="00BD2136">
              <w:rPr>
                <w:lang w:val="en-US"/>
              </w:rPr>
              <w:t xml:space="preserve">Male </w:t>
            </w:r>
          </w:p>
          <w:p w14:paraId="2EA6A982" w14:textId="77777777" w:rsidR="00D45D05" w:rsidRPr="00BD2136" w:rsidRDefault="00D45D05" w:rsidP="007A0C47">
            <w:pPr>
              <w:pStyle w:val="Paragraphedeliste"/>
              <w:jc w:val="both"/>
              <w:rPr>
                <w:lang w:val="en-US"/>
              </w:rPr>
            </w:pPr>
            <w:r w:rsidRPr="00BD2136">
              <w:rPr>
                <w:lang w:val="en-US"/>
              </w:rPr>
              <w:t xml:space="preserve">Female </w:t>
            </w:r>
          </w:p>
        </w:tc>
        <w:tc>
          <w:tcPr>
            <w:tcW w:w="5103" w:type="dxa"/>
            <w:vAlign w:val="center"/>
          </w:tcPr>
          <w:p w14:paraId="4AC1A53C" w14:textId="77777777" w:rsidR="00D45D05" w:rsidRPr="008C2CB1" w:rsidRDefault="00D45D05" w:rsidP="00BD2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C2CB1">
              <w:rPr>
                <w:lang w:val="en-US"/>
              </w:rPr>
              <w:t xml:space="preserve"> </w:t>
            </w:r>
          </w:p>
          <w:p w14:paraId="01ECD3CE" w14:textId="77777777" w:rsidR="00D45D05" w:rsidRDefault="00D45D05" w:rsidP="00BD2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C2CB1">
              <w:rPr>
                <w:lang w:val="en-US"/>
              </w:rPr>
              <w:t>50 kg + 0.9 kg × (height (cm) – 152)</w:t>
            </w:r>
          </w:p>
          <w:p w14:paraId="7586339D" w14:textId="77777777" w:rsidR="00D45D05" w:rsidRPr="008C2CB1" w:rsidRDefault="00D45D05" w:rsidP="00BD2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C2CB1">
              <w:rPr>
                <w:lang w:val="en-US"/>
              </w:rPr>
              <w:t>45.5 kg + 0.9 kg × (height (cm) − 152)</w:t>
            </w:r>
          </w:p>
        </w:tc>
      </w:tr>
      <w:tr w:rsidR="00D45D05" w:rsidRPr="009E1360" w14:paraId="2A69B2F9" w14:textId="77777777" w:rsidTr="00BD2136">
        <w:trPr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4A504413" w14:textId="5F0A2E8E" w:rsidR="00D45D05" w:rsidRPr="00381146" w:rsidRDefault="00186FE5" w:rsidP="007A0C47">
            <w:pPr>
              <w:jc w:val="both"/>
              <w:rPr>
                <w:b w:val="0"/>
                <w:bCs w:val="0"/>
              </w:rPr>
            </w:pPr>
            <w:r>
              <w:rPr>
                <w:lang w:val="en-US"/>
              </w:rPr>
              <w:t xml:space="preserve">    </w:t>
            </w:r>
            <w:r w:rsidR="00D45D05" w:rsidRPr="00381146">
              <w:rPr>
                <w:b w:val="0"/>
                <w:bCs w:val="0"/>
              </w:rPr>
              <w:t>Peterson</w:t>
            </w:r>
            <w:r w:rsidR="00D45D05">
              <w:rPr>
                <w:b w:val="0"/>
                <w:bCs w:val="0"/>
              </w:rPr>
              <w:t xml:space="preserve"> formula</w:t>
            </w:r>
          </w:p>
        </w:tc>
        <w:tc>
          <w:tcPr>
            <w:tcW w:w="5103" w:type="dxa"/>
            <w:vAlign w:val="center"/>
            <w:hideMark/>
          </w:tcPr>
          <w:p w14:paraId="1AEFBF4B" w14:textId="77777777" w:rsidR="00D45D05" w:rsidRPr="00BE30E0" w:rsidRDefault="00D45D05" w:rsidP="00BD2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E30E0">
              <w:rPr>
                <w:lang w:val="en-US"/>
              </w:rPr>
              <w:t>2.2 × BMI + 3.5 × BMI × (</w:t>
            </w:r>
            <w:r w:rsidRPr="008C2CB1">
              <w:rPr>
                <w:lang w:val="en-US"/>
              </w:rPr>
              <w:t xml:space="preserve">height (cm) </w:t>
            </w:r>
            <w:r w:rsidRPr="00BE30E0">
              <w:rPr>
                <w:lang w:val="en-US"/>
              </w:rPr>
              <w:t>− 1.5 m)</w:t>
            </w:r>
          </w:p>
          <w:p w14:paraId="7A8A65A0" w14:textId="77777777" w:rsidR="00D45D05" w:rsidRPr="00BE30E0" w:rsidRDefault="00D45D05" w:rsidP="00BD2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45D05" w:rsidRPr="009E1360" w14:paraId="71CDCD9B" w14:textId="77777777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3403BA12" w14:textId="063D02E3" w:rsidR="00D45D05" w:rsidRDefault="00186FE5" w:rsidP="00BD2136">
            <w:pPr>
              <w:jc w:val="both"/>
            </w:pPr>
            <w:r w:rsidRPr="00BD2136">
              <w:rPr>
                <w:b w:val="0"/>
                <w:bCs w:val="0"/>
                <w:lang w:val="en-US"/>
              </w:rPr>
              <w:t xml:space="preserve">    </w:t>
            </w:r>
            <w:r w:rsidR="00D45D05" w:rsidRPr="00381146">
              <w:rPr>
                <w:b w:val="0"/>
                <w:bCs w:val="0"/>
              </w:rPr>
              <w:t>Hammond</w:t>
            </w:r>
            <w:r w:rsidR="00D45D05">
              <w:rPr>
                <w:b w:val="0"/>
                <w:bCs w:val="0"/>
              </w:rPr>
              <w:t xml:space="preserve"> formula</w:t>
            </w:r>
          </w:p>
          <w:p w14:paraId="0E06268C" w14:textId="77777777" w:rsidR="00D45D05" w:rsidRPr="00DF782B" w:rsidRDefault="00D45D05" w:rsidP="007A0C47">
            <w:pPr>
              <w:pStyle w:val="Paragraphedeliste"/>
              <w:jc w:val="both"/>
              <w:rPr>
                <w:b w:val="0"/>
                <w:bCs w:val="0"/>
              </w:rPr>
            </w:pPr>
            <w:r w:rsidRPr="00BE30E0">
              <w:rPr>
                <w:b w:val="0"/>
                <w:bCs w:val="0"/>
              </w:rPr>
              <w:t xml:space="preserve">Male </w:t>
            </w:r>
          </w:p>
          <w:p w14:paraId="1D0192D1" w14:textId="77777777" w:rsidR="00D45D05" w:rsidRPr="00BE30E0" w:rsidRDefault="00D45D05" w:rsidP="007A0C47">
            <w:pPr>
              <w:pStyle w:val="Paragraphedeliste"/>
              <w:jc w:val="both"/>
            </w:pPr>
            <w:proofErr w:type="spellStart"/>
            <w:r w:rsidRPr="00BE30E0">
              <w:rPr>
                <w:b w:val="0"/>
                <w:bCs w:val="0"/>
              </w:rPr>
              <w:t>Female</w:t>
            </w:r>
            <w:proofErr w:type="spellEnd"/>
          </w:p>
        </w:tc>
        <w:tc>
          <w:tcPr>
            <w:tcW w:w="5103" w:type="dxa"/>
            <w:vAlign w:val="center"/>
            <w:hideMark/>
          </w:tcPr>
          <w:p w14:paraId="606A1A1D" w14:textId="77777777" w:rsidR="00D45D05" w:rsidRDefault="00D45D05" w:rsidP="00BD2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6178C198" w14:textId="77777777" w:rsidR="00D45D05" w:rsidRPr="00B024BC" w:rsidRDefault="00D45D05" w:rsidP="00BD2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024BC">
              <w:rPr>
                <w:lang w:val="en-US"/>
              </w:rPr>
              <w:t>48</w:t>
            </w:r>
            <w:r>
              <w:rPr>
                <w:lang w:val="en-US"/>
              </w:rPr>
              <w:t xml:space="preserve"> kg</w:t>
            </w:r>
            <w:r w:rsidRPr="00B024BC">
              <w:rPr>
                <w:lang w:val="en-US"/>
              </w:rPr>
              <w:t xml:space="preserve"> + 1.1</w:t>
            </w:r>
            <w:r>
              <w:rPr>
                <w:lang w:val="en-US"/>
              </w:rPr>
              <w:t xml:space="preserve"> kg</w:t>
            </w:r>
            <w:r w:rsidRPr="00B024BC">
              <w:rPr>
                <w:lang w:val="en-US"/>
              </w:rPr>
              <w:t xml:space="preserve"> × (</w:t>
            </w:r>
            <w:r w:rsidRPr="008C2CB1">
              <w:rPr>
                <w:lang w:val="en-US"/>
              </w:rPr>
              <w:t xml:space="preserve">height (cm) </w:t>
            </w:r>
            <w:r w:rsidRPr="00B024BC">
              <w:rPr>
                <w:lang w:val="en-US"/>
              </w:rPr>
              <w:t>− 150 cm)</w:t>
            </w:r>
          </w:p>
          <w:p w14:paraId="70A7D61B" w14:textId="77777777" w:rsidR="00D45D05" w:rsidRPr="00B024BC" w:rsidRDefault="00D45D05" w:rsidP="00BD2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E30E0">
              <w:rPr>
                <w:lang w:val="en-US"/>
              </w:rPr>
              <w:t xml:space="preserve">45 </w:t>
            </w:r>
            <w:r>
              <w:rPr>
                <w:lang w:val="en-US"/>
              </w:rPr>
              <w:t xml:space="preserve">kg </w:t>
            </w:r>
            <w:r w:rsidRPr="00BE30E0">
              <w:rPr>
                <w:lang w:val="en-US"/>
              </w:rPr>
              <w:t>+ 0.9</w:t>
            </w:r>
            <w:r>
              <w:rPr>
                <w:lang w:val="en-US"/>
              </w:rPr>
              <w:t xml:space="preserve"> kg</w:t>
            </w:r>
            <w:r w:rsidRPr="00BE30E0">
              <w:rPr>
                <w:lang w:val="en-US"/>
              </w:rPr>
              <w:t xml:space="preserve"> × (</w:t>
            </w:r>
            <w:r w:rsidRPr="008C2CB1">
              <w:rPr>
                <w:lang w:val="en-US"/>
              </w:rPr>
              <w:t xml:space="preserve">height (cm) </w:t>
            </w:r>
            <w:r w:rsidRPr="00BE30E0">
              <w:rPr>
                <w:lang w:val="en-US"/>
              </w:rPr>
              <w:t>− 150 cm)</w:t>
            </w:r>
          </w:p>
        </w:tc>
      </w:tr>
      <w:tr w:rsidR="00D45D05" w:rsidRPr="00BD2136" w14:paraId="0AB4F365" w14:textId="77777777" w:rsidTr="00BD2136">
        <w:trPr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7F55A0A0" w14:textId="77777777" w:rsidR="00D45D05" w:rsidRDefault="00D45D05" w:rsidP="007A0C47">
            <w:pPr>
              <w:ind w:left="179"/>
              <w:jc w:val="both"/>
            </w:pPr>
            <w:r w:rsidRPr="00381146">
              <w:rPr>
                <w:b w:val="0"/>
                <w:bCs w:val="0"/>
              </w:rPr>
              <w:t>Miller</w:t>
            </w:r>
            <w:r>
              <w:rPr>
                <w:b w:val="0"/>
                <w:bCs w:val="0"/>
              </w:rPr>
              <w:t xml:space="preserve"> formula</w:t>
            </w:r>
          </w:p>
          <w:p w14:paraId="13001AEE" w14:textId="77777777" w:rsidR="00D45D05" w:rsidRPr="00DF782B" w:rsidRDefault="00D45D05" w:rsidP="007A0C47">
            <w:pPr>
              <w:pStyle w:val="Paragraphedeliste"/>
              <w:jc w:val="both"/>
              <w:rPr>
                <w:b w:val="0"/>
                <w:bCs w:val="0"/>
              </w:rPr>
            </w:pPr>
            <w:r w:rsidRPr="00BE30E0">
              <w:rPr>
                <w:b w:val="0"/>
                <w:bCs w:val="0"/>
              </w:rPr>
              <w:t>Male</w:t>
            </w:r>
          </w:p>
          <w:p w14:paraId="0615D93B" w14:textId="77777777" w:rsidR="00D45D05" w:rsidRPr="00381146" w:rsidRDefault="00D45D05" w:rsidP="007A0C47">
            <w:pPr>
              <w:pStyle w:val="Paragraphedeliste"/>
              <w:jc w:val="both"/>
              <w:rPr>
                <w:b w:val="0"/>
                <w:bCs w:val="0"/>
              </w:rPr>
            </w:pPr>
            <w:proofErr w:type="spellStart"/>
            <w:r w:rsidRPr="00BE30E0">
              <w:rPr>
                <w:b w:val="0"/>
                <w:bCs w:val="0"/>
              </w:rPr>
              <w:t>Female</w:t>
            </w:r>
            <w:proofErr w:type="spellEnd"/>
          </w:p>
        </w:tc>
        <w:tc>
          <w:tcPr>
            <w:tcW w:w="5103" w:type="dxa"/>
            <w:vAlign w:val="center"/>
            <w:hideMark/>
          </w:tcPr>
          <w:p w14:paraId="0F3B6BD4" w14:textId="77777777" w:rsidR="00D45D05" w:rsidRPr="00BE30E0" w:rsidRDefault="00D45D05" w:rsidP="00BD2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75A44AC0" w14:textId="77777777" w:rsidR="00D45D05" w:rsidRPr="00BE30E0" w:rsidRDefault="00D45D05" w:rsidP="00BD2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E30E0">
              <w:rPr>
                <w:lang w:val="en-US"/>
              </w:rPr>
              <w:t>56.2 kg + 1.41 kg × (</w:t>
            </w:r>
            <w:r w:rsidRPr="008C2CB1">
              <w:rPr>
                <w:lang w:val="en-US"/>
              </w:rPr>
              <w:t xml:space="preserve">height (cm) </w:t>
            </w:r>
            <w:r>
              <w:rPr>
                <w:lang w:val="en-US"/>
              </w:rPr>
              <w:t>–</w:t>
            </w:r>
            <w:r w:rsidRPr="008C2CB1">
              <w:rPr>
                <w:lang w:val="en-US"/>
              </w:rPr>
              <w:t xml:space="preserve"> 152</w:t>
            </w:r>
            <w:r>
              <w:rPr>
                <w:lang w:val="en-US"/>
              </w:rPr>
              <w:t>)</w:t>
            </w:r>
          </w:p>
          <w:p w14:paraId="3AD4A46E" w14:textId="77777777" w:rsidR="00D45D05" w:rsidRPr="00BE30E0" w:rsidRDefault="00D45D05" w:rsidP="00BD2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E30E0">
              <w:rPr>
                <w:lang w:val="en-US"/>
              </w:rPr>
              <w:t xml:space="preserve">53.1 kg + 1.36 </w:t>
            </w:r>
            <w:proofErr w:type="gramStart"/>
            <w:r w:rsidRPr="00BE30E0">
              <w:rPr>
                <w:lang w:val="en-US"/>
              </w:rPr>
              <w:t>kg  ×</w:t>
            </w:r>
            <w:proofErr w:type="gramEnd"/>
            <w:r w:rsidRPr="00BE30E0">
              <w:rPr>
                <w:lang w:val="en-US"/>
              </w:rPr>
              <w:t xml:space="preserve"> (</w:t>
            </w:r>
            <w:r w:rsidRPr="008C2CB1">
              <w:rPr>
                <w:lang w:val="en-US"/>
              </w:rPr>
              <w:t>height (cm) − 152)</w:t>
            </w:r>
          </w:p>
        </w:tc>
      </w:tr>
      <w:tr w:rsidR="00D45D05" w:rsidRPr="00386735" w14:paraId="52441461" w14:textId="77777777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62A469D5" w14:textId="77777777" w:rsidR="00D45D05" w:rsidRDefault="00D45D05" w:rsidP="007A0C47">
            <w:pPr>
              <w:rPr>
                <w:b w:val="0"/>
                <w:bCs w:val="0"/>
              </w:rPr>
            </w:pPr>
            <w:proofErr w:type="spellStart"/>
            <w:r w:rsidRPr="00083DAA">
              <w:t>AdjBW</w:t>
            </w:r>
            <w:proofErr w:type="spellEnd"/>
          </w:p>
          <w:p w14:paraId="587D0E8F" w14:textId="77777777" w:rsidR="00D45D05" w:rsidRPr="008170CF" w:rsidRDefault="00D45D05" w:rsidP="007A0C47"/>
        </w:tc>
        <w:tc>
          <w:tcPr>
            <w:tcW w:w="5103" w:type="dxa"/>
            <w:vAlign w:val="center"/>
            <w:hideMark/>
          </w:tcPr>
          <w:p w14:paraId="4C0267D0" w14:textId="77777777" w:rsidR="00D45D05" w:rsidRDefault="00D45D05" w:rsidP="00BD2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 w:rsidRPr="00BE30E0">
              <w:rPr>
                <w:lang w:val="en-US"/>
              </w:rPr>
              <w:t>IBW</w:t>
            </w:r>
            <w:r w:rsidRPr="00BE30E0">
              <w:rPr>
                <w:vertAlign w:val="subscript"/>
                <w:lang w:val="en-US"/>
              </w:rPr>
              <w:t>Devine</w:t>
            </w:r>
            <w:proofErr w:type="spellEnd"/>
            <w:r w:rsidRPr="00BE30E0">
              <w:rPr>
                <w:lang w:val="en-US"/>
              </w:rPr>
              <w:t xml:space="preserve"> + 0.4</w:t>
            </w:r>
            <w:r>
              <w:rPr>
                <w:lang w:val="en-US"/>
              </w:rPr>
              <w:t xml:space="preserve"> x </w:t>
            </w:r>
            <w:r w:rsidRPr="00BE30E0">
              <w:rPr>
                <w:lang w:val="en-US"/>
              </w:rPr>
              <w:t xml:space="preserve">(ABW- </w:t>
            </w:r>
            <w:proofErr w:type="spellStart"/>
            <w:r w:rsidRPr="00BE30E0">
              <w:rPr>
                <w:lang w:val="en-US"/>
              </w:rPr>
              <w:t>IBW</w:t>
            </w:r>
            <w:r w:rsidRPr="00BE30E0">
              <w:rPr>
                <w:vertAlign w:val="subscript"/>
                <w:lang w:val="en-US"/>
              </w:rPr>
              <w:t>Devine</w:t>
            </w:r>
            <w:proofErr w:type="spellEnd"/>
            <w:r w:rsidRPr="00BE30E0">
              <w:rPr>
                <w:lang w:val="en-US"/>
              </w:rPr>
              <w:t>)</w:t>
            </w:r>
          </w:p>
          <w:p w14:paraId="1355810A" w14:textId="77777777" w:rsidR="00D45D05" w:rsidRPr="00386735" w:rsidRDefault="00D45D05" w:rsidP="00BD2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5D05" w:rsidRPr="00386735" w14:paraId="30005498" w14:textId="77777777" w:rsidTr="00BD2136">
        <w:trPr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18CEAC7A" w14:textId="77777777" w:rsidR="00D45D05" w:rsidRPr="008170CF" w:rsidRDefault="00D45D05" w:rsidP="007A0C47">
            <w:r w:rsidRPr="00083DAA">
              <w:t>BMI</w:t>
            </w:r>
          </w:p>
        </w:tc>
        <w:tc>
          <w:tcPr>
            <w:tcW w:w="5103" w:type="dxa"/>
            <w:vAlign w:val="center"/>
            <w:hideMark/>
          </w:tcPr>
          <w:p w14:paraId="712947B4" w14:textId="77777777" w:rsidR="00D45D05" w:rsidRDefault="00D45D05" w:rsidP="00BD2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E30E0">
              <w:t>weight</w:t>
            </w:r>
            <w:proofErr w:type="spellEnd"/>
            <w:proofErr w:type="gramEnd"/>
            <w:r w:rsidRPr="00BE30E0">
              <w:t xml:space="preserve"> (kg)</w:t>
            </w:r>
            <w:r>
              <w:t>/</w:t>
            </w:r>
            <w:r w:rsidRPr="00BE30E0">
              <w:t>height</w:t>
            </w:r>
            <w:r w:rsidRPr="00BE30E0">
              <w:rPr>
                <w:vertAlign w:val="superscript"/>
              </w:rPr>
              <w:t>2</w:t>
            </w:r>
            <w:r w:rsidRPr="00BE30E0">
              <w:t> (m)</w:t>
            </w:r>
          </w:p>
          <w:p w14:paraId="57B0AD97" w14:textId="77777777" w:rsidR="00D45D05" w:rsidRPr="00386735" w:rsidRDefault="00D45D05" w:rsidP="00BD2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5D05" w:rsidRPr="00386735" w14:paraId="02DBB084" w14:textId="77777777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17BA23C9" w14:textId="77777777" w:rsidR="00D45D05" w:rsidRPr="008170CF" w:rsidRDefault="00D45D05" w:rsidP="007A0C47">
            <w:r w:rsidRPr="00083DAA">
              <w:t>BSA</w:t>
            </w:r>
          </w:p>
        </w:tc>
        <w:tc>
          <w:tcPr>
            <w:tcW w:w="5103" w:type="dxa"/>
            <w:vAlign w:val="center"/>
          </w:tcPr>
          <w:p w14:paraId="5AFBA451" w14:textId="77777777" w:rsidR="00D45D05" w:rsidRPr="00386735" w:rsidRDefault="00D45D05" w:rsidP="00BD2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5D05" w:rsidRPr="009E1360" w14:paraId="3B4DEE1C" w14:textId="77777777" w:rsidTr="00BD2136">
        <w:trPr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384EED7C" w14:textId="0C5AB5DA" w:rsidR="00D45D05" w:rsidRPr="00BD2136" w:rsidRDefault="00D45D05" w:rsidP="00BD2136">
            <w:r>
              <w:rPr>
                <w:b w:val="0"/>
                <w:bCs w:val="0"/>
              </w:rPr>
              <w:t xml:space="preserve">   </w:t>
            </w:r>
            <w:proofErr w:type="spellStart"/>
            <w:r w:rsidRPr="00381146">
              <w:rPr>
                <w:b w:val="0"/>
                <w:bCs w:val="0"/>
              </w:rPr>
              <w:t>Mosteller</w:t>
            </w:r>
            <w:proofErr w:type="spellEnd"/>
            <w:r>
              <w:rPr>
                <w:b w:val="0"/>
                <w:bCs w:val="0"/>
              </w:rPr>
              <w:t xml:space="preserve"> formula</w:t>
            </w:r>
          </w:p>
        </w:tc>
        <w:tc>
          <w:tcPr>
            <w:tcW w:w="5103" w:type="dxa"/>
            <w:vAlign w:val="center"/>
            <w:hideMark/>
          </w:tcPr>
          <w:p w14:paraId="72F0A68B" w14:textId="2133DEA3" w:rsidR="00D45D05" w:rsidRDefault="00D45D05" w:rsidP="00BD2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US"/>
              </w:rPr>
            </w:pPr>
            <w:r w:rsidRPr="0001532D">
              <w:rPr>
                <w:lang w:val="en-US"/>
              </w:rPr>
              <w:t>0.0</w:t>
            </w:r>
            <w:r>
              <w:rPr>
                <w:lang w:val="en-US"/>
              </w:rPr>
              <w:t xml:space="preserve">16667 </w:t>
            </w:r>
            <w:r w:rsidRPr="0001532D">
              <w:rPr>
                <w:lang w:val="en-US"/>
              </w:rPr>
              <w:t>x weight (kg)</w:t>
            </w:r>
            <w:r w:rsidRPr="0001532D">
              <w:rPr>
                <w:vertAlign w:val="superscript"/>
                <w:lang w:val="en-US"/>
              </w:rPr>
              <w:t>0.</w:t>
            </w:r>
            <w:r>
              <w:rPr>
                <w:vertAlign w:val="superscript"/>
                <w:lang w:val="en-US"/>
              </w:rPr>
              <w:t>5</w:t>
            </w:r>
            <w:r w:rsidRPr="0001532D">
              <w:rPr>
                <w:lang w:val="en-US"/>
              </w:rPr>
              <w:t xml:space="preserve"> x height</w:t>
            </w:r>
            <w:r>
              <w:rPr>
                <w:lang w:val="en-US"/>
              </w:rPr>
              <w:t xml:space="preserve"> (cm)</w:t>
            </w:r>
            <w:r>
              <w:rPr>
                <w:vertAlign w:val="superscript"/>
                <w:lang w:val="en-US"/>
              </w:rPr>
              <w:t>0.5</w:t>
            </w:r>
          </w:p>
          <w:p w14:paraId="15320747" w14:textId="77777777" w:rsidR="00D45D05" w:rsidRPr="0001532D" w:rsidRDefault="00D45D05" w:rsidP="00BD2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US"/>
              </w:rPr>
            </w:pPr>
          </w:p>
        </w:tc>
      </w:tr>
      <w:tr w:rsidR="00D45D05" w:rsidRPr="009E1360" w14:paraId="4353C1FE" w14:textId="77777777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37B46E4E" w14:textId="77777777" w:rsidR="00D45D05" w:rsidRDefault="00D45D05" w:rsidP="007A0C47">
            <w:pPr>
              <w:ind w:left="179"/>
            </w:pPr>
            <w:r w:rsidRPr="00381146">
              <w:rPr>
                <w:b w:val="0"/>
                <w:bCs w:val="0"/>
              </w:rPr>
              <w:t>Dubois</w:t>
            </w:r>
            <w:r>
              <w:rPr>
                <w:b w:val="0"/>
                <w:bCs w:val="0"/>
              </w:rPr>
              <w:t xml:space="preserve"> formula</w:t>
            </w:r>
          </w:p>
          <w:p w14:paraId="1FF880C7" w14:textId="77777777" w:rsidR="00D45D05" w:rsidRPr="00381146" w:rsidRDefault="00D45D05" w:rsidP="007A0C47">
            <w:pPr>
              <w:ind w:left="179"/>
              <w:rPr>
                <w:b w:val="0"/>
                <w:bCs w:val="0"/>
              </w:rPr>
            </w:pPr>
          </w:p>
        </w:tc>
        <w:tc>
          <w:tcPr>
            <w:tcW w:w="5103" w:type="dxa"/>
            <w:vAlign w:val="center"/>
            <w:hideMark/>
          </w:tcPr>
          <w:p w14:paraId="75A46619" w14:textId="4AE10442" w:rsidR="00D45D05" w:rsidRDefault="00D45D05" w:rsidP="00BD2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US"/>
              </w:rPr>
            </w:pPr>
            <w:r w:rsidRPr="0001532D">
              <w:rPr>
                <w:lang w:val="en-US"/>
              </w:rPr>
              <w:t>0.007184 x weight (kg)</w:t>
            </w:r>
            <w:r w:rsidRPr="0001532D">
              <w:rPr>
                <w:vertAlign w:val="superscript"/>
                <w:lang w:val="en-US"/>
              </w:rPr>
              <w:t xml:space="preserve">0.425 </w:t>
            </w:r>
            <w:r w:rsidRPr="0001532D">
              <w:rPr>
                <w:lang w:val="en-US"/>
              </w:rPr>
              <w:t>x height</w:t>
            </w:r>
            <w:r>
              <w:rPr>
                <w:lang w:val="en-US"/>
              </w:rPr>
              <w:t xml:space="preserve"> (cm)</w:t>
            </w:r>
            <w:r>
              <w:rPr>
                <w:vertAlign w:val="superscript"/>
                <w:lang w:val="en-US"/>
              </w:rPr>
              <w:t>0.725</w:t>
            </w:r>
          </w:p>
          <w:p w14:paraId="3EEDC963" w14:textId="77777777" w:rsidR="00D45D05" w:rsidRPr="0001532D" w:rsidRDefault="00D45D05" w:rsidP="00BD2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45D05" w:rsidRPr="009E1360" w14:paraId="7A7D7BBF" w14:textId="77777777" w:rsidTr="00BD2136">
        <w:trPr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7F45FDBE" w14:textId="77777777" w:rsidR="00D45D05" w:rsidRPr="00381146" w:rsidRDefault="00D45D05" w:rsidP="007A0C47">
            <w:pPr>
              <w:ind w:left="179"/>
              <w:rPr>
                <w:b w:val="0"/>
                <w:bCs w:val="0"/>
              </w:rPr>
            </w:pPr>
            <w:proofErr w:type="spellStart"/>
            <w:r w:rsidRPr="00381146">
              <w:rPr>
                <w:b w:val="0"/>
                <w:bCs w:val="0"/>
              </w:rPr>
              <w:t>Haycock</w:t>
            </w:r>
            <w:proofErr w:type="spellEnd"/>
            <w:r>
              <w:rPr>
                <w:b w:val="0"/>
                <w:bCs w:val="0"/>
              </w:rPr>
              <w:t xml:space="preserve"> formula</w:t>
            </w:r>
          </w:p>
        </w:tc>
        <w:tc>
          <w:tcPr>
            <w:tcW w:w="5103" w:type="dxa"/>
            <w:vAlign w:val="center"/>
            <w:hideMark/>
          </w:tcPr>
          <w:p w14:paraId="24C0BDB2" w14:textId="5C759481" w:rsidR="00D45D05" w:rsidRDefault="00D45D05" w:rsidP="00BD2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US"/>
              </w:rPr>
            </w:pPr>
            <w:r w:rsidRPr="0001532D">
              <w:rPr>
                <w:lang w:val="en-US"/>
              </w:rPr>
              <w:t>0.</w:t>
            </w:r>
            <w:r>
              <w:rPr>
                <w:lang w:val="en-US"/>
              </w:rPr>
              <w:t xml:space="preserve">024265 </w:t>
            </w:r>
            <w:r w:rsidRPr="0001532D">
              <w:rPr>
                <w:lang w:val="en-US"/>
              </w:rPr>
              <w:t>x weight (kg)</w:t>
            </w:r>
            <w:r w:rsidRPr="0001532D">
              <w:rPr>
                <w:vertAlign w:val="superscript"/>
                <w:lang w:val="en-US"/>
              </w:rPr>
              <w:t>0.</w:t>
            </w:r>
            <w:r>
              <w:rPr>
                <w:vertAlign w:val="superscript"/>
                <w:lang w:val="en-US"/>
              </w:rPr>
              <w:t xml:space="preserve">5378 </w:t>
            </w:r>
            <w:r w:rsidRPr="0001532D">
              <w:rPr>
                <w:lang w:val="en-US"/>
              </w:rPr>
              <w:t>x height</w:t>
            </w:r>
            <w:r>
              <w:rPr>
                <w:lang w:val="en-US"/>
              </w:rPr>
              <w:t xml:space="preserve"> (cm)</w:t>
            </w:r>
            <w:r>
              <w:rPr>
                <w:vertAlign w:val="superscript"/>
                <w:lang w:val="en-US"/>
              </w:rPr>
              <w:t>0.3964</w:t>
            </w:r>
          </w:p>
          <w:p w14:paraId="113A0925" w14:textId="77777777" w:rsidR="00D45D05" w:rsidRPr="0001532D" w:rsidRDefault="00D45D05" w:rsidP="00BD2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45D05" w:rsidRPr="009E1360" w14:paraId="378B4539" w14:textId="77777777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gridSpan w:val="2"/>
          </w:tcPr>
          <w:p w14:paraId="20E620F6" w14:textId="737F0CDB" w:rsidR="00D45D05" w:rsidRPr="00BD2136" w:rsidRDefault="00D45D05" w:rsidP="007A0C47">
            <w:pPr>
              <w:rPr>
                <w:lang w:val="en-US"/>
              </w:rPr>
            </w:pPr>
            <w:r w:rsidRPr="003D0621">
              <w:rPr>
                <w:b w:val="0"/>
                <w:bCs w:val="0"/>
                <w:lang w:val="en-US"/>
              </w:rPr>
              <w:t xml:space="preserve">IBW: ideal body weight, </w:t>
            </w:r>
            <w:proofErr w:type="spellStart"/>
            <w:r w:rsidRPr="003D0621">
              <w:rPr>
                <w:b w:val="0"/>
                <w:bCs w:val="0"/>
                <w:lang w:val="en-US"/>
              </w:rPr>
              <w:t>AdjBW</w:t>
            </w:r>
            <w:proofErr w:type="spellEnd"/>
            <w:r w:rsidRPr="003D0621">
              <w:rPr>
                <w:b w:val="0"/>
                <w:bCs w:val="0"/>
                <w:lang w:val="en-US"/>
              </w:rPr>
              <w:t>: adjusted body weight; ABW: actual body weight, BMI: body mass index, BSA: body surface area</w:t>
            </w:r>
          </w:p>
        </w:tc>
      </w:tr>
    </w:tbl>
    <w:p w14:paraId="74EB7CF6" w14:textId="77777777" w:rsidR="00D45D05" w:rsidRPr="00777896" w:rsidRDefault="00D45D05" w:rsidP="00D45D05">
      <w:pPr>
        <w:rPr>
          <w:lang w:val="en-US"/>
        </w:rPr>
      </w:pPr>
    </w:p>
    <w:p w14:paraId="0925E0BB" w14:textId="77777777" w:rsidR="00D45D05" w:rsidRPr="008C2CB1" w:rsidRDefault="00D45D05" w:rsidP="00D45D05">
      <w:pPr>
        <w:rPr>
          <w:lang w:val="en-US"/>
        </w:rPr>
      </w:pPr>
    </w:p>
    <w:p w14:paraId="5D010688" w14:textId="0D2B270D" w:rsidR="00D45D05" w:rsidRDefault="00D45D05">
      <w:pPr>
        <w:rPr>
          <w:rFonts w:asciiTheme="majorHAnsi" w:eastAsiaTheme="majorEastAsia" w:hAnsiTheme="majorHAnsi" w:cstheme="majorBidi"/>
          <w:color w:val="2F5496" w:themeColor="accent1" w:themeShade="BF"/>
          <w:kern w:val="0"/>
          <w:sz w:val="32"/>
          <w:szCs w:val="32"/>
          <w:lang w:val="en-US"/>
          <w14:ligatures w14:val="none"/>
        </w:rPr>
      </w:pPr>
    </w:p>
    <w:p w14:paraId="289F2092" w14:textId="0BC8C5A0" w:rsidR="00D45D05" w:rsidRDefault="00D45D05">
      <w:pPr>
        <w:rPr>
          <w:rFonts w:asciiTheme="majorHAnsi" w:eastAsiaTheme="majorEastAsia" w:hAnsiTheme="majorHAnsi" w:cstheme="majorBidi"/>
          <w:color w:val="2F5496" w:themeColor="accent1" w:themeShade="BF"/>
          <w:kern w:val="0"/>
          <w:sz w:val="32"/>
          <w:szCs w:val="32"/>
          <w:lang w:val="en-US"/>
          <w14:ligatures w14:val="none"/>
        </w:rPr>
      </w:pPr>
      <w:r w:rsidRPr="00BD2136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  <w:br w:type="page"/>
      </w:r>
    </w:p>
    <w:p w14:paraId="59FA4826" w14:textId="7E2C0D72" w:rsidR="00FB2E5A" w:rsidRDefault="0066292A" w:rsidP="00D3436A">
      <w:pPr>
        <w:pStyle w:val="Titre1"/>
        <w:rPr>
          <w:lang w:val="en-US"/>
        </w:rPr>
      </w:pPr>
      <w:bookmarkStart w:id="8" w:name="_Toc182848933"/>
      <w:r>
        <w:rPr>
          <w:lang w:val="en-US"/>
        </w:rPr>
        <w:lastRenderedPageBreak/>
        <w:t xml:space="preserve">Table </w:t>
      </w:r>
      <w:r w:rsidR="00D80481">
        <w:rPr>
          <w:lang w:val="en-US"/>
        </w:rPr>
        <w:t>S</w:t>
      </w:r>
      <w:r w:rsidR="00D45D05">
        <w:rPr>
          <w:lang w:val="en-US"/>
        </w:rPr>
        <w:t>3</w:t>
      </w:r>
      <w:r w:rsidR="00083DAA">
        <w:rPr>
          <w:lang w:val="en-US"/>
        </w:rPr>
        <w:t>-</w:t>
      </w:r>
      <w:r>
        <w:rPr>
          <w:lang w:val="en-US"/>
        </w:rPr>
        <w:t xml:space="preserve"> </w:t>
      </w:r>
      <w:r w:rsidR="00381146">
        <w:rPr>
          <w:lang w:val="en-US"/>
        </w:rPr>
        <w:t>A</w:t>
      </w:r>
      <w:r w:rsidR="00FB2E5A">
        <w:rPr>
          <w:lang w:val="en-US"/>
        </w:rPr>
        <w:t>ccuracy of different candidate variables to predict the mean 6-</w:t>
      </w:r>
      <w:r w:rsidR="00535E60">
        <w:rPr>
          <w:lang w:val="en-US"/>
        </w:rPr>
        <w:t>hours</w:t>
      </w:r>
      <w:r w:rsidR="00FB2E5A">
        <w:rPr>
          <w:lang w:val="en-US"/>
        </w:rPr>
        <w:t xml:space="preserve"> urine output during ICU stay.</w:t>
      </w:r>
      <w:bookmarkEnd w:id="8"/>
    </w:p>
    <w:p w14:paraId="12A304AB" w14:textId="77777777" w:rsidR="00386735" w:rsidRPr="00B12072" w:rsidRDefault="00386735" w:rsidP="00386735">
      <w:pPr>
        <w:rPr>
          <w:lang w:val="en-US"/>
        </w:rPr>
      </w:pPr>
    </w:p>
    <w:tbl>
      <w:tblPr>
        <w:tblStyle w:val="Tableausimple4"/>
        <w:tblW w:w="7230" w:type="dxa"/>
        <w:jc w:val="center"/>
        <w:tblLook w:val="04A0" w:firstRow="1" w:lastRow="0" w:firstColumn="1" w:lastColumn="0" w:noHBand="0" w:noVBand="1"/>
      </w:tblPr>
      <w:tblGrid>
        <w:gridCol w:w="2835"/>
        <w:gridCol w:w="2835"/>
        <w:gridCol w:w="1560"/>
      </w:tblGrid>
      <w:tr w:rsidR="00386735" w:rsidRPr="00386735" w14:paraId="4EF8EB3A" w14:textId="77777777" w:rsidTr="00BD2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6" w:space="0" w:color="auto"/>
            </w:tcBorders>
            <w:vAlign w:val="center"/>
            <w:hideMark/>
          </w:tcPr>
          <w:p w14:paraId="12F6CE1E" w14:textId="4AAF7710" w:rsidR="00386735" w:rsidRPr="00386735" w:rsidRDefault="00386735" w:rsidP="008170CF">
            <w:pPr>
              <w:jc w:val="center"/>
              <w:rPr>
                <w:b w:val="0"/>
                <w:bCs w:val="0"/>
              </w:rPr>
            </w:pPr>
            <w:r w:rsidRPr="00386735">
              <w:t>Variable</w:t>
            </w:r>
            <w:r w:rsidR="00381146">
              <w:t xml:space="preserve"> </w:t>
            </w:r>
            <w:proofErr w:type="spellStart"/>
            <w:r w:rsidR="00381146">
              <w:t>tested</w:t>
            </w:r>
            <w:proofErr w:type="spellEnd"/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  <w:hideMark/>
          </w:tcPr>
          <w:p w14:paraId="214E1F01" w14:textId="77777777" w:rsidR="00386735" w:rsidRPr="00386735" w:rsidRDefault="00386735" w:rsidP="008170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386735">
              <w:t>AIC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vAlign w:val="center"/>
            <w:hideMark/>
          </w:tcPr>
          <w:p w14:paraId="4D08357D" w14:textId="77777777" w:rsidR="00386735" w:rsidRPr="00386735" w:rsidRDefault="00386735" w:rsidP="008170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386735">
              <w:t>R</w:t>
            </w:r>
            <w:r w:rsidRPr="00386735">
              <w:rPr>
                <w:vertAlign w:val="superscript"/>
              </w:rPr>
              <w:t>2</w:t>
            </w:r>
          </w:p>
        </w:tc>
      </w:tr>
      <w:tr w:rsidR="00384665" w:rsidRPr="00386735" w14:paraId="26593B5D" w14:textId="77777777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6" w:space="0" w:color="auto"/>
            </w:tcBorders>
            <w:vAlign w:val="center"/>
          </w:tcPr>
          <w:p w14:paraId="67901B26" w14:textId="6C5BB662" w:rsidR="00384665" w:rsidRPr="008170CF" w:rsidRDefault="00384665" w:rsidP="00384665">
            <w:r w:rsidRPr="00083DAA">
              <w:t>ABW</w:t>
            </w:r>
          </w:p>
        </w:tc>
        <w:tc>
          <w:tcPr>
            <w:tcW w:w="2835" w:type="dxa"/>
            <w:tcBorders>
              <w:top w:val="single" w:sz="6" w:space="0" w:color="auto"/>
            </w:tcBorders>
          </w:tcPr>
          <w:p w14:paraId="1E6E78D8" w14:textId="481B8755" w:rsidR="00384665" w:rsidRPr="00386735" w:rsidRDefault="00384665" w:rsidP="00384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B253D">
              <w:t>156837.2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14:paraId="0F1EA980" w14:textId="6BC5E192" w:rsidR="00384665" w:rsidRPr="00386735" w:rsidRDefault="00384665" w:rsidP="00384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B253D">
              <w:t>0.47</w:t>
            </w:r>
          </w:p>
        </w:tc>
      </w:tr>
      <w:tr w:rsidR="00A55D7F" w:rsidRPr="00386735" w14:paraId="3F60F951" w14:textId="77777777" w:rsidTr="00BD2136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  <w:gridSpan w:val="3"/>
            <w:vAlign w:val="center"/>
          </w:tcPr>
          <w:p w14:paraId="1903BC71" w14:textId="56E96782" w:rsidR="00A55D7F" w:rsidRPr="00083DAA" w:rsidRDefault="00A55D7F" w:rsidP="008170CF">
            <w:r w:rsidRPr="00083DAA">
              <w:t>IBW</w:t>
            </w:r>
          </w:p>
        </w:tc>
      </w:tr>
      <w:tr w:rsidR="00384665" w:rsidRPr="00386735" w14:paraId="28A1A4E8" w14:textId="77777777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5AAD45C1" w14:textId="15EBA225" w:rsidR="00384665" w:rsidRPr="00381146" w:rsidRDefault="00384665" w:rsidP="00384665">
            <w:pPr>
              <w:ind w:left="179"/>
              <w:rPr>
                <w:b w:val="0"/>
                <w:bCs w:val="0"/>
              </w:rPr>
            </w:pPr>
            <w:r w:rsidRPr="00381146">
              <w:rPr>
                <w:b w:val="0"/>
                <w:bCs w:val="0"/>
              </w:rPr>
              <w:t>Devine</w:t>
            </w:r>
            <w:r>
              <w:rPr>
                <w:b w:val="0"/>
                <w:bCs w:val="0"/>
              </w:rPr>
              <w:t xml:space="preserve"> formula (</w:t>
            </w:r>
            <w:proofErr w:type="spellStart"/>
            <w:r>
              <w:rPr>
                <w:b w:val="0"/>
                <w:bCs w:val="0"/>
              </w:rPr>
              <w:t>IBW</w:t>
            </w:r>
            <w:r w:rsidRPr="008170CF">
              <w:rPr>
                <w:b w:val="0"/>
                <w:bCs w:val="0"/>
                <w:vertAlign w:val="subscript"/>
              </w:rPr>
              <w:t>d</w:t>
            </w:r>
            <w:proofErr w:type="spellEnd"/>
            <w:r>
              <w:rPr>
                <w:b w:val="0"/>
                <w:bCs w:val="0"/>
              </w:rPr>
              <w:t>)</w:t>
            </w:r>
          </w:p>
        </w:tc>
        <w:tc>
          <w:tcPr>
            <w:tcW w:w="2835" w:type="dxa"/>
          </w:tcPr>
          <w:p w14:paraId="4459F36D" w14:textId="5FE5851E" w:rsidR="00384665" w:rsidRPr="00386735" w:rsidRDefault="00384665" w:rsidP="00384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7120">
              <w:t>127273.3</w:t>
            </w:r>
          </w:p>
        </w:tc>
        <w:tc>
          <w:tcPr>
            <w:tcW w:w="1560" w:type="dxa"/>
          </w:tcPr>
          <w:p w14:paraId="49DC6F2B" w14:textId="7D45A552" w:rsidR="00384665" w:rsidRPr="00386735" w:rsidRDefault="00384665" w:rsidP="00384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7120">
              <w:t>0.9</w:t>
            </w:r>
          </w:p>
        </w:tc>
      </w:tr>
      <w:tr w:rsidR="00384665" w:rsidRPr="00386735" w14:paraId="5F9A8844" w14:textId="77777777" w:rsidTr="00BD2136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3E6502B6" w14:textId="0CC5133A" w:rsidR="00384665" w:rsidRPr="00381146" w:rsidRDefault="00384665" w:rsidP="00384665">
            <w:pPr>
              <w:ind w:left="179"/>
              <w:rPr>
                <w:b w:val="0"/>
                <w:bCs w:val="0"/>
              </w:rPr>
            </w:pPr>
            <w:r w:rsidRPr="00381146">
              <w:rPr>
                <w:b w:val="0"/>
                <w:bCs w:val="0"/>
              </w:rPr>
              <w:t>Peterson</w:t>
            </w:r>
            <w:r>
              <w:rPr>
                <w:b w:val="0"/>
                <w:bCs w:val="0"/>
              </w:rPr>
              <w:t xml:space="preserve"> formula</w:t>
            </w:r>
          </w:p>
        </w:tc>
        <w:tc>
          <w:tcPr>
            <w:tcW w:w="2835" w:type="dxa"/>
            <w:hideMark/>
          </w:tcPr>
          <w:p w14:paraId="4425D682" w14:textId="37FFCB72" w:rsidR="00384665" w:rsidRPr="00386735" w:rsidRDefault="00384665" w:rsidP="003846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75D6">
              <w:t>127318.2</w:t>
            </w:r>
          </w:p>
        </w:tc>
        <w:tc>
          <w:tcPr>
            <w:tcW w:w="1560" w:type="dxa"/>
            <w:hideMark/>
          </w:tcPr>
          <w:p w14:paraId="7AA3239F" w14:textId="2D0E9AD0" w:rsidR="00384665" w:rsidRPr="00386735" w:rsidRDefault="00384665" w:rsidP="003846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75D6">
              <w:t>0.54</w:t>
            </w:r>
          </w:p>
        </w:tc>
      </w:tr>
      <w:tr w:rsidR="00384665" w:rsidRPr="00386735" w14:paraId="72772A57" w14:textId="77777777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466A7C22" w14:textId="0AC9D971" w:rsidR="00384665" w:rsidRPr="00381146" w:rsidRDefault="00384665" w:rsidP="00384665">
            <w:pPr>
              <w:ind w:left="179"/>
              <w:rPr>
                <w:b w:val="0"/>
                <w:bCs w:val="0"/>
              </w:rPr>
            </w:pPr>
            <w:r w:rsidRPr="00381146">
              <w:rPr>
                <w:b w:val="0"/>
                <w:bCs w:val="0"/>
              </w:rPr>
              <w:t>Hammond</w:t>
            </w:r>
            <w:r>
              <w:rPr>
                <w:b w:val="0"/>
                <w:bCs w:val="0"/>
              </w:rPr>
              <w:t xml:space="preserve"> formula</w:t>
            </w:r>
          </w:p>
        </w:tc>
        <w:tc>
          <w:tcPr>
            <w:tcW w:w="2835" w:type="dxa"/>
            <w:hideMark/>
          </w:tcPr>
          <w:p w14:paraId="7E28FF9C" w14:textId="0CEAAB2B" w:rsidR="00384665" w:rsidRPr="00386735" w:rsidRDefault="00384665" w:rsidP="00384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5D6">
              <w:t>127276.1</w:t>
            </w:r>
          </w:p>
        </w:tc>
        <w:tc>
          <w:tcPr>
            <w:tcW w:w="1560" w:type="dxa"/>
            <w:hideMark/>
          </w:tcPr>
          <w:p w14:paraId="05E30D05" w14:textId="42867ECE" w:rsidR="00384665" w:rsidRPr="00386735" w:rsidRDefault="00384665" w:rsidP="00384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5D6">
              <w:t>0.88</w:t>
            </w:r>
          </w:p>
        </w:tc>
      </w:tr>
      <w:tr w:rsidR="00384665" w:rsidRPr="00386735" w14:paraId="10FBC557" w14:textId="77777777" w:rsidTr="00BD2136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60A04E47" w14:textId="702E1482" w:rsidR="00384665" w:rsidRPr="00381146" w:rsidRDefault="00384665" w:rsidP="00384665">
            <w:pPr>
              <w:ind w:left="179"/>
              <w:rPr>
                <w:b w:val="0"/>
                <w:bCs w:val="0"/>
              </w:rPr>
            </w:pPr>
            <w:r w:rsidRPr="00381146">
              <w:rPr>
                <w:b w:val="0"/>
                <w:bCs w:val="0"/>
              </w:rPr>
              <w:t>Miller</w:t>
            </w:r>
            <w:r>
              <w:rPr>
                <w:b w:val="0"/>
                <w:bCs w:val="0"/>
              </w:rPr>
              <w:t xml:space="preserve"> formula</w:t>
            </w:r>
          </w:p>
        </w:tc>
        <w:tc>
          <w:tcPr>
            <w:tcW w:w="2835" w:type="dxa"/>
            <w:hideMark/>
          </w:tcPr>
          <w:p w14:paraId="00E7F19C" w14:textId="003C816B" w:rsidR="00384665" w:rsidRPr="00386735" w:rsidRDefault="00384665" w:rsidP="003846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75D6">
              <w:t>127275.2</w:t>
            </w:r>
          </w:p>
        </w:tc>
        <w:tc>
          <w:tcPr>
            <w:tcW w:w="1560" w:type="dxa"/>
            <w:hideMark/>
          </w:tcPr>
          <w:p w14:paraId="5D2C8BCB" w14:textId="548C61D9" w:rsidR="00384665" w:rsidRPr="00386735" w:rsidRDefault="00384665" w:rsidP="003846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75D6">
              <w:t>0.88</w:t>
            </w:r>
          </w:p>
        </w:tc>
      </w:tr>
      <w:tr w:rsidR="00384665" w:rsidRPr="00386735" w14:paraId="549BBB4E" w14:textId="77777777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78E55056" w14:textId="6D97F23F" w:rsidR="00384665" w:rsidRPr="008170CF" w:rsidRDefault="00384665" w:rsidP="00384665">
            <w:proofErr w:type="spellStart"/>
            <w:r w:rsidRPr="00083DAA">
              <w:t>AdjBW</w:t>
            </w:r>
            <w:proofErr w:type="spellEnd"/>
          </w:p>
        </w:tc>
        <w:tc>
          <w:tcPr>
            <w:tcW w:w="2835" w:type="dxa"/>
            <w:hideMark/>
          </w:tcPr>
          <w:p w14:paraId="1047E2F7" w14:textId="327F6F03" w:rsidR="00384665" w:rsidRPr="00386735" w:rsidRDefault="00384665" w:rsidP="00384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40C0">
              <w:t>127274.7</w:t>
            </w:r>
          </w:p>
        </w:tc>
        <w:tc>
          <w:tcPr>
            <w:tcW w:w="1560" w:type="dxa"/>
            <w:hideMark/>
          </w:tcPr>
          <w:p w14:paraId="30DACA9D" w14:textId="7203D983" w:rsidR="00384665" w:rsidRPr="00386735" w:rsidRDefault="00384665" w:rsidP="00384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40C0">
              <w:t>0.89</w:t>
            </w:r>
          </w:p>
        </w:tc>
      </w:tr>
      <w:tr w:rsidR="00384665" w:rsidRPr="00386735" w14:paraId="0D718F4F" w14:textId="77777777" w:rsidTr="00BD2136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756D8A1B" w14:textId="77777777" w:rsidR="00384665" w:rsidRPr="008170CF" w:rsidRDefault="00384665" w:rsidP="00384665">
            <w:proofErr w:type="spellStart"/>
            <w:r w:rsidRPr="00083DAA">
              <w:t>Height</w:t>
            </w:r>
            <w:proofErr w:type="spellEnd"/>
          </w:p>
        </w:tc>
        <w:tc>
          <w:tcPr>
            <w:tcW w:w="2835" w:type="dxa"/>
            <w:hideMark/>
          </w:tcPr>
          <w:p w14:paraId="065827CC" w14:textId="109661F6" w:rsidR="00384665" w:rsidRPr="00386735" w:rsidRDefault="00384665" w:rsidP="003846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0C0">
              <w:t>127265.6</w:t>
            </w:r>
          </w:p>
        </w:tc>
        <w:tc>
          <w:tcPr>
            <w:tcW w:w="1560" w:type="dxa"/>
            <w:hideMark/>
          </w:tcPr>
          <w:p w14:paraId="7EFB657E" w14:textId="4559E551" w:rsidR="00384665" w:rsidRPr="00386735" w:rsidRDefault="00384665" w:rsidP="003846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0C0">
              <w:t>0.96</w:t>
            </w:r>
          </w:p>
        </w:tc>
      </w:tr>
      <w:tr w:rsidR="00384665" w:rsidRPr="00386735" w14:paraId="01BC8168" w14:textId="77777777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490B7EC6" w14:textId="77777777" w:rsidR="00384665" w:rsidRPr="008170CF" w:rsidRDefault="00384665" w:rsidP="00384665">
            <w:r w:rsidRPr="00083DAA">
              <w:t>BMI</w:t>
            </w:r>
          </w:p>
        </w:tc>
        <w:tc>
          <w:tcPr>
            <w:tcW w:w="2835" w:type="dxa"/>
            <w:hideMark/>
          </w:tcPr>
          <w:p w14:paraId="590B40E7" w14:textId="37B60A50" w:rsidR="00384665" w:rsidRPr="00386735" w:rsidRDefault="00384665" w:rsidP="00384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E51">
              <w:t>127368.6</w:t>
            </w:r>
          </w:p>
        </w:tc>
        <w:tc>
          <w:tcPr>
            <w:tcW w:w="1560" w:type="dxa"/>
            <w:hideMark/>
          </w:tcPr>
          <w:p w14:paraId="1FC5C8FE" w14:textId="39BDF4EC" w:rsidR="00384665" w:rsidRPr="00386735" w:rsidRDefault="00384665" w:rsidP="00384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E51">
              <w:t>0.14</w:t>
            </w:r>
          </w:p>
        </w:tc>
      </w:tr>
      <w:tr w:rsidR="003D0621" w:rsidRPr="00386735" w14:paraId="17D77514" w14:textId="77777777" w:rsidTr="00BD2136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0F026F9A" w14:textId="7E5594E0" w:rsidR="003D0621" w:rsidRPr="008170CF" w:rsidRDefault="003D0621" w:rsidP="00083DAA">
            <w:r w:rsidRPr="00083DAA">
              <w:t>BSA</w:t>
            </w:r>
          </w:p>
        </w:tc>
        <w:tc>
          <w:tcPr>
            <w:tcW w:w="2835" w:type="dxa"/>
            <w:vAlign w:val="center"/>
          </w:tcPr>
          <w:p w14:paraId="6B8013FA" w14:textId="77777777" w:rsidR="003D0621" w:rsidRPr="00386735" w:rsidRDefault="003D0621" w:rsidP="008170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vAlign w:val="center"/>
          </w:tcPr>
          <w:p w14:paraId="2B8B3E08" w14:textId="77777777" w:rsidR="003D0621" w:rsidRPr="00386735" w:rsidRDefault="003D0621" w:rsidP="008170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4665" w:rsidRPr="00386735" w14:paraId="31882063" w14:textId="77777777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37BD310C" w14:textId="14081F33" w:rsidR="00384665" w:rsidRPr="00381146" w:rsidRDefault="00384665" w:rsidP="00384665">
            <w:pPr>
              <w:ind w:left="179"/>
              <w:rPr>
                <w:b w:val="0"/>
                <w:bCs w:val="0"/>
              </w:rPr>
            </w:pPr>
            <w:proofErr w:type="spellStart"/>
            <w:r w:rsidRPr="00381146">
              <w:rPr>
                <w:b w:val="0"/>
                <w:bCs w:val="0"/>
              </w:rPr>
              <w:t>Mosteller</w:t>
            </w:r>
            <w:proofErr w:type="spellEnd"/>
            <w:r>
              <w:rPr>
                <w:b w:val="0"/>
                <w:bCs w:val="0"/>
              </w:rPr>
              <w:t xml:space="preserve"> formula</w:t>
            </w:r>
          </w:p>
        </w:tc>
        <w:tc>
          <w:tcPr>
            <w:tcW w:w="2835" w:type="dxa"/>
            <w:hideMark/>
          </w:tcPr>
          <w:p w14:paraId="700F7106" w14:textId="51001A34" w:rsidR="00384665" w:rsidRPr="00386735" w:rsidRDefault="00384665" w:rsidP="00384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43756">
              <w:t>127298.5</w:t>
            </w:r>
          </w:p>
        </w:tc>
        <w:tc>
          <w:tcPr>
            <w:tcW w:w="1560" w:type="dxa"/>
            <w:hideMark/>
          </w:tcPr>
          <w:p w14:paraId="1B6FF7F5" w14:textId="16439EB8" w:rsidR="00384665" w:rsidRPr="00386735" w:rsidRDefault="00384665" w:rsidP="00384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43756">
              <w:t>0.7</w:t>
            </w:r>
          </w:p>
        </w:tc>
      </w:tr>
      <w:tr w:rsidR="00384665" w:rsidRPr="00386735" w14:paraId="09B63007" w14:textId="77777777" w:rsidTr="00BD2136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4E4F3A26" w14:textId="6903A6E4" w:rsidR="00384665" w:rsidRPr="00381146" w:rsidRDefault="00384665" w:rsidP="00384665">
            <w:pPr>
              <w:ind w:left="179"/>
              <w:rPr>
                <w:b w:val="0"/>
                <w:bCs w:val="0"/>
              </w:rPr>
            </w:pPr>
            <w:r w:rsidRPr="00381146">
              <w:rPr>
                <w:b w:val="0"/>
                <w:bCs w:val="0"/>
              </w:rPr>
              <w:t>Dubois</w:t>
            </w:r>
            <w:r>
              <w:rPr>
                <w:b w:val="0"/>
                <w:bCs w:val="0"/>
              </w:rPr>
              <w:t xml:space="preserve"> formula</w:t>
            </w:r>
          </w:p>
        </w:tc>
        <w:tc>
          <w:tcPr>
            <w:tcW w:w="2835" w:type="dxa"/>
            <w:hideMark/>
          </w:tcPr>
          <w:p w14:paraId="5076A8E2" w14:textId="3BB63925" w:rsidR="00384665" w:rsidRPr="00386735" w:rsidRDefault="00384665" w:rsidP="003846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756">
              <w:t>127288.5</w:t>
            </w:r>
          </w:p>
        </w:tc>
        <w:tc>
          <w:tcPr>
            <w:tcW w:w="1560" w:type="dxa"/>
            <w:hideMark/>
          </w:tcPr>
          <w:p w14:paraId="7339C136" w14:textId="19629692" w:rsidR="00384665" w:rsidRPr="00386735" w:rsidRDefault="00384665" w:rsidP="003846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756">
              <w:t>0.78</w:t>
            </w:r>
          </w:p>
        </w:tc>
      </w:tr>
      <w:tr w:rsidR="00384665" w:rsidRPr="00386735" w14:paraId="6BAC64CE" w14:textId="77777777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12" w:space="0" w:color="auto"/>
            </w:tcBorders>
            <w:vAlign w:val="center"/>
            <w:hideMark/>
          </w:tcPr>
          <w:p w14:paraId="2D5D3650" w14:textId="1A870721" w:rsidR="00384665" w:rsidRPr="00381146" w:rsidRDefault="00384665" w:rsidP="00384665">
            <w:pPr>
              <w:ind w:left="179"/>
              <w:rPr>
                <w:b w:val="0"/>
                <w:bCs w:val="0"/>
              </w:rPr>
            </w:pPr>
            <w:proofErr w:type="spellStart"/>
            <w:r w:rsidRPr="00381146">
              <w:rPr>
                <w:b w:val="0"/>
                <w:bCs w:val="0"/>
              </w:rPr>
              <w:t>Haycock</w:t>
            </w:r>
            <w:proofErr w:type="spellEnd"/>
            <w:r>
              <w:rPr>
                <w:b w:val="0"/>
                <w:bCs w:val="0"/>
              </w:rPr>
              <w:t xml:space="preserve"> formula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hideMark/>
          </w:tcPr>
          <w:p w14:paraId="6BF9769F" w14:textId="38CE4F23" w:rsidR="00384665" w:rsidRPr="00386735" w:rsidRDefault="00384665" w:rsidP="00384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43756">
              <w:t>127302.9</w:t>
            </w:r>
          </w:p>
        </w:tc>
        <w:tc>
          <w:tcPr>
            <w:tcW w:w="1560" w:type="dxa"/>
            <w:hideMark/>
          </w:tcPr>
          <w:p w14:paraId="5C48B09D" w14:textId="78FEB600" w:rsidR="00384665" w:rsidRPr="00386735" w:rsidRDefault="00384665" w:rsidP="00384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43756">
              <w:t>0.66</w:t>
            </w:r>
          </w:p>
        </w:tc>
      </w:tr>
      <w:tr w:rsidR="00A55D7F" w:rsidRPr="009E1360" w14:paraId="6049009C" w14:textId="77777777" w:rsidTr="00BD2136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  <w:gridSpan w:val="3"/>
            <w:tcBorders>
              <w:top w:val="single" w:sz="12" w:space="0" w:color="auto"/>
            </w:tcBorders>
          </w:tcPr>
          <w:p w14:paraId="458BE018" w14:textId="44B8C008" w:rsidR="007F6595" w:rsidRDefault="00A55D7F" w:rsidP="00A55D7F">
            <w:pPr>
              <w:rPr>
                <w:b w:val="0"/>
                <w:bCs w:val="0"/>
                <w:lang w:val="en-US"/>
              </w:rPr>
            </w:pPr>
            <w:r w:rsidRPr="003D0621">
              <w:rPr>
                <w:b w:val="0"/>
                <w:bCs w:val="0"/>
                <w:lang w:val="en-US"/>
              </w:rPr>
              <w:t>AIC: Akaike information criteria; R</w:t>
            </w:r>
            <w:r w:rsidRPr="003D0621">
              <w:rPr>
                <w:b w:val="0"/>
                <w:bCs w:val="0"/>
                <w:vertAlign w:val="superscript"/>
                <w:lang w:val="en-US"/>
              </w:rPr>
              <w:t>2</w:t>
            </w:r>
            <w:r w:rsidRPr="003D0621">
              <w:rPr>
                <w:b w:val="0"/>
                <w:bCs w:val="0"/>
                <w:lang w:val="en-US"/>
              </w:rPr>
              <w:t xml:space="preserve">: R-squared, IBW: ideal body weight, </w:t>
            </w:r>
            <w:proofErr w:type="spellStart"/>
            <w:r w:rsidRPr="003D0621">
              <w:rPr>
                <w:b w:val="0"/>
                <w:bCs w:val="0"/>
                <w:lang w:val="en-US"/>
              </w:rPr>
              <w:t>AdjBW</w:t>
            </w:r>
            <w:proofErr w:type="spellEnd"/>
            <w:r w:rsidRPr="003D0621">
              <w:rPr>
                <w:b w:val="0"/>
                <w:bCs w:val="0"/>
                <w:lang w:val="en-US"/>
              </w:rPr>
              <w:t>: adjusted body weight; ABW: actual body weight, BMI: body mass index, BSA: body surface area</w:t>
            </w:r>
          </w:p>
          <w:p w14:paraId="0F907E0A" w14:textId="39C66608" w:rsidR="00A55D7F" w:rsidRPr="005A41AF" w:rsidRDefault="007F6595" w:rsidP="00A55D7F">
            <w:pPr>
              <w:rPr>
                <w:b w:val="0"/>
                <w:bCs w:val="0"/>
                <w:lang w:val="en-US"/>
              </w:rPr>
            </w:pPr>
            <w:r w:rsidRPr="008170CF">
              <w:rPr>
                <w:b w:val="0"/>
                <w:bCs w:val="0"/>
                <w:lang w:val="en-US"/>
              </w:rPr>
              <w:t xml:space="preserve">For AIC, the lowest value indicates the </w:t>
            </w:r>
            <w:r w:rsidR="005A41AF" w:rsidRPr="008170CF">
              <w:rPr>
                <w:b w:val="0"/>
                <w:bCs w:val="0"/>
                <w:lang w:val="en-US"/>
              </w:rPr>
              <w:t>best</w:t>
            </w:r>
            <w:r w:rsidRPr="008170CF">
              <w:rPr>
                <w:b w:val="0"/>
                <w:bCs w:val="0"/>
                <w:lang w:val="en-US"/>
              </w:rPr>
              <w:t xml:space="preserve"> performance</w:t>
            </w:r>
          </w:p>
          <w:p w14:paraId="32E6EE19" w14:textId="3AD2DCDD" w:rsidR="007F6595" w:rsidRPr="008170CF" w:rsidRDefault="007F6595" w:rsidP="00A55D7F">
            <w:pPr>
              <w:rPr>
                <w:lang w:val="en-US"/>
              </w:rPr>
            </w:pPr>
            <w:r w:rsidRPr="005A41AF">
              <w:rPr>
                <w:b w:val="0"/>
                <w:bCs w:val="0"/>
                <w:lang w:val="en-US"/>
              </w:rPr>
              <w:t>For R</w:t>
            </w:r>
            <w:r w:rsidRPr="008170CF">
              <w:rPr>
                <w:b w:val="0"/>
                <w:bCs w:val="0"/>
                <w:vertAlign w:val="superscript"/>
                <w:lang w:val="en-US"/>
              </w:rPr>
              <w:t>2</w:t>
            </w:r>
            <w:r w:rsidRPr="005A41AF">
              <w:rPr>
                <w:b w:val="0"/>
                <w:bCs w:val="0"/>
                <w:lang w:val="en-US"/>
              </w:rPr>
              <w:t xml:space="preserve">, the </w:t>
            </w:r>
            <w:r w:rsidR="005A41AF" w:rsidRPr="005A41AF">
              <w:rPr>
                <w:b w:val="0"/>
                <w:bCs w:val="0"/>
                <w:lang w:val="en-US"/>
              </w:rPr>
              <w:t>highest</w:t>
            </w:r>
            <w:r w:rsidRPr="005A41AF">
              <w:rPr>
                <w:b w:val="0"/>
                <w:bCs w:val="0"/>
                <w:lang w:val="en-US"/>
              </w:rPr>
              <w:t xml:space="preserve"> value indicates the </w:t>
            </w:r>
            <w:r w:rsidR="005A41AF" w:rsidRPr="005A41AF">
              <w:rPr>
                <w:b w:val="0"/>
                <w:bCs w:val="0"/>
                <w:lang w:val="en-US"/>
              </w:rPr>
              <w:t>best</w:t>
            </w:r>
            <w:r w:rsidRPr="005A41AF">
              <w:rPr>
                <w:b w:val="0"/>
                <w:bCs w:val="0"/>
                <w:lang w:val="en-US"/>
              </w:rPr>
              <w:t xml:space="preserve"> performance</w:t>
            </w:r>
          </w:p>
        </w:tc>
      </w:tr>
    </w:tbl>
    <w:p w14:paraId="1BC2C6B3" w14:textId="77777777" w:rsidR="00D3436A" w:rsidRPr="00083DAA" w:rsidRDefault="00D3436A" w:rsidP="008170CF">
      <w:pPr>
        <w:spacing w:line="360" w:lineRule="auto"/>
        <w:rPr>
          <w:lang w:val="en-US"/>
        </w:rPr>
      </w:pPr>
    </w:p>
    <w:p w14:paraId="68AFD500" w14:textId="79353DF0" w:rsidR="00777896" w:rsidRPr="00083DAA" w:rsidRDefault="00777896" w:rsidP="008170CF">
      <w:pPr>
        <w:spacing w:line="360" w:lineRule="auto"/>
        <w:rPr>
          <w:lang w:val="en-US"/>
        </w:rPr>
      </w:pPr>
      <w:r w:rsidRPr="008170CF">
        <w:rPr>
          <w:rFonts w:ascii="Calibri" w:eastAsia="Times New Roman" w:hAnsi="Calibri" w:cs="Calibri"/>
          <w:color w:val="000000"/>
          <w:lang w:val="en-US"/>
        </w:rPr>
        <w:t>AIC values compare models considering both the goodness of fit and the number of parameters used, with lower values indicating a better model. The R</w:t>
      </w:r>
      <w:r w:rsidRPr="008170CF">
        <w:rPr>
          <w:rFonts w:ascii="Calibri" w:eastAsia="Times New Roman" w:hAnsi="Calibri" w:cs="Calibri"/>
          <w:color w:val="000000"/>
          <w:vertAlign w:val="superscript"/>
          <w:lang w:val="en-US"/>
        </w:rPr>
        <w:t>2</w:t>
      </w:r>
      <w:r w:rsidRPr="008170CF">
        <w:rPr>
          <w:rFonts w:ascii="Calibri" w:eastAsia="Times New Roman" w:hAnsi="Calibri" w:cs="Calibri"/>
          <w:color w:val="000000"/>
          <w:lang w:val="en-US"/>
        </w:rPr>
        <w:t xml:space="preserve"> represents the percentage of variation explained by the model; a R</w:t>
      </w:r>
      <w:r w:rsidRPr="008170CF">
        <w:rPr>
          <w:rFonts w:ascii="Calibri" w:eastAsia="Times New Roman" w:hAnsi="Calibri" w:cs="Calibri"/>
          <w:color w:val="000000"/>
          <w:vertAlign w:val="superscript"/>
          <w:lang w:val="en-US"/>
        </w:rPr>
        <w:t>2</w:t>
      </w:r>
      <w:r w:rsidRPr="008170CF">
        <w:rPr>
          <w:rFonts w:ascii="Calibri" w:eastAsia="Times New Roman" w:hAnsi="Calibri" w:cs="Calibri"/>
          <w:color w:val="000000"/>
          <w:lang w:val="en-US"/>
        </w:rPr>
        <w:t xml:space="preserve"> of 100 would mean that we could perfectly predict all deaths with the variables we have in the model, while an R</w:t>
      </w:r>
      <w:r w:rsidRPr="008170CF">
        <w:rPr>
          <w:rFonts w:ascii="Calibri" w:eastAsia="Times New Roman" w:hAnsi="Calibri" w:cs="Calibri"/>
          <w:color w:val="000000"/>
          <w:vertAlign w:val="superscript"/>
          <w:lang w:val="en-US"/>
        </w:rPr>
        <w:t>2</w:t>
      </w:r>
      <w:r w:rsidRPr="008170CF">
        <w:rPr>
          <w:rFonts w:ascii="Calibri" w:eastAsia="Times New Roman" w:hAnsi="Calibri" w:cs="Calibri"/>
          <w:color w:val="000000"/>
          <w:lang w:val="en-US"/>
        </w:rPr>
        <w:t xml:space="preserve"> of 0 means that the variables are not useful.</w:t>
      </w:r>
    </w:p>
    <w:p w14:paraId="60CB0C9D" w14:textId="77777777" w:rsidR="00777896" w:rsidRDefault="00777896" w:rsidP="00D3436A">
      <w:pPr>
        <w:rPr>
          <w:lang w:val="en-US"/>
        </w:rPr>
      </w:pPr>
    </w:p>
    <w:p w14:paraId="5D331CD9" w14:textId="4D90284A" w:rsidR="00562AB8" w:rsidRDefault="00562AB8" w:rsidP="00D3436A">
      <w:pPr>
        <w:rPr>
          <w:lang w:val="en-US"/>
        </w:rPr>
      </w:pPr>
    </w:p>
    <w:p w14:paraId="2E6681F0" w14:textId="77777777" w:rsidR="00562AB8" w:rsidRDefault="00562AB8">
      <w:pPr>
        <w:rPr>
          <w:lang w:val="en-US"/>
        </w:rPr>
      </w:pPr>
      <w:r>
        <w:rPr>
          <w:lang w:val="en-US"/>
        </w:rPr>
        <w:br w:type="page"/>
      </w:r>
    </w:p>
    <w:p w14:paraId="56DD5C9C" w14:textId="09EB56EA" w:rsidR="006C0638" w:rsidRPr="006C0638" w:rsidRDefault="00D80481" w:rsidP="006C0638">
      <w:pPr>
        <w:pStyle w:val="Titre1"/>
        <w:rPr>
          <w:lang w:val="en-US"/>
        </w:rPr>
      </w:pPr>
      <w:bookmarkStart w:id="9" w:name="_Toc182848934"/>
      <w:r w:rsidRPr="008170CF">
        <w:rPr>
          <w:lang w:val="en-US"/>
        </w:rPr>
        <w:lastRenderedPageBreak/>
        <w:t>Table S</w:t>
      </w:r>
      <w:r w:rsidR="00F739BD">
        <w:rPr>
          <w:lang w:val="en-US"/>
        </w:rPr>
        <w:t>4</w:t>
      </w:r>
      <w:r w:rsidR="00083DAA" w:rsidRPr="008170CF">
        <w:rPr>
          <w:lang w:val="en-US"/>
        </w:rPr>
        <w:t>-</w:t>
      </w:r>
      <w:r w:rsidRPr="008170CF">
        <w:rPr>
          <w:lang w:val="en-US"/>
        </w:rPr>
        <w:t xml:space="preserve"> Association between oliguria and outcomes according to the different types of normalization adjusted for </w:t>
      </w:r>
      <w:r w:rsidR="008A4E8C">
        <w:rPr>
          <w:lang w:val="en-US"/>
        </w:rPr>
        <w:t xml:space="preserve">sex, and </w:t>
      </w:r>
      <w:r w:rsidRPr="008170CF">
        <w:rPr>
          <w:lang w:val="en-US"/>
        </w:rPr>
        <w:t>SAPS</w:t>
      </w:r>
      <w:r w:rsidR="008A4E8C">
        <w:rPr>
          <w:lang w:val="en-US"/>
        </w:rPr>
        <w:t>-</w:t>
      </w:r>
      <w:r w:rsidRPr="008170CF">
        <w:rPr>
          <w:lang w:val="en-US"/>
        </w:rPr>
        <w:t>II</w:t>
      </w:r>
      <w:bookmarkEnd w:id="9"/>
    </w:p>
    <w:p w14:paraId="0552B423" w14:textId="77777777" w:rsidR="00BA0FA5" w:rsidRDefault="00BA0FA5" w:rsidP="00BA0FA5">
      <w:pPr>
        <w:rPr>
          <w:lang w:val="en-US"/>
        </w:rPr>
      </w:pPr>
    </w:p>
    <w:p w14:paraId="546273EE" w14:textId="77777777" w:rsidR="006C0638" w:rsidRPr="00BA0FA5" w:rsidRDefault="006C0638" w:rsidP="00BA0FA5">
      <w:pPr>
        <w:rPr>
          <w:lang w:val="en-US"/>
        </w:rPr>
      </w:pPr>
    </w:p>
    <w:p w14:paraId="43E94F90" w14:textId="75460AE8" w:rsidR="00083DAA" w:rsidRPr="008170CF" w:rsidRDefault="00083DAA" w:rsidP="005F48EC">
      <w:pPr>
        <w:rPr>
          <w:lang w:val="en-US"/>
        </w:rPr>
      </w:pPr>
    </w:p>
    <w:tbl>
      <w:tblPr>
        <w:tblStyle w:val="Tableausimple4"/>
        <w:tblpPr w:leftFromText="141" w:rightFromText="141" w:vertAnchor="page" w:horzAnchor="margin" w:tblpY="3061"/>
        <w:tblW w:w="9214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781"/>
        <w:gridCol w:w="1659"/>
        <w:gridCol w:w="1521"/>
      </w:tblGrid>
      <w:tr w:rsidR="00D80481" w:rsidRPr="00574E9D" w14:paraId="01A1CD4C" w14:textId="189BC752" w:rsidTr="00BD2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</w:tcPr>
          <w:p w14:paraId="0736CD47" w14:textId="3BBB00F5" w:rsidR="00D80481" w:rsidRPr="008170CF" w:rsidRDefault="00D80481" w:rsidP="006C0638">
            <w:pPr>
              <w:rPr>
                <w:lang w:val="en-US" w:eastAsia="fr-CH"/>
              </w:rPr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</w:tcBorders>
          </w:tcPr>
          <w:p w14:paraId="5C6DE3F9" w14:textId="2CAABF6C" w:rsidR="00D80481" w:rsidRPr="005F48EC" w:rsidRDefault="00676AA2" w:rsidP="006C06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fr-CH"/>
              </w:rPr>
            </w:pPr>
            <w:r w:rsidRPr="005F48EC">
              <w:rPr>
                <w:lang w:eastAsia="fr-CH"/>
              </w:rPr>
              <w:t xml:space="preserve">90-day </w:t>
            </w:r>
            <w:proofErr w:type="spellStart"/>
            <w:r w:rsidRPr="005F48EC">
              <w:rPr>
                <w:lang w:eastAsia="fr-CH"/>
              </w:rPr>
              <w:t>m</w:t>
            </w:r>
            <w:r w:rsidR="00D80481" w:rsidRPr="005F48EC">
              <w:rPr>
                <w:lang w:eastAsia="fr-CH"/>
              </w:rPr>
              <w:t>ortality</w:t>
            </w:r>
            <w:proofErr w:type="spellEnd"/>
          </w:p>
        </w:tc>
        <w:tc>
          <w:tcPr>
            <w:tcW w:w="3180" w:type="dxa"/>
            <w:gridSpan w:val="2"/>
            <w:tcBorders>
              <w:top w:val="single" w:sz="4" w:space="0" w:color="auto"/>
            </w:tcBorders>
          </w:tcPr>
          <w:p w14:paraId="7ECFB6B9" w14:textId="54493C51" w:rsidR="00D80481" w:rsidRPr="005F48EC" w:rsidRDefault="00D80481" w:rsidP="006C06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fr-CH"/>
              </w:rPr>
            </w:pPr>
            <w:r w:rsidRPr="005F48EC">
              <w:rPr>
                <w:lang w:eastAsia="fr-CH"/>
              </w:rPr>
              <w:t>AKD</w:t>
            </w:r>
          </w:p>
        </w:tc>
      </w:tr>
      <w:tr w:rsidR="00D80481" w:rsidRPr="00574E9D" w14:paraId="79DDFBAB" w14:textId="428DE221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  <w:hideMark/>
          </w:tcPr>
          <w:p w14:paraId="374D9A47" w14:textId="209F39C4" w:rsidR="00D80481" w:rsidRPr="008170CF" w:rsidRDefault="00D80481" w:rsidP="006C0638">
            <w:pPr>
              <w:rPr>
                <w:lang w:eastAsia="fr-CH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37245C14" w14:textId="433E2D22" w:rsidR="00D80481" w:rsidRPr="008170CF" w:rsidRDefault="00D80481" w:rsidP="006C0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 xml:space="preserve">AUC </w:t>
            </w:r>
            <w:r w:rsidR="00083DAA" w:rsidRPr="008170CF">
              <w:rPr>
                <w:lang w:val="en-US" w:eastAsia="fr-CH"/>
              </w:rPr>
              <w:t>(95%CI)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08ED38BF" w14:textId="39209AA0" w:rsidR="00D80481" w:rsidRPr="008170CF" w:rsidRDefault="00127436" w:rsidP="006C0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CH"/>
              </w:rPr>
            </w:pPr>
            <w:r>
              <w:rPr>
                <w:lang w:eastAsia="fr-CH"/>
              </w:rPr>
              <w:t xml:space="preserve">Pseudo </w:t>
            </w:r>
            <w:r w:rsidR="00D80481" w:rsidRPr="008170CF">
              <w:rPr>
                <w:lang w:eastAsia="fr-CH"/>
              </w:rPr>
              <w:t>R</w:t>
            </w:r>
            <w:r w:rsidR="00D80481" w:rsidRPr="008170CF">
              <w:rPr>
                <w:vertAlign w:val="superscript"/>
                <w:lang w:eastAsia="fr-CH"/>
              </w:rPr>
              <w:t>2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hideMark/>
          </w:tcPr>
          <w:p w14:paraId="0FA6A3D3" w14:textId="63F2B592" w:rsidR="00D80481" w:rsidRPr="008170CF" w:rsidRDefault="00D80481" w:rsidP="006C0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 xml:space="preserve">AUC </w:t>
            </w:r>
            <w:r w:rsidR="00C665F9" w:rsidRPr="00C665F9">
              <w:rPr>
                <w:lang w:val="en-US" w:eastAsia="fr-CH"/>
              </w:rPr>
              <w:t>(95%CI)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hideMark/>
          </w:tcPr>
          <w:p w14:paraId="06E77E1E" w14:textId="1E3AE7FF" w:rsidR="00D80481" w:rsidRPr="008170CF" w:rsidRDefault="00127436" w:rsidP="006C0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CH"/>
              </w:rPr>
            </w:pPr>
            <w:r>
              <w:rPr>
                <w:lang w:eastAsia="fr-CH"/>
              </w:rPr>
              <w:t xml:space="preserve">Pseudo </w:t>
            </w:r>
            <w:r w:rsidR="00D80481" w:rsidRPr="008170CF">
              <w:rPr>
                <w:lang w:eastAsia="fr-CH"/>
              </w:rPr>
              <w:t>R</w:t>
            </w:r>
            <w:r w:rsidR="00D80481" w:rsidRPr="008170CF">
              <w:rPr>
                <w:vertAlign w:val="superscript"/>
                <w:lang w:eastAsia="fr-CH"/>
              </w:rPr>
              <w:t>2</w:t>
            </w:r>
          </w:p>
        </w:tc>
      </w:tr>
      <w:tr w:rsidR="000C1765" w:rsidRPr="00574E9D" w14:paraId="4E2BD615" w14:textId="22EB869A" w:rsidTr="00BD2136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</w:tcPr>
          <w:p w14:paraId="43F800F2" w14:textId="192FAD2E" w:rsidR="000C1765" w:rsidRPr="005F48EC" w:rsidRDefault="000C1765" w:rsidP="006C0638">
            <w:pPr>
              <w:rPr>
                <w:b w:val="0"/>
                <w:lang w:eastAsia="fr-CH"/>
              </w:rPr>
            </w:pPr>
            <w:r w:rsidRPr="005F48EC">
              <w:rPr>
                <w:lang w:eastAsia="fr-CH"/>
              </w:rPr>
              <w:t>All patients</w:t>
            </w:r>
            <w:r w:rsidR="0019600C" w:rsidRPr="005F48EC">
              <w:rPr>
                <w:lang w:eastAsia="fr-CH"/>
              </w:rPr>
              <w:t xml:space="preserve"> </w:t>
            </w:r>
            <w:r w:rsidR="0019600C" w:rsidRPr="005F48EC">
              <w:rPr>
                <w:lang w:val="en-US" w:eastAsia="fr-CH"/>
              </w:rPr>
              <w:t xml:space="preserve">(n=28 </w:t>
            </w:r>
            <w:r w:rsidR="006B3C37">
              <w:rPr>
                <w:lang w:val="en-US" w:eastAsia="fr-CH"/>
              </w:rPr>
              <w:t>591</w:t>
            </w:r>
            <w:r w:rsidR="0019600C" w:rsidRPr="005F48EC">
              <w:rPr>
                <w:lang w:val="en-US" w:eastAsia="fr-CH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C491391" w14:textId="0964D50A" w:rsidR="000C1765" w:rsidRPr="008170CF" w:rsidRDefault="000C1765" w:rsidP="006C0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CH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3A805860" w14:textId="7C4D8AAA" w:rsidR="000C1765" w:rsidRPr="008170CF" w:rsidRDefault="000C1765" w:rsidP="006C0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CH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68CB2547" w14:textId="45CD9824" w:rsidR="000C1765" w:rsidRPr="008170CF" w:rsidRDefault="000C1765" w:rsidP="006C0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CH"/>
              </w:rPr>
            </w:pPr>
          </w:p>
        </w:tc>
        <w:tc>
          <w:tcPr>
            <w:tcW w:w="1521" w:type="dxa"/>
            <w:tcBorders>
              <w:top w:val="single" w:sz="4" w:space="0" w:color="auto"/>
            </w:tcBorders>
          </w:tcPr>
          <w:p w14:paraId="5461FCCB" w14:textId="7B5264A2" w:rsidR="000C1765" w:rsidRPr="008170CF" w:rsidRDefault="000C1765" w:rsidP="006C0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CH"/>
              </w:rPr>
            </w:pPr>
          </w:p>
        </w:tc>
      </w:tr>
      <w:tr w:rsidR="00D80481" w:rsidRPr="00574E9D" w14:paraId="2B00FF28" w14:textId="3277A7D5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540CC6DB" w14:textId="7FBE81BD" w:rsidR="00D80481" w:rsidRPr="00BA0FA5" w:rsidRDefault="00BC1357" w:rsidP="006C0638">
            <w:pPr>
              <w:rPr>
                <w:b w:val="0"/>
                <w:lang w:eastAsia="fr-CH"/>
              </w:rPr>
            </w:pPr>
            <w:r w:rsidRPr="00BA0FA5">
              <w:rPr>
                <w:b w:val="0"/>
                <w:lang w:eastAsia="fr-CH"/>
              </w:rPr>
              <w:t xml:space="preserve">   </w:t>
            </w:r>
            <w:r w:rsidR="00845BD8" w:rsidRPr="00BA0FA5">
              <w:rPr>
                <w:b w:val="0"/>
                <w:lang w:eastAsia="fr-CH"/>
              </w:rPr>
              <w:t>UO</w:t>
            </w:r>
            <w:r w:rsidR="00D80481" w:rsidRPr="00BA0FA5">
              <w:rPr>
                <w:b w:val="0"/>
                <w:lang w:eastAsia="fr-CH"/>
              </w:rPr>
              <w:t xml:space="preserve"> </w:t>
            </w:r>
            <w:proofErr w:type="spellStart"/>
            <w:r w:rsidR="00D80481" w:rsidRPr="00BA0FA5">
              <w:rPr>
                <w:b w:val="0"/>
                <w:lang w:eastAsia="fr-CH"/>
              </w:rPr>
              <w:t>normalized</w:t>
            </w:r>
            <w:proofErr w:type="spellEnd"/>
            <w:r w:rsidR="00D80481" w:rsidRPr="00BA0FA5">
              <w:rPr>
                <w:b w:val="0"/>
                <w:lang w:eastAsia="fr-CH"/>
              </w:rPr>
              <w:t xml:space="preserve"> by ABW</w:t>
            </w:r>
          </w:p>
        </w:tc>
        <w:tc>
          <w:tcPr>
            <w:tcW w:w="1843" w:type="dxa"/>
            <w:hideMark/>
          </w:tcPr>
          <w:p w14:paraId="0935A397" w14:textId="1BE37BCD" w:rsidR="00D80481" w:rsidRPr="008170CF" w:rsidRDefault="00D80481" w:rsidP="006C0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0.74 (0.74,0.75)</w:t>
            </w:r>
          </w:p>
        </w:tc>
        <w:tc>
          <w:tcPr>
            <w:tcW w:w="1781" w:type="dxa"/>
          </w:tcPr>
          <w:p w14:paraId="69D19E23" w14:textId="4C5405EB" w:rsidR="00D80481" w:rsidRPr="008170CF" w:rsidRDefault="00D80481" w:rsidP="006C0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12.0</w:t>
            </w:r>
            <w:r w:rsidR="00E67E3E">
              <w:rPr>
                <w:lang w:eastAsia="fr-CH"/>
              </w:rPr>
              <w:t>7</w:t>
            </w:r>
          </w:p>
        </w:tc>
        <w:tc>
          <w:tcPr>
            <w:tcW w:w="1659" w:type="dxa"/>
            <w:hideMark/>
          </w:tcPr>
          <w:p w14:paraId="29AC8D17" w14:textId="55138B1C" w:rsidR="00D80481" w:rsidRPr="008170CF" w:rsidRDefault="00D80481" w:rsidP="006C0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0.67 (0.66,0.6</w:t>
            </w:r>
            <w:r w:rsidR="00B2718B">
              <w:rPr>
                <w:lang w:eastAsia="fr-CH"/>
              </w:rPr>
              <w:t>8</w:t>
            </w:r>
            <w:r w:rsidRPr="008170CF">
              <w:rPr>
                <w:lang w:eastAsia="fr-CH"/>
              </w:rPr>
              <w:t>)</w:t>
            </w:r>
          </w:p>
        </w:tc>
        <w:tc>
          <w:tcPr>
            <w:tcW w:w="1521" w:type="dxa"/>
            <w:hideMark/>
          </w:tcPr>
          <w:p w14:paraId="5BAD862B" w14:textId="69CCA35C" w:rsidR="00D80481" w:rsidRPr="008170CF" w:rsidRDefault="00D80481" w:rsidP="006C0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5.</w:t>
            </w:r>
            <w:r w:rsidR="00B2718B">
              <w:rPr>
                <w:lang w:eastAsia="fr-CH"/>
              </w:rPr>
              <w:t>67</w:t>
            </w:r>
          </w:p>
        </w:tc>
      </w:tr>
      <w:tr w:rsidR="00BD2136" w:rsidRPr="00574E9D" w14:paraId="56125082" w14:textId="71B55AC5" w:rsidTr="00BD2136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  <w:hideMark/>
          </w:tcPr>
          <w:p w14:paraId="60496BB5" w14:textId="3CE27FAE" w:rsidR="00D80481" w:rsidRPr="00BA0FA5" w:rsidRDefault="00BC1357" w:rsidP="006C0638">
            <w:pPr>
              <w:rPr>
                <w:b w:val="0"/>
                <w:lang w:val="en-US" w:eastAsia="fr-CH"/>
              </w:rPr>
            </w:pPr>
            <w:r w:rsidRPr="00BA0FA5">
              <w:rPr>
                <w:b w:val="0"/>
                <w:lang w:val="en-US" w:eastAsia="fr-CH"/>
              </w:rPr>
              <w:t xml:space="preserve">   </w:t>
            </w:r>
            <w:r w:rsidR="00845BD8" w:rsidRPr="00BA0FA5">
              <w:rPr>
                <w:b w:val="0"/>
                <w:lang w:val="en-US" w:eastAsia="fr-CH"/>
              </w:rPr>
              <w:t>UO</w:t>
            </w:r>
            <w:r w:rsidR="00D80481" w:rsidRPr="00BA0FA5">
              <w:rPr>
                <w:b w:val="0"/>
                <w:lang w:val="en-US" w:eastAsia="fr-CH"/>
              </w:rPr>
              <w:t xml:space="preserve"> normalized by </w:t>
            </w:r>
            <w:proofErr w:type="spellStart"/>
            <w:r w:rsidR="00D80481" w:rsidRPr="00BA0FA5">
              <w:rPr>
                <w:b w:val="0"/>
                <w:lang w:val="en-US" w:eastAsia="fr-CH"/>
              </w:rPr>
              <w:t>IBW</w:t>
            </w:r>
            <w:r w:rsidR="00FD1DC4" w:rsidRPr="00BA0FA5">
              <w:rPr>
                <w:b w:val="0"/>
                <w:vertAlign w:val="subscript"/>
                <w:lang w:val="en-US" w:eastAsia="fr-CH"/>
              </w:rPr>
              <w:t>d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7BB5F836" w14:textId="64BCEF20" w:rsidR="00D80481" w:rsidRPr="008170CF" w:rsidRDefault="00D80481" w:rsidP="006C0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0.76 (0.75,0.76)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0F001A52" w14:textId="5126E75B" w:rsidR="00D80481" w:rsidRPr="008170CF" w:rsidRDefault="00D80481" w:rsidP="006C0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13.5</w:t>
            </w:r>
            <w:r w:rsidR="00E67E3E">
              <w:rPr>
                <w:lang w:eastAsia="fr-CH"/>
              </w:rPr>
              <w:t>3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hideMark/>
          </w:tcPr>
          <w:p w14:paraId="11FE6215" w14:textId="2FB057B2" w:rsidR="00D80481" w:rsidRPr="008170CF" w:rsidRDefault="00D80481" w:rsidP="006C0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0.6</w:t>
            </w:r>
            <w:r w:rsidR="00B2718B">
              <w:rPr>
                <w:lang w:eastAsia="fr-CH"/>
              </w:rPr>
              <w:t>8</w:t>
            </w:r>
            <w:r w:rsidR="00B647A7">
              <w:rPr>
                <w:lang w:eastAsia="fr-CH"/>
              </w:rPr>
              <w:t xml:space="preserve"> </w:t>
            </w:r>
            <w:r w:rsidRPr="008170CF">
              <w:rPr>
                <w:lang w:eastAsia="fr-CH"/>
              </w:rPr>
              <w:t>(0.6</w:t>
            </w:r>
            <w:r w:rsidR="00B2718B">
              <w:rPr>
                <w:lang w:eastAsia="fr-CH"/>
              </w:rPr>
              <w:t>7</w:t>
            </w:r>
            <w:r w:rsidRPr="008170CF">
              <w:rPr>
                <w:lang w:eastAsia="fr-CH"/>
              </w:rPr>
              <w:t>,0.68)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hideMark/>
          </w:tcPr>
          <w:p w14:paraId="67056C22" w14:textId="60516C12" w:rsidR="00D80481" w:rsidRPr="008170CF" w:rsidRDefault="00B2718B" w:rsidP="006C0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CH"/>
              </w:rPr>
            </w:pPr>
            <w:r>
              <w:rPr>
                <w:lang w:eastAsia="fr-CH"/>
              </w:rPr>
              <w:t>6.22</w:t>
            </w:r>
          </w:p>
        </w:tc>
      </w:tr>
      <w:tr w:rsidR="0059417E" w:rsidRPr="009E1360" w14:paraId="79FAF664" w14:textId="0A877EBA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3" w:type="dxa"/>
            <w:gridSpan w:val="4"/>
            <w:tcBorders>
              <w:top w:val="single" w:sz="4" w:space="0" w:color="auto"/>
            </w:tcBorders>
            <w:vAlign w:val="center"/>
          </w:tcPr>
          <w:p w14:paraId="345349B7" w14:textId="6E0409A8" w:rsidR="0059417E" w:rsidRPr="008170CF" w:rsidRDefault="0059417E" w:rsidP="00BD2136">
            <w:pPr>
              <w:rPr>
                <w:lang w:val="en-US" w:eastAsia="fr-CH"/>
              </w:rPr>
            </w:pPr>
            <w:r>
              <w:rPr>
                <w:lang w:val="en-US" w:eastAsia="fr-CH"/>
              </w:rPr>
              <w:t>Patients with an indwelling catheter throughout ICU stay</w:t>
            </w:r>
            <w:r w:rsidRPr="005F48EC">
              <w:rPr>
                <w:lang w:val="en-US" w:eastAsia="fr-CH"/>
              </w:rPr>
              <w:t xml:space="preserve"> (n=</w:t>
            </w:r>
            <w:r w:rsidR="009B6439">
              <w:rPr>
                <w:lang w:val="en-US" w:eastAsia="fr-FR"/>
              </w:rPr>
              <w:t>17 284</w:t>
            </w:r>
            <w:r w:rsidRPr="005F48EC">
              <w:rPr>
                <w:lang w:val="en-US" w:eastAsia="fr-CH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14:paraId="7A3FBB22" w14:textId="102C3204" w:rsidR="0059417E" w:rsidRPr="008170CF" w:rsidRDefault="0059417E" w:rsidP="006C0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fr-CH"/>
              </w:rPr>
            </w:pPr>
          </w:p>
        </w:tc>
      </w:tr>
      <w:tr w:rsidR="000C1765" w:rsidRPr="00574E9D" w14:paraId="17B901A5" w14:textId="5AF2D6BE" w:rsidTr="00BD2136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7A7643F" w14:textId="1BCA36CC" w:rsidR="000C1765" w:rsidRPr="00BA0FA5" w:rsidRDefault="00BC1357" w:rsidP="006C0638">
            <w:pPr>
              <w:rPr>
                <w:b w:val="0"/>
                <w:lang w:val="en-US" w:eastAsia="fr-CH"/>
              </w:rPr>
            </w:pPr>
            <w:r w:rsidRPr="006C0638">
              <w:rPr>
                <w:b w:val="0"/>
                <w:lang w:val="en-US" w:eastAsia="fr-CH"/>
              </w:rPr>
              <w:t xml:space="preserve">   </w:t>
            </w:r>
            <w:r w:rsidR="00845BD8" w:rsidRPr="00BA0FA5">
              <w:rPr>
                <w:b w:val="0"/>
                <w:lang w:eastAsia="fr-CH"/>
              </w:rPr>
              <w:t>UO</w:t>
            </w:r>
            <w:r w:rsidR="000C1765" w:rsidRPr="00BA0FA5">
              <w:rPr>
                <w:b w:val="0"/>
                <w:lang w:eastAsia="fr-CH"/>
              </w:rPr>
              <w:t xml:space="preserve"> </w:t>
            </w:r>
            <w:proofErr w:type="spellStart"/>
            <w:r w:rsidR="000C1765" w:rsidRPr="00BA0FA5">
              <w:rPr>
                <w:b w:val="0"/>
                <w:lang w:eastAsia="fr-CH"/>
              </w:rPr>
              <w:t>normalized</w:t>
            </w:r>
            <w:proofErr w:type="spellEnd"/>
            <w:r w:rsidR="000C1765" w:rsidRPr="00BA0FA5">
              <w:rPr>
                <w:b w:val="0"/>
                <w:lang w:eastAsia="fr-CH"/>
              </w:rPr>
              <w:t xml:space="preserve"> by ABW</w:t>
            </w:r>
          </w:p>
        </w:tc>
        <w:tc>
          <w:tcPr>
            <w:tcW w:w="1843" w:type="dxa"/>
          </w:tcPr>
          <w:p w14:paraId="0BBD7046" w14:textId="0FDDA762" w:rsidR="000C1765" w:rsidRPr="008170CF" w:rsidRDefault="000C1765" w:rsidP="006C0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0.73 (0.72,0.74)</w:t>
            </w:r>
          </w:p>
        </w:tc>
        <w:tc>
          <w:tcPr>
            <w:tcW w:w="1781" w:type="dxa"/>
          </w:tcPr>
          <w:p w14:paraId="7D88E76C" w14:textId="2A108274" w:rsidR="000C1765" w:rsidRPr="008170CF" w:rsidRDefault="000C1765" w:rsidP="006C0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11.3</w:t>
            </w:r>
            <w:r w:rsidR="00E67E3E">
              <w:rPr>
                <w:lang w:eastAsia="fr-CH"/>
              </w:rPr>
              <w:t>4</w:t>
            </w:r>
          </w:p>
        </w:tc>
        <w:tc>
          <w:tcPr>
            <w:tcW w:w="1659" w:type="dxa"/>
          </w:tcPr>
          <w:p w14:paraId="08230AB5" w14:textId="6A10BB13" w:rsidR="000C1765" w:rsidRPr="008170CF" w:rsidRDefault="000C1765" w:rsidP="006C0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0.66 (0.65,0.67)</w:t>
            </w:r>
          </w:p>
        </w:tc>
        <w:tc>
          <w:tcPr>
            <w:tcW w:w="1521" w:type="dxa"/>
          </w:tcPr>
          <w:p w14:paraId="435E6798" w14:textId="35F393A6" w:rsidR="000C1765" w:rsidRPr="008170CF" w:rsidRDefault="00B2718B" w:rsidP="006C0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CH"/>
              </w:rPr>
            </w:pPr>
            <w:r>
              <w:rPr>
                <w:lang w:eastAsia="fr-CH"/>
              </w:rPr>
              <w:t>4.93</w:t>
            </w:r>
          </w:p>
        </w:tc>
      </w:tr>
      <w:tr w:rsidR="000C1765" w:rsidRPr="00574E9D" w14:paraId="287E7A22" w14:textId="6ED2BFD7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</w:tcPr>
          <w:p w14:paraId="2F80DF19" w14:textId="3F79C035" w:rsidR="000C1765" w:rsidRPr="00BA0FA5" w:rsidRDefault="00BC1357" w:rsidP="006C0638">
            <w:pPr>
              <w:rPr>
                <w:b w:val="0"/>
                <w:vertAlign w:val="subscript"/>
                <w:lang w:val="en-US" w:eastAsia="fr-CH"/>
              </w:rPr>
            </w:pPr>
            <w:r w:rsidRPr="00BA0FA5">
              <w:rPr>
                <w:b w:val="0"/>
                <w:lang w:val="en-US" w:eastAsia="fr-CH"/>
              </w:rPr>
              <w:t xml:space="preserve">   </w:t>
            </w:r>
            <w:r w:rsidR="00845BD8" w:rsidRPr="00BA0FA5">
              <w:rPr>
                <w:b w:val="0"/>
                <w:lang w:val="en-US" w:eastAsia="fr-CH"/>
              </w:rPr>
              <w:t>UO</w:t>
            </w:r>
            <w:r w:rsidR="000C1765" w:rsidRPr="00BA0FA5">
              <w:rPr>
                <w:b w:val="0"/>
                <w:lang w:val="en-US" w:eastAsia="fr-CH"/>
              </w:rPr>
              <w:t xml:space="preserve"> normalized by </w:t>
            </w:r>
            <w:proofErr w:type="spellStart"/>
            <w:r w:rsidR="000C1765" w:rsidRPr="00BA0FA5">
              <w:rPr>
                <w:b w:val="0"/>
                <w:lang w:val="en-US" w:eastAsia="fr-CH"/>
              </w:rPr>
              <w:t>IBW</w:t>
            </w:r>
            <w:r w:rsidR="00FD1DC4" w:rsidRPr="00BA0FA5">
              <w:rPr>
                <w:b w:val="0"/>
                <w:vertAlign w:val="subscript"/>
                <w:lang w:val="en-US" w:eastAsia="fr-CH"/>
              </w:rPr>
              <w:t>d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DFB98D8" w14:textId="4E1EC36C" w:rsidR="000C1765" w:rsidRPr="008170CF" w:rsidRDefault="000C1765" w:rsidP="006C0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0.75 (0.74,0.76)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3823A3B6" w14:textId="25C07CCA" w:rsidR="000C1765" w:rsidRPr="008170CF" w:rsidRDefault="000C1765" w:rsidP="006C0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13.3</w:t>
            </w:r>
            <w:r w:rsidR="00E67E3E">
              <w:rPr>
                <w:lang w:eastAsia="fr-CH"/>
              </w:rPr>
              <w:t>7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4A4C3FBA" w14:textId="42633180" w:rsidR="000C1765" w:rsidRPr="008170CF" w:rsidRDefault="000C1765" w:rsidP="006C0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0.67 (0.66,0.68)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6A35AEC4" w14:textId="5C742710" w:rsidR="000C1765" w:rsidRPr="008170CF" w:rsidRDefault="000C1765" w:rsidP="006C0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5.</w:t>
            </w:r>
            <w:r w:rsidR="00B2718B">
              <w:rPr>
                <w:lang w:eastAsia="fr-CH"/>
              </w:rPr>
              <w:t>72</w:t>
            </w:r>
          </w:p>
        </w:tc>
      </w:tr>
      <w:tr w:rsidR="000C1765" w:rsidRPr="009E1360" w14:paraId="0F2C0C6C" w14:textId="576E8F91" w:rsidTr="00BD2136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3" w:type="dxa"/>
            <w:gridSpan w:val="4"/>
            <w:tcBorders>
              <w:top w:val="single" w:sz="4" w:space="0" w:color="auto"/>
            </w:tcBorders>
          </w:tcPr>
          <w:p w14:paraId="4B1BA964" w14:textId="24D0914A" w:rsidR="000C1765" w:rsidRPr="005F48EC" w:rsidRDefault="0059417E" w:rsidP="006C0638">
            <w:pPr>
              <w:rPr>
                <w:b w:val="0"/>
                <w:lang w:val="en-US" w:eastAsia="fr-CH"/>
              </w:rPr>
            </w:pPr>
            <w:r>
              <w:rPr>
                <w:lang w:val="en-US" w:eastAsia="fr-CH"/>
              </w:rPr>
              <w:t>Patients who never received diuretics</w:t>
            </w:r>
            <w:r w:rsidR="000C1765" w:rsidRPr="005F48EC">
              <w:rPr>
                <w:lang w:val="en-US" w:eastAsia="fr-CH"/>
              </w:rPr>
              <w:t xml:space="preserve"> (n=</w:t>
            </w:r>
            <w:r w:rsidR="005A7B5C">
              <w:rPr>
                <w:lang w:val="en-US" w:eastAsia="fr-CH"/>
              </w:rPr>
              <w:t>12 677</w:t>
            </w:r>
            <w:r w:rsidR="000C1765" w:rsidRPr="005F48EC">
              <w:rPr>
                <w:lang w:val="en-US" w:eastAsia="fr-CH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14:paraId="7F3E2C07" w14:textId="149FF45F" w:rsidR="000C1765" w:rsidRPr="008170CF" w:rsidRDefault="000C1765" w:rsidP="006C0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fr-CH"/>
              </w:rPr>
            </w:pPr>
          </w:p>
        </w:tc>
      </w:tr>
      <w:tr w:rsidR="000C1765" w:rsidRPr="00574E9D" w14:paraId="771AE72D" w14:textId="0DB3AC38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7203788" w14:textId="6D7DDC69" w:rsidR="000C1765" w:rsidRPr="00BA0FA5" w:rsidRDefault="00BC1357" w:rsidP="006C0638">
            <w:pPr>
              <w:rPr>
                <w:b w:val="0"/>
                <w:lang w:val="en-US" w:eastAsia="fr-CH"/>
              </w:rPr>
            </w:pPr>
            <w:r w:rsidRPr="006C0638">
              <w:rPr>
                <w:b w:val="0"/>
                <w:lang w:val="en-US" w:eastAsia="fr-CH"/>
              </w:rPr>
              <w:t xml:space="preserve">   </w:t>
            </w:r>
            <w:r w:rsidR="00845BD8" w:rsidRPr="00BA0FA5">
              <w:rPr>
                <w:b w:val="0"/>
                <w:lang w:eastAsia="fr-CH"/>
              </w:rPr>
              <w:t>UO</w:t>
            </w:r>
            <w:r w:rsidR="000C1765" w:rsidRPr="00BA0FA5">
              <w:rPr>
                <w:b w:val="0"/>
                <w:lang w:eastAsia="fr-CH"/>
              </w:rPr>
              <w:t xml:space="preserve"> </w:t>
            </w:r>
            <w:proofErr w:type="spellStart"/>
            <w:r w:rsidR="000C1765" w:rsidRPr="00BA0FA5">
              <w:rPr>
                <w:b w:val="0"/>
                <w:lang w:eastAsia="fr-CH"/>
              </w:rPr>
              <w:t>normalized</w:t>
            </w:r>
            <w:proofErr w:type="spellEnd"/>
            <w:r w:rsidR="000C1765" w:rsidRPr="00BA0FA5">
              <w:rPr>
                <w:b w:val="0"/>
                <w:lang w:eastAsia="fr-CH"/>
              </w:rPr>
              <w:t xml:space="preserve"> by ABW</w:t>
            </w:r>
          </w:p>
        </w:tc>
        <w:tc>
          <w:tcPr>
            <w:tcW w:w="1843" w:type="dxa"/>
          </w:tcPr>
          <w:p w14:paraId="49FF1354" w14:textId="2E34487B" w:rsidR="000C1765" w:rsidRPr="008170CF" w:rsidRDefault="000C1765" w:rsidP="006C0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0.81 (0.8,0.82)</w:t>
            </w:r>
          </w:p>
        </w:tc>
        <w:tc>
          <w:tcPr>
            <w:tcW w:w="1781" w:type="dxa"/>
          </w:tcPr>
          <w:p w14:paraId="59955CD3" w14:textId="227A4D3A" w:rsidR="000C1765" w:rsidRPr="008170CF" w:rsidRDefault="000C1765" w:rsidP="006C0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21.6</w:t>
            </w:r>
            <w:r w:rsidR="00E67E3E">
              <w:rPr>
                <w:lang w:eastAsia="fr-CH"/>
              </w:rPr>
              <w:t>6</w:t>
            </w:r>
          </w:p>
        </w:tc>
        <w:tc>
          <w:tcPr>
            <w:tcW w:w="1659" w:type="dxa"/>
          </w:tcPr>
          <w:p w14:paraId="5216E64A" w14:textId="70628957" w:rsidR="000C1765" w:rsidRPr="008170CF" w:rsidRDefault="000C1765" w:rsidP="006C0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0.</w:t>
            </w:r>
            <w:r w:rsidR="00B2718B">
              <w:rPr>
                <w:lang w:eastAsia="fr-CH"/>
              </w:rPr>
              <w:t>69</w:t>
            </w:r>
            <w:r w:rsidRPr="008170CF">
              <w:rPr>
                <w:lang w:eastAsia="fr-CH"/>
              </w:rPr>
              <w:t xml:space="preserve"> (0.68,0.71)</w:t>
            </w:r>
          </w:p>
        </w:tc>
        <w:tc>
          <w:tcPr>
            <w:tcW w:w="1521" w:type="dxa"/>
          </w:tcPr>
          <w:p w14:paraId="538D8457" w14:textId="00EA7605" w:rsidR="000C1765" w:rsidRPr="008170CF" w:rsidRDefault="00B2718B" w:rsidP="006C0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CH"/>
              </w:rPr>
            </w:pPr>
            <w:r>
              <w:rPr>
                <w:lang w:eastAsia="fr-CH"/>
              </w:rPr>
              <w:t>7.9</w:t>
            </w:r>
          </w:p>
        </w:tc>
      </w:tr>
      <w:tr w:rsidR="00BD2136" w:rsidRPr="00574E9D" w14:paraId="59BE52D0" w14:textId="4A0671E8" w:rsidTr="00BD2136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12" w:space="0" w:color="auto"/>
            </w:tcBorders>
          </w:tcPr>
          <w:p w14:paraId="5E23A6ED" w14:textId="6772AB23" w:rsidR="000C1765" w:rsidRPr="00BA0FA5" w:rsidRDefault="00BC1357" w:rsidP="006C0638">
            <w:pPr>
              <w:rPr>
                <w:b w:val="0"/>
                <w:lang w:val="en-US" w:eastAsia="fr-CH"/>
              </w:rPr>
            </w:pPr>
            <w:r w:rsidRPr="00BA0FA5">
              <w:rPr>
                <w:b w:val="0"/>
                <w:lang w:val="en-US" w:eastAsia="fr-CH"/>
              </w:rPr>
              <w:t xml:space="preserve">   </w:t>
            </w:r>
            <w:r w:rsidR="00845BD8" w:rsidRPr="00BA0FA5">
              <w:rPr>
                <w:b w:val="0"/>
                <w:lang w:val="en-US" w:eastAsia="fr-CH"/>
              </w:rPr>
              <w:t>UO</w:t>
            </w:r>
            <w:r w:rsidR="000C1765" w:rsidRPr="00BA0FA5">
              <w:rPr>
                <w:b w:val="0"/>
                <w:lang w:val="en-US" w:eastAsia="fr-CH"/>
              </w:rPr>
              <w:t xml:space="preserve"> normalized by </w:t>
            </w:r>
            <w:proofErr w:type="spellStart"/>
            <w:r w:rsidR="000C1765" w:rsidRPr="00BA0FA5">
              <w:rPr>
                <w:b w:val="0"/>
                <w:lang w:val="en-US" w:eastAsia="fr-CH"/>
              </w:rPr>
              <w:t>IBW</w:t>
            </w:r>
            <w:r w:rsidR="00C665F9" w:rsidRPr="00BA0FA5">
              <w:rPr>
                <w:b w:val="0"/>
                <w:vertAlign w:val="subscript"/>
                <w:lang w:val="en-US" w:eastAsia="fr-CH"/>
              </w:rPr>
              <w:t>d</w:t>
            </w:r>
            <w:proofErr w:type="spellEnd"/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18C7BC6C" w14:textId="46A8C573" w:rsidR="000C1765" w:rsidRPr="008170CF" w:rsidRDefault="000C1765" w:rsidP="006C0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0.82 (0.81,0.83)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41944B68" w14:textId="734A5FBB" w:rsidR="000C1765" w:rsidRPr="008170CF" w:rsidRDefault="000C1765" w:rsidP="006C0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22.8</w:t>
            </w:r>
            <w:r w:rsidR="00E67E3E">
              <w:rPr>
                <w:lang w:eastAsia="fr-CH"/>
              </w:rPr>
              <w:t>3</w:t>
            </w:r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14:paraId="711DBC41" w14:textId="3DBE60CE" w:rsidR="000C1765" w:rsidRPr="008170CF" w:rsidRDefault="000C1765" w:rsidP="006C0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0.</w:t>
            </w:r>
            <w:r w:rsidR="00E67E3E">
              <w:rPr>
                <w:lang w:eastAsia="fr-CH"/>
              </w:rPr>
              <w:t>7</w:t>
            </w:r>
            <w:r w:rsidRPr="008170CF">
              <w:rPr>
                <w:lang w:eastAsia="fr-CH"/>
              </w:rPr>
              <w:t xml:space="preserve"> (0.6</w:t>
            </w:r>
            <w:r w:rsidR="00B2718B">
              <w:rPr>
                <w:lang w:eastAsia="fr-CH"/>
              </w:rPr>
              <w:t>9</w:t>
            </w:r>
            <w:r w:rsidRPr="008170CF">
              <w:rPr>
                <w:lang w:eastAsia="fr-CH"/>
              </w:rPr>
              <w:t>,0.71)</w:t>
            </w:r>
          </w:p>
        </w:tc>
        <w:tc>
          <w:tcPr>
            <w:tcW w:w="1521" w:type="dxa"/>
            <w:tcBorders>
              <w:bottom w:val="single" w:sz="12" w:space="0" w:color="auto"/>
            </w:tcBorders>
          </w:tcPr>
          <w:p w14:paraId="1CCC03E6" w14:textId="4B948126" w:rsidR="000C1765" w:rsidRPr="008170CF" w:rsidRDefault="000C1765" w:rsidP="006C0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CH"/>
              </w:rPr>
            </w:pPr>
            <w:r w:rsidRPr="008170CF">
              <w:rPr>
                <w:lang w:eastAsia="fr-CH"/>
              </w:rPr>
              <w:t>8.2</w:t>
            </w:r>
            <w:r w:rsidR="00B2718B">
              <w:rPr>
                <w:lang w:eastAsia="fr-CH"/>
              </w:rPr>
              <w:t>8</w:t>
            </w:r>
          </w:p>
        </w:tc>
      </w:tr>
      <w:tr w:rsidR="00083DAA" w:rsidRPr="009E1360" w14:paraId="2721CFAD" w14:textId="6BA10E08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5"/>
            <w:tcBorders>
              <w:top w:val="single" w:sz="12" w:space="0" w:color="auto"/>
            </w:tcBorders>
          </w:tcPr>
          <w:p w14:paraId="3D5CAB3B" w14:textId="18E88203" w:rsidR="00083DAA" w:rsidRPr="00BA0FA5" w:rsidRDefault="00083DAA" w:rsidP="006C0638">
            <w:pPr>
              <w:rPr>
                <w:b w:val="0"/>
                <w:sz w:val="18"/>
                <w:szCs w:val="18"/>
                <w:lang w:val="en-US" w:eastAsia="fr-CH"/>
              </w:rPr>
            </w:pPr>
            <w:r w:rsidRPr="00BA0FA5">
              <w:rPr>
                <w:b w:val="0"/>
                <w:sz w:val="18"/>
                <w:szCs w:val="18"/>
                <w:lang w:val="en-US" w:eastAsia="fr-CH"/>
              </w:rPr>
              <w:t xml:space="preserve">AKD: Acute Kidney Disease at hospital discharge, </w:t>
            </w:r>
            <w:proofErr w:type="spellStart"/>
            <w:proofErr w:type="gramStart"/>
            <w:r w:rsidRPr="00BA0FA5">
              <w:rPr>
                <w:b w:val="0"/>
                <w:sz w:val="18"/>
                <w:szCs w:val="18"/>
                <w:lang w:val="en-US" w:eastAsia="fr-CH"/>
              </w:rPr>
              <w:t>IBW</w:t>
            </w:r>
            <w:r w:rsidR="00C665F9" w:rsidRPr="00BA0FA5">
              <w:rPr>
                <w:b w:val="0"/>
                <w:sz w:val="18"/>
                <w:szCs w:val="18"/>
                <w:vertAlign w:val="subscript"/>
                <w:lang w:val="en-US" w:eastAsia="fr-CH"/>
              </w:rPr>
              <w:t>d</w:t>
            </w:r>
            <w:proofErr w:type="spellEnd"/>
            <w:r w:rsidRPr="00BA0FA5">
              <w:rPr>
                <w:b w:val="0"/>
                <w:sz w:val="18"/>
                <w:szCs w:val="18"/>
                <w:lang w:val="en-US" w:eastAsia="fr-CH"/>
              </w:rPr>
              <w:t> :</w:t>
            </w:r>
            <w:proofErr w:type="gramEnd"/>
            <w:r w:rsidRPr="00BA0FA5">
              <w:rPr>
                <w:b w:val="0"/>
                <w:sz w:val="18"/>
                <w:szCs w:val="18"/>
                <w:lang w:val="en-US" w:eastAsia="fr-CH"/>
              </w:rPr>
              <w:t xml:space="preserve"> ideal body weight, ABW: actual body weight</w:t>
            </w:r>
            <w:r w:rsidR="00C665F9" w:rsidRPr="00BA0FA5">
              <w:rPr>
                <w:b w:val="0"/>
                <w:sz w:val="18"/>
                <w:szCs w:val="18"/>
                <w:lang w:val="en-US" w:eastAsia="fr-CH"/>
              </w:rPr>
              <w:t>, AUC: area under the ROC curve</w:t>
            </w:r>
          </w:p>
        </w:tc>
      </w:tr>
    </w:tbl>
    <w:p w14:paraId="76F8FD3A" w14:textId="5200B757" w:rsidR="00D80481" w:rsidRDefault="00D80481">
      <w:pPr>
        <w:spacing w:line="360" w:lineRule="auto"/>
        <w:rPr>
          <w:rFonts w:ascii="Calibri" w:eastAsia="Times New Roman" w:hAnsi="Calibri" w:cs="Calibri"/>
          <w:color w:val="000000"/>
          <w:lang w:val="en-US"/>
        </w:rPr>
      </w:pPr>
      <w:r w:rsidRPr="008170CF">
        <w:rPr>
          <w:rFonts w:ascii="Calibri" w:eastAsia="Times New Roman" w:hAnsi="Calibri" w:cs="Calibri"/>
          <w:color w:val="000000"/>
          <w:lang w:val="en-US"/>
        </w:rPr>
        <w:t>The results for AUC are AUC (95%CI), and the pseudo R</w:t>
      </w:r>
      <w:r w:rsidRPr="008170CF">
        <w:rPr>
          <w:rFonts w:ascii="Calibri" w:eastAsia="Times New Roman" w:hAnsi="Calibri" w:cs="Calibri"/>
          <w:color w:val="000000"/>
          <w:vertAlign w:val="superscript"/>
          <w:lang w:val="en-US"/>
        </w:rPr>
        <w:t>2</w:t>
      </w:r>
      <w:r w:rsidRPr="008170CF">
        <w:rPr>
          <w:rFonts w:ascii="Calibri" w:eastAsia="Times New Roman" w:hAnsi="Calibri" w:cs="Calibri"/>
          <w:color w:val="000000"/>
          <w:lang w:val="en-US"/>
        </w:rPr>
        <w:t xml:space="preserve"> </w:t>
      </w:r>
      <w:proofErr w:type="gramStart"/>
      <w:r w:rsidRPr="008170CF">
        <w:rPr>
          <w:rFonts w:ascii="Calibri" w:eastAsia="Times New Roman" w:hAnsi="Calibri" w:cs="Calibri"/>
          <w:color w:val="000000"/>
          <w:lang w:val="en-US"/>
        </w:rPr>
        <w:t>represents</w:t>
      </w:r>
      <w:proofErr w:type="gramEnd"/>
      <w:r w:rsidRPr="008170CF">
        <w:rPr>
          <w:rFonts w:ascii="Calibri" w:eastAsia="Times New Roman" w:hAnsi="Calibri" w:cs="Calibri"/>
          <w:color w:val="000000"/>
          <w:lang w:val="en-US"/>
        </w:rPr>
        <w:t xml:space="preserve"> the percentage of variation explained by the model; an R</w:t>
      </w:r>
      <w:r w:rsidRPr="008170CF">
        <w:rPr>
          <w:rFonts w:ascii="Calibri" w:eastAsia="Times New Roman" w:hAnsi="Calibri" w:cs="Calibri"/>
          <w:color w:val="000000"/>
          <w:vertAlign w:val="superscript"/>
          <w:lang w:val="en-US"/>
        </w:rPr>
        <w:t>2</w:t>
      </w:r>
      <w:r w:rsidRPr="008170CF">
        <w:rPr>
          <w:rFonts w:ascii="Calibri" w:eastAsia="Times New Roman" w:hAnsi="Calibri" w:cs="Calibri"/>
          <w:color w:val="000000"/>
          <w:lang w:val="en-US"/>
        </w:rPr>
        <w:t xml:space="preserve"> of 100 would mean that we could perfectly predict all deaths with the variables we have in the model, while an R</w:t>
      </w:r>
      <w:r w:rsidRPr="008170CF">
        <w:rPr>
          <w:rFonts w:ascii="Calibri" w:eastAsia="Times New Roman" w:hAnsi="Calibri" w:cs="Calibri"/>
          <w:color w:val="000000"/>
          <w:vertAlign w:val="superscript"/>
          <w:lang w:val="en-US"/>
        </w:rPr>
        <w:t>2</w:t>
      </w:r>
      <w:r w:rsidRPr="008170CF">
        <w:rPr>
          <w:rFonts w:ascii="Calibri" w:eastAsia="Times New Roman" w:hAnsi="Calibri" w:cs="Calibri"/>
          <w:color w:val="000000"/>
          <w:lang w:val="en-US"/>
        </w:rPr>
        <w:t xml:space="preserve"> of 0 means that the variables are not useful.</w:t>
      </w:r>
    </w:p>
    <w:p w14:paraId="599752BE" w14:textId="67A6F4B4" w:rsidR="00C665F9" w:rsidRDefault="00C665F9">
      <w:pPr>
        <w:rPr>
          <w:rFonts w:ascii="Calibri" w:eastAsia="Times New Roman" w:hAnsi="Calibri" w:cs="Calibri"/>
          <w:color w:val="000000"/>
          <w:lang w:val="en-US"/>
        </w:rPr>
      </w:pPr>
      <w:r>
        <w:rPr>
          <w:rFonts w:ascii="Calibri" w:eastAsia="Times New Roman" w:hAnsi="Calibri" w:cs="Calibri"/>
          <w:color w:val="000000"/>
          <w:lang w:val="en-US"/>
        </w:rPr>
        <w:br w:type="page"/>
      </w:r>
    </w:p>
    <w:p w14:paraId="104F93AA" w14:textId="204F1D75" w:rsidR="0066292A" w:rsidRDefault="0066292A" w:rsidP="0066292A">
      <w:pPr>
        <w:pStyle w:val="Titre1"/>
        <w:rPr>
          <w:lang w:val="en-US"/>
        </w:rPr>
      </w:pPr>
      <w:bookmarkStart w:id="10" w:name="_Toc182848935"/>
      <w:r>
        <w:rPr>
          <w:lang w:val="en-US"/>
        </w:rPr>
        <w:lastRenderedPageBreak/>
        <w:t>Table S</w:t>
      </w:r>
      <w:r w:rsidR="00F739BD">
        <w:rPr>
          <w:lang w:val="en-US"/>
        </w:rPr>
        <w:t>5</w:t>
      </w:r>
      <w:r w:rsidR="009E1360">
        <w:rPr>
          <w:lang w:val="en-US"/>
        </w:rPr>
        <w:t>-</w:t>
      </w:r>
      <w:bookmarkStart w:id="11" w:name="_GoBack"/>
      <w:bookmarkEnd w:id="11"/>
      <w:r>
        <w:rPr>
          <w:lang w:val="en-US"/>
        </w:rPr>
        <w:t xml:space="preserve"> </w:t>
      </w:r>
      <w:r w:rsidR="00C665F9">
        <w:rPr>
          <w:lang w:val="en-US"/>
        </w:rPr>
        <w:t>Number (percentage) of patients</w:t>
      </w:r>
      <w:r w:rsidR="00B76C49">
        <w:rPr>
          <w:lang w:val="en-US"/>
        </w:rPr>
        <w:t xml:space="preserve"> correctly classified for </w:t>
      </w:r>
      <w:r w:rsidR="00C665F9">
        <w:rPr>
          <w:lang w:val="en-US"/>
        </w:rPr>
        <w:t>90-day m</w:t>
      </w:r>
      <w:r w:rsidR="00B76C49">
        <w:rPr>
          <w:lang w:val="en-US"/>
        </w:rPr>
        <w:t xml:space="preserve">ortality and </w:t>
      </w:r>
      <w:r w:rsidR="00C665F9">
        <w:rPr>
          <w:lang w:val="en-US"/>
        </w:rPr>
        <w:t>acute kidney disease, according to the</w:t>
      </w:r>
      <w:r w:rsidR="008B5E6E">
        <w:rPr>
          <w:lang w:val="en-US"/>
        </w:rPr>
        <w:t xml:space="preserve"> variable used for</w:t>
      </w:r>
      <w:r w:rsidR="00C665F9">
        <w:rPr>
          <w:lang w:val="en-US"/>
        </w:rPr>
        <w:t xml:space="preserve"> UO </w:t>
      </w:r>
      <w:r w:rsidR="008B5E6E">
        <w:rPr>
          <w:lang w:val="en-US"/>
        </w:rPr>
        <w:t xml:space="preserve">normalization </w:t>
      </w:r>
      <w:r w:rsidR="00C665F9">
        <w:rPr>
          <w:lang w:val="en-US"/>
        </w:rPr>
        <w:t>and the weight category</w:t>
      </w:r>
      <w:r w:rsidR="00B76C49">
        <w:rPr>
          <w:lang w:val="en-US"/>
        </w:rPr>
        <w:t>.</w:t>
      </w:r>
      <w:bookmarkEnd w:id="10"/>
    </w:p>
    <w:p w14:paraId="598AB102" w14:textId="77777777" w:rsidR="008B5E6E" w:rsidRPr="00B76C49" w:rsidRDefault="008B5E6E" w:rsidP="00B76C49">
      <w:pPr>
        <w:rPr>
          <w:lang w:val="en-US"/>
        </w:rPr>
      </w:pPr>
    </w:p>
    <w:tbl>
      <w:tblPr>
        <w:tblStyle w:val="Table"/>
        <w:tblW w:w="5697" w:type="pct"/>
        <w:tblInd w:w="-108" w:type="dxa"/>
        <w:tblLayout w:type="fixed"/>
        <w:tblLook w:val="0020" w:firstRow="1" w:lastRow="0" w:firstColumn="0" w:lastColumn="0" w:noHBand="0" w:noVBand="0"/>
        <w:tblCaption w:val="Correctement classifiés, N=28587"/>
      </w:tblPr>
      <w:tblGrid>
        <w:gridCol w:w="1101"/>
        <w:gridCol w:w="1984"/>
        <w:gridCol w:w="1639"/>
        <w:gridCol w:w="1870"/>
        <w:gridCol w:w="1870"/>
        <w:gridCol w:w="1873"/>
      </w:tblGrid>
      <w:tr w:rsidR="008B5E6E" w:rsidRPr="00501BB7" w14:paraId="3ED88AF8" w14:textId="77777777" w:rsidTr="00BC13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  <w:tblHeader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14:paraId="6951188A" w14:textId="77777777" w:rsidR="00501BB7" w:rsidRPr="00501BB7" w:rsidRDefault="00501BB7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Outcome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727545A" w14:textId="1D470AFD" w:rsidR="00501BB7" w:rsidRPr="00501BB7" w:rsidRDefault="00501BB7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UO </w:t>
            </w:r>
            <w:r w:rsidR="0086308A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normalization by</w:t>
            </w:r>
            <w:r w:rsidR="00BC135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: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vAlign w:val="center"/>
          </w:tcPr>
          <w:p w14:paraId="6ADBE1F3" w14:textId="45331845" w:rsidR="00501BB7" w:rsidRPr="00501BB7" w:rsidRDefault="00501BB7" w:rsidP="00BC13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Low weight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10781EA4" w14:textId="5436E5C2" w:rsidR="00501BB7" w:rsidRPr="00501BB7" w:rsidRDefault="00501BB7" w:rsidP="00BC13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Normal weight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6B3C3AB0" w14:textId="59192362" w:rsidR="00501BB7" w:rsidRPr="00501BB7" w:rsidRDefault="00501BB7" w:rsidP="00BC13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High weight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vAlign w:val="center"/>
          </w:tcPr>
          <w:p w14:paraId="00A46C3A" w14:textId="77777777" w:rsidR="00501BB7" w:rsidRPr="00501BB7" w:rsidRDefault="00501BB7" w:rsidP="00BC13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All</w:t>
            </w:r>
          </w:p>
        </w:tc>
      </w:tr>
      <w:tr w:rsidR="008B5E6E" w:rsidRPr="00501BB7" w14:paraId="60BC16B9" w14:textId="77777777" w:rsidTr="00767BC9">
        <w:trPr>
          <w:trHeight w:val="337"/>
        </w:trPr>
        <w:tc>
          <w:tcPr>
            <w:tcW w:w="1101" w:type="dxa"/>
            <w:vMerge w:val="restart"/>
            <w:vAlign w:val="center"/>
          </w:tcPr>
          <w:p w14:paraId="145811C8" w14:textId="77777777" w:rsidR="008B5E6E" w:rsidRPr="00501BB7" w:rsidRDefault="008B5E6E" w:rsidP="005F48E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90-day mortality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1AEE1C0" w14:textId="77777777" w:rsidR="008B5E6E" w:rsidRPr="00501BB7" w:rsidRDefault="008B5E6E" w:rsidP="00BC13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ABW</w:t>
            </w:r>
          </w:p>
        </w:tc>
        <w:tc>
          <w:tcPr>
            <w:tcW w:w="1639" w:type="dxa"/>
            <w:shd w:val="clear" w:color="auto" w:fill="F2F2F2" w:themeFill="background1" w:themeFillShade="F2"/>
            <w:vAlign w:val="center"/>
          </w:tcPr>
          <w:p w14:paraId="7D175026" w14:textId="77777777" w:rsidR="008B5E6E" w:rsidRPr="00501BB7" w:rsidRDefault="008B5E6E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3 595 (51.1%)</w:t>
            </w:r>
          </w:p>
        </w:tc>
        <w:tc>
          <w:tcPr>
            <w:tcW w:w="1870" w:type="dxa"/>
            <w:shd w:val="clear" w:color="auto" w:fill="F2F2F2" w:themeFill="background1" w:themeFillShade="F2"/>
            <w:vAlign w:val="center"/>
          </w:tcPr>
          <w:p w14:paraId="026AB400" w14:textId="472CE064" w:rsidR="008B5E6E" w:rsidRPr="00501BB7" w:rsidRDefault="008B5E6E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5 43</w:t>
            </w:r>
            <w:r w:rsidR="001F7C39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(37.3%)</w:t>
            </w:r>
          </w:p>
        </w:tc>
        <w:tc>
          <w:tcPr>
            <w:tcW w:w="1870" w:type="dxa"/>
            <w:shd w:val="clear" w:color="auto" w:fill="F2F2F2" w:themeFill="background1" w:themeFillShade="F2"/>
            <w:vAlign w:val="center"/>
          </w:tcPr>
          <w:p w14:paraId="52881095" w14:textId="1FA928AF" w:rsidR="008B5E6E" w:rsidRPr="00501BB7" w:rsidRDefault="008B5E6E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1 74</w:t>
            </w:r>
            <w:r w:rsidR="001F7C39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9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(25%)</w:t>
            </w:r>
          </w:p>
        </w:tc>
        <w:tc>
          <w:tcPr>
            <w:tcW w:w="1873" w:type="dxa"/>
            <w:shd w:val="clear" w:color="auto" w:fill="F2F2F2" w:themeFill="background1" w:themeFillShade="F2"/>
            <w:vAlign w:val="center"/>
          </w:tcPr>
          <w:p w14:paraId="48F100E4" w14:textId="378A7893" w:rsidR="008B5E6E" w:rsidRPr="00501BB7" w:rsidRDefault="008B5E6E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10 77</w:t>
            </w:r>
            <w:r w:rsidR="001F7C39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(37.7%)</w:t>
            </w:r>
          </w:p>
        </w:tc>
      </w:tr>
      <w:tr w:rsidR="008B5E6E" w:rsidRPr="00501BB7" w14:paraId="3111FEC6" w14:textId="77777777" w:rsidTr="00767BC9">
        <w:trPr>
          <w:trHeight w:val="347"/>
        </w:trPr>
        <w:tc>
          <w:tcPr>
            <w:tcW w:w="1101" w:type="dxa"/>
            <w:vMerge/>
            <w:tcBorders>
              <w:bottom w:val="single" w:sz="2" w:space="0" w:color="auto"/>
            </w:tcBorders>
          </w:tcPr>
          <w:p w14:paraId="2AC0A6A1" w14:textId="77777777" w:rsidR="008B5E6E" w:rsidRPr="00501BB7" w:rsidRDefault="008B5E6E" w:rsidP="00501BB7">
            <w:pPr>
              <w:spacing w:after="160" w:line="259" w:lineRule="auto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bottom w:val="single" w:sz="2" w:space="0" w:color="auto"/>
            </w:tcBorders>
            <w:vAlign w:val="center"/>
          </w:tcPr>
          <w:p w14:paraId="3BC525C9" w14:textId="77777777" w:rsidR="008B5E6E" w:rsidRPr="00501BB7" w:rsidRDefault="008B5E6E" w:rsidP="00BC13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501BB7"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IBW</w:t>
            </w:r>
            <w:r w:rsidRPr="00501BB7">
              <w:rPr>
                <w:b/>
                <w:bCs/>
                <w:kern w:val="2"/>
                <w:sz w:val="22"/>
                <w:szCs w:val="22"/>
                <w:vertAlign w:val="subscript"/>
                <w:lang w:eastAsia="en-US"/>
                <w14:ligatures w14:val="standardContextual"/>
              </w:rPr>
              <w:t>d</w:t>
            </w:r>
            <w:proofErr w:type="spellEnd"/>
          </w:p>
        </w:tc>
        <w:tc>
          <w:tcPr>
            <w:tcW w:w="1639" w:type="dxa"/>
            <w:tcBorders>
              <w:bottom w:val="single" w:sz="2" w:space="0" w:color="auto"/>
            </w:tcBorders>
            <w:vAlign w:val="center"/>
          </w:tcPr>
          <w:p w14:paraId="15476BCF" w14:textId="77777777" w:rsidR="008B5E6E" w:rsidRPr="00501BB7" w:rsidRDefault="008B5E6E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3 765 (53.5%)</w:t>
            </w:r>
          </w:p>
        </w:tc>
        <w:tc>
          <w:tcPr>
            <w:tcW w:w="1870" w:type="dxa"/>
            <w:tcBorders>
              <w:bottom w:val="single" w:sz="2" w:space="0" w:color="auto"/>
            </w:tcBorders>
            <w:vAlign w:val="center"/>
          </w:tcPr>
          <w:p w14:paraId="6FFFAB3B" w14:textId="7E957DF0" w:rsidR="008B5E6E" w:rsidRPr="00501BB7" w:rsidRDefault="008B5E6E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6 96</w:t>
            </w:r>
            <w:r w:rsidR="001F7C39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8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(47.</w:t>
            </w:r>
            <w:r w:rsidR="001F7C39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9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%)</w:t>
            </w:r>
          </w:p>
        </w:tc>
        <w:tc>
          <w:tcPr>
            <w:tcW w:w="1870" w:type="dxa"/>
            <w:tcBorders>
              <w:bottom w:val="single" w:sz="2" w:space="0" w:color="auto"/>
            </w:tcBorders>
            <w:vAlign w:val="center"/>
          </w:tcPr>
          <w:p w14:paraId="3E58D7C4" w14:textId="480D6662" w:rsidR="008B5E6E" w:rsidRPr="00501BB7" w:rsidRDefault="008B5E6E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3 09</w:t>
            </w:r>
            <w:r w:rsidR="001F7C39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4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(44.2%)</w:t>
            </w:r>
          </w:p>
        </w:tc>
        <w:tc>
          <w:tcPr>
            <w:tcW w:w="1873" w:type="dxa"/>
            <w:tcBorders>
              <w:bottom w:val="single" w:sz="2" w:space="0" w:color="auto"/>
            </w:tcBorders>
            <w:vAlign w:val="center"/>
          </w:tcPr>
          <w:p w14:paraId="715A523E" w14:textId="1D1F0684" w:rsidR="008B5E6E" w:rsidRPr="00501BB7" w:rsidRDefault="008B5E6E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13 82</w:t>
            </w:r>
            <w:r w:rsidR="001F7C39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7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(48.</w:t>
            </w:r>
            <w:r w:rsidR="001F7C39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4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%)</w:t>
            </w:r>
          </w:p>
        </w:tc>
      </w:tr>
      <w:tr w:rsidR="008B5E6E" w:rsidRPr="00501BB7" w14:paraId="2C9CC639" w14:textId="77777777" w:rsidTr="00767BC9">
        <w:trPr>
          <w:trHeight w:val="337"/>
        </w:trPr>
        <w:tc>
          <w:tcPr>
            <w:tcW w:w="1101" w:type="dxa"/>
            <w:vMerge w:val="restart"/>
            <w:tcBorders>
              <w:top w:val="single" w:sz="2" w:space="0" w:color="auto"/>
            </w:tcBorders>
            <w:vAlign w:val="center"/>
          </w:tcPr>
          <w:p w14:paraId="176D7A83" w14:textId="77777777" w:rsidR="008B5E6E" w:rsidRPr="00501BB7" w:rsidRDefault="008B5E6E" w:rsidP="005F48E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AKD</w:t>
            </w:r>
          </w:p>
        </w:tc>
        <w:tc>
          <w:tcPr>
            <w:tcW w:w="1984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01AD35" w14:textId="3B646FEE" w:rsidR="008B5E6E" w:rsidRPr="00501BB7" w:rsidRDefault="008B5E6E" w:rsidP="00BC13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ABW</w:t>
            </w:r>
          </w:p>
        </w:tc>
        <w:tc>
          <w:tcPr>
            <w:tcW w:w="1639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5EBE3F" w14:textId="73156177" w:rsidR="008B5E6E" w:rsidRPr="00501BB7" w:rsidRDefault="008B5E6E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3 </w:t>
            </w:r>
            <w:r w:rsidR="00B2718B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199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(4</w:t>
            </w:r>
            <w:r w:rsidR="00B2718B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  <w:r w:rsidR="00B2718B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%)</w:t>
            </w:r>
          </w:p>
        </w:tc>
        <w:tc>
          <w:tcPr>
            <w:tcW w:w="1870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AB53142" w14:textId="09C2BBC4" w:rsidR="008B5E6E" w:rsidRPr="00501BB7" w:rsidRDefault="00B2718B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5 513</w:t>
            </w:r>
            <w:r w:rsidR="008B5E6E"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37.9</w:t>
            </w:r>
            <w:r w:rsidR="008B5E6E"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%)</w:t>
            </w:r>
          </w:p>
        </w:tc>
        <w:tc>
          <w:tcPr>
            <w:tcW w:w="1870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2F7790" w14:textId="2AC7651E" w:rsidR="008B5E6E" w:rsidRPr="00501BB7" w:rsidRDefault="008B5E6E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2 </w:t>
            </w:r>
            <w:r w:rsidR="00B2718B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(3</w:t>
            </w:r>
            <w:r w:rsidR="00B2718B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%)</w:t>
            </w:r>
          </w:p>
        </w:tc>
        <w:tc>
          <w:tcPr>
            <w:tcW w:w="1873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0A9256" w14:textId="0A42C26F" w:rsidR="008B5E6E" w:rsidRPr="00501BB7" w:rsidRDefault="008B5E6E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  <w:r w:rsidR="00B2718B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0 812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</w:t>
            </w:r>
            <w:r w:rsidR="00B2718B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37</w:t>
            </w:r>
            <w:r w:rsidR="00DA08D0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  <w:r w:rsidR="00B2718B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8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%)</w:t>
            </w:r>
          </w:p>
        </w:tc>
      </w:tr>
      <w:tr w:rsidR="008B5E6E" w:rsidRPr="00501BB7" w14:paraId="75648391" w14:textId="77777777" w:rsidTr="00BC1357">
        <w:trPr>
          <w:trHeight w:val="347"/>
        </w:trPr>
        <w:tc>
          <w:tcPr>
            <w:tcW w:w="1101" w:type="dxa"/>
            <w:vMerge/>
            <w:tcBorders>
              <w:bottom w:val="single" w:sz="12" w:space="0" w:color="auto"/>
            </w:tcBorders>
          </w:tcPr>
          <w:p w14:paraId="156D33CA" w14:textId="77777777" w:rsidR="008B5E6E" w:rsidRPr="00501BB7" w:rsidRDefault="008B5E6E" w:rsidP="00501BB7">
            <w:pPr>
              <w:spacing w:after="160" w:line="259" w:lineRule="auto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19689B9F" w14:textId="1726C3D2" w:rsidR="008B5E6E" w:rsidRPr="00501BB7" w:rsidRDefault="008B5E6E" w:rsidP="00BC13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501BB7"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IBW</w:t>
            </w:r>
            <w:r w:rsidRPr="00501BB7">
              <w:rPr>
                <w:b/>
                <w:bCs/>
                <w:kern w:val="2"/>
                <w:sz w:val="22"/>
                <w:szCs w:val="22"/>
                <w:vertAlign w:val="subscript"/>
                <w:lang w:eastAsia="en-US"/>
                <w14:ligatures w14:val="standardContextual"/>
              </w:rPr>
              <w:t>d</w:t>
            </w:r>
            <w:proofErr w:type="spellEnd"/>
          </w:p>
        </w:tc>
        <w:tc>
          <w:tcPr>
            <w:tcW w:w="1639" w:type="dxa"/>
            <w:tcBorders>
              <w:bottom w:val="single" w:sz="12" w:space="0" w:color="auto"/>
            </w:tcBorders>
            <w:vAlign w:val="center"/>
          </w:tcPr>
          <w:p w14:paraId="5D26ECAD" w14:textId="64DF1F9A" w:rsidR="008B5E6E" w:rsidRPr="00501BB7" w:rsidRDefault="008B5E6E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3 </w:t>
            </w:r>
            <w:r w:rsidR="00B2718B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309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(4</w:t>
            </w:r>
            <w:r w:rsidR="00B2718B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7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%)</w:t>
            </w:r>
          </w:p>
        </w:tc>
        <w:tc>
          <w:tcPr>
            <w:tcW w:w="1870" w:type="dxa"/>
            <w:tcBorders>
              <w:bottom w:val="single" w:sz="12" w:space="0" w:color="auto"/>
            </w:tcBorders>
            <w:vAlign w:val="center"/>
          </w:tcPr>
          <w:p w14:paraId="39529D1A" w14:textId="5AA37EC0" w:rsidR="008B5E6E" w:rsidRPr="00501BB7" w:rsidRDefault="00B2718B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6 843</w:t>
            </w:r>
            <w:r w:rsidR="008B5E6E"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(4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7</w:t>
            </w:r>
            <w:r w:rsidR="008B5E6E"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%)</w:t>
            </w:r>
          </w:p>
        </w:tc>
        <w:tc>
          <w:tcPr>
            <w:tcW w:w="1870" w:type="dxa"/>
            <w:tcBorders>
              <w:bottom w:val="single" w:sz="12" w:space="0" w:color="auto"/>
            </w:tcBorders>
            <w:vAlign w:val="center"/>
          </w:tcPr>
          <w:p w14:paraId="3161ADFC" w14:textId="096AEA92" w:rsidR="008B5E6E" w:rsidRPr="00501BB7" w:rsidRDefault="008B5E6E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3 </w:t>
            </w:r>
            <w:r w:rsidR="00B2718B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282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(4</w:t>
            </w:r>
            <w:r w:rsidR="00B2718B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6.9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%)</w:t>
            </w:r>
          </w:p>
        </w:tc>
        <w:tc>
          <w:tcPr>
            <w:tcW w:w="1873" w:type="dxa"/>
            <w:tcBorders>
              <w:bottom w:val="single" w:sz="12" w:space="0" w:color="auto"/>
            </w:tcBorders>
            <w:vAlign w:val="center"/>
          </w:tcPr>
          <w:p w14:paraId="0B5C7797" w14:textId="03D4A6B0" w:rsidR="008B5E6E" w:rsidRPr="00501BB7" w:rsidRDefault="008B5E6E" w:rsidP="00BC1357">
            <w:pPr>
              <w:spacing w:after="160" w:line="259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  <w:r w:rsidR="00B2718B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3 434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(4</w:t>
            </w:r>
            <w:r w:rsidR="00B2718B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7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%)</w:t>
            </w:r>
          </w:p>
        </w:tc>
      </w:tr>
      <w:tr w:rsidR="00501BB7" w:rsidRPr="009E1360" w14:paraId="37D6E6DB" w14:textId="77777777" w:rsidTr="005F48EC">
        <w:trPr>
          <w:trHeight w:val="337"/>
        </w:trPr>
        <w:tc>
          <w:tcPr>
            <w:tcW w:w="10337" w:type="dxa"/>
            <w:gridSpan w:val="6"/>
            <w:tcBorders>
              <w:top w:val="single" w:sz="12" w:space="0" w:color="auto"/>
            </w:tcBorders>
          </w:tcPr>
          <w:p w14:paraId="2C1835DB" w14:textId="100B5E32" w:rsidR="00501BB7" w:rsidRPr="00501BB7" w:rsidRDefault="00501BB7" w:rsidP="00501BB7">
            <w:pPr>
              <w:spacing w:after="160" w:line="259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AKD: Acute Kidney Disease at hospital discharge, </w:t>
            </w:r>
            <w:proofErr w:type="spellStart"/>
            <w:proofErr w:type="gramStart"/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IBW</w:t>
            </w:r>
            <w:r w:rsidRPr="00501BB7">
              <w:rPr>
                <w:kern w:val="2"/>
                <w:sz w:val="22"/>
                <w:szCs w:val="22"/>
                <w:vertAlign w:val="subscript"/>
                <w:lang w:eastAsia="en-US"/>
                <w14:ligatures w14:val="standardContextual"/>
              </w:rPr>
              <w:t>d</w:t>
            </w:r>
            <w:proofErr w:type="spellEnd"/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 :</w:t>
            </w:r>
            <w:proofErr w:type="gramEnd"/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ideal body weight, ABW: actual body weight, Low weight: &lt;67kg of ABW, Normal weight 68-95k</w:t>
            </w:r>
            <w:r w:rsidR="008B5E6E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g 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of ABW, High weight &gt;95k</w:t>
            </w:r>
            <w:r w:rsidR="008B5E6E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g</w:t>
            </w:r>
            <w:r w:rsidRPr="00501BB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of ABW; N= 28 </w:t>
            </w:r>
            <w:r w:rsidR="00B810C8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591</w:t>
            </w:r>
          </w:p>
        </w:tc>
      </w:tr>
    </w:tbl>
    <w:p w14:paraId="17A09AFC" w14:textId="61F016AF" w:rsidR="00C90BBB" w:rsidRDefault="00C90BBB" w:rsidP="0066292A">
      <w:pPr>
        <w:rPr>
          <w:lang w:val="en-US"/>
        </w:rPr>
      </w:pPr>
    </w:p>
    <w:p w14:paraId="4F818873" w14:textId="77777777" w:rsidR="000C67E5" w:rsidRDefault="000C67E5" w:rsidP="0066292A">
      <w:pPr>
        <w:rPr>
          <w:lang w:val="en-US"/>
        </w:rPr>
      </w:pPr>
    </w:p>
    <w:p w14:paraId="7D14DD08" w14:textId="7F8EF3DF" w:rsidR="000C67E5" w:rsidRDefault="000C67E5" w:rsidP="0066292A">
      <w:pPr>
        <w:rPr>
          <w:lang w:val="en-US"/>
        </w:rPr>
      </w:pPr>
    </w:p>
    <w:p w14:paraId="2A2EB42A" w14:textId="77777777" w:rsidR="000C67E5" w:rsidRDefault="000C67E5">
      <w:pPr>
        <w:rPr>
          <w:lang w:val="en-US"/>
        </w:rPr>
      </w:pPr>
      <w:r>
        <w:rPr>
          <w:lang w:val="en-US"/>
        </w:rPr>
        <w:br w:type="page"/>
      </w:r>
    </w:p>
    <w:p w14:paraId="5903BDA3" w14:textId="41633744" w:rsidR="000C67E5" w:rsidRDefault="000C67E5" w:rsidP="000C67E5">
      <w:pPr>
        <w:pStyle w:val="Titre1"/>
        <w:rPr>
          <w:vertAlign w:val="subscript"/>
          <w:lang w:val="en-US"/>
        </w:rPr>
      </w:pPr>
      <w:bookmarkStart w:id="12" w:name="_Toc182848936"/>
      <w:r w:rsidRPr="000C67E5">
        <w:rPr>
          <w:lang w:val="en-US"/>
        </w:rPr>
        <w:lastRenderedPageBreak/>
        <w:t>Table S</w:t>
      </w:r>
      <w:r w:rsidR="00F739BD">
        <w:rPr>
          <w:lang w:val="en-US"/>
        </w:rPr>
        <w:t>6</w:t>
      </w:r>
      <w:r w:rsidRPr="000C67E5">
        <w:rPr>
          <w:lang w:val="en-US"/>
        </w:rPr>
        <w:t xml:space="preserve">- </w:t>
      </w:r>
      <w:r w:rsidR="00551692">
        <w:rPr>
          <w:lang w:val="en-US"/>
        </w:rPr>
        <w:t>Agreement</w:t>
      </w:r>
      <w:r w:rsidRPr="000C67E5">
        <w:rPr>
          <w:lang w:val="en-US"/>
        </w:rPr>
        <w:t xml:space="preserve"> between UO and sCr</w:t>
      </w:r>
      <w:r w:rsidR="00FB2E5A">
        <w:rPr>
          <w:lang w:val="en-US"/>
        </w:rPr>
        <w:t xml:space="preserve"> criteria</w:t>
      </w:r>
      <w:r w:rsidRPr="000C67E5">
        <w:rPr>
          <w:lang w:val="en-US"/>
        </w:rPr>
        <w:t xml:space="preserve"> for AKI diagnosis and staging </w:t>
      </w:r>
      <w:r w:rsidR="00551692">
        <w:rPr>
          <w:lang w:val="en-US"/>
        </w:rPr>
        <w:t>according to</w:t>
      </w:r>
      <w:r w:rsidRPr="000C67E5">
        <w:rPr>
          <w:lang w:val="en-US"/>
        </w:rPr>
        <w:t xml:space="preserve"> UO </w:t>
      </w:r>
      <w:r w:rsidR="00551692">
        <w:rPr>
          <w:lang w:val="en-US"/>
        </w:rPr>
        <w:t>normalization</w:t>
      </w:r>
      <w:bookmarkEnd w:id="12"/>
    </w:p>
    <w:p w14:paraId="1E636A12" w14:textId="77777777" w:rsidR="000C67E5" w:rsidRDefault="000C67E5" w:rsidP="000C67E5">
      <w:pPr>
        <w:rPr>
          <w:lang w:val="en-US"/>
        </w:rPr>
      </w:pPr>
    </w:p>
    <w:tbl>
      <w:tblPr>
        <w:tblStyle w:val="Tableausimple4"/>
        <w:tblW w:w="9498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134"/>
        <w:gridCol w:w="1771"/>
        <w:gridCol w:w="1205"/>
        <w:gridCol w:w="1205"/>
        <w:gridCol w:w="922"/>
        <w:gridCol w:w="1134"/>
      </w:tblGrid>
      <w:tr w:rsidR="00535E60" w:rsidRPr="00DA5D11" w14:paraId="6497740B" w14:textId="62F31735" w:rsidTr="00BD2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CB27AAC" w14:textId="77777777" w:rsidR="00DA5D11" w:rsidRPr="00BD2136" w:rsidRDefault="00DA5D11" w:rsidP="000C67E5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 w:eastAsia="fr-CH"/>
                <w14:ligatures w14:val="none"/>
              </w:rPr>
            </w:pPr>
          </w:p>
        </w:tc>
        <w:tc>
          <w:tcPr>
            <w:tcW w:w="1276" w:type="dxa"/>
          </w:tcPr>
          <w:p w14:paraId="723E0808" w14:textId="77777777" w:rsidR="00DA5D11" w:rsidRPr="00B647A7" w:rsidRDefault="00DA5D11" w:rsidP="000C67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fr-CH"/>
                <w14:ligatures w14:val="none"/>
              </w:rPr>
            </w:pPr>
          </w:p>
        </w:tc>
        <w:tc>
          <w:tcPr>
            <w:tcW w:w="1134" w:type="dxa"/>
            <w:noWrap/>
          </w:tcPr>
          <w:p w14:paraId="4618F6F8" w14:textId="59F6F5BC" w:rsidR="00DA5D11" w:rsidRPr="00BD2136" w:rsidRDefault="00DA5D11" w:rsidP="000C67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fr-CH"/>
                <w14:ligatures w14:val="none"/>
              </w:rPr>
            </w:pPr>
          </w:p>
        </w:tc>
        <w:tc>
          <w:tcPr>
            <w:tcW w:w="5103" w:type="dxa"/>
            <w:gridSpan w:val="4"/>
            <w:noWrap/>
            <w:vAlign w:val="center"/>
          </w:tcPr>
          <w:p w14:paraId="3B05B257" w14:textId="6419DE24" w:rsidR="00DA5D11" w:rsidRPr="00BD2136" w:rsidRDefault="00DA5D11" w:rsidP="00BD21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US" w:eastAsia="fr-CH"/>
                <w14:ligatures w14:val="none"/>
              </w:rPr>
            </w:pPr>
            <w:r w:rsidRPr="00535E60">
              <w:rPr>
                <w:rFonts w:ascii="Calibri" w:eastAsia="Times New Roman" w:hAnsi="Calibri" w:cs="Calibri"/>
                <w:bCs w:val="0"/>
                <w:color w:val="000000"/>
                <w:kern w:val="0"/>
                <w:lang w:val="en-US" w:eastAsia="fr-CH"/>
                <w14:ligatures w14:val="none"/>
              </w:rPr>
              <w:t>Max</w:t>
            </w:r>
            <w:r w:rsidRPr="00BD2136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val="en-US" w:eastAsia="fr-CH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fr-CH"/>
                <w14:ligatures w14:val="none"/>
              </w:rPr>
              <w:t>sCr</w:t>
            </w:r>
            <w:r w:rsidRPr="00B647A7">
              <w:rPr>
                <w:rFonts w:ascii="Calibri" w:eastAsia="Times New Roman" w:hAnsi="Calibri" w:cs="Calibri"/>
                <w:color w:val="000000"/>
                <w:kern w:val="0"/>
                <w:lang w:val="en-US" w:eastAsia="fr-CH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fr-CH"/>
                <w14:ligatures w14:val="none"/>
              </w:rPr>
              <w:t>stage</w:t>
            </w:r>
          </w:p>
        </w:tc>
        <w:tc>
          <w:tcPr>
            <w:tcW w:w="1134" w:type="dxa"/>
          </w:tcPr>
          <w:p w14:paraId="22CE2B0A" w14:textId="77777777" w:rsidR="00DA5D11" w:rsidRPr="00DA5D11" w:rsidRDefault="00DA5D11" w:rsidP="005B33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US" w:eastAsia="fr-CH"/>
                <w14:ligatures w14:val="none"/>
              </w:rPr>
            </w:pPr>
          </w:p>
        </w:tc>
      </w:tr>
      <w:tr w:rsidR="00535E60" w:rsidRPr="000C67E5" w14:paraId="09006D20" w14:textId="5A55EFDB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8FE9517" w14:textId="77777777" w:rsidR="00DA5D11" w:rsidRPr="00BD2136" w:rsidRDefault="00DA5D11" w:rsidP="000C67E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fr-CH"/>
                <w14:ligatures w14:val="none"/>
              </w:rPr>
            </w:pPr>
          </w:p>
        </w:tc>
        <w:tc>
          <w:tcPr>
            <w:tcW w:w="1276" w:type="dxa"/>
          </w:tcPr>
          <w:p w14:paraId="0136F532" w14:textId="77777777" w:rsidR="00DA5D11" w:rsidRPr="000C67E5" w:rsidRDefault="00DA5D11" w:rsidP="000C6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fr-CH"/>
                <w14:ligatures w14:val="none"/>
              </w:rPr>
            </w:pPr>
          </w:p>
        </w:tc>
        <w:tc>
          <w:tcPr>
            <w:tcW w:w="1134" w:type="dxa"/>
            <w:noWrap/>
            <w:hideMark/>
          </w:tcPr>
          <w:p w14:paraId="610A362B" w14:textId="50C719D6" w:rsidR="00DA5D11" w:rsidRPr="00BD2136" w:rsidRDefault="00DA5D11" w:rsidP="000C6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fr-CH"/>
                <w14:ligatures w14:val="none"/>
              </w:rPr>
            </w:pPr>
          </w:p>
        </w:tc>
        <w:tc>
          <w:tcPr>
            <w:tcW w:w="1771" w:type="dxa"/>
            <w:noWrap/>
            <w:vAlign w:val="center"/>
            <w:hideMark/>
          </w:tcPr>
          <w:p w14:paraId="5FCD046F" w14:textId="0D01460E" w:rsidR="00DA5D11" w:rsidRPr="005B3319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5B3319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No AKI</w:t>
            </w:r>
          </w:p>
        </w:tc>
        <w:tc>
          <w:tcPr>
            <w:tcW w:w="1205" w:type="dxa"/>
            <w:noWrap/>
            <w:vAlign w:val="center"/>
            <w:hideMark/>
          </w:tcPr>
          <w:p w14:paraId="57300DFC" w14:textId="0C479CA7" w:rsidR="00DA5D11" w:rsidRPr="005B3319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5B3319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Stage 1</w:t>
            </w:r>
          </w:p>
        </w:tc>
        <w:tc>
          <w:tcPr>
            <w:tcW w:w="1205" w:type="dxa"/>
            <w:noWrap/>
            <w:vAlign w:val="center"/>
            <w:hideMark/>
          </w:tcPr>
          <w:p w14:paraId="69955975" w14:textId="2146CC9B" w:rsidR="00DA5D11" w:rsidRPr="005B3319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5B3319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Stage 2</w:t>
            </w:r>
          </w:p>
        </w:tc>
        <w:tc>
          <w:tcPr>
            <w:tcW w:w="922" w:type="dxa"/>
            <w:noWrap/>
            <w:vAlign w:val="center"/>
            <w:hideMark/>
          </w:tcPr>
          <w:p w14:paraId="2195C056" w14:textId="097BE2FC" w:rsidR="00DA5D11" w:rsidRPr="005B3319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5B3319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Stage 3</w:t>
            </w:r>
          </w:p>
        </w:tc>
        <w:tc>
          <w:tcPr>
            <w:tcW w:w="1134" w:type="dxa"/>
            <w:vAlign w:val="center"/>
          </w:tcPr>
          <w:p w14:paraId="2DDF7A81" w14:textId="6AD928A0" w:rsidR="00DA5D11" w:rsidRPr="005B3319" w:rsidRDefault="00DA5D11" w:rsidP="00073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Agree</w:t>
            </w:r>
            <w:r w:rsidR="00535E60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ment</w:t>
            </w:r>
            <w:proofErr w:type="spellEnd"/>
          </w:p>
        </w:tc>
      </w:tr>
      <w:tr w:rsidR="00BD2136" w:rsidRPr="000C67E5" w14:paraId="42256E66" w14:textId="716B6773" w:rsidTr="00BD2136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vAlign w:val="center"/>
          </w:tcPr>
          <w:p w14:paraId="7DFD3CF0" w14:textId="241D374A" w:rsidR="00DA5D11" w:rsidRPr="00BD2136" w:rsidRDefault="00DA5D11" w:rsidP="00BD2136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val="en-US" w:eastAsia="fr-CH"/>
                <w14:ligatures w14:val="none"/>
              </w:rPr>
            </w:pPr>
            <w:r w:rsidRPr="00B647A7">
              <w:rPr>
                <w:rFonts w:ascii="Calibri" w:eastAsia="Times New Roman" w:hAnsi="Calibri" w:cs="Calibri"/>
                <w:color w:val="000000"/>
                <w:kern w:val="0"/>
                <w:lang w:val="en-US" w:eastAsia="fr-CH"/>
                <w14:ligatures w14:val="none"/>
              </w:rPr>
              <w:t xml:space="preserve">Max 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val="en-US" w:eastAsia="fr-CH"/>
                <w14:ligatures w14:val="none"/>
              </w:rPr>
              <w:t xml:space="preserve">UO stage </w:t>
            </w:r>
            <w:r w:rsidRPr="00B647A7">
              <w:rPr>
                <w:rFonts w:ascii="Calibri" w:eastAsia="Times New Roman" w:hAnsi="Calibri" w:cs="Calibri"/>
                <w:color w:val="000000"/>
                <w:kern w:val="0"/>
                <w:lang w:val="en-US" w:eastAsia="fr-CH"/>
                <w14:ligatures w14:val="none"/>
              </w:rPr>
              <w:t xml:space="preserve"> </w:t>
            </w:r>
          </w:p>
        </w:tc>
        <w:tc>
          <w:tcPr>
            <w:tcW w:w="1276" w:type="dxa"/>
            <w:vMerge w:val="restart"/>
            <w:vAlign w:val="center"/>
          </w:tcPr>
          <w:p w14:paraId="1EBB1D7D" w14:textId="77777777" w:rsidR="00DA5D11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 xml:space="preserve">UO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normalized</w:t>
            </w:r>
            <w:proofErr w:type="spellEnd"/>
          </w:p>
          <w:p w14:paraId="43CE237C" w14:textId="4704D062" w:rsidR="00DA5D11" w:rsidRPr="000C67E5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by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 xml:space="preserve"> ABW</w:t>
            </w:r>
          </w:p>
        </w:tc>
        <w:tc>
          <w:tcPr>
            <w:tcW w:w="1134" w:type="dxa"/>
            <w:noWrap/>
            <w:vAlign w:val="center"/>
            <w:hideMark/>
          </w:tcPr>
          <w:p w14:paraId="70671BD8" w14:textId="2A098128" w:rsidR="00DA5D11" w:rsidRPr="005B3319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5B3319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No AKI</w:t>
            </w:r>
          </w:p>
        </w:tc>
        <w:tc>
          <w:tcPr>
            <w:tcW w:w="1771" w:type="dxa"/>
            <w:noWrap/>
            <w:vAlign w:val="center"/>
            <w:hideMark/>
          </w:tcPr>
          <w:p w14:paraId="3EA428A7" w14:textId="77777777" w:rsidR="00DA5D11" w:rsidRPr="00BD2136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</w:pPr>
            <w:r w:rsidRPr="00BD2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  <w:t>5665</w:t>
            </w:r>
          </w:p>
        </w:tc>
        <w:tc>
          <w:tcPr>
            <w:tcW w:w="1205" w:type="dxa"/>
            <w:noWrap/>
            <w:vAlign w:val="center"/>
            <w:hideMark/>
          </w:tcPr>
          <w:p w14:paraId="3AB859D2" w14:textId="77777777" w:rsidR="00DA5D11" w:rsidRPr="000C67E5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0C67E5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856</w:t>
            </w:r>
          </w:p>
        </w:tc>
        <w:tc>
          <w:tcPr>
            <w:tcW w:w="1205" w:type="dxa"/>
            <w:noWrap/>
            <w:vAlign w:val="center"/>
            <w:hideMark/>
          </w:tcPr>
          <w:p w14:paraId="4D5AAE3F" w14:textId="77777777" w:rsidR="00DA5D11" w:rsidRPr="000C67E5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0C67E5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163</w:t>
            </w:r>
          </w:p>
        </w:tc>
        <w:tc>
          <w:tcPr>
            <w:tcW w:w="922" w:type="dxa"/>
            <w:noWrap/>
            <w:vAlign w:val="center"/>
            <w:hideMark/>
          </w:tcPr>
          <w:p w14:paraId="2ADB8260" w14:textId="77777777" w:rsidR="00DA5D11" w:rsidRPr="000C67E5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0C67E5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66</w:t>
            </w:r>
          </w:p>
        </w:tc>
        <w:tc>
          <w:tcPr>
            <w:tcW w:w="1134" w:type="dxa"/>
            <w:vMerge w:val="restart"/>
            <w:vAlign w:val="center"/>
          </w:tcPr>
          <w:p w14:paraId="406C96A5" w14:textId="2FCA0E5E" w:rsidR="00DA5D11" w:rsidRPr="000C67E5" w:rsidRDefault="00DA5D11" w:rsidP="00DA5D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0.34</w:t>
            </w:r>
          </w:p>
        </w:tc>
      </w:tr>
      <w:tr w:rsidR="00BD2136" w:rsidRPr="000C67E5" w14:paraId="3503FEF9" w14:textId="20DC1920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vAlign w:val="center"/>
          </w:tcPr>
          <w:p w14:paraId="63A75C8E" w14:textId="77777777" w:rsidR="00DA5D11" w:rsidRPr="000C67E5" w:rsidRDefault="00DA5D11" w:rsidP="000C67E5">
            <w:pPr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</w:tcPr>
          <w:p w14:paraId="26D1175E" w14:textId="77777777" w:rsidR="00DA5D11" w:rsidRPr="000C67E5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1090A82" w14:textId="069874A7" w:rsidR="00DA5D11" w:rsidRPr="005B3319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5B3319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Stage 1</w:t>
            </w:r>
          </w:p>
        </w:tc>
        <w:tc>
          <w:tcPr>
            <w:tcW w:w="1771" w:type="dxa"/>
            <w:noWrap/>
            <w:vAlign w:val="center"/>
            <w:hideMark/>
          </w:tcPr>
          <w:p w14:paraId="42E4F3B2" w14:textId="77777777" w:rsidR="00DA5D11" w:rsidRPr="000C67E5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0C67E5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3954</w:t>
            </w:r>
          </w:p>
        </w:tc>
        <w:tc>
          <w:tcPr>
            <w:tcW w:w="1205" w:type="dxa"/>
            <w:noWrap/>
            <w:vAlign w:val="center"/>
            <w:hideMark/>
          </w:tcPr>
          <w:p w14:paraId="6465BEAA" w14:textId="77777777" w:rsidR="00DA5D11" w:rsidRPr="00BD2136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</w:pPr>
            <w:r w:rsidRPr="00BD2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  <w:t>1109</w:t>
            </w:r>
          </w:p>
        </w:tc>
        <w:tc>
          <w:tcPr>
            <w:tcW w:w="1205" w:type="dxa"/>
            <w:noWrap/>
            <w:vAlign w:val="center"/>
            <w:hideMark/>
          </w:tcPr>
          <w:p w14:paraId="2E507925" w14:textId="77777777" w:rsidR="00DA5D11" w:rsidRPr="000C67E5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0C67E5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199</w:t>
            </w:r>
          </w:p>
        </w:tc>
        <w:tc>
          <w:tcPr>
            <w:tcW w:w="922" w:type="dxa"/>
            <w:noWrap/>
            <w:vAlign w:val="center"/>
            <w:hideMark/>
          </w:tcPr>
          <w:p w14:paraId="60443DCE" w14:textId="77777777" w:rsidR="00DA5D11" w:rsidRPr="000C67E5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0C67E5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93</w:t>
            </w:r>
          </w:p>
        </w:tc>
        <w:tc>
          <w:tcPr>
            <w:tcW w:w="1134" w:type="dxa"/>
            <w:vMerge/>
          </w:tcPr>
          <w:p w14:paraId="36BCAAA8" w14:textId="7AA53AB4" w:rsidR="00DA5D11" w:rsidRPr="000C67E5" w:rsidRDefault="00DA5D11" w:rsidP="005B33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</w:p>
        </w:tc>
      </w:tr>
      <w:tr w:rsidR="00BD2136" w:rsidRPr="000C67E5" w14:paraId="1B9596D5" w14:textId="7EEBB430" w:rsidTr="00BD2136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vAlign w:val="center"/>
          </w:tcPr>
          <w:p w14:paraId="7D512B80" w14:textId="77777777" w:rsidR="00DA5D11" w:rsidRPr="000C67E5" w:rsidRDefault="00DA5D11" w:rsidP="000C67E5">
            <w:pPr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</w:tcPr>
          <w:p w14:paraId="72E0F17F" w14:textId="6F868010" w:rsidR="00DA5D11" w:rsidRPr="000C67E5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55968F3" w14:textId="2D46BB9A" w:rsidR="00DA5D11" w:rsidRPr="005B3319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5B3319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Stage 2</w:t>
            </w:r>
          </w:p>
        </w:tc>
        <w:tc>
          <w:tcPr>
            <w:tcW w:w="1771" w:type="dxa"/>
            <w:noWrap/>
            <w:vAlign w:val="center"/>
            <w:hideMark/>
          </w:tcPr>
          <w:p w14:paraId="021C31F6" w14:textId="77777777" w:rsidR="00DA5D11" w:rsidRPr="000C67E5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0C67E5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7045</w:t>
            </w:r>
          </w:p>
        </w:tc>
        <w:tc>
          <w:tcPr>
            <w:tcW w:w="1205" w:type="dxa"/>
            <w:noWrap/>
            <w:vAlign w:val="center"/>
            <w:hideMark/>
          </w:tcPr>
          <w:p w14:paraId="0EB54B44" w14:textId="77777777" w:rsidR="00DA5D11" w:rsidRPr="000C67E5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0C67E5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3315</w:t>
            </w:r>
          </w:p>
        </w:tc>
        <w:tc>
          <w:tcPr>
            <w:tcW w:w="1205" w:type="dxa"/>
            <w:noWrap/>
            <w:vAlign w:val="center"/>
            <w:hideMark/>
          </w:tcPr>
          <w:p w14:paraId="5C151937" w14:textId="77777777" w:rsidR="00DA5D11" w:rsidRPr="00BD2136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</w:pPr>
            <w:r w:rsidRPr="00BD2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  <w:t>816</w:t>
            </w:r>
          </w:p>
        </w:tc>
        <w:tc>
          <w:tcPr>
            <w:tcW w:w="922" w:type="dxa"/>
            <w:noWrap/>
            <w:vAlign w:val="center"/>
            <w:hideMark/>
          </w:tcPr>
          <w:p w14:paraId="30753596" w14:textId="77777777" w:rsidR="00DA5D11" w:rsidRPr="000C67E5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0C67E5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445</w:t>
            </w:r>
          </w:p>
        </w:tc>
        <w:tc>
          <w:tcPr>
            <w:tcW w:w="1134" w:type="dxa"/>
            <w:vMerge/>
          </w:tcPr>
          <w:p w14:paraId="336C8861" w14:textId="77777777" w:rsidR="00DA5D11" w:rsidRPr="000C67E5" w:rsidRDefault="00DA5D11" w:rsidP="005B33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</w:p>
        </w:tc>
      </w:tr>
      <w:tr w:rsidR="00BD2136" w:rsidRPr="000C67E5" w14:paraId="558BB0A2" w14:textId="65B8BD4A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vAlign w:val="center"/>
          </w:tcPr>
          <w:p w14:paraId="2411F989" w14:textId="77777777" w:rsidR="00DA5D11" w:rsidRPr="000C67E5" w:rsidRDefault="00DA5D11" w:rsidP="000C67E5">
            <w:pPr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47C51B64" w14:textId="77777777" w:rsidR="00DA5D11" w:rsidRPr="000C67E5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C82CF7" w14:textId="36211838" w:rsidR="00DA5D11" w:rsidRPr="005B3319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5B3319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Stage 3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71D36E" w14:textId="77777777" w:rsidR="00DA5D11" w:rsidRPr="000C67E5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0C67E5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1404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C8D252" w14:textId="77777777" w:rsidR="00DA5D11" w:rsidRPr="000C67E5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0C67E5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1480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393F79" w14:textId="77777777" w:rsidR="00DA5D11" w:rsidRPr="000C67E5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0C67E5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764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44DAD2" w14:textId="77777777" w:rsidR="00DA5D11" w:rsidRPr="00BD2136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</w:pPr>
            <w:r w:rsidRPr="00BD2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  <w:t>1176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B42A7BB" w14:textId="77777777" w:rsidR="00DA5D11" w:rsidRPr="00DA5D11" w:rsidRDefault="00DA5D11" w:rsidP="005B33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</w:pPr>
          </w:p>
        </w:tc>
      </w:tr>
      <w:tr w:rsidR="00BD2136" w:rsidRPr="000C67E5" w14:paraId="7A1F429E" w14:textId="4729A7B2" w:rsidTr="00BD2136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vAlign w:val="center"/>
          </w:tcPr>
          <w:p w14:paraId="44EFFAA2" w14:textId="77777777" w:rsidR="00DA5D11" w:rsidRDefault="00DA5D11" w:rsidP="000C67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195D5787" w14:textId="5D02BB35" w:rsidR="00DA5D11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UO </w:t>
            </w:r>
            <w:proofErr w:type="spellStart"/>
            <w:r>
              <w:rPr>
                <w:rFonts w:ascii="Calibri" w:hAnsi="Calibri" w:cs="Calibri"/>
                <w:color w:val="000000"/>
              </w:rPr>
              <w:t>normalized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by IBW</w:t>
            </w:r>
            <w:r w:rsidRPr="00BD2136">
              <w:rPr>
                <w:rFonts w:ascii="Calibri" w:hAnsi="Calibri" w:cs="Calibri"/>
                <w:color w:val="000000"/>
                <w:vertAlign w:val="subscript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1C51B784" w14:textId="25C0578A" w:rsidR="00DA5D11" w:rsidRPr="005B3319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5B3319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No AKI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noWrap/>
            <w:vAlign w:val="center"/>
          </w:tcPr>
          <w:p w14:paraId="05F9F815" w14:textId="60394A5A" w:rsidR="00DA5D11" w:rsidRPr="00BD2136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</w:pPr>
            <w:r w:rsidRPr="00BD2136">
              <w:rPr>
                <w:rFonts w:ascii="Calibri" w:hAnsi="Calibri" w:cs="Calibri"/>
                <w:b/>
                <w:bCs/>
                <w:color w:val="000000"/>
              </w:rPr>
              <w:t>8307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noWrap/>
            <w:vAlign w:val="center"/>
          </w:tcPr>
          <w:p w14:paraId="61AEE8C9" w14:textId="10E6455A" w:rsidR="00DA5D11" w:rsidRPr="000C67E5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1574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noWrap/>
            <w:vAlign w:val="center"/>
          </w:tcPr>
          <w:p w14:paraId="0E2558D7" w14:textId="6CFF3B53" w:rsidR="00DA5D11" w:rsidRPr="000C67E5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922" w:type="dxa"/>
            <w:tcBorders>
              <w:top w:val="single" w:sz="4" w:space="0" w:color="auto"/>
            </w:tcBorders>
            <w:noWrap/>
            <w:vAlign w:val="center"/>
          </w:tcPr>
          <w:p w14:paraId="49CDE036" w14:textId="1693D0BF" w:rsidR="00DA5D11" w:rsidRPr="000C67E5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4132DC2" w14:textId="185DD46B" w:rsidR="00DA5D11" w:rsidRDefault="00DA5D11" w:rsidP="00DA5D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535E60" w:rsidRPr="000C67E5" w14:paraId="66CD6E16" w14:textId="0ECF3A01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4D0ADA58" w14:textId="77777777" w:rsidR="00DA5D11" w:rsidRDefault="00DA5D11" w:rsidP="000C67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14:paraId="19D2183F" w14:textId="77777777" w:rsidR="00DA5D11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14:paraId="1C4BA0C9" w14:textId="78B8B507" w:rsidR="00DA5D11" w:rsidRPr="005B3319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5B3319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Stage 1</w:t>
            </w:r>
          </w:p>
        </w:tc>
        <w:tc>
          <w:tcPr>
            <w:tcW w:w="1771" w:type="dxa"/>
            <w:noWrap/>
            <w:vAlign w:val="center"/>
          </w:tcPr>
          <w:p w14:paraId="1C63FC63" w14:textId="281771A5" w:rsidR="00DA5D11" w:rsidRPr="000C67E5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4120</w:t>
            </w:r>
          </w:p>
        </w:tc>
        <w:tc>
          <w:tcPr>
            <w:tcW w:w="1205" w:type="dxa"/>
            <w:noWrap/>
            <w:vAlign w:val="center"/>
          </w:tcPr>
          <w:p w14:paraId="42D632BD" w14:textId="266F98D7" w:rsidR="00DA5D11" w:rsidRPr="00BD2136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</w:pPr>
            <w:r w:rsidRPr="00BD2136">
              <w:rPr>
                <w:rFonts w:ascii="Calibri" w:hAnsi="Calibri" w:cs="Calibri"/>
                <w:b/>
                <w:bCs/>
                <w:color w:val="000000"/>
              </w:rPr>
              <w:t>1463</w:t>
            </w:r>
          </w:p>
        </w:tc>
        <w:tc>
          <w:tcPr>
            <w:tcW w:w="1205" w:type="dxa"/>
            <w:noWrap/>
            <w:vAlign w:val="center"/>
          </w:tcPr>
          <w:p w14:paraId="2E654F28" w14:textId="2247380A" w:rsidR="00DA5D11" w:rsidRPr="000C67E5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922" w:type="dxa"/>
            <w:noWrap/>
            <w:vAlign w:val="center"/>
          </w:tcPr>
          <w:p w14:paraId="7F9A8AD8" w14:textId="213D997F" w:rsidR="00DA5D11" w:rsidRPr="000C67E5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134" w:type="dxa"/>
            <w:vMerge/>
          </w:tcPr>
          <w:p w14:paraId="3EF0F9A0" w14:textId="06AC3AF1" w:rsidR="00DA5D11" w:rsidRDefault="00DA5D11" w:rsidP="005B33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BD2136" w:rsidRPr="000C67E5" w14:paraId="2AB1160D" w14:textId="3DA550FB" w:rsidTr="00BD2136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756BBD04" w14:textId="77777777" w:rsidR="00DA5D11" w:rsidRDefault="00DA5D11" w:rsidP="000C67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14:paraId="0422395C" w14:textId="77777777" w:rsidR="00DA5D11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14:paraId="7205384D" w14:textId="38289952" w:rsidR="00DA5D11" w:rsidRPr="005B3319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5B3319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Stage 2</w:t>
            </w:r>
          </w:p>
        </w:tc>
        <w:tc>
          <w:tcPr>
            <w:tcW w:w="1771" w:type="dxa"/>
            <w:noWrap/>
            <w:vAlign w:val="center"/>
          </w:tcPr>
          <w:p w14:paraId="4D4DDAE8" w14:textId="698DDCDD" w:rsidR="00DA5D11" w:rsidRPr="000C67E5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4830</w:t>
            </w:r>
          </w:p>
        </w:tc>
        <w:tc>
          <w:tcPr>
            <w:tcW w:w="1205" w:type="dxa"/>
            <w:noWrap/>
            <w:vAlign w:val="center"/>
          </w:tcPr>
          <w:p w14:paraId="3ED3D6B7" w14:textId="025EFA15" w:rsidR="00DA5D11" w:rsidRPr="000C67E5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2841</w:t>
            </w:r>
          </w:p>
        </w:tc>
        <w:tc>
          <w:tcPr>
            <w:tcW w:w="1205" w:type="dxa"/>
            <w:noWrap/>
            <w:vAlign w:val="center"/>
          </w:tcPr>
          <w:p w14:paraId="5FE0FB8D" w14:textId="232F440E" w:rsidR="00DA5D11" w:rsidRPr="00BD2136" w:rsidRDefault="00DA5D11" w:rsidP="00BD2136">
            <w:pPr>
              <w:tabs>
                <w:tab w:val="left" w:pos="427"/>
                <w:tab w:val="center" w:pos="6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</w:pPr>
            <w:r w:rsidRPr="00BD2136">
              <w:rPr>
                <w:rFonts w:ascii="Calibri" w:hAnsi="Calibri" w:cs="Calibri"/>
                <w:b/>
                <w:bCs/>
                <w:color w:val="000000"/>
              </w:rPr>
              <w:t>843</w:t>
            </w:r>
          </w:p>
        </w:tc>
        <w:tc>
          <w:tcPr>
            <w:tcW w:w="922" w:type="dxa"/>
            <w:noWrap/>
            <w:vAlign w:val="center"/>
          </w:tcPr>
          <w:p w14:paraId="551F3E97" w14:textId="4B387BF7" w:rsidR="00DA5D11" w:rsidRPr="000C67E5" w:rsidRDefault="00DA5D11" w:rsidP="00BD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521</w:t>
            </w:r>
          </w:p>
        </w:tc>
        <w:tc>
          <w:tcPr>
            <w:tcW w:w="1134" w:type="dxa"/>
            <w:vMerge/>
          </w:tcPr>
          <w:p w14:paraId="0A208F91" w14:textId="77777777" w:rsidR="00DA5D11" w:rsidRDefault="00DA5D11" w:rsidP="005B33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535E60" w:rsidRPr="000C67E5" w14:paraId="6240A5A6" w14:textId="1E30741C" w:rsidTr="00BD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bottom w:val="single" w:sz="12" w:space="0" w:color="auto"/>
            </w:tcBorders>
          </w:tcPr>
          <w:p w14:paraId="342C0A80" w14:textId="77777777" w:rsidR="00DA5D11" w:rsidRDefault="00DA5D11" w:rsidP="000C67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14:paraId="6B6C5EC2" w14:textId="77777777" w:rsidR="00DA5D11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14:paraId="66A7B97A" w14:textId="677B9C94" w:rsidR="00DA5D11" w:rsidRPr="005B3319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5B3319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Stage 3</w:t>
            </w:r>
          </w:p>
        </w:tc>
        <w:tc>
          <w:tcPr>
            <w:tcW w:w="1771" w:type="dxa"/>
            <w:tcBorders>
              <w:bottom w:val="single" w:sz="12" w:space="0" w:color="auto"/>
            </w:tcBorders>
            <w:noWrap/>
            <w:vAlign w:val="center"/>
          </w:tcPr>
          <w:p w14:paraId="4B836578" w14:textId="6B1E643C" w:rsidR="00DA5D11" w:rsidRPr="000C67E5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811</w:t>
            </w:r>
          </w:p>
        </w:tc>
        <w:tc>
          <w:tcPr>
            <w:tcW w:w="1205" w:type="dxa"/>
            <w:tcBorders>
              <w:bottom w:val="single" w:sz="12" w:space="0" w:color="auto"/>
            </w:tcBorders>
            <w:noWrap/>
            <w:vAlign w:val="center"/>
          </w:tcPr>
          <w:p w14:paraId="0AD898DE" w14:textId="07F836A7" w:rsidR="00DA5D11" w:rsidRPr="000C67E5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882</w:t>
            </w:r>
          </w:p>
        </w:tc>
        <w:tc>
          <w:tcPr>
            <w:tcW w:w="1205" w:type="dxa"/>
            <w:tcBorders>
              <w:bottom w:val="single" w:sz="12" w:space="0" w:color="auto"/>
            </w:tcBorders>
            <w:noWrap/>
            <w:vAlign w:val="center"/>
          </w:tcPr>
          <w:p w14:paraId="326D422F" w14:textId="58556B06" w:rsidR="00DA5D11" w:rsidRPr="000C67E5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539</w:t>
            </w:r>
          </w:p>
        </w:tc>
        <w:tc>
          <w:tcPr>
            <w:tcW w:w="922" w:type="dxa"/>
            <w:tcBorders>
              <w:bottom w:val="single" w:sz="12" w:space="0" w:color="auto"/>
            </w:tcBorders>
            <w:noWrap/>
            <w:vAlign w:val="center"/>
          </w:tcPr>
          <w:p w14:paraId="2490CE22" w14:textId="5FF7B486" w:rsidR="00DA5D11" w:rsidRPr="00BD2136" w:rsidRDefault="00DA5D11" w:rsidP="00BD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</w:pPr>
            <w:r w:rsidRPr="00BD2136">
              <w:rPr>
                <w:rFonts w:ascii="Calibri" w:hAnsi="Calibri" w:cs="Calibri"/>
                <w:b/>
                <w:bCs/>
                <w:color w:val="000000"/>
              </w:rPr>
              <w:t>1025</w:t>
            </w:r>
          </w:p>
        </w:tc>
        <w:tc>
          <w:tcPr>
            <w:tcW w:w="1134" w:type="dxa"/>
            <w:vMerge/>
          </w:tcPr>
          <w:p w14:paraId="43E3261F" w14:textId="77777777" w:rsidR="00DA5D11" w:rsidRPr="00DA5D11" w:rsidRDefault="00DA5D11" w:rsidP="005B33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BD2136" w:rsidRPr="009E1360" w14:paraId="0CF5C79A" w14:textId="7C3A45D4" w:rsidTr="00BD2136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8"/>
            <w:tcBorders>
              <w:top w:val="single" w:sz="12" w:space="0" w:color="auto"/>
            </w:tcBorders>
          </w:tcPr>
          <w:p w14:paraId="36126326" w14:textId="77777777" w:rsidR="00BD2136" w:rsidRDefault="00BD2136" w:rsidP="00073BEE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lang w:val="en-US"/>
              </w:rPr>
              <w:t xml:space="preserve">N= </w:t>
            </w:r>
            <w:r w:rsidRPr="00BD2136">
              <w:rPr>
                <w:lang w:val="en-US"/>
              </w:rPr>
              <w:t>28</w:t>
            </w:r>
            <w:r>
              <w:rPr>
                <w:b w:val="0"/>
                <w:bCs w:val="0"/>
                <w:lang w:val="en-US"/>
              </w:rPr>
              <w:t> </w:t>
            </w:r>
            <w:r w:rsidRPr="00BD2136">
              <w:rPr>
                <w:lang w:val="en-US"/>
              </w:rPr>
              <w:t>550</w:t>
            </w:r>
            <w:r w:rsidRPr="005B3319">
              <w:rPr>
                <w:rFonts w:ascii="Calibri" w:hAnsi="Calibri" w:cs="Calibri"/>
                <w:b w:val="0"/>
                <w:bCs w:val="0"/>
                <w:color w:val="000000"/>
                <w:lang w:val="en-US"/>
              </w:rPr>
              <w:t xml:space="preserve">. </w:t>
            </w:r>
            <w:r>
              <w:rPr>
                <w:rFonts w:ascii="Calibri" w:hAnsi="Calibri" w:cs="Calibri"/>
                <w:b w:val="0"/>
                <w:bCs w:val="0"/>
                <w:color w:val="000000"/>
                <w:lang w:val="en-US"/>
              </w:rPr>
              <w:t>Bold numbers correspond to patients who reached similar AKI stage with both UO or sCr criteria (11 638 (40.8%) with IBW</w:t>
            </w:r>
            <w:r w:rsidRPr="00BD2136">
              <w:rPr>
                <w:rFonts w:ascii="Calibri" w:hAnsi="Calibri" w:cs="Calibri"/>
                <w:color w:val="000000"/>
                <w:vertAlign w:val="subscript"/>
                <w:lang w:val="en-US"/>
              </w:rPr>
              <w:t>D</w:t>
            </w:r>
            <w:r>
              <w:rPr>
                <w:rFonts w:ascii="Calibri" w:hAnsi="Calibri" w:cs="Calibri"/>
                <w:b w:val="0"/>
                <w:bCs w:val="0"/>
                <w:color w:val="000000"/>
                <w:lang w:val="en-US"/>
              </w:rPr>
              <w:t xml:space="preserve"> normalization and 8 766 (30.7%) with ABW normalization). Agreement (Kendall correlation coefficient). </w:t>
            </w:r>
          </w:p>
          <w:p w14:paraId="6295DCA9" w14:textId="7A727B73" w:rsidR="00BD2136" w:rsidRDefault="00BD2136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lang w:val="en-US"/>
              </w:rPr>
              <w:t xml:space="preserve">sCr: serum </w:t>
            </w:r>
            <w:r w:rsidRPr="00535E60">
              <w:rPr>
                <w:rFonts w:ascii="Calibri" w:hAnsi="Calibri" w:cs="Calibri"/>
                <w:b w:val="0"/>
                <w:bCs w:val="0"/>
                <w:color w:val="000000"/>
                <w:lang w:val="en-US"/>
              </w:rPr>
              <w:t xml:space="preserve">creatinine, </w:t>
            </w:r>
            <w:r w:rsidRPr="00BD2136">
              <w:rPr>
                <w:rFonts w:ascii="Calibri" w:hAnsi="Calibri" w:cs="Calibri"/>
                <w:b w:val="0"/>
                <w:color w:val="000000"/>
                <w:lang w:val="en-US"/>
              </w:rPr>
              <w:t>UO</w:t>
            </w:r>
            <w:r w:rsidRPr="00535E60">
              <w:rPr>
                <w:rFonts w:ascii="Calibri" w:hAnsi="Calibri" w:cs="Calibri"/>
                <w:b w:val="0"/>
                <w:bCs w:val="0"/>
                <w:color w:val="000000"/>
                <w:lang w:val="en-US"/>
              </w:rPr>
              <w:t>:</w:t>
            </w:r>
            <w:r w:rsidRPr="00BD2136">
              <w:rPr>
                <w:rFonts w:ascii="Calibri" w:hAnsi="Calibri" w:cs="Calibri"/>
                <w:b w:val="0"/>
                <w:color w:val="000000"/>
                <w:lang w:val="en-US"/>
              </w:rPr>
              <w:t xml:space="preserve"> urine output, ABW</w:t>
            </w:r>
            <w:r w:rsidRPr="00535E60">
              <w:rPr>
                <w:rFonts w:ascii="Calibri" w:hAnsi="Calibri" w:cs="Calibri"/>
                <w:b w:val="0"/>
                <w:bCs w:val="0"/>
                <w:color w:val="000000"/>
                <w:lang w:val="en-US"/>
              </w:rPr>
              <w:t>:</w:t>
            </w:r>
            <w:r w:rsidRPr="00BD2136">
              <w:rPr>
                <w:rFonts w:ascii="Calibri" w:hAnsi="Calibri" w:cs="Calibri"/>
                <w:b w:val="0"/>
                <w:color w:val="000000"/>
                <w:lang w:val="en-US"/>
              </w:rPr>
              <w:t xml:space="preserve"> actual body weight, IBW</w:t>
            </w:r>
            <w:r w:rsidRPr="00BD2136">
              <w:rPr>
                <w:rFonts w:ascii="Calibri" w:hAnsi="Calibri" w:cs="Calibri"/>
                <w:b w:val="0"/>
                <w:color w:val="000000"/>
                <w:vertAlign w:val="subscript"/>
                <w:lang w:val="en-US"/>
              </w:rPr>
              <w:t>D</w:t>
            </w:r>
            <w:r w:rsidRPr="00535E60">
              <w:rPr>
                <w:rFonts w:ascii="Calibri" w:hAnsi="Calibri" w:cs="Calibri"/>
                <w:b w:val="0"/>
                <w:bCs w:val="0"/>
                <w:color w:val="000000"/>
                <w:vertAlign w:val="subscript"/>
                <w:lang w:val="en-US"/>
              </w:rPr>
              <w:t xml:space="preserve">: </w:t>
            </w:r>
            <w:r w:rsidRPr="00BD2136">
              <w:rPr>
                <w:rFonts w:ascii="Calibri" w:hAnsi="Calibri" w:cs="Calibri"/>
                <w:b w:val="0"/>
                <w:color w:val="000000"/>
                <w:lang w:val="en-US"/>
              </w:rPr>
              <w:t>ideal body weight defined by the Devine formula</w:t>
            </w:r>
            <w:r w:rsidRPr="00535E60">
              <w:rPr>
                <w:rFonts w:ascii="Calibri" w:hAnsi="Calibri" w:cs="Calibri"/>
                <w:b w:val="0"/>
                <w:bCs w:val="0"/>
                <w:color w:val="000000"/>
                <w:lang w:val="en-US"/>
              </w:rPr>
              <w:t>.</w:t>
            </w:r>
            <w:r>
              <w:rPr>
                <w:rFonts w:ascii="Calibri" w:hAnsi="Calibri" w:cs="Calibri"/>
                <w:b w:val="0"/>
                <w:bCs w:val="0"/>
                <w:color w:val="000000"/>
                <w:lang w:val="en-US"/>
              </w:rPr>
              <w:t xml:space="preserve"> </w:t>
            </w:r>
          </w:p>
        </w:tc>
      </w:tr>
    </w:tbl>
    <w:p w14:paraId="664EDB6E" w14:textId="77777777" w:rsidR="000C67E5" w:rsidRPr="000C67E5" w:rsidRDefault="000C67E5" w:rsidP="000C67E5">
      <w:pPr>
        <w:rPr>
          <w:lang w:val="en-US"/>
        </w:rPr>
      </w:pPr>
    </w:p>
    <w:sectPr w:rsidR="000C67E5" w:rsidRPr="000C6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E5CEC9" w16cex:dateUtc="2024-11-18T13:3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C27BA"/>
    <w:multiLevelType w:val="hybridMultilevel"/>
    <w:tmpl w:val="2A1E379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1F3F94"/>
    <w:multiLevelType w:val="hybridMultilevel"/>
    <w:tmpl w:val="A9C6B660"/>
    <w:lvl w:ilvl="0" w:tplc="57E0C7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FB"/>
    <w:rsid w:val="000024D2"/>
    <w:rsid w:val="00067430"/>
    <w:rsid w:val="00073BEE"/>
    <w:rsid w:val="00083DAA"/>
    <w:rsid w:val="000B06DE"/>
    <w:rsid w:val="000C1765"/>
    <w:rsid w:val="000C67E5"/>
    <w:rsid w:val="000D64D1"/>
    <w:rsid w:val="000E1186"/>
    <w:rsid w:val="000E691A"/>
    <w:rsid w:val="000E7BC1"/>
    <w:rsid w:val="000F10D0"/>
    <w:rsid w:val="00127436"/>
    <w:rsid w:val="00186FE5"/>
    <w:rsid w:val="0019600C"/>
    <w:rsid w:val="001B73D2"/>
    <w:rsid w:val="001F7C39"/>
    <w:rsid w:val="00205EB9"/>
    <w:rsid w:val="00213B8E"/>
    <w:rsid w:val="00220E2F"/>
    <w:rsid w:val="00270106"/>
    <w:rsid w:val="002C07A1"/>
    <w:rsid w:val="002F05D4"/>
    <w:rsid w:val="00330A68"/>
    <w:rsid w:val="0035070A"/>
    <w:rsid w:val="003618DD"/>
    <w:rsid w:val="00381146"/>
    <w:rsid w:val="00384665"/>
    <w:rsid w:val="00386735"/>
    <w:rsid w:val="00397423"/>
    <w:rsid w:val="003D0621"/>
    <w:rsid w:val="003E3E91"/>
    <w:rsid w:val="004109AD"/>
    <w:rsid w:val="00450408"/>
    <w:rsid w:val="00472C33"/>
    <w:rsid w:val="004777B7"/>
    <w:rsid w:val="004A63F7"/>
    <w:rsid w:val="004B5139"/>
    <w:rsid w:val="004E17F5"/>
    <w:rsid w:val="00501BB7"/>
    <w:rsid w:val="00523A56"/>
    <w:rsid w:val="00534861"/>
    <w:rsid w:val="00535E60"/>
    <w:rsid w:val="00551692"/>
    <w:rsid w:val="00562AB8"/>
    <w:rsid w:val="0059417E"/>
    <w:rsid w:val="005A41AF"/>
    <w:rsid w:val="005A7B5C"/>
    <w:rsid w:val="005B3319"/>
    <w:rsid w:val="005C5226"/>
    <w:rsid w:val="005E6314"/>
    <w:rsid w:val="005E640F"/>
    <w:rsid w:val="005F48EC"/>
    <w:rsid w:val="006006EB"/>
    <w:rsid w:val="0066292A"/>
    <w:rsid w:val="00676AA2"/>
    <w:rsid w:val="00684E22"/>
    <w:rsid w:val="006A5718"/>
    <w:rsid w:val="006B3C37"/>
    <w:rsid w:val="006C0638"/>
    <w:rsid w:val="006C1AFB"/>
    <w:rsid w:val="00710B87"/>
    <w:rsid w:val="00713FC0"/>
    <w:rsid w:val="00742526"/>
    <w:rsid w:val="00767BC9"/>
    <w:rsid w:val="00770B36"/>
    <w:rsid w:val="00777896"/>
    <w:rsid w:val="00783046"/>
    <w:rsid w:val="00794A41"/>
    <w:rsid w:val="007B656D"/>
    <w:rsid w:val="007F6595"/>
    <w:rsid w:val="0080003E"/>
    <w:rsid w:val="008170CF"/>
    <w:rsid w:val="00841014"/>
    <w:rsid w:val="00845BD8"/>
    <w:rsid w:val="0086308A"/>
    <w:rsid w:val="008A4E8C"/>
    <w:rsid w:val="008B0471"/>
    <w:rsid w:val="008B5E6E"/>
    <w:rsid w:val="008F66C2"/>
    <w:rsid w:val="0090186B"/>
    <w:rsid w:val="00941F5D"/>
    <w:rsid w:val="009656E2"/>
    <w:rsid w:val="009A0122"/>
    <w:rsid w:val="009B6439"/>
    <w:rsid w:val="009E1360"/>
    <w:rsid w:val="009E3017"/>
    <w:rsid w:val="009E444F"/>
    <w:rsid w:val="009E463A"/>
    <w:rsid w:val="009F196F"/>
    <w:rsid w:val="009F2786"/>
    <w:rsid w:val="009F5DD7"/>
    <w:rsid w:val="00A22ADC"/>
    <w:rsid w:val="00A55D7F"/>
    <w:rsid w:val="00A625E1"/>
    <w:rsid w:val="00A90C12"/>
    <w:rsid w:val="00B12072"/>
    <w:rsid w:val="00B133E1"/>
    <w:rsid w:val="00B251D1"/>
    <w:rsid w:val="00B2718B"/>
    <w:rsid w:val="00B271E8"/>
    <w:rsid w:val="00B526F1"/>
    <w:rsid w:val="00B54920"/>
    <w:rsid w:val="00B647A7"/>
    <w:rsid w:val="00B7338C"/>
    <w:rsid w:val="00B75DB8"/>
    <w:rsid w:val="00B76C49"/>
    <w:rsid w:val="00B77DC6"/>
    <w:rsid w:val="00B810C8"/>
    <w:rsid w:val="00B900A7"/>
    <w:rsid w:val="00BA0FA5"/>
    <w:rsid w:val="00BC10B6"/>
    <w:rsid w:val="00BC1357"/>
    <w:rsid w:val="00BD2136"/>
    <w:rsid w:val="00C0113A"/>
    <w:rsid w:val="00C26DA9"/>
    <w:rsid w:val="00C271A2"/>
    <w:rsid w:val="00C31E1C"/>
    <w:rsid w:val="00C464C0"/>
    <w:rsid w:val="00C62789"/>
    <w:rsid w:val="00C665F9"/>
    <w:rsid w:val="00C811B0"/>
    <w:rsid w:val="00C90BBB"/>
    <w:rsid w:val="00CA0063"/>
    <w:rsid w:val="00CC1487"/>
    <w:rsid w:val="00CE3334"/>
    <w:rsid w:val="00CF3C9E"/>
    <w:rsid w:val="00D07DEE"/>
    <w:rsid w:val="00D21D18"/>
    <w:rsid w:val="00D3436A"/>
    <w:rsid w:val="00D45D05"/>
    <w:rsid w:val="00D80481"/>
    <w:rsid w:val="00DA08D0"/>
    <w:rsid w:val="00DA5D11"/>
    <w:rsid w:val="00DE5EE4"/>
    <w:rsid w:val="00E21783"/>
    <w:rsid w:val="00E274DC"/>
    <w:rsid w:val="00E3067D"/>
    <w:rsid w:val="00E4658A"/>
    <w:rsid w:val="00E67E3E"/>
    <w:rsid w:val="00E741B5"/>
    <w:rsid w:val="00EB27CF"/>
    <w:rsid w:val="00EE6304"/>
    <w:rsid w:val="00F73670"/>
    <w:rsid w:val="00F739BD"/>
    <w:rsid w:val="00FA2347"/>
    <w:rsid w:val="00FB2E5A"/>
    <w:rsid w:val="00FD1DC4"/>
    <w:rsid w:val="00FF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48552"/>
  <w15:chartTrackingRefBased/>
  <w15:docId w15:val="{46402989-A9E9-44CF-8CF7-372AA30C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343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343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E274D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274D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274D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74D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74DC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D34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D343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34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D343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3436A"/>
    <w:pPr>
      <w:outlineLvl w:val="9"/>
    </w:pPr>
    <w:rPr>
      <w:kern w:val="0"/>
      <w:lang w:val="fr-BE" w:eastAsia="fr-BE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D3436A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D3436A"/>
    <w:rPr>
      <w:color w:val="0563C1" w:themeColor="hyperlink"/>
      <w:u w:val="single"/>
    </w:rPr>
  </w:style>
  <w:style w:type="table" w:styleId="Tableausimple4">
    <w:name w:val="Plain Table 4"/>
    <w:basedOn w:val="TableauNormal"/>
    <w:uiPriority w:val="44"/>
    <w:rsid w:val="003811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vision">
    <w:name w:val="Revision"/>
    <w:hidden/>
    <w:uiPriority w:val="99"/>
    <w:semiHidden/>
    <w:rsid w:val="00A90C12"/>
    <w:pPr>
      <w:spacing w:after="0" w:line="240" w:lineRule="auto"/>
    </w:pPr>
  </w:style>
  <w:style w:type="table" w:customStyle="1" w:styleId="Tableausimple31">
    <w:name w:val="Tableau simple 31"/>
    <w:basedOn w:val="TableauNormal"/>
    <w:next w:val="Tableausimple3"/>
    <w:uiPriority w:val="43"/>
    <w:rsid w:val="009F19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3">
    <w:name w:val="Plain Table 3"/>
    <w:basedOn w:val="TableauNormal"/>
    <w:uiPriority w:val="43"/>
    <w:rsid w:val="009F19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Compact">
    <w:name w:val="Compact"/>
    <w:basedOn w:val="Corpsdetexte"/>
    <w:qFormat/>
    <w:rsid w:val="00B76C49"/>
    <w:pPr>
      <w:spacing w:before="36" w:after="36" w:line="240" w:lineRule="auto"/>
    </w:pPr>
    <w:rPr>
      <w:kern w:val="0"/>
      <w:sz w:val="24"/>
      <w:szCs w:val="24"/>
      <w:lang w:val="en-US"/>
      <w14:ligatures w14:val="none"/>
    </w:rPr>
  </w:style>
  <w:style w:type="table" w:customStyle="1" w:styleId="Table">
    <w:name w:val="Table"/>
    <w:semiHidden/>
    <w:unhideWhenUsed/>
    <w:qFormat/>
    <w:rsid w:val="00B76C49"/>
    <w:pPr>
      <w:spacing w:after="200" w:line="240" w:lineRule="auto"/>
    </w:pPr>
    <w:rPr>
      <w:kern w:val="0"/>
      <w:sz w:val="24"/>
      <w:szCs w:val="24"/>
      <w:lang w:val="en-US" w:eastAsia="fr-CH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Corpsdetexte">
    <w:name w:val="Body Text"/>
    <w:basedOn w:val="Normal"/>
    <w:link w:val="CorpsdetexteCar"/>
    <w:uiPriority w:val="99"/>
    <w:semiHidden/>
    <w:unhideWhenUsed/>
    <w:rsid w:val="00B76C49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76C49"/>
  </w:style>
  <w:style w:type="paragraph" w:styleId="Textedebulles">
    <w:name w:val="Balloon Text"/>
    <w:basedOn w:val="Normal"/>
    <w:link w:val="TextedebullesCar"/>
    <w:uiPriority w:val="99"/>
    <w:semiHidden/>
    <w:unhideWhenUsed/>
    <w:rsid w:val="00361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18DD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618DD"/>
    <w:pPr>
      <w:ind w:left="720"/>
      <w:contextualSpacing/>
    </w:pPr>
  </w:style>
  <w:style w:type="paragraph" w:styleId="Sansinterligne">
    <w:name w:val="No Spacing"/>
    <w:uiPriority w:val="1"/>
    <w:qFormat/>
    <w:rsid w:val="00501BB7"/>
    <w:pPr>
      <w:spacing w:after="0" w:line="240" w:lineRule="auto"/>
    </w:pPr>
  </w:style>
  <w:style w:type="table" w:styleId="Tableausimple1">
    <w:name w:val="Plain Table 1"/>
    <w:basedOn w:val="TableauNormal"/>
    <w:uiPriority w:val="41"/>
    <w:rsid w:val="00BA0F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link w:val="NormalWebCar"/>
    <w:uiPriority w:val="99"/>
    <w:unhideWhenUsed/>
    <w:rsid w:val="006C0638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NormalWebCar">
    <w:name w:val="Normal (Web) Car"/>
    <w:basedOn w:val="Policepardfaut"/>
    <w:link w:val="NormalWeb"/>
    <w:uiPriority w:val="99"/>
    <w:rsid w:val="006C0638"/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0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D4C82-8E61-4F1A-BAC5-DC53DCB21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1430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Hospitalier Universitaire Vaudois</Company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Monard Celine</dc:creator>
  <cp:keywords/>
  <dc:description/>
  <cp:lastModifiedBy>MONARD, Celine</cp:lastModifiedBy>
  <cp:revision>3</cp:revision>
  <dcterms:created xsi:type="dcterms:W3CDTF">2024-11-18T18:08:00Z</dcterms:created>
  <dcterms:modified xsi:type="dcterms:W3CDTF">2024-11-18T22:34:00Z</dcterms:modified>
</cp:coreProperties>
</file>