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771D" w14:textId="1416422D" w:rsidR="00ED7F7C" w:rsidRPr="00F213BD" w:rsidRDefault="00E4659C" w:rsidP="00ED7F7C">
      <w:pPr>
        <w:jc w:val="center"/>
        <w:rPr>
          <w:rFonts w:cstheme="minorHAnsi"/>
          <w:i/>
          <w:iCs/>
          <w:lang w:val="en-US"/>
        </w:rPr>
      </w:pPr>
      <w:r>
        <w:rPr>
          <w:rFonts w:cstheme="minorHAnsi"/>
          <w:i/>
          <w:iCs/>
          <w:lang w:val="en-US"/>
        </w:rPr>
        <w:t>Additional</w:t>
      </w:r>
      <w:r w:rsidR="00ED7F7C" w:rsidRPr="00F213BD">
        <w:rPr>
          <w:rFonts w:cstheme="minorHAnsi"/>
          <w:i/>
          <w:iCs/>
          <w:lang w:val="en-US"/>
        </w:rPr>
        <w:t xml:space="preserve"> file </w:t>
      </w:r>
      <w:r w:rsidR="009F1FD6">
        <w:rPr>
          <w:rFonts w:cstheme="minorHAnsi"/>
          <w:i/>
          <w:iCs/>
          <w:lang w:val="en-US"/>
        </w:rPr>
        <w:t xml:space="preserve">1 </w:t>
      </w:r>
      <w:r w:rsidR="00ED7F7C" w:rsidRPr="00F213BD">
        <w:rPr>
          <w:rFonts w:cstheme="minorHAnsi"/>
          <w:i/>
          <w:iCs/>
          <w:lang w:val="en-US"/>
        </w:rPr>
        <w:t xml:space="preserve">to: </w:t>
      </w:r>
    </w:p>
    <w:p w14:paraId="0302612A" w14:textId="77777777" w:rsidR="00ED7F7C" w:rsidRPr="00F213BD" w:rsidRDefault="00ED7F7C" w:rsidP="00ED7F7C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1BCDB19B" w14:textId="77777777" w:rsidR="00566E61" w:rsidRDefault="00566E61" w:rsidP="00566E61">
      <w:pPr>
        <w:jc w:val="center"/>
        <w:rPr>
          <w:rFonts w:cstheme="minorHAnsi"/>
          <w:b/>
          <w:bCs/>
          <w:sz w:val="32"/>
          <w:szCs w:val="32"/>
          <w:lang w:val="en-US"/>
        </w:rPr>
      </w:pPr>
      <w:r w:rsidRPr="00D55284">
        <w:rPr>
          <w:rFonts w:cstheme="minorHAnsi"/>
          <w:b/>
          <w:bCs/>
          <w:sz w:val="32"/>
          <w:szCs w:val="32"/>
          <w:lang w:val="en-US"/>
        </w:rPr>
        <w:t xml:space="preserve">Solid-state esophageal pressure sensor for the estimation of pleural pressure: a bench and first-in-human validation study </w:t>
      </w:r>
    </w:p>
    <w:p w14:paraId="3D2347F9" w14:textId="77777777" w:rsidR="00566E61" w:rsidRPr="00D55284" w:rsidRDefault="00566E61" w:rsidP="00566E61">
      <w:pPr>
        <w:jc w:val="center"/>
        <w:rPr>
          <w:rFonts w:cstheme="minorHAnsi"/>
          <w:sz w:val="22"/>
          <w:szCs w:val="22"/>
          <w:lang w:val="en-US"/>
        </w:rPr>
      </w:pPr>
    </w:p>
    <w:p w14:paraId="0D8CEBEF" w14:textId="7CAFBF29" w:rsidR="00566E61" w:rsidRDefault="00566E61" w:rsidP="00566E61">
      <w:pPr>
        <w:jc w:val="center"/>
        <w:rPr>
          <w:rFonts w:cstheme="minorHAnsi"/>
        </w:rPr>
      </w:pPr>
      <w:bookmarkStart w:id="0" w:name="_Hlk176855737"/>
      <w:r w:rsidRPr="00A62223">
        <w:rPr>
          <w:rFonts w:cstheme="minorHAnsi"/>
        </w:rPr>
        <w:t>Julien P. van Oosten</w:t>
      </w:r>
      <w:r w:rsidRPr="00A62223">
        <w:rPr>
          <w:rFonts w:cstheme="minorHAnsi"/>
          <w:vertAlign w:val="superscript"/>
        </w:rPr>
        <w:t>1</w:t>
      </w:r>
      <w:r w:rsidRPr="00A62223">
        <w:rPr>
          <w:rFonts w:cstheme="minorHAnsi"/>
        </w:rPr>
        <w:t>, Nico Goedendorp</w:t>
      </w:r>
      <w:r w:rsidRPr="00A62223">
        <w:rPr>
          <w:rFonts w:cstheme="minorHAnsi"/>
          <w:vertAlign w:val="superscript"/>
        </w:rPr>
        <w:t>1</w:t>
      </w:r>
      <w:r w:rsidRPr="00A62223">
        <w:rPr>
          <w:rFonts w:cstheme="minorHAnsi"/>
        </w:rPr>
        <w:t>, Amne Mousa</w:t>
      </w:r>
      <w:r w:rsidRPr="00A62223">
        <w:rPr>
          <w:rFonts w:cstheme="minorHAnsi"/>
          <w:vertAlign w:val="superscript"/>
        </w:rPr>
        <w:t>2</w:t>
      </w:r>
      <w:r>
        <w:rPr>
          <w:rFonts w:cstheme="minorHAnsi"/>
          <w:vertAlign w:val="superscript"/>
        </w:rPr>
        <w:t>,3</w:t>
      </w:r>
      <w:r w:rsidRPr="00A62223">
        <w:rPr>
          <w:rFonts w:cstheme="minorHAnsi"/>
        </w:rPr>
        <w:t>, Rutger</w:t>
      </w:r>
      <w:r w:rsidR="00CD70DF">
        <w:rPr>
          <w:rFonts w:cstheme="minorHAnsi"/>
        </w:rPr>
        <w:t xml:space="preserve"> C.</w:t>
      </w:r>
      <w:r w:rsidRPr="00A62223">
        <w:rPr>
          <w:rFonts w:cstheme="minorHAnsi"/>
        </w:rPr>
        <w:t xml:space="preserve"> Flink</w:t>
      </w:r>
      <w:r>
        <w:rPr>
          <w:rFonts w:cstheme="minorHAnsi"/>
          <w:vertAlign w:val="superscript"/>
        </w:rPr>
        <w:t>4</w:t>
      </w:r>
      <w:r w:rsidRPr="00A62223">
        <w:rPr>
          <w:rFonts w:cstheme="minorHAnsi"/>
        </w:rPr>
        <w:t>, Rik Schaart</w:t>
      </w:r>
      <w:r>
        <w:rPr>
          <w:rFonts w:cstheme="minorHAnsi"/>
          <w:vertAlign w:val="superscript"/>
        </w:rPr>
        <w:t>4</w:t>
      </w:r>
      <w:r w:rsidRPr="00A62223">
        <w:rPr>
          <w:rFonts w:cstheme="minorHAnsi"/>
        </w:rPr>
        <w:t xml:space="preserve">, </w:t>
      </w:r>
    </w:p>
    <w:p w14:paraId="7243E672" w14:textId="77777777" w:rsidR="00566E61" w:rsidRDefault="00566E61" w:rsidP="00566E61">
      <w:pPr>
        <w:jc w:val="center"/>
        <w:rPr>
          <w:rFonts w:cstheme="minorHAnsi"/>
        </w:rPr>
      </w:pPr>
      <w:r w:rsidRPr="00A62223">
        <w:rPr>
          <w:rFonts w:cstheme="minorHAnsi"/>
        </w:rPr>
        <w:t>Merel Flinsenberg</w:t>
      </w:r>
      <w:r w:rsidRPr="00A62223">
        <w:rPr>
          <w:rFonts w:cstheme="minorHAnsi"/>
          <w:vertAlign w:val="superscript"/>
        </w:rPr>
        <w:t>1</w:t>
      </w:r>
      <w:r w:rsidRPr="00A62223">
        <w:rPr>
          <w:rFonts w:cstheme="minorHAnsi"/>
        </w:rPr>
        <w:t>, Peter Somhorst</w:t>
      </w:r>
      <w:r w:rsidRPr="00A62223">
        <w:rPr>
          <w:rFonts w:cstheme="minorHAnsi"/>
          <w:vertAlign w:val="superscript"/>
        </w:rPr>
        <w:t>1</w:t>
      </w:r>
      <w:r w:rsidRPr="00A62223">
        <w:rPr>
          <w:rFonts w:cstheme="minorHAnsi"/>
        </w:rPr>
        <w:t>, Diederik A.M.P.J. Gommers</w:t>
      </w:r>
      <w:r w:rsidRPr="00A62223">
        <w:rPr>
          <w:rFonts w:cstheme="minorHAnsi"/>
          <w:vertAlign w:val="superscript"/>
        </w:rPr>
        <w:t>1</w:t>
      </w:r>
      <w:r w:rsidRPr="00A62223">
        <w:rPr>
          <w:rFonts w:cstheme="minorHAnsi"/>
        </w:rPr>
        <w:t>, L.M.A. Heunks</w:t>
      </w:r>
      <w:r>
        <w:rPr>
          <w:rFonts w:cstheme="minorHAnsi"/>
          <w:vertAlign w:val="superscript"/>
        </w:rPr>
        <w:t>5</w:t>
      </w:r>
      <w:r w:rsidRPr="00A62223">
        <w:rPr>
          <w:rFonts w:cstheme="minorHAnsi"/>
        </w:rPr>
        <w:t>,</w:t>
      </w:r>
    </w:p>
    <w:p w14:paraId="31EC8D37" w14:textId="77777777" w:rsidR="00566E61" w:rsidRPr="002620D5" w:rsidRDefault="00566E61" w:rsidP="00566E61">
      <w:pPr>
        <w:jc w:val="center"/>
        <w:rPr>
          <w:rFonts w:cstheme="minorHAnsi"/>
          <w:lang w:val="en-US"/>
        </w:rPr>
      </w:pPr>
      <w:r w:rsidRPr="002620D5">
        <w:rPr>
          <w:rFonts w:cstheme="minorHAnsi"/>
          <w:lang w:val="en-US"/>
        </w:rPr>
        <w:t>Annemijn H. Jonkman</w:t>
      </w:r>
      <w:r w:rsidRPr="002620D5">
        <w:rPr>
          <w:rFonts w:cstheme="minorHAnsi"/>
          <w:vertAlign w:val="superscript"/>
          <w:lang w:val="en-US"/>
        </w:rPr>
        <w:t>1</w:t>
      </w:r>
    </w:p>
    <w:p w14:paraId="5AF23CBD" w14:textId="77777777" w:rsidR="00566E61" w:rsidRPr="002620D5" w:rsidRDefault="00566E61" w:rsidP="00566E61">
      <w:pPr>
        <w:rPr>
          <w:rFonts w:cstheme="minorHAnsi"/>
          <w:vertAlign w:val="superscript"/>
          <w:lang w:val="en-US"/>
        </w:rPr>
      </w:pPr>
    </w:p>
    <w:p w14:paraId="1A10FC9F" w14:textId="77777777" w:rsidR="00566E61" w:rsidRPr="005A2AF7" w:rsidRDefault="00566E61" w:rsidP="00566E61">
      <w:pPr>
        <w:spacing w:line="276" w:lineRule="auto"/>
        <w:rPr>
          <w:rFonts w:cstheme="minorHAnsi"/>
          <w:b/>
          <w:lang w:val="en-US"/>
        </w:rPr>
      </w:pPr>
      <w:r w:rsidRPr="005A2AF7">
        <w:rPr>
          <w:rFonts w:cstheme="minorHAnsi"/>
          <w:b/>
          <w:lang w:val="en-US"/>
        </w:rPr>
        <w:t>Author affiliations:</w:t>
      </w:r>
    </w:p>
    <w:p w14:paraId="18B83110" w14:textId="77777777" w:rsidR="00566E61" w:rsidRDefault="00566E61" w:rsidP="00566E61">
      <w:pPr>
        <w:pStyle w:val="ListParagraph"/>
        <w:numPr>
          <w:ilvl w:val="0"/>
          <w:numId w:val="2"/>
        </w:numPr>
        <w:spacing w:line="276" w:lineRule="auto"/>
        <w:rPr>
          <w:rFonts w:cstheme="minorHAnsi"/>
          <w:lang w:val="en-US"/>
        </w:rPr>
      </w:pPr>
      <w:r w:rsidRPr="004729BF">
        <w:rPr>
          <w:rFonts w:cstheme="minorHAnsi"/>
          <w:lang w:val="en-US"/>
        </w:rPr>
        <w:t>Intensive Care, Erasmus Medical Center, Rotterdam, The Netherlands</w:t>
      </w:r>
    </w:p>
    <w:p w14:paraId="6D3EE95C" w14:textId="77777777" w:rsidR="00566E61" w:rsidRPr="001B032F" w:rsidRDefault="00566E61" w:rsidP="00566E61">
      <w:pPr>
        <w:pStyle w:val="ListParagraph"/>
        <w:numPr>
          <w:ilvl w:val="0"/>
          <w:numId w:val="2"/>
        </w:numPr>
        <w:spacing w:line="276" w:lineRule="auto"/>
      </w:pPr>
      <w:r w:rsidRPr="001B032F">
        <w:t xml:space="preserve">Intensive Care, Amsterdam </w:t>
      </w:r>
      <w:r w:rsidRPr="001B032F">
        <w:rPr>
          <w:rFonts w:cstheme="minorHAnsi"/>
        </w:rPr>
        <w:t>UM</w:t>
      </w:r>
      <w:r>
        <w:rPr>
          <w:rFonts w:cstheme="minorHAnsi"/>
        </w:rPr>
        <w:t>C</w:t>
      </w:r>
      <w:r w:rsidRPr="001B032F">
        <w:rPr>
          <w:rFonts w:cstheme="minorHAnsi"/>
        </w:rPr>
        <w:t xml:space="preserve"> </w:t>
      </w:r>
      <w:proofErr w:type="spellStart"/>
      <w:r w:rsidRPr="001B032F">
        <w:rPr>
          <w:rFonts w:cstheme="minorHAnsi"/>
        </w:rPr>
        <w:t>location</w:t>
      </w:r>
      <w:proofErr w:type="spellEnd"/>
      <w:r w:rsidRPr="001B032F">
        <w:rPr>
          <w:rFonts w:cstheme="minorHAnsi"/>
        </w:rPr>
        <w:t xml:space="preserve"> Vrije Universiteit</w:t>
      </w:r>
      <w:r w:rsidRPr="001B032F">
        <w:t xml:space="preserve"> Amsterdam, The Netherlands</w:t>
      </w:r>
    </w:p>
    <w:p w14:paraId="218B5141" w14:textId="77777777" w:rsidR="00566E61" w:rsidRPr="001B032F" w:rsidRDefault="00566E61" w:rsidP="00566E61">
      <w:pPr>
        <w:pStyle w:val="ListParagraph"/>
        <w:numPr>
          <w:ilvl w:val="0"/>
          <w:numId w:val="2"/>
        </w:numPr>
        <w:spacing w:line="276" w:lineRule="auto"/>
        <w:rPr>
          <w:rFonts w:cstheme="minorHAnsi"/>
          <w:lang w:val="en-US"/>
        </w:rPr>
      </w:pPr>
      <w:r w:rsidRPr="00625A2A">
        <w:rPr>
          <w:rFonts w:cstheme="minorHAnsi"/>
          <w:lang w:val="en-US"/>
        </w:rPr>
        <w:t xml:space="preserve">Amsterdam Cardiovascular Sciences, Amsterdam, the Netherlands </w:t>
      </w:r>
    </w:p>
    <w:p w14:paraId="78B8F490" w14:textId="77777777" w:rsidR="00566E61" w:rsidRDefault="00566E61" w:rsidP="00566E61">
      <w:pPr>
        <w:pStyle w:val="ListParagraph"/>
        <w:numPr>
          <w:ilvl w:val="0"/>
          <w:numId w:val="2"/>
        </w:numPr>
        <w:spacing w:line="276" w:lineRule="auto"/>
        <w:rPr>
          <w:rFonts w:cstheme="minorHAnsi"/>
          <w:lang w:val="en-US"/>
        </w:rPr>
      </w:pPr>
      <w:proofErr w:type="spellStart"/>
      <w:r>
        <w:rPr>
          <w:rFonts w:cstheme="minorHAnsi"/>
          <w:lang w:val="en-US"/>
        </w:rPr>
        <w:t>Pulmotech</w:t>
      </w:r>
      <w:proofErr w:type="spellEnd"/>
      <w:r>
        <w:rPr>
          <w:rFonts w:cstheme="minorHAnsi"/>
          <w:lang w:val="en-US"/>
        </w:rPr>
        <w:t xml:space="preserve"> B.V., Leek, The Netherlands</w:t>
      </w:r>
    </w:p>
    <w:p w14:paraId="7A02666E" w14:textId="77777777" w:rsidR="00566E61" w:rsidRDefault="00566E61" w:rsidP="00E22025">
      <w:pPr>
        <w:pStyle w:val="ListParagraph"/>
        <w:numPr>
          <w:ilvl w:val="0"/>
          <w:numId w:val="2"/>
        </w:numPr>
        <w:spacing w:line="276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Intensive Care, Radboud University Medical Center, Nijmegen, The Netherlands</w:t>
      </w:r>
      <w:bookmarkEnd w:id="0"/>
    </w:p>
    <w:p w14:paraId="7F1C6DB1" w14:textId="77777777" w:rsidR="00566E61" w:rsidRDefault="00566E6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1F0094E2" w14:textId="0135C7EB" w:rsidR="00795D11" w:rsidRDefault="00795D11" w:rsidP="00E22025">
      <w:pPr>
        <w:spacing w:line="276" w:lineRule="auto"/>
        <w:jc w:val="both"/>
        <w:rPr>
          <w:bCs/>
          <w:lang w:val="en-US"/>
        </w:rPr>
      </w:pPr>
      <w:r>
        <w:rPr>
          <w:bCs/>
          <w:lang w:val="en-US"/>
        </w:rPr>
        <w:lastRenderedPageBreak/>
        <w:t>ADDITIONAL METHODS</w:t>
      </w:r>
    </w:p>
    <w:p w14:paraId="371CA706" w14:textId="77777777" w:rsidR="00795D11" w:rsidRPr="00795D11" w:rsidRDefault="00795D11" w:rsidP="00E22025">
      <w:pPr>
        <w:spacing w:line="276" w:lineRule="auto"/>
        <w:jc w:val="both"/>
        <w:rPr>
          <w:bCs/>
          <w:lang w:val="en-US"/>
        </w:rPr>
      </w:pPr>
    </w:p>
    <w:p w14:paraId="3942F6A2" w14:textId="37AA6565" w:rsidR="00446A3A" w:rsidRDefault="00446A3A" w:rsidP="00E22025">
      <w:pPr>
        <w:spacing w:line="276" w:lineRule="auto"/>
        <w:jc w:val="both"/>
        <w:rPr>
          <w:bCs/>
          <w:u w:val="single"/>
          <w:lang w:val="en-US"/>
        </w:rPr>
      </w:pPr>
      <w:r>
        <w:rPr>
          <w:bCs/>
          <w:u w:val="single"/>
          <w:lang w:val="en-US"/>
        </w:rPr>
        <w:t>Calibration of the solid-state Pes catheter</w:t>
      </w:r>
    </w:p>
    <w:p w14:paraId="7D970912" w14:textId="6946A43F" w:rsidR="00446A3A" w:rsidRDefault="00446A3A" w:rsidP="00E22025">
      <w:pPr>
        <w:spacing w:line="276" w:lineRule="auto"/>
        <w:jc w:val="both"/>
        <w:rPr>
          <w:rFonts w:cstheme="minorHAnsi"/>
          <w:bCs/>
          <w:lang w:val="en-US"/>
        </w:rPr>
      </w:pPr>
      <w:r w:rsidRPr="00883FFC">
        <w:rPr>
          <w:rFonts w:cstheme="minorHAnsi"/>
          <w:bCs/>
          <w:lang w:val="en-US"/>
        </w:rPr>
        <w:t>Prior to insertion</w:t>
      </w:r>
      <w:r>
        <w:rPr>
          <w:rFonts w:cstheme="minorHAnsi"/>
          <w:bCs/>
          <w:lang w:val="en-US"/>
        </w:rPr>
        <w:t xml:space="preserve"> and when connected to the acquisition device</w:t>
      </w:r>
      <w:r w:rsidRPr="00883FFC">
        <w:rPr>
          <w:rFonts w:cstheme="minorHAnsi"/>
          <w:bCs/>
          <w:lang w:val="en-US"/>
        </w:rPr>
        <w:t xml:space="preserve">, the solid-state sensor was </w:t>
      </w:r>
      <w:r>
        <w:rPr>
          <w:rFonts w:cstheme="minorHAnsi"/>
          <w:bCs/>
          <w:lang w:val="en-US"/>
        </w:rPr>
        <w:t>calibrated: two layers of sterile gauze pad soaked in water were placed on the sensor to create a humid environment. After 2 minutes the zero button was pressed and it was verified that pressures were 0 cmH</w:t>
      </w:r>
      <w:r w:rsidRPr="00C44DE2">
        <w:rPr>
          <w:rFonts w:cstheme="minorHAnsi"/>
          <w:bCs/>
          <w:vertAlign w:val="subscript"/>
          <w:lang w:val="en-US"/>
        </w:rPr>
        <w:t>2</w:t>
      </w:r>
      <w:r>
        <w:rPr>
          <w:rFonts w:cstheme="minorHAnsi"/>
          <w:bCs/>
          <w:lang w:val="en-US"/>
        </w:rPr>
        <w:t>O.</w:t>
      </w:r>
    </w:p>
    <w:p w14:paraId="4E4D86E4" w14:textId="77777777" w:rsidR="00446A3A" w:rsidRDefault="00446A3A" w:rsidP="00E22025">
      <w:pPr>
        <w:spacing w:line="276" w:lineRule="auto"/>
        <w:jc w:val="both"/>
        <w:rPr>
          <w:rFonts w:cstheme="minorHAnsi"/>
          <w:bCs/>
          <w:lang w:val="en-US"/>
        </w:rPr>
      </w:pPr>
    </w:p>
    <w:p w14:paraId="128BFF90" w14:textId="689C3A6A" w:rsidR="0062674D" w:rsidRPr="0062674D" w:rsidRDefault="0062674D" w:rsidP="00E22025">
      <w:pPr>
        <w:spacing w:line="276" w:lineRule="auto"/>
        <w:jc w:val="both"/>
        <w:rPr>
          <w:rFonts w:cstheme="minorHAnsi"/>
          <w:b/>
          <w:i/>
          <w:iCs/>
          <w:lang w:val="en-US"/>
        </w:rPr>
      </w:pPr>
      <w:r>
        <w:rPr>
          <w:rFonts w:cstheme="minorHAnsi"/>
          <w:b/>
          <w:i/>
          <w:iCs/>
          <w:lang w:val="en-US"/>
        </w:rPr>
        <w:t>Healthy volunteers</w:t>
      </w:r>
    </w:p>
    <w:p w14:paraId="4C5C4FCA" w14:textId="47B8244E" w:rsidR="00446A3A" w:rsidRDefault="00446A3A" w:rsidP="00E22025">
      <w:pPr>
        <w:spacing w:line="276" w:lineRule="auto"/>
        <w:jc w:val="both"/>
        <w:rPr>
          <w:bCs/>
          <w:u w:val="single"/>
          <w:lang w:val="en-US"/>
        </w:rPr>
      </w:pPr>
      <w:proofErr w:type="spellStart"/>
      <w:r>
        <w:rPr>
          <w:bCs/>
          <w:u w:val="single"/>
          <w:lang w:val="en-US"/>
        </w:rPr>
        <w:t>Baydur</w:t>
      </w:r>
      <w:proofErr w:type="spellEnd"/>
      <w:r>
        <w:rPr>
          <w:bCs/>
          <w:u w:val="single"/>
          <w:lang w:val="en-US"/>
        </w:rPr>
        <w:t xml:space="preserve"> test </w:t>
      </w:r>
    </w:p>
    <w:p w14:paraId="1AE5FB1C" w14:textId="04923B34" w:rsidR="00E22025" w:rsidRDefault="00446A3A" w:rsidP="00E22025">
      <w:pPr>
        <w:spacing w:line="276" w:lineRule="auto"/>
        <w:jc w:val="both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Subjects were breathing through a flow-sensor connected to a mouthpiece while wearing a nose</w:t>
      </w:r>
      <w:r w:rsidR="0062674D">
        <w:rPr>
          <w:rFonts w:cstheme="minorHAnsi"/>
          <w:bCs/>
          <w:lang w:val="en-US"/>
        </w:rPr>
        <w:t xml:space="preserve"> </w:t>
      </w:r>
      <w:r>
        <w:rPr>
          <w:rFonts w:cstheme="minorHAnsi"/>
          <w:bCs/>
          <w:lang w:val="en-US"/>
        </w:rPr>
        <w:t>clip. One limb of the flow sensor</w:t>
      </w:r>
      <w:r w:rsidR="0062674D">
        <w:rPr>
          <w:rFonts w:cstheme="minorHAnsi"/>
          <w:bCs/>
          <w:lang w:val="en-US"/>
        </w:rPr>
        <w:t xml:space="preserve"> (differential pressure)</w:t>
      </w:r>
      <w:r>
        <w:rPr>
          <w:rFonts w:cstheme="minorHAnsi"/>
          <w:bCs/>
          <w:lang w:val="en-US"/>
        </w:rPr>
        <w:t xml:space="preserve"> was used to acquire </w:t>
      </w:r>
      <w:r w:rsidR="0062674D">
        <w:rPr>
          <w:rFonts w:cstheme="minorHAnsi"/>
          <w:bCs/>
          <w:lang w:val="en-US"/>
        </w:rPr>
        <w:t>airway</w:t>
      </w:r>
      <w:r>
        <w:rPr>
          <w:rFonts w:cstheme="minorHAnsi"/>
          <w:bCs/>
          <w:lang w:val="en-US"/>
        </w:rPr>
        <w:t xml:space="preserve"> pressure.</w:t>
      </w:r>
      <w:r w:rsidR="00E22025">
        <w:rPr>
          <w:rFonts w:cstheme="minorHAnsi"/>
          <w:bCs/>
          <w:lang w:val="en-US"/>
        </w:rPr>
        <w:t xml:space="preserve"> The distal part of the flow sensor should be occluded during the </w:t>
      </w:r>
      <w:proofErr w:type="spellStart"/>
      <w:r w:rsidR="00E22025">
        <w:rPr>
          <w:rFonts w:cstheme="minorHAnsi"/>
          <w:bCs/>
          <w:lang w:val="en-US"/>
        </w:rPr>
        <w:t>Baydur</w:t>
      </w:r>
      <w:proofErr w:type="spellEnd"/>
      <w:r w:rsidR="00E22025">
        <w:rPr>
          <w:rFonts w:cstheme="minorHAnsi"/>
          <w:bCs/>
          <w:lang w:val="en-US"/>
        </w:rPr>
        <w:t xml:space="preserve"> test. This can be done e.g., with a hand, or using a loading device with maximum resistance (fully occluded) as illustrated below. An example of a </w:t>
      </w:r>
      <w:proofErr w:type="spellStart"/>
      <w:r w:rsidR="00E22025">
        <w:rPr>
          <w:rFonts w:cstheme="minorHAnsi"/>
          <w:bCs/>
          <w:lang w:val="en-US"/>
        </w:rPr>
        <w:t>Baydur</w:t>
      </w:r>
      <w:proofErr w:type="spellEnd"/>
      <w:r w:rsidR="00E22025">
        <w:rPr>
          <w:rFonts w:cstheme="minorHAnsi"/>
          <w:bCs/>
          <w:lang w:val="en-US"/>
        </w:rPr>
        <w:t xml:space="preserve"> measurement is shown (</w:t>
      </w:r>
      <w:proofErr w:type="spellStart"/>
      <w:r w:rsidR="00E22025" w:rsidRPr="00B21DD6">
        <w:rPr>
          <w:rFonts w:cstheme="minorHAnsi"/>
          <w:lang w:val="en-US"/>
        </w:rPr>
        <w:t>Δ</w:t>
      </w:r>
      <w:r w:rsidR="00E22025">
        <w:rPr>
          <w:lang w:val="en-US"/>
        </w:rPr>
        <w:t>Pes</w:t>
      </w:r>
      <w:r w:rsidR="00E22025" w:rsidRPr="00FD725F">
        <w:rPr>
          <w:vertAlign w:val="subscript"/>
          <w:lang w:val="en-US"/>
        </w:rPr>
        <w:t>bal</w:t>
      </w:r>
      <w:proofErr w:type="spellEnd"/>
      <w:r w:rsidR="00E22025">
        <w:rPr>
          <w:lang w:val="en-US"/>
        </w:rPr>
        <w:t>/</w:t>
      </w:r>
      <w:proofErr w:type="spellStart"/>
      <w:r w:rsidR="00E22025" w:rsidRPr="00B21DD6">
        <w:rPr>
          <w:rFonts w:cstheme="minorHAnsi"/>
          <w:lang w:val="en-US"/>
        </w:rPr>
        <w:t>Δ</w:t>
      </w:r>
      <w:r w:rsidR="00E22025">
        <w:rPr>
          <w:lang w:val="en-US"/>
        </w:rPr>
        <w:t>Paw</w:t>
      </w:r>
      <w:proofErr w:type="spellEnd"/>
      <w:r w:rsidR="00E22025">
        <w:rPr>
          <w:lang w:val="en-US"/>
        </w:rPr>
        <w:t xml:space="preserve"> = 1.08).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8"/>
        <w:gridCol w:w="4558"/>
      </w:tblGrid>
      <w:tr w:rsidR="00E22025" w14:paraId="360E6BC2" w14:textId="77777777" w:rsidTr="002E1ECD">
        <w:tc>
          <w:tcPr>
            <w:tcW w:w="4478" w:type="dxa"/>
          </w:tcPr>
          <w:p w14:paraId="70734A21" w14:textId="128D3EF0" w:rsidR="00E22025" w:rsidRDefault="00E22025" w:rsidP="00E22025">
            <w:pPr>
              <w:spacing w:line="276" w:lineRule="auto"/>
              <w:jc w:val="both"/>
              <w:rPr>
                <w:rFonts w:cstheme="minorHAnsi"/>
                <w:bCs/>
                <w:lang w:val="en-US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4FB43DED" wp14:editId="3C94A0A1">
                  <wp:extent cx="2720148" cy="2040111"/>
                  <wp:effectExtent l="0" t="0" r="0" b="5080"/>
                  <wp:docPr id="11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715" cy="2053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</w:tcPr>
          <w:p w14:paraId="3699D6E0" w14:textId="77777777" w:rsidR="00E22025" w:rsidRDefault="00E22025" w:rsidP="00E22025">
            <w:pPr>
              <w:spacing w:line="276" w:lineRule="auto"/>
              <w:jc w:val="both"/>
              <w:rPr>
                <w:bCs/>
              </w:rPr>
            </w:pPr>
            <w:r w:rsidRPr="00E22025">
              <w:rPr>
                <w:bCs/>
                <w:noProof/>
                <w:lang w:eastAsia="nl-NL"/>
              </w:rPr>
              <w:drawing>
                <wp:inline distT="0" distB="0" distL="0" distR="0" wp14:anchorId="1F6703CD" wp14:editId="4A67D377">
                  <wp:extent cx="2822094" cy="1594883"/>
                  <wp:effectExtent l="0" t="0" r="0" b="5715"/>
                  <wp:docPr id="6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48"/>
                          <a:stretch/>
                        </pic:blipFill>
                        <pic:spPr>
                          <a:xfrm>
                            <a:off x="0" y="0"/>
                            <a:ext cx="2840830" cy="160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EFC2BC" w14:textId="024F8B6E" w:rsidR="00E22025" w:rsidRPr="00E22025" w:rsidRDefault="0062674D" w:rsidP="00E22025">
            <w:pPr>
              <w:tabs>
                <w:tab w:val="left" w:pos="1005"/>
              </w:tabs>
              <w:spacing w:line="276" w:lineRule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   </w:t>
            </w:r>
            <w:r w:rsidR="00E22025" w:rsidRPr="00E22025">
              <w:rPr>
                <w:rFonts w:asciiTheme="minorHAnsi" w:hAnsiTheme="minorHAnsi" w:cstheme="minorHAnsi"/>
                <w:lang w:val="en-US"/>
              </w:rPr>
              <w:t>Occluded threshold loading device</w:t>
            </w:r>
            <w:r w:rsidR="00E22025" w:rsidRPr="00E22025">
              <w:rPr>
                <w:rFonts w:asciiTheme="minorHAnsi" w:hAnsiTheme="minorHAnsi" w:cstheme="minorHAnsi"/>
                <w:lang w:val="en-US"/>
              </w:rPr>
              <w:tab/>
            </w:r>
          </w:p>
        </w:tc>
      </w:tr>
      <w:tr w:rsidR="00E22025" w14:paraId="7854DD21" w14:textId="77777777" w:rsidTr="002E1ECD">
        <w:tc>
          <w:tcPr>
            <w:tcW w:w="9020" w:type="dxa"/>
            <w:gridSpan w:val="2"/>
          </w:tcPr>
          <w:p w14:paraId="1A1D7D19" w14:textId="529FA5FF" w:rsidR="00E22025" w:rsidRDefault="00E22025" w:rsidP="00E22025">
            <w:pPr>
              <w:spacing w:line="360" w:lineRule="auto"/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51B005D2" wp14:editId="3CC848CC">
                  <wp:extent cx="2981853" cy="2812357"/>
                  <wp:effectExtent l="0" t="0" r="3175" b="0"/>
                  <wp:docPr id="12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765" cy="2830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1885A" w14:textId="4B70B23E" w:rsidR="002E1ECD" w:rsidRPr="00795D11" w:rsidRDefault="00E4659C" w:rsidP="006C4D7B">
      <w:pPr>
        <w:rPr>
          <w:sz w:val="21"/>
          <w:szCs w:val="21"/>
          <w:lang w:val="en-US"/>
        </w:rPr>
      </w:pPr>
      <w:r w:rsidRPr="00795D11">
        <w:rPr>
          <w:b/>
          <w:sz w:val="21"/>
          <w:szCs w:val="21"/>
          <w:lang w:val="en-US"/>
        </w:rPr>
        <w:t xml:space="preserve">Additional figure 1. </w:t>
      </w:r>
      <w:r w:rsidR="008B33D3" w:rsidRPr="00795D11">
        <w:rPr>
          <w:sz w:val="21"/>
          <w:szCs w:val="21"/>
          <w:lang w:val="en-US"/>
        </w:rPr>
        <w:t xml:space="preserve">The loading device to perform a </w:t>
      </w:r>
      <w:proofErr w:type="spellStart"/>
      <w:r w:rsidR="008B33D3" w:rsidRPr="00795D11">
        <w:rPr>
          <w:sz w:val="21"/>
          <w:szCs w:val="21"/>
          <w:lang w:val="en-US"/>
        </w:rPr>
        <w:t>Baydur</w:t>
      </w:r>
      <w:proofErr w:type="spellEnd"/>
      <w:r w:rsidR="008B33D3" w:rsidRPr="00795D11">
        <w:rPr>
          <w:sz w:val="21"/>
          <w:szCs w:val="21"/>
          <w:lang w:val="en-US"/>
        </w:rPr>
        <w:t xml:space="preserve"> test in healthy volunteers with an example of a </w:t>
      </w:r>
      <w:proofErr w:type="spellStart"/>
      <w:r w:rsidR="008B33D3" w:rsidRPr="00795D11">
        <w:rPr>
          <w:sz w:val="21"/>
          <w:szCs w:val="21"/>
          <w:lang w:val="en-US"/>
        </w:rPr>
        <w:t>Baydur</w:t>
      </w:r>
      <w:proofErr w:type="spellEnd"/>
      <w:r w:rsidR="008B33D3" w:rsidRPr="00795D11">
        <w:rPr>
          <w:sz w:val="21"/>
          <w:szCs w:val="21"/>
          <w:lang w:val="en-US"/>
        </w:rPr>
        <w:t xml:space="preserve"> measurement. </w:t>
      </w:r>
    </w:p>
    <w:p w14:paraId="4BB76C0E" w14:textId="2C8F2C92" w:rsidR="002E1ECD" w:rsidRPr="002E1ECD" w:rsidRDefault="008B33D3" w:rsidP="002E1ECD">
      <w:pPr>
        <w:spacing w:line="276" w:lineRule="auto"/>
        <w:jc w:val="both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lastRenderedPageBreak/>
        <w:t>I</w:t>
      </w:r>
      <w:r w:rsidR="002E1ECD" w:rsidRPr="002E1ECD">
        <w:rPr>
          <w:b/>
          <w:i/>
          <w:iCs/>
          <w:lang w:val="en-US"/>
        </w:rPr>
        <w:t>nspiratory loading protocol</w:t>
      </w:r>
    </w:p>
    <w:p w14:paraId="56B93D16" w14:textId="77777777" w:rsidR="002E1ECD" w:rsidRPr="002E1ECD" w:rsidRDefault="002E1ECD" w:rsidP="002E1ECD">
      <w:pPr>
        <w:spacing w:line="276" w:lineRule="auto"/>
        <w:jc w:val="both"/>
        <w:rPr>
          <w:bCs/>
          <w:lang w:val="en-US"/>
        </w:rPr>
      </w:pPr>
      <w:r w:rsidRPr="002E1ECD">
        <w:rPr>
          <w:bCs/>
          <w:lang w:val="en-US"/>
        </w:rPr>
        <w:t>During sitting and semi-recumbent position, subjects were additionally exposed to three levels of inspiratory effort to obtain a variable within-subject range of effort and thus Pes values: medium loading (30% of maximum inspiratory pressure (</w:t>
      </w:r>
      <w:proofErr w:type="spellStart"/>
      <w:r w:rsidRPr="002E1ECD">
        <w:rPr>
          <w:bCs/>
          <w:lang w:val="en-US"/>
        </w:rPr>
        <w:t>PImax</w:t>
      </w:r>
      <w:proofErr w:type="spellEnd"/>
      <w:r w:rsidRPr="002E1ECD">
        <w:rPr>
          <w:bCs/>
          <w:lang w:val="en-US"/>
        </w:rPr>
        <w:t xml:space="preserve">)), high loading (60% </w:t>
      </w:r>
      <w:proofErr w:type="spellStart"/>
      <w:r w:rsidRPr="002E1ECD">
        <w:rPr>
          <w:bCs/>
          <w:lang w:val="en-US"/>
        </w:rPr>
        <w:t>PImax</w:t>
      </w:r>
      <w:proofErr w:type="spellEnd"/>
      <w:r w:rsidRPr="002E1ECD">
        <w:rPr>
          <w:bCs/>
          <w:lang w:val="en-US"/>
        </w:rPr>
        <w:t xml:space="preserve">) and maximum loading (90% of </w:t>
      </w:r>
      <w:proofErr w:type="spellStart"/>
      <w:r w:rsidRPr="002E1ECD">
        <w:rPr>
          <w:bCs/>
          <w:lang w:val="en-US"/>
        </w:rPr>
        <w:t>PImax</w:t>
      </w:r>
      <w:proofErr w:type="spellEnd"/>
      <w:r w:rsidRPr="002E1ECD">
        <w:rPr>
          <w:bCs/>
          <w:lang w:val="en-US"/>
        </w:rPr>
        <w:t xml:space="preserve">). </w:t>
      </w:r>
      <w:proofErr w:type="spellStart"/>
      <w:r w:rsidRPr="002E1ECD">
        <w:rPr>
          <w:bCs/>
          <w:lang w:val="en-US"/>
        </w:rPr>
        <w:t>PImax</w:t>
      </w:r>
      <w:proofErr w:type="spellEnd"/>
      <w:r w:rsidRPr="002E1ECD">
        <w:rPr>
          <w:bCs/>
          <w:lang w:val="en-US"/>
        </w:rPr>
        <w:t xml:space="preserve"> was assessed prior to study recordings with maximum inspiratory effort maneuvers. Loading was applied by letting the volunteer breathe through a mouthpiece connected to a threshold loading device (Power Breathe, </w:t>
      </w:r>
      <w:proofErr w:type="spellStart"/>
      <w:r w:rsidRPr="002E1ECD">
        <w:rPr>
          <w:bCs/>
          <w:lang w:val="en-US"/>
        </w:rPr>
        <w:t>POWERbreathe</w:t>
      </w:r>
      <w:proofErr w:type="spellEnd"/>
      <w:r w:rsidRPr="002E1ECD">
        <w:rPr>
          <w:bCs/>
          <w:lang w:val="en-US"/>
        </w:rPr>
        <w:t xml:space="preserve"> Ltd, UK) while wearing a nose-clip. The duration of the loading task was decreased as load increased: 2 minutes quiet breathing – 45 seconds medium loading – 1 minute rest – 30 seconds high loading – 1 minute rest – 15 seconds maximum loading.</w:t>
      </w:r>
    </w:p>
    <w:p w14:paraId="1B695354" w14:textId="77777777" w:rsidR="002E1ECD" w:rsidRPr="002E1ECD" w:rsidRDefault="002E1ECD" w:rsidP="002E1ECD">
      <w:pPr>
        <w:spacing w:line="276" w:lineRule="auto"/>
        <w:jc w:val="both"/>
        <w:rPr>
          <w:b/>
          <w:lang w:val="en-US"/>
        </w:rPr>
      </w:pPr>
    </w:p>
    <w:p w14:paraId="32AE8B4B" w14:textId="11758143" w:rsidR="002E1ECD" w:rsidRPr="002E1ECD" w:rsidRDefault="002E1ECD" w:rsidP="002E1ECD">
      <w:pPr>
        <w:spacing w:line="276" w:lineRule="auto"/>
        <w:jc w:val="both"/>
        <w:rPr>
          <w:b/>
          <w:i/>
          <w:iCs/>
          <w:lang w:val="en-US"/>
        </w:rPr>
      </w:pPr>
      <w:r w:rsidRPr="002E1ECD">
        <w:rPr>
          <w:b/>
          <w:i/>
          <w:iCs/>
          <w:lang w:val="en-US"/>
        </w:rPr>
        <w:t>Statistic</w:t>
      </w:r>
      <w:r w:rsidR="00896469">
        <w:rPr>
          <w:b/>
          <w:i/>
          <w:iCs/>
          <w:lang w:val="en-US"/>
        </w:rPr>
        <w:t>al analysi</w:t>
      </w:r>
      <w:r w:rsidRPr="002E1ECD">
        <w:rPr>
          <w:b/>
          <w:i/>
          <w:iCs/>
          <w:lang w:val="en-US"/>
        </w:rPr>
        <w:t>s</w:t>
      </w:r>
    </w:p>
    <w:p w14:paraId="6BA82C88" w14:textId="053B5EA3" w:rsidR="00CE66E4" w:rsidRDefault="00CE66E4" w:rsidP="009527C3">
      <w:pPr>
        <w:spacing w:line="276" w:lineRule="auto"/>
        <w:jc w:val="both"/>
        <w:rPr>
          <w:rFonts w:cstheme="minorHAnsi"/>
          <w:lang w:val="en-US"/>
        </w:rPr>
      </w:pPr>
      <w:r>
        <w:rPr>
          <w:bCs/>
          <w:lang w:val="en-US"/>
        </w:rPr>
        <w:t xml:space="preserve">Statistical analysis was performed in R (version </w:t>
      </w:r>
      <w:r w:rsidR="00855B06">
        <w:rPr>
          <w:bCs/>
          <w:lang w:val="en-US"/>
        </w:rPr>
        <w:t>4.4.1</w:t>
      </w:r>
      <w:r>
        <w:rPr>
          <w:bCs/>
          <w:lang w:val="en-US"/>
        </w:rPr>
        <w:t xml:space="preserve">; </w:t>
      </w:r>
      <w:r>
        <w:rPr>
          <w:rFonts w:cstheme="minorHAnsi"/>
          <w:lang w:val="en-US"/>
        </w:rPr>
        <w:t xml:space="preserve">R Foundation for Statistical Computing, Vienna, Austria) using the packages </w:t>
      </w:r>
      <w:proofErr w:type="spellStart"/>
      <w:r>
        <w:rPr>
          <w:rFonts w:cstheme="minorHAnsi"/>
          <w:lang w:val="en-US"/>
        </w:rPr>
        <w:t>tidyverse</w:t>
      </w:r>
      <w:proofErr w:type="spellEnd"/>
      <w:r>
        <w:rPr>
          <w:rFonts w:cstheme="minorHAnsi"/>
          <w:lang w:val="en-US"/>
        </w:rPr>
        <w:t xml:space="preserve">, ggplot2, </w:t>
      </w:r>
      <w:proofErr w:type="spellStart"/>
      <w:r>
        <w:rPr>
          <w:rFonts w:cstheme="minorHAnsi"/>
          <w:lang w:val="en-US"/>
        </w:rPr>
        <w:t>dplyr</w:t>
      </w:r>
      <w:proofErr w:type="spellEnd"/>
      <w:r>
        <w:rPr>
          <w:rFonts w:cstheme="minorHAnsi"/>
          <w:lang w:val="en-US"/>
        </w:rPr>
        <w:t>, pals</w:t>
      </w:r>
      <w:r w:rsidR="00896469">
        <w:rPr>
          <w:rFonts w:cstheme="minorHAnsi"/>
          <w:lang w:val="en-US"/>
        </w:rPr>
        <w:t>, lme4</w:t>
      </w:r>
      <w:r w:rsidR="00795D11">
        <w:rPr>
          <w:rFonts w:cstheme="minorHAnsi"/>
          <w:lang w:val="en-US"/>
        </w:rPr>
        <w:t xml:space="preserve">, </w:t>
      </w:r>
      <w:proofErr w:type="spellStart"/>
      <w:r w:rsidR="00896469">
        <w:rPr>
          <w:rFonts w:cstheme="minorHAnsi"/>
          <w:lang w:val="en-US"/>
        </w:rPr>
        <w:t>MuMIn</w:t>
      </w:r>
      <w:proofErr w:type="spellEnd"/>
      <w:r w:rsidR="00D87BB1">
        <w:rPr>
          <w:rFonts w:cstheme="minorHAnsi"/>
          <w:lang w:val="en-US"/>
        </w:rPr>
        <w:t xml:space="preserve">, </w:t>
      </w:r>
      <w:proofErr w:type="spellStart"/>
      <w:r w:rsidR="00D87BB1">
        <w:rPr>
          <w:rFonts w:cstheme="minorHAnsi"/>
          <w:lang w:val="en-US"/>
        </w:rPr>
        <w:t>nlme</w:t>
      </w:r>
      <w:proofErr w:type="spellEnd"/>
      <w:r w:rsidR="00D87BB1">
        <w:rPr>
          <w:rFonts w:cstheme="minorHAnsi"/>
          <w:lang w:val="en-US"/>
        </w:rPr>
        <w:t xml:space="preserve"> and </w:t>
      </w:r>
      <w:proofErr w:type="spellStart"/>
      <w:r w:rsidR="00D87BB1">
        <w:rPr>
          <w:rFonts w:cstheme="minorHAnsi"/>
          <w:lang w:val="en-US"/>
        </w:rPr>
        <w:t>rmba.R</w:t>
      </w:r>
      <w:proofErr w:type="spellEnd"/>
      <w:r w:rsidR="00896469">
        <w:rPr>
          <w:rFonts w:cstheme="minorHAnsi"/>
          <w:lang w:val="en-US"/>
        </w:rPr>
        <w:t>.</w:t>
      </w:r>
      <w:r>
        <w:rPr>
          <w:rFonts w:cstheme="minorHAnsi"/>
          <w:lang w:val="en-US"/>
        </w:rPr>
        <w:t xml:space="preserve"> </w:t>
      </w:r>
    </w:p>
    <w:p w14:paraId="5F998D6A" w14:textId="77777777" w:rsidR="00896469" w:rsidRDefault="00896469" w:rsidP="009527C3">
      <w:pPr>
        <w:spacing w:line="276" w:lineRule="auto"/>
        <w:jc w:val="both"/>
        <w:rPr>
          <w:bCs/>
          <w:lang w:val="en-US"/>
        </w:rPr>
      </w:pPr>
    </w:p>
    <w:p w14:paraId="48F7F325" w14:textId="77777777" w:rsidR="00D87BB1" w:rsidRDefault="00D87BB1" w:rsidP="00D87BB1">
      <w:pPr>
        <w:spacing w:line="276" w:lineRule="auto"/>
        <w:jc w:val="both"/>
        <w:rPr>
          <w:bCs/>
          <w:lang w:val="en-US"/>
        </w:rPr>
      </w:pPr>
      <w:bookmarkStart w:id="1" w:name="_Hlk183098970"/>
      <w:r>
        <w:rPr>
          <w:bCs/>
          <w:lang w:val="en-US"/>
        </w:rPr>
        <w:t>Different</w:t>
      </w:r>
      <w:r w:rsidRPr="002E1ECD">
        <w:rPr>
          <w:bCs/>
          <w:lang w:val="en-US"/>
        </w:rPr>
        <w:t xml:space="preserve"> analys</w:t>
      </w:r>
      <w:r>
        <w:rPr>
          <w:bCs/>
          <w:lang w:val="en-US"/>
        </w:rPr>
        <w:t>es</w:t>
      </w:r>
      <w:r w:rsidRPr="002E1ECD">
        <w:rPr>
          <w:bCs/>
          <w:lang w:val="en-US"/>
        </w:rPr>
        <w:t xml:space="preserve"> w</w:t>
      </w:r>
      <w:r>
        <w:rPr>
          <w:bCs/>
          <w:lang w:val="en-US"/>
        </w:rPr>
        <w:t>ere</w:t>
      </w:r>
      <w:r w:rsidRPr="002E1ECD">
        <w:rPr>
          <w:bCs/>
          <w:lang w:val="en-US"/>
        </w:rPr>
        <w:t xml:space="preserve"> performed comparing Pes values between </w:t>
      </w:r>
      <w:r>
        <w:rPr>
          <w:bCs/>
          <w:lang w:val="en-US"/>
        </w:rPr>
        <w:t>methods.</w:t>
      </w:r>
    </w:p>
    <w:p w14:paraId="6B37B079" w14:textId="38FDA4A0" w:rsidR="00D87BB1" w:rsidRPr="00204A2D" w:rsidRDefault="00D87BB1" w:rsidP="00D87BB1">
      <w:pPr>
        <w:pStyle w:val="ListParagraph"/>
        <w:numPr>
          <w:ilvl w:val="0"/>
          <w:numId w:val="3"/>
        </w:numPr>
        <w:spacing w:line="276" w:lineRule="auto"/>
        <w:jc w:val="both"/>
        <w:rPr>
          <w:bCs/>
          <w:lang w:val="en-US"/>
        </w:rPr>
      </w:pPr>
      <w:r w:rsidRPr="00204A2D">
        <w:rPr>
          <w:bCs/>
          <w:i/>
          <w:iCs/>
          <w:lang w:val="en-US"/>
        </w:rPr>
        <w:t xml:space="preserve">Bench test: </w:t>
      </w:r>
      <w:r w:rsidRPr="00204A2D">
        <w:rPr>
          <w:bCs/>
          <w:lang w:val="en-US"/>
        </w:rPr>
        <w:t>bias</w:t>
      </w:r>
      <w:r>
        <w:rPr>
          <w:bCs/>
          <w:lang w:val="en-US"/>
        </w:rPr>
        <w:t xml:space="preserve"> (i.e., </w:t>
      </w:r>
      <w:proofErr w:type="spellStart"/>
      <w:r>
        <w:rPr>
          <w:bCs/>
          <w:lang w:val="en-US"/>
        </w:rPr>
        <w:t>P</w:t>
      </w:r>
      <w:r w:rsidRPr="00204A2D">
        <w:rPr>
          <w:bCs/>
          <w:vertAlign w:val="subscript"/>
          <w:lang w:val="en-US"/>
        </w:rPr>
        <w:t>solid</w:t>
      </w:r>
      <w:proofErr w:type="spellEnd"/>
      <w:r>
        <w:rPr>
          <w:bCs/>
          <w:lang w:val="en-US"/>
        </w:rPr>
        <w:t xml:space="preserve"> – P</w:t>
      </w:r>
      <w:r w:rsidRPr="00204A2D">
        <w:rPr>
          <w:bCs/>
          <w:vertAlign w:val="subscript"/>
          <w:lang w:val="en-US"/>
        </w:rPr>
        <w:t>ref</w:t>
      </w:r>
      <w:r>
        <w:rPr>
          <w:bCs/>
          <w:lang w:val="en-US"/>
        </w:rPr>
        <w:t>)</w:t>
      </w:r>
      <w:r w:rsidRPr="00204A2D">
        <w:rPr>
          <w:bCs/>
          <w:lang w:val="en-US"/>
        </w:rPr>
        <w:t xml:space="preserve">, </w:t>
      </w:r>
      <w:r>
        <w:rPr>
          <w:bCs/>
          <w:lang w:val="en-US"/>
        </w:rPr>
        <w:t>standard deviation (</w:t>
      </w:r>
      <w:r w:rsidRPr="00204A2D">
        <w:rPr>
          <w:bCs/>
          <w:lang w:val="en-US"/>
        </w:rPr>
        <w:t>SD</w:t>
      </w:r>
      <w:r>
        <w:rPr>
          <w:bCs/>
          <w:lang w:val="en-US"/>
        </w:rPr>
        <w:t>) of the differences</w:t>
      </w:r>
      <w:r w:rsidR="00AA2E0E">
        <w:rPr>
          <w:bCs/>
          <w:lang w:val="en-US"/>
        </w:rPr>
        <w:t>,</w:t>
      </w:r>
      <w:r w:rsidRPr="00204A2D">
        <w:rPr>
          <w:bCs/>
          <w:lang w:val="en-US"/>
        </w:rPr>
        <w:t xml:space="preserve"> and limits of agreement (i.e., bias ± 1.96 SD) were computed and visualized per measurement time point</w:t>
      </w:r>
      <w:r w:rsidR="00AA2E0E">
        <w:rPr>
          <w:bCs/>
          <w:lang w:val="en-US"/>
        </w:rPr>
        <w:t>, separately for the minimum, maximum and delta pressures</w:t>
      </w:r>
      <w:r w:rsidRPr="00204A2D">
        <w:rPr>
          <w:bCs/>
          <w:lang w:val="en-US"/>
        </w:rPr>
        <w:t xml:space="preserve">. </w:t>
      </w:r>
      <w:r>
        <w:rPr>
          <w:bCs/>
          <w:lang w:val="en-US"/>
        </w:rPr>
        <w:t xml:space="preserve">As we were interested in the change in bias over time (5 days), we obtained the bias and </w:t>
      </w:r>
      <w:proofErr w:type="spellStart"/>
      <w:r>
        <w:rPr>
          <w:bCs/>
          <w:lang w:val="en-US"/>
        </w:rPr>
        <w:t>LoA</w:t>
      </w:r>
      <w:proofErr w:type="spellEnd"/>
      <w:r>
        <w:rPr>
          <w:bCs/>
          <w:lang w:val="en-US"/>
        </w:rPr>
        <w:t xml:space="preserve"> for each individual time point. In addition, considering the dependency between repeated measures of the catheters, we performed a l</w:t>
      </w:r>
      <w:r w:rsidRPr="00204A2D">
        <w:rPr>
          <w:bCs/>
          <w:lang w:val="en-US"/>
        </w:rPr>
        <w:t>inear mixed effects model</w:t>
      </w:r>
      <w:r>
        <w:rPr>
          <w:bCs/>
          <w:lang w:val="en-US"/>
        </w:rPr>
        <w:t xml:space="preserve"> </w:t>
      </w:r>
      <w:r w:rsidRPr="00204A2D">
        <w:rPr>
          <w:bCs/>
          <w:lang w:val="en-US"/>
        </w:rPr>
        <w:t xml:space="preserve">to obtain </w:t>
      </w:r>
      <w:r>
        <w:rPr>
          <w:bCs/>
          <w:lang w:val="en-US"/>
        </w:rPr>
        <w:t xml:space="preserve">the overall </w:t>
      </w:r>
      <w:r w:rsidRPr="00204A2D">
        <w:rPr>
          <w:bCs/>
          <w:lang w:val="en-US"/>
        </w:rPr>
        <w:t xml:space="preserve">within-sensor variability (i.e., residual SD) and between-sensor variability (i.e., random effects SD) of the bias over </w:t>
      </w:r>
      <w:r>
        <w:rPr>
          <w:bCs/>
          <w:lang w:val="en-US"/>
        </w:rPr>
        <w:t xml:space="preserve">the </w:t>
      </w:r>
      <w:r w:rsidR="00AA2E0E">
        <w:rPr>
          <w:bCs/>
          <w:lang w:val="en-US"/>
        </w:rPr>
        <w:t xml:space="preserve">full </w:t>
      </w:r>
      <w:r>
        <w:rPr>
          <w:bCs/>
          <w:lang w:val="en-US"/>
        </w:rPr>
        <w:t>5 day</w:t>
      </w:r>
      <w:r w:rsidR="00AA2E0E">
        <w:rPr>
          <w:bCs/>
          <w:lang w:val="en-US"/>
        </w:rPr>
        <w:t>s. The</w:t>
      </w:r>
      <w:r>
        <w:rPr>
          <w:bCs/>
          <w:lang w:val="en-US"/>
        </w:rPr>
        <w:t xml:space="preserve"> model</w:t>
      </w:r>
      <w:r w:rsidR="00AA2E0E">
        <w:rPr>
          <w:bCs/>
          <w:lang w:val="en-US"/>
        </w:rPr>
        <w:t xml:space="preserve"> was implemented </w:t>
      </w:r>
      <w:r w:rsidR="003B7341" w:rsidRPr="003B7341">
        <w:rPr>
          <w:lang w:val="en-US"/>
        </w:rPr>
        <w:t xml:space="preserve">(lme4 package) </w:t>
      </w:r>
      <w:r w:rsidR="00AA2E0E">
        <w:rPr>
          <w:bCs/>
          <w:lang w:val="en-US"/>
        </w:rPr>
        <w:t xml:space="preserve">as </w:t>
      </w:r>
      <w:r w:rsidR="00AA2E0E" w:rsidRPr="00AA2E0E">
        <w:rPr>
          <w:bCs/>
          <w:i/>
          <w:iCs/>
          <w:lang w:val="en-US"/>
        </w:rPr>
        <w:t>model</w:t>
      </w:r>
      <w:r w:rsidRPr="00AA2E0E">
        <w:rPr>
          <w:bCs/>
          <w:i/>
          <w:iCs/>
          <w:lang w:val="en-US"/>
        </w:rPr>
        <w:t xml:space="preserve"> = </w:t>
      </w:r>
      <w:proofErr w:type="spellStart"/>
      <w:r w:rsidRPr="00AA2E0E">
        <w:rPr>
          <w:bCs/>
          <w:i/>
          <w:iCs/>
          <w:lang w:val="en-US"/>
        </w:rPr>
        <w:t>lmer</w:t>
      </w:r>
      <w:proofErr w:type="spellEnd"/>
      <w:r w:rsidRPr="00AA2E0E">
        <w:rPr>
          <w:bCs/>
          <w:i/>
          <w:iCs/>
          <w:lang w:val="en-US"/>
        </w:rPr>
        <w:t xml:space="preserve">(differences ~ 1 + (1 | catheter), data = </w:t>
      </w:r>
      <w:proofErr w:type="spellStart"/>
      <w:r w:rsidRPr="00AA2E0E">
        <w:rPr>
          <w:bCs/>
          <w:i/>
          <w:iCs/>
          <w:lang w:val="en-US"/>
        </w:rPr>
        <w:t>data</w:t>
      </w:r>
      <w:r w:rsidR="00AA2E0E">
        <w:rPr>
          <w:bCs/>
          <w:i/>
          <w:iCs/>
          <w:lang w:val="en-US"/>
        </w:rPr>
        <w:t>_bench</w:t>
      </w:r>
      <w:proofErr w:type="spellEnd"/>
      <w:r w:rsidRPr="00AA2E0E">
        <w:rPr>
          <w:bCs/>
          <w:i/>
          <w:iCs/>
          <w:lang w:val="en-US"/>
        </w:rPr>
        <w:t>)</w:t>
      </w:r>
      <w:r>
        <w:rPr>
          <w:bCs/>
          <w:lang w:val="en-US"/>
        </w:rPr>
        <w:t xml:space="preserve">. </w:t>
      </w:r>
      <w:r w:rsidR="00AA2E0E">
        <w:rPr>
          <w:bCs/>
          <w:lang w:val="en-US"/>
        </w:rPr>
        <w:t>Here, t</w:t>
      </w:r>
      <w:r>
        <w:rPr>
          <w:bCs/>
          <w:lang w:val="en-US"/>
        </w:rPr>
        <w:t xml:space="preserve">he dependent variable is the difference between </w:t>
      </w:r>
      <w:proofErr w:type="spellStart"/>
      <w:r>
        <w:rPr>
          <w:bCs/>
          <w:lang w:val="en-US"/>
        </w:rPr>
        <w:t>P</w:t>
      </w:r>
      <w:r w:rsidRPr="00E1728D">
        <w:rPr>
          <w:bCs/>
          <w:vertAlign w:val="subscript"/>
          <w:lang w:val="en-US"/>
        </w:rPr>
        <w:t>solid</w:t>
      </w:r>
      <w:proofErr w:type="spellEnd"/>
      <w:r>
        <w:rPr>
          <w:bCs/>
          <w:lang w:val="en-US"/>
        </w:rPr>
        <w:t xml:space="preserve"> and P</w:t>
      </w:r>
      <w:r w:rsidRPr="00E1728D">
        <w:rPr>
          <w:bCs/>
          <w:vertAlign w:val="subscript"/>
          <w:lang w:val="en-US"/>
        </w:rPr>
        <w:t>ref</w:t>
      </w:r>
      <w:r>
        <w:rPr>
          <w:bCs/>
          <w:lang w:val="en-US"/>
        </w:rPr>
        <w:t>, the fixed effect represents the overall bias, and we implemented a random intercept for each catheter.</w:t>
      </w:r>
      <w:r w:rsidR="00AA2E0E">
        <w:rPr>
          <w:bCs/>
          <w:lang w:val="en-US"/>
        </w:rPr>
        <w:t xml:space="preserve"> </w:t>
      </w:r>
    </w:p>
    <w:p w14:paraId="26330A7C" w14:textId="516B7458" w:rsidR="009527C3" w:rsidRPr="009527C3" w:rsidRDefault="009527C3" w:rsidP="00405648">
      <w:pPr>
        <w:pStyle w:val="ListParagraph"/>
        <w:numPr>
          <w:ilvl w:val="0"/>
          <w:numId w:val="3"/>
        </w:numPr>
        <w:spacing w:line="276" w:lineRule="auto"/>
        <w:jc w:val="both"/>
        <w:rPr>
          <w:bCs/>
          <w:lang w:val="en-US"/>
        </w:rPr>
      </w:pPr>
      <w:r w:rsidRPr="009527C3">
        <w:rPr>
          <w:bCs/>
          <w:i/>
          <w:iCs/>
          <w:lang w:val="en-US"/>
        </w:rPr>
        <w:t xml:space="preserve">Breath-by-breath analysis in healthy subjects and patients: </w:t>
      </w:r>
      <w:r w:rsidR="00D87BB1">
        <w:rPr>
          <w:bCs/>
          <w:lang w:val="en-US"/>
        </w:rPr>
        <w:t xml:space="preserve">Bland-Altman analysis was performed to evaluate the bias of the </w:t>
      </w:r>
      <w:r w:rsidR="00AA2E0E">
        <w:rPr>
          <w:bCs/>
          <w:lang w:val="en-US"/>
        </w:rPr>
        <w:t>solid-state</w:t>
      </w:r>
      <w:r w:rsidR="00D87BB1">
        <w:rPr>
          <w:bCs/>
          <w:lang w:val="en-US"/>
        </w:rPr>
        <w:t xml:space="preserve"> catheter</w:t>
      </w:r>
      <w:r w:rsidR="003B7341">
        <w:rPr>
          <w:bCs/>
          <w:lang w:val="en-US"/>
        </w:rPr>
        <w:t>, separately for the end-expiratory, end-inspiratory and delta pressures</w:t>
      </w:r>
      <w:r w:rsidR="00D87BB1">
        <w:rPr>
          <w:bCs/>
          <w:lang w:val="en-US"/>
        </w:rPr>
        <w:t xml:space="preserve">. </w:t>
      </w:r>
      <w:r w:rsidR="00B13BA2">
        <w:rPr>
          <w:bCs/>
          <w:lang w:val="en-US"/>
        </w:rPr>
        <w:t xml:space="preserve">As several pairs of measurements were taken by each subject and classic Bland-Altman analysis assumes independent observations, we corrected for the repeated measures design using mixed models. </w:t>
      </w:r>
      <w:r w:rsidR="00D87BB1">
        <w:rPr>
          <w:bCs/>
          <w:lang w:val="en-US"/>
        </w:rPr>
        <w:t>We</w:t>
      </w:r>
      <w:r w:rsidR="00B13BA2">
        <w:rPr>
          <w:bCs/>
          <w:lang w:val="en-US"/>
        </w:rPr>
        <w:t xml:space="preserve"> </w:t>
      </w:r>
      <w:r w:rsidR="00D87BB1">
        <w:rPr>
          <w:bCs/>
          <w:lang w:val="en-US"/>
        </w:rPr>
        <w:t xml:space="preserve">accounted for the different number </w:t>
      </w:r>
      <w:r w:rsidR="002E1ECD" w:rsidRPr="009527C3">
        <w:rPr>
          <w:bCs/>
          <w:lang w:val="en-US"/>
        </w:rPr>
        <w:t>of measurements between subjects (e.g. due to varying respiratory rates</w:t>
      </w:r>
      <w:r w:rsidR="00047F20" w:rsidRPr="00047F20">
        <w:rPr>
          <w:rFonts w:cstheme="minorHAnsi"/>
          <w:lang w:val="en-US"/>
        </w:rPr>
        <w:t xml:space="preserve"> </w:t>
      </w:r>
      <w:r w:rsidR="00047F20" w:rsidRPr="0043381A">
        <w:rPr>
          <w:rFonts w:cstheme="minorHAnsi"/>
          <w:lang w:val="en-US"/>
        </w:rPr>
        <w:t>and included breaths with sufficient signal quality</w:t>
      </w:r>
      <w:r w:rsidR="002E1ECD" w:rsidRPr="009527C3">
        <w:rPr>
          <w:bCs/>
          <w:lang w:val="en-US"/>
        </w:rPr>
        <w:t>)</w:t>
      </w:r>
      <w:r w:rsidR="00D87BB1">
        <w:rPr>
          <w:bCs/>
          <w:lang w:val="en-US"/>
        </w:rPr>
        <w:t xml:space="preserve"> </w:t>
      </w:r>
      <w:r w:rsidR="00B13BA2">
        <w:rPr>
          <w:bCs/>
          <w:lang w:val="en-US"/>
        </w:rPr>
        <w:t>by using</w:t>
      </w:r>
      <w:r w:rsidR="002E1ECD" w:rsidRPr="009527C3">
        <w:rPr>
          <w:bCs/>
          <w:lang w:val="en-US"/>
        </w:rPr>
        <w:t xml:space="preserve"> bootstrap resampling</w:t>
      </w:r>
      <w:r w:rsidR="00B13BA2">
        <w:rPr>
          <w:bCs/>
          <w:lang w:val="en-US"/>
        </w:rPr>
        <w:t xml:space="preserve"> with 1000 iterations to obtain the </w:t>
      </w:r>
      <w:r w:rsidR="003B7341">
        <w:rPr>
          <w:bCs/>
          <w:lang w:val="en-US"/>
        </w:rPr>
        <w:t xml:space="preserve">95% </w:t>
      </w:r>
      <w:r w:rsidR="00B13BA2">
        <w:rPr>
          <w:bCs/>
          <w:lang w:val="en-US"/>
        </w:rPr>
        <w:t>confidence intervals</w:t>
      </w:r>
      <w:r w:rsidR="003B7341">
        <w:rPr>
          <w:bCs/>
          <w:lang w:val="en-US"/>
        </w:rPr>
        <w:t xml:space="preserve"> of the bias, SD and </w:t>
      </w:r>
      <w:proofErr w:type="spellStart"/>
      <w:r w:rsidR="003B7341">
        <w:rPr>
          <w:bCs/>
          <w:lang w:val="en-US"/>
        </w:rPr>
        <w:t>LoAs</w:t>
      </w:r>
      <w:proofErr w:type="spellEnd"/>
      <w:r w:rsidR="00D87BB1">
        <w:rPr>
          <w:bCs/>
          <w:lang w:val="en-US"/>
        </w:rPr>
        <w:t xml:space="preserve">. Both bootstrapping and mixed effects models were implemented via the </w:t>
      </w:r>
      <w:proofErr w:type="spellStart"/>
      <w:r w:rsidR="00D87BB1">
        <w:rPr>
          <w:bCs/>
          <w:lang w:val="en-US"/>
        </w:rPr>
        <w:t>rmba</w:t>
      </w:r>
      <w:proofErr w:type="spellEnd"/>
      <w:r w:rsidR="003B7341">
        <w:rPr>
          <w:bCs/>
          <w:lang w:val="en-US"/>
        </w:rPr>
        <w:t xml:space="preserve"> </w:t>
      </w:r>
      <w:r w:rsidR="00D87BB1">
        <w:rPr>
          <w:bCs/>
          <w:lang w:val="en-US"/>
        </w:rPr>
        <w:t>package in R</w:t>
      </w:r>
      <w:r w:rsidR="00AA2E0E">
        <w:rPr>
          <w:bCs/>
          <w:lang w:val="en-US"/>
        </w:rPr>
        <w:t xml:space="preserve">, that is based on the work of Parker et al. [1] and Thai et al. [2]. </w:t>
      </w:r>
    </w:p>
    <w:p w14:paraId="7D699E7F" w14:textId="620AB093" w:rsidR="00C41330" w:rsidRPr="003B7341" w:rsidRDefault="003B7341" w:rsidP="003B734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en-US"/>
        </w:rPr>
      </w:pPr>
      <w:r>
        <w:rPr>
          <w:bCs/>
          <w:i/>
          <w:iCs/>
          <w:lang w:val="en-US"/>
        </w:rPr>
        <w:t>Static measurements in patients</w:t>
      </w:r>
      <w:r w:rsidR="004F72BF">
        <w:rPr>
          <w:bCs/>
          <w:i/>
          <w:iCs/>
          <w:lang w:val="en-US"/>
        </w:rPr>
        <w:t xml:space="preserve"> </w:t>
      </w:r>
      <w:r w:rsidR="004F72BF" w:rsidRPr="004F72BF">
        <w:rPr>
          <w:bCs/>
          <w:i/>
          <w:iCs/>
          <w:lang w:val="en-US"/>
        </w:rPr>
        <w:t>(three end-expiratory and end-inspiratory holds during controlled ventilation)</w:t>
      </w:r>
      <w:r w:rsidR="004F72BF">
        <w:rPr>
          <w:bCs/>
          <w:i/>
          <w:iCs/>
          <w:lang w:val="en-US"/>
        </w:rPr>
        <w:t>:</w:t>
      </w:r>
      <w:r w:rsidR="004F72BF">
        <w:rPr>
          <w:bCs/>
          <w:lang w:val="en-US"/>
        </w:rPr>
        <w:t xml:space="preserve"> Bland-Altman analysis was performed to compute the </w:t>
      </w:r>
      <w:r w:rsidR="002E1ECD" w:rsidRPr="009527C3">
        <w:rPr>
          <w:bCs/>
          <w:lang w:val="en-US"/>
        </w:rPr>
        <w:lastRenderedPageBreak/>
        <w:t xml:space="preserve">mean difference, </w:t>
      </w:r>
      <w:r>
        <w:rPr>
          <w:bCs/>
          <w:lang w:val="en-US"/>
        </w:rPr>
        <w:t>SD</w:t>
      </w:r>
      <w:r w:rsidR="009E09E2" w:rsidRPr="009527C3">
        <w:rPr>
          <w:bCs/>
          <w:lang w:val="en-US"/>
        </w:rPr>
        <w:t xml:space="preserve"> </w:t>
      </w:r>
      <w:r w:rsidR="002E1ECD" w:rsidRPr="009527C3">
        <w:rPr>
          <w:bCs/>
          <w:lang w:val="en-US"/>
        </w:rPr>
        <w:t xml:space="preserve">of differences and 95% </w:t>
      </w:r>
      <w:proofErr w:type="spellStart"/>
      <w:r w:rsidR="002E1ECD" w:rsidRPr="009527C3">
        <w:rPr>
          <w:bCs/>
          <w:lang w:val="en-US"/>
        </w:rPr>
        <w:t>LoA</w:t>
      </w:r>
      <w:r>
        <w:rPr>
          <w:bCs/>
          <w:lang w:val="en-US"/>
        </w:rPr>
        <w:t>s</w:t>
      </w:r>
      <w:proofErr w:type="spellEnd"/>
      <w:r w:rsidR="002E1ECD" w:rsidRPr="009527C3">
        <w:rPr>
          <w:bCs/>
          <w:lang w:val="en-US"/>
        </w:rPr>
        <w:t xml:space="preserve"> </w:t>
      </w:r>
      <w:r>
        <w:rPr>
          <w:bCs/>
          <w:lang w:val="en-US"/>
        </w:rPr>
        <w:t xml:space="preserve">via linear mixed effects models to account for the repeated measures design, but </w:t>
      </w:r>
      <w:r w:rsidR="00E23621" w:rsidRPr="009527C3">
        <w:rPr>
          <w:bCs/>
          <w:lang w:val="en-US"/>
        </w:rPr>
        <w:t>without bootstrap</w:t>
      </w:r>
      <w:r>
        <w:rPr>
          <w:bCs/>
          <w:lang w:val="en-US"/>
        </w:rPr>
        <w:t xml:space="preserve"> resampling, </w:t>
      </w:r>
      <w:r w:rsidR="009527C3" w:rsidRPr="009527C3">
        <w:rPr>
          <w:bCs/>
          <w:lang w:val="en-US"/>
        </w:rPr>
        <w:t>as the number of data points was identical</w:t>
      </w:r>
      <w:r w:rsidR="004C0A50">
        <w:rPr>
          <w:bCs/>
          <w:lang w:val="en-US"/>
        </w:rPr>
        <w:t xml:space="preserve"> </w:t>
      </w:r>
      <w:r>
        <w:rPr>
          <w:bCs/>
          <w:lang w:val="en-US"/>
        </w:rPr>
        <w:t>between</w:t>
      </w:r>
      <w:r w:rsidR="004C0A50">
        <w:rPr>
          <w:bCs/>
          <w:lang w:val="en-US"/>
        </w:rPr>
        <w:t xml:space="preserve"> patients</w:t>
      </w:r>
      <w:r w:rsidR="002E1ECD" w:rsidRPr="009527C3">
        <w:rPr>
          <w:bCs/>
          <w:lang w:val="en-US"/>
        </w:rPr>
        <w:t>.</w:t>
      </w:r>
      <w:r>
        <w:rPr>
          <w:bCs/>
          <w:lang w:val="en-US"/>
        </w:rPr>
        <w:t xml:space="preserve"> This was also computed via the </w:t>
      </w:r>
      <w:proofErr w:type="spellStart"/>
      <w:r>
        <w:rPr>
          <w:bCs/>
          <w:lang w:val="en-US"/>
        </w:rPr>
        <w:t>rmba</w:t>
      </w:r>
      <w:proofErr w:type="spellEnd"/>
      <w:r>
        <w:rPr>
          <w:bCs/>
          <w:lang w:val="en-US"/>
        </w:rPr>
        <w:t xml:space="preserve"> package.</w:t>
      </w:r>
      <w:bookmarkEnd w:id="1"/>
    </w:p>
    <w:p w14:paraId="51F5CA07" w14:textId="3A670145" w:rsidR="00896469" w:rsidRDefault="00C41330" w:rsidP="003B734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3B7341">
        <w:rPr>
          <w:rFonts w:cstheme="minorHAnsi"/>
          <w:lang w:val="en-US"/>
        </w:rPr>
        <w:t>For the healthy volunteers where variability in inspiratory effort was introduced with loaded breathing, agreement between Pes values for the solid-state vs. balloon was evaluated</w:t>
      </w:r>
      <w:r w:rsidR="00843820" w:rsidRPr="003B7341">
        <w:rPr>
          <w:rFonts w:cstheme="minorHAnsi"/>
          <w:lang w:val="en-US"/>
        </w:rPr>
        <w:t xml:space="preserve"> with a </w:t>
      </w:r>
      <w:r w:rsidR="00843820" w:rsidRPr="003B7341">
        <w:rPr>
          <w:lang w:val="en-US"/>
        </w:rPr>
        <w:t xml:space="preserve">linear mixed </w:t>
      </w:r>
      <w:r w:rsidR="006C5886" w:rsidRPr="003B7341">
        <w:rPr>
          <w:lang w:val="en-US"/>
        </w:rPr>
        <w:t xml:space="preserve">effects </w:t>
      </w:r>
      <w:r w:rsidR="00843820" w:rsidRPr="003B7341">
        <w:rPr>
          <w:lang w:val="en-US"/>
        </w:rPr>
        <w:t xml:space="preserve">model (lme4 package) as: </w:t>
      </w:r>
      <w:r w:rsidR="00843820" w:rsidRPr="003B7341">
        <w:rPr>
          <w:i/>
          <w:iCs/>
          <w:lang w:val="en-US"/>
        </w:rPr>
        <w:t xml:space="preserve">fit = </w:t>
      </w:r>
      <w:proofErr w:type="spellStart"/>
      <w:r w:rsidR="00843820" w:rsidRPr="003B7341">
        <w:rPr>
          <w:i/>
          <w:iCs/>
          <w:lang w:val="en-US"/>
        </w:rPr>
        <w:t>lmer</w:t>
      </w:r>
      <w:proofErr w:type="spellEnd"/>
      <w:r w:rsidR="00843820" w:rsidRPr="003B7341">
        <w:rPr>
          <w:i/>
          <w:iCs/>
          <w:lang w:val="en-US"/>
        </w:rPr>
        <w:t>(</w:t>
      </w:r>
      <w:proofErr w:type="spellStart"/>
      <w:r w:rsidR="00843820" w:rsidRPr="003B7341">
        <w:rPr>
          <w:i/>
          <w:iCs/>
          <w:lang w:val="en-US"/>
        </w:rPr>
        <w:t>Pes_balloon</w:t>
      </w:r>
      <w:proofErr w:type="spellEnd"/>
      <w:r w:rsidR="00843820" w:rsidRPr="003B7341">
        <w:rPr>
          <w:i/>
          <w:iCs/>
          <w:lang w:val="en-US"/>
        </w:rPr>
        <w:t xml:space="preserve"> ~ </w:t>
      </w:r>
      <w:proofErr w:type="spellStart"/>
      <w:r w:rsidR="00843820" w:rsidRPr="003B7341">
        <w:rPr>
          <w:i/>
          <w:iCs/>
          <w:lang w:val="en-US"/>
        </w:rPr>
        <w:t>Pes_solid</w:t>
      </w:r>
      <w:proofErr w:type="spellEnd"/>
      <w:r w:rsidR="00843820" w:rsidRPr="003B7341">
        <w:rPr>
          <w:i/>
          <w:iCs/>
          <w:lang w:val="en-US"/>
        </w:rPr>
        <w:t xml:space="preserve"> + (1 + </w:t>
      </w:r>
      <w:proofErr w:type="spellStart"/>
      <w:r w:rsidR="00843820" w:rsidRPr="003B7341">
        <w:rPr>
          <w:i/>
          <w:iCs/>
          <w:lang w:val="en-US"/>
        </w:rPr>
        <w:t>Pes_solid</w:t>
      </w:r>
      <w:proofErr w:type="spellEnd"/>
      <w:r w:rsidR="00843820" w:rsidRPr="003B7341">
        <w:rPr>
          <w:i/>
          <w:iCs/>
          <w:lang w:val="en-US"/>
        </w:rPr>
        <w:t xml:space="preserve"> | subject), data=</w:t>
      </w:r>
      <w:proofErr w:type="spellStart"/>
      <w:r w:rsidR="00843820" w:rsidRPr="003B7341">
        <w:rPr>
          <w:i/>
          <w:iCs/>
          <w:lang w:val="en-US"/>
        </w:rPr>
        <w:t>data</w:t>
      </w:r>
      <w:r w:rsidR="003B7341">
        <w:rPr>
          <w:i/>
          <w:iCs/>
          <w:lang w:val="en-US"/>
        </w:rPr>
        <w:t>_healthy</w:t>
      </w:r>
      <w:proofErr w:type="spellEnd"/>
      <w:r w:rsidR="00843820" w:rsidRPr="003B7341">
        <w:rPr>
          <w:i/>
          <w:iCs/>
          <w:lang w:val="en-US"/>
        </w:rPr>
        <w:t>)</w:t>
      </w:r>
      <w:r w:rsidR="00843820" w:rsidRPr="003B7341">
        <w:rPr>
          <w:lang w:val="en-US"/>
        </w:rPr>
        <w:t xml:space="preserve">. This was performed three times for the end-expiratory, end-inspiratory and delta Pes values separately. For our random effects structure, the maximal random effects approach using (1 + </w:t>
      </w:r>
      <w:proofErr w:type="spellStart"/>
      <w:r w:rsidR="00843820" w:rsidRPr="003B7341">
        <w:rPr>
          <w:lang w:val="en-US"/>
        </w:rPr>
        <w:t>Pes_solid</w:t>
      </w:r>
      <w:proofErr w:type="spellEnd"/>
      <w:r w:rsidR="00843820" w:rsidRPr="003B7341">
        <w:rPr>
          <w:lang w:val="en-US"/>
        </w:rPr>
        <w:t xml:space="preserve"> | subject) was chosen to account for all sources of non-independence from repeated measures from the same subject. The</w:t>
      </w:r>
      <w:r w:rsidR="006C5886" w:rsidRPr="003B7341">
        <w:rPr>
          <w:lang w:val="en-US"/>
        </w:rPr>
        <w:t xml:space="preserve"> </w:t>
      </w:r>
      <w:r w:rsidR="000774A7" w:rsidRPr="003B7341">
        <w:rPr>
          <w:lang w:val="en-US"/>
        </w:rPr>
        <w:t>conditional</w:t>
      </w:r>
      <w:r w:rsidR="00843820" w:rsidRPr="003B7341">
        <w:rPr>
          <w:lang w:val="en-US"/>
        </w:rPr>
        <w:t xml:space="preserve"> R</w:t>
      </w:r>
      <w:r w:rsidR="00843820" w:rsidRPr="003B7341">
        <w:rPr>
          <w:vertAlign w:val="superscript"/>
          <w:lang w:val="en-US"/>
        </w:rPr>
        <w:t>2</w:t>
      </w:r>
      <w:r w:rsidR="00843820" w:rsidRPr="003B7341">
        <w:rPr>
          <w:lang w:val="en-US"/>
        </w:rPr>
        <w:t xml:space="preserve"> was obtained using the </w:t>
      </w:r>
      <w:proofErr w:type="spellStart"/>
      <w:r w:rsidR="00843820" w:rsidRPr="003B7341">
        <w:rPr>
          <w:lang w:val="en-US"/>
        </w:rPr>
        <w:t>MuMIn</w:t>
      </w:r>
      <w:proofErr w:type="spellEnd"/>
      <w:r w:rsidR="00843820" w:rsidRPr="003B7341">
        <w:rPr>
          <w:lang w:val="en-US"/>
        </w:rPr>
        <w:t xml:space="preserve"> package. Correlations for each individual patient were also computed with simple linear regression.</w:t>
      </w:r>
    </w:p>
    <w:p w14:paraId="4CFBF2B0" w14:textId="77777777" w:rsidR="00795D11" w:rsidRDefault="00795D11" w:rsidP="00795D11">
      <w:pPr>
        <w:spacing w:line="276" w:lineRule="auto"/>
        <w:jc w:val="both"/>
        <w:rPr>
          <w:lang w:val="en-US"/>
        </w:rPr>
      </w:pPr>
    </w:p>
    <w:p w14:paraId="311ACBA5" w14:textId="77777777" w:rsidR="00795D11" w:rsidRDefault="00795D11">
      <w:pPr>
        <w:rPr>
          <w:lang w:val="en-US"/>
        </w:rPr>
      </w:pPr>
      <w:r>
        <w:rPr>
          <w:lang w:val="en-US"/>
        </w:rPr>
        <w:br w:type="page"/>
      </w:r>
    </w:p>
    <w:p w14:paraId="4DCA3FA0" w14:textId="58D9A84F" w:rsidR="00795D11" w:rsidRDefault="00795D11" w:rsidP="00795D11">
      <w:pPr>
        <w:spacing w:line="276" w:lineRule="auto"/>
        <w:jc w:val="both"/>
        <w:rPr>
          <w:lang w:val="en-US"/>
        </w:rPr>
      </w:pPr>
      <w:r>
        <w:rPr>
          <w:lang w:val="en-US"/>
        </w:rPr>
        <w:lastRenderedPageBreak/>
        <w:t>ADDITIONAL RESULTS</w:t>
      </w:r>
    </w:p>
    <w:p w14:paraId="62F7BEFB" w14:textId="77777777" w:rsidR="00795D11" w:rsidRDefault="00795D11" w:rsidP="00795D11">
      <w:pPr>
        <w:spacing w:line="276" w:lineRule="auto"/>
        <w:rPr>
          <w:sz w:val="22"/>
          <w:szCs w:val="22"/>
          <w:lang w:val="en-US"/>
        </w:rPr>
      </w:pPr>
    </w:p>
    <w:p w14:paraId="55668590" w14:textId="46FFC0FF" w:rsidR="00795D11" w:rsidRDefault="00795D11" w:rsidP="00795D11">
      <w:pPr>
        <w:spacing w:line="276" w:lineRule="auto"/>
        <w:rPr>
          <w:sz w:val="22"/>
          <w:szCs w:val="22"/>
          <w:lang w:val="en-US"/>
        </w:rPr>
      </w:pPr>
      <w:r w:rsidRPr="00795D11">
        <w:rPr>
          <w:b/>
          <w:bCs/>
          <w:sz w:val="22"/>
          <w:szCs w:val="22"/>
          <w:lang w:val="en-US"/>
        </w:rPr>
        <w:t>Table S1.</w:t>
      </w:r>
      <w:r>
        <w:rPr>
          <w:sz w:val="22"/>
          <w:szCs w:val="22"/>
          <w:lang w:val="en-US"/>
        </w:rPr>
        <w:t xml:space="preserve"> Bland-Altman results with bootstrapping confidence intervals (CI) of the bias, standard deviation (SD) and lower and upper limits of agreement (</w:t>
      </w:r>
      <w:proofErr w:type="spellStart"/>
      <w:r>
        <w:rPr>
          <w:sz w:val="22"/>
          <w:szCs w:val="22"/>
          <w:lang w:val="en-US"/>
        </w:rPr>
        <w:t>LoA</w:t>
      </w:r>
      <w:proofErr w:type="spellEnd"/>
      <w:r>
        <w:rPr>
          <w:sz w:val="22"/>
          <w:szCs w:val="22"/>
          <w:lang w:val="en-US"/>
        </w:rPr>
        <w:t>) for healthy volunteers</w:t>
      </w:r>
      <w:r w:rsidR="00047F2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data.</w:t>
      </w:r>
    </w:p>
    <w:p w14:paraId="591ED21B" w14:textId="77777777" w:rsidR="00795D11" w:rsidRPr="00BC740F" w:rsidRDefault="00795D11" w:rsidP="00795D11">
      <w:pPr>
        <w:spacing w:line="276" w:lineRule="auto"/>
        <w:rPr>
          <w:sz w:val="22"/>
          <w:szCs w:val="22"/>
          <w:lang w:val="en-US"/>
        </w:rPr>
      </w:pPr>
    </w:p>
    <w:tbl>
      <w:tblPr>
        <w:tblStyle w:val="PlainTable5"/>
        <w:tblW w:w="8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1532"/>
        <w:gridCol w:w="1531"/>
        <w:gridCol w:w="1532"/>
        <w:gridCol w:w="1704"/>
      </w:tblGrid>
      <w:tr w:rsidR="00795D11" w:rsidRPr="00855B06" w14:paraId="5EC813D5" w14:textId="77777777" w:rsidTr="00355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77" w:type="dxa"/>
            <w:gridSpan w:val="5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E6F4C20" w14:textId="77777777" w:rsidR="00795D11" w:rsidRPr="00BC740F" w:rsidRDefault="00795D11" w:rsidP="00355743">
            <w:pPr>
              <w:jc w:val="left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A. </w:t>
            </w:r>
            <w:r w:rsidRPr="00BC740F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Healthy volunteers – primary analysis (563 br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eaths)</w:t>
            </w:r>
          </w:p>
        </w:tc>
      </w:tr>
      <w:tr w:rsidR="00795D11" w:rsidRPr="00C05B2E" w14:paraId="1B4E68B2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CADB2AA" w14:textId="77777777" w:rsidR="00795D11" w:rsidRPr="00BC740F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val="en-US" w:eastAsia="nl-NL"/>
              </w:rPr>
            </w:pPr>
          </w:p>
        </w:tc>
        <w:tc>
          <w:tcPr>
            <w:tcW w:w="1532" w:type="dxa"/>
            <w:noWrap/>
          </w:tcPr>
          <w:p w14:paraId="6EABE6E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bias</w:t>
            </w:r>
          </w:p>
        </w:tc>
        <w:tc>
          <w:tcPr>
            <w:tcW w:w="1531" w:type="dxa"/>
            <w:noWrap/>
          </w:tcPr>
          <w:p w14:paraId="53C5AF7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SD</w:t>
            </w:r>
          </w:p>
        </w:tc>
        <w:tc>
          <w:tcPr>
            <w:tcW w:w="1532" w:type="dxa"/>
            <w:noWrap/>
          </w:tcPr>
          <w:p w14:paraId="61E84A3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  <w:tc>
          <w:tcPr>
            <w:tcW w:w="1704" w:type="dxa"/>
            <w:noWrap/>
          </w:tcPr>
          <w:p w14:paraId="2773AA06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</w:tr>
      <w:tr w:rsidR="00795D11" w:rsidRPr="00C05B2E" w14:paraId="27551687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2A133734" w14:textId="77777777" w:rsidR="00795D11" w:rsidRPr="00BC740F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E</w:t>
            </w:r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nd-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expiratory</w:t>
            </w:r>
            <w:proofErr w:type="spellEnd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hideMark/>
          </w:tcPr>
          <w:p w14:paraId="3E3984C2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1.59</w:t>
            </w:r>
          </w:p>
        </w:tc>
        <w:tc>
          <w:tcPr>
            <w:tcW w:w="1531" w:type="dxa"/>
            <w:noWrap/>
            <w:hideMark/>
          </w:tcPr>
          <w:p w14:paraId="3FA6C92A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3.38</w:t>
            </w:r>
          </w:p>
        </w:tc>
        <w:tc>
          <w:tcPr>
            <w:tcW w:w="1532" w:type="dxa"/>
            <w:noWrap/>
          </w:tcPr>
          <w:p w14:paraId="7C801D0E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8.21</w:t>
            </w:r>
          </w:p>
        </w:tc>
        <w:tc>
          <w:tcPr>
            <w:tcW w:w="1704" w:type="dxa"/>
            <w:noWrap/>
          </w:tcPr>
          <w:p w14:paraId="59E7A941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-5.02</w:t>
            </w:r>
          </w:p>
        </w:tc>
      </w:tr>
      <w:tr w:rsidR="00795D11" w:rsidRPr="00C05B2E" w14:paraId="78BA0531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064E12D0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7C3459E6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0.60</w:t>
            </w:r>
          </w:p>
        </w:tc>
        <w:tc>
          <w:tcPr>
            <w:tcW w:w="1531" w:type="dxa"/>
            <w:noWrap/>
            <w:hideMark/>
          </w:tcPr>
          <w:p w14:paraId="7F69D06D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3.04</w:t>
            </w:r>
          </w:p>
        </w:tc>
        <w:tc>
          <w:tcPr>
            <w:tcW w:w="1532" w:type="dxa"/>
            <w:noWrap/>
          </w:tcPr>
          <w:p w14:paraId="196DD9D0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6.91</w:t>
            </w:r>
          </w:p>
        </w:tc>
        <w:tc>
          <w:tcPr>
            <w:tcW w:w="1704" w:type="dxa"/>
            <w:noWrap/>
          </w:tcPr>
          <w:p w14:paraId="2649CFEA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-6.24</w:t>
            </w:r>
          </w:p>
        </w:tc>
      </w:tr>
      <w:tr w:rsidR="00795D11" w:rsidRPr="00C05B2E" w14:paraId="74F32723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13662A0E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51681B4C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2.56</w:t>
            </w:r>
          </w:p>
        </w:tc>
        <w:tc>
          <w:tcPr>
            <w:tcW w:w="1531" w:type="dxa"/>
            <w:noWrap/>
            <w:hideMark/>
          </w:tcPr>
          <w:p w14:paraId="21EC2600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3.81</w:t>
            </w:r>
          </w:p>
        </w:tc>
        <w:tc>
          <w:tcPr>
            <w:tcW w:w="1532" w:type="dxa"/>
            <w:noWrap/>
          </w:tcPr>
          <w:p w14:paraId="7B7A9D59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9.44</w:t>
            </w:r>
          </w:p>
        </w:tc>
        <w:tc>
          <w:tcPr>
            <w:tcW w:w="1704" w:type="dxa"/>
            <w:noWrap/>
          </w:tcPr>
          <w:p w14:paraId="29F346E2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-3.77</w:t>
            </w:r>
          </w:p>
        </w:tc>
      </w:tr>
      <w:tr w:rsidR="00795D11" w:rsidRPr="00C05B2E" w14:paraId="27283DFE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2F315E28" w14:textId="77777777" w:rsidR="00795D11" w:rsidRPr="00BC740F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E</w:t>
            </w:r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nd-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inspiratory</w:t>
            </w:r>
            <w:proofErr w:type="spellEnd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hideMark/>
          </w:tcPr>
          <w:p w14:paraId="13F5E280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-2.32</w:t>
            </w:r>
          </w:p>
        </w:tc>
        <w:tc>
          <w:tcPr>
            <w:tcW w:w="1531" w:type="dxa"/>
            <w:noWrap/>
            <w:hideMark/>
          </w:tcPr>
          <w:p w14:paraId="5AFF044B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3.36</w:t>
            </w:r>
          </w:p>
        </w:tc>
        <w:tc>
          <w:tcPr>
            <w:tcW w:w="1532" w:type="dxa"/>
            <w:noWrap/>
          </w:tcPr>
          <w:p w14:paraId="04548924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4.27</w:t>
            </w:r>
          </w:p>
        </w:tc>
        <w:tc>
          <w:tcPr>
            <w:tcW w:w="1704" w:type="dxa"/>
            <w:noWrap/>
          </w:tcPr>
          <w:p w14:paraId="3A1DE007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-8.92</w:t>
            </w:r>
          </w:p>
        </w:tc>
      </w:tr>
      <w:tr w:rsidR="00795D11" w:rsidRPr="00C05B2E" w14:paraId="07C77685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4DDEFDC2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7EB9D610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-3.40</w:t>
            </w:r>
          </w:p>
        </w:tc>
        <w:tc>
          <w:tcPr>
            <w:tcW w:w="1531" w:type="dxa"/>
            <w:noWrap/>
            <w:hideMark/>
          </w:tcPr>
          <w:p w14:paraId="3A5614CE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2.96</w:t>
            </w:r>
          </w:p>
        </w:tc>
        <w:tc>
          <w:tcPr>
            <w:tcW w:w="1532" w:type="dxa"/>
            <w:noWrap/>
          </w:tcPr>
          <w:p w14:paraId="1368F962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2.90</w:t>
            </w:r>
          </w:p>
        </w:tc>
        <w:tc>
          <w:tcPr>
            <w:tcW w:w="1704" w:type="dxa"/>
            <w:noWrap/>
          </w:tcPr>
          <w:p w14:paraId="3D33D036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-10.34</w:t>
            </w:r>
          </w:p>
        </w:tc>
      </w:tr>
      <w:tr w:rsidR="00795D11" w:rsidRPr="00C05B2E" w14:paraId="5371261F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0A1A8A10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372F2EB3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-1.22</w:t>
            </w:r>
          </w:p>
        </w:tc>
        <w:tc>
          <w:tcPr>
            <w:tcW w:w="1531" w:type="dxa"/>
            <w:noWrap/>
            <w:hideMark/>
          </w:tcPr>
          <w:p w14:paraId="281F6D48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3.79</w:t>
            </w:r>
          </w:p>
        </w:tc>
        <w:tc>
          <w:tcPr>
            <w:tcW w:w="1532" w:type="dxa"/>
            <w:noWrap/>
          </w:tcPr>
          <w:p w14:paraId="58B03E58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5.65</w:t>
            </w:r>
          </w:p>
        </w:tc>
        <w:tc>
          <w:tcPr>
            <w:tcW w:w="1704" w:type="dxa"/>
            <w:noWrap/>
          </w:tcPr>
          <w:p w14:paraId="7C5491FA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-7.56</w:t>
            </w:r>
          </w:p>
        </w:tc>
      </w:tr>
      <w:tr w:rsidR="00795D11" w:rsidRPr="00C05B2E" w14:paraId="6B341DF3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36D0484E" w14:textId="77777777" w:rsidR="00795D11" w:rsidRPr="00BC740F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CF4A98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Δ</w:t>
            </w:r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hideMark/>
          </w:tcPr>
          <w:p w14:paraId="6F72B864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3.91</w:t>
            </w:r>
          </w:p>
        </w:tc>
        <w:tc>
          <w:tcPr>
            <w:tcW w:w="1531" w:type="dxa"/>
            <w:noWrap/>
            <w:hideMark/>
          </w:tcPr>
          <w:p w14:paraId="1F18CF4A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3.64</w:t>
            </w:r>
          </w:p>
        </w:tc>
        <w:tc>
          <w:tcPr>
            <w:tcW w:w="1532" w:type="dxa"/>
            <w:noWrap/>
          </w:tcPr>
          <w:p w14:paraId="15D50035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11.04</w:t>
            </w:r>
          </w:p>
        </w:tc>
        <w:tc>
          <w:tcPr>
            <w:tcW w:w="1704" w:type="dxa"/>
            <w:noWrap/>
          </w:tcPr>
          <w:p w14:paraId="2775BF2E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-3.23</w:t>
            </w:r>
          </w:p>
        </w:tc>
      </w:tr>
      <w:tr w:rsidR="00795D11" w:rsidRPr="00C05B2E" w14:paraId="42CB8657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496DF61A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1A8722FB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2.91</w:t>
            </w:r>
          </w:p>
        </w:tc>
        <w:tc>
          <w:tcPr>
            <w:tcW w:w="1531" w:type="dxa"/>
            <w:noWrap/>
            <w:hideMark/>
          </w:tcPr>
          <w:p w14:paraId="4D55C15D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3.30</w:t>
            </w:r>
          </w:p>
        </w:tc>
        <w:tc>
          <w:tcPr>
            <w:tcW w:w="1532" w:type="dxa"/>
            <w:noWrap/>
          </w:tcPr>
          <w:p w14:paraId="6DE7DFE1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9.80</w:t>
            </w:r>
          </w:p>
        </w:tc>
        <w:tc>
          <w:tcPr>
            <w:tcW w:w="1704" w:type="dxa"/>
            <w:noWrap/>
          </w:tcPr>
          <w:p w14:paraId="7384A56F" w14:textId="77777777" w:rsidR="00795D11" w:rsidRPr="00BC740F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-4.50</w:t>
            </w:r>
          </w:p>
        </w:tc>
      </w:tr>
      <w:tr w:rsidR="00795D11" w:rsidRPr="00C05B2E" w14:paraId="6B1DB20A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14ED8A8E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77E91FFB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4.94</w:t>
            </w:r>
          </w:p>
        </w:tc>
        <w:tc>
          <w:tcPr>
            <w:tcW w:w="1531" w:type="dxa"/>
            <w:noWrap/>
            <w:hideMark/>
          </w:tcPr>
          <w:p w14:paraId="457CDB71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4.05</w:t>
            </w:r>
          </w:p>
        </w:tc>
        <w:tc>
          <w:tcPr>
            <w:tcW w:w="1532" w:type="dxa"/>
            <w:noWrap/>
          </w:tcPr>
          <w:p w14:paraId="61FB503F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12.30</w:t>
            </w:r>
          </w:p>
        </w:tc>
        <w:tc>
          <w:tcPr>
            <w:tcW w:w="1704" w:type="dxa"/>
            <w:noWrap/>
          </w:tcPr>
          <w:p w14:paraId="014264B2" w14:textId="77777777" w:rsidR="00795D11" w:rsidRPr="00BC740F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-1.99</w:t>
            </w:r>
          </w:p>
        </w:tc>
      </w:tr>
      <w:tr w:rsidR="00795D11" w:rsidRPr="00855B06" w14:paraId="694E07BD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7" w:type="dxa"/>
            <w:gridSpan w:val="5"/>
            <w:noWrap/>
          </w:tcPr>
          <w:p w14:paraId="6D441E5F" w14:textId="77777777" w:rsidR="00795D11" w:rsidRPr="00BC740F" w:rsidRDefault="00795D11" w:rsidP="00355743">
            <w:pPr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en-US" w:eastAsia="nl-NL"/>
              </w:rPr>
            </w:pPr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B. Healthy volunteers – sensitivity analysis 1: </w:t>
            </w:r>
            <w:proofErr w:type="spellStart"/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Baydur</w:t>
            </w:r>
            <w:proofErr w:type="spellEnd"/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balloon 0.8-1.2 (877 breaths)</w:t>
            </w:r>
          </w:p>
        </w:tc>
      </w:tr>
      <w:tr w:rsidR="00795D11" w:rsidRPr="00C05B2E" w14:paraId="07928792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718BC6C8" w14:textId="77777777" w:rsidR="00795D11" w:rsidRPr="00BC740F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val="en-US" w:eastAsia="nl-NL"/>
              </w:rPr>
            </w:pPr>
          </w:p>
        </w:tc>
        <w:tc>
          <w:tcPr>
            <w:tcW w:w="1532" w:type="dxa"/>
            <w:noWrap/>
          </w:tcPr>
          <w:p w14:paraId="1A55E0CB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bias</w:t>
            </w:r>
          </w:p>
        </w:tc>
        <w:tc>
          <w:tcPr>
            <w:tcW w:w="1531" w:type="dxa"/>
            <w:noWrap/>
          </w:tcPr>
          <w:p w14:paraId="6B9D8237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SD</w:t>
            </w:r>
          </w:p>
        </w:tc>
        <w:tc>
          <w:tcPr>
            <w:tcW w:w="1532" w:type="dxa"/>
            <w:noWrap/>
          </w:tcPr>
          <w:p w14:paraId="14997A3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  <w:tc>
          <w:tcPr>
            <w:tcW w:w="1704" w:type="dxa"/>
            <w:noWrap/>
          </w:tcPr>
          <w:p w14:paraId="5EF21167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</w:tr>
      <w:tr w:rsidR="00795D11" w:rsidRPr="00C05B2E" w14:paraId="6F82E221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1B6795C7" w14:textId="77777777" w:rsidR="00795D11" w:rsidRPr="00BC740F" w:rsidRDefault="00795D11" w:rsidP="00355743">
            <w:pPr>
              <w:jc w:val="left"/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expiratory</w:t>
            </w:r>
            <w:proofErr w:type="spellEnd"/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6FE9AD6F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44</w:t>
            </w:r>
          </w:p>
        </w:tc>
        <w:tc>
          <w:tcPr>
            <w:tcW w:w="1531" w:type="dxa"/>
            <w:noWrap/>
          </w:tcPr>
          <w:p w14:paraId="72AF79BA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0</w:t>
            </w:r>
          </w:p>
        </w:tc>
        <w:tc>
          <w:tcPr>
            <w:tcW w:w="1532" w:type="dxa"/>
            <w:noWrap/>
          </w:tcPr>
          <w:p w14:paraId="50DDBEE5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7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71</w:t>
            </w:r>
          </w:p>
        </w:tc>
        <w:tc>
          <w:tcPr>
            <w:tcW w:w="1704" w:type="dxa"/>
            <w:noWrap/>
          </w:tcPr>
          <w:p w14:paraId="65F1277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-4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83</w:t>
            </w:r>
          </w:p>
        </w:tc>
      </w:tr>
      <w:tr w:rsidR="00795D11" w:rsidRPr="00C05B2E" w14:paraId="6FA7EC38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0B2A0227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65A156E0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51</w:t>
            </w:r>
          </w:p>
        </w:tc>
        <w:tc>
          <w:tcPr>
            <w:tcW w:w="1531" w:type="dxa"/>
            <w:noWrap/>
          </w:tcPr>
          <w:p w14:paraId="798EBEDD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89</w:t>
            </w:r>
          </w:p>
        </w:tc>
        <w:tc>
          <w:tcPr>
            <w:tcW w:w="1532" w:type="dxa"/>
            <w:noWrap/>
          </w:tcPr>
          <w:p w14:paraId="743D2F46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6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57</w:t>
            </w:r>
          </w:p>
        </w:tc>
        <w:tc>
          <w:tcPr>
            <w:tcW w:w="1704" w:type="dxa"/>
            <w:noWrap/>
          </w:tcPr>
          <w:p w14:paraId="6A4B8E8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-5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95</w:t>
            </w:r>
          </w:p>
        </w:tc>
      </w:tr>
      <w:tr w:rsidR="00795D11" w:rsidRPr="00C05B2E" w14:paraId="79648DBD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181E0101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5219432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33</w:t>
            </w:r>
          </w:p>
        </w:tc>
        <w:tc>
          <w:tcPr>
            <w:tcW w:w="1531" w:type="dxa"/>
            <w:noWrap/>
          </w:tcPr>
          <w:p w14:paraId="2E31129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55</w:t>
            </w:r>
          </w:p>
        </w:tc>
        <w:tc>
          <w:tcPr>
            <w:tcW w:w="1532" w:type="dxa"/>
            <w:noWrap/>
          </w:tcPr>
          <w:p w14:paraId="2BA22CC1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8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85</w:t>
            </w:r>
          </w:p>
        </w:tc>
        <w:tc>
          <w:tcPr>
            <w:tcW w:w="1704" w:type="dxa"/>
            <w:noWrap/>
          </w:tcPr>
          <w:p w14:paraId="079BA70F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82</w:t>
            </w:r>
          </w:p>
        </w:tc>
      </w:tr>
      <w:tr w:rsidR="00795D11" w:rsidRPr="00C05B2E" w14:paraId="62D791C3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19E7AB5" w14:textId="77777777" w:rsidR="00795D11" w:rsidRPr="00BC740F" w:rsidRDefault="00795D11" w:rsidP="00355743">
            <w:pPr>
              <w:jc w:val="left"/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inspiratory</w:t>
            </w:r>
            <w:proofErr w:type="spellEnd"/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57D62CB9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21</w:t>
            </w:r>
          </w:p>
        </w:tc>
        <w:tc>
          <w:tcPr>
            <w:tcW w:w="1531" w:type="dxa"/>
            <w:noWrap/>
          </w:tcPr>
          <w:p w14:paraId="4E7E8D2C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04</w:t>
            </w:r>
          </w:p>
        </w:tc>
        <w:tc>
          <w:tcPr>
            <w:tcW w:w="1532" w:type="dxa"/>
            <w:noWrap/>
          </w:tcPr>
          <w:p w14:paraId="67FAB443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74</w:t>
            </w:r>
          </w:p>
        </w:tc>
        <w:tc>
          <w:tcPr>
            <w:tcW w:w="1704" w:type="dxa"/>
            <w:noWrap/>
          </w:tcPr>
          <w:p w14:paraId="17E2620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-8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17</w:t>
            </w:r>
          </w:p>
        </w:tc>
      </w:tr>
      <w:tr w:rsidR="00795D11" w:rsidRPr="00C05B2E" w14:paraId="7F575228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02FFE346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2DBEAA7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91</w:t>
            </w:r>
          </w:p>
        </w:tc>
        <w:tc>
          <w:tcPr>
            <w:tcW w:w="1531" w:type="dxa"/>
            <w:noWrap/>
          </w:tcPr>
          <w:p w14:paraId="069DFC9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82</w:t>
            </w:r>
          </w:p>
        </w:tc>
        <w:tc>
          <w:tcPr>
            <w:tcW w:w="1532" w:type="dxa"/>
            <w:noWrap/>
          </w:tcPr>
          <w:p w14:paraId="75EED15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87</w:t>
            </w:r>
          </w:p>
        </w:tc>
        <w:tc>
          <w:tcPr>
            <w:tcW w:w="1704" w:type="dxa"/>
            <w:noWrap/>
          </w:tcPr>
          <w:p w14:paraId="65E0E25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-9</w:t>
            </w:r>
            <w:r w:rsidRPr="006D1E53">
              <w:rPr>
                <w:sz w:val="22"/>
                <w:szCs w:val="22"/>
              </w:rPr>
              <w:t>.00</w:t>
            </w:r>
          </w:p>
        </w:tc>
      </w:tr>
      <w:tr w:rsidR="00795D11" w:rsidRPr="00C05B2E" w14:paraId="0A45874B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53F7B7B9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61502353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49</w:t>
            </w:r>
          </w:p>
        </w:tc>
        <w:tc>
          <w:tcPr>
            <w:tcW w:w="1531" w:type="dxa"/>
            <w:noWrap/>
          </w:tcPr>
          <w:p w14:paraId="5A680F4D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32</w:t>
            </w:r>
          </w:p>
        </w:tc>
        <w:tc>
          <w:tcPr>
            <w:tcW w:w="1532" w:type="dxa"/>
            <w:noWrap/>
          </w:tcPr>
          <w:p w14:paraId="651FE93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4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57</w:t>
            </w:r>
          </w:p>
        </w:tc>
        <w:tc>
          <w:tcPr>
            <w:tcW w:w="1704" w:type="dxa"/>
            <w:noWrap/>
          </w:tcPr>
          <w:p w14:paraId="1443DB6C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-7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27</w:t>
            </w:r>
          </w:p>
        </w:tc>
      </w:tr>
      <w:tr w:rsidR="00795D11" w:rsidRPr="00C05B2E" w14:paraId="2BE52F81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863FF8C" w14:textId="77777777" w:rsidR="00795D11" w:rsidRPr="00BC740F" w:rsidRDefault="00795D11" w:rsidP="00355743">
            <w:pPr>
              <w:jc w:val="left"/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CF4A98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Δ</w:t>
            </w:r>
            <w:r w:rsidRPr="00BC740F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1F4F534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66</w:t>
            </w:r>
          </w:p>
        </w:tc>
        <w:tc>
          <w:tcPr>
            <w:tcW w:w="1531" w:type="dxa"/>
            <w:noWrap/>
          </w:tcPr>
          <w:p w14:paraId="413ADE8D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44</w:t>
            </w:r>
          </w:p>
        </w:tc>
        <w:tc>
          <w:tcPr>
            <w:tcW w:w="1532" w:type="dxa"/>
            <w:noWrap/>
          </w:tcPr>
          <w:p w14:paraId="0A78A88F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10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4" w:type="dxa"/>
            <w:noWrap/>
          </w:tcPr>
          <w:p w14:paraId="51E7278D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08</w:t>
            </w:r>
          </w:p>
        </w:tc>
      </w:tr>
      <w:tr w:rsidR="00795D11" w:rsidRPr="00C05B2E" w14:paraId="1B3706ED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125C3531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76715DA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89</w:t>
            </w:r>
          </w:p>
        </w:tc>
        <w:tc>
          <w:tcPr>
            <w:tcW w:w="1531" w:type="dxa"/>
            <w:noWrap/>
          </w:tcPr>
          <w:p w14:paraId="7622F37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18</w:t>
            </w:r>
          </w:p>
        </w:tc>
        <w:tc>
          <w:tcPr>
            <w:tcW w:w="1532" w:type="dxa"/>
            <w:noWrap/>
          </w:tcPr>
          <w:p w14:paraId="35E2D26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9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48</w:t>
            </w:r>
          </w:p>
        </w:tc>
        <w:tc>
          <w:tcPr>
            <w:tcW w:w="1704" w:type="dxa"/>
            <w:noWrap/>
          </w:tcPr>
          <w:p w14:paraId="59AE9FD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-4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795D11" w:rsidRPr="00C05B2E" w14:paraId="09FD1AFB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9116354" w14:textId="77777777" w:rsidR="00795D11" w:rsidRPr="00BC740F" w:rsidRDefault="00795D11" w:rsidP="00355743">
            <w:pPr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1B1C4DF5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4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45</w:t>
            </w:r>
          </w:p>
        </w:tc>
        <w:tc>
          <w:tcPr>
            <w:tcW w:w="1531" w:type="dxa"/>
            <w:noWrap/>
          </w:tcPr>
          <w:p w14:paraId="27E76B9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76</w:t>
            </w:r>
          </w:p>
        </w:tc>
        <w:tc>
          <w:tcPr>
            <w:tcW w:w="1532" w:type="dxa"/>
            <w:noWrap/>
          </w:tcPr>
          <w:p w14:paraId="7416A96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11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29</w:t>
            </w:r>
          </w:p>
        </w:tc>
        <w:tc>
          <w:tcPr>
            <w:tcW w:w="1704" w:type="dxa"/>
            <w:noWrap/>
          </w:tcPr>
          <w:p w14:paraId="246D23A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12</w:t>
            </w:r>
          </w:p>
        </w:tc>
      </w:tr>
      <w:tr w:rsidR="00795D11" w:rsidRPr="00855B06" w14:paraId="0DA605AA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7" w:type="dxa"/>
            <w:gridSpan w:val="5"/>
            <w:noWrap/>
          </w:tcPr>
          <w:p w14:paraId="4E00BED6" w14:textId="77777777" w:rsidR="00795D11" w:rsidRPr="00BC740F" w:rsidRDefault="00795D11" w:rsidP="00355743">
            <w:pPr>
              <w:jc w:val="left"/>
              <w:rPr>
                <w:sz w:val="22"/>
                <w:szCs w:val="22"/>
                <w:lang w:val="en-US"/>
              </w:rPr>
            </w:pPr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C. Healthy volunteers – sensitivity analysis 2: </w:t>
            </w:r>
            <w:proofErr w:type="spellStart"/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Baydur</w:t>
            </w:r>
            <w:proofErr w:type="spellEnd"/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both catheters 0.9-1.1 (357 breaths)</w:t>
            </w:r>
          </w:p>
        </w:tc>
      </w:tr>
      <w:tr w:rsidR="00795D11" w:rsidRPr="00C05B2E" w14:paraId="6D72D957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5341024" w14:textId="77777777" w:rsidR="00795D11" w:rsidRPr="00BC740F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val="en-US" w:eastAsia="nl-NL"/>
              </w:rPr>
            </w:pPr>
          </w:p>
        </w:tc>
        <w:tc>
          <w:tcPr>
            <w:tcW w:w="1532" w:type="dxa"/>
            <w:noWrap/>
          </w:tcPr>
          <w:p w14:paraId="295C169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bias</w:t>
            </w:r>
          </w:p>
        </w:tc>
        <w:tc>
          <w:tcPr>
            <w:tcW w:w="1531" w:type="dxa"/>
            <w:noWrap/>
          </w:tcPr>
          <w:p w14:paraId="4CDA51DA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SD</w:t>
            </w:r>
          </w:p>
        </w:tc>
        <w:tc>
          <w:tcPr>
            <w:tcW w:w="1532" w:type="dxa"/>
            <w:noWrap/>
          </w:tcPr>
          <w:p w14:paraId="6E82F33B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  <w:tc>
          <w:tcPr>
            <w:tcW w:w="1704" w:type="dxa"/>
            <w:noWrap/>
          </w:tcPr>
          <w:p w14:paraId="30BA12E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</w:tr>
      <w:tr w:rsidR="00795D11" w:rsidRPr="00C05B2E" w14:paraId="0C83F3AE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6A08C0C2" w14:textId="77777777" w:rsidR="00795D11" w:rsidRPr="00C05B2E" w:rsidRDefault="00795D11" w:rsidP="00355743">
            <w:pPr>
              <w:jc w:val="left"/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expiratory</w:t>
            </w:r>
            <w:proofErr w:type="spellEnd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6CD7D0E1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70</w:t>
            </w:r>
          </w:p>
        </w:tc>
        <w:tc>
          <w:tcPr>
            <w:tcW w:w="1531" w:type="dxa"/>
            <w:noWrap/>
          </w:tcPr>
          <w:p w14:paraId="2E7531FD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19</w:t>
            </w:r>
          </w:p>
        </w:tc>
        <w:tc>
          <w:tcPr>
            <w:tcW w:w="1532" w:type="dxa"/>
            <w:noWrap/>
          </w:tcPr>
          <w:p w14:paraId="610B8043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6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95</w:t>
            </w:r>
          </w:p>
        </w:tc>
        <w:tc>
          <w:tcPr>
            <w:tcW w:w="1704" w:type="dxa"/>
            <w:noWrap/>
          </w:tcPr>
          <w:p w14:paraId="114483E0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-5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55</w:t>
            </w:r>
          </w:p>
        </w:tc>
      </w:tr>
      <w:tr w:rsidR="00795D11" w:rsidRPr="00C05B2E" w14:paraId="5B5D51A7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D2822BE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47C9A645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-0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52</w:t>
            </w:r>
          </w:p>
        </w:tc>
        <w:tc>
          <w:tcPr>
            <w:tcW w:w="1531" w:type="dxa"/>
            <w:noWrap/>
          </w:tcPr>
          <w:p w14:paraId="1DFC7757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69</w:t>
            </w:r>
          </w:p>
        </w:tc>
        <w:tc>
          <w:tcPr>
            <w:tcW w:w="1532" w:type="dxa"/>
            <w:noWrap/>
          </w:tcPr>
          <w:p w14:paraId="797B090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5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29</w:t>
            </w:r>
          </w:p>
        </w:tc>
        <w:tc>
          <w:tcPr>
            <w:tcW w:w="1704" w:type="dxa"/>
            <w:noWrap/>
          </w:tcPr>
          <w:p w14:paraId="0015B21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-7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27</w:t>
            </w:r>
          </w:p>
        </w:tc>
      </w:tr>
      <w:tr w:rsidR="00795D11" w:rsidRPr="00C05B2E" w14:paraId="185B941B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61249D7" w14:textId="77777777" w:rsidR="00795D11" w:rsidRPr="00C05B2E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26A779E0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03</w:t>
            </w:r>
          </w:p>
        </w:tc>
        <w:tc>
          <w:tcPr>
            <w:tcW w:w="1531" w:type="dxa"/>
            <w:noWrap/>
          </w:tcPr>
          <w:p w14:paraId="01FB45C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83</w:t>
            </w:r>
          </w:p>
        </w:tc>
        <w:tc>
          <w:tcPr>
            <w:tcW w:w="1532" w:type="dxa"/>
            <w:noWrap/>
          </w:tcPr>
          <w:p w14:paraId="1FB03D4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8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68</w:t>
            </w:r>
          </w:p>
        </w:tc>
        <w:tc>
          <w:tcPr>
            <w:tcW w:w="1704" w:type="dxa"/>
            <w:noWrap/>
          </w:tcPr>
          <w:p w14:paraId="472CAFA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87</w:t>
            </w:r>
          </w:p>
        </w:tc>
      </w:tr>
      <w:tr w:rsidR="00795D11" w:rsidRPr="00C05B2E" w14:paraId="19677335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0C4D7BA5" w14:textId="77777777" w:rsidR="00795D11" w:rsidRPr="00C05B2E" w:rsidRDefault="00795D11" w:rsidP="00355743">
            <w:pPr>
              <w:jc w:val="left"/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inspiratory</w:t>
            </w:r>
            <w:proofErr w:type="spellEnd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138D266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12</w:t>
            </w:r>
          </w:p>
        </w:tc>
        <w:tc>
          <w:tcPr>
            <w:tcW w:w="1531" w:type="dxa"/>
            <w:noWrap/>
          </w:tcPr>
          <w:p w14:paraId="29065558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81</w:t>
            </w:r>
          </w:p>
        </w:tc>
        <w:tc>
          <w:tcPr>
            <w:tcW w:w="1532" w:type="dxa"/>
            <w:noWrap/>
          </w:tcPr>
          <w:p w14:paraId="7304DF57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38</w:t>
            </w:r>
          </w:p>
        </w:tc>
        <w:tc>
          <w:tcPr>
            <w:tcW w:w="1704" w:type="dxa"/>
            <w:noWrap/>
          </w:tcPr>
          <w:p w14:paraId="1CF90CA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-7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62</w:t>
            </w:r>
          </w:p>
        </w:tc>
      </w:tr>
      <w:tr w:rsidR="00795D11" w:rsidRPr="00C05B2E" w14:paraId="08C781B3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0BB7A7E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2356FD21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19</w:t>
            </w:r>
          </w:p>
        </w:tc>
        <w:tc>
          <w:tcPr>
            <w:tcW w:w="1531" w:type="dxa"/>
            <w:noWrap/>
          </w:tcPr>
          <w:p w14:paraId="5B39AE2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32</w:t>
            </w:r>
          </w:p>
        </w:tc>
        <w:tc>
          <w:tcPr>
            <w:tcW w:w="1532" w:type="dxa"/>
            <w:noWrap/>
          </w:tcPr>
          <w:p w14:paraId="4EDB263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1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89</w:t>
            </w:r>
          </w:p>
        </w:tc>
        <w:tc>
          <w:tcPr>
            <w:tcW w:w="1704" w:type="dxa"/>
            <w:noWrap/>
          </w:tcPr>
          <w:p w14:paraId="48553B0F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-9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25</w:t>
            </w:r>
          </w:p>
        </w:tc>
      </w:tr>
      <w:tr w:rsidR="00795D11" w:rsidRPr="00C05B2E" w14:paraId="1D5B69E2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68C75BEF" w14:textId="77777777" w:rsidR="00795D11" w:rsidRPr="00C05B2E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431ECA9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-0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98</w:t>
            </w:r>
          </w:p>
        </w:tc>
        <w:tc>
          <w:tcPr>
            <w:tcW w:w="1531" w:type="dxa"/>
            <w:noWrap/>
          </w:tcPr>
          <w:p w14:paraId="0F4F2335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37</w:t>
            </w:r>
          </w:p>
        </w:tc>
        <w:tc>
          <w:tcPr>
            <w:tcW w:w="1532" w:type="dxa"/>
            <w:noWrap/>
          </w:tcPr>
          <w:p w14:paraId="6A0650A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4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95</w:t>
            </w:r>
          </w:p>
        </w:tc>
        <w:tc>
          <w:tcPr>
            <w:tcW w:w="1704" w:type="dxa"/>
            <w:noWrap/>
          </w:tcPr>
          <w:p w14:paraId="0F5079C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-6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17</w:t>
            </w:r>
          </w:p>
        </w:tc>
      </w:tr>
      <w:tr w:rsidR="00795D11" w:rsidRPr="00C05B2E" w14:paraId="6CBE62F3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56F9C03E" w14:textId="77777777" w:rsidR="00795D11" w:rsidRPr="00C05B2E" w:rsidRDefault="00795D11" w:rsidP="00355743">
            <w:pPr>
              <w:jc w:val="left"/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CF4A98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Δ</w:t>
            </w: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4650ECC1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86</w:t>
            </w:r>
          </w:p>
        </w:tc>
        <w:tc>
          <w:tcPr>
            <w:tcW w:w="1531" w:type="dxa"/>
            <w:noWrap/>
          </w:tcPr>
          <w:p w14:paraId="299786F9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89</w:t>
            </w:r>
          </w:p>
        </w:tc>
        <w:tc>
          <w:tcPr>
            <w:tcW w:w="1532" w:type="dxa"/>
            <w:noWrap/>
          </w:tcPr>
          <w:p w14:paraId="3521D6A6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8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52</w:t>
            </w:r>
          </w:p>
        </w:tc>
        <w:tc>
          <w:tcPr>
            <w:tcW w:w="1704" w:type="dxa"/>
            <w:noWrap/>
          </w:tcPr>
          <w:p w14:paraId="6E347020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80</w:t>
            </w:r>
          </w:p>
        </w:tc>
      </w:tr>
      <w:tr w:rsidR="00795D11" w:rsidRPr="00C05B2E" w14:paraId="044E26D2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5EE6F0B2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5CACD69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16</w:t>
            </w:r>
          </w:p>
        </w:tc>
        <w:tc>
          <w:tcPr>
            <w:tcW w:w="1531" w:type="dxa"/>
            <w:noWrap/>
          </w:tcPr>
          <w:p w14:paraId="6DB08D2E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2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64</w:t>
            </w:r>
          </w:p>
        </w:tc>
        <w:tc>
          <w:tcPr>
            <w:tcW w:w="1532" w:type="dxa"/>
            <w:noWrap/>
          </w:tcPr>
          <w:p w14:paraId="29251E5D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7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64</w:t>
            </w:r>
          </w:p>
        </w:tc>
        <w:tc>
          <w:tcPr>
            <w:tcW w:w="1704" w:type="dxa"/>
            <w:noWrap/>
          </w:tcPr>
          <w:p w14:paraId="100AAAFB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70</w:t>
            </w:r>
          </w:p>
        </w:tc>
      </w:tr>
      <w:tr w:rsidR="00795D11" w:rsidRPr="00C05B2E" w14:paraId="277D7E31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4533EC47" w14:textId="77777777" w:rsidR="00795D11" w:rsidRPr="00C05B2E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73FC3D27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54</w:t>
            </w:r>
          </w:p>
        </w:tc>
        <w:tc>
          <w:tcPr>
            <w:tcW w:w="1531" w:type="dxa"/>
            <w:noWrap/>
          </w:tcPr>
          <w:p w14:paraId="2EC2E77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3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18</w:t>
            </w:r>
          </w:p>
        </w:tc>
        <w:tc>
          <w:tcPr>
            <w:tcW w:w="1532" w:type="dxa"/>
            <w:noWrap/>
          </w:tcPr>
          <w:p w14:paraId="0635D80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9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46</w:t>
            </w:r>
          </w:p>
        </w:tc>
        <w:tc>
          <w:tcPr>
            <w:tcW w:w="1704" w:type="dxa"/>
            <w:noWrap/>
          </w:tcPr>
          <w:p w14:paraId="5AAC852A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740F">
              <w:rPr>
                <w:sz w:val="22"/>
                <w:szCs w:val="22"/>
              </w:rPr>
              <w:t>-1</w:t>
            </w:r>
            <w:r w:rsidRPr="006D1E53"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91</w:t>
            </w:r>
          </w:p>
        </w:tc>
      </w:tr>
    </w:tbl>
    <w:p w14:paraId="145EE0CA" w14:textId="77777777" w:rsidR="00795D11" w:rsidRDefault="00795D11" w:rsidP="00795D11">
      <w:pPr>
        <w:spacing w:line="276" w:lineRule="auto"/>
        <w:jc w:val="both"/>
        <w:rPr>
          <w:lang w:val="en-US"/>
        </w:rPr>
      </w:pPr>
    </w:p>
    <w:p w14:paraId="16E267B2" w14:textId="77777777" w:rsidR="00795D11" w:rsidRDefault="00795D11" w:rsidP="00795D11">
      <w:pPr>
        <w:rPr>
          <w:lang w:val="en-US"/>
        </w:rPr>
      </w:pPr>
      <w:r>
        <w:rPr>
          <w:lang w:val="en-US"/>
        </w:rPr>
        <w:br w:type="page"/>
      </w:r>
    </w:p>
    <w:p w14:paraId="06B0E7FE" w14:textId="62CDAF96" w:rsidR="00795D11" w:rsidRDefault="00795D11" w:rsidP="00795D11">
      <w:pPr>
        <w:spacing w:line="276" w:lineRule="auto"/>
        <w:rPr>
          <w:sz w:val="22"/>
          <w:szCs w:val="22"/>
          <w:lang w:val="en-US"/>
        </w:rPr>
      </w:pPr>
      <w:r w:rsidRPr="00D054B6">
        <w:rPr>
          <w:b/>
          <w:bCs/>
          <w:sz w:val="22"/>
          <w:szCs w:val="22"/>
          <w:lang w:val="en-US"/>
        </w:rPr>
        <w:lastRenderedPageBreak/>
        <w:t>Table S2.</w:t>
      </w:r>
      <w:r>
        <w:rPr>
          <w:sz w:val="22"/>
          <w:szCs w:val="22"/>
          <w:lang w:val="en-US"/>
        </w:rPr>
        <w:t xml:space="preserve"> Bland-Altman results with bootstrapping confidence intervals (CI) of the bias, standard deviation (SD) and lower and upper limits of agreement (</w:t>
      </w:r>
      <w:proofErr w:type="spellStart"/>
      <w:r>
        <w:rPr>
          <w:sz w:val="22"/>
          <w:szCs w:val="22"/>
          <w:lang w:val="en-US"/>
        </w:rPr>
        <w:t>LoA</w:t>
      </w:r>
      <w:proofErr w:type="spellEnd"/>
      <w:r>
        <w:rPr>
          <w:sz w:val="22"/>
          <w:szCs w:val="22"/>
          <w:lang w:val="en-US"/>
        </w:rPr>
        <w:t>) for breath-by-breath data</w:t>
      </w:r>
      <w:r w:rsidR="00047F20">
        <w:rPr>
          <w:sz w:val="22"/>
          <w:szCs w:val="22"/>
          <w:lang w:val="en-US"/>
        </w:rPr>
        <w:t xml:space="preserve"> of patients</w:t>
      </w:r>
      <w:r>
        <w:rPr>
          <w:sz w:val="22"/>
          <w:szCs w:val="22"/>
          <w:lang w:val="en-US"/>
        </w:rPr>
        <w:t>.</w:t>
      </w:r>
    </w:p>
    <w:p w14:paraId="4BC0A3F6" w14:textId="77777777" w:rsidR="00795D11" w:rsidRPr="00FD3AAA" w:rsidRDefault="00795D11" w:rsidP="00795D11">
      <w:pPr>
        <w:spacing w:line="276" w:lineRule="auto"/>
        <w:rPr>
          <w:sz w:val="22"/>
          <w:szCs w:val="22"/>
          <w:lang w:val="en-US"/>
        </w:rPr>
      </w:pPr>
    </w:p>
    <w:tbl>
      <w:tblPr>
        <w:tblStyle w:val="PlainTable5"/>
        <w:tblW w:w="8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1532"/>
        <w:gridCol w:w="1531"/>
        <w:gridCol w:w="1532"/>
        <w:gridCol w:w="1704"/>
      </w:tblGrid>
      <w:tr w:rsidR="00795D11" w:rsidRPr="00855B06" w14:paraId="2AC5F15F" w14:textId="77777777" w:rsidTr="003557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77" w:type="dxa"/>
            <w:gridSpan w:val="5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385EE00C" w14:textId="77777777" w:rsidR="00795D11" w:rsidRPr="00FD3AAA" w:rsidRDefault="00795D11" w:rsidP="00355743">
            <w:pPr>
              <w:jc w:val="left"/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A. Controlled ventilation</w:t>
            </w:r>
            <w:r w:rsidRPr="00FD3AAA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– primary analysis (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2200</w:t>
            </w:r>
            <w:r w:rsidRPr="00FD3AAA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br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eaths)</w:t>
            </w:r>
          </w:p>
        </w:tc>
      </w:tr>
      <w:tr w:rsidR="00795D11" w:rsidRPr="00C05B2E" w14:paraId="4EB63C11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06C98828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val="en-US" w:eastAsia="nl-NL"/>
              </w:rPr>
            </w:pPr>
          </w:p>
        </w:tc>
        <w:tc>
          <w:tcPr>
            <w:tcW w:w="1532" w:type="dxa"/>
            <w:noWrap/>
          </w:tcPr>
          <w:p w14:paraId="7C79144F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bias</w:t>
            </w:r>
          </w:p>
        </w:tc>
        <w:tc>
          <w:tcPr>
            <w:tcW w:w="1531" w:type="dxa"/>
            <w:noWrap/>
          </w:tcPr>
          <w:p w14:paraId="4C0D1A3A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SD</w:t>
            </w:r>
          </w:p>
        </w:tc>
        <w:tc>
          <w:tcPr>
            <w:tcW w:w="1532" w:type="dxa"/>
            <w:noWrap/>
          </w:tcPr>
          <w:p w14:paraId="2DB402E8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  <w:tc>
          <w:tcPr>
            <w:tcW w:w="1704" w:type="dxa"/>
            <w:noWrap/>
          </w:tcPr>
          <w:p w14:paraId="6DE03DF8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</w:tr>
      <w:tr w:rsidR="00795D11" w:rsidRPr="00C05B2E" w14:paraId="13163D70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402B4473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E</w:t>
            </w:r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nd-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expiratory</w:t>
            </w:r>
            <w:proofErr w:type="spellEnd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hideMark/>
          </w:tcPr>
          <w:p w14:paraId="56EDB54F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15</w:t>
            </w:r>
          </w:p>
        </w:tc>
        <w:tc>
          <w:tcPr>
            <w:tcW w:w="1531" w:type="dxa"/>
            <w:noWrap/>
            <w:hideMark/>
          </w:tcPr>
          <w:p w14:paraId="7851871D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80</w:t>
            </w:r>
          </w:p>
        </w:tc>
        <w:tc>
          <w:tcPr>
            <w:tcW w:w="1532" w:type="dxa"/>
            <w:noWrap/>
          </w:tcPr>
          <w:p w14:paraId="6AB9678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41</w:t>
            </w:r>
          </w:p>
        </w:tc>
        <w:tc>
          <w:tcPr>
            <w:tcW w:w="1704" w:type="dxa"/>
            <w:noWrap/>
          </w:tcPr>
          <w:p w14:paraId="65C6B4E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72</w:t>
            </w:r>
          </w:p>
        </w:tc>
      </w:tr>
      <w:tr w:rsidR="00795D11" w:rsidRPr="00C05B2E" w14:paraId="792017D2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573FA46A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3F934F3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56</w:t>
            </w:r>
          </w:p>
        </w:tc>
        <w:tc>
          <w:tcPr>
            <w:tcW w:w="1531" w:type="dxa"/>
            <w:noWrap/>
            <w:hideMark/>
          </w:tcPr>
          <w:p w14:paraId="115319F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55</w:t>
            </w:r>
          </w:p>
        </w:tc>
        <w:tc>
          <w:tcPr>
            <w:tcW w:w="1532" w:type="dxa"/>
            <w:noWrap/>
          </w:tcPr>
          <w:p w14:paraId="3C172365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73</w:t>
            </w:r>
          </w:p>
        </w:tc>
        <w:tc>
          <w:tcPr>
            <w:tcW w:w="1704" w:type="dxa"/>
            <w:noWrap/>
          </w:tcPr>
          <w:p w14:paraId="5EB5A24C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36</w:t>
            </w:r>
          </w:p>
        </w:tc>
      </w:tr>
      <w:tr w:rsidR="00795D11" w:rsidRPr="00C05B2E" w14:paraId="53CA5A9E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5F3EC7CD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0683EEB3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24</w:t>
            </w:r>
          </w:p>
        </w:tc>
        <w:tc>
          <w:tcPr>
            <w:tcW w:w="1531" w:type="dxa"/>
            <w:noWrap/>
            <w:hideMark/>
          </w:tcPr>
          <w:p w14:paraId="0E68F9BC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06</w:t>
            </w:r>
          </w:p>
        </w:tc>
        <w:tc>
          <w:tcPr>
            <w:tcW w:w="1532" w:type="dxa"/>
            <w:noWrap/>
          </w:tcPr>
          <w:p w14:paraId="6C415751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05</w:t>
            </w:r>
          </w:p>
        </w:tc>
        <w:tc>
          <w:tcPr>
            <w:tcW w:w="1704" w:type="dxa"/>
            <w:noWrap/>
          </w:tcPr>
          <w:p w14:paraId="21BFBD3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12</w:t>
            </w:r>
          </w:p>
        </w:tc>
      </w:tr>
      <w:tr w:rsidR="00795D11" w:rsidRPr="00C05B2E" w14:paraId="51D4AA39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15033A5D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E</w:t>
            </w:r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nd-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inspiratory</w:t>
            </w:r>
            <w:proofErr w:type="spellEnd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hideMark/>
          </w:tcPr>
          <w:p w14:paraId="37E2C8E5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32</w:t>
            </w:r>
          </w:p>
        </w:tc>
        <w:tc>
          <w:tcPr>
            <w:tcW w:w="1531" w:type="dxa"/>
            <w:noWrap/>
            <w:hideMark/>
          </w:tcPr>
          <w:p w14:paraId="1241BB2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60</w:t>
            </w:r>
          </w:p>
        </w:tc>
        <w:tc>
          <w:tcPr>
            <w:tcW w:w="1532" w:type="dxa"/>
            <w:noWrap/>
          </w:tcPr>
          <w:p w14:paraId="7EB4B4D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45</w:t>
            </w:r>
          </w:p>
        </w:tc>
        <w:tc>
          <w:tcPr>
            <w:tcW w:w="1704" w:type="dxa"/>
            <w:noWrap/>
          </w:tcPr>
          <w:p w14:paraId="758A3308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82</w:t>
            </w:r>
          </w:p>
        </w:tc>
      </w:tr>
      <w:tr w:rsidR="00795D11" w:rsidRPr="00C05B2E" w14:paraId="5C931737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66933155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37D887E9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45</w:t>
            </w:r>
          </w:p>
        </w:tc>
        <w:tc>
          <w:tcPr>
            <w:tcW w:w="1531" w:type="dxa"/>
            <w:noWrap/>
            <w:hideMark/>
          </w:tcPr>
          <w:p w14:paraId="08E2BD0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02</w:t>
            </w:r>
          </w:p>
        </w:tc>
        <w:tc>
          <w:tcPr>
            <w:tcW w:w="1532" w:type="dxa"/>
            <w:noWrap/>
          </w:tcPr>
          <w:p w14:paraId="7D7B798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03</w:t>
            </w:r>
          </w:p>
        </w:tc>
        <w:tc>
          <w:tcPr>
            <w:tcW w:w="1704" w:type="dxa"/>
            <w:noWrap/>
          </w:tcPr>
          <w:p w14:paraId="04F2402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-4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25</w:t>
            </w:r>
          </w:p>
        </w:tc>
      </w:tr>
      <w:tr w:rsidR="00795D11" w:rsidRPr="00C05B2E" w14:paraId="5941876D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11EE8208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05FF39B6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15</w:t>
            </w:r>
          </w:p>
        </w:tc>
        <w:tc>
          <w:tcPr>
            <w:tcW w:w="1531" w:type="dxa"/>
            <w:noWrap/>
            <w:hideMark/>
          </w:tcPr>
          <w:p w14:paraId="2B55B59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25</w:t>
            </w:r>
          </w:p>
        </w:tc>
        <w:tc>
          <w:tcPr>
            <w:tcW w:w="1532" w:type="dxa"/>
            <w:noWrap/>
          </w:tcPr>
          <w:p w14:paraId="122322DE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96</w:t>
            </w:r>
          </w:p>
        </w:tc>
        <w:tc>
          <w:tcPr>
            <w:tcW w:w="1704" w:type="dxa"/>
            <w:noWrap/>
          </w:tcPr>
          <w:p w14:paraId="68FD520C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39</w:t>
            </w:r>
          </w:p>
        </w:tc>
      </w:tr>
      <w:tr w:rsidR="00795D11" w:rsidRPr="00C05B2E" w14:paraId="648CF0E3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41F53E1C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CF4A98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Δ</w:t>
            </w:r>
            <w:r w:rsidRPr="00FD3AAA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hideMark/>
          </w:tcPr>
          <w:p w14:paraId="785C860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47</w:t>
            </w:r>
          </w:p>
        </w:tc>
        <w:tc>
          <w:tcPr>
            <w:tcW w:w="1531" w:type="dxa"/>
            <w:noWrap/>
            <w:hideMark/>
          </w:tcPr>
          <w:p w14:paraId="108E637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75</w:t>
            </w:r>
          </w:p>
        </w:tc>
        <w:tc>
          <w:tcPr>
            <w:tcW w:w="1532" w:type="dxa"/>
            <w:noWrap/>
          </w:tcPr>
          <w:p w14:paraId="418A39E0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90</w:t>
            </w:r>
          </w:p>
        </w:tc>
        <w:tc>
          <w:tcPr>
            <w:tcW w:w="1704" w:type="dxa"/>
            <w:noWrap/>
          </w:tcPr>
          <w:p w14:paraId="6EDB0CF4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96</w:t>
            </w:r>
          </w:p>
        </w:tc>
      </w:tr>
      <w:tr w:rsidR="00795D11" w:rsidRPr="00C05B2E" w14:paraId="69047496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0E02253C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035B307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42</w:t>
            </w:r>
          </w:p>
        </w:tc>
        <w:tc>
          <w:tcPr>
            <w:tcW w:w="1531" w:type="dxa"/>
            <w:noWrap/>
            <w:hideMark/>
          </w:tcPr>
          <w:p w14:paraId="5C5DF0A8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14</w:t>
            </w:r>
          </w:p>
        </w:tc>
        <w:tc>
          <w:tcPr>
            <w:tcW w:w="1532" w:type="dxa"/>
            <w:noWrap/>
          </w:tcPr>
          <w:p w14:paraId="1AE6512C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29</w:t>
            </w:r>
          </w:p>
        </w:tc>
        <w:tc>
          <w:tcPr>
            <w:tcW w:w="1704" w:type="dxa"/>
            <w:noWrap/>
          </w:tcPr>
          <w:p w14:paraId="10C4CD4B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-4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40</w:t>
            </w:r>
          </w:p>
        </w:tc>
      </w:tr>
      <w:tr w:rsidR="00795D11" w:rsidRPr="00C05B2E" w14:paraId="1BC57F58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  <w:hideMark/>
          </w:tcPr>
          <w:p w14:paraId="6AF97D20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hideMark/>
          </w:tcPr>
          <w:p w14:paraId="00421E47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36</w:t>
            </w:r>
          </w:p>
        </w:tc>
        <w:tc>
          <w:tcPr>
            <w:tcW w:w="1531" w:type="dxa"/>
            <w:noWrap/>
            <w:hideMark/>
          </w:tcPr>
          <w:p w14:paraId="039041C5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37</w:t>
            </w:r>
          </w:p>
        </w:tc>
        <w:tc>
          <w:tcPr>
            <w:tcW w:w="1532" w:type="dxa"/>
            <w:noWrap/>
          </w:tcPr>
          <w:p w14:paraId="5037C9FB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32</w:t>
            </w:r>
          </w:p>
        </w:tc>
        <w:tc>
          <w:tcPr>
            <w:tcW w:w="1704" w:type="dxa"/>
            <w:noWrap/>
          </w:tcPr>
          <w:p w14:paraId="074C78D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38</w:t>
            </w:r>
          </w:p>
        </w:tc>
      </w:tr>
      <w:tr w:rsidR="00795D11" w:rsidRPr="00855B06" w14:paraId="299DAE7E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7" w:type="dxa"/>
            <w:gridSpan w:val="5"/>
            <w:noWrap/>
          </w:tcPr>
          <w:p w14:paraId="02B30A45" w14:textId="77777777" w:rsidR="00795D11" w:rsidRPr="00FD3AAA" w:rsidRDefault="00795D11" w:rsidP="00355743">
            <w:pPr>
              <w:jc w:val="left"/>
              <w:rPr>
                <w:rFonts w:eastAsia="Times New Roman" w:cstheme="minorHAnsi"/>
                <w:color w:val="000000"/>
                <w:sz w:val="22"/>
                <w:szCs w:val="22"/>
                <w:lang w:val="en-US" w:eastAsia="nl-N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B. Controlled ventilation</w:t>
            </w:r>
            <w:r w:rsidRPr="00FD3AAA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– 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without patient 16</w:t>
            </w:r>
            <w:r w:rsidRPr="00FD3AAA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(</w:t>
            </w:r>
            <w:r w:rsidRPr="009935C0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008 </w:t>
            </w:r>
            <w:r w:rsidRPr="00FD3AAA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br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eaths)</w:t>
            </w:r>
          </w:p>
        </w:tc>
      </w:tr>
      <w:tr w:rsidR="00795D11" w:rsidRPr="00C05B2E" w14:paraId="339E9C1E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13BDECF" w14:textId="77777777" w:rsidR="00795D11" w:rsidRPr="00FD3AAA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val="en-US" w:eastAsia="nl-NL"/>
              </w:rPr>
            </w:pPr>
          </w:p>
        </w:tc>
        <w:tc>
          <w:tcPr>
            <w:tcW w:w="1532" w:type="dxa"/>
            <w:noWrap/>
          </w:tcPr>
          <w:p w14:paraId="10DF7D2D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bias</w:t>
            </w:r>
          </w:p>
        </w:tc>
        <w:tc>
          <w:tcPr>
            <w:tcW w:w="1531" w:type="dxa"/>
            <w:noWrap/>
          </w:tcPr>
          <w:p w14:paraId="68D1CFE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SD</w:t>
            </w:r>
          </w:p>
        </w:tc>
        <w:tc>
          <w:tcPr>
            <w:tcW w:w="1532" w:type="dxa"/>
            <w:noWrap/>
          </w:tcPr>
          <w:p w14:paraId="5420F534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  <w:tc>
          <w:tcPr>
            <w:tcW w:w="1704" w:type="dxa"/>
            <w:noWrap/>
          </w:tcPr>
          <w:p w14:paraId="0F6BBF8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</w:tr>
      <w:tr w:rsidR="00795D11" w:rsidRPr="00C05B2E" w14:paraId="0379D84C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66D80616" w14:textId="77777777" w:rsidR="00795D11" w:rsidRPr="00FD3AAA" w:rsidRDefault="00795D11" w:rsidP="00355743">
            <w:pPr>
              <w:jc w:val="left"/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expiratory</w:t>
            </w:r>
            <w:proofErr w:type="spellEnd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086E560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08</w:t>
            </w:r>
          </w:p>
        </w:tc>
        <w:tc>
          <w:tcPr>
            <w:tcW w:w="1531" w:type="dxa"/>
            <w:noWrap/>
          </w:tcPr>
          <w:p w14:paraId="0BE6404E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78</w:t>
            </w:r>
          </w:p>
        </w:tc>
        <w:tc>
          <w:tcPr>
            <w:tcW w:w="1532" w:type="dxa"/>
            <w:noWrap/>
          </w:tcPr>
          <w:p w14:paraId="1B3D9EF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45</w:t>
            </w:r>
          </w:p>
        </w:tc>
        <w:tc>
          <w:tcPr>
            <w:tcW w:w="1704" w:type="dxa"/>
            <w:noWrap/>
          </w:tcPr>
          <w:p w14:paraId="26075CA4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60</w:t>
            </w:r>
          </w:p>
        </w:tc>
      </w:tr>
      <w:tr w:rsidR="00795D11" w:rsidRPr="00C05B2E" w14:paraId="0C5891C9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746B917B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5DB90C86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44</w:t>
            </w:r>
          </w:p>
        </w:tc>
        <w:tc>
          <w:tcPr>
            <w:tcW w:w="1531" w:type="dxa"/>
            <w:noWrap/>
          </w:tcPr>
          <w:p w14:paraId="1F225FCD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53</w:t>
            </w:r>
          </w:p>
        </w:tc>
        <w:tc>
          <w:tcPr>
            <w:tcW w:w="1532" w:type="dxa"/>
            <w:noWrap/>
          </w:tcPr>
          <w:p w14:paraId="04C1FD43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84</w:t>
            </w:r>
          </w:p>
        </w:tc>
        <w:tc>
          <w:tcPr>
            <w:tcW w:w="1704" w:type="dxa"/>
            <w:noWrap/>
          </w:tcPr>
          <w:p w14:paraId="211DB940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27</w:t>
            </w:r>
          </w:p>
        </w:tc>
      </w:tr>
      <w:tr w:rsidR="00795D11" w:rsidRPr="00C05B2E" w14:paraId="3A6986A2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CDD9513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1BACD791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31</w:t>
            </w:r>
          </w:p>
        </w:tc>
        <w:tc>
          <w:tcPr>
            <w:tcW w:w="1531" w:type="dxa"/>
            <w:noWrap/>
          </w:tcPr>
          <w:p w14:paraId="50D68B1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06</w:t>
            </w:r>
          </w:p>
        </w:tc>
        <w:tc>
          <w:tcPr>
            <w:tcW w:w="1532" w:type="dxa"/>
            <w:noWrap/>
          </w:tcPr>
          <w:p w14:paraId="51A32B7A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12</w:t>
            </w:r>
          </w:p>
        </w:tc>
        <w:tc>
          <w:tcPr>
            <w:tcW w:w="1704" w:type="dxa"/>
            <w:noWrap/>
          </w:tcPr>
          <w:p w14:paraId="7BC7C8A6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97</w:t>
            </w:r>
          </w:p>
        </w:tc>
      </w:tr>
      <w:tr w:rsidR="00795D11" w:rsidRPr="00C05B2E" w14:paraId="34F35F4D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7D5ED847" w14:textId="77777777" w:rsidR="00795D11" w:rsidRPr="00FD3AAA" w:rsidRDefault="00795D11" w:rsidP="00355743">
            <w:pPr>
              <w:jc w:val="left"/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inspiratory</w:t>
            </w:r>
            <w:proofErr w:type="spellEnd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3A9C1D6B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07</w:t>
            </w:r>
          </w:p>
        </w:tc>
        <w:tc>
          <w:tcPr>
            <w:tcW w:w="1531" w:type="dxa"/>
            <w:noWrap/>
          </w:tcPr>
          <w:p w14:paraId="12217501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34</w:t>
            </w:r>
          </w:p>
        </w:tc>
        <w:tc>
          <w:tcPr>
            <w:tcW w:w="1532" w:type="dxa"/>
            <w:noWrap/>
          </w:tcPr>
          <w:p w14:paraId="289266C1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70</w:t>
            </w:r>
          </w:p>
        </w:tc>
        <w:tc>
          <w:tcPr>
            <w:tcW w:w="1704" w:type="dxa"/>
            <w:noWrap/>
          </w:tcPr>
          <w:p w14:paraId="137CC738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57</w:t>
            </w:r>
          </w:p>
        </w:tc>
      </w:tr>
      <w:tr w:rsidR="00795D11" w:rsidRPr="00C05B2E" w14:paraId="34C5A7E7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779BCA09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2EA2BCE6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73</w:t>
            </w:r>
          </w:p>
        </w:tc>
        <w:tc>
          <w:tcPr>
            <w:tcW w:w="1531" w:type="dxa"/>
            <w:noWrap/>
          </w:tcPr>
          <w:p w14:paraId="3435805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90</w:t>
            </w:r>
          </w:p>
        </w:tc>
        <w:tc>
          <w:tcPr>
            <w:tcW w:w="1532" w:type="dxa"/>
            <w:noWrap/>
          </w:tcPr>
          <w:p w14:paraId="0388AF8C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53</w:t>
            </w:r>
          </w:p>
        </w:tc>
        <w:tc>
          <w:tcPr>
            <w:tcW w:w="1704" w:type="dxa"/>
            <w:noWrap/>
          </w:tcPr>
          <w:p w14:paraId="2DC3349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-3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81</w:t>
            </w:r>
          </w:p>
        </w:tc>
      </w:tr>
      <w:tr w:rsidR="00795D11" w:rsidRPr="00C05B2E" w14:paraId="62FBA86C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1DC705FD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773D6FC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78</w:t>
            </w:r>
          </w:p>
        </w:tc>
        <w:tc>
          <w:tcPr>
            <w:tcW w:w="1531" w:type="dxa"/>
            <w:noWrap/>
          </w:tcPr>
          <w:p w14:paraId="0AF73B2F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86</w:t>
            </w:r>
          </w:p>
        </w:tc>
        <w:tc>
          <w:tcPr>
            <w:tcW w:w="1532" w:type="dxa"/>
            <w:noWrap/>
          </w:tcPr>
          <w:p w14:paraId="49A62B9A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92</w:t>
            </w:r>
          </w:p>
        </w:tc>
        <w:tc>
          <w:tcPr>
            <w:tcW w:w="1704" w:type="dxa"/>
            <w:noWrap/>
          </w:tcPr>
          <w:p w14:paraId="06E38F43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37</w:t>
            </w:r>
          </w:p>
        </w:tc>
      </w:tr>
      <w:tr w:rsidR="00795D11" w:rsidRPr="00C05B2E" w14:paraId="68DE5B8F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6B792214" w14:textId="77777777" w:rsidR="00795D11" w:rsidRPr="00FD3AAA" w:rsidRDefault="00795D11" w:rsidP="00355743">
            <w:pPr>
              <w:jc w:val="left"/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CF4A98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Δ</w:t>
            </w: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</w:tcPr>
          <w:p w14:paraId="211D5A38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15</w:t>
            </w:r>
          </w:p>
        </w:tc>
        <w:tc>
          <w:tcPr>
            <w:tcW w:w="1531" w:type="dxa"/>
            <w:noWrap/>
          </w:tcPr>
          <w:p w14:paraId="7E1AE10B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31</w:t>
            </w:r>
          </w:p>
        </w:tc>
        <w:tc>
          <w:tcPr>
            <w:tcW w:w="1532" w:type="dxa"/>
            <w:noWrap/>
          </w:tcPr>
          <w:p w14:paraId="683866DE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71</w:t>
            </w:r>
          </w:p>
        </w:tc>
        <w:tc>
          <w:tcPr>
            <w:tcW w:w="1704" w:type="dxa"/>
            <w:noWrap/>
          </w:tcPr>
          <w:p w14:paraId="56CF46DC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42</w:t>
            </w:r>
          </w:p>
        </w:tc>
      </w:tr>
      <w:tr w:rsidR="00795D11" w:rsidRPr="00C05B2E" w14:paraId="4F00755A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56B5D88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</w:tcPr>
          <w:p w14:paraId="72F0096A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59</w:t>
            </w:r>
          </w:p>
        </w:tc>
        <w:tc>
          <w:tcPr>
            <w:tcW w:w="1531" w:type="dxa"/>
            <w:noWrap/>
          </w:tcPr>
          <w:p w14:paraId="7DA60DA2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85</w:t>
            </w:r>
          </w:p>
        </w:tc>
        <w:tc>
          <w:tcPr>
            <w:tcW w:w="1532" w:type="dxa"/>
            <w:noWrap/>
          </w:tcPr>
          <w:p w14:paraId="6665EFDE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54</w:t>
            </w:r>
          </w:p>
        </w:tc>
        <w:tc>
          <w:tcPr>
            <w:tcW w:w="1704" w:type="dxa"/>
            <w:noWrap/>
          </w:tcPr>
          <w:p w14:paraId="6FB006C4" w14:textId="77777777" w:rsidR="00795D11" w:rsidRPr="006D1E53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-3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63</w:t>
            </w:r>
          </w:p>
        </w:tc>
      </w:tr>
      <w:tr w:rsidR="00795D11" w:rsidRPr="00C05B2E" w14:paraId="6894EBA2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5FA2EA1D" w14:textId="77777777" w:rsidR="00795D11" w:rsidRPr="00FD3AAA" w:rsidRDefault="00795D11" w:rsidP="00355743">
            <w:pPr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</w:tcPr>
          <w:p w14:paraId="07FC545F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82</w:t>
            </w:r>
          </w:p>
        </w:tc>
        <w:tc>
          <w:tcPr>
            <w:tcW w:w="1531" w:type="dxa"/>
            <w:noWrap/>
          </w:tcPr>
          <w:p w14:paraId="763D8152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78</w:t>
            </w:r>
          </w:p>
        </w:tc>
        <w:tc>
          <w:tcPr>
            <w:tcW w:w="1532" w:type="dxa"/>
            <w:noWrap/>
          </w:tcPr>
          <w:p w14:paraId="30972B90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87</w:t>
            </w:r>
          </w:p>
        </w:tc>
        <w:tc>
          <w:tcPr>
            <w:tcW w:w="1704" w:type="dxa"/>
            <w:noWrap/>
          </w:tcPr>
          <w:p w14:paraId="326F080F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.</w:t>
            </w:r>
            <w:r w:rsidRPr="00BC740F">
              <w:rPr>
                <w:sz w:val="22"/>
                <w:szCs w:val="22"/>
              </w:rPr>
              <w:t>29</w:t>
            </w:r>
          </w:p>
        </w:tc>
      </w:tr>
      <w:tr w:rsidR="00795D11" w:rsidRPr="00FD3AAA" w14:paraId="5F7EA792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7" w:type="dxa"/>
            <w:gridSpan w:val="5"/>
            <w:noWrap/>
          </w:tcPr>
          <w:p w14:paraId="34208AEE" w14:textId="77777777" w:rsidR="00795D11" w:rsidRPr="00FD3AAA" w:rsidRDefault="00795D11" w:rsidP="00355743">
            <w:pPr>
              <w:jc w:val="left"/>
              <w:rPr>
                <w:sz w:val="22"/>
                <w:szCs w:val="22"/>
                <w:lang w:val="en-US"/>
              </w:rPr>
            </w:pPr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C. 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Assisted ventilation</w:t>
            </w:r>
            <w:r w:rsidRPr="006D1E53"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nl-NL"/>
              </w:rPr>
              <w:t>(889 breaths)</w:t>
            </w:r>
          </w:p>
        </w:tc>
      </w:tr>
      <w:tr w:rsidR="00795D11" w:rsidRPr="00C05B2E" w14:paraId="54B19864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18EF8773" w14:textId="77777777" w:rsidR="00795D11" w:rsidRPr="00FD3AAA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val="en-US" w:eastAsia="nl-NL"/>
              </w:rPr>
            </w:pPr>
          </w:p>
        </w:tc>
        <w:tc>
          <w:tcPr>
            <w:tcW w:w="1532" w:type="dxa"/>
            <w:noWrap/>
          </w:tcPr>
          <w:p w14:paraId="382C0079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bias</w:t>
            </w:r>
          </w:p>
        </w:tc>
        <w:tc>
          <w:tcPr>
            <w:tcW w:w="1531" w:type="dxa"/>
            <w:noWrap/>
          </w:tcPr>
          <w:p w14:paraId="0B1AF68E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SD</w:t>
            </w:r>
          </w:p>
        </w:tc>
        <w:tc>
          <w:tcPr>
            <w:tcW w:w="1532" w:type="dxa"/>
            <w:noWrap/>
          </w:tcPr>
          <w:p w14:paraId="24715BD6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  <w:tc>
          <w:tcPr>
            <w:tcW w:w="1704" w:type="dxa"/>
            <w:noWrap/>
          </w:tcPr>
          <w:p w14:paraId="2BDCE7B3" w14:textId="77777777" w:rsidR="00795D11" w:rsidRPr="006D1E53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6D1E53"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  <w:t>LoA</w:t>
            </w:r>
            <w:proofErr w:type="spellEnd"/>
          </w:p>
        </w:tc>
      </w:tr>
      <w:tr w:rsidR="00795D11" w:rsidRPr="00C05B2E" w14:paraId="68767E01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C30106A" w14:textId="77777777" w:rsidR="00795D11" w:rsidRPr="00C05B2E" w:rsidRDefault="00795D11" w:rsidP="00355743">
            <w:pPr>
              <w:jc w:val="left"/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expiratory</w:t>
            </w:r>
            <w:proofErr w:type="spellEnd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1AF2956A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-0.19</w:t>
            </w:r>
          </w:p>
        </w:tc>
        <w:tc>
          <w:tcPr>
            <w:tcW w:w="1531" w:type="dxa"/>
            <w:noWrap/>
            <w:vAlign w:val="bottom"/>
          </w:tcPr>
          <w:p w14:paraId="675AD45A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2.77</w:t>
            </w:r>
          </w:p>
        </w:tc>
        <w:tc>
          <w:tcPr>
            <w:tcW w:w="1532" w:type="dxa"/>
            <w:noWrap/>
            <w:vAlign w:val="bottom"/>
          </w:tcPr>
          <w:p w14:paraId="22918086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5.23</w:t>
            </w:r>
          </w:p>
        </w:tc>
        <w:tc>
          <w:tcPr>
            <w:tcW w:w="1704" w:type="dxa"/>
            <w:noWrap/>
            <w:vAlign w:val="bottom"/>
          </w:tcPr>
          <w:p w14:paraId="42FC69E0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-5.62</w:t>
            </w:r>
          </w:p>
        </w:tc>
      </w:tr>
      <w:tr w:rsidR="00795D11" w:rsidRPr="00C05B2E" w14:paraId="20746816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4CCDF15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6296DFA0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-1.92</w:t>
            </w:r>
          </w:p>
        </w:tc>
        <w:tc>
          <w:tcPr>
            <w:tcW w:w="1531" w:type="dxa"/>
            <w:noWrap/>
            <w:vAlign w:val="bottom"/>
          </w:tcPr>
          <w:p w14:paraId="510DE367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532" w:type="dxa"/>
            <w:noWrap/>
            <w:vAlign w:val="bottom"/>
          </w:tcPr>
          <w:p w14:paraId="1CD9BDF0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2.48</w:t>
            </w:r>
          </w:p>
        </w:tc>
        <w:tc>
          <w:tcPr>
            <w:tcW w:w="1704" w:type="dxa"/>
            <w:noWrap/>
            <w:vAlign w:val="bottom"/>
          </w:tcPr>
          <w:p w14:paraId="685859A8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-8.44</w:t>
            </w:r>
          </w:p>
        </w:tc>
      </w:tr>
      <w:tr w:rsidR="00795D11" w:rsidRPr="00C05B2E" w14:paraId="2EE68A47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2CC9D69B" w14:textId="77777777" w:rsidR="00795D11" w:rsidRPr="00C05B2E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563ABE24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1531" w:type="dxa"/>
            <w:noWrap/>
            <w:vAlign w:val="bottom"/>
          </w:tcPr>
          <w:p w14:paraId="269D5002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4.08</w:t>
            </w:r>
          </w:p>
        </w:tc>
        <w:tc>
          <w:tcPr>
            <w:tcW w:w="1532" w:type="dxa"/>
            <w:noWrap/>
            <w:vAlign w:val="bottom"/>
          </w:tcPr>
          <w:p w14:paraId="7C1329E6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8.58</w:t>
            </w:r>
          </w:p>
        </w:tc>
        <w:tc>
          <w:tcPr>
            <w:tcW w:w="1704" w:type="dxa"/>
            <w:noWrap/>
            <w:vAlign w:val="bottom"/>
          </w:tcPr>
          <w:p w14:paraId="063B6035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-2.68</w:t>
            </w:r>
          </w:p>
        </w:tc>
      </w:tr>
      <w:tr w:rsidR="00795D11" w:rsidRPr="00C05B2E" w14:paraId="195759CF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5D538209" w14:textId="77777777" w:rsidR="00795D11" w:rsidRPr="00C05B2E" w:rsidRDefault="00795D11" w:rsidP="00355743">
            <w:pPr>
              <w:jc w:val="left"/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End-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inspiratory</w:t>
            </w:r>
            <w:proofErr w:type="spellEnd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67B06E9B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-0.54</w:t>
            </w:r>
          </w:p>
        </w:tc>
        <w:tc>
          <w:tcPr>
            <w:tcW w:w="1531" w:type="dxa"/>
            <w:noWrap/>
            <w:vAlign w:val="bottom"/>
          </w:tcPr>
          <w:p w14:paraId="76901A41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2.73</w:t>
            </w:r>
          </w:p>
        </w:tc>
        <w:tc>
          <w:tcPr>
            <w:tcW w:w="1532" w:type="dxa"/>
            <w:noWrap/>
            <w:vAlign w:val="bottom"/>
          </w:tcPr>
          <w:p w14:paraId="114C29AD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4.81</w:t>
            </w:r>
          </w:p>
        </w:tc>
        <w:tc>
          <w:tcPr>
            <w:tcW w:w="1704" w:type="dxa"/>
            <w:noWrap/>
            <w:vAlign w:val="bottom"/>
          </w:tcPr>
          <w:p w14:paraId="31E78147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-5.90</w:t>
            </w:r>
          </w:p>
        </w:tc>
      </w:tr>
      <w:tr w:rsidR="00795D11" w:rsidRPr="00C05B2E" w14:paraId="03444060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471D2BF2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452BC346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-2.30</w:t>
            </w:r>
          </w:p>
        </w:tc>
        <w:tc>
          <w:tcPr>
            <w:tcW w:w="1531" w:type="dxa"/>
            <w:noWrap/>
            <w:vAlign w:val="bottom"/>
          </w:tcPr>
          <w:p w14:paraId="3AEF1E89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532" w:type="dxa"/>
            <w:noWrap/>
            <w:vAlign w:val="bottom"/>
          </w:tcPr>
          <w:p w14:paraId="027339E7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1.97</w:t>
            </w:r>
          </w:p>
        </w:tc>
        <w:tc>
          <w:tcPr>
            <w:tcW w:w="1704" w:type="dxa"/>
            <w:noWrap/>
            <w:vAlign w:val="bottom"/>
          </w:tcPr>
          <w:p w14:paraId="1980F503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-8.76</w:t>
            </w:r>
          </w:p>
        </w:tc>
      </w:tr>
      <w:tr w:rsidR="00795D11" w:rsidRPr="00C05B2E" w14:paraId="62F0930E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6C66438B" w14:textId="77777777" w:rsidR="00795D11" w:rsidRPr="00C05B2E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2A3A0CD5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531" w:type="dxa"/>
            <w:noWrap/>
            <w:vAlign w:val="bottom"/>
          </w:tcPr>
          <w:p w14:paraId="100B0FFD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3.94</w:t>
            </w:r>
          </w:p>
        </w:tc>
        <w:tc>
          <w:tcPr>
            <w:tcW w:w="1532" w:type="dxa"/>
            <w:noWrap/>
            <w:vAlign w:val="bottom"/>
          </w:tcPr>
          <w:p w14:paraId="137110C3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7.86</w:t>
            </w:r>
          </w:p>
        </w:tc>
        <w:tc>
          <w:tcPr>
            <w:tcW w:w="1704" w:type="dxa"/>
            <w:noWrap/>
            <w:vAlign w:val="bottom"/>
          </w:tcPr>
          <w:p w14:paraId="739CD6FD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-3.04</w:t>
            </w:r>
          </w:p>
        </w:tc>
      </w:tr>
      <w:tr w:rsidR="00795D11" w:rsidRPr="00C05B2E" w14:paraId="48019D7D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424676B3" w14:textId="77777777" w:rsidR="00795D11" w:rsidRPr="00C05B2E" w:rsidRDefault="00795D11" w:rsidP="00355743">
            <w:pPr>
              <w:jc w:val="left"/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CF4A98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Δ</w:t>
            </w:r>
            <w:r w:rsidRPr="00FD3AAA">
              <w:rPr>
                <w:rFonts w:asciiTheme="minorHAnsi" w:eastAsia="Times New Roman" w:hAnsiTheme="minorHAnsi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  <w:t>Pes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2444791C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531" w:type="dxa"/>
            <w:noWrap/>
            <w:vAlign w:val="bottom"/>
          </w:tcPr>
          <w:p w14:paraId="71E6F6F8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1.87</w:t>
            </w:r>
          </w:p>
        </w:tc>
        <w:tc>
          <w:tcPr>
            <w:tcW w:w="1532" w:type="dxa"/>
            <w:noWrap/>
            <w:vAlign w:val="bottom"/>
          </w:tcPr>
          <w:p w14:paraId="449D7317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4.01</w:t>
            </w:r>
          </w:p>
        </w:tc>
        <w:tc>
          <w:tcPr>
            <w:tcW w:w="1704" w:type="dxa"/>
            <w:noWrap/>
            <w:vAlign w:val="bottom"/>
          </w:tcPr>
          <w:p w14:paraId="675521E1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-3.31</w:t>
            </w:r>
          </w:p>
        </w:tc>
      </w:tr>
      <w:tr w:rsidR="00795D11" w:rsidRPr="00C05B2E" w14:paraId="43A1E929" w14:textId="77777777" w:rsidTr="00355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01039BB5" w14:textId="77777777" w:rsidR="00795D11" w:rsidRPr="00FD3AAA" w:rsidRDefault="00795D11" w:rsidP="00355743">
            <w:pPr>
              <w:rPr>
                <w:rFonts w:eastAsia="Times New Roman" w:cstheme="minorHAnsi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lower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02791353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-0.79</w:t>
            </w:r>
          </w:p>
        </w:tc>
        <w:tc>
          <w:tcPr>
            <w:tcW w:w="1531" w:type="dxa"/>
            <w:noWrap/>
            <w:vAlign w:val="bottom"/>
          </w:tcPr>
          <w:p w14:paraId="79E6FCD7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1532" w:type="dxa"/>
            <w:noWrap/>
            <w:vAlign w:val="bottom"/>
          </w:tcPr>
          <w:p w14:paraId="2D7EB775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2.39</w:t>
            </w:r>
          </w:p>
        </w:tc>
        <w:tc>
          <w:tcPr>
            <w:tcW w:w="1704" w:type="dxa"/>
            <w:noWrap/>
            <w:vAlign w:val="bottom"/>
          </w:tcPr>
          <w:p w14:paraId="7150CBA8" w14:textId="77777777" w:rsidR="00795D11" w:rsidRPr="00B73535" w:rsidRDefault="00795D11" w:rsidP="003557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-5.10</w:t>
            </w:r>
          </w:p>
        </w:tc>
      </w:tr>
      <w:tr w:rsidR="00795D11" w:rsidRPr="00C05B2E" w14:paraId="3C399996" w14:textId="77777777" w:rsidTr="003557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8" w:type="dxa"/>
            <w:noWrap/>
          </w:tcPr>
          <w:p w14:paraId="357AB0EC" w14:textId="77777777" w:rsidR="00795D11" w:rsidRPr="00C05B2E" w:rsidRDefault="00795D11" w:rsidP="00355743">
            <w:pPr>
              <w:rPr>
                <w:rFonts w:eastAsia="Times New Roman" w:cstheme="minorHAnsi"/>
                <w:i w:val="0"/>
                <w:iCs w:val="0"/>
                <w:color w:val="000000"/>
                <w:sz w:val="22"/>
                <w:szCs w:val="22"/>
                <w:lang w:eastAsia="nl-NL"/>
              </w:rPr>
            </w:pPr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 xml:space="preserve">95% CI </w:t>
            </w:r>
            <w:proofErr w:type="spellStart"/>
            <w:r w:rsidRPr="00C05B2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nl-NL"/>
              </w:rPr>
              <w:t>upper</w:t>
            </w:r>
            <w:proofErr w:type="spellEnd"/>
          </w:p>
        </w:tc>
        <w:tc>
          <w:tcPr>
            <w:tcW w:w="1532" w:type="dxa"/>
            <w:noWrap/>
            <w:vAlign w:val="bottom"/>
          </w:tcPr>
          <w:p w14:paraId="3EE21E35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1531" w:type="dxa"/>
            <w:noWrap/>
            <w:vAlign w:val="bottom"/>
          </w:tcPr>
          <w:p w14:paraId="03ADB43E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2.55</w:t>
            </w:r>
          </w:p>
        </w:tc>
        <w:tc>
          <w:tcPr>
            <w:tcW w:w="1532" w:type="dxa"/>
            <w:noWrap/>
            <w:vAlign w:val="bottom"/>
          </w:tcPr>
          <w:p w14:paraId="39E871F6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5.60</w:t>
            </w:r>
          </w:p>
        </w:tc>
        <w:tc>
          <w:tcPr>
            <w:tcW w:w="1704" w:type="dxa"/>
            <w:noWrap/>
            <w:vAlign w:val="bottom"/>
          </w:tcPr>
          <w:p w14:paraId="2568B021" w14:textId="77777777" w:rsidR="00795D11" w:rsidRPr="00B73535" w:rsidRDefault="00795D11" w:rsidP="003557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C740F">
              <w:rPr>
                <w:rFonts w:cstheme="minorHAnsi"/>
                <w:color w:val="000000"/>
                <w:sz w:val="22"/>
                <w:szCs w:val="22"/>
              </w:rPr>
              <w:t>-1.63</w:t>
            </w:r>
          </w:p>
        </w:tc>
      </w:tr>
    </w:tbl>
    <w:p w14:paraId="08C5E0CB" w14:textId="77777777" w:rsidR="00795D11" w:rsidRPr="00141167" w:rsidRDefault="00795D11" w:rsidP="00795D11">
      <w:pPr>
        <w:spacing w:line="276" w:lineRule="auto"/>
        <w:jc w:val="both"/>
        <w:rPr>
          <w:lang w:val="en-US"/>
        </w:rPr>
      </w:pPr>
    </w:p>
    <w:p w14:paraId="2A4D824C" w14:textId="77777777" w:rsidR="00795D11" w:rsidRPr="00141167" w:rsidRDefault="00795D11" w:rsidP="00795D11">
      <w:pPr>
        <w:spacing w:line="276" w:lineRule="auto"/>
        <w:jc w:val="both"/>
        <w:rPr>
          <w:lang w:val="en-US"/>
        </w:rPr>
      </w:pPr>
    </w:p>
    <w:p w14:paraId="388E419B" w14:textId="77777777" w:rsidR="00795D11" w:rsidRPr="00795D11" w:rsidRDefault="00795D11" w:rsidP="00795D11">
      <w:pPr>
        <w:spacing w:line="276" w:lineRule="auto"/>
        <w:jc w:val="both"/>
        <w:rPr>
          <w:lang w:val="en-US"/>
        </w:rPr>
      </w:pPr>
    </w:p>
    <w:p w14:paraId="141E586E" w14:textId="77777777" w:rsidR="00AA2E0E" w:rsidRDefault="00AA2E0E" w:rsidP="00405648">
      <w:pPr>
        <w:spacing w:line="276" w:lineRule="auto"/>
        <w:jc w:val="both"/>
        <w:rPr>
          <w:lang w:val="en-US"/>
        </w:rPr>
      </w:pPr>
    </w:p>
    <w:p w14:paraId="51617D43" w14:textId="77777777" w:rsidR="00D054B6" w:rsidRDefault="00D054B6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281A5BB8" w14:textId="1261EA2D" w:rsidR="00AA2E0E" w:rsidRPr="00AA2E0E" w:rsidRDefault="00AA2E0E" w:rsidP="00405648">
      <w:pPr>
        <w:spacing w:line="276" w:lineRule="auto"/>
        <w:jc w:val="both"/>
        <w:rPr>
          <w:i/>
          <w:iCs/>
          <w:lang w:val="en-US"/>
        </w:rPr>
      </w:pPr>
      <w:r w:rsidRPr="00AA2E0E">
        <w:rPr>
          <w:i/>
          <w:iCs/>
          <w:lang w:val="en-US"/>
        </w:rPr>
        <w:lastRenderedPageBreak/>
        <w:t>References</w:t>
      </w:r>
    </w:p>
    <w:p w14:paraId="4B26A0AA" w14:textId="0B15B931" w:rsidR="00AA2E0E" w:rsidRPr="00AA2E0E" w:rsidRDefault="00AA2E0E" w:rsidP="00AA2E0E">
      <w:pPr>
        <w:pStyle w:val="ListParagraph"/>
        <w:numPr>
          <w:ilvl w:val="0"/>
          <w:numId w:val="4"/>
        </w:numPr>
        <w:spacing w:line="276" w:lineRule="auto"/>
        <w:jc w:val="both"/>
        <w:rPr>
          <w:sz w:val="20"/>
          <w:szCs w:val="20"/>
          <w:lang w:val="en-US"/>
        </w:rPr>
      </w:pPr>
      <w:r w:rsidRPr="00AA2E0E">
        <w:rPr>
          <w:sz w:val="20"/>
          <w:szCs w:val="20"/>
          <w:lang w:val="en-US"/>
        </w:rPr>
        <w:t xml:space="preserve">Parker RA, Weir CJ, Rubio N, </w:t>
      </w:r>
      <w:proofErr w:type="spellStart"/>
      <w:r w:rsidRPr="00AA2E0E">
        <w:rPr>
          <w:sz w:val="20"/>
          <w:szCs w:val="20"/>
          <w:lang w:val="en-US"/>
        </w:rPr>
        <w:t>Rabinovich</w:t>
      </w:r>
      <w:proofErr w:type="spellEnd"/>
      <w:r w:rsidRPr="00AA2E0E">
        <w:rPr>
          <w:sz w:val="20"/>
          <w:szCs w:val="20"/>
          <w:lang w:val="en-US"/>
        </w:rPr>
        <w:t xml:space="preserve"> R, Pinnock H, Hanley J, McCloughan L, </w:t>
      </w:r>
      <w:proofErr w:type="spellStart"/>
      <w:r w:rsidRPr="00AA2E0E">
        <w:rPr>
          <w:sz w:val="20"/>
          <w:szCs w:val="20"/>
          <w:lang w:val="en-US"/>
        </w:rPr>
        <w:t>Drost</w:t>
      </w:r>
      <w:proofErr w:type="spellEnd"/>
      <w:r w:rsidRPr="00AA2E0E">
        <w:rPr>
          <w:sz w:val="20"/>
          <w:szCs w:val="20"/>
          <w:lang w:val="en-US"/>
        </w:rPr>
        <w:t xml:space="preserve"> EM, </w:t>
      </w:r>
      <w:proofErr w:type="spellStart"/>
      <w:r w:rsidRPr="00AA2E0E">
        <w:rPr>
          <w:sz w:val="20"/>
          <w:szCs w:val="20"/>
          <w:lang w:val="en-US"/>
        </w:rPr>
        <w:t>Mantoani</w:t>
      </w:r>
      <w:proofErr w:type="spellEnd"/>
      <w:r w:rsidRPr="00AA2E0E">
        <w:rPr>
          <w:sz w:val="20"/>
          <w:szCs w:val="20"/>
          <w:lang w:val="en-US"/>
        </w:rPr>
        <w:t xml:space="preserve"> LC, </w:t>
      </w:r>
      <w:proofErr w:type="spellStart"/>
      <w:r w:rsidRPr="00AA2E0E">
        <w:rPr>
          <w:sz w:val="20"/>
          <w:szCs w:val="20"/>
          <w:lang w:val="en-US"/>
        </w:rPr>
        <w:t>MacNee</w:t>
      </w:r>
      <w:proofErr w:type="spellEnd"/>
      <w:r w:rsidRPr="00AA2E0E">
        <w:rPr>
          <w:sz w:val="20"/>
          <w:szCs w:val="20"/>
          <w:lang w:val="en-US"/>
        </w:rPr>
        <w:t xml:space="preserve"> W, McKinstry B. Application of Mixed Effects Limits of Agreement in the Presence of Multiple Sources of Variability: Exemplar from the Comparison of Several Devices to Measure Respiratory Rate in COPD Patients. </w:t>
      </w:r>
      <w:proofErr w:type="spellStart"/>
      <w:r w:rsidRPr="00AA2E0E">
        <w:rPr>
          <w:sz w:val="20"/>
          <w:szCs w:val="20"/>
          <w:lang w:val="en-US"/>
        </w:rPr>
        <w:t>PLoS</w:t>
      </w:r>
      <w:proofErr w:type="spellEnd"/>
      <w:r w:rsidRPr="00AA2E0E">
        <w:rPr>
          <w:sz w:val="20"/>
          <w:szCs w:val="20"/>
          <w:lang w:val="en-US"/>
        </w:rPr>
        <w:t xml:space="preserve"> One. 2016 Dec 14;11(12):e0168321. </w:t>
      </w:r>
      <w:proofErr w:type="spellStart"/>
      <w:r w:rsidRPr="00AA2E0E">
        <w:rPr>
          <w:sz w:val="20"/>
          <w:szCs w:val="20"/>
          <w:lang w:val="en-US"/>
        </w:rPr>
        <w:t>doi</w:t>
      </w:r>
      <w:proofErr w:type="spellEnd"/>
      <w:r w:rsidRPr="00AA2E0E">
        <w:rPr>
          <w:sz w:val="20"/>
          <w:szCs w:val="20"/>
          <w:lang w:val="en-US"/>
        </w:rPr>
        <w:t xml:space="preserve">: 10.1371/journal.pone.0168321. </w:t>
      </w:r>
      <w:r>
        <w:rPr>
          <w:sz w:val="20"/>
          <w:szCs w:val="20"/>
          <w:lang w:val="en-US"/>
        </w:rPr>
        <w:t xml:space="preserve"> </w:t>
      </w:r>
    </w:p>
    <w:p w14:paraId="17B3DFD2" w14:textId="3284945C" w:rsidR="00AA2E0E" w:rsidRDefault="00AA2E0E" w:rsidP="00AA2E0E">
      <w:pPr>
        <w:pStyle w:val="ListParagraph"/>
        <w:numPr>
          <w:ilvl w:val="0"/>
          <w:numId w:val="4"/>
        </w:numPr>
        <w:spacing w:line="276" w:lineRule="auto"/>
        <w:jc w:val="both"/>
        <w:rPr>
          <w:sz w:val="20"/>
          <w:szCs w:val="20"/>
          <w:lang w:val="en-US"/>
        </w:rPr>
      </w:pPr>
      <w:r w:rsidRPr="00AA2E0E">
        <w:rPr>
          <w:sz w:val="20"/>
          <w:szCs w:val="20"/>
          <w:lang w:val="en-US"/>
        </w:rPr>
        <w:t xml:space="preserve">Thai HT, </w:t>
      </w:r>
      <w:proofErr w:type="spellStart"/>
      <w:r w:rsidRPr="00AA2E0E">
        <w:rPr>
          <w:sz w:val="20"/>
          <w:szCs w:val="20"/>
          <w:lang w:val="en-US"/>
        </w:rPr>
        <w:t>Mentré</w:t>
      </w:r>
      <w:proofErr w:type="spellEnd"/>
      <w:r w:rsidRPr="00AA2E0E">
        <w:rPr>
          <w:sz w:val="20"/>
          <w:szCs w:val="20"/>
          <w:lang w:val="en-US"/>
        </w:rPr>
        <w:t xml:space="preserve"> F, Holford NH, </w:t>
      </w:r>
      <w:proofErr w:type="spellStart"/>
      <w:r w:rsidRPr="00AA2E0E">
        <w:rPr>
          <w:sz w:val="20"/>
          <w:szCs w:val="20"/>
          <w:lang w:val="en-US"/>
        </w:rPr>
        <w:t>Veyrat</w:t>
      </w:r>
      <w:proofErr w:type="spellEnd"/>
      <w:r w:rsidRPr="00AA2E0E">
        <w:rPr>
          <w:sz w:val="20"/>
          <w:szCs w:val="20"/>
          <w:lang w:val="en-US"/>
        </w:rPr>
        <w:t xml:space="preserve">-Follet C, Comets E. A comparison of bootstrap approaches for estimating uncertainty of parameters in linear mixed-effects models. Pharm Stat. 2013 May-Jun;12(3):129-40. </w:t>
      </w:r>
      <w:proofErr w:type="spellStart"/>
      <w:r w:rsidRPr="00AA2E0E">
        <w:rPr>
          <w:sz w:val="20"/>
          <w:szCs w:val="20"/>
          <w:lang w:val="en-US"/>
        </w:rPr>
        <w:t>doi</w:t>
      </w:r>
      <w:proofErr w:type="spellEnd"/>
      <w:r w:rsidRPr="00AA2E0E">
        <w:rPr>
          <w:sz w:val="20"/>
          <w:szCs w:val="20"/>
          <w:lang w:val="en-US"/>
        </w:rPr>
        <w:t xml:space="preserve">: 10.1002/pst.1561. </w:t>
      </w:r>
      <w:r>
        <w:rPr>
          <w:sz w:val="20"/>
          <w:szCs w:val="20"/>
          <w:lang w:val="en-US"/>
        </w:rPr>
        <w:t xml:space="preserve"> </w:t>
      </w:r>
    </w:p>
    <w:p w14:paraId="67940CAD" w14:textId="77777777" w:rsidR="00795D11" w:rsidRDefault="00795D11" w:rsidP="00795D11">
      <w:pPr>
        <w:spacing w:line="276" w:lineRule="auto"/>
        <w:jc w:val="both"/>
        <w:rPr>
          <w:sz w:val="20"/>
          <w:szCs w:val="20"/>
          <w:lang w:val="en-US"/>
        </w:rPr>
      </w:pPr>
    </w:p>
    <w:p w14:paraId="68E14151" w14:textId="77777777" w:rsidR="00795D11" w:rsidRPr="00795D11" w:rsidRDefault="00795D11" w:rsidP="00795D11">
      <w:pPr>
        <w:spacing w:line="276" w:lineRule="auto"/>
        <w:jc w:val="both"/>
        <w:rPr>
          <w:sz w:val="20"/>
          <w:szCs w:val="20"/>
          <w:lang w:val="en-US"/>
        </w:rPr>
      </w:pPr>
    </w:p>
    <w:sectPr w:rsidR="00795D11" w:rsidRPr="00795D11" w:rsidSect="00DE55E2">
      <w:footerReference w:type="even" r:id="rId12"/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AF0B6" w14:textId="77777777" w:rsidR="00F10733" w:rsidRDefault="00F10733" w:rsidP="00512DD1">
      <w:r>
        <w:separator/>
      </w:r>
    </w:p>
  </w:endnote>
  <w:endnote w:type="continuationSeparator" w:id="0">
    <w:p w14:paraId="7B783680" w14:textId="77777777" w:rsidR="00F10733" w:rsidRDefault="00F10733" w:rsidP="0051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177241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CC545B" w14:textId="1323E3AB" w:rsidR="00405648" w:rsidRDefault="00405648" w:rsidP="008176D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3667DA" w14:textId="77777777" w:rsidR="00405648" w:rsidRDefault="00405648" w:rsidP="004056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897292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C44B89" w14:textId="7DD6A3D3" w:rsidR="00405648" w:rsidRDefault="00405648" w:rsidP="008176D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205C4B2" w14:textId="77777777" w:rsidR="00405648" w:rsidRDefault="00405648" w:rsidP="004056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469AC" w14:textId="77777777" w:rsidR="00F10733" w:rsidRDefault="00F10733" w:rsidP="00512DD1">
      <w:r>
        <w:separator/>
      </w:r>
    </w:p>
  </w:footnote>
  <w:footnote w:type="continuationSeparator" w:id="0">
    <w:p w14:paraId="00E892A0" w14:textId="77777777" w:rsidR="00F10733" w:rsidRDefault="00F10733" w:rsidP="00512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D5CB2"/>
    <w:multiLevelType w:val="hybridMultilevel"/>
    <w:tmpl w:val="DEE212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A78E7"/>
    <w:multiLevelType w:val="hybridMultilevel"/>
    <w:tmpl w:val="8BEA1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61ADF"/>
    <w:multiLevelType w:val="hybridMultilevel"/>
    <w:tmpl w:val="72C2F928"/>
    <w:lvl w:ilvl="0" w:tplc="4F9EBD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44A8F"/>
    <w:multiLevelType w:val="hybridMultilevel"/>
    <w:tmpl w:val="1C565D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685763">
    <w:abstractNumId w:val="0"/>
  </w:num>
  <w:num w:numId="2" w16cid:durableId="539244780">
    <w:abstractNumId w:val="3"/>
  </w:num>
  <w:num w:numId="3" w16cid:durableId="197740255">
    <w:abstractNumId w:val="2"/>
  </w:num>
  <w:num w:numId="4" w16cid:durableId="2111703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D7B"/>
    <w:rsid w:val="00022DCF"/>
    <w:rsid w:val="0003002E"/>
    <w:rsid w:val="00047F20"/>
    <w:rsid w:val="000774A7"/>
    <w:rsid w:val="000A58B2"/>
    <w:rsid w:val="000D1940"/>
    <w:rsid w:val="0012130B"/>
    <w:rsid w:val="00160487"/>
    <w:rsid w:val="001D4537"/>
    <w:rsid w:val="001E3C2C"/>
    <w:rsid w:val="001E55F3"/>
    <w:rsid w:val="00210301"/>
    <w:rsid w:val="00210C8D"/>
    <w:rsid w:val="00273F43"/>
    <w:rsid w:val="00297F42"/>
    <w:rsid w:val="002C1A2C"/>
    <w:rsid w:val="002E1ECD"/>
    <w:rsid w:val="003360EC"/>
    <w:rsid w:val="00341184"/>
    <w:rsid w:val="00356B32"/>
    <w:rsid w:val="003734FA"/>
    <w:rsid w:val="00390FB5"/>
    <w:rsid w:val="003B7341"/>
    <w:rsid w:val="00403BBF"/>
    <w:rsid w:val="00405648"/>
    <w:rsid w:val="00446A3A"/>
    <w:rsid w:val="004529AF"/>
    <w:rsid w:val="00463EA8"/>
    <w:rsid w:val="0046468E"/>
    <w:rsid w:val="004C0A50"/>
    <w:rsid w:val="004F72BF"/>
    <w:rsid w:val="00512DD1"/>
    <w:rsid w:val="005175EA"/>
    <w:rsid w:val="00533815"/>
    <w:rsid w:val="00566E61"/>
    <w:rsid w:val="00567254"/>
    <w:rsid w:val="00606FD5"/>
    <w:rsid w:val="0062674D"/>
    <w:rsid w:val="006B08E5"/>
    <w:rsid w:val="006B3204"/>
    <w:rsid w:val="006C17C8"/>
    <w:rsid w:val="006C4D7B"/>
    <w:rsid w:val="006C5886"/>
    <w:rsid w:val="00725B3B"/>
    <w:rsid w:val="00795D11"/>
    <w:rsid w:val="007F302D"/>
    <w:rsid w:val="00805217"/>
    <w:rsid w:val="00843820"/>
    <w:rsid w:val="0085097B"/>
    <w:rsid w:val="00855B06"/>
    <w:rsid w:val="00896469"/>
    <w:rsid w:val="008B33D3"/>
    <w:rsid w:val="008C7A93"/>
    <w:rsid w:val="009256FA"/>
    <w:rsid w:val="00951547"/>
    <w:rsid w:val="009527C3"/>
    <w:rsid w:val="00956770"/>
    <w:rsid w:val="00985F88"/>
    <w:rsid w:val="00997A33"/>
    <w:rsid w:val="009D7D4E"/>
    <w:rsid w:val="009E09E2"/>
    <w:rsid w:val="009F1FD6"/>
    <w:rsid w:val="00A21ED7"/>
    <w:rsid w:val="00A42609"/>
    <w:rsid w:val="00A77A3A"/>
    <w:rsid w:val="00A94F82"/>
    <w:rsid w:val="00AA2E0E"/>
    <w:rsid w:val="00AE22DD"/>
    <w:rsid w:val="00B13BA2"/>
    <w:rsid w:val="00B55708"/>
    <w:rsid w:val="00BB6357"/>
    <w:rsid w:val="00C41330"/>
    <w:rsid w:val="00C44701"/>
    <w:rsid w:val="00C55F87"/>
    <w:rsid w:val="00C62CC7"/>
    <w:rsid w:val="00CA408F"/>
    <w:rsid w:val="00CC55D4"/>
    <w:rsid w:val="00CD70DF"/>
    <w:rsid w:val="00CE66E4"/>
    <w:rsid w:val="00D054B6"/>
    <w:rsid w:val="00D33AA7"/>
    <w:rsid w:val="00D87BB1"/>
    <w:rsid w:val="00DA1C25"/>
    <w:rsid w:val="00DB5865"/>
    <w:rsid w:val="00DE55E2"/>
    <w:rsid w:val="00DF246C"/>
    <w:rsid w:val="00E07ABA"/>
    <w:rsid w:val="00E22025"/>
    <w:rsid w:val="00E23621"/>
    <w:rsid w:val="00E4659C"/>
    <w:rsid w:val="00E50A2D"/>
    <w:rsid w:val="00E5200F"/>
    <w:rsid w:val="00E904F2"/>
    <w:rsid w:val="00EA46E8"/>
    <w:rsid w:val="00EC5DBC"/>
    <w:rsid w:val="00ED7F7C"/>
    <w:rsid w:val="00F10733"/>
    <w:rsid w:val="00F126DE"/>
    <w:rsid w:val="00F5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9456"/>
  <w15:chartTrackingRefBased/>
  <w15:docId w15:val="{B7FF2715-43C8-4C88-87E8-C01DCB1B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 Erasmus MC"/>
    <w:basedOn w:val="TableNorma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stTable6Colorful-Accent2">
    <w:name w:val="List Table 6 Colorful Accent 2"/>
    <w:basedOn w:val="TableNorma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DD1"/>
  </w:style>
  <w:style w:type="paragraph" w:styleId="Footer">
    <w:name w:val="footer"/>
    <w:basedOn w:val="Normal"/>
    <w:link w:val="Footer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DD1"/>
  </w:style>
  <w:style w:type="paragraph" w:styleId="ListParagraph">
    <w:name w:val="List Paragraph"/>
    <w:basedOn w:val="Normal"/>
    <w:uiPriority w:val="34"/>
    <w:qFormat/>
    <w:rsid w:val="006C4D7B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6C4D7B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C4D7B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300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0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0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02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C17C8"/>
  </w:style>
  <w:style w:type="paragraph" w:styleId="BalloonText">
    <w:name w:val="Balloon Text"/>
    <w:basedOn w:val="Normal"/>
    <w:link w:val="BalloonTextChar"/>
    <w:uiPriority w:val="99"/>
    <w:semiHidden/>
    <w:unhideWhenUsed/>
    <w:rsid w:val="00E465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59C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5648"/>
  </w:style>
  <w:style w:type="table" w:styleId="PlainTable5">
    <w:name w:val="Plain Table 5"/>
    <w:basedOn w:val="TableNormal"/>
    <w:uiPriority w:val="45"/>
    <w:rsid w:val="00795D1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84973\AppData\Local\Temp\Templafy\WordVsto\rbwlgygn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co_Word_doc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A32F8E7-CF5B-439E-A7AE-FB42C17106FF}">
  <ds:schemaRefs/>
</ds:datastoreItem>
</file>

<file path=customXml/itemProps2.xml><?xml version="1.0" encoding="utf-8"?>
<ds:datastoreItem xmlns:ds="http://schemas.openxmlformats.org/officeDocument/2006/customXml" ds:itemID="{88410EE0-F98B-4058-BA2A-4A6D59726E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rbwlgygn.dotx</Template>
  <TotalTime>1</TotalTime>
  <Pages>7</Pages>
  <Words>1404</Words>
  <Characters>8009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A.H. Jonkman</dc:creator>
  <cp:keywords/>
  <dc:description/>
  <cp:lastModifiedBy>Julien van Oosten</cp:lastModifiedBy>
  <cp:revision>2</cp:revision>
  <dcterms:created xsi:type="dcterms:W3CDTF">2025-01-14T09:14:00Z</dcterms:created>
  <dcterms:modified xsi:type="dcterms:W3CDTF">2025-01-14T09:14:00Z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856153146742276928</vt:lpwstr>
  </property>
  <property fmtid="{D5CDD505-2E9C-101B-9397-08002B2CF9AE}" pid="11" name="TemplafyUserProfileId">
    <vt:lpwstr>637793099535891935</vt:lpwstr>
  </property>
  <property fmtid="{D5CDD505-2E9C-101B-9397-08002B2CF9AE}" pid="12" name="TemplafyFromBlank">
    <vt:bool>true</vt:bool>
  </property>
</Properties>
</file>