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C92C2B" w14:textId="77777777" w:rsidR="00D1574E" w:rsidRPr="00072EE1" w:rsidRDefault="00D1574E" w:rsidP="00D1574E">
      <w:pPr>
        <w:autoSpaceDE w:val="0"/>
        <w:autoSpaceDN w:val="0"/>
        <w:adjustRightInd w:val="0"/>
        <w:spacing w:after="0" w:line="240" w:lineRule="auto"/>
        <w:jc w:val="center"/>
        <w:rPr>
          <w:rFonts w:ascii="Times New Roman" w:hAnsi="Times New Roman" w:cs="Times New Roman"/>
          <w:b/>
          <w:bCs/>
          <w:sz w:val="40"/>
          <w:szCs w:val="40"/>
        </w:rPr>
      </w:pPr>
      <w:r w:rsidRPr="00072EE1">
        <w:rPr>
          <w:rFonts w:ascii="Times New Roman" w:hAnsi="Times New Roman" w:cs="Times New Roman"/>
          <w:b/>
          <w:bCs/>
          <w:sz w:val="40"/>
          <w:szCs w:val="40"/>
        </w:rPr>
        <w:t>ELECTRONIC SUPPLEMENTARY MATERIAL</w:t>
      </w:r>
    </w:p>
    <w:p w14:paraId="4EB04C1B"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5C648385" w14:textId="77777777" w:rsidR="00D1574E" w:rsidRDefault="00D1574E" w:rsidP="00D1574E">
      <w:pPr>
        <w:spacing w:before="240" w:after="240" w:line="240" w:lineRule="auto"/>
        <w:jc w:val="center"/>
        <w:rPr>
          <w:rFonts w:ascii="Times New Roman" w:eastAsia="Times New Roman" w:hAnsi="Times New Roman" w:cs="Times New Roman"/>
          <w:b/>
          <w:bCs/>
          <w:sz w:val="36"/>
          <w:szCs w:val="36"/>
          <w:lang w:eastAsia="fr-FR"/>
        </w:rPr>
      </w:pPr>
      <w:r>
        <w:rPr>
          <w:rFonts w:ascii="Times New Roman" w:eastAsia="Times New Roman" w:hAnsi="Times New Roman" w:cs="Times New Roman"/>
          <w:b/>
          <w:bCs/>
          <w:sz w:val="36"/>
          <w:szCs w:val="36"/>
          <w:lang w:eastAsia="fr-FR"/>
        </w:rPr>
        <w:t>Subp</w:t>
      </w:r>
      <w:r w:rsidRPr="00FB66D5">
        <w:rPr>
          <w:rFonts w:ascii="Times New Roman" w:eastAsia="Times New Roman" w:hAnsi="Times New Roman" w:cs="Times New Roman"/>
          <w:b/>
          <w:bCs/>
          <w:sz w:val="36"/>
          <w:szCs w:val="36"/>
          <w:lang w:eastAsia="fr-FR"/>
        </w:rPr>
        <w:t xml:space="preserve">henotyping prone position </w:t>
      </w:r>
      <w:r>
        <w:rPr>
          <w:rFonts w:ascii="Times New Roman" w:eastAsia="Times New Roman" w:hAnsi="Times New Roman" w:cs="Times New Roman"/>
          <w:b/>
          <w:bCs/>
          <w:sz w:val="36"/>
          <w:szCs w:val="36"/>
          <w:lang w:eastAsia="fr-FR"/>
        </w:rPr>
        <w:t>responders</w:t>
      </w:r>
      <w:r w:rsidRPr="00FB66D5">
        <w:rPr>
          <w:rFonts w:ascii="Times New Roman" w:eastAsia="Times New Roman" w:hAnsi="Times New Roman" w:cs="Times New Roman"/>
          <w:b/>
          <w:bCs/>
          <w:sz w:val="36"/>
          <w:szCs w:val="36"/>
          <w:lang w:eastAsia="fr-FR"/>
        </w:rPr>
        <w:t xml:space="preserve"> with machine learning</w:t>
      </w:r>
    </w:p>
    <w:p w14:paraId="17166BBF" w14:textId="77777777" w:rsidR="00D1574E" w:rsidRDefault="00D1574E" w:rsidP="00D1574E">
      <w:pPr>
        <w:spacing w:before="240" w:after="240" w:line="240" w:lineRule="auto"/>
        <w:jc w:val="center"/>
        <w:rPr>
          <w:rFonts w:ascii="Times New Roman" w:eastAsia="Times New Roman" w:hAnsi="Times New Roman" w:cs="Times New Roman"/>
          <w:sz w:val="36"/>
          <w:szCs w:val="36"/>
          <w:lang w:eastAsia="fr-FR"/>
        </w:rPr>
      </w:pPr>
    </w:p>
    <w:p w14:paraId="52303D7A" w14:textId="77777777" w:rsidR="00D1574E" w:rsidRPr="000E7DFA" w:rsidRDefault="00D1574E" w:rsidP="00D1574E">
      <w:pPr>
        <w:spacing w:after="0" w:line="240" w:lineRule="auto"/>
        <w:jc w:val="center"/>
        <w:rPr>
          <w:rFonts w:ascii="Times New Roman" w:eastAsia="Times New Roman" w:hAnsi="Times New Roman" w:cs="Times New Roman"/>
          <w:sz w:val="28"/>
          <w:szCs w:val="28"/>
          <w:lang w:eastAsia="fr-FR"/>
          <w14:ligatures w14:val="none"/>
        </w:rPr>
      </w:pPr>
      <w:r w:rsidRPr="000E7DFA">
        <w:rPr>
          <w:rFonts w:ascii="Times New Roman" w:eastAsia="Times New Roman" w:hAnsi="Times New Roman" w:cs="Times New Roman"/>
          <w:color w:val="000000"/>
          <w:sz w:val="28"/>
          <w:szCs w:val="28"/>
          <w:lang w:eastAsia="fr-FR"/>
          <w14:ligatures w14:val="none"/>
        </w:rPr>
        <w:t>Maxime Fosset</w:t>
      </w:r>
      <w:r w:rsidRPr="000E7DFA">
        <w:rPr>
          <w:rFonts w:ascii="Times New Roman" w:eastAsia="Times New Roman" w:hAnsi="Times New Roman" w:cs="Times New Roman"/>
          <w:color w:val="000000"/>
          <w:sz w:val="28"/>
          <w:szCs w:val="28"/>
          <w:vertAlign w:val="superscript"/>
          <w:lang w:eastAsia="fr-FR"/>
          <w14:ligatures w14:val="none"/>
        </w:rPr>
        <w:t>1,2,3,4</w:t>
      </w:r>
      <w:r>
        <w:rPr>
          <w:rFonts w:ascii="Times New Roman" w:eastAsia="Times New Roman" w:hAnsi="Times New Roman" w:cs="Times New Roman"/>
          <w:color w:val="000000"/>
          <w:sz w:val="28"/>
          <w:szCs w:val="28"/>
          <w:vertAlign w:val="superscript"/>
          <w:lang w:eastAsia="fr-FR"/>
          <w14:ligatures w14:val="none"/>
        </w:rPr>
        <w:t>#</w:t>
      </w:r>
      <w:r w:rsidRPr="000E7DFA">
        <w:rPr>
          <w:rFonts w:ascii="Times New Roman" w:eastAsia="Times New Roman" w:hAnsi="Times New Roman" w:cs="Times New Roman"/>
          <w:color w:val="000000"/>
          <w:sz w:val="28"/>
          <w:szCs w:val="28"/>
          <w:lang w:eastAsia="fr-FR"/>
          <w14:ligatures w14:val="none"/>
        </w:rPr>
        <w:t>, Dario von Wedel</w:t>
      </w:r>
      <w:r w:rsidRPr="000E7DFA">
        <w:rPr>
          <w:rFonts w:ascii="Times New Roman" w:eastAsia="Times New Roman" w:hAnsi="Times New Roman" w:cs="Times New Roman"/>
          <w:color w:val="000000"/>
          <w:sz w:val="28"/>
          <w:szCs w:val="28"/>
          <w:vertAlign w:val="superscript"/>
          <w:lang w:eastAsia="fr-FR"/>
          <w14:ligatures w14:val="none"/>
        </w:rPr>
        <w:t>1,2,5</w:t>
      </w:r>
      <w:r>
        <w:rPr>
          <w:rFonts w:ascii="Times New Roman" w:eastAsia="Times New Roman" w:hAnsi="Times New Roman" w:cs="Times New Roman"/>
          <w:color w:val="000000"/>
          <w:sz w:val="28"/>
          <w:szCs w:val="28"/>
          <w:vertAlign w:val="superscript"/>
          <w:lang w:eastAsia="fr-FR"/>
          <w14:ligatures w14:val="none"/>
        </w:rPr>
        <w:t>#</w:t>
      </w:r>
      <w:r w:rsidRPr="000E7DFA">
        <w:rPr>
          <w:rFonts w:ascii="Times New Roman" w:eastAsia="Times New Roman" w:hAnsi="Times New Roman" w:cs="Times New Roman"/>
          <w:color w:val="000000"/>
          <w:sz w:val="28"/>
          <w:szCs w:val="28"/>
          <w:lang w:eastAsia="fr-FR"/>
          <w14:ligatures w14:val="none"/>
        </w:rPr>
        <w:t>, Simone Redaelli</w:t>
      </w:r>
      <w:r w:rsidRPr="000E7DFA">
        <w:rPr>
          <w:rFonts w:ascii="Times New Roman" w:eastAsia="Times New Roman" w:hAnsi="Times New Roman" w:cs="Times New Roman"/>
          <w:color w:val="000000"/>
          <w:sz w:val="28"/>
          <w:szCs w:val="28"/>
          <w:vertAlign w:val="superscript"/>
          <w:lang w:eastAsia="fr-FR"/>
          <w14:ligatures w14:val="none"/>
        </w:rPr>
        <w:t>1,2,6</w:t>
      </w:r>
      <w:r>
        <w:rPr>
          <w:rFonts w:ascii="Times New Roman" w:eastAsia="Times New Roman" w:hAnsi="Times New Roman" w:cs="Times New Roman"/>
          <w:color w:val="000000"/>
          <w:sz w:val="28"/>
          <w:szCs w:val="28"/>
          <w:vertAlign w:val="superscript"/>
          <w:lang w:eastAsia="fr-FR"/>
          <w14:ligatures w14:val="none"/>
        </w:rPr>
        <w:t>,7#</w:t>
      </w:r>
      <w:r w:rsidRPr="000E7DFA">
        <w:rPr>
          <w:rFonts w:ascii="Times New Roman" w:eastAsia="Times New Roman" w:hAnsi="Times New Roman" w:cs="Times New Roman"/>
          <w:color w:val="000000"/>
          <w:sz w:val="28"/>
          <w:szCs w:val="28"/>
          <w:lang w:eastAsia="fr-FR"/>
          <w14:ligatures w14:val="none"/>
        </w:rPr>
        <w:t xml:space="preserve">, </w:t>
      </w:r>
      <w:r>
        <w:rPr>
          <w:rFonts w:ascii="Times New Roman" w:eastAsia="Times New Roman" w:hAnsi="Times New Roman" w:cs="Times New Roman"/>
          <w:color w:val="000000"/>
          <w:sz w:val="28"/>
          <w:szCs w:val="28"/>
          <w:lang w:eastAsia="fr-FR"/>
          <w14:ligatures w14:val="none"/>
        </w:rPr>
        <w:t>Daniel Talmor</w:t>
      </w:r>
      <w:r w:rsidRPr="000E7DFA">
        <w:rPr>
          <w:rFonts w:ascii="Times New Roman" w:eastAsia="Times New Roman" w:hAnsi="Times New Roman" w:cs="Times New Roman"/>
          <w:color w:val="000000"/>
          <w:sz w:val="28"/>
          <w:szCs w:val="28"/>
          <w:vertAlign w:val="superscript"/>
          <w:lang w:eastAsia="fr-FR"/>
          <w14:ligatures w14:val="none"/>
        </w:rPr>
        <w:t>1,2</w:t>
      </w:r>
      <w:r w:rsidRPr="000E7DFA">
        <w:rPr>
          <w:rFonts w:ascii="Times New Roman" w:eastAsia="Times New Roman" w:hAnsi="Times New Roman" w:cs="Times New Roman"/>
          <w:color w:val="000000"/>
          <w:sz w:val="28"/>
          <w:szCs w:val="28"/>
          <w:lang w:eastAsia="fr-FR"/>
          <w14:ligatures w14:val="none"/>
        </w:rPr>
        <w:t>,</w:t>
      </w:r>
      <w:r>
        <w:rPr>
          <w:rFonts w:ascii="Times New Roman" w:eastAsia="Times New Roman" w:hAnsi="Times New Roman" w:cs="Times New Roman"/>
          <w:color w:val="000000"/>
          <w:sz w:val="28"/>
          <w:szCs w:val="28"/>
          <w:lang w:eastAsia="fr-FR"/>
          <w14:ligatures w14:val="none"/>
        </w:rPr>
        <w:t xml:space="preserve"> </w:t>
      </w:r>
      <w:r w:rsidRPr="000E7DFA">
        <w:rPr>
          <w:rFonts w:ascii="Times New Roman" w:eastAsia="Times New Roman" w:hAnsi="Times New Roman" w:cs="Times New Roman"/>
          <w:color w:val="000000"/>
          <w:sz w:val="28"/>
          <w:szCs w:val="28"/>
          <w:lang w:eastAsia="fr-FR"/>
          <w14:ligatures w14:val="none"/>
        </w:rPr>
        <w:t>Nicolas Molinari</w:t>
      </w:r>
      <w:r w:rsidRPr="000E7DFA">
        <w:rPr>
          <w:rFonts w:ascii="Times New Roman" w:eastAsia="Times New Roman" w:hAnsi="Times New Roman" w:cs="Times New Roman"/>
          <w:color w:val="000000"/>
          <w:sz w:val="28"/>
          <w:szCs w:val="28"/>
          <w:vertAlign w:val="superscript"/>
          <w:lang w:eastAsia="fr-FR"/>
          <w14:ligatures w14:val="none"/>
        </w:rPr>
        <w:t>4</w:t>
      </w:r>
      <w:r w:rsidRPr="000E7DFA">
        <w:rPr>
          <w:rFonts w:ascii="Times New Roman" w:eastAsia="Times New Roman" w:hAnsi="Times New Roman" w:cs="Times New Roman"/>
          <w:color w:val="000000"/>
          <w:sz w:val="28"/>
          <w:szCs w:val="28"/>
          <w:lang w:eastAsia="fr-FR"/>
          <w14:ligatures w14:val="none"/>
        </w:rPr>
        <w:t>,</w:t>
      </w:r>
      <w:r>
        <w:rPr>
          <w:rFonts w:ascii="Times New Roman" w:eastAsia="Times New Roman" w:hAnsi="Times New Roman" w:cs="Times New Roman"/>
          <w:color w:val="000000"/>
          <w:sz w:val="28"/>
          <w:szCs w:val="28"/>
          <w:lang w:eastAsia="fr-FR"/>
          <w14:ligatures w14:val="none"/>
        </w:rPr>
        <w:t xml:space="preserve"> </w:t>
      </w:r>
      <w:r w:rsidRPr="000E7DFA">
        <w:rPr>
          <w:rFonts w:ascii="Times New Roman" w:eastAsia="Times New Roman" w:hAnsi="Times New Roman" w:cs="Times New Roman"/>
          <w:color w:val="000000"/>
          <w:sz w:val="28"/>
          <w:szCs w:val="28"/>
          <w:lang w:eastAsia="fr-FR"/>
          <w14:ligatures w14:val="none"/>
        </w:rPr>
        <w:t>Julie Josse</w:t>
      </w:r>
      <w:r w:rsidRPr="000E7DFA">
        <w:rPr>
          <w:rFonts w:ascii="Times New Roman" w:eastAsia="Times New Roman" w:hAnsi="Times New Roman" w:cs="Times New Roman"/>
          <w:color w:val="000000"/>
          <w:sz w:val="28"/>
          <w:szCs w:val="28"/>
          <w:vertAlign w:val="superscript"/>
          <w:lang w:eastAsia="fr-FR"/>
          <w14:ligatures w14:val="none"/>
        </w:rPr>
        <w:t>4</w:t>
      </w:r>
      <w:r w:rsidRPr="000E7DFA">
        <w:rPr>
          <w:rFonts w:ascii="Times New Roman" w:eastAsia="Times New Roman" w:hAnsi="Times New Roman" w:cs="Times New Roman"/>
          <w:color w:val="000000"/>
          <w:sz w:val="28"/>
          <w:szCs w:val="28"/>
          <w:lang w:eastAsia="fr-FR"/>
          <w14:ligatures w14:val="none"/>
        </w:rPr>
        <w:t>, Elias N Baedorf-Kassis</w:t>
      </w:r>
      <w:r>
        <w:rPr>
          <w:rFonts w:ascii="Times New Roman" w:eastAsia="Times New Roman" w:hAnsi="Times New Roman" w:cs="Times New Roman"/>
          <w:color w:val="000000"/>
          <w:sz w:val="28"/>
          <w:szCs w:val="28"/>
          <w:vertAlign w:val="superscript"/>
          <w:lang w:eastAsia="fr-FR"/>
          <w14:ligatures w14:val="none"/>
        </w:rPr>
        <w:t>8</w:t>
      </w:r>
      <w:r w:rsidRPr="000E7DFA">
        <w:rPr>
          <w:rFonts w:ascii="Times New Roman" w:eastAsia="Times New Roman" w:hAnsi="Times New Roman" w:cs="Times New Roman"/>
          <w:color w:val="000000"/>
          <w:sz w:val="28"/>
          <w:szCs w:val="28"/>
          <w:lang w:eastAsia="fr-FR"/>
          <w14:ligatures w14:val="none"/>
        </w:rPr>
        <w:t>, Maximilian S Schaefer</w:t>
      </w:r>
      <w:r w:rsidRPr="000E7DFA">
        <w:rPr>
          <w:rFonts w:ascii="Times New Roman" w:eastAsia="Times New Roman" w:hAnsi="Times New Roman" w:cs="Times New Roman"/>
          <w:color w:val="000000"/>
          <w:sz w:val="28"/>
          <w:szCs w:val="28"/>
          <w:vertAlign w:val="superscript"/>
          <w:lang w:eastAsia="fr-FR"/>
          <w14:ligatures w14:val="none"/>
        </w:rPr>
        <w:t>1,2,</w:t>
      </w:r>
      <w:r>
        <w:rPr>
          <w:rFonts w:ascii="Times New Roman" w:eastAsia="Times New Roman" w:hAnsi="Times New Roman" w:cs="Times New Roman"/>
          <w:color w:val="000000"/>
          <w:sz w:val="28"/>
          <w:szCs w:val="28"/>
          <w:vertAlign w:val="superscript"/>
          <w:lang w:eastAsia="fr-FR"/>
          <w14:ligatures w14:val="none"/>
        </w:rPr>
        <w:t>9</w:t>
      </w:r>
      <w:r w:rsidRPr="000E7DFA">
        <w:rPr>
          <w:rFonts w:ascii="Times New Roman" w:eastAsia="Times New Roman" w:hAnsi="Times New Roman" w:cs="Times New Roman"/>
          <w:color w:val="000000"/>
          <w:sz w:val="28"/>
          <w:szCs w:val="28"/>
          <w:lang w:eastAsia="fr-FR"/>
          <w14:ligatures w14:val="none"/>
        </w:rPr>
        <w:t>, Boris Jung</w:t>
      </w:r>
      <w:r w:rsidRPr="000E7DFA">
        <w:rPr>
          <w:rFonts w:ascii="Times New Roman" w:eastAsia="Times New Roman" w:hAnsi="Times New Roman" w:cs="Times New Roman"/>
          <w:color w:val="000000"/>
          <w:sz w:val="28"/>
          <w:szCs w:val="28"/>
          <w:vertAlign w:val="superscript"/>
          <w:lang w:eastAsia="fr-FR"/>
          <w14:ligatures w14:val="none"/>
        </w:rPr>
        <w:t>1,2,3,</w:t>
      </w:r>
      <w:r>
        <w:rPr>
          <w:rFonts w:ascii="Times New Roman" w:eastAsia="Times New Roman" w:hAnsi="Times New Roman" w:cs="Times New Roman"/>
          <w:color w:val="000000"/>
          <w:sz w:val="28"/>
          <w:szCs w:val="28"/>
          <w:vertAlign w:val="superscript"/>
          <w:lang w:eastAsia="fr-FR"/>
          <w14:ligatures w14:val="none"/>
        </w:rPr>
        <w:t>8</w:t>
      </w:r>
    </w:p>
    <w:p w14:paraId="1FB348EA" w14:textId="77777777" w:rsidR="00D1574E" w:rsidRDefault="00D1574E" w:rsidP="00D1574E">
      <w:pPr>
        <w:spacing w:after="0" w:line="240" w:lineRule="auto"/>
        <w:rPr>
          <w:rFonts w:ascii="Times New Roman" w:eastAsia="Times New Roman" w:hAnsi="Times New Roman" w:cs="Times New Roman"/>
          <w:sz w:val="24"/>
          <w:szCs w:val="24"/>
          <w:lang w:eastAsia="fr-FR"/>
          <w14:ligatures w14:val="none"/>
        </w:rPr>
      </w:pPr>
    </w:p>
    <w:p w14:paraId="3C00F972" w14:textId="77777777" w:rsidR="00D1574E" w:rsidRPr="007074BA" w:rsidRDefault="00D1574E" w:rsidP="00D1574E">
      <w:pPr>
        <w:spacing w:after="0" w:line="240" w:lineRule="auto"/>
        <w:jc w:val="both"/>
        <w:rPr>
          <w:rFonts w:ascii="Times New Roman" w:eastAsia="Times New Roman" w:hAnsi="Times New Roman" w:cs="Times New Roman"/>
          <w:sz w:val="24"/>
          <w:szCs w:val="24"/>
          <w:lang w:eastAsia="fr-FR"/>
          <w14:ligatures w14:val="none"/>
        </w:rPr>
      </w:pPr>
      <w:r w:rsidRPr="007074BA">
        <w:rPr>
          <w:rFonts w:ascii="Times New Roman" w:eastAsia="Times New Roman" w:hAnsi="Times New Roman" w:cs="Times New Roman"/>
          <w:color w:val="000000"/>
          <w:sz w:val="24"/>
          <w:szCs w:val="24"/>
          <w:vertAlign w:val="superscript"/>
          <w:lang w:eastAsia="fr-FR"/>
          <w14:ligatures w14:val="none"/>
        </w:rPr>
        <w:t>1</w:t>
      </w:r>
      <w:r w:rsidRPr="007074BA">
        <w:rPr>
          <w:rFonts w:ascii="Times New Roman" w:eastAsia="Times New Roman" w:hAnsi="Times New Roman" w:cs="Times New Roman"/>
          <w:color w:val="000000"/>
          <w:sz w:val="24"/>
          <w:szCs w:val="24"/>
          <w:lang w:eastAsia="fr-FR"/>
          <w14:ligatures w14:val="none"/>
        </w:rPr>
        <w:t>Department of Anesthesia, Critical Care and Pain Medicine, Beth Israel Deaconess Medical Center, Harvard Medical School, Boston, MA, USA</w:t>
      </w:r>
    </w:p>
    <w:p w14:paraId="0C6E6C59" w14:textId="77777777" w:rsidR="00D1574E" w:rsidRPr="007074BA" w:rsidRDefault="00D1574E" w:rsidP="00D1574E">
      <w:pPr>
        <w:spacing w:after="0" w:line="240" w:lineRule="auto"/>
        <w:jc w:val="both"/>
        <w:rPr>
          <w:rFonts w:ascii="Times New Roman" w:eastAsia="Times New Roman" w:hAnsi="Times New Roman" w:cs="Times New Roman"/>
          <w:sz w:val="24"/>
          <w:szCs w:val="24"/>
          <w:lang w:eastAsia="fr-FR"/>
          <w14:ligatures w14:val="none"/>
        </w:rPr>
      </w:pPr>
      <w:r w:rsidRPr="007074BA">
        <w:rPr>
          <w:rFonts w:ascii="Times New Roman" w:eastAsia="Times New Roman" w:hAnsi="Times New Roman" w:cs="Times New Roman"/>
          <w:color w:val="000000"/>
          <w:sz w:val="24"/>
          <w:szCs w:val="24"/>
          <w:vertAlign w:val="superscript"/>
          <w:lang w:eastAsia="fr-FR"/>
          <w14:ligatures w14:val="none"/>
        </w:rPr>
        <w:t>2</w:t>
      </w:r>
      <w:r w:rsidRPr="007074BA">
        <w:rPr>
          <w:rFonts w:ascii="Times New Roman" w:eastAsia="Times New Roman" w:hAnsi="Times New Roman" w:cs="Times New Roman"/>
          <w:color w:val="000000"/>
          <w:sz w:val="24"/>
          <w:szCs w:val="24"/>
          <w:lang w:eastAsia="fr-FR"/>
          <w14:ligatures w14:val="none"/>
        </w:rPr>
        <w:t>Center for Anesthesia Research Excellence (CARE), Beth Israel Deaconess Medical Center, Harvard Medical School, Boston, MA, USA</w:t>
      </w:r>
    </w:p>
    <w:p w14:paraId="033F5552" w14:textId="77777777" w:rsidR="00D1574E" w:rsidRPr="007074BA" w:rsidRDefault="00D1574E" w:rsidP="00D1574E">
      <w:pPr>
        <w:shd w:val="clear" w:color="auto" w:fill="FFFFFF" w:themeFill="background1"/>
        <w:spacing w:after="0" w:line="240" w:lineRule="auto"/>
        <w:jc w:val="both"/>
        <w:rPr>
          <w:rFonts w:ascii="Times New Roman" w:eastAsia="Times New Roman" w:hAnsi="Times New Roman" w:cs="Times New Roman"/>
          <w:sz w:val="24"/>
          <w:szCs w:val="24"/>
          <w:lang w:eastAsia="fr-FR"/>
        </w:rPr>
      </w:pPr>
      <w:r w:rsidRPr="5E337617">
        <w:rPr>
          <w:rFonts w:ascii="Times New Roman" w:eastAsia="Times New Roman" w:hAnsi="Times New Roman" w:cs="Times New Roman"/>
          <w:color w:val="000000" w:themeColor="text1"/>
          <w:sz w:val="24"/>
          <w:szCs w:val="24"/>
          <w:vertAlign w:val="superscript"/>
          <w:lang w:eastAsia="fr-FR"/>
        </w:rPr>
        <w:t>3</w:t>
      </w:r>
      <w:r w:rsidRPr="5E337617">
        <w:rPr>
          <w:rFonts w:ascii="Times New Roman" w:eastAsia="Times New Roman" w:hAnsi="Times New Roman" w:cs="Times New Roman"/>
          <w:color w:val="1C1E29"/>
          <w:sz w:val="24"/>
          <w:szCs w:val="24"/>
          <w:lang w:eastAsia="fr-FR"/>
        </w:rPr>
        <w:t xml:space="preserve">Medical Intensive Care Unit and </w:t>
      </w:r>
      <w:proofErr w:type="spellStart"/>
      <w:r w:rsidRPr="5E337617">
        <w:rPr>
          <w:rFonts w:ascii="Times New Roman" w:eastAsia="Times New Roman" w:hAnsi="Times New Roman" w:cs="Times New Roman"/>
          <w:color w:val="1C1E29"/>
          <w:sz w:val="24"/>
          <w:szCs w:val="24"/>
          <w:lang w:eastAsia="fr-FR"/>
        </w:rPr>
        <w:t>PhyMedExp</w:t>
      </w:r>
      <w:proofErr w:type="spellEnd"/>
      <w:r w:rsidRPr="5E337617">
        <w:rPr>
          <w:rFonts w:ascii="Times New Roman" w:eastAsia="Times New Roman" w:hAnsi="Times New Roman" w:cs="Times New Roman"/>
          <w:color w:val="1C1E29"/>
          <w:sz w:val="24"/>
          <w:szCs w:val="24"/>
          <w:lang w:eastAsia="fr-FR"/>
        </w:rPr>
        <w:t>, Montpellier University Hospital, Montpellier, France</w:t>
      </w:r>
      <w:r w:rsidRPr="5E337617">
        <w:rPr>
          <w:rFonts w:ascii="Times New Roman" w:eastAsia="Times New Roman" w:hAnsi="Times New Roman" w:cs="Times New Roman"/>
          <w:color w:val="000000" w:themeColor="text1"/>
          <w:sz w:val="24"/>
          <w:szCs w:val="24"/>
          <w:vertAlign w:val="superscript"/>
          <w:lang w:eastAsia="fr-FR"/>
        </w:rPr>
        <w:t xml:space="preserve"> </w:t>
      </w:r>
    </w:p>
    <w:p w14:paraId="2FB8ED1A" w14:textId="77777777" w:rsidR="00D1574E" w:rsidRPr="007074BA" w:rsidRDefault="00D1574E" w:rsidP="00D1574E">
      <w:pPr>
        <w:shd w:val="clear" w:color="auto" w:fill="FFFFFF" w:themeFill="background1"/>
        <w:spacing w:after="0" w:line="240" w:lineRule="auto"/>
        <w:jc w:val="both"/>
        <w:rPr>
          <w:rFonts w:ascii="Times New Roman" w:eastAsia="Times New Roman" w:hAnsi="Times New Roman" w:cs="Times New Roman"/>
          <w:sz w:val="24"/>
          <w:szCs w:val="24"/>
          <w:lang w:eastAsia="fr-FR"/>
        </w:rPr>
      </w:pPr>
      <w:r w:rsidRPr="5E337617">
        <w:rPr>
          <w:rFonts w:ascii="Times New Roman" w:eastAsia="Times New Roman" w:hAnsi="Times New Roman" w:cs="Times New Roman"/>
          <w:color w:val="000000" w:themeColor="text1"/>
          <w:sz w:val="24"/>
          <w:szCs w:val="24"/>
          <w:vertAlign w:val="superscript"/>
          <w:lang w:eastAsia="fr-FR"/>
        </w:rPr>
        <w:t>4</w:t>
      </w:r>
      <w:r w:rsidRPr="5E337617">
        <w:rPr>
          <w:rFonts w:ascii="Times New Roman" w:eastAsia="Times New Roman" w:hAnsi="Times New Roman" w:cs="Times New Roman"/>
          <w:color w:val="111111"/>
          <w:sz w:val="24"/>
          <w:szCs w:val="24"/>
          <w:lang w:eastAsia="fr-FR"/>
        </w:rPr>
        <w:t>Desbrest Institute of Epidemiology and Public Health, University of Montpellier, INRIA, Montpellier, France</w:t>
      </w:r>
      <w:r w:rsidRPr="5E337617">
        <w:rPr>
          <w:rFonts w:ascii="Times New Roman" w:eastAsia="Times New Roman" w:hAnsi="Times New Roman" w:cs="Times New Roman"/>
          <w:color w:val="000000" w:themeColor="text1"/>
          <w:sz w:val="24"/>
          <w:szCs w:val="24"/>
          <w:vertAlign w:val="superscript"/>
          <w:lang w:eastAsia="fr-FR"/>
        </w:rPr>
        <w:t xml:space="preserve"> </w:t>
      </w:r>
    </w:p>
    <w:p w14:paraId="646CCEC5" w14:textId="77777777" w:rsidR="00D1574E" w:rsidRPr="007074BA" w:rsidRDefault="00D1574E" w:rsidP="00D1574E">
      <w:pPr>
        <w:shd w:val="clear" w:color="auto" w:fill="FFFFFF" w:themeFill="background1"/>
        <w:spacing w:after="0" w:line="240" w:lineRule="auto"/>
        <w:jc w:val="both"/>
        <w:rPr>
          <w:rFonts w:ascii="Times New Roman" w:eastAsia="Times New Roman" w:hAnsi="Times New Roman" w:cs="Times New Roman"/>
          <w:sz w:val="24"/>
          <w:szCs w:val="24"/>
          <w:lang w:eastAsia="fr-FR"/>
          <w14:ligatures w14:val="none"/>
        </w:rPr>
      </w:pPr>
      <w:r w:rsidRPr="007074BA">
        <w:rPr>
          <w:rFonts w:ascii="Times New Roman" w:eastAsia="Times New Roman" w:hAnsi="Times New Roman" w:cs="Times New Roman"/>
          <w:color w:val="000000"/>
          <w:sz w:val="24"/>
          <w:szCs w:val="24"/>
          <w:vertAlign w:val="superscript"/>
          <w:lang w:eastAsia="fr-FR"/>
          <w14:ligatures w14:val="none"/>
        </w:rPr>
        <w:t>5</w:t>
      </w:r>
      <w:r w:rsidRPr="007074BA">
        <w:rPr>
          <w:rFonts w:ascii="Times New Roman" w:eastAsia="Times New Roman" w:hAnsi="Times New Roman" w:cs="Times New Roman"/>
          <w:color w:val="111111"/>
          <w:sz w:val="24"/>
          <w:szCs w:val="24"/>
          <w:lang w:eastAsia="fr-FR"/>
          <w14:ligatures w14:val="none"/>
        </w:rPr>
        <w:t xml:space="preserve">Institute of Medical Informatics, Charité - </w:t>
      </w:r>
      <w:proofErr w:type="spellStart"/>
      <w:r w:rsidRPr="007074BA">
        <w:rPr>
          <w:rFonts w:ascii="Times New Roman" w:eastAsia="Times New Roman" w:hAnsi="Times New Roman" w:cs="Times New Roman"/>
          <w:color w:val="111111"/>
          <w:sz w:val="24"/>
          <w:szCs w:val="24"/>
          <w:lang w:eastAsia="fr-FR"/>
          <w14:ligatures w14:val="none"/>
        </w:rPr>
        <w:t>Universitätsmedizin</w:t>
      </w:r>
      <w:proofErr w:type="spellEnd"/>
      <w:r w:rsidRPr="007074BA">
        <w:rPr>
          <w:rFonts w:ascii="Times New Roman" w:eastAsia="Times New Roman" w:hAnsi="Times New Roman" w:cs="Times New Roman"/>
          <w:color w:val="111111"/>
          <w:sz w:val="24"/>
          <w:szCs w:val="24"/>
          <w:lang w:eastAsia="fr-FR"/>
          <w14:ligatures w14:val="none"/>
        </w:rPr>
        <w:t xml:space="preserve"> Berlin, Berlin, Germany</w:t>
      </w:r>
    </w:p>
    <w:p w14:paraId="3D45419F" w14:textId="77777777" w:rsidR="00D1574E" w:rsidRDefault="00D1574E" w:rsidP="00D1574E">
      <w:pPr>
        <w:shd w:val="clear" w:color="auto" w:fill="FFFFFF" w:themeFill="background1"/>
        <w:spacing w:after="0" w:line="240" w:lineRule="auto"/>
        <w:jc w:val="both"/>
        <w:rPr>
          <w:rFonts w:ascii="Times New Roman" w:eastAsia="Times New Roman" w:hAnsi="Times New Roman" w:cs="Times New Roman"/>
          <w:color w:val="111111"/>
          <w:sz w:val="24"/>
          <w:szCs w:val="24"/>
          <w:lang w:eastAsia="fr-FR"/>
          <w14:ligatures w14:val="none"/>
        </w:rPr>
      </w:pPr>
      <w:r w:rsidRPr="007074BA">
        <w:rPr>
          <w:rFonts w:ascii="Times New Roman" w:eastAsia="Times New Roman" w:hAnsi="Times New Roman" w:cs="Times New Roman"/>
          <w:color w:val="000000"/>
          <w:sz w:val="24"/>
          <w:szCs w:val="24"/>
          <w:vertAlign w:val="superscript"/>
          <w:lang w:eastAsia="fr-FR"/>
          <w14:ligatures w14:val="none"/>
        </w:rPr>
        <w:t>6</w:t>
      </w:r>
      <w:r w:rsidRPr="007074BA">
        <w:rPr>
          <w:rFonts w:ascii="Times New Roman" w:eastAsia="Times New Roman" w:hAnsi="Times New Roman" w:cs="Times New Roman"/>
          <w:color w:val="111111"/>
          <w:sz w:val="24"/>
          <w:szCs w:val="24"/>
          <w:lang w:eastAsia="fr-FR"/>
          <w14:ligatures w14:val="none"/>
        </w:rPr>
        <w:t>School of Medicine and Surgery, University of Milano-Bicocca, Milan, Italy</w:t>
      </w:r>
    </w:p>
    <w:p w14:paraId="24F33360" w14:textId="77777777" w:rsidR="00D1574E" w:rsidRDefault="00D1574E" w:rsidP="00D1574E">
      <w:pPr>
        <w:shd w:val="clear" w:color="auto" w:fill="FFFFFF" w:themeFill="background1"/>
        <w:spacing w:after="0" w:line="240" w:lineRule="auto"/>
        <w:jc w:val="both"/>
        <w:rPr>
          <w:rFonts w:ascii="Times New Roman" w:eastAsia="Times New Roman" w:hAnsi="Times New Roman" w:cs="Times New Roman"/>
          <w:color w:val="111111"/>
          <w:sz w:val="24"/>
          <w:szCs w:val="24"/>
          <w:lang w:eastAsia="fr-FR"/>
          <w14:ligatures w14:val="none"/>
        </w:rPr>
      </w:pPr>
      <w:r>
        <w:rPr>
          <w:rFonts w:ascii="Times New Roman" w:eastAsia="Times New Roman" w:hAnsi="Times New Roman" w:cs="Times New Roman"/>
          <w:color w:val="000000"/>
          <w:sz w:val="24"/>
          <w:szCs w:val="24"/>
          <w:vertAlign w:val="superscript"/>
          <w:lang w:eastAsia="fr-FR"/>
          <w14:ligatures w14:val="none"/>
        </w:rPr>
        <w:t>7</w:t>
      </w:r>
      <w:r w:rsidRPr="00F066AE">
        <w:rPr>
          <w:rFonts w:ascii="Times New Roman" w:eastAsia="Times New Roman" w:hAnsi="Times New Roman" w:cs="Times New Roman"/>
          <w:color w:val="111111"/>
          <w:sz w:val="24"/>
          <w:szCs w:val="24"/>
          <w:lang w:eastAsia="fr-FR"/>
          <w14:ligatures w14:val="none"/>
        </w:rPr>
        <w:t xml:space="preserve">Department of Anesthesiology, Perioperative and Pain Medicine, Lahey Hospital and Medical Center, Burlington, MA, USA </w:t>
      </w:r>
    </w:p>
    <w:p w14:paraId="2106AFB6" w14:textId="77777777" w:rsidR="00D1574E" w:rsidRPr="007074BA" w:rsidRDefault="00D1574E" w:rsidP="00D1574E">
      <w:pPr>
        <w:shd w:val="clear" w:color="auto" w:fill="FFFFFF" w:themeFill="background1"/>
        <w:spacing w:after="0" w:line="240" w:lineRule="auto"/>
        <w:jc w:val="both"/>
        <w:rPr>
          <w:rFonts w:ascii="Times New Roman" w:eastAsia="Times New Roman" w:hAnsi="Times New Roman" w:cs="Times New Roman"/>
          <w:sz w:val="24"/>
          <w:szCs w:val="24"/>
          <w:lang w:eastAsia="fr-FR"/>
          <w14:ligatures w14:val="none"/>
        </w:rPr>
      </w:pPr>
      <w:r>
        <w:rPr>
          <w:rFonts w:ascii="Times New Roman" w:eastAsia="Times New Roman" w:hAnsi="Times New Roman" w:cs="Times New Roman"/>
          <w:color w:val="000000"/>
          <w:sz w:val="24"/>
          <w:szCs w:val="24"/>
          <w:vertAlign w:val="superscript"/>
          <w:lang w:eastAsia="fr-FR"/>
          <w14:ligatures w14:val="none"/>
        </w:rPr>
        <w:t>8</w:t>
      </w:r>
      <w:r w:rsidRPr="007074BA">
        <w:rPr>
          <w:rFonts w:ascii="Times New Roman" w:eastAsia="Times New Roman" w:hAnsi="Times New Roman" w:cs="Times New Roman"/>
          <w:color w:val="111111"/>
          <w:sz w:val="24"/>
          <w:szCs w:val="24"/>
          <w:lang w:eastAsia="fr-FR"/>
          <w14:ligatures w14:val="none"/>
        </w:rPr>
        <w:t>Department of Pulmonary, Critical Care &amp; Sleep Medicine, Beth Israel Deaconess Medical Center, Harvard Medical School, Boston, MA, USA</w:t>
      </w:r>
    </w:p>
    <w:p w14:paraId="188F97AF" w14:textId="77777777" w:rsidR="00D1574E" w:rsidRDefault="00D1574E" w:rsidP="00D1574E">
      <w:pPr>
        <w:shd w:val="clear" w:color="auto" w:fill="FFFFFF" w:themeFill="background1"/>
        <w:spacing w:after="0" w:line="240" w:lineRule="auto"/>
        <w:jc w:val="both"/>
        <w:rPr>
          <w:rFonts w:ascii="Times New Roman" w:eastAsia="Times New Roman" w:hAnsi="Times New Roman" w:cs="Times New Roman"/>
          <w:color w:val="111111"/>
          <w:sz w:val="24"/>
          <w:szCs w:val="24"/>
          <w:lang w:eastAsia="fr-FR"/>
          <w14:ligatures w14:val="none"/>
        </w:rPr>
      </w:pPr>
      <w:r>
        <w:rPr>
          <w:rFonts w:ascii="Times New Roman" w:eastAsia="Times New Roman" w:hAnsi="Times New Roman" w:cs="Times New Roman"/>
          <w:color w:val="000000"/>
          <w:sz w:val="24"/>
          <w:szCs w:val="24"/>
          <w:vertAlign w:val="superscript"/>
          <w:lang w:eastAsia="fr-FR"/>
          <w14:ligatures w14:val="none"/>
        </w:rPr>
        <w:t>9</w:t>
      </w:r>
      <w:r w:rsidRPr="007074BA">
        <w:rPr>
          <w:rFonts w:ascii="Times New Roman" w:eastAsia="Times New Roman" w:hAnsi="Times New Roman" w:cs="Times New Roman"/>
          <w:color w:val="111111"/>
          <w:sz w:val="24"/>
          <w:szCs w:val="24"/>
          <w:lang w:eastAsia="fr-FR"/>
          <w14:ligatures w14:val="none"/>
        </w:rPr>
        <w:t>Department of Anesthesiology, Duesseldorf University Hospital, Duesseldorf, Germany</w:t>
      </w:r>
    </w:p>
    <w:p w14:paraId="57BAE1C0" w14:textId="77777777" w:rsidR="00D1574E" w:rsidRPr="007074BA" w:rsidRDefault="00D1574E" w:rsidP="00D1574E">
      <w:pPr>
        <w:shd w:val="clear" w:color="auto" w:fill="FFFFFF" w:themeFill="background1"/>
        <w:spacing w:after="0" w:line="240" w:lineRule="auto"/>
        <w:jc w:val="both"/>
        <w:rPr>
          <w:rFonts w:ascii="Times New Roman" w:eastAsia="Times New Roman" w:hAnsi="Times New Roman" w:cs="Times New Roman"/>
          <w:sz w:val="24"/>
          <w:szCs w:val="24"/>
          <w:lang w:eastAsia="fr-FR"/>
          <w14:ligatures w14:val="none"/>
        </w:rPr>
      </w:pPr>
      <w:r w:rsidRPr="005C05AC">
        <w:rPr>
          <w:rFonts w:ascii="Times New Roman" w:eastAsia="Times New Roman" w:hAnsi="Times New Roman" w:cs="Times New Roman"/>
          <w:color w:val="111111"/>
          <w:sz w:val="24"/>
          <w:szCs w:val="24"/>
          <w:vertAlign w:val="superscript"/>
          <w:lang w:eastAsia="fr-FR"/>
          <w14:ligatures w14:val="none"/>
        </w:rPr>
        <w:t>#</w:t>
      </w:r>
      <w:r>
        <w:rPr>
          <w:rFonts w:ascii="Times New Roman" w:eastAsia="Times New Roman" w:hAnsi="Times New Roman" w:cs="Times New Roman"/>
          <w:color w:val="111111"/>
          <w:sz w:val="24"/>
          <w:szCs w:val="24"/>
          <w:lang w:eastAsia="fr-FR"/>
          <w14:ligatures w14:val="none"/>
        </w:rPr>
        <w:t>Contributed equally to this work</w:t>
      </w:r>
    </w:p>
    <w:p w14:paraId="37736009" w14:textId="77777777" w:rsidR="00D1574E" w:rsidRPr="007074BA" w:rsidRDefault="00D1574E" w:rsidP="00D1574E">
      <w:pPr>
        <w:shd w:val="clear" w:color="auto" w:fill="FFFFFF" w:themeFill="background1"/>
        <w:spacing w:after="0" w:line="240" w:lineRule="auto"/>
        <w:jc w:val="both"/>
        <w:rPr>
          <w:rFonts w:ascii="Times New Roman" w:eastAsia="Times New Roman" w:hAnsi="Times New Roman" w:cs="Times New Roman"/>
          <w:sz w:val="24"/>
          <w:szCs w:val="24"/>
          <w:lang w:eastAsia="fr-FR"/>
          <w14:ligatures w14:val="none"/>
        </w:rPr>
      </w:pPr>
    </w:p>
    <w:p w14:paraId="60381894"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38BB337D" w14:textId="77777777" w:rsidR="00731BAB" w:rsidRDefault="00731BAB" w:rsidP="00D1574E">
      <w:pPr>
        <w:autoSpaceDE w:val="0"/>
        <w:autoSpaceDN w:val="0"/>
        <w:adjustRightInd w:val="0"/>
        <w:spacing w:after="0" w:line="240" w:lineRule="auto"/>
        <w:rPr>
          <w:rFonts w:ascii="Times New Roman" w:hAnsi="Times New Roman" w:cs="Times New Roman"/>
          <w:b/>
          <w:bCs/>
          <w:sz w:val="24"/>
          <w:szCs w:val="24"/>
        </w:rPr>
      </w:pPr>
    </w:p>
    <w:p w14:paraId="721337A3" w14:textId="77777777" w:rsidR="00731BAB" w:rsidRDefault="00731BAB" w:rsidP="00D1574E">
      <w:pPr>
        <w:autoSpaceDE w:val="0"/>
        <w:autoSpaceDN w:val="0"/>
        <w:adjustRightInd w:val="0"/>
        <w:spacing w:after="0" w:line="240" w:lineRule="auto"/>
        <w:rPr>
          <w:rFonts w:ascii="Times New Roman" w:hAnsi="Times New Roman" w:cs="Times New Roman"/>
          <w:b/>
          <w:bCs/>
          <w:sz w:val="24"/>
          <w:szCs w:val="24"/>
        </w:rPr>
      </w:pPr>
    </w:p>
    <w:p w14:paraId="4B3C4021" w14:textId="77777777" w:rsidR="00731BAB" w:rsidRDefault="00731BAB" w:rsidP="00D1574E">
      <w:pPr>
        <w:autoSpaceDE w:val="0"/>
        <w:autoSpaceDN w:val="0"/>
        <w:adjustRightInd w:val="0"/>
        <w:spacing w:after="0" w:line="240" w:lineRule="auto"/>
        <w:rPr>
          <w:rFonts w:ascii="Times New Roman" w:hAnsi="Times New Roman" w:cs="Times New Roman"/>
          <w:b/>
          <w:bCs/>
          <w:sz w:val="24"/>
          <w:szCs w:val="24"/>
        </w:rPr>
      </w:pPr>
    </w:p>
    <w:p w14:paraId="65645261" w14:textId="77777777" w:rsidR="00731BAB" w:rsidRDefault="00731BAB" w:rsidP="00D1574E">
      <w:pPr>
        <w:autoSpaceDE w:val="0"/>
        <w:autoSpaceDN w:val="0"/>
        <w:adjustRightInd w:val="0"/>
        <w:spacing w:after="0" w:line="240" w:lineRule="auto"/>
        <w:rPr>
          <w:rFonts w:ascii="Times New Roman" w:hAnsi="Times New Roman" w:cs="Times New Roman"/>
          <w:b/>
          <w:bCs/>
          <w:sz w:val="24"/>
          <w:szCs w:val="24"/>
        </w:rPr>
      </w:pPr>
    </w:p>
    <w:p w14:paraId="62D19E18" w14:textId="77777777" w:rsidR="00731BAB" w:rsidRDefault="00731BAB" w:rsidP="00D1574E">
      <w:pPr>
        <w:autoSpaceDE w:val="0"/>
        <w:autoSpaceDN w:val="0"/>
        <w:adjustRightInd w:val="0"/>
        <w:spacing w:after="0" w:line="240" w:lineRule="auto"/>
        <w:rPr>
          <w:rFonts w:ascii="Times New Roman" w:hAnsi="Times New Roman" w:cs="Times New Roman"/>
          <w:b/>
          <w:bCs/>
          <w:sz w:val="24"/>
          <w:szCs w:val="24"/>
        </w:rPr>
      </w:pPr>
    </w:p>
    <w:p w14:paraId="1E8CF1BB" w14:textId="77777777" w:rsidR="00731BAB" w:rsidRDefault="00731BAB" w:rsidP="00D1574E">
      <w:pPr>
        <w:autoSpaceDE w:val="0"/>
        <w:autoSpaceDN w:val="0"/>
        <w:adjustRightInd w:val="0"/>
        <w:spacing w:after="0" w:line="240" w:lineRule="auto"/>
        <w:rPr>
          <w:rFonts w:ascii="Times New Roman" w:hAnsi="Times New Roman" w:cs="Times New Roman"/>
          <w:b/>
          <w:bCs/>
          <w:sz w:val="24"/>
          <w:szCs w:val="24"/>
        </w:rPr>
      </w:pPr>
    </w:p>
    <w:p w14:paraId="60E7F9CD" w14:textId="77777777" w:rsidR="00731BAB" w:rsidRDefault="00731BAB" w:rsidP="00D1574E">
      <w:pPr>
        <w:autoSpaceDE w:val="0"/>
        <w:autoSpaceDN w:val="0"/>
        <w:adjustRightInd w:val="0"/>
        <w:spacing w:after="0" w:line="240" w:lineRule="auto"/>
        <w:rPr>
          <w:rFonts w:ascii="Times New Roman" w:hAnsi="Times New Roman" w:cs="Times New Roman"/>
          <w:b/>
          <w:bCs/>
          <w:sz w:val="24"/>
          <w:szCs w:val="24"/>
        </w:rPr>
      </w:pPr>
    </w:p>
    <w:p w14:paraId="15CC08FB" w14:textId="77777777" w:rsidR="00731BAB" w:rsidRDefault="00731BAB" w:rsidP="00D1574E">
      <w:pPr>
        <w:autoSpaceDE w:val="0"/>
        <w:autoSpaceDN w:val="0"/>
        <w:adjustRightInd w:val="0"/>
        <w:spacing w:after="0" w:line="240" w:lineRule="auto"/>
        <w:rPr>
          <w:rFonts w:ascii="Times New Roman" w:hAnsi="Times New Roman" w:cs="Times New Roman"/>
          <w:b/>
          <w:bCs/>
          <w:sz w:val="24"/>
          <w:szCs w:val="24"/>
        </w:rPr>
      </w:pPr>
    </w:p>
    <w:p w14:paraId="2E38FC9B" w14:textId="77777777" w:rsidR="00731BAB" w:rsidRDefault="00731BAB" w:rsidP="00D1574E">
      <w:pPr>
        <w:autoSpaceDE w:val="0"/>
        <w:autoSpaceDN w:val="0"/>
        <w:adjustRightInd w:val="0"/>
        <w:spacing w:after="0" w:line="240" w:lineRule="auto"/>
        <w:rPr>
          <w:rFonts w:ascii="Times New Roman" w:hAnsi="Times New Roman" w:cs="Times New Roman"/>
          <w:b/>
          <w:bCs/>
          <w:sz w:val="24"/>
          <w:szCs w:val="24"/>
        </w:rPr>
      </w:pPr>
    </w:p>
    <w:p w14:paraId="331501CC" w14:textId="77777777" w:rsidR="00731BAB" w:rsidRDefault="00731BAB" w:rsidP="00D1574E">
      <w:pPr>
        <w:autoSpaceDE w:val="0"/>
        <w:autoSpaceDN w:val="0"/>
        <w:adjustRightInd w:val="0"/>
        <w:spacing w:after="0" w:line="240" w:lineRule="auto"/>
        <w:rPr>
          <w:rFonts w:ascii="Times New Roman" w:hAnsi="Times New Roman" w:cs="Times New Roman"/>
          <w:b/>
          <w:bCs/>
          <w:sz w:val="24"/>
          <w:szCs w:val="24"/>
        </w:rPr>
      </w:pPr>
    </w:p>
    <w:p w14:paraId="45BB1EFA" w14:textId="77777777" w:rsidR="00731BAB" w:rsidRDefault="00731BAB" w:rsidP="00D1574E">
      <w:pPr>
        <w:autoSpaceDE w:val="0"/>
        <w:autoSpaceDN w:val="0"/>
        <w:adjustRightInd w:val="0"/>
        <w:spacing w:after="0" w:line="240" w:lineRule="auto"/>
        <w:rPr>
          <w:rFonts w:ascii="Times New Roman" w:hAnsi="Times New Roman" w:cs="Times New Roman"/>
          <w:b/>
          <w:bCs/>
          <w:sz w:val="24"/>
          <w:szCs w:val="24"/>
        </w:rPr>
      </w:pPr>
    </w:p>
    <w:p w14:paraId="3DE485F8" w14:textId="77777777" w:rsidR="00731BAB" w:rsidRDefault="00731BAB" w:rsidP="00D1574E">
      <w:pPr>
        <w:autoSpaceDE w:val="0"/>
        <w:autoSpaceDN w:val="0"/>
        <w:adjustRightInd w:val="0"/>
        <w:spacing w:after="0" w:line="240" w:lineRule="auto"/>
        <w:rPr>
          <w:rFonts w:ascii="Times New Roman" w:hAnsi="Times New Roman" w:cs="Times New Roman"/>
          <w:b/>
          <w:bCs/>
          <w:sz w:val="24"/>
          <w:szCs w:val="24"/>
        </w:rPr>
      </w:pPr>
    </w:p>
    <w:p w14:paraId="715FD285" w14:textId="77777777" w:rsidR="00731BAB" w:rsidRDefault="00731BAB" w:rsidP="00D1574E">
      <w:pPr>
        <w:autoSpaceDE w:val="0"/>
        <w:autoSpaceDN w:val="0"/>
        <w:adjustRightInd w:val="0"/>
        <w:spacing w:after="0" w:line="240" w:lineRule="auto"/>
        <w:rPr>
          <w:rFonts w:ascii="Times New Roman" w:hAnsi="Times New Roman" w:cs="Times New Roman"/>
          <w:b/>
          <w:bCs/>
          <w:sz w:val="24"/>
          <w:szCs w:val="24"/>
        </w:rPr>
      </w:pPr>
    </w:p>
    <w:p w14:paraId="4991907D" w14:textId="77777777" w:rsidR="00731BAB" w:rsidRDefault="00731BAB" w:rsidP="00D1574E">
      <w:pPr>
        <w:autoSpaceDE w:val="0"/>
        <w:autoSpaceDN w:val="0"/>
        <w:adjustRightInd w:val="0"/>
        <w:spacing w:after="0" w:line="240" w:lineRule="auto"/>
        <w:rPr>
          <w:rFonts w:ascii="Times New Roman" w:hAnsi="Times New Roman" w:cs="Times New Roman"/>
          <w:b/>
          <w:bCs/>
          <w:sz w:val="24"/>
          <w:szCs w:val="24"/>
        </w:rPr>
      </w:pPr>
    </w:p>
    <w:p w14:paraId="50F1324A" w14:textId="77777777" w:rsidR="00731BAB" w:rsidRDefault="00731BAB" w:rsidP="00D1574E">
      <w:pPr>
        <w:autoSpaceDE w:val="0"/>
        <w:autoSpaceDN w:val="0"/>
        <w:adjustRightInd w:val="0"/>
        <w:spacing w:after="0" w:line="240" w:lineRule="auto"/>
        <w:rPr>
          <w:rFonts w:ascii="Times New Roman" w:hAnsi="Times New Roman" w:cs="Times New Roman"/>
          <w:b/>
          <w:bCs/>
          <w:sz w:val="24"/>
          <w:szCs w:val="24"/>
        </w:rPr>
      </w:pPr>
    </w:p>
    <w:p w14:paraId="718511AE" w14:textId="77777777" w:rsidR="00731BAB" w:rsidRDefault="00731BAB" w:rsidP="00D1574E">
      <w:pPr>
        <w:autoSpaceDE w:val="0"/>
        <w:autoSpaceDN w:val="0"/>
        <w:adjustRightInd w:val="0"/>
        <w:spacing w:after="0" w:line="240" w:lineRule="auto"/>
        <w:rPr>
          <w:rFonts w:ascii="Times New Roman" w:hAnsi="Times New Roman" w:cs="Times New Roman"/>
          <w:b/>
          <w:bCs/>
          <w:sz w:val="24"/>
          <w:szCs w:val="24"/>
        </w:rPr>
      </w:pPr>
    </w:p>
    <w:p w14:paraId="53C8ED03" w14:textId="77777777" w:rsidR="00731BAB" w:rsidRDefault="00731BAB" w:rsidP="00D1574E">
      <w:pPr>
        <w:autoSpaceDE w:val="0"/>
        <w:autoSpaceDN w:val="0"/>
        <w:adjustRightInd w:val="0"/>
        <w:spacing w:after="0" w:line="240" w:lineRule="auto"/>
        <w:rPr>
          <w:rFonts w:ascii="Times New Roman" w:hAnsi="Times New Roman" w:cs="Times New Roman"/>
          <w:b/>
          <w:bCs/>
          <w:sz w:val="24"/>
          <w:szCs w:val="24"/>
        </w:rPr>
      </w:pPr>
    </w:p>
    <w:p w14:paraId="5BEB42EA" w14:textId="77777777" w:rsidR="00731BAB" w:rsidRDefault="00731BAB" w:rsidP="00D1574E">
      <w:pPr>
        <w:autoSpaceDE w:val="0"/>
        <w:autoSpaceDN w:val="0"/>
        <w:adjustRightInd w:val="0"/>
        <w:spacing w:after="0" w:line="240" w:lineRule="auto"/>
        <w:rPr>
          <w:rFonts w:ascii="Times New Roman" w:hAnsi="Times New Roman" w:cs="Times New Roman"/>
          <w:b/>
          <w:bCs/>
          <w:sz w:val="24"/>
          <w:szCs w:val="24"/>
        </w:rPr>
      </w:pPr>
    </w:p>
    <w:p w14:paraId="34A4E945" w14:textId="77777777" w:rsidR="00731BAB" w:rsidRDefault="00731BAB" w:rsidP="00D1574E">
      <w:pPr>
        <w:autoSpaceDE w:val="0"/>
        <w:autoSpaceDN w:val="0"/>
        <w:adjustRightInd w:val="0"/>
        <w:spacing w:after="0" w:line="240" w:lineRule="auto"/>
        <w:rPr>
          <w:rFonts w:ascii="Times New Roman" w:hAnsi="Times New Roman" w:cs="Times New Roman"/>
          <w:b/>
          <w:bCs/>
          <w:sz w:val="24"/>
          <w:szCs w:val="24"/>
        </w:rPr>
      </w:pPr>
    </w:p>
    <w:p w14:paraId="4CAF9FD2" w14:textId="77777777" w:rsidR="00731BAB" w:rsidRDefault="00731BAB" w:rsidP="00D1574E">
      <w:pPr>
        <w:autoSpaceDE w:val="0"/>
        <w:autoSpaceDN w:val="0"/>
        <w:adjustRightInd w:val="0"/>
        <w:spacing w:after="0" w:line="240" w:lineRule="auto"/>
        <w:rPr>
          <w:rFonts w:ascii="Times New Roman" w:hAnsi="Times New Roman" w:cs="Times New Roman"/>
          <w:b/>
          <w:bCs/>
          <w:sz w:val="24"/>
          <w:szCs w:val="24"/>
        </w:rPr>
      </w:pPr>
    </w:p>
    <w:p w14:paraId="6313C167" w14:textId="3595BE3B" w:rsidR="00D1574E" w:rsidRDefault="00D1574E" w:rsidP="00D1574E">
      <w:pPr>
        <w:autoSpaceDE w:val="0"/>
        <w:autoSpaceDN w:val="0"/>
        <w:adjustRightInd w:val="0"/>
        <w:spacing w:after="0" w:line="240" w:lineRule="auto"/>
        <w:rPr>
          <w:rFonts w:ascii="Times New Roman" w:hAnsi="Times New Roman" w:cs="Times New Roman"/>
          <w:b/>
          <w:bCs/>
          <w:sz w:val="24"/>
          <w:szCs w:val="24"/>
        </w:rPr>
      </w:pPr>
      <w:r w:rsidRPr="00E4170D">
        <w:rPr>
          <w:rFonts w:ascii="Times New Roman" w:hAnsi="Times New Roman" w:cs="Times New Roman"/>
          <w:b/>
          <w:bCs/>
          <w:sz w:val="24"/>
          <w:szCs w:val="24"/>
        </w:rPr>
        <w:lastRenderedPageBreak/>
        <w:t>E-Figure 1</w:t>
      </w:r>
      <w:r>
        <w:rPr>
          <w:rFonts w:ascii="Times New Roman" w:hAnsi="Times New Roman" w:cs="Times New Roman"/>
          <w:b/>
          <w:bCs/>
          <w:sz w:val="24"/>
          <w:szCs w:val="24"/>
        </w:rPr>
        <w:t>: Scree plot of the factorial analysis of mixed data and description of the clustering algorithm</w:t>
      </w:r>
    </w:p>
    <w:p w14:paraId="07EF6BE1" w14:textId="77777777" w:rsidR="00D1574E" w:rsidRPr="00313078" w:rsidRDefault="00D1574E" w:rsidP="00D1574E">
      <w:pPr>
        <w:autoSpaceDE w:val="0"/>
        <w:autoSpaceDN w:val="0"/>
        <w:adjustRightInd w:val="0"/>
        <w:spacing w:after="0" w:line="240" w:lineRule="auto"/>
        <w:rPr>
          <w:rFonts w:ascii="Times New Roman" w:hAnsi="Times New Roman" w:cs="Times New Roman"/>
          <w:b/>
          <w:bCs/>
          <w:sz w:val="24"/>
          <w:szCs w:val="24"/>
        </w:rPr>
      </w:pPr>
      <w:r w:rsidRPr="00313078">
        <w:rPr>
          <w:rFonts w:ascii="Times New Roman" w:hAnsi="Times New Roman" w:cs="Times New Roman"/>
          <w:b/>
          <w:bCs/>
          <w:sz w:val="24"/>
          <w:szCs w:val="24"/>
        </w:rPr>
        <w:t xml:space="preserve">E-Figure 2: Evolution of Respiratory System Compliance for the three clusters across </w:t>
      </w:r>
      <w:r>
        <w:rPr>
          <w:rFonts w:ascii="Times New Roman" w:hAnsi="Times New Roman" w:cs="Times New Roman"/>
          <w:b/>
          <w:bCs/>
          <w:sz w:val="24"/>
          <w:szCs w:val="24"/>
        </w:rPr>
        <w:t>stages of prone position</w:t>
      </w:r>
    </w:p>
    <w:p w14:paraId="070A59F4" w14:textId="77777777" w:rsidR="00D1574E" w:rsidRPr="00313078" w:rsidRDefault="00D1574E" w:rsidP="00D1574E">
      <w:pPr>
        <w:autoSpaceDE w:val="0"/>
        <w:autoSpaceDN w:val="0"/>
        <w:adjustRightInd w:val="0"/>
        <w:spacing w:after="0" w:line="240" w:lineRule="auto"/>
        <w:rPr>
          <w:rFonts w:ascii="Times New Roman" w:hAnsi="Times New Roman" w:cs="Times New Roman"/>
          <w:b/>
          <w:bCs/>
          <w:sz w:val="24"/>
          <w:szCs w:val="24"/>
        </w:rPr>
      </w:pPr>
      <w:r w:rsidRPr="00313078">
        <w:rPr>
          <w:rFonts w:ascii="Times New Roman" w:hAnsi="Times New Roman" w:cs="Times New Roman"/>
          <w:b/>
          <w:bCs/>
          <w:sz w:val="24"/>
          <w:szCs w:val="24"/>
        </w:rPr>
        <w:t xml:space="preserve">E-Figure </w:t>
      </w:r>
      <w:r>
        <w:rPr>
          <w:rFonts w:ascii="Times New Roman" w:hAnsi="Times New Roman" w:cs="Times New Roman"/>
          <w:b/>
          <w:bCs/>
          <w:sz w:val="24"/>
          <w:szCs w:val="24"/>
        </w:rPr>
        <w:t>3</w:t>
      </w:r>
      <w:r w:rsidRPr="00313078">
        <w:rPr>
          <w:rFonts w:ascii="Times New Roman" w:hAnsi="Times New Roman" w:cs="Times New Roman"/>
          <w:b/>
          <w:bCs/>
          <w:sz w:val="24"/>
          <w:szCs w:val="24"/>
        </w:rPr>
        <w:t xml:space="preserve">: Evolution of </w:t>
      </w:r>
      <w:r>
        <w:rPr>
          <w:rFonts w:ascii="Times New Roman" w:hAnsi="Times New Roman" w:cs="Times New Roman"/>
          <w:b/>
          <w:bCs/>
          <w:sz w:val="24"/>
          <w:szCs w:val="24"/>
        </w:rPr>
        <w:t>Driving Pressure</w:t>
      </w:r>
      <w:r w:rsidRPr="00313078">
        <w:rPr>
          <w:rFonts w:ascii="Times New Roman" w:hAnsi="Times New Roman" w:cs="Times New Roman"/>
          <w:b/>
          <w:bCs/>
          <w:sz w:val="24"/>
          <w:szCs w:val="24"/>
        </w:rPr>
        <w:t xml:space="preserve"> for the three clusters across </w:t>
      </w:r>
      <w:r>
        <w:rPr>
          <w:rFonts w:ascii="Times New Roman" w:hAnsi="Times New Roman" w:cs="Times New Roman"/>
          <w:b/>
          <w:bCs/>
          <w:sz w:val="24"/>
          <w:szCs w:val="24"/>
        </w:rPr>
        <w:t>stages of prone position</w:t>
      </w:r>
    </w:p>
    <w:p w14:paraId="3329967F" w14:textId="77777777" w:rsidR="00D1574E" w:rsidRPr="00313078" w:rsidRDefault="00D1574E" w:rsidP="00D1574E">
      <w:pPr>
        <w:autoSpaceDE w:val="0"/>
        <w:autoSpaceDN w:val="0"/>
        <w:adjustRightInd w:val="0"/>
        <w:spacing w:after="0" w:line="240" w:lineRule="auto"/>
        <w:rPr>
          <w:rFonts w:ascii="Times New Roman" w:hAnsi="Times New Roman" w:cs="Times New Roman"/>
          <w:b/>
          <w:bCs/>
          <w:sz w:val="24"/>
          <w:szCs w:val="24"/>
        </w:rPr>
      </w:pPr>
      <w:r w:rsidRPr="00313078">
        <w:rPr>
          <w:rFonts w:ascii="Times New Roman" w:hAnsi="Times New Roman" w:cs="Times New Roman"/>
          <w:b/>
          <w:bCs/>
          <w:sz w:val="24"/>
          <w:szCs w:val="24"/>
        </w:rPr>
        <w:t xml:space="preserve">E-Figure </w:t>
      </w:r>
      <w:r>
        <w:rPr>
          <w:rFonts w:ascii="Times New Roman" w:hAnsi="Times New Roman" w:cs="Times New Roman"/>
          <w:b/>
          <w:bCs/>
          <w:sz w:val="24"/>
          <w:szCs w:val="24"/>
        </w:rPr>
        <w:t>4</w:t>
      </w:r>
      <w:r w:rsidRPr="00313078">
        <w:rPr>
          <w:rFonts w:ascii="Times New Roman" w:hAnsi="Times New Roman" w:cs="Times New Roman"/>
          <w:b/>
          <w:bCs/>
          <w:sz w:val="24"/>
          <w:szCs w:val="24"/>
        </w:rPr>
        <w:t xml:space="preserve">: Evolution of </w:t>
      </w:r>
      <w:r>
        <w:rPr>
          <w:rFonts w:ascii="Times New Roman" w:hAnsi="Times New Roman" w:cs="Times New Roman"/>
          <w:b/>
          <w:bCs/>
          <w:sz w:val="24"/>
          <w:szCs w:val="24"/>
        </w:rPr>
        <w:t>Mechanical Power</w:t>
      </w:r>
      <w:r w:rsidRPr="00313078">
        <w:rPr>
          <w:rFonts w:ascii="Times New Roman" w:hAnsi="Times New Roman" w:cs="Times New Roman"/>
          <w:b/>
          <w:bCs/>
          <w:sz w:val="24"/>
          <w:szCs w:val="24"/>
        </w:rPr>
        <w:t xml:space="preserve"> for the three clusters across </w:t>
      </w:r>
      <w:r>
        <w:rPr>
          <w:rFonts w:ascii="Times New Roman" w:hAnsi="Times New Roman" w:cs="Times New Roman"/>
          <w:b/>
          <w:bCs/>
          <w:sz w:val="24"/>
          <w:szCs w:val="24"/>
        </w:rPr>
        <w:t>stages of prone position</w:t>
      </w:r>
    </w:p>
    <w:p w14:paraId="5D7F4A18" w14:textId="77777777" w:rsidR="00D1574E" w:rsidRPr="00313078" w:rsidRDefault="00D1574E" w:rsidP="00D1574E">
      <w:pPr>
        <w:autoSpaceDE w:val="0"/>
        <w:autoSpaceDN w:val="0"/>
        <w:adjustRightInd w:val="0"/>
        <w:spacing w:after="0" w:line="240" w:lineRule="auto"/>
        <w:rPr>
          <w:rFonts w:ascii="Times New Roman" w:hAnsi="Times New Roman" w:cs="Times New Roman"/>
          <w:b/>
          <w:bCs/>
          <w:sz w:val="24"/>
          <w:szCs w:val="24"/>
        </w:rPr>
      </w:pPr>
      <w:r w:rsidRPr="00313078">
        <w:rPr>
          <w:rFonts w:ascii="Times New Roman" w:hAnsi="Times New Roman" w:cs="Times New Roman"/>
          <w:b/>
          <w:bCs/>
          <w:sz w:val="24"/>
          <w:szCs w:val="24"/>
        </w:rPr>
        <w:t xml:space="preserve">E-Figure </w:t>
      </w:r>
      <w:r>
        <w:rPr>
          <w:rFonts w:ascii="Times New Roman" w:hAnsi="Times New Roman" w:cs="Times New Roman"/>
          <w:b/>
          <w:bCs/>
          <w:sz w:val="24"/>
          <w:szCs w:val="24"/>
        </w:rPr>
        <w:t>5</w:t>
      </w:r>
      <w:r w:rsidRPr="00313078">
        <w:rPr>
          <w:rFonts w:ascii="Times New Roman" w:hAnsi="Times New Roman" w:cs="Times New Roman"/>
          <w:b/>
          <w:bCs/>
          <w:sz w:val="24"/>
          <w:szCs w:val="24"/>
        </w:rPr>
        <w:t xml:space="preserve">: Evolution of </w:t>
      </w:r>
      <w:r>
        <w:rPr>
          <w:rFonts w:ascii="Times New Roman" w:eastAsia="Times New Roman" w:hAnsi="Times New Roman" w:cs="Times New Roman"/>
          <w:color w:val="000000" w:themeColor="text1"/>
          <w:sz w:val="24"/>
          <w:szCs w:val="24"/>
          <w:lang w:eastAsia="fr-FR"/>
        </w:rPr>
        <w:t>PaO</w:t>
      </w:r>
      <w:r w:rsidRPr="006C33D4">
        <w:rPr>
          <w:rFonts w:ascii="Times New Roman" w:eastAsia="Times New Roman" w:hAnsi="Times New Roman" w:cs="Times New Roman"/>
          <w:color w:val="000000" w:themeColor="text1"/>
          <w:sz w:val="24"/>
          <w:szCs w:val="24"/>
          <w:vertAlign w:val="subscript"/>
          <w:lang w:eastAsia="fr-FR"/>
        </w:rPr>
        <w:t>2</w:t>
      </w:r>
      <w:r>
        <w:rPr>
          <w:rFonts w:ascii="Times New Roman" w:eastAsia="Times New Roman" w:hAnsi="Times New Roman" w:cs="Times New Roman"/>
          <w:color w:val="000000" w:themeColor="text1"/>
          <w:sz w:val="24"/>
          <w:szCs w:val="24"/>
          <w:lang w:eastAsia="fr-FR"/>
        </w:rPr>
        <w:t>/FIO</w:t>
      </w:r>
      <w:r w:rsidRPr="006C33D4">
        <w:rPr>
          <w:rFonts w:ascii="Times New Roman" w:eastAsia="Times New Roman" w:hAnsi="Times New Roman" w:cs="Times New Roman"/>
          <w:color w:val="000000" w:themeColor="text1"/>
          <w:sz w:val="24"/>
          <w:szCs w:val="24"/>
          <w:vertAlign w:val="subscript"/>
          <w:lang w:eastAsia="fr-FR"/>
        </w:rPr>
        <w:t>2</w:t>
      </w:r>
      <w:r>
        <w:rPr>
          <w:rFonts w:ascii="Times New Roman" w:hAnsi="Times New Roman" w:cs="Times New Roman"/>
          <w:b/>
          <w:bCs/>
          <w:sz w:val="24"/>
          <w:szCs w:val="24"/>
        </w:rPr>
        <w:t>ratio</w:t>
      </w:r>
      <w:r w:rsidRPr="00313078">
        <w:rPr>
          <w:rFonts w:ascii="Times New Roman" w:hAnsi="Times New Roman" w:cs="Times New Roman"/>
          <w:b/>
          <w:bCs/>
          <w:sz w:val="24"/>
          <w:szCs w:val="24"/>
        </w:rPr>
        <w:t xml:space="preserve"> for the three clusters across </w:t>
      </w:r>
      <w:r>
        <w:rPr>
          <w:rFonts w:ascii="Times New Roman" w:hAnsi="Times New Roman" w:cs="Times New Roman"/>
          <w:b/>
          <w:bCs/>
          <w:sz w:val="24"/>
          <w:szCs w:val="24"/>
        </w:rPr>
        <w:t>stages of prone position</w:t>
      </w:r>
    </w:p>
    <w:p w14:paraId="774A7141"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r w:rsidRPr="00313078">
        <w:rPr>
          <w:rFonts w:ascii="Times New Roman" w:hAnsi="Times New Roman" w:cs="Times New Roman"/>
          <w:b/>
          <w:bCs/>
          <w:sz w:val="24"/>
          <w:szCs w:val="24"/>
        </w:rPr>
        <w:t xml:space="preserve">E-Figure </w:t>
      </w:r>
      <w:r>
        <w:rPr>
          <w:rFonts w:ascii="Times New Roman" w:hAnsi="Times New Roman" w:cs="Times New Roman"/>
          <w:b/>
          <w:bCs/>
          <w:sz w:val="24"/>
          <w:szCs w:val="24"/>
        </w:rPr>
        <w:t>6</w:t>
      </w:r>
      <w:r w:rsidRPr="00313078">
        <w:rPr>
          <w:rFonts w:ascii="Times New Roman" w:hAnsi="Times New Roman" w:cs="Times New Roman"/>
          <w:b/>
          <w:bCs/>
          <w:sz w:val="24"/>
          <w:szCs w:val="24"/>
        </w:rPr>
        <w:t xml:space="preserve">: Evolution of </w:t>
      </w:r>
      <w:r>
        <w:rPr>
          <w:rFonts w:ascii="Times New Roman" w:hAnsi="Times New Roman" w:cs="Times New Roman"/>
          <w:b/>
          <w:bCs/>
          <w:sz w:val="24"/>
          <w:szCs w:val="24"/>
        </w:rPr>
        <w:t>Ventilatory Ratio</w:t>
      </w:r>
      <w:r w:rsidRPr="00313078">
        <w:rPr>
          <w:rFonts w:ascii="Times New Roman" w:hAnsi="Times New Roman" w:cs="Times New Roman"/>
          <w:b/>
          <w:bCs/>
          <w:sz w:val="24"/>
          <w:szCs w:val="24"/>
        </w:rPr>
        <w:t xml:space="preserve"> for the three clusters across </w:t>
      </w:r>
      <w:r>
        <w:rPr>
          <w:rFonts w:ascii="Times New Roman" w:hAnsi="Times New Roman" w:cs="Times New Roman"/>
          <w:b/>
          <w:bCs/>
          <w:sz w:val="24"/>
          <w:szCs w:val="24"/>
        </w:rPr>
        <w:t>stages of prone position</w:t>
      </w:r>
    </w:p>
    <w:p w14:paraId="7DE7B216"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E-Figure 7: Kaplan-Meier curve of the survival probabilities for the three clusters</w:t>
      </w:r>
    </w:p>
    <w:p w14:paraId="3CA7F05A"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r w:rsidRPr="00185F75">
        <w:rPr>
          <w:rFonts w:ascii="Times New Roman" w:hAnsi="Times New Roman" w:cs="Times New Roman"/>
          <w:b/>
          <w:bCs/>
          <w:sz w:val="24"/>
          <w:szCs w:val="24"/>
        </w:rPr>
        <w:t xml:space="preserve">E-Figure 8: Missing values percentages for variables imputed through factorial analysis of mixed </w:t>
      </w:r>
      <w:proofErr w:type="gramStart"/>
      <w:r w:rsidRPr="00185F75">
        <w:rPr>
          <w:rFonts w:ascii="Times New Roman" w:hAnsi="Times New Roman" w:cs="Times New Roman"/>
          <w:b/>
          <w:bCs/>
          <w:sz w:val="24"/>
          <w:szCs w:val="24"/>
        </w:rPr>
        <w:t>data</w:t>
      </w:r>
      <w:proofErr w:type="gramEnd"/>
    </w:p>
    <w:p w14:paraId="11BC7800" w14:textId="77777777" w:rsidR="00D1574E" w:rsidRPr="001C11DB" w:rsidRDefault="00D1574E" w:rsidP="00D1574E">
      <w:pPr>
        <w:autoSpaceDE w:val="0"/>
        <w:autoSpaceDN w:val="0"/>
        <w:adjustRightInd w:val="0"/>
        <w:spacing w:after="0" w:line="240" w:lineRule="auto"/>
        <w:rPr>
          <w:rFonts w:ascii="Times New Roman" w:eastAsia="Times New Roman" w:hAnsi="Times New Roman" w:cs="Times New Roman"/>
          <w:b/>
          <w:bCs/>
          <w:color w:val="000000" w:themeColor="text1"/>
          <w:sz w:val="24"/>
          <w:szCs w:val="24"/>
          <w:lang w:eastAsia="fr-FR"/>
        </w:rPr>
      </w:pPr>
      <w:r w:rsidRPr="001C11DB">
        <w:rPr>
          <w:rFonts w:ascii="Times New Roman" w:eastAsia="Times New Roman" w:hAnsi="Times New Roman" w:cs="Times New Roman"/>
          <w:b/>
          <w:bCs/>
          <w:color w:val="000000" w:themeColor="text1"/>
          <w:sz w:val="24"/>
          <w:szCs w:val="24"/>
          <w:lang w:eastAsia="fr-FR"/>
        </w:rPr>
        <w:t>E-Table 1: Extract from the BIDMC protocol for Prone Position in the ICU</w:t>
      </w:r>
    </w:p>
    <w:p w14:paraId="06546089" w14:textId="77777777" w:rsidR="00D1574E" w:rsidRPr="001C11DB" w:rsidRDefault="00D1574E" w:rsidP="00D1574E">
      <w:pPr>
        <w:autoSpaceDE w:val="0"/>
        <w:autoSpaceDN w:val="0"/>
        <w:adjustRightInd w:val="0"/>
        <w:spacing w:after="0" w:line="240" w:lineRule="auto"/>
        <w:rPr>
          <w:rFonts w:ascii="Times New Roman" w:hAnsi="Times New Roman" w:cs="Times New Roman"/>
          <w:b/>
          <w:bCs/>
          <w:sz w:val="24"/>
          <w:szCs w:val="24"/>
        </w:rPr>
      </w:pPr>
      <w:r w:rsidRPr="001C11DB">
        <w:rPr>
          <w:rFonts w:ascii="Times New Roman" w:hAnsi="Times New Roman" w:cs="Times New Roman"/>
          <w:b/>
          <w:bCs/>
          <w:sz w:val="24"/>
          <w:szCs w:val="24"/>
        </w:rPr>
        <w:t xml:space="preserve">E-Table </w:t>
      </w:r>
      <w:r>
        <w:rPr>
          <w:rFonts w:ascii="Times New Roman" w:hAnsi="Times New Roman" w:cs="Times New Roman"/>
          <w:b/>
          <w:bCs/>
          <w:sz w:val="24"/>
          <w:szCs w:val="24"/>
        </w:rPr>
        <w:t>2</w:t>
      </w:r>
      <w:r w:rsidRPr="001C11DB">
        <w:rPr>
          <w:rFonts w:ascii="Times New Roman" w:hAnsi="Times New Roman" w:cs="Times New Roman"/>
          <w:b/>
          <w:bCs/>
          <w:sz w:val="24"/>
          <w:szCs w:val="24"/>
        </w:rPr>
        <w:t>: Description of the cluster 1 with their variables</w:t>
      </w:r>
    </w:p>
    <w:p w14:paraId="6E0814A6" w14:textId="77777777" w:rsidR="00D1574E" w:rsidRPr="001C11DB" w:rsidRDefault="00D1574E" w:rsidP="00D1574E">
      <w:pPr>
        <w:autoSpaceDE w:val="0"/>
        <w:autoSpaceDN w:val="0"/>
        <w:adjustRightInd w:val="0"/>
        <w:spacing w:after="0" w:line="240" w:lineRule="auto"/>
        <w:rPr>
          <w:rFonts w:ascii="Times New Roman" w:hAnsi="Times New Roman" w:cs="Times New Roman"/>
          <w:b/>
          <w:bCs/>
          <w:sz w:val="24"/>
          <w:szCs w:val="24"/>
        </w:rPr>
      </w:pPr>
      <w:r w:rsidRPr="001C11DB">
        <w:rPr>
          <w:rFonts w:ascii="Times New Roman" w:hAnsi="Times New Roman" w:cs="Times New Roman"/>
          <w:b/>
          <w:bCs/>
          <w:sz w:val="24"/>
          <w:szCs w:val="24"/>
        </w:rPr>
        <w:t xml:space="preserve">E-Table </w:t>
      </w:r>
      <w:r>
        <w:rPr>
          <w:rFonts w:ascii="Times New Roman" w:hAnsi="Times New Roman" w:cs="Times New Roman"/>
          <w:b/>
          <w:bCs/>
          <w:sz w:val="24"/>
          <w:szCs w:val="24"/>
        </w:rPr>
        <w:t>3</w:t>
      </w:r>
      <w:r w:rsidRPr="001C11DB">
        <w:rPr>
          <w:rFonts w:ascii="Times New Roman" w:hAnsi="Times New Roman" w:cs="Times New Roman"/>
          <w:b/>
          <w:bCs/>
          <w:sz w:val="24"/>
          <w:szCs w:val="24"/>
        </w:rPr>
        <w:t>: Description of the cluster 2 with their variables</w:t>
      </w:r>
    </w:p>
    <w:p w14:paraId="470D1CF0" w14:textId="77777777" w:rsidR="00D1574E" w:rsidRPr="001C11DB" w:rsidRDefault="00D1574E" w:rsidP="00D1574E">
      <w:pPr>
        <w:autoSpaceDE w:val="0"/>
        <w:autoSpaceDN w:val="0"/>
        <w:adjustRightInd w:val="0"/>
        <w:spacing w:after="0" w:line="240" w:lineRule="auto"/>
        <w:rPr>
          <w:rFonts w:ascii="Times New Roman" w:hAnsi="Times New Roman" w:cs="Times New Roman"/>
          <w:b/>
          <w:bCs/>
          <w:sz w:val="24"/>
          <w:szCs w:val="24"/>
        </w:rPr>
      </w:pPr>
      <w:r w:rsidRPr="001C11DB">
        <w:rPr>
          <w:rFonts w:ascii="Times New Roman" w:hAnsi="Times New Roman" w:cs="Times New Roman"/>
          <w:b/>
          <w:bCs/>
          <w:sz w:val="24"/>
          <w:szCs w:val="24"/>
        </w:rPr>
        <w:t xml:space="preserve">E-Table </w:t>
      </w:r>
      <w:r>
        <w:rPr>
          <w:rFonts w:ascii="Times New Roman" w:hAnsi="Times New Roman" w:cs="Times New Roman"/>
          <w:b/>
          <w:bCs/>
          <w:sz w:val="24"/>
          <w:szCs w:val="24"/>
        </w:rPr>
        <w:t>4</w:t>
      </w:r>
      <w:r w:rsidRPr="001C11DB">
        <w:rPr>
          <w:rFonts w:ascii="Times New Roman" w:hAnsi="Times New Roman" w:cs="Times New Roman"/>
          <w:b/>
          <w:bCs/>
          <w:sz w:val="24"/>
          <w:szCs w:val="24"/>
        </w:rPr>
        <w:t>: Description of the cluster 3 with their variables</w:t>
      </w:r>
    </w:p>
    <w:p w14:paraId="5D1C0E1C" w14:textId="77777777" w:rsidR="00D1574E" w:rsidRPr="001C11DB" w:rsidRDefault="00D1574E" w:rsidP="00D1574E">
      <w:pPr>
        <w:autoSpaceDE w:val="0"/>
        <w:autoSpaceDN w:val="0"/>
        <w:adjustRightInd w:val="0"/>
        <w:spacing w:after="0" w:line="240" w:lineRule="auto"/>
        <w:rPr>
          <w:rFonts w:ascii="Times New Roman" w:eastAsia="Times New Roman" w:hAnsi="Times New Roman" w:cs="Times New Roman"/>
          <w:b/>
          <w:color w:val="000000" w:themeColor="text1"/>
          <w:sz w:val="24"/>
          <w:szCs w:val="24"/>
          <w:lang w:eastAsia="fr-FR"/>
        </w:rPr>
      </w:pPr>
      <w:r w:rsidRPr="001C11DB">
        <w:rPr>
          <w:rFonts w:ascii="Times New Roman" w:eastAsia="Times New Roman" w:hAnsi="Times New Roman" w:cs="Times New Roman"/>
          <w:b/>
          <w:color w:val="000000" w:themeColor="text1"/>
          <w:sz w:val="24"/>
          <w:szCs w:val="24"/>
          <w:lang w:eastAsia="fr-FR"/>
        </w:rPr>
        <w:t xml:space="preserve">E-Table </w:t>
      </w:r>
      <w:r>
        <w:rPr>
          <w:rFonts w:ascii="Times New Roman" w:eastAsia="Times New Roman" w:hAnsi="Times New Roman" w:cs="Times New Roman"/>
          <w:b/>
          <w:color w:val="000000" w:themeColor="text1"/>
          <w:sz w:val="24"/>
          <w:szCs w:val="24"/>
          <w:lang w:eastAsia="fr-FR"/>
        </w:rPr>
        <w:t>5</w:t>
      </w:r>
      <w:r w:rsidRPr="001C11DB">
        <w:rPr>
          <w:rFonts w:ascii="Times New Roman" w:eastAsia="Times New Roman" w:hAnsi="Times New Roman" w:cs="Times New Roman"/>
          <w:b/>
          <w:color w:val="000000" w:themeColor="text1"/>
          <w:sz w:val="24"/>
          <w:szCs w:val="24"/>
          <w:lang w:eastAsia="fr-FR"/>
        </w:rPr>
        <w:t>: Characteristics of the population and of the three clusters for the sub population with available esophageal pressure measurements</w:t>
      </w:r>
    </w:p>
    <w:p w14:paraId="185629BB" w14:textId="77777777" w:rsidR="00D1574E" w:rsidRPr="001C11DB" w:rsidRDefault="00D1574E" w:rsidP="00D1574E">
      <w:pPr>
        <w:autoSpaceDE w:val="0"/>
        <w:autoSpaceDN w:val="0"/>
        <w:adjustRightInd w:val="0"/>
        <w:spacing w:after="0" w:line="240" w:lineRule="auto"/>
        <w:rPr>
          <w:rFonts w:ascii="Times New Roman" w:hAnsi="Times New Roman" w:cs="Times New Roman"/>
          <w:b/>
          <w:bCs/>
          <w:sz w:val="24"/>
          <w:szCs w:val="24"/>
        </w:rPr>
      </w:pPr>
      <w:r w:rsidRPr="001C11DB">
        <w:rPr>
          <w:rFonts w:ascii="Times New Roman" w:hAnsi="Times New Roman" w:cs="Times New Roman"/>
          <w:b/>
          <w:bCs/>
          <w:sz w:val="24"/>
          <w:szCs w:val="24"/>
        </w:rPr>
        <w:t xml:space="preserve">E-Table </w:t>
      </w:r>
      <w:r>
        <w:rPr>
          <w:rFonts w:ascii="Times New Roman" w:hAnsi="Times New Roman" w:cs="Times New Roman"/>
          <w:b/>
          <w:bCs/>
          <w:sz w:val="24"/>
          <w:szCs w:val="24"/>
        </w:rPr>
        <w:t>6</w:t>
      </w:r>
      <w:r w:rsidRPr="001C11DB">
        <w:rPr>
          <w:rFonts w:ascii="Times New Roman" w:hAnsi="Times New Roman" w:cs="Times New Roman"/>
          <w:b/>
          <w:bCs/>
          <w:sz w:val="24"/>
          <w:szCs w:val="24"/>
        </w:rPr>
        <w:t xml:space="preserve">: Response rate for mortality, respiratory mechanics and oxygenation parameters by cluster and </w:t>
      </w:r>
      <w:proofErr w:type="gramStart"/>
      <w:r w:rsidRPr="001C11DB">
        <w:rPr>
          <w:rFonts w:ascii="Times New Roman" w:hAnsi="Times New Roman" w:cs="Times New Roman"/>
          <w:b/>
          <w:bCs/>
          <w:sz w:val="24"/>
          <w:szCs w:val="24"/>
        </w:rPr>
        <w:t>overall</w:t>
      </w:r>
      <w:proofErr w:type="gramEnd"/>
      <w:r w:rsidRPr="001C11DB">
        <w:rPr>
          <w:rFonts w:ascii="Times New Roman" w:hAnsi="Times New Roman" w:cs="Times New Roman"/>
          <w:b/>
          <w:bCs/>
          <w:sz w:val="24"/>
          <w:szCs w:val="24"/>
        </w:rPr>
        <w:t xml:space="preserve"> for the sub population with available esophageal pressure measurements</w:t>
      </w:r>
    </w:p>
    <w:p w14:paraId="3C8BB171" w14:textId="77777777" w:rsidR="00D1574E" w:rsidRPr="001C11DB" w:rsidRDefault="00D1574E" w:rsidP="00D1574E">
      <w:pPr>
        <w:autoSpaceDE w:val="0"/>
        <w:autoSpaceDN w:val="0"/>
        <w:adjustRightInd w:val="0"/>
        <w:spacing w:after="0" w:line="240" w:lineRule="auto"/>
        <w:rPr>
          <w:rFonts w:ascii="Times New Roman" w:hAnsi="Times New Roman" w:cs="Times New Roman"/>
          <w:b/>
          <w:bCs/>
          <w:sz w:val="24"/>
          <w:szCs w:val="24"/>
        </w:rPr>
      </w:pPr>
      <w:r w:rsidRPr="001C11DB">
        <w:rPr>
          <w:rFonts w:ascii="Times New Roman" w:hAnsi="Times New Roman" w:cs="Times New Roman"/>
          <w:b/>
          <w:bCs/>
          <w:sz w:val="24"/>
          <w:szCs w:val="24"/>
        </w:rPr>
        <w:t xml:space="preserve">E-Table </w:t>
      </w:r>
      <w:r>
        <w:rPr>
          <w:rFonts w:ascii="Times New Roman" w:hAnsi="Times New Roman" w:cs="Times New Roman"/>
          <w:b/>
          <w:bCs/>
          <w:sz w:val="24"/>
          <w:szCs w:val="24"/>
        </w:rPr>
        <w:t>7</w:t>
      </w:r>
      <w:r w:rsidRPr="001C11DB">
        <w:rPr>
          <w:rFonts w:ascii="Times New Roman" w:hAnsi="Times New Roman" w:cs="Times New Roman"/>
          <w:b/>
          <w:bCs/>
          <w:sz w:val="24"/>
          <w:szCs w:val="24"/>
        </w:rPr>
        <w:t xml:space="preserve">: Response rate for respiratory mechanics and oxygenation parameters by cluster and </w:t>
      </w:r>
      <w:proofErr w:type="gramStart"/>
      <w:r w:rsidRPr="001C11DB">
        <w:rPr>
          <w:rFonts w:ascii="Times New Roman" w:hAnsi="Times New Roman" w:cs="Times New Roman"/>
          <w:b/>
          <w:bCs/>
          <w:sz w:val="24"/>
          <w:szCs w:val="24"/>
        </w:rPr>
        <w:t>overall</w:t>
      </w:r>
      <w:proofErr w:type="gramEnd"/>
      <w:r w:rsidRPr="001C11DB">
        <w:rPr>
          <w:rFonts w:ascii="Times New Roman" w:hAnsi="Times New Roman" w:cs="Times New Roman"/>
          <w:b/>
          <w:bCs/>
          <w:sz w:val="24"/>
          <w:szCs w:val="24"/>
        </w:rPr>
        <w:t xml:space="preserve"> for the full population with a definition of improvement of at least 10 %</w:t>
      </w:r>
    </w:p>
    <w:p w14:paraId="562312F7" w14:textId="77777777" w:rsidR="00D1574E" w:rsidRPr="001C11DB" w:rsidRDefault="00D1574E" w:rsidP="00D1574E">
      <w:pPr>
        <w:autoSpaceDE w:val="0"/>
        <w:autoSpaceDN w:val="0"/>
        <w:adjustRightInd w:val="0"/>
        <w:spacing w:after="0" w:line="240" w:lineRule="auto"/>
        <w:rPr>
          <w:rFonts w:ascii="Times New Roman" w:eastAsia="Times New Roman" w:hAnsi="Times New Roman" w:cs="Times New Roman"/>
          <w:b/>
          <w:bCs/>
          <w:color w:val="000000" w:themeColor="text1"/>
          <w:sz w:val="24"/>
          <w:szCs w:val="24"/>
          <w:lang w:eastAsia="fr-FR"/>
        </w:rPr>
      </w:pPr>
      <w:r w:rsidRPr="001C11DB">
        <w:rPr>
          <w:rFonts w:ascii="Times New Roman" w:hAnsi="Times New Roman" w:cs="Times New Roman"/>
          <w:b/>
          <w:bCs/>
          <w:sz w:val="24"/>
          <w:szCs w:val="24"/>
        </w:rPr>
        <w:t xml:space="preserve">E-Table </w:t>
      </w:r>
      <w:r>
        <w:rPr>
          <w:rFonts w:ascii="Times New Roman" w:hAnsi="Times New Roman" w:cs="Times New Roman"/>
          <w:b/>
          <w:bCs/>
          <w:sz w:val="24"/>
          <w:szCs w:val="24"/>
        </w:rPr>
        <w:t>8</w:t>
      </w:r>
      <w:r w:rsidRPr="001C11DB">
        <w:rPr>
          <w:rFonts w:ascii="Times New Roman" w:hAnsi="Times New Roman" w:cs="Times New Roman"/>
          <w:b/>
          <w:bCs/>
          <w:sz w:val="24"/>
          <w:szCs w:val="24"/>
        </w:rPr>
        <w:t xml:space="preserve">: </w:t>
      </w:r>
      <w:r w:rsidRPr="001C11DB">
        <w:rPr>
          <w:rFonts w:ascii="Times New Roman" w:eastAsia="Times New Roman" w:hAnsi="Times New Roman" w:cs="Times New Roman"/>
          <w:b/>
          <w:bCs/>
          <w:color w:val="000000" w:themeColor="text1"/>
          <w:sz w:val="24"/>
          <w:szCs w:val="24"/>
          <w:lang w:eastAsia="fr-FR"/>
        </w:rPr>
        <w:t xml:space="preserve">Response rate to proning position adjusted for missing secondary </w:t>
      </w:r>
      <w:proofErr w:type="gramStart"/>
      <w:r w:rsidRPr="001C11DB">
        <w:rPr>
          <w:rFonts w:ascii="Times New Roman" w:eastAsia="Times New Roman" w:hAnsi="Times New Roman" w:cs="Times New Roman"/>
          <w:b/>
          <w:bCs/>
          <w:color w:val="000000" w:themeColor="text1"/>
          <w:sz w:val="24"/>
          <w:szCs w:val="24"/>
          <w:lang w:eastAsia="fr-FR"/>
        </w:rPr>
        <w:t>outcomes</w:t>
      </w:r>
      <w:proofErr w:type="gramEnd"/>
    </w:p>
    <w:p w14:paraId="1A9B828C" w14:textId="77777777" w:rsidR="00D1574E" w:rsidRPr="001C11DB" w:rsidRDefault="00D1574E" w:rsidP="00D1574E">
      <w:pPr>
        <w:autoSpaceDE w:val="0"/>
        <w:autoSpaceDN w:val="0"/>
        <w:adjustRightInd w:val="0"/>
        <w:spacing w:after="0" w:line="240" w:lineRule="auto"/>
        <w:rPr>
          <w:rFonts w:ascii="Times New Roman" w:eastAsia="Times New Roman" w:hAnsi="Times New Roman" w:cs="Times New Roman"/>
          <w:b/>
          <w:bCs/>
          <w:color w:val="000000" w:themeColor="text1"/>
          <w:sz w:val="24"/>
          <w:szCs w:val="24"/>
          <w:lang w:eastAsia="fr-FR"/>
        </w:rPr>
      </w:pPr>
      <w:r w:rsidRPr="001C11DB">
        <w:rPr>
          <w:rFonts w:ascii="Times New Roman" w:eastAsia="Times New Roman" w:hAnsi="Times New Roman" w:cs="Times New Roman"/>
          <w:b/>
          <w:bCs/>
          <w:color w:val="000000" w:themeColor="text1"/>
          <w:sz w:val="24"/>
          <w:szCs w:val="24"/>
          <w:lang w:eastAsia="fr-FR"/>
        </w:rPr>
        <w:t xml:space="preserve">E-Table </w:t>
      </w:r>
      <w:r>
        <w:rPr>
          <w:rFonts w:ascii="Times New Roman" w:eastAsia="Times New Roman" w:hAnsi="Times New Roman" w:cs="Times New Roman"/>
          <w:b/>
          <w:bCs/>
          <w:color w:val="000000" w:themeColor="text1"/>
          <w:sz w:val="24"/>
          <w:szCs w:val="24"/>
          <w:lang w:eastAsia="fr-FR"/>
        </w:rPr>
        <w:t>9</w:t>
      </w:r>
      <w:r w:rsidRPr="001C11DB">
        <w:rPr>
          <w:rFonts w:ascii="Times New Roman" w:eastAsia="Times New Roman" w:hAnsi="Times New Roman" w:cs="Times New Roman"/>
          <w:b/>
          <w:bCs/>
          <w:color w:val="000000" w:themeColor="text1"/>
          <w:sz w:val="24"/>
          <w:szCs w:val="24"/>
          <w:lang w:eastAsia="fr-FR"/>
        </w:rPr>
        <w:t>: Post-hoc power analysis for response rate</w:t>
      </w:r>
    </w:p>
    <w:p w14:paraId="5AEBEF27" w14:textId="77777777" w:rsidR="00D1574E" w:rsidRDefault="00D1574E" w:rsidP="00D1574E">
      <w:pPr>
        <w:autoSpaceDE w:val="0"/>
        <w:autoSpaceDN w:val="0"/>
        <w:adjustRightInd w:val="0"/>
        <w:spacing w:after="0" w:line="240" w:lineRule="auto"/>
        <w:rPr>
          <w:rFonts w:ascii="Times New Roman" w:eastAsia="Times New Roman" w:hAnsi="Times New Roman" w:cs="Times New Roman"/>
          <w:b/>
          <w:bCs/>
          <w:color w:val="000000" w:themeColor="text1"/>
          <w:sz w:val="24"/>
          <w:szCs w:val="24"/>
          <w:lang w:eastAsia="fr-FR"/>
        </w:rPr>
      </w:pPr>
      <w:r w:rsidRPr="001C11DB">
        <w:rPr>
          <w:rFonts w:ascii="Times New Roman" w:eastAsia="Times New Roman" w:hAnsi="Times New Roman" w:cs="Times New Roman"/>
          <w:b/>
          <w:bCs/>
          <w:color w:val="000000" w:themeColor="text1"/>
          <w:sz w:val="24"/>
          <w:szCs w:val="24"/>
          <w:lang w:eastAsia="fr-FR"/>
        </w:rPr>
        <w:t>E-Table 10: Obstructive and restrictive lung diseases definition</w:t>
      </w:r>
    </w:p>
    <w:p w14:paraId="6110E2C3" w14:textId="77777777" w:rsidR="00FD304E" w:rsidRPr="00FE7D8C" w:rsidRDefault="00FD304E" w:rsidP="00FD304E">
      <w:pPr>
        <w:autoSpaceDE w:val="0"/>
        <w:autoSpaceDN w:val="0"/>
        <w:adjustRightInd w:val="0"/>
        <w:spacing w:after="0" w:line="240" w:lineRule="auto"/>
        <w:rPr>
          <w:rFonts w:ascii="Times New Roman" w:hAnsi="Times New Roman" w:cs="Times New Roman"/>
          <w:b/>
          <w:bCs/>
          <w:sz w:val="24"/>
          <w:szCs w:val="24"/>
        </w:rPr>
      </w:pPr>
      <w:r w:rsidRPr="00FE7D8C">
        <w:rPr>
          <w:rFonts w:ascii="Times New Roman" w:hAnsi="Times New Roman" w:cs="Times New Roman"/>
          <w:b/>
          <w:bCs/>
          <w:sz w:val="24"/>
          <w:szCs w:val="24"/>
        </w:rPr>
        <w:t xml:space="preserve">E-Table 11: Mechanical power responders rate with Pressure-Controlled Ventilation equation </w:t>
      </w:r>
    </w:p>
    <w:p w14:paraId="28429126" w14:textId="77777777" w:rsidR="00D1574E" w:rsidRPr="001C11DB" w:rsidRDefault="00D1574E" w:rsidP="00D1574E">
      <w:pPr>
        <w:autoSpaceDE w:val="0"/>
        <w:autoSpaceDN w:val="0"/>
        <w:adjustRightInd w:val="0"/>
        <w:spacing w:after="0" w:line="240" w:lineRule="auto"/>
        <w:rPr>
          <w:rFonts w:ascii="Times New Roman" w:eastAsia="Times New Roman" w:hAnsi="Times New Roman" w:cs="Times New Roman"/>
          <w:b/>
          <w:bCs/>
          <w:color w:val="000000" w:themeColor="text1"/>
          <w:sz w:val="24"/>
          <w:szCs w:val="24"/>
          <w:lang w:eastAsia="fr-FR"/>
        </w:rPr>
      </w:pPr>
    </w:p>
    <w:p w14:paraId="1CC71A73"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1D4E77BC"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6654257C"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452EFD1C"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36B0E6B3"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3B8F3E77"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015C221E"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469585EE"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713FDBAB"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39DB1D1E"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25F8D441"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55F3789C"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7866DEF2"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1D83E7CC"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68603694"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4E1AB1D1"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712487E6"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217E6EC1"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0A6BA0AF"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5E000063"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411BB340"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27AFEE04"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r w:rsidRPr="00E4170D">
        <w:rPr>
          <w:rFonts w:ascii="Times New Roman" w:hAnsi="Times New Roman" w:cs="Times New Roman"/>
          <w:b/>
          <w:bCs/>
          <w:sz w:val="24"/>
          <w:szCs w:val="24"/>
        </w:rPr>
        <w:t>E-Figure 1</w:t>
      </w:r>
      <w:r>
        <w:rPr>
          <w:rFonts w:ascii="Times New Roman" w:hAnsi="Times New Roman" w:cs="Times New Roman"/>
          <w:b/>
          <w:bCs/>
          <w:sz w:val="24"/>
          <w:szCs w:val="24"/>
        </w:rPr>
        <w:t>: Scree plot of the factorial analysis of mixed data and description of the clustering algorithm</w:t>
      </w:r>
    </w:p>
    <w:p w14:paraId="234ACB19"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075E480A" w14:textId="77777777" w:rsidR="00D1574E" w:rsidRPr="00E4170D" w:rsidRDefault="00D1574E" w:rsidP="00D1574E">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noProof/>
          <w:sz w:val="24"/>
          <w:szCs w:val="24"/>
          <w:lang w:val="fr-FR" w:eastAsia="fr-FR"/>
        </w:rPr>
        <w:drawing>
          <wp:inline distT="0" distB="0" distL="0" distR="0" wp14:anchorId="325F9CD0" wp14:editId="190FB7A0">
            <wp:extent cx="4572000" cy="4572000"/>
            <wp:effectExtent l="0" t="0" r="0" b="0"/>
            <wp:docPr id="1005932610" name="Image 2" descr="Une image contenant texte, diagramme, capture d’écran, lign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932610" name="Image 2" descr="Une image contenant texte, diagramme, capture d’écran, ligne&#10;&#10;Description générée automatiquement"/>
                    <pic:cNvPicPr/>
                  </pic:nvPicPr>
                  <pic:blipFill>
                    <a:blip r:embed="rId7">
                      <a:extLst>
                        <a:ext uri="{28A0092B-C50C-407E-A947-70E740481C1C}">
                          <a14:useLocalDpi xmlns:a14="http://schemas.microsoft.com/office/drawing/2010/main" val="0"/>
                        </a:ext>
                      </a:extLst>
                    </a:blip>
                    <a:stretch>
                      <a:fillRect/>
                    </a:stretch>
                  </pic:blipFill>
                  <pic:spPr>
                    <a:xfrm>
                      <a:off x="0" y="0"/>
                      <a:ext cx="4572000" cy="4572000"/>
                    </a:xfrm>
                    <a:prstGeom prst="rect">
                      <a:avLst/>
                    </a:prstGeom>
                  </pic:spPr>
                </pic:pic>
              </a:graphicData>
            </a:graphic>
          </wp:inline>
        </w:drawing>
      </w:r>
    </w:p>
    <w:p w14:paraId="46FE65D3" w14:textId="77777777" w:rsidR="00D1574E" w:rsidRPr="00CF2CC8" w:rsidRDefault="00D1574E" w:rsidP="00D1574E">
      <w:pPr>
        <w:autoSpaceDE w:val="0"/>
        <w:autoSpaceDN w:val="0"/>
        <w:adjustRightInd w:val="0"/>
        <w:spacing w:after="0" w:line="240" w:lineRule="auto"/>
        <w:rPr>
          <w:rFonts w:ascii="Times New Roman" w:hAnsi="Times New Roman" w:cs="Times New Roman"/>
          <w:b/>
          <w:bCs/>
          <w:sz w:val="24"/>
          <w:szCs w:val="24"/>
        </w:rPr>
      </w:pPr>
      <w:r w:rsidRPr="00CF2CC8">
        <w:rPr>
          <w:rFonts w:ascii="Times New Roman" w:hAnsi="Times New Roman" w:cs="Times New Roman"/>
          <w:b/>
          <w:bCs/>
          <w:sz w:val="24"/>
          <w:szCs w:val="24"/>
        </w:rPr>
        <w:t>Scree plot for the number of dimensions:</w:t>
      </w:r>
    </w:p>
    <w:p w14:paraId="2895205A"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r w:rsidRPr="0BFAD2BF">
        <w:rPr>
          <w:rFonts w:ascii="Times New Roman" w:hAnsi="Times New Roman" w:cs="Times New Roman"/>
          <w:sz w:val="24"/>
          <w:szCs w:val="24"/>
        </w:rPr>
        <w:t>A number of dimensions of 17 was chosen as the one with the lowest mean square error</w:t>
      </w:r>
      <w:r>
        <w:rPr>
          <w:rFonts w:ascii="Times New Roman" w:hAnsi="Times New Roman" w:cs="Times New Roman"/>
          <w:sz w:val="24"/>
          <w:szCs w:val="24"/>
        </w:rPr>
        <w:t xml:space="preserve">, meaning that most of the variance in the response variable is explained by a number of 17 </w:t>
      </w:r>
      <w:proofErr w:type="gramStart"/>
      <w:r>
        <w:rPr>
          <w:rFonts w:ascii="Times New Roman" w:hAnsi="Times New Roman" w:cs="Times New Roman"/>
          <w:sz w:val="24"/>
          <w:szCs w:val="24"/>
        </w:rPr>
        <w:t>components</w:t>
      </w:r>
      <w:proofErr w:type="gramEnd"/>
    </w:p>
    <w:p w14:paraId="7C06E838"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MSEP = Mean Square Error of Prediction</w:t>
      </w:r>
    </w:p>
    <w:p w14:paraId="3007B025"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Nb dim = Number of dimensions </w:t>
      </w:r>
    </w:p>
    <w:p w14:paraId="31FD4266"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5BE91D6B"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191A6DF6"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25F932E9"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6422E57E"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29CAEC3D"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68D5B55A"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699B2BB0"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00E7F1A8"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5D2E7107"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59B2FFD2"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430CFE45"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648374E1"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2227D772"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6D8105FB"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09CF58A9"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72890337"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0D4D3B30" w14:textId="77777777" w:rsidR="00D1574E" w:rsidRPr="00CF2CC8" w:rsidRDefault="00D1574E" w:rsidP="00D1574E">
      <w:pPr>
        <w:autoSpaceDE w:val="0"/>
        <w:autoSpaceDN w:val="0"/>
        <w:adjustRightInd w:val="0"/>
        <w:spacing w:after="0" w:line="240" w:lineRule="auto"/>
        <w:rPr>
          <w:rFonts w:ascii="Times New Roman" w:hAnsi="Times New Roman" w:cs="Times New Roman"/>
          <w:b/>
          <w:bCs/>
          <w:sz w:val="24"/>
          <w:szCs w:val="24"/>
        </w:rPr>
      </w:pPr>
      <w:r w:rsidRPr="00CF2CC8">
        <w:rPr>
          <w:rFonts w:ascii="Times New Roman" w:hAnsi="Times New Roman" w:cs="Times New Roman"/>
          <w:b/>
          <w:bCs/>
          <w:sz w:val="24"/>
          <w:szCs w:val="24"/>
        </w:rPr>
        <w:t xml:space="preserve">Description of the clustering algorithm: </w:t>
      </w:r>
    </w:p>
    <w:p w14:paraId="66E44A9F" w14:textId="77777777" w:rsidR="00D1574E" w:rsidRPr="002A2E36" w:rsidRDefault="00D1574E" w:rsidP="00D1574E">
      <w:pPr>
        <w:pStyle w:val="NormalWeb"/>
        <w:rPr>
          <w:lang w:val="en-US"/>
          <w14:ligatures w14:val="none"/>
        </w:rPr>
      </w:pPr>
      <w:r w:rsidRPr="000C2EE6">
        <w:rPr>
          <w:color w:val="000000"/>
          <w:lang w:val="en-US"/>
        </w:rPr>
        <w:t>We used factorial analysis of mixed data, an extension of principal component analysis suited to both qualitative and mixed data</w:t>
      </w:r>
      <w:r w:rsidRPr="3BF39C7A">
        <w:rPr>
          <w:color w:val="000000" w:themeColor="text1"/>
          <w:lang w:val="en-US"/>
        </w:rPr>
        <w:t>.</w:t>
      </w:r>
      <w:r w:rsidRPr="000C2EE6">
        <w:rPr>
          <w:color w:val="000000"/>
          <w:lang w:val="en-US"/>
        </w:rPr>
        <w:t xml:space="preserve"> </w:t>
      </w:r>
      <w:r w:rsidRPr="3BF39C7A">
        <w:rPr>
          <w:color w:val="000000" w:themeColor="text1"/>
          <w:lang w:val="en-US"/>
        </w:rPr>
        <w:t xml:space="preserve">This approach allows to </w:t>
      </w:r>
      <w:r w:rsidRPr="000C2EE6">
        <w:rPr>
          <w:color w:val="000000"/>
          <w:shd w:val="clear" w:color="auto" w:fill="FFFFFF"/>
          <w:lang w:val="en-US"/>
        </w:rPr>
        <w:t>summarize the information by reducing the dimensionality of the data without losing important information.</w:t>
      </w:r>
      <w:r w:rsidRPr="00934E88">
        <w:rPr>
          <w:color w:val="000000"/>
          <w:shd w:val="clear" w:color="auto" w:fill="FFFFFF"/>
          <w:lang w:val="en-US"/>
        </w:rPr>
        <w:t xml:space="preserve"> </w:t>
      </w:r>
      <w:r w:rsidRPr="3BF39C7A">
        <w:rPr>
          <w:color w:val="000000" w:themeColor="text1"/>
          <w:lang w:val="en-US"/>
        </w:rPr>
        <w:t>A</w:t>
      </w:r>
      <w:r w:rsidRPr="000C2EE6">
        <w:rPr>
          <w:color w:val="000000"/>
          <w:shd w:val="clear" w:color="auto" w:fill="FFFFFF"/>
          <w:lang w:val="en-US"/>
        </w:rPr>
        <w:t xml:space="preserve"> new set of variables</w:t>
      </w:r>
      <w:r w:rsidRPr="3BF39C7A">
        <w:rPr>
          <w:color w:val="000000" w:themeColor="text1"/>
          <w:lang w:val="en-US"/>
        </w:rPr>
        <w:t xml:space="preserve"> is created,</w:t>
      </w:r>
      <w:r w:rsidRPr="000C2EE6">
        <w:rPr>
          <w:color w:val="000000"/>
          <w:shd w:val="clear" w:color="auto" w:fill="FFFFFF"/>
          <w:lang w:val="en-US"/>
        </w:rPr>
        <w:t xml:space="preserve"> </w:t>
      </w:r>
      <w:r w:rsidRPr="3BF39C7A">
        <w:rPr>
          <w:color w:val="000000" w:themeColor="text1"/>
          <w:lang w:val="en-US"/>
        </w:rPr>
        <w:t>so-called</w:t>
      </w:r>
      <w:r w:rsidRPr="000C2EE6">
        <w:rPr>
          <w:color w:val="000000"/>
          <w:shd w:val="clear" w:color="auto" w:fill="FFFFFF"/>
          <w:lang w:val="en-US"/>
        </w:rPr>
        <w:t xml:space="preserve"> principal components (scores), which capture the maximum variance in the data</w:t>
      </w:r>
      <w:r w:rsidRPr="00815744">
        <w:rPr>
          <w:color w:val="000000"/>
          <w:shd w:val="clear" w:color="auto" w:fill="FFFFFF"/>
          <w:lang w:val="en-US"/>
        </w:rPr>
        <w:t>.</w:t>
      </w:r>
      <w:r w:rsidRPr="000C2EE6">
        <w:rPr>
          <w:color w:val="000000"/>
          <w:shd w:val="clear" w:color="auto" w:fill="FFFFFF"/>
          <w:lang w:val="en-US"/>
        </w:rPr>
        <w:t xml:space="preserve"> </w:t>
      </w:r>
      <w:r>
        <w:rPr>
          <w:color w:val="000000"/>
          <w:shd w:val="clear" w:color="auto" w:fill="FFFFFF"/>
          <w:lang w:val="en-US"/>
        </w:rPr>
        <w:t>This</w:t>
      </w:r>
      <w:r w:rsidRPr="000C2EE6">
        <w:rPr>
          <w:color w:val="000000"/>
          <w:shd w:val="clear" w:color="auto" w:fill="FFFFFF"/>
          <w:lang w:val="en-US"/>
        </w:rPr>
        <w:t xml:space="preserve"> scree plot </w:t>
      </w:r>
      <w:r>
        <w:rPr>
          <w:color w:val="000000"/>
          <w:shd w:val="clear" w:color="auto" w:fill="FFFFFF"/>
          <w:lang w:val="en-US"/>
        </w:rPr>
        <w:t xml:space="preserve">with cross-validation </w:t>
      </w:r>
      <w:r w:rsidRPr="000C2EE6">
        <w:rPr>
          <w:color w:val="000000"/>
          <w:shd w:val="clear" w:color="auto" w:fill="FFFFFF"/>
          <w:lang w:val="en-US"/>
        </w:rPr>
        <w:t>was used to determine the optimal number of components.</w:t>
      </w:r>
      <w:r>
        <w:rPr>
          <w:color w:val="000000"/>
          <w:shd w:val="clear" w:color="auto" w:fill="FFFFFF"/>
          <w:lang w:val="en-US"/>
        </w:rPr>
        <w:t xml:space="preserve"> As the number of dimensions increases, the model’s predictive accuracy is improving, with the lower point at 17 dimensions. Increasing dimensions over this number might decrease the performance of the algorithm. </w:t>
      </w:r>
    </w:p>
    <w:p w14:paraId="5F0F99B7" w14:textId="77777777" w:rsidR="00D1574E" w:rsidRPr="00934E88" w:rsidRDefault="00D1574E" w:rsidP="00D1574E">
      <w:pPr>
        <w:pStyle w:val="NormalWeb"/>
        <w:spacing w:before="0" w:beforeAutospacing="0" w:after="160" w:afterAutospacing="0"/>
        <w:jc w:val="both"/>
        <w:rPr>
          <w:color w:val="000000"/>
          <w:shd w:val="clear" w:color="auto" w:fill="FFFFFF"/>
          <w:lang w:val="en-US"/>
        </w:rPr>
      </w:pPr>
      <w:r w:rsidRPr="000C2EE6">
        <w:rPr>
          <w:color w:val="000000"/>
          <w:shd w:val="clear" w:color="auto" w:fill="FFFFFF"/>
          <w:lang w:val="en-US"/>
        </w:rPr>
        <w:t>This denoising method serves as a preprocessing tool for the unsupervised clustering technique that we chose, that is, hierarchical ascending clustering.</w:t>
      </w:r>
    </w:p>
    <w:p w14:paraId="7488E728" w14:textId="77777777" w:rsidR="00D1574E" w:rsidRPr="00934E88" w:rsidRDefault="00D1574E" w:rsidP="00D1574E">
      <w:pPr>
        <w:pStyle w:val="NormalWeb"/>
        <w:spacing w:before="0" w:beforeAutospacing="0" w:after="160" w:afterAutospacing="0"/>
        <w:jc w:val="both"/>
        <w:rPr>
          <w:color w:val="000000"/>
          <w:shd w:val="clear" w:color="auto" w:fill="FFFFFF"/>
          <w:lang w:val="en-US"/>
        </w:rPr>
      </w:pPr>
      <w:r w:rsidRPr="003C3A82">
        <w:rPr>
          <w:color w:val="000000"/>
          <w:shd w:val="clear" w:color="auto" w:fill="FFFFFF"/>
          <w:lang w:val="en-US"/>
        </w:rPr>
        <w:t xml:space="preserve">The hierarchical clustering method was </w:t>
      </w:r>
      <w:r>
        <w:rPr>
          <w:color w:val="000000"/>
          <w:shd w:val="clear" w:color="auto" w:fill="FFFFFF"/>
          <w:lang w:val="en-US"/>
        </w:rPr>
        <w:t xml:space="preserve">then </w:t>
      </w:r>
      <w:r w:rsidRPr="003C3A82">
        <w:rPr>
          <w:color w:val="000000"/>
          <w:shd w:val="clear" w:color="auto" w:fill="FFFFFF"/>
          <w:lang w:val="en-US"/>
        </w:rPr>
        <w:t>used to define three clusters and was built by computing the Euclidean distance between individuals and using the Ward criterion to minimize the variance at each step of the construction of the algorithm and homogenize the clusters.</w:t>
      </w:r>
    </w:p>
    <w:p w14:paraId="4318D607" w14:textId="77777777" w:rsidR="00D1574E" w:rsidRDefault="00D1574E" w:rsidP="00D1574E">
      <w:pPr>
        <w:pStyle w:val="NormalWeb"/>
        <w:spacing w:before="0" w:beforeAutospacing="0" w:after="160" w:afterAutospacing="0"/>
        <w:jc w:val="both"/>
        <w:rPr>
          <w:color w:val="000000"/>
          <w:shd w:val="clear" w:color="auto" w:fill="FFFFFF"/>
          <w:lang w:val="en-US"/>
        </w:rPr>
      </w:pPr>
      <w:r w:rsidRPr="003C3A82">
        <w:rPr>
          <w:color w:val="000000"/>
          <w:shd w:val="clear" w:color="auto" w:fill="FFFFFF"/>
          <w:lang w:val="en-US"/>
        </w:rPr>
        <w:t>The optimal number of clusters was determined visually and through the between-cluster variance increase, when the number of clusters was increased by one.</w:t>
      </w:r>
    </w:p>
    <w:p w14:paraId="2AD7A4FC" w14:textId="77777777" w:rsidR="00D1574E" w:rsidRDefault="00D1574E" w:rsidP="00D1574E">
      <w:pPr>
        <w:pStyle w:val="NormalWeb"/>
        <w:spacing w:before="0" w:beforeAutospacing="0" w:after="160" w:afterAutospacing="0"/>
        <w:jc w:val="both"/>
        <w:rPr>
          <w:color w:val="000000"/>
          <w:shd w:val="clear" w:color="auto" w:fill="FFFFFF"/>
          <w:lang w:val="en-US"/>
        </w:rPr>
      </w:pPr>
      <w:r w:rsidRPr="003C3A82">
        <w:rPr>
          <w:color w:val="000000"/>
          <w:shd w:val="clear" w:color="auto" w:fill="FFFFFF"/>
          <w:lang w:val="en-US"/>
        </w:rPr>
        <w:t>The clusters are described in two ways.</w:t>
      </w:r>
    </w:p>
    <w:p w14:paraId="2DE1143D" w14:textId="77777777" w:rsidR="00D1574E" w:rsidRDefault="00D1574E" w:rsidP="00D1574E">
      <w:pPr>
        <w:pStyle w:val="NormalWeb"/>
        <w:spacing w:before="0" w:beforeAutospacing="0" w:after="160" w:afterAutospacing="0"/>
        <w:jc w:val="both"/>
        <w:rPr>
          <w:color w:val="000000"/>
          <w:shd w:val="clear" w:color="auto" w:fill="FFFFFF"/>
          <w:lang w:val="en-US"/>
        </w:rPr>
      </w:pPr>
      <w:r w:rsidRPr="003C3A82">
        <w:rPr>
          <w:color w:val="000000"/>
          <w:shd w:val="clear" w:color="auto" w:fill="FFFFFF"/>
          <w:lang w:val="en-US"/>
        </w:rPr>
        <w:t xml:space="preserve">First, for continuous variables, each variable was described by its mean, and a </w:t>
      </w:r>
      <w:r>
        <w:rPr>
          <w:color w:val="000000"/>
          <w:shd w:val="clear" w:color="auto" w:fill="FFFFFF"/>
          <w:lang w:val="en-US"/>
        </w:rPr>
        <w:t>v</w:t>
      </w:r>
      <w:r w:rsidRPr="003C3A82">
        <w:rPr>
          <w:color w:val="000000"/>
          <w:shd w:val="clear" w:color="auto" w:fill="FFFFFF"/>
          <w:lang w:val="en-US"/>
        </w:rPr>
        <w:t>-test was performed, with the p-value corresponding to the test of the following hypothesis:” The mean of the category is equal to the overall mean.”</w:t>
      </w:r>
    </w:p>
    <w:p w14:paraId="2ED246F2" w14:textId="77777777" w:rsidR="00D1574E" w:rsidRPr="006910B9" w:rsidRDefault="00D1574E" w:rsidP="00D1574E">
      <w:pPr>
        <w:pStyle w:val="NormalWeb"/>
        <w:spacing w:before="0" w:beforeAutospacing="0" w:after="160" w:afterAutospacing="0"/>
        <w:jc w:val="both"/>
        <w:rPr>
          <w:color w:val="000000"/>
          <w:shd w:val="clear" w:color="auto" w:fill="FFFFFF"/>
          <w:lang w:val="en-US"/>
        </w:rPr>
      </w:pPr>
      <w:r w:rsidRPr="00185F75">
        <w:rPr>
          <w:lang w:val="en-US"/>
        </w:rPr>
        <w:t>This test compares the mean of a variable within a cluster to the global mean, accounting for variance and sample size. It does not require the assumption of normal data distribution, leveraging the central limit theorem for its approximation to normality in larger samples</w:t>
      </w:r>
      <w:r w:rsidRPr="00185F75">
        <w:rPr>
          <w:rFonts w:ascii="Arial" w:hAnsi="Arial" w:cs="Arial"/>
          <w:lang w:val="en-US"/>
        </w:rPr>
        <w:t>​</w:t>
      </w:r>
      <w:r w:rsidRPr="00185F75">
        <w:rPr>
          <w:lang w:val="en-US"/>
        </w:rPr>
        <w:t>.</w:t>
      </w:r>
    </w:p>
    <w:p w14:paraId="53F88323" w14:textId="77777777" w:rsidR="00D1574E" w:rsidRDefault="00D1574E" w:rsidP="00D1574E">
      <w:pPr>
        <w:pStyle w:val="NormalWeb"/>
        <w:spacing w:before="0" w:beforeAutospacing="0" w:after="160" w:afterAutospacing="0"/>
        <w:jc w:val="both"/>
        <w:rPr>
          <w:color w:val="000000"/>
          <w:shd w:val="clear" w:color="auto" w:fill="FFFFFF"/>
          <w:lang w:val="en-US"/>
        </w:rPr>
      </w:pPr>
      <w:r w:rsidRPr="007E450F">
        <w:rPr>
          <w:color w:val="000000"/>
          <w:shd w:val="clear" w:color="auto" w:fill="FFFFFF"/>
          <w:lang w:val="en-US"/>
        </w:rPr>
        <w:t xml:space="preserve">For categorical variables, a </w:t>
      </w:r>
      <w:r w:rsidRPr="008C5404">
        <w:rPr>
          <w:color w:val="000000"/>
          <w:shd w:val="clear" w:color="auto" w:fill="FFFFFF"/>
        </w:rPr>
        <w:t>χ</w:t>
      </w:r>
      <w:r w:rsidRPr="007E450F">
        <w:rPr>
          <w:color w:val="000000"/>
          <w:shd w:val="clear" w:color="auto" w:fill="FFFFFF"/>
          <w:lang w:val="en-US"/>
        </w:rPr>
        <w:t>2 test was performed between the categorical variables and the cluster variable, and a p-value less than 0.05 showing that the categorical variable was linked to the cluster variable.</w:t>
      </w:r>
    </w:p>
    <w:p w14:paraId="7FCBABA7" w14:textId="77777777" w:rsidR="00D1574E" w:rsidRDefault="00D1574E" w:rsidP="00D1574E">
      <w:pPr>
        <w:pStyle w:val="NormalWeb"/>
        <w:spacing w:before="0" w:beforeAutospacing="0" w:after="160" w:afterAutospacing="0"/>
        <w:jc w:val="both"/>
        <w:rPr>
          <w:color w:val="000000"/>
          <w:shd w:val="clear" w:color="auto" w:fill="FFFFFF"/>
          <w:lang w:val="en-US"/>
        </w:rPr>
      </w:pPr>
      <w:r w:rsidRPr="003C3A82">
        <w:rPr>
          <w:color w:val="000000"/>
          <w:shd w:val="clear" w:color="auto" w:fill="FFFFFF"/>
          <w:lang w:val="en-US"/>
        </w:rPr>
        <w:t>Further, the link between the cluster and quantitative variables was also computed as the correlation ratio.</w:t>
      </w:r>
    </w:p>
    <w:p w14:paraId="438532FC"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6801B733"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24DE0E93"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75E1D838"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7430CCBC"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0F2B33D3"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076FCBF2"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66EFAF6B"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14299808"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1ABA1D8F"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710CC8B1"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127C3506"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420AF16F"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38DD0964"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12BE018B"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1E4DFE86"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312A2A08"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399B3618"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r w:rsidRPr="00313078">
        <w:rPr>
          <w:rFonts w:ascii="Times New Roman" w:hAnsi="Times New Roman" w:cs="Times New Roman"/>
          <w:b/>
          <w:bCs/>
          <w:sz w:val="24"/>
          <w:szCs w:val="24"/>
        </w:rPr>
        <w:t xml:space="preserve">E-Figure 2: Evolution of Respiratory System Compliance for the three clusters across </w:t>
      </w:r>
      <w:r>
        <w:rPr>
          <w:rFonts w:ascii="Times New Roman" w:hAnsi="Times New Roman" w:cs="Times New Roman"/>
          <w:b/>
          <w:bCs/>
          <w:sz w:val="24"/>
          <w:szCs w:val="24"/>
        </w:rPr>
        <w:t>stages of prone position</w:t>
      </w:r>
    </w:p>
    <w:p w14:paraId="1277119C"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7CEB4DCF"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6A14EA9E" w14:textId="77777777" w:rsidR="00D1574E" w:rsidRPr="00313078" w:rsidRDefault="00D1574E" w:rsidP="00D1574E">
      <w:pPr>
        <w:autoSpaceDE w:val="0"/>
        <w:autoSpaceDN w:val="0"/>
        <w:adjustRightInd w:val="0"/>
        <w:spacing w:after="0" w:line="240" w:lineRule="auto"/>
        <w:rPr>
          <w:rFonts w:ascii="Times New Roman" w:hAnsi="Times New Roman" w:cs="Times New Roman"/>
          <w:b/>
          <w:bCs/>
          <w:sz w:val="24"/>
          <w:szCs w:val="24"/>
        </w:rPr>
      </w:pPr>
    </w:p>
    <w:p w14:paraId="3F79A94F" w14:textId="77777777" w:rsidR="00D1574E" w:rsidRPr="00313078" w:rsidRDefault="00D1574E" w:rsidP="00D1574E">
      <w:pPr>
        <w:autoSpaceDE w:val="0"/>
        <w:autoSpaceDN w:val="0"/>
        <w:adjustRightInd w:val="0"/>
        <w:spacing w:after="0" w:line="240" w:lineRule="auto"/>
        <w:rPr>
          <w:rFonts w:ascii="Times New Roman" w:hAnsi="Times New Roman" w:cs="Times New Roman"/>
          <w:b/>
          <w:bCs/>
          <w:sz w:val="24"/>
          <w:szCs w:val="24"/>
        </w:rPr>
      </w:pPr>
    </w:p>
    <w:p w14:paraId="3961037B"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59CF5FF9"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03A1A894"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r>
        <w:rPr>
          <w:noProof/>
          <w:lang w:val="fr-FR" w:eastAsia="fr-FR"/>
        </w:rPr>
        <w:drawing>
          <wp:inline distT="0" distB="0" distL="0" distR="0" wp14:anchorId="0B04235C" wp14:editId="38CD36AC">
            <wp:extent cx="5939792" cy="4454843"/>
            <wp:effectExtent l="0" t="0" r="0" b="3175"/>
            <wp:docPr id="1875834645" name="Image 1" descr="Une image contenant capture d’écran, lign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834645" name="Image 1" descr="Une image contenant capture d’écran, ligne&#10;&#10;Description générée automatiquemen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39792" cy="4454843"/>
                    </a:xfrm>
                    <a:prstGeom prst="rect">
                      <a:avLst/>
                    </a:prstGeom>
                  </pic:spPr>
                </pic:pic>
              </a:graphicData>
            </a:graphic>
          </wp:inline>
        </w:drawing>
      </w:r>
    </w:p>
    <w:p w14:paraId="6BCCF66D"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3116AA6F"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4D954176"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71FD1D3D" w14:textId="77777777" w:rsidR="00D1574E" w:rsidRPr="007B49E5" w:rsidRDefault="00D1574E" w:rsidP="00D1574E">
      <w:pPr>
        <w:autoSpaceDE w:val="0"/>
        <w:autoSpaceDN w:val="0"/>
        <w:adjustRightInd w:val="0"/>
        <w:spacing w:after="0" w:line="240" w:lineRule="auto"/>
        <w:rPr>
          <w:rFonts w:ascii="Times New Roman" w:hAnsi="Times New Roman" w:cs="Times New Roman"/>
          <w:sz w:val="24"/>
          <w:szCs w:val="24"/>
        </w:rPr>
      </w:pPr>
      <w:r w:rsidRPr="007B49E5">
        <w:rPr>
          <w:rFonts w:ascii="Times New Roman" w:hAnsi="Times New Roman" w:cs="Times New Roman"/>
          <w:sz w:val="24"/>
          <w:szCs w:val="24"/>
        </w:rPr>
        <w:t>Temporal trends across three phases: baseline (S</w:t>
      </w:r>
      <w:r>
        <w:rPr>
          <w:rFonts w:ascii="Times New Roman" w:hAnsi="Times New Roman" w:cs="Times New Roman"/>
          <w:sz w:val="24"/>
          <w:szCs w:val="24"/>
        </w:rPr>
        <w:t>upine</w:t>
      </w:r>
      <w:r w:rsidRPr="007B49E5">
        <w:rPr>
          <w:rFonts w:ascii="Times New Roman" w:hAnsi="Times New Roman" w:cs="Times New Roman"/>
          <w:sz w:val="24"/>
          <w:szCs w:val="24"/>
        </w:rPr>
        <w:t>), intervention (P</w:t>
      </w:r>
      <w:r>
        <w:rPr>
          <w:rFonts w:ascii="Times New Roman" w:hAnsi="Times New Roman" w:cs="Times New Roman"/>
          <w:sz w:val="24"/>
          <w:szCs w:val="24"/>
        </w:rPr>
        <w:t>rone</w:t>
      </w:r>
      <w:r w:rsidRPr="007B49E5">
        <w:rPr>
          <w:rFonts w:ascii="Times New Roman" w:hAnsi="Times New Roman" w:cs="Times New Roman"/>
          <w:sz w:val="24"/>
          <w:szCs w:val="24"/>
        </w:rPr>
        <w:t xml:space="preserve">), and follow-up (Post). Each colored line represents the mean values across the study cohort for the respective </w:t>
      </w:r>
      <w:r>
        <w:rPr>
          <w:rFonts w:ascii="Times New Roman" w:hAnsi="Times New Roman" w:cs="Times New Roman"/>
          <w:sz w:val="24"/>
          <w:szCs w:val="24"/>
        </w:rPr>
        <w:t>clusters</w:t>
      </w:r>
      <w:r w:rsidRPr="007B49E5">
        <w:rPr>
          <w:rFonts w:ascii="Times New Roman" w:hAnsi="Times New Roman" w:cs="Times New Roman"/>
          <w:sz w:val="24"/>
          <w:szCs w:val="24"/>
        </w:rPr>
        <w:t>. The shaded regions around each line illustrate the 95% confidence intervals (C</w:t>
      </w:r>
      <w:r>
        <w:rPr>
          <w:rFonts w:ascii="Times New Roman" w:hAnsi="Times New Roman" w:cs="Times New Roman"/>
          <w:sz w:val="24"/>
          <w:szCs w:val="24"/>
        </w:rPr>
        <w:t>Is).</w:t>
      </w:r>
    </w:p>
    <w:p w14:paraId="1657910B"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38640B6B"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7116D917"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149343AA"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7097916B"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01B2ACB6"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3E9878E4"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7A629433"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32DC6369"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4BDE88CA"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33327876"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324420DB" w14:textId="77777777" w:rsidR="00D1574E" w:rsidRDefault="00D1574E" w:rsidP="00D1574E">
      <w:r>
        <w:lastRenderedPageBreak/>
        <w:br w:type="page"/>
      </w:r>
    </w:p>
    <w:p w14:paraId="7AAD512A"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r w:rsidRPr="00313078">
        <w:rPr>
          <w:rFonts w:ascii="Times New Roman" w:hAnsi="Times New Roman" w:cs="Times New Roman"/>
          <w:b/>
          <w:bCs/>
          <w:sz w:val="24"/>
          <w:szCs w:val="24"/>
        </w:rPr>
        <w:lastRenderedPageBreak/>
        <w:t xml:space="preserve">E-Figure </w:t>
      </w:r>
      <w:r>
        <w:rPr>
          <w:rFonts w:ascii="Times New Roman" w:hAnsi="Times New Roman" w:cs="Times New Roman"/>
          <w:b/>
          <w:bCs/>
          <w:sz w:val="24"/>
          <w:szCs w:val="24"/>
        </w:rPr>
        <w:t>3</w:t>
      </w:r>
      <w:r w:rsidRPr="00313078">
        <w:rPr>
          <w:rFonts w:ascii="Times New Roman" w:hAnsi="Times New Roman" w:cs="Times New Roman"/>
          <w:b/>
          <w:bCs/>
          <w:sz w:val="24"/>
          <w:szCs w:val="24"/>
        </w:rPr>
        <w:t xml:space="preserve">: Evolution of </w:t>
      </w:r>
      <w:r>
        <w:rPr>
          <w:rFonts w:ascii="Times New Roman" w:hAnsi="Times New Roman" w:cs="Times New Roman"/>
          <w:b/>
          <w:bCs/>
          <w:sz w:val="24"/>
          <w:szCs w:val="24"/>
        </w:rPr>
        <w:t>Driving Pressure</w:t>
      </w:r>
      <w:r w:rsidRPr="00313078">
        <w:rPr>
          <w:rFonts w:ascii="Times New Roman" w:hAnsi="Times New Roman" w:cs="Times New Roman"/>
          <w:b/>
          <w:bCs/>
          <w:sz w:val="24"/>
          <w:szCs w:val="24"/>
        </w:rPr>
        <w:t xml:space="preserve"> for the three clusters across </w:t>
      </w:r>
      <w:r>
        <w:rPr>
          <w:rFonts w:ascii="Times New Roman" w:hAnsi="Times New Roman" w:cs="Times New Roman"/>
          <w:b/>
          <w:bCs/>
          <w:sz w:val="24"/>
          <w:szCs w:val="24"/>
        </w:rPr>
        <w:t>stages of prone position</w:t>
      </w:r>
    </w:p>
    <w:p w14:paraId="660FAFC4"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02D6E79F"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09806414"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1D8C1848"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val="fr-FR" w:eastAsia="fr-FR"/>
        </w:rPr>
        <w:drawing>
          <wp:inline distT="0" distB="0" distL="0" distR="0" wp14:anchorId="33B72B71" wp14:editId="150A686B">
            <wp:extent cx="5939790" cy="4454842"/>
            <wp:effectExtent l="0" t="0" r="0" b="3175"/>
            <wp:docPr id="806726768" name="Image 2" descr="Une image contenant capture d’écran, lign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726768" name="Image 2" descr="Une image contenant capture d’écran, ligne&#10;&#10;Description générée automatiquemen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39790" cy="4454842"/>
                    </a:xfrm>
                    <a:prstGeom prst="rect">
                      <a:avLst/>
                    </a:prstGeom>
                  </pic:spPr>
                </pic:pic>
              </a:graphicData>
            </a:graphic>
          </wp:inline>
        </w:drawing>
      </w:r>
    </w:p>
    <w:p w14:paraId="228C316E"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775104CA"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7A31A7F0"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5E048FA8" w14:textId="77777777" w:rsidR="00D1574E" w:rsidRPr="007B49E5" w:rsidRDefault="00D1574E" w:rsidP="00D1574E">
      <w:pPr>
        <w:autoSpaceDE w:val="0"/>
        <w:autoSpaceDN w:val="0"/>
        <w:adjustRightInd w:val="0"/>
        <w:spacing w:after="0" w:line="240" w:lineRule="auto"/>
        <w:rPr>
          <w:rFonts w:ascii="Times New Roman" w:hAnsi="Times New Roman" w:cs="Times New Roman"/>
          <w:sz w:val="24"/>
          <w:szCs w:val="24"/>
        </w:rPr>
      </w:pPr>
      <w:r w:rsidRPr="007B49E5">
        <w:rPr>
          <w:rFonts w:ascii="Times New Roman" w:hAnsi="Times New Roman" w:cs="Times New Roman"/>
          <w:sz w:val="24"/>
          <w:szCs w:val="24"/>
        </w:rPr>
        <w:t>Temporal trends across three phases: baseline (S</w:t>
      </w:r>
      <w:r>
        <w:rPr>
          <w:rFonts w:ascii="Times New Roman" w:hAnsi="Times New Roman" w:cs="Times New Roman"/>
          <w:sz w:val="24"/>
          <w:szCs w:val="24"/>
        </w:rPr>
        <w:t>upine</w:t>
      </w:r>
      <w:r w:rsidRPr="007B49E5">
        <w:rPr>
          <w:rFonts w:ascii="Times New Roman" w:hAnsi="Times New Roman" w:cs="Times New Roman"/>
          <w:sz w:val="24"/>
          <w:szCs w:val="24"/>
        </w:rPr>
        <w:t>), intervention (P</w:t>
      </w:r>
      <w:r>
        <w:rPr>
          <w:rFonts w:ascii="Times New Roman" w:hAnsi="Times New Roman" w:cs="Times New Roman"/>
          <w:sz w:val="24"/>
          <w:szCs w:val="24"/>
        </w:rPr>
        <w:t>rone</w:t>
      </w:r>
      <w:r w:rsidRPr="007B49E5">
        <w:rPr>
          <w:rFonts w:ascii="Times New Roman" w:hAnsi="Times New Roman" w:cs="Times New Roman"/>
          <w:sz w:val="24"/>
          <w:szCs w:val="24"/>
        </w:rPr>
        <w:t xml:space="preserve">), and follow-up (Post). Each colored line represents the mean values across the study cohort for the respective </w:t>
      </w:r>
      <w:r>
        <w:rPr>
          <w:rFonts w:ascii="Times New Roman" w:hAnsi="Times New Roman" w:cs="Times New Roman"/>
          <w:sz w:val="24"/>
          <w:szCs w:val="24"/>
        </w:rPr>
        <w:t>clusters</w:t>
      </w:r>
      <w:r w:rsidRPr="007B49E5">
        <w:rPr>
          <w:rFonts w:ascii="Times New Roman" w:hAnsi="Times New Roman" w:cs="Times New Roman"/>
          <w:sz w:val="24"/>
          <w:szCs w:val="24"/>
        </w:rPr>
        <w:t>. The shaded regions around each line illustrate the 95% confidence intervals (C</w:t>
      </w:r>
      <w:r>
        <w:rPr>
          <w:rFonts w:ascii="Times New Roman" w:hAnsi="Times New Roman" w:cs="Times New Roman"/>
          <w:sz w:val="24"/>
          <w:szCs w:val="24"/>
        </w:rPr>
        <w:t>Is).</w:t>
      </w:r>
    </w:p>
    <w:p w14:paraId="70080867"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7F375897"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094E9EC2"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282D1C5E"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65A61C36"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30952A32"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65808D30"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0FB56027"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3C36795B"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10DA72F3"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2778946B"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57E292EE"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2A2B87EF"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630A9CA3" w14:textId="77777777" w:rsidR="00D1574E" w:rsidRDefault="00D1574E" w:rsidP="00D1574E">
      <w:r>
        <w:br w:type="page"/>
      </w:r>
    </w:p>
    <w:p w14:paraId="2927F7A0"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r w:rsidRPr="00313078">
        <w:rPr>
          <w:rFonts w:ascii="Times New Roman" w:hAnsi="Times New Roman" w:cs="Times New Roman"/>
          <w:b/>
          <w:bCs/>
          <w:sz w:val="24"/>
          <w:szCs w:val="24"/>
        </w:rPr>
        <w:lastRenderedPageBreak/>
        <w:t xml:space="preserve">E-Figure </w:t>
      </w:r>
      <w:r>
        <w:rPr>
          <w:rFonts w:ascii="Times New Roman" w:hAnsi="Times New Roman" w:cs="Times New Roman"/>
          <w:b/>
          <w:bCs/>
          <w:sz w:val="24"/>
          <w:szCs w:val="24"/>
        </w:rPr>
        <w:t>4</w:t>
      </w:r>
      <w:r w:rsidRPr="00313078">
        <w:rPr>
          <w:rFonts w:ascii="Times New Roman" w:hAnsi="Times New Roman" w:cs="Times New Roman"/>
          <w:b/>
          <w:bCs/>
          <w:sz w:val="24"/>
          <w:szCs w:val="24"/>
        </w:rPr>
        <w:t xml:space="preserve">: Evolution of </w:t>
      </w:r>
      <w:r>
        <w:rPr>
          <w:rFonts w:ascii="Times New Roman" w:hAnsi="Times New Roman" w:cs="Times New Roman"/>
          <w:b/>
          <w:bCs/>
          <w:sz w:val="24"/>
          <w:szCs w:val="24"/>
        </w:rPr>
        <w:t>Mechanical Power</w:t>
      </w:r>
      <w:r w:rsidRPr="00313078">
        <w:rPr>
          <w:rFonts w:ascii="Times New Roman" w:hAnsi="Times New Roman" w:cs="Times New Roman"/>
          <w:b/>
          <w:bCs/>
          <w:sz w:val="24"/>
          <w:szCs w:val="24"/>
        </w:rPr>
        <w:t xml:space="preserve"> for the three clusters across </w:t>
      </w:r>
      <w:r>
        <w:rPr>
          <w:rFonts w:ascii="Times New Roman" w:hAnsi="Times New Roman" w:cs="Times New Roman"/>
          <w:b/>
          <w:bCs/>
          <w:sz w:val="24"/>
          <w:szCs w:val="24"/>
        </w:rPr>
        <w:t>stages of prone position</w:t>
      </w:r>
    </w:p>
    <w:p w14:paraId="7D5389DE"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08DCF433"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1F910765"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19D57061"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val="fr-FR" w:eastAsia="fr-FR"/>
        </w:rPr>
        <w:drawing>
          <wp:inline distT="0" distB="0" distL="0" distR="0" wp14:anchorId="4B548698" wp14:editId="04BC5821">
            <wp:extent cx="5939790" cy="4454842"/>
            <wp:effectExtent l="0" t="0" r="0" b="3175"/>
            <wp:docPr id="969353685" name="Image 3" descr="Une image contenant capture d’écran, lign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353685" name="Image 3" descr="Une image contenant capture d’écran, ligne&#10;&#10;Description générée automatiquemen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39790" cy="4454842"/>
                    </a:xfrm>
                    <a:prstGeom prst="rect">
                      <a:avLst/>
                    </a:prstGeom>
                  </pic:spPr>
                </pic:pic>
              </a:graphicData>
            </a:graphic>
          </wp:inline>
        </w:drawing>
      </w:r>
    </w:p>
    <w:p w14:paraId="2C45060B"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6F058E70"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4336529A"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160BB7CA"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5A966BB1"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57AE3EB0" w14:textId="77777777" w:rsidR="00D1574E" w:rsidRPr="007B49E5" w:rsidRDefault="00D1574E" w:rsidP="00D1574E">
      <w:pPr>
        <w:autoSpaceDE w:val="0"/>
        <w:autoSpaceDN w:val="0"/>
        <w:adjustRightInd w:val="0"/>
        <w:spacing w:after="0" w:line="240" w:lineRule="auto"/>
        <w:rPr>
          <w:rFonts w:ascii="Times New Roman" w:hAnsi="Times New Roman" w:cs="Times New Roman"/>
          <w:sz w:val="24"/>
          <w:szCs w:val="24"/>
        </w:rPr>
      </w:pPr>
      <w:r w:rsidRPr="007B49E5">
        <w:rPr>
          <w:rFonts w:ascii="Times New Roman" w:hAnsi="Times New Roman" w:cs="Times New Roman"/>
          <w:sz w:val="24"/>
          <w:szCs w:val="24"/>
        </w:rPr>
        <w:t>Temporal trends across three phases: baseline (S</w:t>
      </w:r>
      <w:r>
        <w:rPr>
          <w:rFonts w:ascii="Times New Roman" w:hAnsi="Times New Roman" w:cs="Times New Roman"/>
          <w:sz w:val="24"/>
          <w:szCs w:val="24"/>
        </w:rPr>
        <w:t>upine</w:t>
      </w:r>
      <w:r w:rsidRPr="007B49E5">
        <w:rPr>
          <w:rFonts w:ascii="Times New Roman" w:hAnsi="Times New Roman" w:cs="Times New Roman"/>
          <w:sz w:val="24"/>
          <w:szCs w:val="24"/>
        </w:rPr>
        <w:t>), intervention (P</w:t>
      </w:r>
      <w:r>
        <w:rPr>
          <w:rFonts w:ascii="Times New Roman" w:hAnsi="Times New Roman" w:cs="Times New Roman"/>
          <w:sz w:val="24"/>
          <w:szCs w:val="24"/>
        </w:rPr>
        <w:t>rone</w:t>
      </w:r>
      <w:r w:rsidRPr="007B49E5">
        <w:rPr>
          <w:rFonts w:ascii="Times New Roman" w:hAnsi="Times New Roman" w:cs="Times New Roman"/>
          <w:sz w:val="24"/>
          <w:szCs w:val="24"/>
        </w:rPr>
        <w:t xml:space="preserve">), and follow-up (Post). Each colored line represents the mean values across the study cohort for the respective </w:t>
      </w:r>
      <w:r>
        <w:rPr>
          <w:rFonts w:ascii="Times New Roman" w:hAnsi="Times New Roman" w:cs="Times New Roman"/>
          <w:sz w:val="24"/>
          <w:szCs w:val="24"/>
        </w:rPr>
        <w:t>clusters</w:t>
      </w:r>
      <w:r w:rsidRPr="007B49E5">
        <w:rPr>
          <w:rFonts w:ascii="Times New Roman" w:hAnsi="Times New Roman" w:cs="Times New Roman"/>
          <w:sz w:val="24"/>
          <w:szCs w:val="24"/>
        </w:rPr>
        <w:t>. The shaded regions around each line illustrate the 95% confidence intervals (C</w:t>
      </w:r>
      <w:r>
        <w:rPr>
          <w:rFonts w:ascii="Times New Roman" w:hAnsi="Times New Roman" w:cs="Times New Roman"/>
          <w:sz w:val="24"/>
          <w:szCs w:val="24"/>
        </w:rPr>
        <w:t>Is).</w:t>
      </w:r>
    </w:p>
    <w:p w14:paraId="52A7DA86"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0C7738CD"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54CAB616"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7FB84ADF"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5C1D47E5"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6A5BF1D5"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645969D2"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553D7747"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3215BE67"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07364692"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483DF7A6"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0C528661" w14:textId="77777777" w:rsidR="00D1574E" w:rsidRDefault="00D1574E" w:rsidP="00D1574E">
      <w:r>
        <w:br w:type="page"/>
      </w:r>
    </w:p>
    <w:p w14:paraId="54FA005E"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r w:rsidRPr="00313078">
        <w:rPr>
          <w:rFonts w:ascii="Times New Roman" w:hAnsi="Times New Roman" w:cs="Times New Roman"/>
          <w:b/>
          <w:bCs/>
          <w:sz w:val="24"/>
          <w:szCs w:val="24"/>
        </w:rPr>
        <w:lastRenderedPageBreak/>
        <w:t xml:space="preserve">E-Figure </w:t>
      </w:r>
      <w:r>
        <w:rPr>
          <w:rFonts w:ascii="Times New Roman" w:hAnsi="Times New Roman" w:cs="Times New Roman"/>
          <w:b/>
          <w:bCs/>
          <w:sz w:val="24"/>
          <w:szCs w:val="24"/>
        </w:rPr>
        <w:t>5</w:t>
      </w:r>
      <w:r w:rsidRPr="00313078">
        <w:rPr>
          <w:rFonts w:ascii="Times New Roman" w:hAnsi="Times New Roman" w:cs="Times New Roman"/>
          <w:b/>
          <w:bCs/>
          <w:sz w:val="24"/>
          <w:szCs w:val="24"/>
        </w:rPr>
        <w:t xml:space="preserve">: Evolution of </w:t>
      </w:r>
      <w:r>
        <w:rPr>
          <w:rFonts w:ascii="Times New Roman" w:eastAsia="Times New Roman" w:hAnsi="Times New Roman" w:cs="Times New Roman"/>
          <w:color w:val="000000" w:themeColor="text1"/>
          <w:sz w:val="24"/>
          <w:szCs w:val="24"/>
          <w:lang w:eastAsia="fr-FR"/>
        </w:rPr>
        <w:t>PaO</w:t>
      </w:r>
      <w:r w:rsidRPr="006C33D4">
        <w:rPr>
          <w:rFonts w:ascii="Times New Roman" w:eastAsia="Times New Roman" w:hAnsi="Times New Roman" w:cs="Times New Roman"/>
          <w:color w:val="000000" w:themeColor="text1"/>
          <w:sz w:val="24"/>
          <w:szCs w:val="24"/>
          <w:vertAlign w:val="subscript"/>
          <w:lang w:eastAsia="fr-FR"/>
        </w:rPr>
        <w:t>2</w:t>
      </w:r>
      <w:r>
        <w:rPr>
          <w:rFonts w:ascii="Times New Roman" w:eastAsia="Times New Roman" w:hAnsi="Times New Roman" w:cs="Times New Roman"/>
          <w:color w:val="000000" w:themeColor="text1"/>
          <w:sz w:val="24"/>
          <w:szCs w:val="24"/>
          <w:lang w:eastAsia="fr-FR"/>
        </w:rPr>
        <w:t>/FIO</w:t>
      </w:r>
      <w:r w:rsidRPr="006C33D4">
        <w:rPr>
          <w:rFonts w:ascii="Times New Roman" w:eastAsia="Times New Roman" w:hAnsi="Times New Roman" w:cs="Times New Roman"/>
          <w:color w:val="000000" w:themeColor="text1"/>
          <w:sz w:val="24"/>
          <w:szCs w:val="24"/>
          <w:vertAlign w:val="subscript"/>
          <w:lang w:eastAsia="fr-FR"/>
        </w:rPr>
        <w:t>2</w:t>
      </w:r>
      <w:r>
        <w:rPr>
          <w:rFonts w:ascii="Times New Roman" w:hAnsi="Times New Roman" w:cs="Times New Roman"/>
          <w:b/>
          <w:bCs/>
          <w:sz w:val="24"/>
          <w:szCs w:val="24"/>
        </w:rPr>
        <w:t>ratio</w:t>
      </w:r>
      <w:r w:rsidRPr="00313078">
        <w:rPr>
          <w:rFonts w:ascii="Times New Roman" w:hAnsi="Times New Roman" w:cs="Times New Roman"/>
          <w:b/>
          <w:bCs/>
          <w:sz w:val="24"/>
          <w:szCs w:val="24"/>
        </w:rPr>
        <w:t xml:space="preserve"> for the three clusters across </w:t>
      </w:r>
      <w:r>
        <w:rPr>
          <w:rFonts w:ascii="Times New Roman" w:hAnsi="Times New Roman" w:cs="Times New Roman"/>
          <w:b/>
          <w:bCs/>
          <w:sz w:val="24"/>
          <w:szCs w:val="24"/>
        </w:rPr>
        <w:t>stages of prone position</w:t>
      </w:r>
    </w:p>
    <w:p w14:paraId="15ECFAC8"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3F5D7BF6"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006953C7"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63BFB0BD"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4BEC2C63"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noProof/>
          <w:sz w:val="24"/>
          <w:szCs w:val="24"/>
          <w:lang w:val="fr-FR" w:eastAsia="fr-FR"/>
        </w:rPr>
        <w:drawing>
          <wp:inline distT="0" distB="0" distL="0" distR="0" wp14:anchorId="488D9479" wp14:editId="7A85BF6B">
            <wp:extent cx="5939790" cy="4454842"/>
            <wp:effectExtent l="0" t="0" r="0" b="3175"/>
            <wp:docPr id="1319795313" name="Image 4" descr="Une image contenant capture d’écran, ligne, diagramm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795313" name="Image 4" descr="Une image contenant capture d’écran, ligne, diagramme&#10;&#10;Description générée automatiquemen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39790" cy="4454842"/>
                    </a:xfrm>
                    <a:prstGeom prst="rect">
                      <a:avLst/>
                    </a:prstGeom>
                  </pic:spPr>
                </pic:pic>
              </a:graphicData>
            </a:graphic>
          </wp:inline>
        </w:drawing>
      </w:r>
    </w:p>
    <w:p w14:paraId="3E6F9F24"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5B39055D"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358FA018"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61FD945B"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58314684"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756B1F86" w14:textId="77777777" w:rsidR="00D1574E" w:rsidRPr="007B49E5" w:rsidRDefault="00D1574E" w:rsidP="00D1574E">
      <w:pPr>
        <w:autoSpaceDE w:val="0"/>
        <w:autoSpaceDN w:val="0"/>
        <w:adjustRightInd w:val="0"/>
        <w:spacing w:after="0" w:line="240" w:lineRule="auto"/>
        <w:rPr>
          <w:rFonts w:ascii="Times New Roman" w:hAnsi="Times New Roman" w:cs="Times New Roman"/>
          <w:sz w:val="24"/>
          <w:szCs w:val="24"/>
        </w:rPr>
      </w:pPr>
      <w:r w:rsidRPr="007B49E5">
        <w:rPr>
          <w:rFonts w:ascii="Times New Roman" w:hAnsi="Times New Roman" w:cs="Times New Roman"/>
          <w:sz w:val="24"/>
          <w:szCs w:val="24"/>
        </w:rPr>
        <w:t>Temporal trends across three phases: baseline (S</w:t>
      </w:r>
      <w:r>
        <w:rPr>
          <w:rFonts w:ascii="Times New Roman" w:hAnsi="Times New Roman" w:cs="Times New Roman"/>
          <w:sz w:val="24"/>
          <w:szCs w:val="24"/>
        </w:rPr>
        <w:t>upine</w:t>
      </w:r>
      <w:r w:rsidRPr="007B49E5">
        <w:rPr>
          <w:rFonts w:ascii="Times New Roman" w:hAnsi="Times New Roman" w:cs="Times New Roman"/>
          <w:sz w:val="24"/>
          <w:szCs w:val="24"/>
        </w:rPr>
        <w:t>), intervention (P</w:t>
      </w:r>
      <w:r>
        <w:rPr>
          <w:rFonts w:ascii="Times New Roman" w:hAnsi="Times New Roman" w:cs="Times New Roman"/>
          <w:sz w:val="24"/>
          <w:szCs w:val="24"/>
        </w:rPr>
        <w:t>rone</w:t>
      </w:r>
      <w:r w:rsidRPr="007B49E5">
        <w:rPr>
          <w:rFonts w:ascii="Times New Roman" w:hAnsi="Times New Roman" w:cs="Times New Roman"/>
          <w:sz w:val="24"/>
          <w:szCs w:val="24"/>
        </w:rPr>
        <w:t xml:space="preserve">), and follow-up (Post). Each colored line represents the mean values across the study cohort for the respective </w:t>
      </w:r>
      <w:r>
        <w:rPr>
          <w:rFonts w:ascii="Times New Roman" w:hAnsi="Times New Roman" w:cs="Times New Roman"/>
          <w:sz w:val="24"/>
          <w:szCs w:val="24"/>
        </w:rPr>
        <w:t>clusters</w:t>
      </w:r>
      <w:r w:rsidRPr="007B49E5">
        <w:rPr>
          <w:rFonts w:ascii="Times New Roman" w:hAnsi="Times New Roman" w:cs="Times New Roman"/>
          <w:sz w:val="24"/>
          <w:szCs w:val="24"/>
        </w:rPr>
        <w:t>. The shaded regions around each line illustrate the 95% confidence intervals (C</w:t>
      </w:r>
      <w:r>
        <w:rPr>
          <w:rFonts w:ascii="Times New Roman" w:hAnsi="Times New Roman" w:cs="Times New Roman"/>
          <w:sz w:val="24"/>
          <w:szCs w:val="24"/>
        </w:rPr>
        <w:t>Is).</w:t>
      </w:r>
    </w:p>
    <w:p w14:paraId="29A55543"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46C4AF4D"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0285ED26"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66E78BEA"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5BEF8A4B"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0F993A83"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04667036"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68EB7911"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2C907CE2"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3E13BFAC"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16ACED99"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0323BE55"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0D497BC1"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571D496C" w14:textId="77777777" w:rsidR="00D1574E" w:rsidRPr="00CF2CC8" w:rsidRDefault="00D1574E" w:rsidP="00D1574E">
      <w:r w:rsidRPr="00313078">
        <w:rPr>
          <w:rFonts w:ascii="Times New Roman" w:hAnsi="Times New Roman" w:cs="Times New Roman"/>
          <w:b/>
          <w:bCs/>
          <w:sz w:val="24"/>
          <w:szCs w:val="24"/>
        </w:rPr>
        <w:t xml:space="preserve">E-Figure </w:t>
      </w:r>
      <w:r>
        <w:rPr>
          <w:rFonts w:ascii="Times New Roman" w:hAnsi="Times New Roman" w:cs="Times New Roman"/>
          <w:b/>
          <w:bCs/>
          <w:sz w:val="24"/>
          <w:szCs w:val="24"/>
        </w:rPr>
        <w:t>6</w:t>
      </w:r>
      <w:r w:rsidRPr="00313078">
        <w:rPr>
          <w:rFonts w:ascii="Times New Roman" w:hAnsi="Times New Roman" w:cs="Times New Roman"/>
          <w:b/>
          <w:bCs/>
          <w:sz w:val="24"/>
          <w:szCs w:val="24"/>
        </w:rPr>
        <w:t xml:space="preserve">: Evolution of </w:t>
      </w:r>
      <w:r>
        <w:rPr>
          <w:rFonts w:ascii="Times New Roman" w:hAnsi="Times New Roman" w:cs="Times New Roman"/>
          <w:b/>
          <w:bCs/>
          <w:sz w:val="24"/>
          <w:szCs w:val="24"/>
        </w:rPr>
        <w:t>Ventilatory Ratio</w:t>
      </w:r>
      <w:r w:rsidRPr="00313078">
        <w:rPr>
          <w:rFonts w:ascii="Times New Roman" w:hAnsi="Times New Roman" w:cs="Times New Roman"/>
          <w:b/>
          <w:bCs/>
          <w:sz w:val="24"/>
          <w:szCs w:val="24"/>
        </w:rPr>
        <w:t xml:space="preserve"> for the three clusters across </w:t>
      </w:r>
      <w:r>
        <w:rPr>
          <w:rFonts w:ascii="Times New Roman" w:hAnsi="Times New Roman" w:cs="Times New Roman"/>
          <w:b/>
          <w:bCs/>
          <w:sz w:val="24"/>
          <w:szCs w:val="24"/>
        </w:rPr>
        <w:t>stages of prone position</w:t>
      </w:r>
    </w:p>
    <w:p w14:paraId="19968872"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3EFD4E43"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16B039CF"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01A66909"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val="fr-FR" w:eastAsia="fr-FR"/>
        </w:rPr>
        <w:drawing>
          <wp:inline distT="0" distB="0" distL="0" distR="0" wp14:anchorId="780D676D" wp14:editId="3545AEAB">
            <wp:extent cx="5939790" cy="4454842"/>
            <wp:effectExtent l="0" t="0" r="0" b="3175"/>
            <wp:docPr id="621164548" name="Image 5" descr="Une image contenant capture d’écran, lign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164548" name="Image 5" descr="Une image contenant capture d’écran, ligne&#10;&#10;Description générée automatiquemen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39790" cy="4454842"/>
                    </a:xfrm>
                    <a:prstGeom prst="rect">
                      <a:avLst/>
                    </a:prstGeom>
                  </pic:spPr>
                </pic:pic>
              </a:graphicData>
            </a:graphic>
          </wp:inline>
        </w:drawing>
      </w:r>
    </w:p>
    <w:p w14:paraId="68181F89"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007EBD7D"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193826E0"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1A381746" w14:textId="77777777" w:rsidR="00D1574E" w:rsidRPr="007B49E5" w:rsidRDefault="00D1574E" w:rsidP="00D1574E">
      <w:pPr>
        <w:autoSpaceDE w:val="0"/>
        <w:autoSpaceDN w:val="0"/>
        <w:adjustRightInd w:val="0"/>
        <w:spacing w:after="0" w:line="240" w:lineRule="auto"/>
        <w:rPr>
          <w:rFonts w:ascii="Times New Roman" w:hAnsi="Times New Roman" w:cs="Times New Roman"/>
          <w:sz w:val="24"/>
          <w:szCs w:val="24"/>
        </w:rPr>
      </w:pPr>
      <w:r w:rsidRPr="007B49E5">
        <w:rPr>
          <w:rFonts w:ascii="Times New Roman" w:hAnsi="Times New Roman" w:cs="Times New Roman"/>
          <w:sz w:val="24"/>
          <w:szCs w:val="24"/>
        </w:rPr>
        <w:t>Temporal trends across three phases: baseline (S</w:t>
      </w:r>
      <w:r>
        <w:rPr>
          <w:rFonts w:ascii="Times New Roman" w:hAnsi="Times New Roman" w:cs="Times New Roman"/>
          <w:sz w:val="24"/>
          <w:szCs w:val="24"/>
        </w:rPr>
        <w:t>upine</w:t>
      </w:r>
      <w:r w:rsidRPr="007B49E5">
        <w:rPr>
          <w:rFonts w:ascii="Times New Roman" w:hAnsi="Times New Roman" w:cs="Times New Roman"/>
          <w:sz w:val="24"/>
          <w:szCs w:val="24"/>
        </w:rPr>
        <w:t>), intervention (P</w:t>
      </w:r>
      <w:r>
        <w:rPr>
          <w:rFonts w:ascii="Times New Roman" w:hAnsi="Times New Roman" w:cs="Times New Roman"/>
          <w:sz w:val="24"/>
          <w:szCs w:val="24"/>
        </w:rPr>
        <w:t>rone</w:t>
      </w:r>
      <w:r w:rsidRPr="007B49E5">
        <w:rPr>
          <w:rFonts w:ascii="Times New Roman" w:hAnsi="Times New Roman" w:cs="Times New Roman"/>
          <w:sz w:val="24"/>
          <w:szCs w:val="24"/>
        </w:rPr>
        <w:t xml:space="preserve">), and follow-up (Post). Each colored line represents the mean values across the study cohort for the respective </w:t>
      </w:r>
      <w:r>
        <w:rPr>
          <w:rFonts w:ascii="Times New Roman" w:hAnsi="Times New Roman" w:cs="Times New Roman"/>
          <w:sz w:val="24"/>
          <w:szCs w:val="24"/>
        </w:rPr>
        <w:t>clusters</w:t>
      </w:r>
      <w:r w:rsidRPr="007B49E5">
        <w:rPr>
          <w:rFonts w:ascii="Times New Roman" w:hAnsi="Times New Roman" w:cs="Times New Roman"/>
          <w:sz w:val="24"/>
          <w:szCs w:val="24"/>
        </w:rPr>
        <w:t>. The shaded regions around each line illustrate the 95% confidence intervals (C</w:t>
      </w:r>
      <w:r>
        <w:rPr>
          <w:rFonts w:ascii="Times New Roman" w:hAnsi="Times New Roman" w:cs="Times New Roman"/>
          <w:sz w:val="24"/>
          <w:szCs w:val="24"/>
        </w:rPr>
        <w:t>Is).</w:t>
      </w:r>
    </w:p>
    <w:p w14:paraId="74E1AABC"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105FEFBD"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4B7CE413"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11469282"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5B6F4464"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569F8EE3"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42397D25"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3282D6C0"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60754336"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0DA0690E"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5DEAE9EB"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181CC02E"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22055617"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41C47EBB"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2A3EA5A0"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4064AEDC"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E-Figure 7: Kaplan-Meier curve of the survival probabilities for the three clusters</w:t>
      </w:r>
    </w:p>
    <w:p w14:paraId="71950F8D"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7E82880F"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70AAA0C1"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noProof/>
          <w:sz w:val="24"/>
          <w:szCs w:val="24"/>
          <w:lang w:val="fr-FR" w:eastAsia="fr-FR"/>
        </w:rPr>
        <w:drawing>
          <wp:inline distT="0" distB="0" distL="0" distR="0" wp14:anchorId="4D4AA984" wp14:editId="44560D29">
            <wp:extent cx="5939790" cy="4454842"/>
            <wp:effectExtent l="0" t="0" r="0" b="0"/>
            <wp:docPr id="590750794" name="Image 6" descr="Une image contenant capture d’écran, lign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750794" name="Image 6" descr="Une image contenant capture d’écran, ligne&#10;&#10;Description générée automatiquemen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39790" cy="4454842"/>
                    </a:xfrm>
                    <a:prstGeom prst="rect">
                      <a:avLst/>
                    </a:prstGeom>
                  </pic:spPr>
                </pic:pic>
              </a:graphicData>
            </a:graphic>
          </wp:inline>
        </w:drawing>
      </w:r>
    </w:p>
    <w:p w14:paraId="5CE60F50"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00E64C01"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1DFE70F9" w14:textId="77777777" w:rsidR="00D1574E" w:rsidRPr="00C15CA3" w:rsidRDefault="00D1574E" w:rsidP="00D1574E">
      <w:pPr>
        <w:autoSpaceDE w:val="0"/>
        <w:autoSpaceDN w:val="0"/>
        <w:adjustRightInd w:val="0"/>
        <w:spacing w:after="0" w:line="240" w:lineRule="auto"/>
        <w:rPr>
          <w:rFonts w:ascii="Times New Roman" w:hAnsi="Times New Roman" w:cs="Times New Roman"/>
          <w:sz w:val="24"/>
          <w:szCs w:val="24"/>
        </w:rPr>
      </w:pPr>
      <w:r w:rsidRPr="00C15CA3">
        <w:rPr>
          <w:rFonts w:ascii="Times New Roman" w:hAnsi="Times New Roman" w:cs="Times New Roman"/>
          <w:sz w:val="24"/>
          <w:szCs w:val="24"/>
        </w:rPr>
        <w:t>P-value shown is for the log rank test</w:t>
      </w:r>
      <w:r>
        <w:rPr>
          <w:rFonts w:ascii="Times New Roman" w:hAnsi="Times New Roman" w:cs="Times New Roman"/>
          <w:sz w:val="24"/>
          <w:szCs w:val="24"/>
        </w:rPr>
        <w:t>.</w:t>
      </w:r>
    </w:p>
    <w:p w14:paraId="4540B32F"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5E26F64A"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17C35FBC"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3D3C6386"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50C2D64F"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5DA46B3D"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07B2FB80"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78670608"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235F6B60"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1EA70F21"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09FC22E2"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28D2ECEE"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3ED81C1C"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03BB3A1D"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40B11924"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651E532A"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57697156"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032DCC7C"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0F0A552A"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1A71F4DE"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20CBB381" w14:textId="77777777" w:rsidR="00D1574E" w:rsidRPr="00FE7D8C" w:rsidRDefault="00D1574E" w:rsidP="00D1574E">
      <w:pPr>
        <w:autoSpaceDE w:val="0"/>
        <w:autoSpaceDN w:val="0"/>
        <w:adjustRightInd w:val="0"/>
        <w:spacing w:after="0" w:line="240" w:lineRule="auto"/>
        <w:rPr>
          <w:rFonts w:ascii="Times New Roman" w:hAnsi="Times New Roman" w:cs="Times New Roman"/>
          <w:b/>
          <w:bCs/>
          <w:sz w:val="24"/>
          <w:szCs w:val="24"/>
        </w:rPr>
      </w:pPr>
      <w:r w:rsidRPr="00FE7D8C">
        <w:rPr>
          <w:rFonts w:ascii="Times New Roman" w:hAnsi="Times New Roman" w:cs="Times New Roman"/>
          <w:b/>
          <w:bCs/>
          <w:sz w:val="24"/>
          <w:szCs w:val="24"/>
        </w:rPr>
        <w:t xml:space="preserve">E-Figure 8: Missing values percentages for variables imputed through factorial analysis of mixed </w:t>
      </w:r>
      <w:proofErr w:type="gramStart"/>
      <w:r w:rsidRPr="00FE7D8C">
        <w:rPr>
          <w:rFonts w:ascii="Times New Roman" w:hAnsi="Times New Roman" w:cs="Times New Roman"/>
          <w:b/>
          <w:bCs/>
          <w:sz w:val="24"/>
          <w:szCs w:val="24"/>
        </w:rPr>
        <w:t>data</w:t>
      </w:r>
      <w:proofErr w:type="gramEnd"/>
    </w:p>
    <w:p w14:paraId="41B220F3"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69A6CFE2"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443C06D" wp14:editId="2639E9F8">
            <wp:extent cx="5939790" cy="4455160"/>
            <wp:effectExtent l="0" t="0" r="3810" b="2540"/>
            <wp:docPr id="370815356" name="Image 1" descr="Une image contenant capture d’écran,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815356" name="Image 1" descr="Une image contenant capture d’écran, texte&#10;&#10;Description générée automatiquemen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39790" cy="4455160"/>
                    </a:xfrm>
                    <a:prstGeom prst="rect">
                      <a:avLst/>
                    </a:prstGeom>
                  </pic:spPr>
                </pic:pic>
              </a:graphicData>
            </a:graphic>
          </wp:inline>
        </w:drawing>
      </w:r>
    </w:p>
    <w:p w14:paraId="3F82077D"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7A661FF2"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3AE48971"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6C7977B5"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0AF25BC9"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0EB7D968"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3E1C24C7"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58BBB065"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336B052F"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2BB2A488"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7F5EC1AE"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71392CF7"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397EEA34"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54EBAB13"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700EDE1A"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056B825C"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0874C117"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022055A4"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2D823697"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777519AB"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6266ABA8"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17D433A9"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42CE95E3" w14:textId="77777777" w:rsidR="00D1574E" w:rsidRPr="008B738A" w:rsidRDefault="00D1574E" w:rsidP="00D1574E">
      <w:pPr>
        <w:autoSpaceDE w:val="0"/>
        <w:autoSpaceDN w:val="0"/>
        <w:adjustRightInd w:val="0"/>
        <w:spacing w:after="0" w:line="240" w:lineRule="auto"/>
        <w:rPr>
          <w:rFonts w:ascii="Times New Roman" w:eastAsia="Times New Roman" w:hAnsi="Times New Roman" w:cs="Times New Roman"/>
          <w:b/>
          <w:bCs/>
          <w:color w:val="000000" w:themeColor="text1"/>
          <w:sz w:val="24"/>
          <w:szCs w:val="24"/>
          <w:lang w:eastAsia="fr-FR"/>
        </w:rPr>
      </w:pPr>
      <w:r w:rsidRPr="008B738A">
        <w:rPr>
          <w:rFonts w:ascii="Times New Roman" w:hAnsi="Times New Roman" w:cs="Times New Roman"/>
          <w:b/>
          <w:bCs/>
          <w:sz w:val="24"/>
          <w:szCs w:val="24"/>
        </w:rPr>
        <w:lastRenderedPageBreak/>
        <w:t xml:space="preserve">E-Table 1: Extract from the BIDMC protocol </w:t>
      </w:r>
      <w:r w:rsidRPr="008B738A">
        <w:rPr>
          <w:rFonts w:ascii="Times New Roman" w:eastAsia="Times New Roman" w:hAnsi="Times New Roman" w:cs="Times New Roman"/>
          <w:b/>
          <w:bCs/>
          <w:color w:val="000000" w:themeColor="text1"/>
          <w:sz w:val="24"/>
          <w:szCs w:val="24"/>
          <w:lang w:eastAsia="fr-FR"/>
        </w:rPr>
        <w:t>for Prone Position in the ICU</w:t>
      </w:r>
    </w:p>
    <w:p w14:paraId="0A5907D9" w14:textId="77777777" w:rsidR="00D1574E" w:rsidRPr="008B738A" w:rsidRDefault="00D1574E" w:rsidP="00D1574E">
      <w:pPr>
        <w:autoSpaceDE w:val="0"/>
        <w:autoSpaceDN w:val="0"/>
        <w:adjustRightInd w:val="0"/>
        <w:spacing w:after="0" w:line="240" w:lineRule="auto"/>
        <w:rPr>
          <w:rFonts w:ascii="Times New Roman" w:hAnsi="Times New Roman" w:cs="Times New Roman"/>
          <w:sz w:val="24"/>
          <w:szCs w:val="24"/>
        </w:rPr>
      </w:pPr>
    </w:p>
    <w:p w14:paraId="148ED645" w14:textId="77777777" w:rsidR="00D1574E" w:rsidRPr="002C0742" w:rsidRDefault="00D1574E" w:rsidP="00D1574E">
      <w:pPr>
        <w:autoSpaceDE w:val="0"/>
        <w:autoSpaceDN w:val="0"/>
        <w:adjustRightInd w:val="0"/>
        <w:spacing w:after="0" w:line="240" w:lineRule="auto"/>
        <w:rPr>
          <w:rFonts w:ascii="Times New Roman" w:hAnsi="Times New Roman" w:cs="Times New Roman"/>
          <w:sz w:val="24"/>
          <w:szCs w:val="24"/>
        </w:rPr>
      </w:pPr>
    </w:p>
    <w:p w14:paraId="46BEBEA7" w14:textId="77777777" w:rsidR="00D1574E" w:rsidRPr="00185F75" w:rsidRDefault="00D1574E" w:rsidP="00D1574E">
      <w:pPr>
        <w:autoSpaceDE w:val="0"/>
        <w:autoSpaceDN w:val="0"/>
        <w:adjustRightInd w:val="0"/>
        <w:spacing w:after="0" w:line="240" w:lineRule="auto"/>
        <w:rPr>
          <w:rFonts w:ascii="Times New Roman" w:hAnsi="Times New Roman" w:cs="Times New Roman"/>
          <w:b/>
          <w:bCs/>
          <w:color w:val="2F5497"/>
          <w:sz w:val="24"/>
          <w:szCs w:val="24"/>
        </w:rPr>
      </w:pPr>
      <w:r w:rsidRPr="00185F75">
        <w:rPr>
          <w:rFonts w:ascii="Times New Roman" w:hAnsi="Times New Roman" w:cs="Times New Roman"/>
          <w:b/>
          <w:bCs/>
          <w:color w:val="2F5497"/>
          <w:sz w:val="24"/>
          <w:szCs w:val="24"/>
        </w:rPr>
        <w:t>Policy Statement</w:t>
      </w:r>
    </w:p>
    <w:p w14:paraId="1EA4DF3E" w14:textId="77777777" w:rsidR="00D1574E" w:rsidRPr="00185F75" w:rsidRDefault="00D1574E" w:rsidP="00D1574E">
      <w:pPr>
        <w:autoSpaceDE w:val="0"/>
        <w:autoSpaceDN w:val="0"/>
        <w:adjustRightInd w:val="0"/>
        <w:spacing w:after="0" w:line="240" w:lineRule="auto"/>
        <w:rPr>
          <w:rFonts w:ascii="Times New Roman" w:hAnsi="Times New Roman" w:cs="Times New Roman"/>
          <w:b/>
          <w:bCs/>
          <w:color w:val="2F5497"/>
          <w:sz w:val="28"/>
          <w:szCs w:val="28"/>
        </w:rPr>
      </w:pPr>
    </w:p>
    <w:p w14:paraId="36150772" w14:textId="77777777" w:rsidR="00D1574E" w:rsidRDefault="00D1574E" w:rsidP="00D1574E">
      <w:pPr>
        <w:autoSpaceDE w:val="0"/>
        <w:autoSpaceDN w:val="0"/>
        <w:adjustRightInd w:val="0"/>
        <w:spacing w:after="0" w:line="240" w:lineRule="auto"/>
        <w:rPr>
          <w:rFonts w:ascii="Times New Roman" w:hAnsi="Times New Roman" w:cs="Times New Roman"/>
          <w:color w:val="000000"/>
          <w:sz w:val="24"/>
          <w:szCs w:val="24"/>
        </w:rPr>
      </w:pPr>
      <w:r w:rsidRPr="00185F75">
        <w:rPr>
          <w:rFonts w:ascii="Times New Roman" w:hAnsi="Times New Roman" w:cs="Times New Roman"/>
          <w:color w:val="000000"/>
          <w:sz w:val="24"/>
          <w:szCs w:val="24"/>
        </w:rPr>
        <w:t>• Physician or advance practice provider must order prone position</w:t>
      </w:r>
    </w:p>
    <w:p w14:paraId="5FCB638C" w14:textId="77777777" w:rsidR="00D1574E" w:rsidRPr="00185F75" w:rsidRDefault="00D1574E" w:rsidP="00D1574E">
      <w:pPr>
        <w:autoSpaceDE w:val="0"/>
        <w:autoSpaceDN w:val="0"/>
        <w:adjustRightInd w:val="0"/>
        <w:spacing w:after="0" w:line="240" w:lineRule="auto"/>
        <w:rPr>
          <w:rFonts w:ascii="Times New Roman" w:hAnsi="Times New Roman" w:cs="Times New Roman"/>
          <w:color w:val="000000"/>
          <w:sz w:val="24"/>
          <w:szCs w:val="24"/>
        </w:rPr>
      </w:pPr>
    </w:p>
    <w:p w14:paraId="18B6E879" w14:textId="77777777" w:rsidR="00D1574E" w:rsidRPr="00185F75" w:rsidRDefault="00D1574E" w:rsidP="00D1574E">
      <w:pPr>
        <w:autoSpaceDE w:val="0"/>
        <w:autoSpaceDN w:val="0"/>
        <w:adjustRightInd w:val="0"/>
        <w:spacing w:after="0" w:line="240" w:lineRule="auto"/>
        <w:rPr>
          <w:rFonts w:ascii="Times New Roman" w:hAnsi="Times New Roman" w:cs="Times New Roman"/>
          <w:b/>
          <w:bCs/>
          <w:color w:val="2F5497"/>
          <w:sz w:val="24"/>
          <w:szCs w:val="24"/>
        </w:rPr>
      </w:pPr>
      <w:r w:rsidRPr="00185F75">
        <w:rPr>
          <w:rFonts w:ascii="Times New Roman" w:hAnsi="Times New Roman" w:cs="Times New Roman"/>
          <w:b/>
          <w:bCs/>
          <w:color w:val="2F5497"/>
          <w:sz w:val="24"/>
          <w:szCs w:val="24"/>
        </w:rPr>
        <w:t>Indications</w:t>
      </w:r>
    </w:p>
    <w:p w14:paraId="3C01320A" w14:textId="77777777" w:rsidR="00D1574E" w:rsidRPr="00185F75" w:rsidRDefault="00D1574E" w:rsidP="00D1574E">
      <w:pPr>
        <w:autoSpaceDE w:val="0"/>
        <w:autoSpaceDN w:val="0"/>
        <w:adjustRightInd w:val="0"/>
        <w:spacing w:after="0" w:line="240" w:lineRule="auto"/>
        <w:rPr>
          <w:rFonts w:ascii="Times New Roman" w:hAnsi="Times New Roman" w:cs="Times New Roman"/>
          <w:b/>
          <w:bCs/>
          <w:color w:val="2F5497"/>
          <w:sz w:val="28"/>
          <w:szCs w:val="28"/>
        </w:rPr>
      </w:pPr>
    </w:p>
    <w:p w14:paraId="14E9796F" w14:textId="77777777" w:rsidR="00D1574E" w:rsidRPr="00185F75" w:rsidRDefault="00D1574E" w:rsidP="00D1574E">
      <w:pPr>
        <w:autoSpaceDE w:val="0"/>
        <w:autoSpaceDN w:val="0"/>
        <w:adjustRightInd w:val="0"/>
        <w:spacing w:after="0" w:line="240" w:lineRule="auto"/>
        <w:rPr>
          <w:rFonts w:ascii="Times New Roman" w:hAnsi="Times New Roman" w:cs="Times New Roman"/>
          <w:color w:val="000000"/>
          <w:sz w:val="24"/>
          <w:szCs w:val="24"/>
        </w:rPr>
      </w:pPr>
      <w:r w:rsidRPr="00185F75">
        <w:rPr>
          <w:rFonts w:ascii="Times New Roman" w:hAnsi="Times New Roman" w:cs="Times New Roman"/>
          <w:color w:val="000000"/>
          <w:sz w:val="24"/>
          <w:szCs w:val="24"/>
        </w:rPr>
        <w:t>• Acute Respiratory Distress Syndrome (ARDS) with PaO2:FiO2 (P/F) ratio</w:t>
      </w:r>
    </w:p>
    <w:p w14:paraId="5BE45BF5" w14:textId="77777777" w:rsidR="00D1574E" w:rsidRPr="00185F75" w:rsidRDefault="00D1574E" w:rsidP="00D1574E">
      <w:pPr>
        <w:autoSpaceDE w:val="0"/>
        <w:autoSpaceDN w:val="0"/>
        <w:adjustRightInd w:val="0"/>
        <w:spacing w:after="0" w:line="240" w:lineRule="auto"/>
        <w:rPr>
          <w:rFonts w:ascii="Times New Roman" w:hAnsi="Times New Roman" w:cs="Times New Roman"/>
          <w:color w:val="202124"/>
          <w:sz w:val="24"/>
          <w:szCs w:val="24"/>
        </w:rPr>
      </w:pPr>
      <w:r w:rsidRPr="00185F75">
        <w:rPr>
          <w:rFonts w:ascii="Times New Roman" w:hAnsi="Times New Roman" w:cs="Times New Roman"/>
          <w:color w:val="000000"/>
          <w:sz w:val="24"/>
          <w:szCs w:val="24"/>
        </w:rPr>
        <w:t xml:space="preserve">&lt;150mmHg and FiO2 &gt;60% with PEEP </w:t>
      </w:r>
      <w:r w:rsidRPr="00185F75">
        <w:rPr>
          <w:rFonts w:ascii="Times New Roman" w:hAnsi="Times New Roman" w:cs="Times New Roman"/>
          <w:color w:val="202124"/>
          <w:sz w:val="24"/>
          <w:szCs w:val="24"/>
        </w:rPr>
        <w:t>≥ 5</w:t>
      </w:r>
    </w:p>
    <w:p w14:paraId="62A8AE87" w14:textId="77777777" w:rsidR="00D1574E" w:rsidRPr="00185F75" w:rsidRDefault="00D1574E" w:rsidP="00D1574E">
      <w:pPr>
        <w:autoSpaceDE w:val="0"/>
        <w:autoSpaceDN w:val="0"/>
        <w:adjustRightInd w:val="0"/>
        <w:spacing w:after="0" w:line="240" w:lineRule="auto"/>
        <w:rPr>
          <w:rFonts w:ascii="Times New Roman" w:hAnsi="Times New Roman" w:cs="Times New Roman"/>
          <w:color w:val="000000"/>
          <w:sz w:val="24"/>
          <w:szCs w:val="24"/>
        </w:rPr>
      </w:pPr>
      <w:r w:rsidRPr="00185F75">
        <w:rPr>
          <w:rFonts w:ascii="Times New Roman" w:hAnsi="Times New Roman" w:cs="Times New Roman"/>
          <w:color w:val="000000"/>
          <w:sz w:val="24"/>
          <w:szCs w:val="24"/>
        </w:rPr>
        <w:t xml:space="preserve">• Non-intubated patient with escalating oxygen requirements who </w:t>
      </w:r>
      <w:proofErr w:type="gramStart"/>
      <w:r w:rsidRPr="00185F75">
        <w:rPr>
          <w:rFonts w:ascii="Times New Roman" w:hAnsi="Times New Roman" w:cs="Times New Roman"/>
          <w:color w:val="000000"/>
          <w:sz w:val="24"/>
          <w:szCs w:val="24"/>
        </w:rPr>
        <w:t>is able to</w:t>
      </w:r>
      <w:proofErr w:type="gramEnd"/>
    </w:p>
    <w:p w14:paraId="7C3C59CA" w14:textId="77777777" w:rsidR="00D1574E" w:rsidRPr="00185F75" w:rsidRDefault="00D1574E" w:rsidP="00D1574E">
      <w:pPr>
        <w:autoSpaceDE w:val="0"/>
        <w:autoSpaceDN w:val="0"/>
        <w:adjustRightInd w:val="0"/>
        <w:spacing w:after="0" w:line="240" w:lineRule="auto"/>
        <w:rPr>
          <w:rFonts w:ascii="Times New Roman" w:hAnsi="Times New Roman" w:cs="Times New Roman"/>
          <w:color w:val="000000"/>
          <w:sz w:val="24"/>
          <w:szCs w:val="24"/>
        </w:rPr>
      </w:pPr>
      <w:r w:rsidRPr="00185F75">
        <w:rPr>
          <w:rFonts w:ascii="Times New Roman" w:hAnsi="Times New Roman" w:cs="Times New Roman"/>
          <w:color w:val="000000"/>
          <w:sz w:val="24"/>
          <w:szCs w:val="24"/>
        </w:rPr>
        <w:t>self-prone</w:t>
      </w:r>
    </w:p>
    <w:p w14:paraId="324D980A" w14:textId="77777777" w:rsidR="00D1574E" w:rsidRPr="00185F75" w:rsidRDefault="00D1574E" w:rsidP="00D1574E">
      <w:pPr>
        <w:autoSpaceDE w:val="0"/>
        <w:autoSpaceDN w:val="0"/>
        <w:adjustRightInd w:val="0"/>
        <w:spacing w:after="0" w:line="240" w:lineRule="auto"/>
        <w:rPr>
          <w:rFonts w:ascii="Times New Roman" w:hAnsi="Times New Roman" w:cs="Times New Roman"/>
          <w:color w:val="000000"/>
          <w:sz w:val="24"/>
          <w:szCs w:val="24"/>
        </w:rPr>
      </w:pPr>
      <w:r w:rsidRPr="00185F75">
        <w:rPr>
          <w:rFonts w:ascii="Times New Roman" w:hAnsi="Times New Roman" w:cs="Times New Roman"/>
          <w:color w:val="000000"/>
          <w:sz w:val="24"/>
          <w:szCs w:val="24"/>
        </w:rPr>
        <w:t>• Severe posterior wound management</w:t>
      </w:r>
    </w:p>
    <w:p w14:paraId="65CE82A2" w14:textId="77777777" w:rsidR="00D1574E" w:rsidRPr="00185F75" w:rsidRDefault="00D1574E" w:rsidP="00D1574E">
      <w:pPr>
        <w:autoSpaceDE w:val="0"/>
        <w:autoSpaceDN w:val="0"/>
        <w:adjustRightInd w:val="0"/>
        <w:spacing w:after="0" w:line="240" w:lineRule="auto"/>
        <w:rPr>
          <w:rFonts w:ascii="Times New Roman" w:hAnsi="Times New Roman" w:cs="Times New Roman"/>
          <w:color w:val="000000"/>
          <w:sz w:val="24"/>
          <w:szCs w:val="24"/>
        </w:rPr>
      </w:pPr>
      <w:r w:rsidRPr="00185F75">
        <w:rPr>
          <w:rFonts w:ascii="Times New Roman" w:hAnsi="Times New Roman" w:cs="Times New Roman"/>
          <w:color w:val="000000"/>
          <w:sz w:val="24"/>
          <w:szCs w:val="24"/>
        </w:rPr>
        <w:t>• Sleep promotion/comfort for patients who sleep in the prone position at</w:t>
      </w:r>
    </w:p>
    <w:p w14:paraId="3E767A3C" w14:textId="77777777" w:rsidR="00D1574E" w:rsidRDefault="00D1574E" w:rsidP="00D1574E">
      <w:pPr>
        <w:autoSpaceDE w:val="0"/>
        <w:autoSpaceDN w:val="0"/>
        <w:adjustRightInd w:val="0"/>
        <w:spacing w:after="0" w:line="240" w:lineRule="auto"/>
        <w:rPr>
          <w:rFonts w:ascii="Times New Roman" w:hAnsi="Times New Roman" w:cs="Times New Roman"/>
          <w:color w:val="000000"/>
          <w:sz w:val="24"/>
          <w:szCs w:val="24"/>
        </w:rPr>
      </w:pPr>
      <w:r w:rsidRPr="00185F75">
        <w:rPr>
          <w:rFonts w:ascii="Times New Roman" w:hAnsi="Times New Roman" w:cs="Times New Roman"/>
          <w:color w:val="000000"/>
          <w:sz w:val="24"/>
          <w:szCs w:val="24"/>
        </w:rPr>
        <w:t>baseline and are able to self-</w:t>
      </w:r>
      <w:proofErr w:type="gramStart"/>
      <w:r w:rsidRPr="00185F75">
        <w:rPr>
          <w:rFonts w:ascii="Times New Roman" w:hAnsi="Times New Roman" w:cs="Times New Roman"/>
          <w:color w:val="000000"/>
          <w:sz w:val="24"/>
          <w:szCs w:val="24"/>
        </w:rPr>
        <w:t>prone</w:t>
      </w:r>
      <w:proofErr w:type="gramEnd"/>
    </w:p>
    <w:p w14:paraId="623C3386" w14:textId="77777777" w:rsidR="00D1574E" w:rsidRPr="00185F75" w:rsidRDefault="00D1574E" w:rsidP="00D1574E">
      <w:pPr>
        <w:autoSpaceDE w:val="0"/>
        <w:autoSpaceDN w:val="0"/>
        <w:adjustRightInd w:val="0"/>
        <w:spacing w:after="0" w:line="240" w:lineRule="auto"/>
        <w:rPr>
          <w:rFonts w:ascii="Times New Roman" w:hAnsi="Times New Roman" w:cs="Times New Roman"/>
          <w:color w:val="000000"/>
          <w:sz w:val="24"/>
          <w:szCs w:val="24"/>
        </w:rPr>
      </w:pPr>
    </w:p>
    <w:p w14:paraId="3A9192D1" w14:textId="77777777" w:rsidR="00D1574E" w:rsidRPr="00185F75" w:rsidRDefault="00D1574E" w:rsidP="00D1574E">
      <w:pPr>
        <w:autoSpaceDE w:val="0"/>
        <w:autoSpaceDN w:val="0"/>
        <w:adjustRightInd w:val="0"/>
        <w:spacing w:after="0" w:line="240" w:lineRule="auto"/>
        <w:rPr>
          <w:rFonts w:ascii="Times New Roman" w:hAnsi="Times New Roman" w:cs="Times New Roman"/>
          <w:b/>
          <w:bCs/>
          <w:color w:val="2F5497"/>
          <w:sz w:val="24"/>
          <w:szCs w:val="24"/>
        </w:rPr>
      </w:pPr>
      <w:r w:rsidRPr="00185F75">
        <w:rPr>
          <w:rFonts w:ascii="Times New Roman" w:hAnsi="Times New Roman" w:cs="Times New Roman"/>
          <w:b/>
          <w:bCs/>
          <w:color w:val="2F5497"/>
          <w:sz w:val="24"/>
          <w:szCs w:val="24"/>
        </w:rPr>
        <w:t>Contraindications</w:t>
      </w:r>
    </w:p>
    <w:p w14:paraId="7DBA2E6B" w14:textId="77777777" w:rsidR="00D1574E" w:rsidRPr="00185F75" w:rsidRDefault="00D1574E" w:rsidP="00D1574E">
      <w:pPr>
        <w:autoSpaceDE w:val="0"/>
        <w:autoSpaceDN w:val="0"/>
        <w:adjustRightInd w:val="0"/>
        <w:spacing w:after="0" w:line="240" w:lineRule="auto"/>
        <w:rPr>
          <w:rFonts w:ascii="Times New Roman" w:hAnsi="Times New Roman" w:cs="Times New Roman"/>
          <w:b/>
          <w:bCs/>
          <w:color w:val="2F5497"/>
          <w:sz w:val="28"/>
          <w:szCs w:val="28"/>
        </w:rPr>
      </w:pPr>
    </w:p>
    <w:p w14:paraId="6A93BE8C" w14:textId="77777777" w:rsidR="00D1574E" w:rsidRPr="00185F75" w:rsidRDefault="00D1574E" w:rsidP="00D1574E">
      <w:pPr>
        <w:autoSpaceDE w:val="0"/>
        <w:autoSpaceDN w:val="0"/>
        <w:adjustRightInd w:val="0"/>
        <w:spacing w:after="0" w:line="240" w:lineRule="auto"/>
        <w:rPr>
          <w:rFonts w:ascii="Times New Roman" w:hAnsi="Times New Roman" w:cs="Times New Roman"/>
          <w:color w:val="000000"/>
          <w:sz w:val="24"/>
          <w:szCs w:val="24"/>
        </w:rPr>
      </w:pPr>
      <w:r w:rsidRPr="00185F75">
        <w:rPr>
          <w:rFonts w:ascii="Times New Roman" w:hAnsi="Times New Roman" w:cs="Times New Roman"/>
          <w:color w:val="000000"/>
          <w:sz w:val="24"/>
          <w:szCs w:val="24"/>
        </w:rPr>
        <w:t>• Unstable spine fractures</w:t>
      </w:r>
    </w:p>
    <w:p w14:paraId="4101EE7B" w14:textId="77777777" w:rsidR="00D1574E" w:rsidRPr="00185F75" w:rsidRDefault="00D1574E" w:rsidP="00D1574E">
      <w:pPr>
        <w:autoSpaceDE w:val="0"/>
        <w:autoSpaceDN w:val="0"/>
        <w:adjustRightInd w:val="0"/>
        <w:spacing w:after="0" w:line="240" w:lineRule="auto"/>
        <w:rPr>
          <w:rFonts w:ascii="Times New Roman" w:hAnsi="Times New Roman" w:cs="Times New Roman"/>
          <w:color w:val="000000"/>
          <w:sz w:val="24"/>
          <w:szCs w:val="24"/>
        </w:rPr>
      </w:pPr>
      <w:r w:rsidRPr="00185F75">
        <w:rPr>
          <w:rFonts w:ascii="Times New Roman" w:hAnsi="Times New Roman" w:cs="Times New Roman"/>
          <w:color w:val="000000"/>
          <w:sz w:val="24"/>
          <w:szCs w:val="24"/>
        </w:rPr>
        <w:t>• Uncontrolled ICP</w:t>
      </w:r>
    </w:p>
    <w:p w14:paraId="0226B490" w14:textId="77777777" w:rsidR="00D1574E" w:rsidRPr="00185F75" w:rsidRDefault="00D1574E" w:rsidP="00D1574E">
      <w:pPr>
        <w:autoSpaceDE w:val="0"/>
        <w:autoSpaceDN w:val="0"/>
        <w:adjustRightInd w:val="0"/>
        <w:spacing w:after="0" w:line="240" w:lineRule="auto"/>
        <w:rPr>
          <w:rFonts w:ascii="Times New Roman" w:hAnsi="Times New Roman" w:cs="Times New Roman"/>
          <w:color w:val="2F5497"/>
          <w:sz w:val="24"/>
          <w:szCs w:val="24"/>
        </w:rPr>
      </w:pPr>
      <w:r w:rsidRPr="00185F75">
        <w:rPr>
          <w:rFonts w:ascii="Times New Roman" w:hAnsi="Times New Roman" w:cs="Times New Roman"/>
          <w:color w:val="2F5497"/>
          <w:sz w:val="24"/>
          <w:szCs w:val="24"/>
        </w:rPr>
        <w:t>Precautions needed with the following patient populations:</w:t>
      </w:r>
    </w:p>
    <w:p w14:paraId="21E99D8E" w14:textId="77777777" w:rsidR="00D1574E" w:rsidRPr="00185F75" w:rsidRDefault="00D1574E" w:rsidP="00D1574E">
      <w:pPr>
        <w:autoSpaceDE w:val="0"/>
        <w:autoSpaceDN w:val="0"/>
        <w:adjustRightInd w:val="0"/>
        <w:spacing w:after="0" w:line="240" w:lineRule="auto"/>
        <w:rPr>
          <w:rFonts w:ascii="Times New Roman" w:hAnsi="Times New Roman" w:cs="Times New Roman"/>
          <w:color w:val="000000"/>
          <w:sz w:val="24"/>
          <w:szCs w:val="24"/>
        </w:rPr>
      </w:pPr>
      <w:r w:rsidRPr="00185F75">
        <w:rPr>
          <w:rFonts w:ascii="Times New Roman" w:hAnsi="Times New Roman" w:cs="Times New Roman"/>
          <w:color w:val="000000"/>
          <w:sz w:val="24"/>
          <w:szCs w:val="24"/>
        </w:rPr>
        <w:t>• Open chest or unstable chest wall</w:t>
      </w:r>
    </w:p>
    <w:p w14:paraId="1A4E0EA2" w14:textId="77777777" w:rsidR="00D1574E" w:rsidRPr="00185F75" w:rsidRDefault="00D1574E" w:rsidP="00D1574E">
      <w:pPr>
        <w:autoSpaceDE w:val="0"/>
        <w:autoSpaceDN w:val="0"/>
        <w:adjustRightInd w:val="0"/>
        <w:spacing w:after="0" w:line="240" w:lineRule="auto"/>
        <w:rPr>
          <w:rFonts w:ascii="Times New Roman" w:hAnsi="Times New Roman" w:cs="Times New Roman"/>
          <w:color w:val="000000"/>
          <w:sz w:val="24"/>
          <w:szCs w:val="24"/>
        </w:rPr>
      </w:pPr>
      <w:r w:rsidRPr="00185F75">
        <w:rPr>
          <w:rFonts w:ascii="Times New Roman" w:hAnsi="Times New Roman" w:cs="Times New Roman"/>
          <w:color w:val="000000"/>
          <w:sz w:val="24"/>
          <w:szCs w:val="24"/>
        </w:rPr>
        <w:t>• Extracorporeal membrane oxygenation (ECMO)</w:t>
      </w:r>
    </w:p>
    <w:p w14:paraId="3F941041" w14:textId="77777777" w:rsidR="00D1574E" w:rsidRPr="00185F75" w:rsidRDefault="00D1574E" w:rsidP="00D1574E">
      <w:pPr>
        <w:autoSpaceDE w:val="0"/>
        <w:autoSpaceDN w:val="0"/>
        <w:adjustRightInd w:val="0"/>
        <w:spacing w:after="0" w:line="240" w:lineRule="auto"/>
        <w:rPr>
          <w:rFonts w:ascii="Times New Roman" w:hAnsi="Times New Roman" w:cs="Times New Roman"/>
          <w:color w:val="000000"/>
          <w:sz w:val="24"/>
          <w:szCs w:val="24"/>
        </w:rPr>
      </w:pPr>
      <w:r w:rsidRPr="00185F75">
        <w:rPr>
          <w:rFonts w:ascii="Times New Roman" w:hAnsi="Times New Roman" w:cs="Times New Roman"/>
          <w:color w:val="000000"/>
          <w:sz w:val="24"/>
          <w:szCs w:val="24"/>
        </w:rPr>
        <w:t>• Unstable pelvis, skull, or facial fracture(s)</w:t>
      </w:r>
    </w:p>
    <w:p w14:paraId="2E405851" w14:textId="77777777" w:rsidR="00D1574E" w:rsidRPr="00185F75" w:rsidRDefault="00D1574E" w:rsidP="00D1574E">
      <w:pPr>
        <w:autoSpaceDE w:val="0"/>
        <w:autoSpaceDN w:val="0"/>
        <w:adjustRightInd w:val="0"/>
        <w:spacing w:after="0" w:line="240" w:lineRule="auto"/>
        <w:rPr>
          <w:rFonts w:ascii="Times New Roman" w:hAnsi="Times New Roman" w:cs="Times New Roman"/>
          <w:color w:val="000000"/>
          <w:sz w:val="24"/>
          <w:szCs w:val="24"/>
        </w:rPr>
      </w:pPr>
      <w:r w:rsidRPr="00185F75">
        <w:rPr>
          <w:rFonts w:ascii="Times New Roman" w:hAnsi="Times New Roman" w:cs="Times New Roman"/>
          <w:color w:val="000000"/>
          <w:sz w:val="24"/>
          <w:szCs w:val="24"/>
        </w:rPr>
        <w:t>• Open abdomen or distended abdomen and/or ischemic bowel</w:t>
      </w:r>
    </w:p>
    <w:p w14:paraId="7588F8EF" w14:textId="77777777" w:rsidR="00D1574E" w:rsidRPr="00185F75" w:rsidRDefault="00D1574E" w:rsidP="00D1574E">
      <w:pPr>
        <w:autoSpaceDE w:val="0"/>
        <w:autoSpaceDN w:val="0"/>
        <w:adjustRightInd w:val="0"/>
        <w:spacing w:after="0" w:line="240" w:lineRule="auto"/>
        <w:rPr>
          <w:rFonts w:ascii="Times New Roman" w:hAnsi="Times New Roman" w:cs="Times New Roman"/>
          <w:color w:val="000000"/>
          <w:sz w:val="24"/>
          <w:szCs w:val="24"/>
        </w:rPr>
      </w:pPr>
      <w:r w:rsidRPr="00185F75">
        <w:rPr>
          <w:rFonts w:ascii="Times New Roman" w:hAnsi="Times New Roman" w:cs="Times New Roman"/>
          <w:color w:val="000000"/>
          <w:sz w:val="24"/>
          <w:szCs w:val="24"/>
        </w:rPr>
        <w:t>• Elevated ICP</w:t>
      </w:r>
    </w:p>
    <w:p w14:paraId="22C2DD0A" w14:textId="77777777" w:rsidR="00D1574E" w:rsidRPr="00185F75" w:rsidRDefault="00D1574E" w:rsidP="00D1574E">
      <w:pPr>
        <w:autoSpaceDE w:val="0"/>
        <w:autoSpaceDN w:val="0"/>
        <w:adjustRightInd w:val="0"/>
        <w:spacing w:after="0" w:line="240" w:lineRule="auto"/>
        <w:rPr>
          <w:rFonts w:ascii="Times New Roman" w:hAnsi="Times New Roman" w:cs="Times New Roman"/>
          <w:color w:val="000000"/>
          <w:sz w:val="24"/>
          <w:szCs w:val="24"/>
        </w:rPr>
      </w:pPr>
      <w:r w:rsidRPr="00185F75">
        <w:rPr>
          <w:rFonts w:ascii="Times New Roman" w:hAnsi="Times New Roman" w:cs="Times New Roman"/>
          <w:color w:val="000000"/>
          <w:sz w:val="24"/>
          <w:szCs w:val="24"/>
        </w:rPr>
        <w:t>• Cervical/skeletal traction in place</w:t>
      </w:r>
    </w:p>
    <w:p w14:paraId="28A697FC" w14:textId="77777777" w:rsidR="00D1574E" w:rsidRPr="00185F75" w:rsidRDefault="00D1574E" w:rsidP="00D1574E">
      <w:pPr>
        <w:autoSpaceDE w:val="0"/>
        <w:autoSpaceDN w:val="0"/>
        <w:adjustRightInd w:val="0"/>
        <w:spacing w:after="0" w:line="240" w:lineRule="auto"/>
        <w:rPr>
          <w:rFonts w:ascii="Times New Roman" w:hAnsi="Times New Roman" w:cs="Times New Roman"/>
          <w:color w:val="000000"/>
          <w:sz w:val="24"/>
          <w:szCs w:val="24"/>
        </w:rPr>
      </w:pPr>
      <w:r w:rsidRPr="00185F75">
        <w:rPr>
          <w:rFonts w:ascii="Times New Roman" w:hAnsi="Times New Roman" w:cs="Times New Roman"/>
          <w:color w:val="000000"/>
          <w:sz w:val="24"/>
          <w:szCs w:val="24"/>
        </w:rPr>
        <w:t>• Hemodynamic instability</w:t>
      </w:r>
    </w:p>
    <w:p w14:paraId="1A215FBD" w14:textId="77777777" w:rsidR="00D1574E" w:rsidRPr="00185F75" w:rsidRDefault="00D1574E" w:rsidP="00D1574E">
      <w:pPr>
        <w:autoSpaceDE w:val="0"/>
        <w:autoSpaceDN w:val="0"/>
        <w:adjustRightInd w:val="0"/>
        <w:spacing w:after="0" w:line="240" w:lineRule="auto"/>
        <w:rPr>
          <w:rFonts w:ascii="Times New Roman" w:hAnsi="Times New Roman" w:cs="Times New Roman"/>
          <w:color w:val="000000"/>
          <w:sz w:val="24"/>
          <w:szCs w:val="24"/>
        </w:rPr>
      </w:pPr>
      <w:r w:rsidRPr="00185F75">
        <w:rPr>
          <w:rFonts w:ascii="Times New Roman" w:hAnsi="Times New Roman" w:cs="Times New Roman"/>
          <w:color w:val="000000"/>
          <w:sz w:val="24"/>
          <w:szCs w:val="24"/>
        </w:rPr>
        <w:t>• Weight &gt; 160kg</w:t>
      </w:r>
    </w:p>
    <w:p w14:paraId="0D628A30" w14:textId="77777777" w:rsidR="00D1574E" w:rsidRPr="00185F75" w:rsidRDefault="00D1574E" w:rsidP="00D1574E">
      <w:pPr>
        <w:autoSpaceDE w:val="0"/>
        <w:autoSpaceDN w:val="0"/>
        <w:adjustRightInd w:val="0"/>
        <w:spacing w:after="0" w:line="240" w:lineRule="auto"/>
        <w:rPr>
          <w:rFonts w:ascii="Times New Roman" w:hAnsi="Times New Roman" w:cs="Times New Roman"/>
          <w:color w:val="000000"/>
          <w:sz w:val="24"/>
          <w:szCs w:val="24"/>
        </w:rPr>
      </w:pPr>
      <w:r w:rsidRPr="00185F75">
        <w:rPr>
          <w:rFonts w:ascii="Times New Roman" w:hAnsi="Times New Roman" w:cs="Times New Roman"/>
          <w:color w:val="000000"/>
          <w:sz w:val="24"/>
          <w:szCs w:val="24"/>
        </w:rPr>
        <w:t>• Pregnancy</w:t>
      </w:r>
    </w:p>
    <w:p w14:paraId="185C1394" w14:textId="77777777" w:rsidR="00D1574E" w:rsidRPr="00185F75" w:rsidRDefault="00D1574E" w:rsidP="00D1574E">
      <w:pPr>
        <w:autoSpaceDE w:val="0"/>
        <w:autoSpaceDN w:val="0"/>
        <w:adjustRightInd w:val="0"/>
        <w:spacing w:after="0" w:line="240" w:lineRule="auto"/>
        <w:rPr>
          <w:rFonts w:ascii="Times New Roman" w:hAnsi="Times New Roman" w:cs="Times New Roman"/>
          <w:color w:val="000000"/>
          <w:sz w:val="24"/>
          <w:szCs w:val="24"/>
        </w:rPr>
      </w:pPr>
      <w:r w:rsidRPr="00185F75">
        <w:rPr>
          <w:rFonts w:ascii="Times New Roman" w:hAnsi="Times New Roman" w:cs="Times New Roman"/>
          <w:color w:val="000000"/>
          <w:sz w:val="24"/>
          <w:szCs w:val="24"/>
        </w:rPr>
        <w:t>• Bifurcated endotracheal tube (ETT) or tracheostomy</w:t>
      </w:r>
    </w:p>
    <w:p w14:paraId="1F67DAD3" w14:textId="77777777" w:rsidR="00D1574E" w:rsidRDefault="00D1574E" w:rsidP="00D1574E">
      <w:pPr>
        <w:autoSpaceDE w:val="0"/>
        <w:autoSpaceDN w:val="0"/>
        <w:adjustRightInd w:val="0"/>
        <w:spacing w:after="0" w:line="240" w:lineRule="auto"/>
        <w:rPr>
          <w:rFonts w:ascii="Times New Roman" w:hAnsi="Times New Roman" w:cs="Times New Roman"/>
          <w:color w:val="000000"/>
          <w:sz w:val="24"/>
          <w:szCs w:val="24"/>
        </w:rPr>
      </w:pPr>
      <w:r w:rsidRPr="00185F75">
        <w:rPr>
          <w:rFonts w:ascii="Times New Roman" w:hAnsi="Times New Roman" w:cs="Times New Roman"/>
          <w:color w:val="000000"/>
          <w:sz w:val="24"/>
          <w:szCs w:val="24"/>
        </w:rPr>
        <w:t>• Arm/shoulder injury</w:t>
      </w:r>
    </w:p>
    <w:p w14:paraId="6E42A41F" w14:textId="77777777" w:rsidR="00D1574E" w:rsidRPr="00185F75" w:rsidRDefault="00D1574E" w:rsidP="00D1574E">
      <w:pPr>
        <w:autoSpaceDE w:val="0"/>
        <w:autoSpaceDN w:val="0"/>
        <w:adjustRightInd w:val="0"/>
        <w:spacing w:after="0" w:line="240" w:lineRule="auto"/>
        <w:rPr>
          <w:rFonts w:ascii="Times New Roman" w:hAnsi="Times New Roman" w:cs="Times New Roman"/>
          <w:color w:val="000000"/>
          <w:sz w:val="24"/>
          <w:szCs w:val="24"/>
        </w:rPr>
      </w:pPr>
    </w:p>
    <w:p w14:paraId="0D9F2071" w14:textId="77777777" w:rsidR="00D1574E" w:rsidRPr="00185F75" w:rsidRDefault="00D1574E" w:rsidP="00D1574E">
      <w:pPr>
        <w:autoSpaceDE w:val="0"/>
        <w:autoSpaceDN w:val="0"/>
        <w:adjustRightInd w:val="0"/>
        <w:spacing w:after="0" w:line="240" w:lineRule="auto"/>
        <w:rPr>
          <w:rFonts w:ascii="Times New Roman" w:hAnsi="Times New Roman" w:cs="Times New Roman"/>
          <w:b/>
          <w:bCs/>
          <w:color w:val="2F5497"/>
          <w:sz w:val="24"/>
          <w:szCs w:val="24"/>
        </w:rPr>
      </w:pPr>
      <w:r w:rsidRPr="00185F75">
        <w:rPr>
          <w:rFonts w:ascii="Times New Roman" w:hAnsi="Times New Roman" w:cs="Times New Roman"/>
          <w:b/>
          <w:bCs/>
          <w:color w:val="2F5497"/>
          <w:sz w:val="24"/>
          <w:szCs w:val="24"/>
        </w:rPr>
        <w:t>Complications</w:t>
      </w:r>
    </w:p>
    <w:p w14:paraId="2CAC472C" w14:textId="77777777" w:rsidR="00D1574E" w:rsidRPr="00185F75" w:rsidRDefault="00D1574E" w:rsidP="00D1574E">
      <w:pPr>
        <w:autoSpaceDE w:val="0"/>
        <w:autoSpaceDN w:val="0"/>
        <w:adjustRightInd w:val="0"/>
        <w:spacing w:after="0" w:line="240" w:lineRule="auto"/>
        <w:rPr>
          <w:rFonts w:ascii="Times New Roman" w:hAnsi="Times New Roman" w:cs="Times New Roman"/>
          <w:b/>
          <w:bCs/>
          <w:color w:val="2F5497"/>
          <w:sz w:val="28"/>
          <w:szCs w:val="28"/>
        </w:rPr>
      </w:pPr>
    </w:p>
    <w:p w14:paraId="68333EB2" w14:textId="77777777" w:rsidR="00D1574E" w:rsidRPr="00185F75" w:rsidRDefault="00D1574E" w:rsidP="00D1574E">
      <w:pPr>
        <w:autoSpaceDE w:val="0"/>
        <w:autoSpaceDN w:val="0"/>
        <w:adjustRightInd w:val="0"/>
        <w:spacing w:after="0" w:line="240" w:lineRule="auto"/>
        <w:rPr>
          <w:rFonts w:ascii="Times New Roman" w:hAnsi="Times New Roman" w:cs="Times New Roman"/>
          <w:color w:val="000000"/>
          <w:sz w:val="24"/>
          <w:szCs w:val="24"/>
        </w:rPr>
      </w:pPr>
      <w:r w:rsidRPr="00185F75">
        <w:rPr>
          <w:rFonts w:ascii="Times New Roman" w:hAnsi="Times New Roman" w:cs="Times New Roman"/>
          <w:color w:val="000000"/>
          <w:sz w:val="24"/>
          <w:szCs w:val="24"/>
        </w:rPr>
        <w:t>• Hemodynamic instability</w:t>
      </w:r>
    </w:p>
    <w:p w14:paraId="10F91918" w14:textId="77777777" w:rsidR="00D1574E" w:rsidRPr="00185F75" w:rsidRDefault="00D1574E" w:rsidP="00D1574E">
      <w:pPr>
        <w:autoSpaceDE w:val="0"/>
        <w:autoSpaceDN w:val="0"/>
        <w:adjustRightInd w:val="0"/>
        <w:spacing w:after="0" w:line="240" w:lineRule="auto"/>
        <w:rPr>
          <w:rFonts w:ascii="Times New Roman" w:hAnsi="Times New Roman" w:cs="Times New Roman"/>
          <w:color w:val="000000"/>
          <w:sz w:val="24"/>
          <w:szCs w:val="24"/>
        </w:rPr>
      </w:pPr>
      <w:r w:rsidRPr="00185F75">
        <w:rPr>
          <w:rFonts w:ascii="Times New Roman" w:hAnsi="Times New Roman" w:cs="Times New Roman"/>
          <w:color w:val="000000"/>
          <w:sz w:val="24"/>
          <w:szCs w:val="24"/>
        </w:rPr>
        <w:t>• Catheter, tube, or drain dislodgement, displacement, or obstruction</w:t>
      </w:r>
    </w:p>
    <w:p w14:paraId="3F446CCF" w14:textId="77777777" w:rsidR="00D1574E" w:rsidRPr="00185F75" w:rsidRDefault="00D1574E" w:rsidP="00D1574E">
      <w:pPr>
        <w:autoSpaceDE w:val="0"/>
        <w:autoSpaceDN w:val="0"/>
        <w:adjustRightInd w:val="0"/>
        <w:spacing w:after="0" w:line="240" w:lineRule="auto"/>
        <w:rPr>
          <w:rFonts w:ascii="Times New Roman" w:hAnsi="Times New Roman" w:cs="Times New Roman"/>
          <w:color w:val="000000"/>
          <w:sz w:val="24"/>
          <w:szCs w:val="24"/>
        </w:rPr>
      </w:pPr>
      <w:r w:rsidRPr="00185F75">
        <w:rPr>
          <w:rFonts w:ascii="Times New Roman" w:hAnsi="Times New Roman" w:cs="Times New Roman"/>
          <w:color w:val="000000"/>
          <w:sz w:val="24"/>
          <w:szCs w:val="24"/>
        </w:rPr>
        <w:t>• Pressure injury</w:t>
      </w:r>
    </w:p>
    <w:p w14:paraId="3F0F18CA" w14:textId="77777777" w:rsidR="00D1574E" w:rsidRPr="00185F75" w:rsidRDefault="00D1574E" w:rsidP="00D1574E">
      <w:pPr>
        <w:autoSpaceDE w:val="0"/>
        <w:autoSpaceDN w:val="0"/>
        <w:adjustRightInd w:val="0"/>
        <w:spacing w:after="0" w:line="240" w:lineRule="auto"/>
        <w:rPr>
          <w:rFonts w:ascii="Times New Roman" w:hAnsi="Times New Roman" w:cs="Times New Roman"/>
          <w:color w:val="000000"/>
          <w:sz w:val="24"/>
          <w:szCs w:val="24"/>
        </w:rPr>
      </w:pPr>
      <w:r w:rsidRPr="00185F75">
        <w:rPr>
          <w:rFonts w:ascii="Times New Roman" w:hAnsi="Times New Roman" w:cs="Times New Roman"/>
          <w:color w:val="000000"/>
          <w:sz w:val="24"/>
          <w:szCs w:val="24"/>
        </w:rPr>
        <w:t>• Peripheral nerve injury</w:t>
      </w:r>
    </w:p>
    <w:p w14:paraId="4136E42F" w14:textId="77777777" w:rsidR="00D1574E" w:rsidRPr="00185F75" w:rsidRDefault="00D1574E" w:rsidP="00D1574E">
      <w:pPr>
        <w:autoSpaceDE w:val="0"/>
        <w:autoSpaceDN w:val="0"/>
        <w:adjustRightInd w:val="0"/>
        <w:spacing w:after="0" w:line="240" w:lineRule="auto"/>
        <w:rPr>
          <w:rFonts w:ascii="Times New Roman" w:hAnsi="Times New Roman" w:cs="Times New Roman"/>
          <w:color w:val="000000"/>
          <w:sz w:val="24"/>
          <w:szCs w:val="24"/>
        </w:rPr>
      </w:pPr>
      <w:r w:rsidRPr="00185F75">
        <w:rPr>
          <w:rFonts w:ascii="Times New Roman" w:hAnsi="Times New Roman" w:cs="Times New Roman"/>
          <w:color w:val="000000"/>
          <w:sz w:val="24"/>
          <w:szCs w:val="24"/>
        </w:rPr>
        <w:t>• Corneal ulceration</w:t>
      </w:r>
    </w:p>
    <w:p w14:paraId="71DCC101" w14:textId="77777777" w:rsidR="00D1574E" w:rsidRPr="00185F75" w:rsidRDefault="00D1574E" w:rsidP="00D1574E">
      <w:pPr>
        <w:autoSpaceDE w:val="0"/>
        <w:autoSpaceDN w:val="0"/>
        <w:adjustRightInd w:val="0"/>
        <w:spacing w:after="0" w:line="240" w:lineRule="auto"/>
        <w:rPr>
          <w:rFonts w:ascii="Times New Roman" w:hAnsi="Times New Roman" w:cs="Times New Roman"/>
          <w:color w:val="000000"/>
          <w:sz w:val="24"/>
          <w:szCs w:val="24"/>
        </w:rPr>
      </w:pPr>
      <w:r w:rsidRPr="00185F75">
        <w:rPr>
          <w:rFonts w:ascii="Times New Roman" w:hAnsi="Times New Roman" w:cs="Times New Roman"/>
          <w:color w:val="000000"/>
          <w:sz w:val="24"/>
          <w:szCs w:val="24"/>
        </w:rPr>
        <w:t>• Facial/orbital edema</w:t>
      </w:r>
    </w:p>
    <w:p w14:paraId="3CE52CB7" w14:textId="77777777" w:rsidR="00D1574E" w:rsidRPr="00185F75" w:rsidRDefault="00D1574E" w:rsidP="00D1574E">
      <w:pPr>
        <w:autoSpaceDE w:val="0"/>
        <w:autoSpaceDN w:val="0"/>
        <w:adjustRightInd w:val="0"/>
        <w:spacing w:after="0" w:line="240" w:lineRule="auto"/>
        <w:rPr>
          <w:rFonts w:ascii="Times New Roman" w:hAnsi="Times New Roman" w:cs="Times New Roman"/>
          <w:color w:val="000000"/>
          <w:sz w:val="24"/>
          <w:szCs w:val="24"/>
        </w:rPr>
      </w:pPr>
    </w:p>
    <w:p w14:paraId="3EF12AF1" w14:textId="77777777" w:rsidR="00D1574E" w:rsidRPr="00185F75" w:rsidRDefault="00D1574E" w:rsidP="00D1574E">
      <w:pPr>
        <w:autoSpaceDE w:val="0"/>
        <w:autoSpaceDN w:val="0"/>
        <w:adjustRightInd w:val="0"/>
        <w:spacing w:after="0" w:line="240" w:lineRule="auto"/>
        <w:rPr>
          <w:rFonts w:ascii="Times New Roman" w:hAnsi="Times New Roman" w:cs="Times New Roman"/>
          <w:b/>
          <w:bCs/>
          <w:color w:val="2F5497"/>
          <w:sz w:val="24"/>
          <w:szCs w:val="24"/>
        </w:rPr>
      </w:pPr>
      <w:r w:rsidRPr="00185F75">
        <w:rPr>
          <w:rFonts w:ascii="Times New Roman" w:hAnsi="Times New Roman" w:cs="Times New Roman"/>
          <w:b/>
          <w:bCs/>
          <w:color w:val="2F5497"/>
          <w:sz w:val="24"/>
          <w:szCs w:val="24"/>
        </w:rPr>
        <w:t>Recommendations</w:t>
      </w:r>
    </w:p>
    <w:p w14:paraId="45093DD0" w14:textId="77777777" w:rsidR="00D1574E" w:rsidRPr="00185F75" w:rsidRDefault="00D1574E" w:rsidP="00D1574E">
      <w:pPr>
        <w:autoSpaceDE w:val="0"/>
        <w:autoSpaceDN w:val="0"/>
        <w:adjustRightInd w:val="0"/>
        <w:spacing w:after="0" w:line="240" w:lineRule="auto"/>
        <w:rPr>
          <w:rFonts w:ascii="Times New Roman" w:hAnsi="Times New Roman" w:cs="Times New Roman"/>
          <w:b/>
          <w:bCs/>
          <w:color w:val="2F5497"/>
          <w:sz w:val="28"/>
          <w:szCs w:val="28"/>
        </w:rPr>
      </w:pPr>
    </w:p>
    <w:p w14:paraId="0E951B60" w14:textId="77777777" w:rsidR="00D1574E" w:rsidRPr="00185F75" w:rsidRDefault="00D1574E" w:rsidP="00D1574E">
      <w:pPr>
        <w:autoSpaceDE w:val="0"/>
        <w:autoSpaceDN w:val="0"/>
        <w:adjustRightInd w:val="0"/>
        <w:spacing w:after="0" w:line="240" w:lineRule="auto"/>
        <w:rPr>
          <w:rFonts w:ascii="Times New Roman" w:hAnsi="Times New Roman" w:cs="Times New Roman"/>
          <w:color w:val="000000"/>
          <w:sz w:val="24"/>
          <w:szCs w:val="24"/>
        </w:rPr>
      </w:pPr>
      <w:r w:rsidRPr="00185F75">
        <w:rPr>
          <w:rFonts w:ascii="Times New Roman" w:hAnsi="Times New Roman" w:cs="Times New Roman"/>
          <w:color w:val="000000"/>
          <w:sz w:val="24"/>
          <w:szCs w:val="24"/>
        </w:rPr>
        <w:t>• Initiation of prone position for intubated patients with ARDS:</w:t>
      </w:r>
    </w:p>
    <w:p w14:paraId="0947D7F1" w14:textId="77777777" w:rsidR="00D1574E" w:rsidRPr="00185F75" w:rsidRDefault="00D1574E" w:rsidP="00D1574E">
      <w:pPr>
        <w:autoSpaceDE w:val="0"/>
        <w:autoSpaceDN w:val="0"/>
        <w:adjustRightInd w:val="0"/>
        <w:spacing w:after="0" w:line="240" w:lineRule="auto"/>
        <w:rPr>
          <w:rFonts w:ascii="Times New Roman" w:hAnsi="Times New Roman" w:cs="Times New Roman"/>
          <w:color w:val="000000"/>
          <w:sz w:val="24"/>
          <w:szCs w:val="24"/>
        </w:rPr>
      </w:pPr>
      <w:r w:rsidRPr="00185F75">
        <w:rPr>
          <w:rFonts w:ascii="Times New Roman" w:hAnsi="Times New Roman" w:cs="Times New Roman"/>
          <w:color w:val="000000"/>
          <w:sz w:val="24"/>
          <w:szCs w:val="24"/>
        </w:rPr>
        <w:t>o Best within 24-36 hours of severe ARDS diagnosis, but up to eight</w:t>
      </w:r>
    </w:p>
    <w:p w14:paraId="2433F685" w14:textId="77777777" w:rsidR="00D1574E" w:rsidRPr="00185F75" w:rsidRDefault="00D1574E" w:rsidP="00D1574E">
      <w:pPr>
        <w:autoSpaceDE w:val="0"/>
        <w:autoSpaceDN w:val="0"/>
        <w:adjustRightInd w:val="0"/>
        <w:spacing w:after="0" w:line="240" w:lineRule="auto"/>
        <w:rPr>
          <w:rFonts w:ascii="Times New Roman" w:hAnsi="Times New Roman" w:cs="Times New Roman"/>
          <w:color w:val="000000"/>
          <w:sz w:val="24"/>
          <w:szCs w:val="24"/>
        </w:rPr>
      </w:pPr>
      <w:r w:rsidRPr="00185F75">
        <w:rPr>
          <w:rFonts w:ascii="Times New Roman" w:hAnsi="Times New Roman" w:cs="Times New Roman"/>
          <w:color w:val="000000"/>
          <w:sz w:val="24"/>
          <w:szCs w:val="24"/>
        </w:rPr>
        <w:t xml:space="preserve">days after severe ARDS </w:t>
      </w:r>
      <w:proofErr w:type="gramStart"/>
      <w:r w:rsidRPr="00185F75">
        <w:rPr>
          <w:rFonts w:ascii="Times New Roman" w:hAnsi="Times New Roman" w:cs="Times New Roman"/>
          <w:color w:val="000000"/>
          <w:sz w:val="24"/>
          <w:szCs w:val="24"/>
        </w:rPr>
        <w:t>develops</w:t>
      </w:r>
      <w:proofErr w:type="gramEnd"/>
    </w:p>
    <w:p w14:paraId="7885081B" w14:textId="77777777" w:rsidR="00D1574E" w:rsidRPr="00185F75" w:rsidRDefault="00D1574E" w:rsidP="00D1574E">
      <w:pPr>
        <w:autoSpaceDE w:val="0"/>
        <w:autoSpaceDN w:val="0"/>
        <w:adjustRightInd w:val="0"/>
        <w:spacing w:after="0" w:line="240" w:lineRule="auto"/>
        <w:rPr>
          <w:rFonts w:ascii="Times New Roman" w:hAnsi="Times New Roman" w:cs="Times New Roman"/>
          <w:color w:val="000000"/>
          <w:sz w:val="24"/>
          <w:szCs w:val="24"/>
        </w:rPr>
      </w:pPr>
      <w:r w:rsidRPr="00185F75">
        <w:rPr>
          <w:rFonts w:ascii="Times New Roman" w:hAnsi="Times New Roman" w:cs="Times New Roman"/>
          <w:color w:val="000000"/>
          <w:sz w:val="24"/>
          <w:szCs w:val="24"/>
        </w:rPr>
        <w:t>• Duration of prone position for intubated patients with ARDS:</w:t>
      </w:r>
    </w:p>
    <w:p w14:paraId="2294F211" w14:textId="77777777" w:rsidR="00D1574E" w:rsidRPr="00185F75" w:rsidRDefault="00D1574E" w:rsidP="00D1574E">
      <w:pPr>
        <w:autoSpaceDE w:val="0"/>
        <w:autoSpaceDN w:val="0"/>
        <w:adjustRightInd w:val="0"/>
        <w:spacing w:after="0" w:line="240" w:lineRule="auto"/>
        <w:rPr>
          <w:rFonts w:ascii="Times New Roman" w:hAnsi="Times New Roman" w:cs="Times New Roman"/>
          <w:color w:val="000000"/>
          <w:sz w:val="24"/>
          <w:szCs w:val="24"/>
        </w:rPr>
      </w:pPr>
      <w:r w:rsidRPr="00185F75">
        <w:rPr>
          <w:rFonts w:ascii="Times New Roman" w:hAnsi="Times New Roman" w:cs="Times New Roman"/>
          <w:color w:val="000000"/>
          <w:sz w:val="24"/>
          <w:szCs w:val="24"/>
        </w:rPr>
        <w:t xml:space="preserve">o It is recommended that a patient be proned for at least 16 </w:t>
      </w:r>
      <w:proofErr w:type="gramStart"/>
      <w:r w:rsidRPr="00185F75">
        <w:rPr>
          <w:rFonts w:ascii="Times New Roman" w:hAnsi="Times New Roman" w:cs="Times New Roman"/>
          <w:color w:val="000000"/>
          <w:sz w:val="24"/>
          <w:szCs w:val="24"/>
        </w:rPr>
        <w:t>consecutive</w:t>
      </w:r>
      <w:proofErr w:type="gramEnd"/>
    </w:p>
    <w:p w14:paraId="47172C33" w14:textId="77777777" w:rsidR="00D1574E" w:rsidRPr="00185F75" w:rsidRDefault="00D1574E" w:rsidP="00D1574E">
      <w:pPr>
        <w:autoSpaceDE w:val="0"/>
        <w:autoSpaceDN w:val="0"/>
        <w:adjustRightInd w:val="0"/>
        <w:spacing w:after="0" w:line="240" w:lineRule="auto"/>
        <w:rPr>
          <w:rFonts w:ascii="Times New Roman" w:hAnsi="Times New Roman" w:cs="Times New Roman"/>
          <w:color w:val="000000"/>
          <w:sz w:val="24"/>
          <w:szCs w:val="24"/>
        </w:rPr>
      </w:pPr>
      <w:r w:rsidRPr="00185F75">
        <w:rPr>
          <w:rFonts w:ascii="Times New Roman" w:hAnsi="Times New Roman" w:cs="Times New Roman"/>
          <w:color w:val="000000"/>
          <w:sz w:val="24"/>
          <w:szCs w:val="24"/>
        </w:rPr>
        <w:t>hours in a 24-hour period</w:t>
      </w:r>
    </w:p>
    <w:p w14:paraId="5F0778F1" w14:textId="77777777" w:rsidR="00D1574E" w:rsidRPr="00185F75" w:rsidRDefault="00D1574E" w:rsidP="00D1574E">
      <w:pPr>
        <w:autoSpaceDE w:val="0"/>
        <w:autoSpaceDN w:val="0"/>
        <w:adjustRightInd w:val="0"/>
        <w:spacing w:after="0" w:line="240" w:lineRule="auto"/>
        <w:rPr>
          <w:rFonts w:ascii="Times New Roman" w:hAnsi="Times New Roman" w:cs="Times New Roman"/>
          <w:color w:val="000000"/>
          <w:sz w:val="24"/>
          <w:szCs w:val="24"/>
        </w:rPr>
      </w:pPr>
      <w:r w:rsidRPr="00185F75">
        <w:rPr>
          <w:rFonts w:ascii="Times New Roman" w:hAnsi="Times New Roman" w:cs="Times New Roman"/>
          <w:color w:val="000000"/>
          <w:sz w:val="24"/>
          <w:szCs w:val="24"/>
        </w:rPr>
        <w:lastRenderedPageBreak/>
        <w:t>• Discontinuation of prone position for intubated patients with ARDS:</w:t>
      </w:r>
    </w:p>
    <w:p w14:paraId="3CB79C47" w14:textId="77777777" w:rsidR="00D1574E" w:rsidRPr="00185F75" w:rsidRDefault="00D1574E" w:rsidP="00D1574E">
      <w:pPr>
        <w:autoSpaceDE w:val="0"/>
        <w:autoSpaceDN w:val="0"/>
        <w:adjustRightInd w:val="0"/>
        <w:spacing w:after="0" w:line="240" w:lineRule="auto"/>
        <w:rPr>
          <w:rFonts w:ascii="Times New Roman" w:hAnsi="Times New Roman" w:cs="Times New Roman"/>
          <w:color w:val="000000"/>
          <w:sz w:val="24"/>
          <w:szCs w:val="24"/>
        </w:rPr>
      </w:pPr>
      <w:r w:rsidRPr="00185F75">
        <w:rPr>
          <w:rFonts w:ascii="Times New Roman" w:hAnsi="Times New Roman" w:cs="Times New Roman"/>
          <w:color w:val="000000"/>
          <w:sz w:val="24"/>
          <w:szCs w:val="24"/>
        </w:rPr>
        <w:t>o Patient improvement:</w:t>
      </w:r>
    </w:p>
    <w:p w14:paraId="6AF32AC1" w14:textId="77777777" w:rsidR="00D1574E" w:rsidRPr="00185F75" w:rsidRDefault="00D1574E" w:rsidP="00D1574E">
      <w:pPr>
        <w:autoSpaceDE w:val="0"/>
        <w:autoSpaceDN w:val="0"/>
        <w:adjustRightInd w:val="0"/>
        <w:spacing w:after="0" w:line="240" w:lineRule="auto"/>
        <w:rPr>
          <w:rFonts w:ascii="Times New Roman" w:hAnsi="Times New Roman" w:cs="Times New Roman"/>
          <w:color w:val="000000"/>
          <w:sz w:val="24"/>
          <w:szCs w:val="24"/>
        </w:rPr>
      </w:pPr>
      <w:r w:rsidRPr="00185F75">
        <w:rPr>
          <w:rFonts w:ascii="Times New Roman" w:hAnsi="Times New Roman" w:cs="Times New Roman"/>
          <w:color w:val="000000"/>
          <w:sz w:val="24"/>
          <w:szCs w:val="24"/>
        </w:rPr>
        <w:t xml:space="preserve">▪ When, four hours after being supinated, the patient's </w:t>
      </w:r>
      <w:r>
        <w:rPr>
          <w:rFonts w:ascii="Times New Roman" w:eastAsia="Times New Roman" w:hAnsi="Times New Roman" w:cs="Times New Roman"/>
          <w:color w:val="000000" w:themeColor="text1"/>
          <w:sz w:val="24"/>
          <w:szCs w:val="24"/>
          <w:lang w:eastAsia="fr-FR"/>
        </w:rPr>
        <w:t>PaO</w:t>
      </w:r>
      <w:r w:rsidRPr="006C33D4">
        <w:rPr>
          <w:rFonts w:ascii="Times New Roman" w:eastAsia="Times New Roman" w:hAnsi="Times New Roman" w:cs="Times New Roman"/>
          <w:color w:val="000000" w:themeColor="text1"/>
          <w:sz w:val="24"/>
          <w:szCs w:val="24"/>
          <w:vertAlign w:val="subscript"/>
          <w:lang w:eastAsia="fr-FR"/>
        </w:rPr>
        <w:t>2</w:t>
      </w:r>
      <w:r>
        <w:rPr>
          <w:rFonts w:ascii="Times New Roman" w:eastAsia="Times New Roman" w:hAnsi="Times New Roman" w:cs="Times New Roman"/>
          <w:color w:val="000000" w:themeColor="text1"/>
          <w:sz w:val="24"/>
          <w:szCs w:val="24"/>
          <w:lang w:eastAsia="fr-FR"/>
        </w:rPr>
        <w:t>/FIO</w:t>
      </w:r>
      <w:r w:rsidRPr="006C33D4">
        <w:rPr>
          <w:rFonts w:ascii="Times New Roman" w:eastAsia="Times New Roman" w:hAnsi="Times New Roman" w:cs="Times New Roman"/>
          <w:color w:val="000000" w:themeColor="text1"/>
          <w:sz w:val="24"/>
          <w:szCs w:val="24"/>
          <w:vertAlign w:val="subscript"/>
          <w:lang w:eastAsia="fr-FR"/>
        </w:rPr>
        <w:t>2</w:t>
      </w:r>
      <w:r>
        <w:rPr>
          <w:rFonts w:ascii="Times New Roman" w:eastAsia="Times New Roman" w:hAnsi="Times New Roman" w:cs="Times New Roman"/>
          <w:color w:val="000000" w:themeColor="text1"/>
          <w:sz w:val="24"/>
          <w:szCs w:val="24"/>
          <w:vertAlign w:val="subscript"/>
          <w:lang w:eastAsia="fr-FR"/>
        </w:rPr>
        <w:t xml:space="preserve"> </w:t>
      </w:r>
      <w:r w:rsidRPr="00185F75">
        <w:rPr>
          <w:rFonts w:ascii="Times New Roman" w:hAnsi="Times New Roman" w:cs="Times New Roman"/>
          <w:color w:val="000000"/>
          <w:sz w:val="24"/>
          <w:szCs w:val="24"/>
        </w:rPr>
        <w:t>ratio is</w:t>
      </w:r>
    </w:p>
    <w:p w14:paraId="0DBC1B96" w14:textId="77777777" w:rsidR="00D1574E" w:rsidRPr="00185F75" w:rsidRDefault="00D1574E" w:rsidP="00D1574E">
      <w:pPr>
        <w:autoSpaceDE w:val="0"/>
        <w:autoSpaceDN w:val="0"/>
        <w:adjustRightInd w:val="0"/>
        <w:spacing w:after="0" w:line="240" w:lineRule="auto"/>
        <w:rPr>
          <w:rFonts w:ascii="Times New Roman" w:hAnsi="Times New Roman" w:cs="Times New Roman"/>
          <w:color w:val="202124"/>
          <w:sz w:val="24"/>
          <w:szCs w:val="24"/>
        </w:rPr>
      </w:pPr>
      <w:r w:rsidRPr="00185F75">
        <w:rPr>
          <w:rFonts w:ascii="Times New Roman" w:hAnsi="Times New Roman" w:cs="Times New Roman"/>
          <w:color w:val="202124"/>
          <w:sz w:val="24"/>
          <w:szCs w:val="24"/>
        </w:rPr>
        <w:t xml:space="preserve">≥ </w:t>
      </w:r>
      <w:r w:rsidRPr="00185F75">
        <w:rPr>
          <w:rFonts w:ascii="Times New Roman" w:hAnsi="Times New Roman" w:cs="Times New Roman"/>
          <w:color w:val="000000"/>
          <w:sz w:val="24"/>
          <w:szCs w:val="24"/>
        </w:rPr>
        <w:t xml:space="preserve">150mmHg at FiO2 </w:t>
      </w:r>
      <w:r w:rsidRPr="00185F75">
        <w:rPr>
          <w:rFonts w:ascii="Times New Roman" w:hAnsi="Times New Roman" w:cs="Times New Roman"/>
          <w:color w:val="202124"/>
          <w:sz w:val="24"/>
          <w:szCs w:val="24"/>
        </w:rPr>
        <w:t>≤</w:t>
      </w:r>
      <w:r w:rsidRPr="00185F75">
        <w:rPr>
          <w:rFonts w:ascii="Times New Roman" w:hAnsi="Times New Roman" w:cs="Times New Roman"/>
          <w:color w:val="000000"/>
          <w:sz w:val="24"/>
          <w:szCs w:val="24"/>
        </w:rPr>
        <w:t xml:space="preserve">60% and PEEP </w:t>
      </w:r>
      <w:r w:rsidRPr="00185F75">
        <w:rPr>
          <w:rFonts w:ascii="Times New Roman" w:hAnsi="Times New Roman" w:cs="Times New Roman"/>
          <w:color w:val="202124"/>
          <w:sz w:val="24"/>
          <w:szCs w:val="24"/>
        </w:rPr>
        <w:t>≤10cm of water</w:t>
      </w:r>
    </w:p>
    <w:p w14:paraId="047B0B82" w14:textId="77777777" w:rsidR="00D1574E" w:rsidRPr="00185F75" w:rsidRDefault="00D1574E" w:rsidP="00D1574E">
      <w:pPr>
        <w:autoSpaceDE w:val="0"/>
        <w:autoSpaceDN w:val="0"/>
        <w:adjustRightInd w:val="0"/>
        <w:spacing w:after="0" w:line="240" w:lineRule="auto"/>
        <w:rPr>
          <w:rFonts w:ascii="Times New Roman" w:hAnsi="Times New Roman" w:cs="Times New Roman"/>
          <w:color w:val="000000"/>
          <w:sz w:val="24"/>
          <w:szCs w:val="24"/>
        </w:rPr>
      </w:pPr>
      <w:r w:rsidRPr="00185F75">
        <w:rPr>
          <w:rFonts w:ascii="Times New Roman" w:hAnsi="Times New Roman" w:cs="Times New Roman"/>
          <w:color w:val="000000"/>
          <w:sz w:val="24"/>
          <w:szCs w:val="24"/>
        </w:rPr>
        <w:t>o Patient does not tolerate treatment</w:t>
      </w:r>
    </w:p>
    <w:p w14:paraId="7F752EAC" w14:textId="77777777" w:rsidR="00D1574E" w:rsidRPr="00185F75" w:rsidRDefault="00D1574E" w:rsidP="00D1574E">
      <w:pPr>
        <w:autoSpaceDE w:val="0"/>
        <w:autoSpaceDN w:val="0"/>
        <w:adjustRightInd w:val="0"/>
        <w:spacing w:after="0" w:line="240" w:lineRule="auto"/>
        <w:rPr>
          <w:rFonts w:ascii="Times New Roman" w:hAnsi="Times New Roman" w:cs="Times New Roman"/>
          <w:color w:val="000000"/>
          <w:sz w:val="24"/>
          <w:szCs w:val="24"/>
        </w:rPr>
      </w:pPr>
      <w:r w:rsidRPr="00185F75">
        <w:rPr>
          <w:rFonts w:ascii="Times New Roman" w:hAnsi="Times New Roman" w:cs="Times New Roman"/>
          <w:color w:val="000000"/>
          <w:sz w:val="24"/>
          <w:szCs w:val="24"/>
        </w:rPr>
        <w:t xml:space="preserve">▪ Decrease in </w:t>
      </w:r>
      <w:r>
        <w:rPr>
          <w:rFonts w:ascii="Times New Roman" w:eastAsia="Times New Roman" w:hAnsi="Times New Roman" w:cs="Times New Roman"/>
          <w:color w:val="000000" w:themeColor="text1"/>
          <w:sz w:val="24"/>
          <w:szCs w:val="24"/>
          <w:lang w:eastAsia="fr-FR"/>
        </w:rPr>
        <w:t>PaO</w:t>
      </w:r>
      <w:r w:rsidRPr="006C33D4">
        <w:rPr>
          <w:rFonts w:ascii="Times New Roman" w:eastAsia="Times New Roman" w:hAnsi="Times New Roman" w:cs="Times New Roman"/>
          <w:color w:val="000000" w:themeColor="text1"/>
          <w:sz w:val="24"/>
          <w:szCs w:val="24"/>
          <w:vertAlign w:val="subscript"/>
          <w:lang w:eastAsia="fr-FR"/>
        </w:rPr>
        <w:t>2</w:t>
      </w:r>
      <w:r>
        <w:rPr>
          <w:rFonts w:ascii="Times New Roman" w:eastAsia="Times New Roman" w:hAnsi="Times New Roman" w:cs="Times New Roman"/>
          <w:color w:val="000000" w:themeColor="text1"/>
          <w:sz w:val="24"/>
          <w:szCs w:val="24"/>
          <w:lang w:eastAsia="fr-FR"/>
        </w:rPr>
        <w:t>/FIO</w:t>
      </w:r>
      <w:r w:rsidRPr="006C33D4">
        <w:rPr>
          <w:rFonts w:ascii="Times New Roman" w:eastAsia="Times New Roman" w:hAnsi="Times New Roman" w:cs="Times New Roman"/>
          <w:color w:val="000000" w:themeColor="text1"/>
          <w:sz w:val="24"/>
          <w:szCs w:val="24"/>
          <w:vertAlign w:val="subscript"/>
          <w:lang w:eastAsia="fr-FR"/>
        </w:rPr>
        <w:t>2</w:t>
      </w:r>
      <w:r>
        <w:rPr>
          <w:rFonts w:ascii="Times New Roman" w:eastAsia="Times New Roman" w:hAnsi="Times New Roman" w:cs="Times New Roman"/>
          <w:color w:val="000000" w:themeColor="text1"/>
          <w:sz w:val="24"/>
          <w:szCs w:val="24"/>
          <w:vertAlign w:val="subscript"/>
          <w:lang w:eastAsia="fr-FR"/>
        </w:rPr>
        <w:t xml:space="preserve"> </w:t>
      </w:r>
      <w:r w:rsidRPr="00185F75">
        <w:rPr>
          <w:rFonts w:ascii="Times New Roman" w:hAnsi="Times New Roman" w:cs="Times New Roman"/>
          <w:color w:val="000000"/>
          <w:sz w:val="24"/>
          <w:szCs w:val="24"/>
        </w:rPr>
        <w:t>ratio of &gt;20% relative to the ratio in the supine</w:t>
      </w:r>
    </w:p>
    <w:p w14:paraId="4D8C8261" w14:textId="77777777" w:rsidR="00D1574E" w:rsidRPr="00185F75" w:rsidRDefault="00D1574E" w:rsidP="00D1574E">
      <w:pPr>
        <w:autoSpaceDE w:val="0"/>
        <w:autoSpaceDN w:val="0"/>
        <w:adjustRightInd w:val="0"/>
        <w:spacing w:after="0" w:line="240" w:lineRule="auto"/>
        <w:rPr>
          <w:rFonts w:ascii="Times New Roman" w:hAnsi="Times New Roman" w:cs="Times New Roman"/>
          <w:color w:val="000000"/>
          <w:sz w:val="24"/>
          <w:szCs w:val="24"/>
        </w:rPr>
      </w:pPr>
      <w:r w:rsidRPr="00185F75">
        <w:rPr>
          <w:rFonts w:ascii="Times New Roman" w:hAnsi="Times New Roman" w:cs="Times New Roman"/>
          <w:color w:val="000000"/>
          <w:sz w:val="24"/>
          <w:szCs w:val="24"/>
        </w:rPr>
        <w:t>position (from x2 prone sessions prior)</w:t>
      </w:r>
    </w:p>
    <w:p w14:paraId="2272B3DC" w14:textId="77777777" w:rsidR="00D1574E" w:rsidRPr="00185F75" w:rsidRDefault="00D1574E" w:rsidP="00D1574E">
      <w:pPr>
        <w:autoSpaceDE w:val="0"/>
        <w:autoSpaceDN w:val="0"/>
        <w:adjustRightInd w:val="0"/>
        <w:spacing w:after="0" w:line="240" w:lineRule="auto"/>
        <w:rPr>
          <w:rFonts w:ascii="Times New Roman" w:hAnsi="Times New Roman" w:cs="Times New Roman"/>
          <w:color w:val="000000"/>
          <w:sz w:val="24"/>
          <w:szCs w:val="24"/>
        </w:rPr>
      </w:pPr>
      <w:r w:rsidRPr="00185F75">
        <w:rPr>
          <w:rFonts w:ascii="Times New Roman" w:hAnsi="Times New Roman" w:cs="Times New Roman"/>
          <w:color w:val="000000"/>
          <w:sz w:val="24"/>
          <w:szCs w:val="24"/>
        </w:rPr>
        <w:t>▪ Unresolved hemodynamic instability</w:t>
      </w:r>
    </w:p>
    <w:p w14:paraId="256AB2A0" w14:textId="77777777" w:rsidR="00D1574E" w:rsidRDefault="00D1574E" w:rsidP="00D1574E">
      <w:pPr>
        <w:autoSpaceDE w:val="0"/>
        <w:autoSpaceDN w:val="0"/>
        <w:adjustRightInd w:val="0"/>
        <w:spacing w:after="0" w:line="240" w:lineRule="auto"/>
        <w:rPr>
          <w:rFonts w:ascii="Times New Roman" w:hAnsi="Times New Roman" w:cs="Times New Roman"/>
          <w:color w:val="000000"/>
          <w:sz w:val="24"/>
          <w:szCs w:val="24"/>
        </w:rPr>
      </w:pPr>
      <w:r w:rsidRPr="00185F75">
        <w:rPr>
          <w:rFonts w:ascii="Times New Roman" w:hAnsi="Times New Roman" w:cs="Times New Roman"/>
          <w:color w:val="000000"/>
          <w:sz w:val="24"/>
          <w:szCs w:val="24"/>
        </w:rPr>
        <w:t>▪ Interruption of life sustaining therapy</w:t>
      </w:r>
    </w:p>
    <w:p w14:paraId="09536458" w14:textId="77777777" w:rsidR="00D1574E" w:rsidRDefault="00D1574E" w:rsidP="00D1574E">
      <w:pPr>
        <w:autoSpaceDE w:val="0"/>
        <w:autoSpaceDN w:val="0"/>
        <w:adjustRightInd w:val="0"/>
        <w:spacing w:after="0" w:line="240" w:lineRule="auto"/>
        <w:rPr>
          <w:rFonts w:ascii="Times New Roman" w:hAnsi="Times New Roman" w:cs="Times New Roman"/>
          <w:color w:val="000000"/>
          <w:sz w:val="24"/>
          <w:szCs w:val="24"/>
        </w:rPr>
      </w:pPr>
    </w:p>
    <w:p w14:paraId="5F3D2AA1" w14:textId="77777777" w:rsidR="00D1574E" w:rsidRDefault="00D1574E" w:rsidP="00D1574E">
      <w:pPr>
        <w:autoSpaceDE w:val="0"/>
        <w:autoSpaceDN w:val="0"/>
        <w:adjustRightInd w:val="0"/>
        <w:spacing w:after="0" w:line="240" w:lineRule="auto"/>
        <w:rPr>
          <w:rFonts w:ascii="Times New Roman" w:hAnsi="Times New Roman" w:cs="Times New Roman"/>
          <w:color w:val="000000"/>
          <w:sz w:val="24"/>
          <w:szCs w:val="24"/>
        </w:rPr>
      </w:pPr>
    </w:p>
    <w:p w14:paraId="48995833" w14:textId="77777777" w:rsidR="00D1574E" w:rsidRDefault="00D1574E" w:rsidP="00D1574E">
      <w:pPr>
        <w:autoSpaceDE w:val="0"/>
        <w:autoSpaceDN w:val="0"/>
        <w:adjustRightInd w:val="0"/>
        <w:spacing w:after="0" w:line="240" w:lineRule="auto"/>
        <w:rPr>
          <w:rFonts w:ascii="Times New Roman" w:hAnsi="Times New Roman" w:cs="Times New Roman"/>
          <w:color w:val="000000"/>
          <w:sz w:val="24"/>
          <w:szCs w:val="24"/>
        </w:rPr>
      </w:pPr>
    </w:p>
    <w:p w14:paraId="3DD98414"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5CACCE27"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6C6D94AB"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42ED508B"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2537B80B"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659C45C7"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372DBD95"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70CED23F"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4964A1EA"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34A45E8F"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20CC518B"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596100CF"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7968F1B1"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4A0D141A"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72C90C93"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25F44928"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27A750C9"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58D2ECE9"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2ED781D5"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1C9CA465"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405B6C44"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0E5541AD"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77C53C92"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64B1AC1E"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0F24D723"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135E2432"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1D9F5AC6"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056A11C9"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5138F3CE"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10EE10FD"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180E63A6"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7B119172"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6C05C0D1"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33C2FC40"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5A53F37F"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61B13D94"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67944CED"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3F580B18"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2FAE803F"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547AB346"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023C5BBA"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r w:rsidRPr="00CD1100">
        <w:rPr>
          <w:rFonts w:ascii="Times New Roman" w:hAnsi="Times New Roman" w:cs="Times New Roman"/>
          <w:b/>
          <w:bCs/>
          <w:sz w:val="24"/>
          <w:szCs w:val="24"/>
        </w:rPr>
        <w:lastRenderedPageBreak/>
        <w:t xml:space="preserve">E-Table </w:t>
      </w:r>
      <w:r>
        <w:rPr>
          <w:rFonts w:ascii="Times New Roman" w:hAnsi="Times New Roman" w:cs="Times New Roman"/>
          <w:b/>
          <w:bCs/>
          <w:sz w:val="24"/>
          <w:szCs w:val="24"/>
        </w:rPr>
        <w:t>2</w:t>
      </w:r>
      <w:r w:rsidRPr="00CD1100">
        <w:rPr>
          <w:rFonts w:ascii="Times New Roman" w:hAnsi="Times New Roman" w:cs="Times New Roman"/>
          <w:b/>
          <w:bCs/>
          <w:sz w:val="24"/>
          <w:szCs w:val="24"/>
        </w:rPr>
        <w:t>: Description of the cluster 1 with their variables</w:t>
      </w:r>
    </w:p>
    <w:p w14:paraId="60979322" w14:textId="77777777" w:rsidR="00D1574E" w:rsidRPr="00CD1100" w:rsidRDefault="00D1574E" w:rsidP="00D1574E">
      <w:pPr>
        <w:autoSpaceDE w:val="0"/>
        <w:autoSpaceDN w:val="0"/>
        <w:adjustRightInd w:val="0"/>
        <w:spacing w:after="0" w:line="240" w:lineRule="auto"/>
        <w:rPr>
          <w:rFonts w:ascii="Times New Roman" w:hAnsi="Times New Roman" w:cs="Times New Roman"/>
          <w:b/>
          <w:bCs/>
          <w:sz w:val="24"/>
          <w:szCs w:val="24"/>
        </w:rPr>
      </w:pPr>
    </w:p>
    <w:p w14:paraId="31F471C5"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r w:rsidRPr="00CD1100">
        <w:rPr>
          <w:rFonts w:ascii="Times New Roman" w:hAnsi="Times New Roman" w:cs="Times New Roman"/>
          <w:sz w:val="24"/>
          <w:szCs w:val="24"/>
        </w:rPr>
        <w:t xml:space="preserve">Only the variables with significant link are showed, in descending order; variables are sorted according to the correlation ratio (between the quantitative variable and the </w:t>
      </w:r>
      <w:r>
        <w:rPr>
          <w:rFonts w:ascii="Times New Roman" w:hAnsi="Times New Roman" w:cs="Times New Roman"/>
          <w:sz w:val="24"/>
          <w:szCs w:val="24"/>
        </w:rPr>
        <w:t>cluster</w:t>
      </w:r>
      <w:r w:rsidRPr="00CD1100">
        <w:rPr>
          <w:rFonts w:ascii="Times New Roman" w:hAnsi="Times New Roman" w:cs="Times New Roman"/>
          <w:sz w:val="24"/>
          <w:szCs w:val="24"/>
        </w:rPr>
        <w:t xml:space="preserve"> variable)</w:t>
      </w:r>
    </w:p>
    <w:p w14:paraId="09BD6B0F"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42C0E5C8"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tbl>
      <w:tblPr>
        <w:tblStyle w:val="Grilledutableau"/>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968"/>
        <w:gridCol w:w="1335"/>
        <w:gridCol w:w="1335"/>
        <w:gridCol w:w="1335"/>
        <w:gridCol w:w="1335"/>
        <w:gridCol w:w="1335"/>
      </w:tblGrid>
      <w:tr w:rsidR="00D1574E" w:rsidRPr="008D5F5B" w14:paraId="065136D6" w14:textId="77777777" w:rsidTr="00185F75">
        <w:trPr>
          <w:jc w:val="center"/>
        </w:trPr>
        <w:tc>
          <w:tcPr>
            <w:tcW w:w="1701" w:type="dxa"/>
            <w:tcBorders>
              <w:top w:val="single" w:sz="8" w:space="0" w:color="auto"/>
              <w:bottom w:val="single" w:sz="8" w:space="0" w:color="auto"/>
            </w:tcBorders>
          </w:tcPr>
          <w:p w14:paraId="7D3C007F"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Variable</w:t>
            </w:r>
          </w:p>
        </w:tc>
        <w:tc>
          <w:tcPr>
            <w:tcW w:w="968" w:type="dxa"/>
            <w:tcBorders>
              <w:top w:val="single" w:sz="8" w:space="0" w:color="auto"/>
              <w:bottom w:val="single" w:sz="8" w:space="0" w:color="auto"/>
            </w:tcBorders>
          </w:tcPr>
          <w:p w14:paraId="01EBF5FC"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Mean in category</w:t>
            </w:r>
          </w:p>
        </w:tc>
        <w:tc>
          <w:tcPr>
            <w:tcW w:w="1335" w:type="dxa"/>
            <w:tcBorders>
              <w:top w:val="single" w:sz="8" w:space="0" w:color="auto"/>
              <w:bottom w:val="single" w:sz="8" w:space="0" w:color="auto"/>
            </w:tcBorders>
          </w:tcPr>
          <w:p w14:paraId="5448831C"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Pr>
                <w:rFonts w:ascii="Times New Roman" w:hAnsi="Times New Roman" w:cs="Times New Roman"/>
                <w:color w:val="000000"/>
                <w:sz w:val="20"/>
                <w:szCs w:val="20"/>
              </w:rPr>
              <w:t>Standard deviation</w:t>
            </w:r>
            <w:r w:rsidRPr="008D5F5B">
              <w:rPr>
                <w:rFonts w:ascii="Times New Roman" w:hAnsi="Times New Roman" w:cs="Times New Roman"/>
                <w:color w:val="000000"/>
                <w:sz w:val="20"/>
                <w:szCs w:val="20"/>
              </w:rPr>
              <w:t xml:space="preserve"> in category</w:t>
            </w:r>
          </w:p>
        </w:tc>
        <w:tc>
          <w:tcPr>
            <w:tcW w:w="1335" w:type="dxa"/>
            <w:tcBorders>
              <w:top w:val="single" w:sz="8" w:space="0" w:color="auto"/>
              <w:bottom w:val="single" w:sz="8" w:space="0" w:color="auto"/>
            </w:tcBorders>
          </w:tcPr>
          <w:p w14:paraId="7CDABCB6"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Overall mean</w:t>
            </w:r>
          </w:p>
        </w:tc>
        <w:tc>
          <w:tcPr>
            <w:tcW w:w="1335" w:type="dxa"/>
            <w:tcBorders>
              <w:top w:val="single" w:sz="8" w:space="0" w:color="auto"/>
              <w:bottom w:val="single" w:sz="8" w:space="0" w:color="auto"/>
            </w:tcBorders>
          </w:tcPr>
          <w:p w14:paraId="6E868667"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 xml:space="preserve">Overall </w:t>
            </w:r>
            <w:r>
              <w:rPr>
                <w:rFonts w:ascii="Times New Roman" w:hAnsi="Times New Roman" w:cs="Times New Roman"/>
                <w:color w:val="000000"/>
                <w:sz w:val="20"/>
                <w:szCs w:val="20"/>
              </w:rPr>
              <w:t>standard deviation</w:t>
            </w:r>
          </w:p>
        </w:tc>
        <w:tc>
          <w:tcPr>
            <w:tcW w:w="1335" w:type="dxa"/>
            <w:tcBorders>
              <w:top w:val="single" w:sz="8" w:space="0" w:color="auto"/>
              <w:bottom w:val="single" w:sz="8" w:space="0" w:color="auto"/>
            </w:tcBorders>
          </w:tcPr>
          <w:p w14:paraId="39DF1A06" w14:textId="77777777" w:rsidR="00D1574E" w:rsidRPr="008D5F5B" w:rsidRDefault="00D1574E" w:rsidP="00185F75">
            <w:pPr>
              <w:autoSpaceDE w:val="0"/>
              <w:autoSpaceDN w:val="0"/>
              <w:adjustRightInd w:val="0"/>
              <w:jc w:val="center"/>
              <w:rPr>
                <w:rFonts w:ascii="Times New Roman" w:hAnsi="Times New Roman" w:cs="Times New Roman"/>
                <w:sz w:val="20"/>
                <w:szCs w:val="20"/>
              </w:rPr>
            </w:pPr>
            <w:proofErr w:type="spellStart"/>
            <w:r>
              <w:rPr>
                <w:rFonts w:ascii="Times New Roman" w:hAnsi="Times New Roman" w:cs="Times New Roman"/>
                <w:color w:val="000000"/>
                <w:sz w:val="20"/>
                <w:szCs w:val="20"/>
              </w:rPr>
              <w:t>V</w:t>
            </w:r>
            <w:r w:rsidRPr="008D5F5B">
              <w:rPr>
                <w:rFonts w:ascii="Times New Roman" w:hAnsi="Times New Roman" w:cs="Times New Roman"/>
                <w:color w:val="000000"/>
                <w:sz w:val="20"/>
                <w:szCs w:val="20"/>
              </w:rPr>
              <w:t>.test</w:t>
            </w:r>
            <w:proofErr w:type="spellEnd"/>
            <w:r w:rsidRPr="008D5F5B">
              <w:rPr>
                <w:rFonts w:ascii="Times New Roman" w:hAnsi="Times New Roman" w:cs="Times New Roman"/>
                <w:color w:val="000000"/>
                <w:sz w:val="20"/>
                <w:szCs w:val="20"/>
              </w:rPr>
              <w:t xml:space="preserve"> value</w:t>
            </w:r>
          </w:p>
        </w:tc>
        <w:tc>
          <w:tcPr>
            <w:tcW w:w="1335" w:type="dxa"/>
            <w:tcBorders>
              <w:top w:val="single" w:sz="8" w:space="0" w:color="auto"/>
              <w:bottom w:val="single" w:sz="8" w:space="0" w:color="auto"/>
            </w:tcBorders>
          </w:tcPr>
          <w:p w14:paraId="3EF634B7"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p</w:t>
            </w:r>
            <w:r>
              <w:rPr>
                <w:rFonts w:ascii="Times New Roman" w:hAnsi="Times New Roman" w:cs="Times New Roman"/>
                <w:color w:val="000000"/>
                <w:sz w:val="20"/>
                <w:szCs w:val="20"/>
              </w:rPr>
              <w:t>-</w:t>
            </w:r>
            <w:r w:rsidRPr="008D5F5B">
              <w:rPr>
                <w:rFonts w:ascii="Times New Roman" w:hAnsi="Times New Roman" w:cs="Times New Roman"/>
                <w:color w:val="000000"/>
                <w:sz w:val="20"/>
                <w:szCs w:val="20"/>
              </w:rPr>
              <w:t>value</w:t>
            </w:r>
          </w:p>
        </w:tc>
      </w:tr>
      <w:tr w:rsidR="00D1574E" w:rsidRPr="008D5F5B" w14:paraId="6BE77A3B" w14:textId="77777777" w:rsidTr="00185F75">
        <w:trPr>
          <w:jc w:val="center"/>
        </w:trPr>
        <w:tc>
          <w:tcPr>
            <w:tcW w:w="1701" w:type="dxa"/>
            <w:tcBorders>
              <w:top w:val="single" w:sz="8" w:space="0" w:color="auto"/>
            </w:tcBorders>
            <w:vAlign w:val="bottom"/>
          </w:tcPr>
          <w:p w14:paraId="74B167DC" w14:textId="77777777" w:rsidR="00D1574E" w:rsidRPr="00517568" w:rsidRDefault="00D1574E" w:rsidP="00185F75">
            <w:pPr>
              <w:autoSpaceDE w:val="0"/>
              <w:autoSpaceDN w:val="0"/>
              <w:adjustRightInd w:val="0"/>
              <w:rPr>
                <w:rFonts w:ascii="Times New Roman" w:hAnsi="Times New Roman" w:cs="Times New Roman"/>
                <w:sz w:val="20"/>
                <w:szCs w:val="20"/>
              </w:rPr>
            </w:pPr>
            <w:r w:rsidRPr="000963BF">
              <w:rPr>
                <w:rFonts w:ascii="Times New Roman" w:hAnsi="Times New Roman" w:cs="Times New Roman"/>
                <w:bCs/>
                <w:sz w:val="20"/>
                <w:szCs w:val="20"/>
              </w:rPr>
              <w:t>PaO2/FIO2</w:t>
            </w:r>
            <w:r w:rsidRPr="00517568">
              <w:rPr>
                <w:rFonts w:ascii="Times New Roman" w:hAnsi="Times New Roman" w:cs="Times New Roman"/>
                <w:color w:val="000000"/>
                <w:sz w:val="20"/>
                <w:szCs w:val="20"/>
              </w:rPr>
              <w:t>ratio (mmHg)</w:t>
            </w:r>
          </w:p>
        </w:tc>
        <w:tc>
          <w:tcPr>
            <w:tcW w:w="968" w:type="dxa"/>
            <w:tcBorders>
              <w:top w:val="single" w:sz="8" w:space="0" w:color="auto"/>
            </w:tcBorders>
            <w:vAlign w:val="bottom"/>
          </w:tcPr>
          <w:p w14:paraId="54EA64FF"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184.2</w:t>
            </w:r>
          </w:p>
        </w:tc>
        <w:tc>
          <w:tcPr>
            <w:tcW w:w="1335" w:type="dxa"/>
            <w:tcBorders>
              <w:top w:val="single" w:sz="8" w:space="0" w:color="auto"/>
            </w:tcBorders>
            <w:vAlign w:val="bottom"/>
          </w:tcPr>
          <w:p w14:paraId="3F317110"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95.8</w:t>
            </w:r>
          </w:p>
        </w:tc>
        <w:tc>
          <w:tcPr>
            <w:tcW w:w="1335" w:type="dxa"/>
            <w:tcBorders>
              <w:top w:val="single" w:sz="8" w:space="0" w:color="auto"/>
            </w:tcBorders>
            <w:vAlign w:val="bottom"/>
          </w:tcPr>
          <w:p w14:paraId="66CB5843"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135.3</w:t>
            </w:r>
          </w:p>
        </w:tc>
        <w:tc>
          <w:tcPr>
            <w:tcW w:w="1335" w:type="dxa"/>
            <w:tcBorders>
              <w:top w:val="single" w:sz="8" w:space="0" w:color="auto"/>
            </w:tcBorders>
            <w:vAlign w:val="bottom"/>
          </w:tcPr>
          <w:p w14:paraId="2206004C"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63.3</w:t>
            </w:r>
          </w:p>
        </w:tc>
        <w:tc>
          <w:tcPr>
            <w:tcW w:w="1335" w:type="dxa"/>
            <w:tcBorders>
              <w:top w:val="single" w:sz="8" w:space="0" w:color="auto"/>
            </w:tcBorders>
            <w:vAlign w:val="bottom"/>
          </w:tcPr>
          <w:p w14:paraId="5B46240C"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7.9</w:t>
            </w:r>
          </w:p>
        </w:tc>
        <w:tc>
          <w:tcPr>
            <w:tcW w:w="1335" w:type="dxa"/>
            <w:tcBorders>
              <w:top w:val="single" w:sz="8" w:space="0" w:color="auto"/>
            </w:tcBorders>
            <w:vAlign w:val="bottom"/>
          </w:tcPr>
          <w:p w14:paraId="2CE1C24B"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&lt;0.001</w:t>
            </w:r>
          </w:p>
        </w:tc>
      </w:tr>
      <w:tr w:rsidR="00D1574E" w:rsidRPr="008D5F5B" w14:paraId="3C248B14" w14:textId="77777777" w:rsidTr="00185F75">
        <w:trPr>
          <w:jc w:val="center"/>
        </w:trPr>
        <w:tc>
          <w:tcPr>
            <w:tcW w:w="1701" w:type="dxa"/>
            <w:vAlign w:val="bottom"/>
          </w:tcPr>
          <w:p w14:paraId="2A49121C" w14:textId="77777777" w:rsidR="00D1574E" w:rsidRPr="00517568" w:rsidRDefault="00D1574E" w:rsidP="00185F75">
            <w:pPr>
              <w:autoSpaceDE w:val="0"/>
              <w:autoSpaceDN w:val="0"/>
              <w:adjustRightInd w:val="0"/>
              <w:rPr>
                <w:rFonts w:ascii="Times New Roman" w:hAnsi="Times New Roman" w:cs="Times New Roman"/>
                <w:sz w:val="20"/>
                <w:szCs w:val="20"/>
              </w:rPr>
            </w:pPr>
            <w:r w:rsidRPr="00517568">
              <w:rPr>
                <w:rFonts w:ascii="Times New Roman" w:hAnsi="Times New Roman" w:cs="Times New Roman"/>
                <w:color w:val="000000"/>
                <w:sz w:val="20"/>
                <w:szCs w:val="20"/>
              </w:rPr>
              <w:t>Tidal Volume (ml)</w:t>
            </w:r>
          </w:p>
        </w:tc>
        <w:tc>
          <w:tcPr>
            <w:tcW w:w="968" w:type="dxa"/>
            <w:vAlign w:val="bottom"/>
          </w:tcPr>
          <w:p w14:paraId="50488C92"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433.7</w:t>
            </w:r>
          </w:p>
        </w:tc>
        <w:tc>
          <w:tcPr>
            <w:tcW w:w="1335" w:type="dxa"/>
            <w:vAlign w:val="bottom"/>
          </w:tcPr>
          <w:p w14:paraId="0A45930F"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98.6</w:t>
            </w:r>
          </w:p>
        </w:tc>
        <w:tc>
          <w:tcPr>
            <w:tcW w:w="1335" w:type="dxa"/>
            <w:vAlign w:val="bottom"/>
          </w:tcPr>
          <w:p w14:paraId="2A276E02"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388.7</w:t>
            </w:r>
          </w:p>
        </w:tc>
        <w:tc>
          <w:tcPr>
            <w:tcW w:w="1335" w:type="dxa"/>
            <w:vAlign w:val="bottom"/>
          </w:tcPr>
          <w:p w14:paraId="45B4081C"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79.0</w:t>
            </w:r>
          </w:p>
        </w:tc>
        <w:tc>
          <w:tcPr>
            <w:tcW w:w="1335" w:type="dxa"/>
            <w:vAlign w:val="bottom"/>
          </w:tcPr>
          <w:p w14:paraId="26A7FBA8"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5.8</w:t>
            </w:r>
          </w:p>
        </w:tc>
        <w:tc>
          <w:tcPr>
            <w:tcW w:w="1335" w:type="dxa"/>
            <w:vAlign w:val="bottom"/>
          </w:tcPr>
          <w:p w14:paraId="156E1B93"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&lt;0.001</w:t>
            </w:r>
          </w:p>
        </w:tc>
      </w:tr>
      <w:tr w:rsidR="00D1574E" w:rsidRPr="008D5F5B" w14:paraId="4CAEFFE5" w14:textId="77777777" w:rsidTr="00185F75">
        <w:trPr>
          <w:jc w:val="center"/>
        </w:trPr>
        <w:tc>
          <w:tcPr>
            <w:tcW w:w="1701" w:type="dxa"/>
            <w:vAlign w:val="bottom"/>
          </w:tcPr>
          <w:p w14:paraId="60F84C57" w14:textId="77777777" w:rsidR="00D1574E" w:rsidRPr="00517568" w:rsidRDefault="00D1574E" w:rsidP="00185F75">
            <w:pPr>
              <w:autoSpaceDE w:val="0"/>
              <w:autoSpaceDN w:val="0"/>
              <w:adjustRightInd w:val="0"/>
              <w:rPr>
                <w:rFonts w:ascii="Times New Roman" w:hAnsi="Times New Roman" w:cs="Times New Roman"/>
                <w:sz w:val="20"/>
                <w:szCs w:val="20"/>
              </w:rPr>
            </w:pPr>
            <w:r w:rsidRPr="00517568">
              <w:rPr>
                <w:rFonts w:ascii="Times New Roman" w:hAnsi="Times New Roman" w:cs="Times New Roman"/>
                <w:color w:val="000000"/>
                <w:sz w:val="20"/>
                <w:szCs w:val="20"/>
              </w:rPr>
              <w:t>pH</w:t>
            </w:r>
          </w:p>
        </w:tc>
        <w:tc>
          <w:tcPr>
            <w:tcW w:w="968" w:type="dxa"/>
            <w:vAlign w:val="bottom"/>
          </w:tcPr>
          <w:p w14:paraId="309589C9"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7.</w:t>
            </w:r>
            <w:r>
              <w:rPr>
                <w:rFonts w:ascii="Times New Roman" w:hAnsi="Times New Roman" w:cs="Times New Roman"/>
                <w:color w:val="000000"/>
                <w:sz w:val="20"/>
                <w:szCs w:val="20"/>
              </w:rPr>
              <w:t>36</w:t>
            </w:r>
          </w:p>
        </w:tc>
        <w:tc>
          <w:tcPr>
            <w:tcW w:w="1335" w:type="dxa"/>
            <w:vAlign w:val="bottom"/>
          </w:tcPr>
          <w:p w14:paraId="73D3B83C"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0.</w:t>
            </w:r>
            <w:r>
              <w:rPr>
                <w:rFonts w:ascii="Times New Roman" w:hAnsi="Times New Roman" w:cs="Times New Roman"/>
                <w:color w:val="000000"/>
                <w:sz w:val="20"/>
                <w:szCs w:val="20"/>
              </w:rPr>
              <w:t>06</w:t>
            </w:r>
          </w:p>
        </w:tc>
        <w:tc>
          <w:tcPr>
            <w:tcW w:w="1335" w:type="dxa"/>
            <w:vAlign w:val="bottom"/>
          </w:tcPr>
          <w:p w14:paraId="1C4FDC4C"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7.3</w:t>
            </w:r>
            <w:r>
              <w:rPr>
                <w:rFonts w:ascii="Times New Roman" w:hAnsi="Times New Roman" w:cs="Times New Roman"/>
                <w:color w:val="000000"/>
                <w:sz w:val="20"/>
                <w:szCs w:val="20"/>
              </w:rPr>
              <w:t>2</w:t>
            </w:r>
          </w:p>
        </w:tc>
        <w:tc>
          <w:tcPr>
            <w:tcW w:w="1335" w:type="dxa"/>
            <w:vAlign w:val="bottom"/>
          </w:tcPr>
          <w:p w14:paraId="3EC304E2"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0.</w:t>
            </w:r>
            <w:r>
              <w:rPr>
                <w:rFonts w:ascii="Times New Roman" w:hAnsi="Times New Roman" w:cs="Times New Roman"/>
                <w:color w:val="000000"/>
                <w:sz w:val="20"/>
                <w:szCs w:val="20"/>
              </w:rPr>
              <w:t>08</w:t>
            </w:r>
          </w:p>
        </w:tc>
        <w:tc>
          <w:tcPr>
            <w:tcW w:w="1335" w:type="dxa"/>
            <w:vAlign w:val="bottom"/>
          </w:tcPr>
          <w:p w14:paraId="5A9F318F"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4.8</w:t>
            </w:r>
          </w:p>
        </w:tc>
        <w:tc>
          <w:tcPr>
            <w:tcW w:w="1335" w:type="dxa"/>
            <w:vAlign w:val="bottom"/>
          </w:tcPr>
          <w:p w14:paraId="283D2486"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&lt;0.001</w:t>
            </w:r>
          </w:p>
        </w:tc>
      </w:tr>
      <w:tr w:rsidR="00D1574E" w:rsidRPr="008D5F5B" w14:paraId="102A4D5E" w14:textId="77777777" w:rsidTr="00185F75">
        <w:trPr>
          <w:jc w:val="center"/>
        </w:trPr>
        <w:tc>
          <w:tcPr>
            <w:tcW w:w="1701" w:type="dxa"/>
            <w:vAlign w:val="bottom"/>
          </w:tcPr>
          <w:p w14:paraId="709BDE83" w14:textId="77777777" w:rsidR="00D1574E" w:rsidRPr="00517568" w:rsidRDefault="00D1574E" w:rsidP="00185F75">
            <w:pPr>
              <w:autoSpaceDE w:val="0"/>
              <w:autoSpaceDN w:val="0"/>
              <w:adjustRightInd w:val="0"/>
              <w:rPr>
                <w:rFonts w:ascii="Times New Roman" w:hAnsi="Times New Roman" w:cs="Times New Roman"/>
                <w:sz w:val="20"/>
                <w:szCs w:val="20"/>
              </w:rPr>
            </w:pPr>
            <w:r w:rsidRPr="00517568">
              <w:rPr>
                <w:rFonts w:ascii="Times New Roman" w:hAnsi="Times New Roman" w:cs="Times New Roman"/>
                <w:color w:val="000000"/>
                <w:sz w:val="20"/>
                <w:szCs w:val="20"/>
              </w:rPr>
              <w:t>Elixhauser Score</w:t>
            </w:r>
          </w:p>
        </w:tc>
        <w:tc>
          <w:tcPr>
            <w:tcW w:w="968" w:type="dxa"/>
            <w:vAlign w:val="bottom"/>
          </w:tcPr>
          <w:p w14:paraId="26B43E21"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29.2</w:t>
            </w:r>
          </w:p>
        </w:tc>
        <w:tc>
          <w:tcPr>
            <w:tcW w:w="1335" w:type="dxa"/>
            <w:vAlign w:val="bottom"/>
          </w:tcPr>
          <w:p w14:paraId="6BC03940"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12.5</w:t>
            </w:r>
          </w:p>
        </w:tc>
        <w:tc>
          <w:tcPr>
            <w:tcW w:w="1335" w:type="dxa"/>
            <w:vAlign w:val="bottom"/>
          </w:tcPr>
          <w:p w14:paraId="48612E1B"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23.8</w:t>
            </w:r>
          </w:p>
        </w:tc>
        <w:tc>
          <w:tcPr>
            <w:tcW w:w="1335" w:type="dxa"/>
            <w:vAlign w:val="bottom"/>
          </w:tcPr>
          <w:p w14:paraId="5332A457"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11.6</w:t>
            </w:r>
          </w:p>
        </w:tc>
        <w:tc>
          <w:tcPr>
            <w:tcW w:w="1335" w:type="dxa"/>
            <w:vAlign w:val="bottom"/>
          </w:tcPr>
          <w:p w14:paraId="58D771F9"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4.7</w:t>
            </w:r>
          </w:p>
        </w:tc>
        <w:tc>
          <w:tcPr>
            <w:tcW w:w="1335" w:type="dxa"/>
            <w:vAlign w:val="bottom"/>
          </w:tcPr>
          <w:p w14:paraId="5C3C4B86"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&lt;0.001</w:t>
            </w:r>
          </w:p>
        </w:tc>
      </w:tr>
      <w:tr w:rsidR="00D1574E" w:rsidRPr="008D5F5B" w14:paraId="0F701D39" w14:textId="77777777" w:rsidTr="00185F75">
        <w:trPr>
          <w:jc w:val="center"/>
        </w:trPr>
        <w:tc>
          <w:tcPr>
            <w:tcW w:w="1701" w:type="dxa"/>
            <w:vAlign w:val="bottom"/>
          </w:tcPr>
          <w:p w14:paraId="41E6C206" w14:textId="77777777" w:rsidR="00D1574E" w:rsidRPr="00517568" w:rsidRDefault="00D1574E" w:rsidP="00185F75">
            <w:pPr>
              <w:autoSpaceDE w:val="0"/>
              <w:autoSpaceDN w:val="0"/>
              <w:adjustRightInd w:val="0"/>
              <w:rPr>
                <w:rFonts w:ascii="Times New Roman" w:hAnsi="Times New Roman" w:cs="Times New Roman"/>
                <w:sz w:val="20"/>
                <w:szCs w:val="20"/>
              </w:rPr>
            </w:pPr>
            <w:r w:rsidRPr="00517568">
              <w:rPr>
                <w:rFonts w:ascii="Times New Roman" w:hAnsi="Times New Roman" w:cs="Times New Roman"/>
                <w:color w:val="000000"/>
                <w:sz w:val="20"/>
                <w:szCs w:val="20"/>
              </w:rPr>
              <w:t>Tidal Volume per kg (ml/kg)</w:t>
            </w:r>
          </w:p>
        </w:tc>
        <w:tc>
          <w:tcPr>
            <w:tcW w:w="968" w:type="dxa"/>
            <w:vAlign w:val="bottom"/>
          </w:tcPr>
          <w:p w14:paraId="4CAE46D5"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6.6</w:t>
            </w:r>
          </w:p>
        </w:tc>
        <w:tc>
          <w:tcPr>
            <w:tcW w:w="1335" w:type="dxa"/>
            <w:vAlign w:val="bottom"/>
          </w:tcPr>
          <w:p w14:paraId="54E02D5F"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1.3</w:t>
            </w:r>
          </w:p>
        </w:tc>
        <w:tc>
          <w:tcPr>
            <w:tcW w:w="1335" w:type="dxa"/>
            <w:vAlign w:val="bottom"/>
          </w:tcPr>
          <w:p w14:paraId="3739871B"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6.2</w:t>
            </w:r>
          </w:p>
        </w:tc>
        <w:tc>
          <w:tcPr>
            <w:tcW w:w="1335" w:type="dxa"/>
            <w:vAlign w:val="bottom"/>
          </w:tcPr>
          <w:p w14:paraId="3500D85F"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0.9</w:t>
            </w:r>
          </w:p>
        </w:tc>
        <w:tc>
          <w:tcPr>
            <w:tcW w:w="1335" w:type="dxa"/>
            <w:vAlign w:val="bottom"/>
          </w:tcPr>
          <w:p w14:paraId="7C798BE0"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4.5</w:t>
            </w:r>
          </w:p>
        </w:tc>
        <w:tc>
          <w:tcPr>
            <w:tcW w:w="1335" w:type="dxa"/>
            <w:vAlign w:val="bottom"/>
          </w:tcPr>
          <w:p w14:paraId="5DF808A2"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&lt;0.001</w:t>
            </w:r>
          </w:p>
        </w:tc>
      </w:tr>
      <w:tr w:rsidR="00D1574E" w:rsidRPr="008D5F5B" w14:paraId="32CC8859" w14:textId="77777777" w:rsidTr="00185F75">
        <w:trPr>
          <w:jc w:val="center"/>
        </w:trPr>
        <w:tc>
          <w:tcPr>
            <w:tcW w:w="1701" w:type="dxa"/>
            <w:vAlign w:val="bottom"/>
          </w:tcPr>
          <w:p w14:paraId="5B1DDC89" w14:textId="77777777" w:rsidR="00D1574E" w:rsidRPr="00517568" w:rsidRDefault="00D1574E" w:rsidP="00185F75">
            <w:pPr>
              <w:autoSpaceDE w:val="0"/>
              <w:autoSpaceDN w:val="0"/>
              <w:adjustRightInd w:val="0"/>
              <w:rPr>
                <w:rFonts w:ascii="Times New Roman" w:hAnsi="Times New Roman" w:cs="Times New Roman"/>
                <w:sz w:val="20"/>
                <w:szCs w:val="20"/>
              </w:rPr>
            </w:pPr>
            <w:r w:rsidRPr="00517568">
              <w:rPr>
                <w:rFonts w:ascii="Times New Roman" w:hAnsi="Times New Roman" w:cs="Times New Roman"/>
                <w:color w:val="000000"/>
                <w:sz w:val="20"/>
                <w:szCs w:val="20"/>
              </w:rPr>
              <w:t>PaO</w:t>
            </w:r>
            <w:r w:rsidRPr="00A76B56">
              <w:rPr>
                <w:rFonts w:ascii="Times New Roman" w:eastAsia="Times New Roman" w:hAnsi="Times New Roman" w:cs="Times New Roman"/>
                <w:color w:val="000000" w:themeColor="text1"/>
                <w:sz w:val="24"/>
                <w:szCs w:val="24"/>
                <w:vertAlign w:val="subscript"/>
                <w:lang w:eastAsia="fr-FR"/>
              </w:rPr>
              <w:t>2</w:t>
            </w:r>
            <w:r w:rsidRPr="00517568">
              <w:rPr>
                <w:rFonts w:ascii="Times New Roman" w:hAnsi="Times New Roman" w:cs="Times New Roman"/>
                <w:color w:val="000000"/>
                <w:sz w:val="20"/>
                <w:szCs w:val="20"/>
              </w:rPr>
              <w:t xml:space="preserve"> (mmHg)</w:t>
            </w:r>
          </w:p>
        </w:tc>
        <w:tc>
          <w:tcPr>
            <w:tcW w:w="968" w:type="dxa"/>
            <w:vAlign w:val="bottom"/>
          </w:tcPr>
          <w:p w14:paraId="23A262E4"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103.6</w:t>
            </w:r>
          </w:p>
        </w:tc>
        <w:tc>
          <w:tcPr>
            <w:tcW w:w="1335" w:type="dxa"/>
            <w:vAlign w:val="bottom"/>
          </w:tcPr>
          <w:p w14:paraId="27B8869E"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37.3</w:t>
            </w:r>
          </w:p>
        </w:tc>
        <w:tc>
          <w:tcPr>
            <w:tcW w:w="1335" w:type="dxa"/>
            <w:vAlign w:val="bottom"/>
          </w:tcPr>
          <w:p w14:paraId="6D11214E"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92.9</w:t>
            </w:r>
          </w:p>
        </w:tc>
        <w:tc>
          <w:tcPr>
            <w:tcW w:w="1335" w:type="dxa"/>
            <w:vAlign w:val="bottom"/>
          </w:tcPr>
          <w:p w14:paraId="4537993C"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26.8</w:t>
            </w:r>
          </w:p>
        </w:tc>
        <w:tc>
          <w:tcPr>
            <w:tcW w:w="1335" w:type="dxa"/>
            <w:vAlign w:val="bottom"/>
          </w:tcPr>
          <w:p w14:paraId="00FE5BDB"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4.1</w:t>
            </w:r>
          </w:p>
        </w:tc>
        <w:tc>
          <w:tcPr>
            <w:tcW w:w="1335" w:type="dxa"/>
            <w:vAlign w:val="bottom"/>
          </w:tcPr>
          <w:p w14:paraId="391697DB"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&lt;0.001</w:t>
            </w:r>
          </w:p>
        </w:tc>
      </w:tr>
      <w:tr w:rsidR="00D1574E" w:rsidRPr="008D5F5B" w14:paraId="5B550A8D" w14:textId="77777777" w:rsidTr="00185F75">
        <w:trPr>
          <w:jc w:val="center"/>
        </w:trPr>
        <w:tc>
          <w:tcPr>
            <w:tcW w:w="1701" w:type="dxa"/>
            <w:vAlign w:val="bottom"/>
          </w:tcPr>
          <w:p w14:paraId="6B9790D3" w14:textId="77777777" w:rsidR="00D1574E" w:rsidRPr="00517568" w:rsidRDefault="00D1574E" w:rsidP="00185F75">
            <w:pPr>
              <w:autoSpaceDE w:val="0"/>
              <w:autoSpaceDN w:val="0"/>
              <w:adjustRightInd w:val="0"/>
              <w:rPr>
                <w:rFonts w:ascii="Times New Roman" w:hAnsi="Times New Roman" w:cs="Times New Roman"/>
                <w:sz w:val="20"/>
                <w:szCs w:val="20"/>
              </w:rPr>
            </w:pPr>
            <w:r w:rsidRPr="00517568">
              <w:rPr>
                <w:rFonts w:ascii="Times New Roman" w:hAnsi="Times New Roman" w:cs="Times New Roman"/>
                <w:color w:val="000000"/>
                <w:sz w:val="20"/>
                <w:szCs w:val="20"/>
              </w:rPr>
              <w:t>Compliance (ml/</w:t>
            </w:r>
            <w:r w:rsidRPr="00AD1F46">
              <w:rPr>
                <w:rFonts w:ascii="Times New Roman" w:hAnsi="Times New Roman" w:cs="Times New Roman"/>
                <w:color w:val="000000"/>
                <w:sz w:val="20"/>
                <w:szCs w:val="20"/>
              </w:rPr>
              <w:t xml:space="preserve"> cmH</w:t>
            </w:r>
            <w:r>
              <w:rPr>
                <w:rFonts w:ascii="Times New Roman" w:hAnsi="Times New Roman" w:cs="Times New Roman"/>
                <w:color w:val="000000"/>
                <w:sz w:val="20"/>
                <w:szCs w:val="20"/>
                <w:vertAlign w:val="subscript"/>
              </w:rPr>
              <w:t>2</w:t>
            </w:r>
            <w:r w:rsidRPr="00AD1F46">
              <w:rPr>
                <w:rFonts w:ascii="Times New Roman" w:hAnsi="Times New Roman" w:cs="Times New Roman"/>
                <w:color w:val="000000"/>
                <w:sz w:val="20"/>
                <w:szCs w:val="20"/>
              </w:rPr>
              <w:t>O</w:t>
            </w:r>
            <w:r w:rsidRPr="00517568">
              <w:rPr>
                <w:rFonts w:ascii="Times New Roman" w:hAnsi="Times New Roman" w:cs="Times New Roman"/>
                <w:color w:val="000000"/>
                <w:sz w:val="20"/>
                <w:szCs w:val="20"/>
              </w:rPr>
              <w:t>)</w:t>
            </w:r>
          </w:p>
        </w:tc>
        <w:tc>
          <w:tcPr>
            <w:tcW w:w="968" w:type="dxa"/>
            <w:vAlign w:val="bottom"/>
          </w:tcPr>
          <w:p w14:paraId="309BEE55"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37.3</w:t>
            </w:r>
          </w:p>
        </w:tc>
        <w:tc>
          <w:tcPr>
            <w:tcW w:w="1335" w:type="dxa"/>
            <w:vAlign w:val="bottom"/>
          </w:tcPr>
          <w:p w14:paraId="6912FA22"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16.1</w:t>
            </w:r>
          </w:p>
        </w:tc>
        <w:tc>
          <w:tcPr>
            <w:tcW w:w="1335" w:type="dxa"/>
            <w:vAlign w:val="bottom"/>
          </w:tcPr>
          <w:p w14:paraId="1812E097"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32.9</w:t>
            </w:r>
          </w:p>
        </w:tc>
        <w:tc>
          <w:tcPr>
            <w:tcW w:w="1335" w:type="dxa"/>
            <w:vAlign w:val="bottom"/>
          </w:tcPr>
          <w:p w14:paraId="273ECC76"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14.9</w:t>
            </w:r>
          </w:p>
        </w:tc>
        <w:tc>
          <w:tcPr>
            <w:tcW w:w="1335" w:type="dxa"/>
            <w:vAlign w:val="bottom"/>
          </w:tcPr>
          <w:p w14:paraId="2F3688E9"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3.0</w:t>
            </w:r>
          </w:p>
        </w:tc>
        <w:tc>
          <w:tcPr>
            <w:tcW w:w="1335" w:type="dxa"/>
            <w:vAlign w:val="bottom"/>
          </w:tcPr>
          <w:p w14:paraId="5A2F1568"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0.003</w:t>
            </w:r>
          </w:p>
        </w:tc>
      </w:tr>
      <w:tr w:rsidR="00D1574E" w:rsidRPr="008D5F5B" w14:paraId="7E138229" w14:textId="77777777" w:rsidTr="00185F75">
        <w:trPr>
          <w:jc w:val="center"/>
        </w:trPr>
        <w:tc>
          <w:tcPr>
            <w:tcW w:w="1701" w:type="dxa"/>
            <w:vAlign w:val="bottom"/>
          </w:tcPr>
          <w:p w14:paraId="68829FE8" w14:textId="77777777" w:rsidR="00D1574E" w:rsidRPr="00517568" w:rsidRDefault="00D1574E" w:rsidP="00185F75">
            <w:pPr>
              <w:autoSpaceDE w:val="0"/>
              <w:autoSpaceDN w:val="0"/>
              <w:adjustRightInd w:val="0"/>
              <w:rPr>
                <w:rFonts w:ascii="Times New Roman" w:hAnsi="Times New Roman" w:cs="Times New Roman"/>
                <w:sz w:val="20"/>
                <w:szCs w:val="20"/>
              </w:rPr>
            </w:pPr>
            <w:r w:rsidRPr="00517568">
              <w:rPr>
                <w:rFonts w:ascii="Times New Roman" w:hAnsi="Times New Roman" w:cs="Times New Roman"/>
                <w:color w:val="000000"/>
                <w:sz w:val="20"/>
                <w:szCs w:val="20"/>
              </w:rPr>
              <w:t>BMI (kg/m²)</w:t>
            </w:r>
          </w:p>
        </w:tc>
        <w:tc>
          <w:tcPr>
            <w:tcW w:w="968" w:type="dxa"/>
            <w:vAlign w:val="bottom"/>
          </w:tcPr>
          <w:p w14:paraId="763D7B91"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28.2</w:t>
            </w:r>
          </w:p>
        </w:tc>
        <w:tc>
          <w:tcPr>
            <w:tcW w:w="1335" w:type="dxa"/>
            <w:vAlign w:val="bottom"/>
          </w:tcPr>
          <w:p w14:paraId="2FBA6648"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7.2</w:t>
            </w:r>
          </w:p>
        </w:tc>
        <w:tc>
          <w:tcPr>
            <w:tcW w:w="1335" w:type="dxa"/>
            <w:vAlign w:val="bottom"/>
          </w:tcPr>
          <w:p w14:paraId="1CF2B4B2"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32.6</w:t>
            </w:r>
          </w:p>
        </w:tc>
        <w:tc>
          <w:tcPr>
            <w:tcW w:w="1335" w:type="dxa"/>
            <w:vAlign w:val="bottom"/>
          </w:tcPr>
          <w:p w14:paraId="260AD0A8"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8.5</w:t>
            </w:r>
          </w:p>
        </w:tc>
        <w:tc>
          <w:tcPr>
            <w:tcW w:w="1335" w:type="dxa"/>
            <w:vAlign w:val="bottom"/>
          </w:tcPr>
          <w:p w14:paraId="07F37528"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-5.3</w:t>
            </w:r>
          </w:p>
        </w:tc>
        <w:tc>
          <w:tcPr>
            <w:tcW w:w="1335" w:type="dxa"/>
            <w:vAlign w:val="bottom"/>
          </w:tcPr>
          <w:p w14:paraId="21E234E2"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&lt;0.001</w:t>
            </w:r>
          </w:p>
        </w:tc>
      </w:tr>
      <w:tr w:rsidR="00D1574E" w:rsidRPr="008D5F5B" w14:paraId="6310E4D8" w14:textId="77777777" w:rsidTr="00185F75">
        <w:trPr>
          <w:jc w:val="center"/>
        </w:trPr>
        <w:tc>
          <w:tcPr>
            <w:tcW w:w="1701" w:type="dxa"/>
            <w:vAlign w:val="bottom"/>
          </w:tcPr>
          <w:p w14:paraId="4D756AB6" w14:textId="77777777" w:rsidR="00D1574E" w:rsidRPr="00517568" w:rsidRDefault="00D1574E" w:rsidP="00185F75">
            <w:pPr>
              <w:autoSpaceDE w:val="0"/>
              <w:autoSpaceDN w:val="0"/>
              <w:adjustRightInd w:val="0"/>
              <w:rPr>
                <w:rFonts w:ascii="Times New Roman" w:hAnsi="Times New Roman" w:cs="Times New Roman"/>
                <w:sz w:val="20"/>
                <w:szCs w:val="20"/>
              </w:rPr>
            </w:pPr>
            <w:r w:rsidRPr="00517568">
              <w:rPr>
                <w:rFonts w:ascii="Times New Roman" w:hAnsi="Times New Roman" w:cs="Times New Roman"/>
                <w:color w:val="000000"/>
                <w:sz w:val="20"/>
                <w:szCs w:val="20"/>
              </w:rPr>
              <w:t>PaCO</w:t>
            </w:r>
            <w:r w:rsidRPr="00A76B56">
              <w:rPr>
                <w:rFonts w:ascii="Times New Roman" w:eastAsia="Times New Roman" w:hAnsi="Times New Roman" w:cs="Times New Roman"/>
                <w:color w:val="000000" w:themeColor="text1"/>
                <w:sz w:val="24"/>
                <w:szCs w:val="24"/>
                <w:vertAlign w:val="subscript"/>
                <w:lang w:eastAsia="fr-FR"/>
              </w:rPr>
              <w:t>2</w:t>
            </w:r>
            <w:r w:rsidRPr="00517568">
              <w:rPr>
                <w:rFonts w:ascii="Times New Roman" w:hAnsi="Times New Roman" w:cs="Times New Roman"/>
                <w:color w:val="000000"/>
                <w:sz w:val="20"/>
                <w:szCs w:val="20"/>
              </w:rPr>
              <w:t xml:space="preserve"> (mmHg)</w:t>
            </w:r>
          </w:p>
        </w:tc>
        <w:tc>
          <w:tcPr>
            <w:tcW w:w="968" w:type="dxa"/>
            <w:vAlign w:val="bottom"/>
          </w:tcPr>
          <w:p w14:paraId="2C8B9FDC"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45.4</w:t>
            </w:r>
          </w:p>
        </w:tc>
        <w:tc>
          <w:tcPr>
            <w:tcW w:w="1335" w:type="dxa"/>
            <w:vAlign w:val="bottom"/>
          </w:tcPr>
          <w:p w14:paraId="0380894D"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8.2</w:t>
            </w:r>
          </w:p>
        </w:tc>
        <w:tc>
          <w:tcPr>
            <w:tcW w:w="1335" w:type="dxa"/>
            <w:vAlign w:val="bottom"/>
          </w:tcPr>
          <w:p w14:paraId="7520024C"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51.1</w:t>
            </w:r>
          </w:p>
        </w:tc>
        <w:tc>
          <w:tcPr>
            <w:tcW w:w="1335" w:type="dxa"/>
            <w:vAlign w:val="bottom"/>
          </w:tcPr>
          <w:p w14:paraId="680507B5"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11.0</w:t>
            </w:r>
          </w:p>
        </w:tc>
        <w:tc>
          <w:tcPr>
            <w:tcW w:w="1335" w:type="dxa"/>
            <w:vAlign w:val="bottom"/>
          </w:tcPr>
          <w:p w14:paraId="24058C63"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-5.3</w:t>
            </w:r>
          </w:p>
        </w:tc>
        <w:tc>
          <w:tcPr>
            <w:tcW w:w="1335" w:type="dxa"/>
            <w:vAlign w:val="bottom"/>
          </w:tcPr>
          <w:p w14:paraId="03E77F72"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&lt;0.001</w:t>
            </w:r>
          </w:p>
        </w:tc>
      </w:tr>
      <w:tr w:rsidR="00D1574E" w:rsidRPr="008D5F5B" w14:paraId="2EDF1DD2" w14:textId="77777777" w:rsidTr="00185F75">
        <w:trPr>
          <w:jc w:val="center"/>
        </w:trPr>
        <w:tc>
          <w:tcPr>
            <w:tcW w:w="1701" w:type="dxa"/>
            <w:vAlign w:val="bottom"/>
          </w:tcPr>
          <w:p w14:paraId="1A2827A9" w14:textId="77777777" w:rsidR="00D1574E" w:rsidRPr="00517568" w:rsidRDefault="00D1574E" w:rsidP="00185F75">
            <w:pPr>
              <w:autoSpaceDE w:val="0"/>
              <w:autoSpaceDN w:val="0"/>
              <w:adjustRightInd w:val="0"/>
              <w:rPr>
                <w:rFonts w:ascii="Times New Roman" w:hAnsi="Times New Roman" w:cs="Times New Roman"/>
                <w:sz w:val="20"/>
                <w:szCs w:val="20"/>
              </w:rPr>
            </w:pPr>
            <w:r w:rsidRPr="00517568">
              <w:rPr>
                <w:rFonts w:ascii="Times New Roman" w:hAnsi="Times New Roman" w:cs="Times New Roman"/>
                <w:color w:val="000000"/>
                <w:sz w:val="20"/>
                <w:szCs w:val="20"/>
              </w:rPr>
              <w:t>FiO</w:t>
            </w:r>
            <w:r w:rsidRPr="00A76B56">
              <w:rPr>
                <w:rFonts w:ascii="Times New Roman" w:eastAsia="Times New Roman" w:hAnsi="Times New Roman" w:cs="Times New Roman"/>
                <w:color w:val="000000" w:themeColor="text1"/>
                <w:sz w:val="24"/>
                <w:szCs w:val="24"/>
                <w:vertAlign w:val="subscript"/>
                <w:lang w:eastAsia="fr-FR"/>
              </w:rPr>
              <w:t>2</w:t>
            </w:r>
            <w:r w:rsidRPr="00517568">
              <w:rPr>
                <w:rFonts w:ascii="Times New Roman" w:hAnsi="Times New Roman" w:cs="Times New Roman"/>
                <w:color w:val="000000"/>
                <w:sz w:val="20"/>
                <w:szCs w:val="20"/>
              </w:rPr>
              <w:t xml:space="preserve"> (%)</w:t>
            </w:r>
          </w:p>
        </w:tc>
        <w:tc>
          <w:tcPr>
            <w:tcW w:w="968" w:type="dxa"/>
            <w:vAlign w:val="bottom"/>
          </w:tcPr>
          <w:p w14:paraId="1186352C"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62.5</w:t>
            </w:r>
          </w:p>
        </w:tc>
        <w:tc>
          <w:tcPr>
            <w:tcW w:w="1335" w:type="dxa"/>
            <w:vAlign w:val="bottom"/>
          </w:tcPr>
          <w:p w14:paraId="64B283FE"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17.5</w:t>
            </w:r>
          </w:p>
        </w:tc>
        <w:tc>
          <w:tcPr>
            <w:tcW w:w="1335" w:type="dxa"/>
            <w:vAlign w:val="bottom"/>
          </w:tcPr>
          <w:p w14:paraId="2F7E8B27"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74.5</w:t>
            </w:r>
          </w:p>
        </w:tc>
        <w:tc>
          <w:tcPr>
            <w:tcW w:w="1335" w:type="dxa"/>
            <w:vAlign w:val="bottom"/>
          </w:tcPr>
          <w:p w14:paraId="24AD35E1"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17.7</w:t>
            </w:r>
          </w:p>
        </w:tc>
        <w:tc>
          <w:tcPr>
            <w:tcW w:w="1335" w:type="dxa"/>
            <w:vAlign w:val="bottom"/>
          </w:tcPr>
          <w:p w14:paraId="23F8C2FF"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-6.9</w:t>
            </w:r>
          </w:p>
        </w:tc>
        <w:tc>
          <w:tcPr>
            <w:tcW w:w="1335" w:type="dxa"/>
            <w:vAlign w:val="bottom"/>
          </w:tcPr>
          <w:p w14:paraId="195D6457"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&lt;0.001</w:t>
            </w:r>
          </w:p>
        </w:tc>
      </w:tr>
      <w:tr w:rsidR="00D1574E" w:rsidRPr="008D5F5B" w14:paraId="47BBD443" w14:textId="77777777" w:rsidTr="00185F75">
        <w:trPr>
          <w:jc w:val="center"/>
        </w:trPr>
        <w:tc>
          <w:tcPr>
            <w:tcW w:w="1701" w:type="dxa"/>
            <w:vAlign w:val="bottom"/>
          </w:tcPr>
          <w:p w14:paraId="4087CE51" w14:textId="77777777" w:rsidR="00D1574E" w:rsidRPr="00517568" w:rsidRDefault="00D1574E" w:rsidP="00185F75">
            <w:pPr>
              <w:autoSpaceDE w:val="0"/>
              <w:autoSpaceDN w:val="0"/>
              <w:adjustRightInd w:val="0"/>
              <w:rPr>
                <w:rFonts w:ascii="Times New Roman" w:hAnsi="Times New Roman" w:cs="Times New Roman"/>
                <w:sz w:val="20"/>
                <w:szCs w:val="20"/>
              </w:rPr>
            </w:pPr>
            <w:r w:rsidRPr="00517568">
              <w:rPr>
                <w:rFonts w:ascii="Times New Roman" w:hAnsi="Times New Roman" w:cs="Times New Roman"/>
                <w:color w:val="000000"/>
                <w:sz w:val="20"/>
                <w:szCs w:val="20"/>
              </w:rPr>
              <w:t>Ventilation Ratio</w:t>
            </w:r>
          </w:p>
        </w:tc>
        <w:tc>
          <w:tcPr>
            <w:tcW w:w="968" w:type="dxa"/>
            <w:vAlign w:val="bottom"/>
          </w:tcPr>
          <w:p w14:paraId="3502C8C7"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1.6</w:t>
            </w:r>
          </w:p>
        </w:tc>
        <w:tc>
          <w:tcPr>
            <w:tcW w:w="1335" w:type="dxa"/>
            <w:vAlign w:val="bottom"/>
          </w:tcPr>
          <w:p w14:paraId="46DD3B7B"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0.4</w:t>
            </w:r>
          </w:p>
        </w:tc>
        <w:tc>
          <w:tcPr>
            <w:tcW w:w="1335" w:type="dxa"/>
            <w:vAlign w:val="bottom"/>
          </w:tcPr>
          <w:p w14:paraId="303FB893"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2.2</w:t>
            </w:r>
          </w:p>
        </w:tc>
        <w:tc>
          <w:tcPr>
            <w:tcW w:w="1335" w:type="dxa"/>
            <w:vAlign w:val="bottom"/>
          </w:tcPr>
          <w:p w14:paraId="17989F8B"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0.7</w:t>
            </w:r>
          </w:p>
        </w:tc>
        <w:tc>
          <w:tcPr>
            <w:tcW w:w="1335" w:type="dxa"/>
            <w:vAlign w:val="bottom"/>
          </w:tcPr>
          <w:p w14:paraId="552D5D8E"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-8.3</w:t>
            </w:r>
          </w:p>
        </w:tc>
        <w:tc>
          <w:tcPr>
            <w:tcW w:w="1335" w:type="dxa"/>
            <w:vAlign w:val="bottom"/>
          </w:tcPr>
          <w:p w14:paraId="486AE40E"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&lt;0.001</w:t>
            </w:r>
          </w:p>
        </w:tc>
      </w:tr>
      <w:tr w:rsidR="00D1574E" w:rsidRPr="008D5F5B" w14:paraId="3B7BCDBD" w14:textId="77777777" w:rsidTr="00185F75">
        <w:trPr>
          <w:jc w:val="center"/>
        </w:trPr>
        <w:tc>
          <w:tcPr>
            <w:tcW w:w="1701" w:type="dxa"/>
            <w:vAlign w:val="bottom"/>
          </w:tcPr>
          <w:p w14:paraId="0BCAECC1" w14:textId="77777777" w:rsidR="00D1574E" w:rsidRPr="00517568" w:rsidRDefault="00D1574E" w:rsidP="00185F75">
            <w:pPr>
              <w:autoSpaceDE w:val="0"/>
              <w:autoSpaceDN w:val="0"/>
              <w:adjustRightInd w:val="0"/>
              <w:rPr>
                <w:rFonts w:ascii="Times New Roman" w:hAnsi="Times New Roman" w:cs="Times New Roman"/>
                <w:sz w:val="20"/>
                <w:szCs w:val="20"/>
              </w:rPr>
            </w:pPr>
            <w:r w:rsidRPr="00517568">
              <w:rPr>
                <w:rFonts w:ascii="Times New Roman" w:hAnsi="Times New Roman" w:cs="Times New Roman"/>
                <w:color w:val="000000"/>
                <w:sz w:val="20"/>
                <w:szCs w:val="20"/>
              </w:rPr>
              <w:t>Plateau Pressure (</w:t>
            </w:r>
            <w:r w:rsidRPr="00AD1F46">
              <w:rPr>
                <w:rFonts w:ascii="Times New Roman" w:hAnsi="Times New Roman" w:cs="Times New Roman"/>
                <w:color w:val="000000"/>
                <w:sz w:val="20"/>
                <w:szCs w:val="20"/>
              </w:rPr>
              <w:t>cmH</w:t>
            </w:r>
            <w:r>
              <w:rPr>
                <w:rFonts w:ascii="Times New Roman" w:hAnsi="Times New Roman" w:cs="Times New Roman"/>
                <w:color w:val="000000"/>
                <w:sz w:val="20"/>
                <w:szCs w:val="20"/>
                <w:vertAlign w:val="subscript"/>
              </w:rPr>
              <w:t>2</w:t>
            </w:r>
            <w:r w:rsidRPr="00AD1F46">
              <w:rPr>
                <w:rFonts w:ascii="Times New Roman" w:hAnsi="Times New Roman" w:cs="Times New Roman"/>
                <w:color w:val="000000"/>
                <w:sz w:val="20"/>
                <w:szCs w:val="20"/>
              </w:rPr>
              <w:t>O</w:t>
            </w:r>
            <w:r w:rsidRPr="00517568">
              <w:rPr>
                <w:rFonts w:ascii="Times New Roman" w:hAnsi="Times New Roman" w:cs="Times New Roman"/>
                <w:color w:val="000000"/>
                <w:sz w:val="20"/>
                <w:szCs w:val="20"/>
              </w:rPr>
              <w:t>)</w:t>
            </w:r>
          </w:p>
        </w:tc>
        <w:tc>
          <w:tcPr>
            <w:tcW w:w="968" w:type="dxa"/>
            <w:vAlign w:val="bottom"/>
          </w:tcPr>
          <w:p w14:paraId="02E9567F"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21.1</w:t>
            </w:r>
          </w:p>
        </w:tc>
        <w:tc>
          <w:tcPr>
            <w:tcW w:w="1335" w:type="dxa"/>
            <w:vAlign w:val="bottom"/>
          </w:tcPr>
          <w:p w14:paraId="4CA80A52"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4.5</w:t>
            </w:r>
          </w:p>
        </w:tc>
        <w:tc>
          <w:tcPr>
            <w:tcW w:w="1335" w:type="dxa"/>
            <w:vAlign w:val="bottom"/>
          </w:tcPr>
          <w:p w14:paraId="65A0D0DE"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25.2</w:t>
            </w:r>
          </w:p>
        </w:tc>
        <w:tc>
          <w:tcPr>
            <w:tcW w:w="1335" w:type="dxa"/>
            <w:vAlign w:val="bottom"/>
          </w:tcPr>
          <w:p w14:paraId="6579C6C3"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4.8</w:t>
            </w:r>
          </w:p>
        </w:tc>
        <w:tc>
          <w:tcPr>
            <w:tcW w:w="1335" w:type="dxa"/>
            <w:vAlign w:val="bottom"/>
          </w:tcPr>
          <w:p w14:paraId="0BCB192F"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-8.8</w:t>
            </w:r>
          </w:p>
        </w:tc>
        <w:tc>
          <w:tcPr>
            <w:tcW w:w="1335" w:type="dxa"/>
            <w:vAlign w:val="bottom"/>
          </w:tcPr>
          <w:p w14:paraId="0991DA99"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&lt;0.001</w:t>
            </w:r>
          </w:p>
        </w:tc>
      </w:tr>
      <w:tr w:rsidR="00D1574E" w:rsidRPr="008D5F5B" w14:paraId="2EB8D71B" w14:textId="77777777" w:rsidTr="00185F75">
        <w:trPr>
          <w:jc w:val="center"/>
        </w:trPr>
        <w:tc>
          <w:tcPr>
            <w:tcW w:w="1701" w:type="dxa"/>
            <w:vAlign w:val="bottom"/>
          </w:tcPr>
          <w:p w14:paraId="1790A14E" w14:textId="77777777" w:rsidR="00D1574E" w:rsidRPr="00517568" w:rsidRDefault="00D1574E" w:rsidP="00185F75">
            <w:pPr>
              <w:autoSpaceDE w:val="0"/>
              <w:autoSpaceDN w:val="0"/>
              <w:adjustRightInd w:val="0"/>
              <w:rPr>
                <w:rFonts w:ascii="Times New Roman" w:hAnsi="Times New Roman" w:cs="Times New Roman"/>
                <w:sz w:val="20"/>
                <w:szCs w:val="20"/>
              </w:rPr>
            </w:pPr>
            <w:r w:rsidRPr="00517568">
              <w:rPr>
                <w:rFonts w:ascii="Times New Roman" w:hAnsi="Times New Roman" w:cs="Times New Roman"/>
                <w:color w:val="000000"/>
                <w:sz w:val="20"/>
                <w:szCs w:val="20"/>
              </w:rPr>
              <w:t>Respiratory Rate (breaths/min)</w:t>
            </w:r>
          </w:p>
        </w:tc>
        <w:tc>
          <w:tcPr>
            <w:tcW w:w="968" w:type="dxa"/>
            <w:vAlign w:val="bottom"/>
          </w:tcPr>
          <w:p w14:paraId="2288F86B"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21.1</w:t>
            </w:r>
          </w:p>
        </w:tc>
        <w:tc>
          <w:tcPr>
            <w:tcW w:w="1335" w:type="dxa"/>
            <w:vAlign w:val="bottom"/>
          </w:tcPr>
          <w:p w14:paraId="7BAED47E"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4.4</w:t>
            </w:r>
          </w:p>
        </w:tc>
        <w:tc>
          <w:tcPr>
            <w:tcW w:w="1335" w:type="dxa"/>
            <w:vAlign w:val="bottom"/>
          </w:tcPr>
          <w:p w14:paraId="7D1AEBBE"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26.0</w:t>
            </w:r>
          </w:p>
        </w:tc>
        <w:tc>
          <w:tcPr>
            <w:tcW w:w="1335" w:type="dxa"/>
            <w:vAlign w:val="bottom"/>
          </w:tcPr>
          <w:p w14:paraId="0CD2CF8A"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5.1</w:t>
            </w:r>
          </w:p>
        </w:tc>
        <w:tc>
          <w:tcPr>
            <w:tcW w:w="1335" w:type="dxa"/>
            <w:vAlign w:val="bottom"/>
          </w:tcPr>
          <w:p w14:paraId="0E7089D2"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-9.9</w:t>
            </w:r>
          </w:p>
        </w:tc>
        <w:tc>
          <w:tcPr>
            <w:tcW w:w="1335" w:type="dxa"/>
            <w:vAlign w:val="bottom"/>
          </w:tcPr>
          <w:p w14:paraId="0E6408F8"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&lt;0.001</w:t>
            </w:r>
          </w:p>
        </w:tc>
      </w:tr>
      <w:tr w:rsidR="00D1574E" w:rsidRPr="008D5F5B" w14:paraId="66DFF0AC" w14:textId="77777777" w:rsidTr="00185F75">
        <w:trPr>
          <w:jc w:val="center"/>
        </w:trPr>
        <w:tc>
          <w:tcPr>
            <w:tcW w:w="1701" w:type="dxa"/>
            <w:vAlign w:val="bottom"/>
          </w:tcPr>
          <w:p w14:paraId="0420E574" w14:textId="77777777" w:rsidR="00D1574E" w:rsidRPr="00517568" w:rsidRDefault="00D1574E" w:rsidP="00185F75">
            <w:pPr>
              <w:autoSpaceDE w:val="0"/>
              <w:autoSpaceDN w:val="0"/>
              <w:adjustRightInd w:val="0"/>
              <w:rPr>
                <w:rFonts w:ascii="Times New Roman" w:hAnsi="Times New Roman" w:cs="Times New Roman"/>
                <w:sz w:val="20"/>
                <w:szCs w:val="20"/>
              </w:rPr>
            </w:pPr>
            <w:r w:rsidRPr="00517568">
              <w:rPr>
                <w:rFonts w:ascii="Times New Roman" w:hAnsi="Times New Roman" w:cs="Times New Roman"/>
                <w:color w:val="000000"/>
                <w:sz w:val="20"/>
                <w:szCs w:val="20"/>
              </w:rPr>
              <w:t>Mechanical Power (J/min)</w:t>
            </w:r>
          </w:p>
        </w:tc>
        <w:tc>
          <w:tcPr>
            <w:tcW w:w="968" w:type="dxa"/>
            <w:vAlign w:val="bottom"/>
          </w:tcPr>
          <w:p w14:paraId="7D0F40EB"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12.6</w:t>
            </w:r>
          </w:p>
        </w:tc>
        <w:tc>
          <w:tcPr>
            <w:tcW w:w="1335" w:type="dxa"/>
            <w:vAlign w:val="bottom"/>
          </w:tcPr>
          <w:p w14:paraId="4D3A76E6"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6.6</w:t>
            </w:r>
          </w:p>
        </w:tc>
        <w:tc>
          <w:tcPr>
            <w:tcW w:w="1335" w:type="dxa"/>
            <w:vAlign w:val="bottom"/>
          </w:tcPr>
          <w:p w14:paraId="56F03563"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20.8</w:t>
            </w:r>
          </w:p>
        </w:tc>
        <w:tc>
          <w:tcPr>
            <w:tcW w:w="1335" w:type="dxa"/>
            <w:vAlign w:val="bottom"/>
          </w:tcPr>
          <w:p w14:paraId="583CFD04"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8.5</w:t>
            </w:r>
          </w:p>
        </w:tc>
        <w:tc>
          <w:tcPr>
            <w:tcW w:w="1335" w:type="dxa"/>
            <w:vAlign w:val="bottom"/>
          </w:tcPr>
          <w:p w14:paraId="36C36B6E"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-10.0</w:t>
            </w:r>
          </w:p>
        </w:tc>
        <w:tc>
          <w:tcPr>
            <w:tcW w:w="1335" w:type="dxa"/>
            <w:vAlign w:val="bottom"/>
          </w:tcPr>
          <w:p w14:paraId="01FD20CC"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&lt;0.001</w:t>
            </w:r>
          </w:p>
        </w:tc>
      </w:tr>
      <w:tr w:rsidR="00D1574E" w:rsidRPr="008D5F5B" w14:paraId="3BEC6168" w14:textId="77777777" w:rsidTr="00185F75">
        <w:trPr>
          <w:jc w:val="center"/>
        </w:trPr>
        <w:tc>
          <w:tcPr>
            <w:tcW w:w="1701" w:type="dxa"/>
            <w:tcBorders>
              <w:bottom w:val="single" w:sz="4" w:space="0" w:color="auto"/>
            </w:tcBorders>
            <w:vAlign w:val="bottom"/>
          </w:tcPr>
          <w:p w14:paraId="3820EA07" w14:textId="77777777" w:rsidR="00D1574E" w:rsidRPr="00517568" w:rsidRDefault="00D1574E" w:rsidP="00185F75">
            <w:pPr>
              <w:autoSpaceDE w:val="0"/>
              <w:autoSpaceDN w:val="0"/>
              <w:adjustRightInd w:val="0"/>
              <w:rPr>
                <w:rFonts w:ascii="Times New Roman" w:hAnsi="Times New Roman" w:cs="Times New Roman"/>
                <w:sz w:val="20"/>
                <w:szCs w:val="20"/>
              </w:rPr>
            </w:pPr>
            <w:r w:rsidRPr="00517568">
              <w:rPr>
                <w:rFonts w:ascii="Times New Roman" w:hAnsi="Times New Roman" w:cs="Times New Roman"/>
                <w:color w:val="000000"/>
                <w:sz w:val="20"/>
                <w:szCs w:val="20"/>
              </w:rPr>
              <w:t>PEEP (</w:t>
            </w:r>
            <w:r w:rsidRPr="00AD1F46">
              <w:rPr>
                <w:rFonts w:ascii="Times New Roman" w:hAnsi="Times New Roman" w:cs="Times New Roman"/>
                <w:color w:val="000000"/>
                <w:sz w:val="20"/>
                <w:szCs w:val="20"/>
              </w:rPr>
              <w:t>cmH</w:t>
            </w:r>
            <w:r>
              <w:rPr>
                <w:rFonts w:ascii="Times New Roman" w:hAnsi="Times New Roman" w:cs="Times New Roman"/>
                <w:color w:val="000000"/>
                <w:sz w:val="20"/>
                <w:szCs w:val="20"/>
                <w:vertAlign w:val="subscript"/>
              </w:rPr>
              <w:t>2</w:t>
            </w:r>
            <w:r w:rsidRPr="00AD1F46">
              <w:rPr>
                <w:rFonts w:ascii="Times New Roman" w:hAnsi="Times New Roman" w:cs="Times New Roman"/>
                <w:color w:val="000000"/>
                <w:sz w:val="20"/>
                <w:szCs w:val="20"/>
              </w:rPr>
              <w:t>O</w:t>
            </w:r>
            <w:r w:rsidRPr="00517568">
              <w:rPr>
                <w:rFonts w:ascii="Times New Roman" w:hAnsi="Times New Roman" w:cs="Times New Roman"/>
                <w:color w:val="000000"/>
                <w:sz w:val="20"/>
                <w:szCs w:val="20"/>
              </w:rPr>
              <w:t>)</w:t>
            </w:r>
          </w:p>
        </w:tc>
        <w:tc>
          <w:tcPr>
            <w:tcW w:w="968" w:type="dxa"/>
            <w:tcBorders>
              <w:bottom w:val="single" w:sz="4" w:space="0" w:color="auto"/>
            </w:tcBorders>
            <w:vAlign w:val="bottom"/>
          </w:tcPr>
          <w:p w14:paraId="61BEDC77"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7.9</w:t>
            </w:r>
          </w:p>
        </w:tc>
        <w:tc>
          <w:tcPr>
            <w:tcW w:w="1335" w:type="dxa"/>
            <w:tcBorders>
              <w:bottom w:val="single" w:sz="4" w:space="0" w:color="auto"/>
            </w:tcBorders>
            <w:vAlign w:val="bottom"/>
          </w:tcPr>
          <w:p w14:paraId="721CBDD5"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2.9</w:t>
            </w:r>
          </w:p>
        </w:tc>
        <w:tc>
          <w:tcPr>
            <w:tcW w:w="1335" w:type="dxa"/>
            <w:tcBorders>
              <w:bottom w:val="single" w:sz="4" w:space="0" w:color="auto"/>
            </w:tcBorders>
            <w:vAlign w:val="bottom"/>
          </w:tcPr>
          <w:p w14:paraId="53AB9734"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11.8</w:t>
            </w:r>
          </w:p>
        </w:tc>
        <w:tc>
          <w:tcPr>
            <w:tcW w:w="1335" w:type="dxa"/>
            <w:tcBorders>
              <w:bottom w:val="single" w:sz="4" w:space="0" w:color="auto"/>
            </w:tcBorders>
            <w:vAlign w:val="bottom"/>
          </w:tcPr>
          <w:p w14:paraId="78D4856C"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3.9</w:t>
            </w:r>
          </w:p>
        </w:tc>
        <w:tc>
          <w:tcPr>
            <w:tcW w:w="1335" w:type="dxa"/>
            <w:tcBorders>
              <w:bottom w:val="single" w:sz="4" w:space="0" w:color="auto"/>
            </w:tcBorders>
            <w:vAlign w:val="bottom"/>
          </w:tcPr>
          <w:p w14:paraId="0C0F70C8"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-10.3</w:t>
            </w:r>
          </w:p>
        </w:tc>
        <w:tc>
          <w:tcPr>
            <w:tcW w:w="1335" w:type="dxa"/>
            <w:tcBorders>
              <w:bottom w:val="single" w:sz="4" w:space="0" w:color="auto"/>
            </w:tcBorders>
            <w:vAlign w:val="bottom"/>
          </w:tcPr>
          <w:p w14:paraId="4766558A"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&lt;0.001</w:t>
            </w:r>
          </w:p>
        </w:tc>
      </w:tr>
    </w:tbl>
    <w:p w14:paraId="76619730" w14:textId="77777777" w:rsidR="00D1574E" w:rsidRDefault="00D1574E" w:rsidP="00D1574E">
      <w:pPr>
        <w:autoSpaceDE w:val="0"/>
        <w:autoSpaceDN w:val="0"/>
        <w:adjustRightInd w:val="0"/>
        <w:spacing w:after="0" w:line="240" w:lineRule="auto"/>
        <w:rPr>
          <w:rFonts w:ascii="Times New Roman" w:hAnsi="Times New Roman" w:cs="Times New Roman"/>
          <w:sz w:val="20"/>
          <w:szCs w:val="20"/>
        </w:rPr>
      </w:pPr>
    </w:p>
    <w:p w14:paraId="18F2066C" w14:textId="77777777" w:rsidR="00D1574E" w:rsidRDefault="00D1574E" w:rsidP="00D1574E">
      <w:pPr>
        <w:autoSpaceDE w:val="0"/>
        <w:autoSpaceDN w:val="0"/>
        <w:adjustRightInd w:val="0"/>
        <w:spacing w:after="0" w:line="240" w:lineRule="auto"/>
        <w:rPr>
          <w:rFonts w:ascii="Times New Roman" w:hAnsi="Times New Roman" w:cs="Times New Roman"/>
          <w:sz w:val="20"/>
          <w:szCs w:val="20"/>
        </w:rPr>
      </w:pPr>
    </w:p>
    <w:p w14:paraId="17ED2BFD"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00BD38B8"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763599F8"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0160C8F8"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790A7322"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20EFE387"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2DF880F2"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317781A8"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50B5D748"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6B10C968"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7E0B9C54"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1E7944F8"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2D579AB6"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14D70FF0"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198B192C"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08515C31"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344A87E9"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2A4CD3C2"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60647258"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08839501"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3AF80495"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57D48AF7"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0FE40079"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38F2D429"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r w:rsidRPr="00CD1100">
        <w:rPr>
          <w:rFonts w:ascii="Times New Roman" w:hAnsi="Times New Roman" w:cs="Times New Roman"/>
          <w:b/>
          <w:bCs/>
          <w:sz w:val="24"/>
          <w:szCs w:val="24"/>
        </w:rPr>
        <w:lastRenderedPageBreak/>
        <w:t xml:space="preserve">E-Table </w:t>
      </w:r>
      <w:r>
        <w:rPr>
          <w:rFonts w:ascii="Times New Roman" w:hAnsi="Times New Roman" w:cs="Times New Roman"/>
          <w:b/>
          <w:bCs/>
          <w:sz w:val="24"/>
          <w:szCs w:val="24"/>
        </w:rPr>
        <w:t>3</w:t>
      </w:r>
      <w:r w:rsidRPr="00CD1100">
        <w:rPr>
          <w:rFonts w:ascii="Times New Roman" w:hAnsi="Times New Roman" w:cs="Times New Roman"/>
          <w:b/>
          <w:bCs/>
          <w:sz w:val="24"/>
          <w:szCs w:val="24"/>
        </w:rPr>
        <w:t xml:space="preserve">: Description of the cluster </w:t>
      </w:r>
      <w:r>
        <w:rPr>
          <w:rFonts w:ascii="Times New Roman" w:hAnsi="Times New Roman" w:cs="Times New Roman"/>
          <w:b/>
          <w:bCs/>
          <w:sz w:val="24"/>
          <w:szCs w:val="24"/>
        </w:rPr>
        <w:t>2</w:t>
      </w:r>
      <w:r w:rsidRPr="00CD1100">
        <w:rPr>
          <w:rFonts w:ascii="Times New Roman" w:hAnsi="Times New Roman" w:cs="Times New Roman"/>
          <w:b/>
          <w:bCs/>
          <w:sz w:val="24"/>
          <w:szCs w:val="24"/>
        </w:rPr>
        <w:t xml:space="preserve"> with their variables</w:t>
      </w:r>
    </w:p>
    <w:p w14:paraId="56C1F732"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6A350BE2"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r w:rsidRPr="00CD1100">
        <w:rPr>
          <w:rFonts w:ascii="Times New Roman" w:hAnsi="Times New Roman" w:cs="Times New Roman"/>
          <w:sz w:val="24"/>
          <w:szCs w:val="24"/>
        </w:rPr>
        <w:t xml:space="preserve">Only the variables with significant link are showed, in descending order; variables are sorted according to the correlation ratio (between the quantitative variable and the </w:t>
      </w:r>
      <w:r>
        <w:rPr>
          <w:rFonts w:ascii="Times New Roman" w:hAnsi="Times New Roman" w:cs="Times New Roman"/>
          <w:sz w:val="24"/>
          <w:szCs w:val="24"/>
        </w:rPr>
        <w:t>cluster</w:t>
      </w:r>
      <w:r w:rsidRPr="00CD1100">
        <w:rPr>
          <w:rFonts w:ascii="Times New Roman" w:hAnsi="Times New Roman" w:cs="Times New Roman"/>
          <w:sz w:val="24"/>
          <w:szCs w:val="24"/>
        </w:rPr>
        <w:t xml:space="preserve"> variable)</w:t>
      </w:r>
    </w:p>
    <w:p w14:paraId="1015CB53"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2F25EA0C" w14:textId="77777777" w:rsidR="00D1574E" w:rsidRDefault="00D1574E" w:rsidP="00D1574E">
      <w:pPr>
        <w:autoSpaceDE w:val="0"/>
        <w:autoSpaceDN w:val="0"/>
        <w:adjustRightInd w:val="0"/>
        <w:spacing w:after="0" w:line="240" w:lineRule="auto"/>
        <w:rPr>
          <w:rFonts w:ascii="Times New Roman" w:hAnsi="Times New Roman" w:cs="Times New Roman"/>
          <w:sz w:val="20"/>
          <w:szCs w:val="20"/>
        </w:rPr>
      </w:pPr>
    </w:p>
    <w:p w14:paraId="5C909F5B" w14:textId="77777777" w:rsidR="00D1574E" w:rsidRDefault="00D1574E" w:rsidP="00D1574E">
      <w:pPr>
        <w:autoSpaceDE w:val="0"/>
        <w:autoSpaceDN w:val="0"/>
        <w:adjustRightInd w:val="0"/>
        <w:spacing w:after="0" w:line="240" w:lineRule="auto"/>
        <w:rPr>
          <w:rFonts w:ascii="Times New Roman" w:hAnsi="Times New Roman" w:cs="Times New Roman"/>
          <w:sz w:val="20"/>
          <w:szCs w:val="20"/>
        </w:rPr>
      </w:pPr>
    </w:p>
    <w:tbl>
      <w:tblPr>
        <w:tblStyle w:val="Grilledutableau"/>
        <w:tblW w:w="0" w:type="auto"/>
        <w:jc w:val="center"/>
        <w:tblLook w:val="04A0" w:firstRow="1" w:lastRow="0" w:firstColumn="1" w:lastColumn="0" w:noHBand="0" w:noVBand="1"/>
      </w:tblPr>
      <w:tblGrid>
        <w:gridCol w:w="1701"/>
        <w:gridCol w:w="968"/>
        <w:gridCol w:w="1335"/>
        <w:gridCol w:w="1335"/>
        <w:gridCol w:w="1335"/>
        <w:gridCol w:w="1335"/>
        <w:gridCol w:w="1335"/>
      </w:tblGrid>
      <w:tr w:rsidR="00D1574E" w:rsidRPr="008D5F5B" w14:paraId="2C1A5718" w14:textId="77777777" w:rsidTr="00185F75">
        <w:trPr>
          <w:jc w:val="center"/>
        </w:trPr>
        <w:tc>
          <w:tcPr>
            <w:tcW w:w="1701" w:type="dxa"/>
            <w:tcBorders>
              <w:top w:val="single" w:sz="8" w:space="0" w:color="auto"/>
              <w:left w:val="nil"/>
              <w:bottom w:val="single" w:sz="8" w:space="0" w:color="auto"/>
              <w:right w:val="nil"/>
            </w:tcBorders>
          </w:tcPr>
          <w:p w14:paraId="333E4D76"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Variable</w:t>
            </w:r>
          </w:p>
        </w:tc>
        <w:tc>
          <w:tcPr>
            <w:tcW w:w="968" w:type="dxa"/>
            <w:tcBorders>
              <w:top w:val="single" w:sz="8" w:space="0" w:color="auto"/>
              <w:left w:val="nil"/>
              <w:bottom w:val="single" w:sz="8" w:space="0" w:color="auto"/>
              <w:right w:val="nil"/>
            </w:tcBorders>
          </w:tcPr>
          <w:p w14:paraId="782E74D1"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Mean in category</w:t>
            </w:r>
          </w:p>
        </w:tc>
        <w:tc>
          <w:tcPr>
            <w:tcW w:w="1335" w:type="dxa"/>
            <w:tcBorders>
              <w:top w:val="single" w:sz="8" w:space="0" w:color="auto"/>
              <w:left w:val="nil"/>
              <w:bottom w:val="single" w:sz="8" w:space="0" w:color="auto"/>
              <w:right w:val="nil"/>
            </w:tcBorders>
          </w:tcPr>
          <w:p w14:paraId="294464AC"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Pr>
                <w:rFonts w:ascii="Times New Roman" w:hAnsi="Times New Roman" w:cs="Times New Roman"/>
                <w:color w:val="000000"/>
                <w:sz w:val="20"/>
                <w:szCs w:val="20"/>
              </w:rPr>
              <w:t>Standard deviation</w:t>
            </w:r>
            <w:r w:rsidRPr="008D5F5B">
              <w:rPr>
                <w:rFonts w:ascii="Times New Roman" w:hAnsi="Times New Roman" w:cs="Times New Roman"/>
                <w:color w:val="000000"/>
                <w:sz w:val="20"/>
                <w:szCs w:val="20"/>
              </w:rPr>
              <w:t xml:space="preserve"> in category</w:t>
            </w:r>
          </w:p>
        </w:tc>
        <w:tc>
          <w:tcPr>
            <w:tcW w:w="1335" w:type="dxa"/>
            <w:tcBorders>
              <w:top w:val="single" w:sz="8" w:space="0" w:color="auto"/>
              <w:left w:val="nil"/>
              <w:bottom w:val="single" w:sz="8" w:space="0" w:color="auto"/>
              <w:right w:val="nil"/>
            </w:tcBorders>
          </w:tcPr>
          <w:p w14:paraId="3FD6DFF1"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Overall mean</w:t>
            </w:r>
          </w:p>
        </w:tc>
        <w:tc>
          <w:tcPr>
            <w:tcW w:w="1335" w:type="dxa"/>
            <w:tcBorders>
              <w:top w:val="single" w:sz="8" w:space="0" w:color="auto"/>
              <w:left w:val="nil"/>
              <w:bottom w:val="single" w:sz="8" w:space="0" w:color="auto"/>
              <w:right w:val="nil"/>
            </w:tcBorders>
          </w:tcPr>
          <w:p w14:paraId="315A0901"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 xml:space="preserve">Overall </w:t>
            </w:r>
            <w:r>
              <w:rPr>
                <w:rFonts w:ascii="Times New Roman" w:hAnsi="Times New Roman" w:cs="Times New Roman"/>
                <w:color w:val="000000"/>
                <w:sz w:val="20"/>
                <w:szCs w:val="20"/>
              </w:rPr>
              <w:t>standard deviation</w:t>
            </w:r>
          </w:p>
        </w:tc>
        <w:tc>
          <w:tcPr>
            <w:tcW w:w="1335" w:type="dxa"/>
            <w:tcBorders>
              <w:top w:val="single" w:sz="8" w:space="0" w:color="auto"/>
              <w:left w:val="nil"/>
              <w:bottom w:val="single" w:sz="8" w:space="0" w:color="auto"/>
              <w:right w:val="nil"/>
            </w:tcBorders>
          </w:tcPr>
          <w:p w14:paraId="661826C8" w14:textId="77777777" w:rsidR="00D1574E" w:rsidRPr="008D5F5B" w:rsidRDefault="00D1574E" w:rsidP="00185F75">
            <w:pPr>
              <w:autoSpaceDE w:val="0"/>
              <w:autoSpaceDN w:val="0"/>
              <w:adjustRightInd w:val="0"/>
              <w:jc w:val="center"/>
              <w:rPr>
                <w:rFonts w:ascii="Times New Roman" w:hAnsi="Times New Roman" w:cs="Times New Roman"/>
                <w:sz w:val="20"/>
                <w:szCs w:val="20"/>
              </w:rPr>
            </w:pPr>
            <w:proofErr w:type="spellStart"/>
            <w:r>
              <w:rPr>
                <w:rFonts w:ascii="Times New Roman" w:hAnsi="Times New Roman" w:cs="Times New Roman"/>
                <w:color w:val="000000"/>
                <w:sz w:val="20"/>
                <w:szCs w:val="20"/>
              </w:rPr>
              <w:t>V</w:t>
            </w:r>
            <w:r w:rsidRPr="008D5F5B">
              <w:rPr>
                <w:rFonts w:ascii="Times New Roman" w:hAnsi="Times New Roman" w:cs="Times New Roman"/>
                <w:color w:val="000000"/>
                <w:sz w:val="20"/>
                <w:szCs w:val="20"/>
              </w:rPr>
              <w:t>.test</w:t>
            </w:r>
            <w:proofErr w:type="spellEnd"/>
            <w:r w:rsidRPr="008D5F5B">
              <w:rPr>
                <w:rFonts w:ascii="Times New Roman" w:hAnsi="Times New Roman" w:cs="Times New Roman"/>
                <w:color w:val="000000"/>
                <w:sz w:val="20"/>
                <w:szCs w:val="20"/>
              </w:rPr>
              <w:t xml:space="preserve"> value</w:t>
            </w:r>
          </w:p>
        </w:tc>
        <w:tc>
          <w:tcPr>
            <w:tcW w:w="1335" w:type="dxa"/>
            <w:tcBorders>
              <w:top w:val="single" w:sz="8" w:space="0" w:color="auto"/>
              <w:left w:val="nil"/>
              <w:bottom w:val="single" w:sz="8" w:space="0" w:color="auto"/>
              <w:right w:val="nil"/>
            </w:tcBorders>
          </w:tcPr>
          <w:p w14:paraId="4794A212" w14:textId="77777777" w:rsidR="00D1574E" w:rsidRPr="008D5F5B" w:rsidRDefault="00D1574E" w:rsidP="00185F75">
            <w:pPr>
              <w:autoSpaceDE w:val="0"/>
              <w:autoSpaceDN w:val="0"/>
              <w:adjustRightInd w:val="0"/>
              <w:jc w:val="center"/>
              <w:rPr>
                <w:rFonts w:ascii="Times New Roman" w:hAnsi="Times New Roman" w:cs="Times New Roman"/>
                <w:sz w:val="20"/>
                <w:szCs w:val="20"/>
              </w:rPr>
            </w:pPr>
            <w:r w:rsidRPr="008D5F5B">
              <w:rPr>
                <w:rFonts w:ascii="Times New Roman" w:hAnsi="Times New Roman" w:cs="Times New Roman"/>
                <w:color w:val="000000"/>
                <w:sz w:val="20"/>
                <w:szCs w:val="20"/>
              </w:rPr>
              <w:t>p</w:t>
            </w:r>
            <w:r>
              <w:rPr>
                <w:rFonts w:ascii="Times New Roman" w:hAnsi="Times New Roman" w:cs="Times New Roman"/>
                <w:color w:val="000000"/>
                <w:sz w:val="20"/>
                <w:szCs w:val="20"/>
              </w:rPr>
              <w:t>-</w:t>
            </w:r>
            <w:r w:rsidRPr="008D5F5B">
              <w:rPr>
                <w:rFonts w:ascii="Times New Roman" w:hAnsi="Times New Roman" w:cs="Times New Roman"/>
                <w:color w:val="000000"/>
                <w:sz w:val="20"/>
                <w:szCs w:val="20"/>
              </w:rPr>
              <w:t>value</w:t>
            </w:r>
          </w:p>
        </w:tc>
      </w:tr>
      <w:tr w:rsidR="00D1574E" w:rsidRPr="00B159A3" w14:paraId="5DB8E0AB" w14:textId="77777777" w:rsidTr="00185F75">
        <w:trPr>
          <w:jc w:val="center"/>
        </w:trPr>
        <w:tc>
          <w:tcPr>
            <w:tcW w:w="1701" w:type="dxa"/>
            <w:tcBorders>
              <w:top w:val="single" w:sz="8" w:space="0" w:color="auto"/>
              <w:left w:val="nil"/>
              <w:bottom w:val="nil"/>
              <w:right w:val="nil"/>
            </w:tcBorders>
          </w:tcPr>
          <w:p w14:paraId="098C034C" w14:textId="77777777" w:rsidR="00D1574E" w:rsidRPr="00B159A3" w:rsidRDefault="00D1574E" w:rsidP="00185F75">
            <w:pPr>
              <w:autoSpaceDE w:val="0"/>
              <w:autoSpaceDN w:val="0"/>
              <w:adjustRightInd w:val="0"/>
              <w:rPr>
                <w:rFonts w:ascii="Times New Roman" w:hAnsi="Times New Roman" w:cs="Times New Roman"/>
                <w:sz w:val="20"/>
                <w:szCs w:val="20"/>
              </w:rPr>
            </w:pPr>
            <w:r w:rsidRPr="00B159A3">
              <w:rPr>
                <w:rFonts w:ascii="Times New Roman" w:hAnsi="Times New Roman" w:cs="Times New Roman"/>
                <w:sz w:val="20"/>
                <w:szCs w:val="20"/>
              </w:rPr>
              <w:t>PEEP (</w:t>
            </w:r>
            <w:r w:rsidRPr="00AD1F46">
              <w:rPr>
                <w:rFonts w:ascii="Times New Roman" w:hAnsi="Times New Roman" w:cs="Times New Roman"/>
                <w:color w:val="000000"/>
                <w:sz w:val="20"/>
                <w:szCs w:val="20"/>
              </w:rPr>
              <w:t>cmH</w:t>
            </w:r>
            <w:r>
              <w:rPr>
                <w:rFonts w:ascii="Times New Roman" w:hAnsi="Times New Roman" w:cs="Times New Roman"/>
                <w:color w:val="000000"/>
                <w:sz w:val="20"/>
                <w:szCs w:val="20"/>
                <w:vertAlign w:val="subscript"/>
              </w:rPr>
              <w:t>2</w:t>
            </w:r>
            <w:r w:rsidRPr="00AD1F46">
              <w:rPr>
                <w:rFonts w:ascii="Times New Roman" w:hAnsi="Times New Roman" w:cs="Times New Roman"/>
                <w:color w:val="000000"/>
                <w:sz w:val="20"/>
                <w:szCs w:val="20"/>
              </w:rPr>
              <w:t>O</w:t>
            </w:r>
            <w:r w:rsidRPr="00B159A3">
              <w:rPr>
                <w:rFonts w:ascii="Times New Roman" w:hAnsi="Times New Roman" w:cs="Times New Roman"/>
                <w:sz w:val="20"/>
                <w:szCs w:val="20"/>
              </w:rPr>
              <w:t>)</w:t>
            </w:r>
          </w:p>
        </w:tc>
        <w:tc>
          <w:tcPr>
            <w:tcW w:w="968" w:type="dxa"/>
            <w:tcBorders>
              <w:top w:val="single" w:sz="8" w:space="0" w:color="auto"/>
              <w:left w:val="nil"/>
              <w:bottom w:val="nil"/>
              <w:right w:val="nil"/>
            </w:tcBorders>
          </w:tcPr>
          <w:p w14:paraId="5B672A56"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13.2</w:t>
            </w:r>
          </w:p>
        </w:tc>
        <w:tc>
          <w:tcPr>
            <w:tcW w:w="1335" w:type="dxa"/>
            <w:tcBorders>
              <w:top w:val="single" w:sz="8" w:space="0" w:color="auto"/>
              <w:left w:val="nil"/>
              <w:bottom w:val="nil"/>
              <w:right w:val="nil"/>
            </w:tcBorders>
          </w:tcPr>
          <w:p w14:paraId="1FD01A22"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2.8</w:t>
            </w:r>
          </w:p>
        </w:tc>
        <w:tc>
          <w:tcPr>
            <w:tcW w:w="1335" w:type="dxa"/>
            <w:tcBorders>
              <w:top w:val="single" w:sz="8" w:space="0" w:color="auto"/>
              <w:left w:val="nil"/>
              <w:bottom w:val="nil"/>
              <w:right w:val="nil"/>
            </w:tcBorders>
          </w:tcPr>
          <w:p w14:paraId="0D874B9E"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11.8</w:t>
            </w:r>
          </w:p>
        </w:tc>
        <w:tc>
          <w:tcPr>
            <w:tcW w:w="1335" w:type="dxa"/>
            <w:tcBorders>
              <w:top w:val="single" w:sz="8" w:space="0" w:color="auto"/>
              <w:left w:val="nil"/>
              <w:bottom w:val="nil"/>
              <w:right w:val="nil"/>
            </w:tcBorders>
          </w:tcPr>
          <w:p w14:paraId="1A6CA7E5"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3.9</w:t>
            </w:r>
          </w:p>
        </w:tc>
        <w:tc>
          <w:tcPr>
            <w:tcW w:w="1335" w:type="dxa"/>
            <w:tcBorders>
              <w:top w:val="single" w:sz="8" w:space="0" w:color="auto"/>
              <w:left w:val="nil"/>
              <w:bottom w:val="nil"/>
              <w:right w:val="nil"/>
            </w:tcBorders>
          </w:tcPr>
          <w:p w14:paraId="5571B835"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7.0</w:t>
            </w:r>
          </w:p>
        </w:tc>
        <w:tc>
          <w:tcPr>
            <w:tcW w:w="1335" w:type="dxa"/>
            <w:tcBorders>
              <w:top w:val="single" w:sz="8" w:space="0" w:color="auto"/>
              <w:left w:val="nil"/>
              <w:bottom w:val="nil"/>
              <w:right w:val="nil"/>
            </w:tcBorders>
          </w:tcPr>
          <w:p w14:paraId="06B4B60E"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&lt;0.001</w:t>
            </w:r>
          </w:p>
        </w:tc>
      </w:tr>
      <w:tr w:rsidR="00D1574E" w:rsidRPr="00B159A3" w14:paraId="51694BAC" w14:textId="77777777" w:rsidTr="00185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701" w:type="dxa"/>
          </w:tcPr>
          <w:p w14:paraId="188FF90F" w14:textId="77777777" w:rsidR="00D1574E" w:rsidRPr="00B159A3" w:rsidRDefault="00D1574E" w:rsidP="00185F75">
            <w:pPr>
              <w:autoSpaceDE w:val="0"/>
              <w:autoSpaceDN w:val="0"/>
              <w:adjustRightInd w:val="0"/>
              <w:rPr>
                <w:rFonts w:ascii="Times New Roman" w:hAnsi="Times New Roman" w:cs="Times New Roman"/>
                <w:sz w:val="20"/>
                <w:szCs w:val="20"/>
              </w:rPr>
            </w:pPr>
            <w:r w:rsidRPr="00B159A3">
              <w:rPr>
                <w:rFonts w:ascii="Times New Roman" w:hAnsi="Times New Roman" w:cs="Times New Roman"/>
                <w:sz w:val="20"/>
                <w:szCs w:val="20"/>
              </w:rPr>
              <w:t>Compliance (ml/</w:t>
            </w:r>
            <w:r w:rsidRPr="00AD1F46">
              <w:rPr>
                <w:rFonts w:ascii="Times New Roman" w:hAnsi="Times New Roman" w:cs="Times New Roman"/>
                <w:color w:val="000000"/>
                <w:sz w:val="20"/>
                <w:szCs w:val="20"/>
              </w:rPr>
              <w:t xml:space="preserve"> cmH</w:t>
            </w:r>
            <w:r>
              <w:rPr>
                <w:rFonts w:ascii="Times New Roman" w:hAnsi="Times New Roman" w:cs="Times New Roman"/>
                <w:color w:val="000000"/>
                <w:sz w:val="20"/>
                <w:szCs w:val="20"/>
                <w:vertAlign w:val="subscript"/>
              </w:rPr>
              <w:t>2</w:t>
            </w:r>
            <w:r w:rsidRPr="00AD1F46">
              <w:rPr>
                <w:rFonts w:ascii="Times New Roman" w:hAnsi="Times New Roman" w:cs="Times New Roman"/>
                <w:color w:val="000000"/>
                <w:sz w:val="20"/>
                <w:szCs w:val="20"/>
              </w:rPr>
              <w:t>O</w:t>
            </w:r>
            <w:r w:rsidRPr="00B159A3">
              <w:rPr>
                <w:rFonts w:ascii="Times New Roman" w:hAnsi="Times New Roman" w:cs="Times New Roman"/>
                <w:sz w:val="20"/>
                <w:szCs w:val="20"/>
              </w:rPr>
              <w:t>)</w:t>
            </w:r>
          </w:p>
        </w:tc>
        <w:tc>
          <w:tcPr>
            <w:tcW w:w="968" w:type="dxa"/>
          </w:tcPr>
          <w:p w14:paraId="66526E5E"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35.8</w:t>
            </w:r>
          </w:p>
        </w:tc>
        <w:tc>
          <w:tcPr>
            <w:tcW w:w="1335" w:type="dxa"/>
          </w:tcPr>
          <w:p w14:paraId="0360F5A7"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14.2</w:t>
            </w:r>
          </w:p>
        </w:tc>
        <w:tc>
          <w:tcPr>
            <w:tcW w:w="1335" w:type="dxa"/>
          </w:tcPr>
          <w:p w14:paraId="39BCB18E"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32.9</w:t>
            </w:r>
          </w:p>
        </w:tc>
        <w:tc>
          <w:tcPr>
            <w:tcW w:w="1335" w:type="dxa"/>
          </w:tcPr>
          <w:p w14:paraId="16F45CAB"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14.9</w:t>
            </w:r>
          </w:p>
        </w:tc>
        <w:tc>
          <w:tcPr>
            <w:tcW w:w="1335" w:type="dxa"/>
          </w:tcPr>
          <w:p w14:paraId="3793DBEC"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3.8</w:t>
            </w:r>
          </w:p>
        </w:tc>
        <w:tc>
          <w:tcPr>
            <w:tcW w:w="1335" w:type="dxa"/>
          </w:tcPr>
          <w:p w14:paraId="3E68B15E"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&lt;0.001</w:t>
            </w:r>
          </w:p>
        </w:tc>
      </w:tr>
      <w:tr w:rsidR="00D1574E" w:rsidRPr="00B159A3" w14:paraId="6AC487E9" w14:textId="77777777" w:rsidTr="00185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701" w:type="dxa"/>
          </w:tcPr>
          <w:p w14:paraId="4F88EE3C" w14:textId="77777777" w:rsidR="00D1574E" w:rsidRPr="00B159A3" w:rsidRDefault="00D1574E" w:rsidP="00185F75">
            <w:pPr>
              <w:autoSpaceDE w:val="0"/>
              <w:autoSpaceDN w:val="0"/>
              <w:adjustRightInd w:val="0"/>
              <w:rPr>
                <w:rFonts w:ascii="Times New Roman" w:hAnsi="Times New Roman" w:cs="Times New Roman"/>
                <w:sz w:val="20"/>
                <w:szCs w:val="20"/>
              </w:rPr>
            </w:pPr>
            <w:r w:rsidRPr="00B159A3">
              <w:rPr>
                <w:rFonts w:ascii="Times New Roman" w:hAnsi="Times New Roman" w:cs="Times New Roman"/>
                <w:sz w:val="20"/>
                <w:szCs w:val="20"/>
              </w:rPr>
              <w:t>pH</w:t>
            </w:r>
          </w:p>
        </w:tc>
        <w:tc>
          <w:tcPr>
            <w:tcW w:w="968" w:type="dxa"/>
          </w:tcPr>
          <w:p w14:paraId="53284B16"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7.3</w:t>
            </w:r>
            <w:r>
              <w:rPr>
                <w:rFonts w:ascii="Times New Roman" w:hAnsi="Times New Roman" w:cs="Times New Roman"/>
                <w:sz w:val="20"/>
                <w:szCs w:val="20"/>
              </w:rPr>
              <w:t>4</w:t>
            </w:r>
          </w:p>
        </w:tc>
        <w:tc>
          <w:tcPr>
            <w:tcW w:w="1335" w:type="dxa"/>
          </w:tcPr>
          <w:p w14:paraId="4BD57C49"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0.</w:t>
            </w:r>
            <w:r>
              <w:rPr>
                <w:rFonts w:ascii="Times New Roman" w:hAnsi="Times New Roman" w:cs="Times New Roman"/>
                <w:sz w:val="20"/>
                <w:szCs w:val="20"/>
              </w:rPr>
              <w:t>07</w:t>
            </w:r>
          </w:p>
        </w:tc>
        <w:tc>
          <w:tcPr>
            <w:tcW w:w="1335" w:type="dxa"/>
          </w:tcPr>
          <w:p w14:paraId="580DC892"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7.3</w:t>
            </w:r>
            <w:r>
              <w:rPr>
                <w:rFonts w:ascii="Times New Roman" w:hAnsi="Times New Roman" w:cs="Times New Roman"/>
                <w:sz w:val="20"/>
                <w:szCs w:val="20"/>
              </w:rPr>
              <w:t>2</w:t>
            </w:r>
          </w:p>
        </w:tc>
        <w:tc>
          <w:tcPr>
            <w:tcW w:w="1335" w:type="dxa"/>
          </w:tcPr>
          <w:p w14:paraId="23D470E4"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0.</w:t>
            </w:r>
            <w:r>
              <w:rPr>
                <w:rFonts w:ascii="Times New Roman" w:hAnsi="Times New Roman" w:cs="Times New Roman"/>
                <w:sz w:val="20"/>
                <w:szCs w:val="20"/>
              </w:rPr>
              <w:t>08</w:t>
            </w:r>
          </w:p>
        </w:tc>
        <w:tc>
          <w:tcPr>
            <w:tcW w:w="1335" w:type="dxa"/>
          </w:tcPr>
          <w:p w14:paraId="27FBAB3A"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3.7</w:t>
            </w:r>
          </w:p>
        </w:tc>
        <w:tc>
          <w:tcPr>
            <w:tcW w:w="1335" w:type="dxa"/>
          </w:tcPr>
          <w:p w14:paraId="7CE4A616"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&lt;0.001</w:t>
            </w:r>
          </w:p>
        </w:tc>
      </w:tr>
      <w:tr w:rsidR="00D1574E" w:rsidRPr="00B159A3" w14:paraId="2CC55447" w14:textId="77777777" w:rsidTr="00185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701" w:type="dxa"/>
          </w:tcPr>
          <w:p w14:paraId="109EE178" w14:textId="77777777" w:rsidR="00D1574E" w:rsidRPr="00B159A3" w:rsidRDefault="00D1574E" w:rsidP="00185F75">
            <w:pPr>
              <w:autoSpaceDE w:val="0"/>
              <w:autoSpaceDN w:val="0"/>
              <w:adjustRightInd w:val="0"/>
              <w:rPr>
                <w:rFonts w:ascii="Times New Roman" w:hAnsi="Times New Roman" w:cs="Times New Roman"/>
                <w:sz w:val="20"/>
                <w:szCs w:val="20"/>
              </w:rPr>
            </w:pPr>
            <w:r w:rsidRPr="00B159A3">
              <w:rPr>
                <w:rFonts w:ascii="Times New Roman" w:hAnsi="Times New Roman" w:cs="Times New Roman"/>
                <w:sz w:val="20"/>
                <w:szCs w:val="20"/>
              </w:rPr>
              <w:t>Mechanical Power (J/min)</w:t>
            </w:r>
          </w:p>
        </w:tc>
        <w:tc>
          <w:tcPr>
            <w:tcW w:w="968" w:type="dxa"/>
          </w:tcPr>
          <w:p w14:paraId="3A3C7AC2"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22.1</w:t>
            </w:r>
          </w:p>
        </w:tc>
        <w:tc>
          <w:tcPr>
            <w:tcW w:w="1335" w:type="dxa"/>
          </w:tcPr>
          <w:p w14:paraId="3D3E26DD"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6.5</w:t>
            </w:r>
          </w:p>
        </w:tc>
        <w:tc>
          <w:tcPr>
            <w:tcW w:w="1335" w:type="dxa"/>
          </w:tcPr>
          <w:p w14:paraId="1465C394"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20.8</w:t>
            </w:r>
          </w:p>
        </w:tc>
        <w:tc>
          <w:tcPr>
            <w:tcW w:w="1335" w:type="dxa"/>
          </w:tcPr>
          <w:p w14:paraId="1F0CCFB2"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8.5</w:t>
            </w:r>
          </w:p>
        </w:tc>
        <w:tc>
          <w:tcPr>
            <w:tcW w:w="1335" w:type="dxa"/>
          </w:tcPr>
          <w:p w14:paraId="4988ABB7"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2.8</w:t>
            </w:r>
          </w:p>
        </w:tc>
        <w:tc>
          <w:tcPr>
            <w:tcW w:w="1335" w:type="dxa"/>
          </w:tcPr>
          <w:p w14:paraId="1B307355"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0.005</w:t>
            </w:r>
          </w:p>
        </w:tc>
      </w:tr>
      <w:tr w:rsidR="00D1574E" w:rsidRPr="00B159A3" w14:paraId="09BE895C" w14:textId="77777777" w:rsidTr="00185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701" w:type="dxa"/>
          </w:tcPr>
          <w:p w14:paraId="293EFDD0" w14:textId="77777777" w:rsidR="00D1574E" w:rsidRPr="00B159A3" w:rsidRDefault="00D1574E" w:rsidP="00185F75">
            <w:pPr>
              <w:autoSpaceDE w:val="0"/>
              <w:autoSpaceDN w:val="0"/>
              <w:adjustRightInd w:val="0"/>
              <w:rPr>
                <w:rFonts w:ascii="Times New Roman" w:hAnsi="Times New Roman" w:cs="Times New Roman"/>
                <w:sz w:val="20"/>
                <w:szCs w:val="20"/>
              </w:rPr>
            </w:pPr>
            <w:r w:rsidRPr="00B159A3">
              <w:rPr>
                <w:rFonts w:ascii="Times New Roman" w:hAnsi="Times New Roman" w:cs="Times New Roman"/>
                <w:sz w:val="20"/>
                <w:szCs w:val="20"/>
              </w:rPr>
              <w:t>BMI (kg/m²)</w:t>
            </w:r>
          </w:p>
        </w:tc>
        <w:tc>
          <w:tcPr>
            <w:tcW w:w="968" w:type="dxa"/>
          </w:tcPr>
          <w:p w14:paraId="709BDC1E"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33.5</w:t>
            </w:r>
          </w:p>
        </w:tc>
        <w:tc>
          <w:tcPr>
            <w:tcW w:w="1335" w:type="dxa"/>
          </w:tcPr>
          <w:p w14:paraId="265856A6"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7.7</w:t>
            </w:r>
          </w:p>
        </w:tc>
        <w:tc>
          <w:tcPr>
            <w:tcW w:w="1335" w:type="dxa"/>
          </w:tcPr>
          <w:p w14:paraId="2600D993"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32.6</w:t>
            </w:r>
          </w:p>
        </w:tc>
        <w:tc>
          <w:tcPr>
            <w:tcW w:w="1335" w:type="dxa"/>
          </w:tcPr>
          <w:p w14:paraId="09A7A9E2"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8.5</w:t>
            </w:r>
          </w:p>
        </w:tc>
        <w:tc>
          <w:tcPr>
            <w:tcW w:w="1335" w:type="dxa"/>
          </w:tcPr>
          <w:p w14:paraId="002CEF8A"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2.1</w:t>
            </w:r>
          </w:p>
        </w:tc>
        <w:tc>
          <w:tcPr>
            <w:tcW w:w="1335" w:type="dxa"/>
          </w:tcPr>
          <w:p w14:paraId="56EE2998"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0.040</w:t>
            </w:r>
          </w:p>
        </w:tc>
      </w:tr>
      <w:tr w:rsidR="00D1574E" w:rsidRPr="00B159A3" w14:paraId="06F106A1" w14:textId="77777777" w:rsidTr="00185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701" w:type="dxa"/>
          </w:tcPr>
          <w:p w14:paraId="6DA847D1" w14:textId="77777777" w:rsidR="00D1574E" w:rsidRPr="00B159A3" w:rsidRDefault="00D1574E" w:rsidP="00185F75">
            <w:pPr>
              <w:autoSpaceDE w:val="0"/>
              <w:autoSpaceDN w:val="0"/>
              <w:adjustRightInd w:val="0"/>
              <w:rPr>
                <w:rFonts w:ascii="Times New Roman" w:hAnsi="Times New Roman" w:cs="Times New Roman"/>
                <w:sz w:val="20"/>
                <w:szCs w:val="20"/>
              </w:rPr>
            </w:pPr>
            <w:r w:rsidRPr="00B159A3">
              <w:rPr>
                <w:rFonts w:ascii="Times New Roman" w:hAnsi="Times New Roman" w:cs="Times New Roman"/>
                <w:sz w:val="20"/>
                <w:szCs w:val="20"/>
              </w:rPr>
              <w:t>PaO</w:t>
            </w:r>
            <w:r w:rsidRPr="00A76B56">
              <w:rPr>
                <w:rFonts w:ascii="Times New Roman" w:eastAsia="Times New Roman" w:hAnsi="Times New Roman" w:cs="Times New Roman"/>
                <w:color w:val="000000" w:themeColor="text1"/>
                <w:sz w:val="24"/>
                <w:szCs w:val="24"/>
                <w:vertAlign w:val="subscript"/>
                <w:lang w:eastAsia="fr-FR"/>
              </w:rPr>
              <w:t>2</w:t>
            </w:r>
            <w:r w:rsidRPr="00B159A3">
              <w:rPr>
                <w:rFonts w:ascii="Times New Roman" w:hAnsi="Times New Roman" w:cs="Times New Roman"/>
                <w:sz w:val="20"/>
                <w:szCs w:val="20"/>
              </w:rPr>
              <w:t xml:space="preserve"> (mmHg)</w:t>
            </w:r>
          </w:p>
        </w:tc>
        <w:tc>
          <w:tcPr>
            <w:tcW w:w="968" w:type="dxa"/>
          </w:tcPr>
          <w:p w14:paraId="6BD7FC02"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89.4</w:t>
            </w:r>
          </w:p>
        </w:tc>
        <w:tc>
          <w:tcPr>
            <w:tcW w:w="1335" w:type="dxa"/>
          </w:tcPr>
          <w:p w14:paraId="57EBC5E5"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22.0</w:t>
            </w:r>
          </w:p>
        </w:tc>
        <w:tc>
          <w:tcPr>
            <w:tcW w:w="1335" w:type="dxa"/>
          </w:tcPr>
          <w:p w14:paraId="0B13D50F"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92.9</w:t>
            </w:r>
          </w:p>
        </w:tc>
        <w:tc>
          <w:tcPr>
            <w:tcW w:w="1335" w:type="dxa"/>
          </w:tcPr>
          <w:p w14:paraId="12E16563"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26.8</w:t>
            </w:r>
          </w:p>
        </w:tc>
        <w:tc>
          <w:tcPr>
            <w:tcW w:w="1335" w:type="dxa"/>
          </w:tcPr>
          <w:p w14:paraId="6BFB3EA2"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-2.5</w:t>
            </w:r>
          </w:p>
        </w:tc>
        <w:tc>
          <w:tcPr>
            <w:tcW w:w="1335" w:type="dxa"/>
          </w:tcPr>
          <w:p w14:paraId="209ECB7C"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0.013</w:t>
            </w:r>
          </w:p>
        </w:tc>
      </w:tr>
      <w:tr w:rsidR="00D1574E" w:rsidRPr="00B159A3" w14:paraId="5D34CA1F" w14:textId="77777777" w:rsidTr="00185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701" w:type="dxa"/>
          </w:tcPr>
          <w:p w14:paraId="6797F2E7" w14:textId="77777777" w:rsidR="00D1574E" w:rsidRPr="00B159A3" w:rsidRDefault="00D1574E" w:rsidP="00185F75">
            <w:pPr>
              <w:autoSpaceDE w:val="0"/>
              <w:autoSpaceDN w:val="0"/>
              <w:adjustRightInd w:val="0"/>
              <w:rPr>
                <w:rFonts w:ascii="Times New Roman" w:hAnsi="Times New Roman" w:cs="Times New Roman"/>
                <w:sz w:val="20"/>
                <w:szCs w:val="20"/>
              </w:rPr>
            </w:pPr>
            <w:r w:rsidRPr="000963BF">
              <w:rPr>
                <w:rFonts w:ascii="Times New Roman" w:hAnsi="Times New Roman" w:cs="Times New Roman"/>
                <w:bCs/>
                <w:sz w:val="20"/>
              </w:rPr>
              <w:t>PaO2/FIO2</w:t>
            </w:r>
            <w:r w:rsidRPr="00B159A3">
              <w:rPr>
                <w:rFonts w:ascii="Times New Roman" w:hAnsi="Times New Roman" w:cs="Times New Roman"/>
                <w:sz w:val="20"/>
                <w:szCs w:val="20"/>
              </w:rPr>
              <w:t>ratio (mmHg)</w:t>
            </w:r>
          </w:p>
        </w:tc>
        <w:tc>
          <w:tcPr>
            <w:tcW w:w="968" w:type="dxa"/>
          </w:tcPr>
          <w:p w14:paraId="4B4E6C65"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126.4</w:t>
            </w:r>
          </w:p>
        </w:tc>
        <w:tc>
          <w:tcPr>
            <w:tcW w:w="1335" w:type="dxa"/>
          </w:tcPr>
          <w:p w14:paraId="1AA14EC9"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40.1</w:t>
            </w:r>
          </w:p>
        </w:tc>
        <w:tc>
          <w:tcPr>
            <w:tcW w:w="1335" w:type="dxa"/>
          </w:tcPr>
          <w:p w14:paraId="395844AB"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135.3</w:t>
            </w:r>
          </w:p>
        </w:tc>
        <w:tc>
          <w:tcPr>
            <w:tcW w:w="1335" w:type="dxa"/>
          </w:tcPr>
          <w:p w14:paraId="0A4F3130"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63.3</w:t>
            </w:r>
          </w:p>
        </w:tc>
        <w:tc>
          <w:tcPr>
            <w:tcW w:w="1335" w:type="dxa"/>
          </w:tcPr>
          <w:p w14:paraId="1B1EA27B"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-2.7</w:t>
            </w:r>
          </w:p>
        </w:tc>
        <w:tc>
          <w:tcPr>
            <w:tcW w:w="1335" w:type="dxa"/>
          </w:tcPr>
          <w:p w14:paraId="014C0A53"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0.007</w:t>
            </w:r>
          </w:p>
        </w:tc>
      </w:tr>
      <w:tr w:rsidR="00D1574E" w:rsidRPr="00B159A3" w14:paraId="12C1718D" w14:textId="77777777" w:rsidTr="00185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701" w:type="dxa"/>
          </w:tcPr>
          <w:p w14:paraId="4D3AFB67" w14:textId="77777777" w:rsidR="00D1574E" w:rsidRPr="00B159A3" w:rsidRDefault="00D1574E" w:rsidP="00185F75">
            <w:pPr>
              <w:autoSpaceDE w:val="0"/>
              <w:autoSpaceDN w:val="0"/>
              <w:adjustRightInd w:val="0"/>
              <w:rPr>
                <w:rFonts w:ascii="Times New Roman" w:hAnsi="Times New Roman" w:cs="Times New Roman"/>
                <w:sz w:val="20"/>
                <w:szCs w:val="20"/>
              </w:rPr>
            </w:pPr>
            <w:r w:rsidRPr="00B159A3">
              <w:rPr>
                <w:rFonts w:ascii="Times New Roman" w:hAnsi="Times New Roman" w:cs="Times New Roman"/>
                <w:sz w:val="20"/>
                <w:szCs w:val="20"/>
              </w:rPr>
              <w:t>Ventilation Ratio</w:t>
            </w:r>
          </w:p>
        </w:tc>
        <w:tc>
          <w:tcPr>
            <w:tcW w:w="968" w:type="dxa"/>
          </w:tcPr>
          <w:p w14:paraId="6ACB722F"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2.1</w:t>
            </w:r>
          </w:p>
        </w:tc>
        <w:tc>
          <w:tcPr>
            <w:tcW w:w="1335" w:type="dxa"/>
          </w:tcPr>
          <w:p w14:paraId="19E87820"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0.5</w:t>
            </w:r>
          </w:p>
        </w:tc>
        <w:tc>
          <w:tcPr>
            <w:tcW w:w="1335" w:type="dxa"/>
          </w:tcPr>
          <w:p w14:paraId="065531A1"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2.2</w:t>
            </w:r>
          </w:p>
        </w:tc>
        <w:tc>
          <w:tcPr>
            <w:tcW w:w="1335" w:type="dxa"/>
          </w:tcPr>
          <w:p w14:paraId="0D5DA457"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0.7</w:t>
            </w:r>
          </w:p>
        </w:tc>
        <w:tc>
          <w:tcPr>
            <w:tcW w:w="1335" w:type="dxa"/>
          </w:tcPr>
          <w:p w14:paraId="5C764F95"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-2.8</w:t>
            </w:r>
          </w:p>
        </w:tc>
        <w:tc>
          <w:tcPr>
            <w:tcW w:w="1335" w:type="dxa"/>
          </w:tcPr>
          <w:p w14:paraId="41D7E6E3"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0.006</w:t>
            </w:r>
          </w:p>
        </w:tc>
      </w:tr>
      <w:tr w:rsidR="00D1574E" w:rsidRPr="00B159A3" w14:paraId="2F996733" w14:textId="77777777" w:rsidTr="00185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701" w:type="dxa"/>
          </w:tcPr>
          <w:p w14:paraId="222DF4F5" w14:textId="77777777" w:rsidR="00D1574E" w:rsidRPr="00B159A3" w:rsidRDefault="00D1574E" w:rsidP="00185F75">
            <w:pPr>
              <w:autoSpaceDE w:val="0"/>
              <w:autoSpaceDN w:val="0"/>
              <w:adjustRightInd w:val="0"/>
              <w:rPr>
                <w:rFonts w:ascii="Times New Roman" w:hAnsi="Times New Roman" w:cs="Times New Roman"/>
                <w:sz w:val="20"/>
                <w:szCs w:val="20"/>
              </w:rPr>
            </w:pPr>
            <w:r w:rsidRPr="00B159A3">
              <w:rPr>
                <w:rFonts w:ascii="Times New Roman" w:hAnsi="Times New Roman" w:cs="Times New Roman"/>
                <w:sz w:val="20"/>
                <w:szCs w:val="20"/>
              </w:rPr>
              <w:t>PaCO2 (mmHg)</w:t>
            </w:r>
          </w:p>
        </w:tc>
        <w:tc>
          <w:tcPr>
            <w:tcW w:w="968" w:type="dxa"/>
          </w:tcPr>
          <w:p w14:paraId="581B2076"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48.6</w:t>
            </w:r>
          </w:p>
        </w:tc>
        <w:tc>
          <w:tcPr>
            <w:tcW w:w="1335" w:type="dxa"/>
          </w:tcPr>
          <w:p w14:paraId="23B93752"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8.2</w:t>
            </w:r>
          </w:p>
        </w:tc>
        <w:tc>
          <w:tcPr>
            <w:tcW w:w="1335" w:type="dxa"/>
          </w:tcPr>
          <w:p w14:paraId="138C0036"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51.1</w:t>
            </w:r>
          </w:p>
        </w:tc>
        <w:tc>
          <w:tcPr>
            <w:tcW w:w="1335" w:type="dxa"/>
          </w:tcPr>
          <w:p w14:paraId="7CF0CCAA"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11.0</w:t>
            </w:r>
          </w:p>
        </w:tc>
        <w:tc>
          <w:tcPr>
            <w:tcW w:w="1335" w:type="dxa"/>
          </w:tcPr>
          <w:p w14:paraId="3CE886AD"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-4.3</w:t>
            </w:r>
          </w:p>
        </w:tc>
        <w:tc>
          <w:tcPr>
            <w:tcW w:w="1335" w:type="dxa"/>
          </w:tcPr>
          <w:p w14:paraId="3F836A7F"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&lt;0.001</w:t>
            </w:r>
          </w:p>
        </w:tc>
      </w:tr>
      <w:tr w:rsidR="00D1574E" w:rsidRPr="00B159A3" w14:paraId="70030553" w14:textId="77777777" w:rsidTr="00185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701" w:type="dxa"/>
          </w:tcPr>
          <w:p w14:paraId="2B18D9EF" w14:textId="77777777" w:rsidR="00D1574E" w:rsidRPr="00B159A3" w:rsidRDefault="00D1574E" w:rsidP="00185F75">
            <w:pPr>
              <w:autoSpaceDE w:val="0"/>
              <w:autoSpaceDN w:val="0"/>
              <w:adjustRightInd w:val="0"/>
              <w:rPr>
                <w:rFonts w:ascii="Times New Roman" w:hAnsi="Times New Roman" w:cs="Times New Roman"/>
                <w:sz w:val="20"/>
                <w:szCs w:val="20"/>
              </w:rPr>
            </w:pPr>
            <w:r w:rsidRPr="00B159A3">
              <w:rPr>
                <w:rFonts w:ascii="Times New Roman" w:hAnsi="Times New Roman" w:cs="Times New Roman"/>
                <w:sz w:val="20"/>
                <w:szCs w:val="20"/>
              </w:rPr>
              <w:t>Elixhauser Score</w:t>
            </w:r>
          </w:p>
        </w:tc>
        <w:tc>
          <w:tcPr>
            <w:tcW w:w="968" w:type="dxa"/>
          </w:tcPr>
          <w:p w14:paraId="736D6775"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21.0</w:t>
            </w:r>
          </w:p>
        </w:tc>
        <w:tc>
          <w:tcPr>
            <w:tcW w:w="1335" w:type="dxa"/>
          </w:tcPr>
          <w:p w14:paraId="4726F834"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10.9</w:t>
            </w:r>
          </w:p>
        </w:tc>
        <w:tc>
          <w:tcPr>
            <w:tcW w:w="1335" w:type="dxa"/>
          </w:tcPr>
          <w:p w14:paraId="3D0CB0BE"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23.8</w:t>
            </w:r>
          </w:p>
        </w:tc>
        <w:tc>
          <w:tcPr>
            <w:tcW w:w="1335" w:type="dxa"/>
          </w:tcPr>
          <w:p w14:paraId="2AE5384D"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11.6</w:t>
            </w:r>
          </w:p>
        </w:tc>
        <w:tc>
          <w:tcPr>
            <w:tcW w:w="1335" w:type="dxa"/>
          </w:tcPr>
          <w:p w14:paraId="36AD9C31"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-4.7</w:t>
            </w:r>
          </w:p>
        </w:tc>
        <w:tc>
          <w:tcPr>
            <w:tcW w:w="1335" w:type="dxa"/>
          </w:tcPr>
          <w:p w14:paraId="3D4DE2CF"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&lt;0.001</w:t>
            </w:r>
          </w:p>
        </w:tc>
      </w:tr>
      <w:tr w:rsidR="00D1574E" w:rsidRPr="00B159A3" w14:paraId="3E336ABD" w14:textId="77777777" w:rsidTr="00185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701" w:type="dxa"/>
            <w:tcBorders>
              <w:bottom w:val="single" w:sz="4" w:space="0" w:color="auto"/>
            </w:tcBorders>
          </w:tcPr>
          <w:p w14:paraId="3EF03118" w14:textId="77777777" w:rsidR="00D1574E" w:rsidRPr="00B159A3" w:rsidRDefault="00D1574E" w:rsidP="00185F75">
            <w:pPr>
              <w:autoSpaceDE w:val="0"/>
              <w:autoSpaceDN w:val="0"/>
              <w:adjustRightInd w:val="0"/>
              <w:rPr>
                <w:rFonts w:ascii="Times New Roman" w:hAnsi="Times New Roman" w:cs="Times New Roman"/>
                <w:sz w:val="20"/>
                <w:szCs w:val="20"/>
              </w:rPr>
            </w:pPr>
            <w:r w:rsidRPr="00B159A3">
              <w:rPr>
                <w:rFonts w:ascii="Times New Roman" w:hAnsi="Times New Roman" w:cs="Times New Roman"/>
                <w:sz w:val="20"/>
                <w:szCs w:val="20"/>
              </w:rPr>
              <w:t>Driving Pressure (</w:t>
            </w:r>
            <w:r w:rsidRPr="00AD1F46">
              <w:rPr>
                <w:rFonts w:ascii="Times New Roman" w:hAnsi="Times New Roman" w:cs="Times New Roman"/>
                <w:color w:val="000000"/>
                <w:sz w:val="20"/>
                <w:szCs w:val="20"/>
              </w:rPr>
              <w:t>cmH</w:t>
            </w:r>
            <w:r>
              <w:rPr>
                <w:rFonts w:ascii="Times New Roman" w:hAnsi="Times New Roman" w:cs="Times New Roman"/>
                <w:color w:val="000000"/>
                <w:sz w:val="20"/>
                <w:szCs w:val="20"/>
                <w:vertAlign w:val="subscript"/>
              </w:rPr>
              <w:t>2</w:t>
            </w:r>
            <w:r w:rsidRPr="00AD1F46">
              <w:rPr>
                <w:rFonts w:ascii="Times New Roman" w:hAnsi="Times New Roman" w:cs="Times New Roman"/>
                <w:color w:val="000000"/>
                <w:sz w:val="20"/>
                <w:szCs w:val="20"/>
              </w:rPr>
              <w:t>O</w:t>
            </w:r>
            <w:r w:rsidRPr="00B159A3">
              <w:rPr>
                <w:rFonts w:ascii="Times New Roman" w:hAnsi="Times New Roman" w:cs="Times New Roman"/>
                <w:sz w:val="20"/>
                <w:szCs w:val="20"/>
              </w:rPr>
              <w:t>)</w:t>
            </w:r>
          </w:p>
        </w:tc>
        <w:tc>
          <w:tcPr>
            <w:tcW w:w="968" w:type="dxa"/>
            <w:tcBorders>
              <w:bottom w:val="single" w:sz="4" w:space="0" w:color="auto"/>
            </w:tcBorders>
          </w:tcPr>
          <w:p w14:paraId="1F984DF2"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11.7</w:t>
            </w:r>
          </w:p>
        </w:tc>
        <w:tc>
          <w:tcPr>
            <w:tcW w:w="1335" w:type="dxa"/>
            <w:tcBorders>
              <w:bottom w:val="single" w:sz="4" w:space="0" w:color="auto"/>
            </w:tcBorders>
          </w:tcPr>
          <w:p w14:paraId="30F309CB"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3.0</w:t>
            </w:r>
          </w:p>
        </w:tc>
        <w:tc>
          <w:tcPr>
            <w:tcW w:w="1335" w:type="dxa"/>
            <w:tcBorders>
              <w:bottom w:val="single" w:sz="4" w:space="0" w:color="auto"/>
            </w:tcBorders>
          </w:tcPr>
          <w:p w14:paraId="76CB7228"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13.4</w:t>
            </w:r>
          </w:p>
        </w:tc>
        <w:tc>
          <w:tcPr>
            <w:tcW w:w="1335" w:type="dxa"/>
            <w:tcBorders>
              <w:bottom w:val="single" w:sz="4" w:space="0" w:color="auto"/>
            </w:tcBorders>
          </w:tcPr>
          <w:p w14:paraId="75E75852"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4.6</w:t>
            </w:r>
          </w:p>
        </w:tc>
        <w:tc>
          <w:tcPr>
            <w:tcW w:w="1335" w:type="dxa"/>
            <w:tcBorders>
              <w:bottom w:val="single" w:sz="4" w:space="0" w:color="auto"/>
            </w:tcBorders>
          </w:tcPr>
          <w:p w14:paraId="4734424A"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-7.2</w:t>
            </w:r>
          </w:p>
        </w:tc>
        <w:tc>
          <w:tcPr>
            <w:tcW w:w="1335" w:type="dxa"/>
            <w:tcBorders>
              <w:bottom w:val="single" w:sz="4" w:space="0" w:color="auto"/>
            </w:tcBorders>
          </w:tcPr>
          <w:p w14:paraId="3ADFFE81" w14:textId="77777777" w:rsidR="00D1574E" w:rsidRPr="00B159A3" w:rsidRDefault="00D1574E" w:rsidP="00185F75">
            <w:pPr>
              <w:autoSpaceDE w:val="0"/>
              <w:autoSpaceDN w:val="0"/>
              <w:adjustRightInd w:val="0"/>
              <w:jc w:val="center"/>
              <w:rPr>
                <w:rFonts w:ascii="Times New Roman" w:hAnsi="Times New Roman" w:cs="Times New Roman"/>
                <w:sz w:val="20"/>
                <w:szCs w:val="20"/>
              </w:rPr>
            </w:pPr>
            <w:r w:rsidRPr="00B159A3">
              <w:rPr>
                <w:rFonts w:ascii="Times New Roman" w:hAnsi="Times New Roman" w:cs="Times New Roman"/>
                <w:sz w:val="20"/>
                <w:szCs w:val="20"/>
              </w:rPr>
              <w:t>&lt;0.001</w:t>
            </w:r>
          </w:p>
        </w:tc>
      </w:tr>
    </w:tbl>
    <w:p w14:paraId="5592A043"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751B0EBE"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2A117826"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7B3B1DA5"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25ED4CF6"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1BAE4353"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07598559"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105D51AB"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6712D8A6"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590E35BD"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113080E9"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0CCE17AE"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596F280E"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1860839F"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49A618C4"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04110547"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1C0421C1"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658F9BFD"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51601F90"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6FA7AB4E"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0E63C0EE"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23ED2C06"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5CBEB98B"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1BE101C2"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220D3769"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70137901"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36160E9B"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073B11E0"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00296F62"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50A2AE22"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0BFF3CA7"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r w:rsidRPr="00CD1100">
        <w:rPr>
          <w:rFonts w:ascii="Times New Roman" w:hAnsi="Times New Roman" w:cs="Times New Roman"/>
          <w:b/>
          <w:bCs/>
          <w:sz w:val="24"/>
          <w:szCs w:val="24"/>
        </w:rPr>
        <w:lastRenderedPageBreak/>
        <w:t xml:space="preserve">E-Table </w:t>
      </w:r>
      <w:r>
        <w:rPr>
          <w:rFonts w:ascii="Times New Roman" w:hAnsi="Times New Roman" w:cs="Times New Roman"/>
          <w:b/>
          <w:bCs/>
          <w:sz w:val="24"/>
          <w:szCs w:val="24"/>
        </w:rPr>
        <w:t>4</w:t>
      </w:r>
      <w:r w:rsidRPr="00CD1100">
        <w:rPr>
          <w:rFonts w:ascii="Times New Roman" w:hAnsi="Times New Roman" w:cs="Times New Roman"/>
          <w:b/>
          <w:bCs/>
          <w:sz w:val="24"/>
          <w:szCs w:val="24"/>
        </w:rPr>
        <w:t xml:space="preserve">: Description of the cluster </w:t>
      </w:r>
      <w:r>
        <w:rPr>
          <w:rFonts w:ascii="Times New Roman" w:hAnsi="Times New Roman" w:cs="Times New Roman"/>
          <w:b/>
          <w:bCs/>
          <w:sz w:val="24"/>
          <w:szCs w:val="24"/>
        </w:rPr>
        <w:t>3</w:t>
      </w:r>
      <w:r w:rsidRPr="00CD1100">
        <w:rPr>
          <w:rFonts w:ascii="Times New Roman" w:hAnsi="Times New Roman" w:cs="Times New Roman"/>
          <w:b/>
          <w:bCs/>
          <w:sz w:val="24"/>
          <w:szCs w:val="24"/>
        </w:rPr>
        <w:t xml:space="preserve"> with their variables</w:t>
      </w:r>
    </w:p>
    <w:p w14:paraId="59C67C8D"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2EA51BAB"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r w:rsidRPr="00CD1100">
        <w:rPr>
          <w:rFonts w:ascii="Times New Roman" w:hAnsi="Times New Roman" w:cs="Times New Roman"/>
          <w:sz w:val="24"/>
          <w:szCs w:val="24"/>
        </w:rPr>
        <w:t xml:space="preserve">Only the variables with significant link are showed, in descending order; variables are sorted according to the correlation ratio (between the quantitative variable and the </w:t>
      </w:r>
      <w:r>
        <w:rPr>
          <w:rFonts w:ascii="Times New Roman" w:hAnsi="Times New Roman" w:cs="Times New Roman"/>
          <w:sz w:val="24"/>
          <w:szCs w:val="24"/>
        </w:rPr>
        <w:t>cluster</w:t>
      </w:r>
      <w:r w:rsidRPr="00CD1100">
        <w:rPr>
          <w:rFonts w:ascii="Times New Roman" w:hAnsi="Times New Roman" w:cs="Times New Roman"/>
          <w:sz w:val="24"/>
          <w:szCs w:val="24"/>
        </w:rPr>
        <w:t xml:space="preserve"> variable)</w:t>
      </w:r>
    </w:p>
    <w:p w14:paraId="0F233EEC"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5631A85E"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tbl>
      <w:tblPr>
        <w:tblStyle w:val="Grilledutableau"/>
        <w:tblW w:w="0" w:type="auto"/>
        <w:jc w:val="center"/>
        <w:tblLook w:val="04A0" w:firstRow="1" w:lastRow="0" w:firstColumn="1" w:lastColumn="0" w:noHBand="0" w:noVBand="1"/>
      </w:tblPr>
      <w:tblGrid>
        <w:gridCol w:w="1701"/>
        <w:gridCol w:w="968"/>
        <w:gridCol w:w="1335"/>
        <w:gridCol w:w="1335"/>
        <w:gridCol w:w="1335"/>
        <w:gridCol w:w="1335"/>
        <w:gridCol w:w="1335"/>
      </w:tblGrid>
      <w:tr w:rsidR="00D1574E" w:rsidRPr="00533013" w14:paraId="4FF666FA" w14:textId="77777777" w:rsidTr="00185F75">
        <w:trPr>
          <w:jc w:val="center"/>
        </w:trPr>
        <w:tc>
          <w:tcPr>
            <w:tcW w:w="1701" w:type="dxa"/>
            <w:tcBorders>
              <w:top w:val="single" w:sz="8" w:space="0" w:color="auto"/>
              <w:left w:val="nil"/>
              <w:bottom w:val="single" w:sz="8" w:space="0" w:color="auto"/>
              <w:right w:val="nil"/>
            </w:tcBorders>
          </w:tcPr>
          <w:p w14:paraId="4A1506AC"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color w:val="000000"/>
                <w:sz w:val="20"/>
                <w:szCs w:val="20"/>
              </w:rPr>
              <w:t>Variable</w:t>
            </w:r>
          </w:p>
        </w:tc>
        <w:tc>
          <w:tcPr>
            <w:tcW w:w="968" w:type="dxa"/>
            <w:tcBorders>
              <w:top w:val="single" w:sz="8" w:space="0" w:color="auto"/>
              <w:left w:val="nil"/>
              <w:bottom w:val="single" w:sz="8" w:space="0" w:color="auto"/>
              <w:right w:val="nil"/>
            </w:tcBorders>
          </w:tcPr>
          <w:p w14:paraId="23ADDD3C"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color w:val="000000"/>
                <w:sz w:val="20"/>
                <w:szCs w:val="20"/>
              </w:rPr>
              <w:t>Mean in category</w:t>
            </w:r>
          </w:p>
        </w:tc>
        <w:tc>
          <w:tcPr>
            <w:tcW w:w="1335" w:type="dxa"/>
            <w:tcBorders>
              <w:top w:val="single" w:sz="8" w:space="0" w:color="auto"/>
              <w:left w:val="nil"/>
              <w:bottom w:val="single" w:sz="8" w:space="0" w:color="auto"/>
              <w:right w:val="nil"/>
            </w:tcBorders>
          </w:tcPr>
          <w:p w14:paraId="600D1E16"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color w:val="000000"/>
                <w:sz w:val="20"/>
                <w:szCs w:val="20"/>
              </w:rPr>
              <w:t>Standard deviation in category</w:t>
            </w:r>
          </w:p>
        </w:tc>
        <w:tc>
          <w:tcPr>
            <w:tcW w:w="1335" w:type="dxa"/>
            <w:tcBorders>
              <w:top w:val="single" w:sz="8" w:space="0" w:color="auto"/>
              <w:left w:val="nil"/>
              <w:bottom w:val="single" w:sz="8" w:space="0" w:color="auto"/>
              <w:right w:val="nil"/>
            </w:tcBorders>
          </w:tcPr>
          <w:p w14:paraId="72482348"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color w:val="000000"/>
                <w:sz w:val="20"/>
                <w:szCs w:val="20"/>
              </w:rPr>
              <w:t>Overall mean</w:t>
            </w:r>
          </w:p>
        </w:tc>
        <w:tc>
          <w:tcPr>
            <w:tcW w:w="1335" w:type="dxa"/>
            <w:tcBorders>
              <w:top w:val="single" w:sz="8" w:space="0" w:color="auto"/>
              <w:left w:val="nil"/>
              <w:bottom w:val="single" w:sz="8" w:space="0" w:color="auto"/>
              <w:right w:val="nil"/>
            </w:tcBorders>
          </w:tcPr>
          <w:p w14:paraId="547E7392"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color w:val="000000"/>
                <w:sz w:val="20"/>
                <w:szCs w:val="20"/>
              </w:rPr>
              <w:t>Overall standard deviation</w:t>
            </w:r>
          </w:p>
        </w:tc>
        <w:tc>
          <w:tcPr>
            <w:tcW w:w="1335" w:type="dxa"/>
            <w:tcBorders>
              <w:top w:val="single" w:sz="8" w:space="0" w:color="auto"/>
              <w:left w:val="nil"/>
              <w:bottom w:val="single" w:sz="8" w:space="0" w:color="auto"/>
              <w:right w:val="nil"/>
            </w:tcBorders>
          </w:tcPr>
          <w:p w14:paraId="12248FF8" w14:textId="77777777" w:rsidR="00D1574E" w:rsidRPr="00533013" w:rsidRDefault="00D1574E" w:rsidP="00185F75">
            <w:pPr>
              <w:autoSpaceDE w:val="0"/>
              <w:autoSpaceDN w:val="0"/>
              <w:adjustRightInd w:val="0"/>
              <w:jc w:val="center"/>
              <w:rPr>
                <w:rFonts w:ascii="Times New Roman" w:hAnsi="Times New Roman" w:cs="Times New Roman"/>
                <w:sz w:val="20"/>
                <w:szCs w:val="20"/>
              </w:rPr>
            </w:pPr>
            <w:proofErr w:type="spellStart"/>
            <w:r w:rsidRPr="00533013">
              <w:rPr>
                <w:rFonts w:ascii="Times New Roman" w:hAnsi="Times New Roman" w:cs="Times New Roman"/>
                <w:color w:val="000000"/>
                <w:sz w:val="20"/>
                <w:szCs w:val="20"/>
              </w:rPr>
              <w:t>V.test</w:t>
            </w:r>
            <w:proofErr w:type="spellEnd"/>
            <w:r w:rsidRPr="00533013">
              <w:rPr>
                <w:rFonts w:ascii="Times New Roman" w:hAnsi="Times New Roman" w:cs="Times New Roman"/>
                <w:color w:val="000000"/>
                <w:sz w:val="20"/>
                <w:szCs w:val="20"/>
              </w:rPr>
              <w:t xml:space="preserve"> value</w:t>
            </w:r>
          </w:p>
        </w:tc>
        <w:tc>
          <w:tcPr>
            <w:tcW w:w="1335" w:type="dxa"/>
            <w:tcBorders>
              <w:top w:val="single" w:sz="8" w:space="0" w:color="auto"/>
              <w:left w:val="nil"/>
              <w:bottom w:val="single" w:sz="8" w:space="0" w:color="auto"/>
              <w:right w:val="nil"/>
            </w:tcBorders>
          </w:tcPr>
          <w:p w14:paraId="1FB3CE19"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color w:val="000000"/>
                <w:sz w:val="20"/>
                <w:szCs w:val="20"/>
              </w:rPr>
              <w:t>p-value</w:t>
            </w:r>
          </w:p>
        </w:tc>
      </w:tr>
      <w:tr w:rsidR="00D1574E" w:rsidRPr="00533013" w14:paraId="3332806D" w14:textId="77777777" w:rsidTr="00185F75">
        <w:trPr>
          <w:jc w:val="center"/>
        </w:trPr>
        <w:tc>
          <w:tcPr>
            <w:tcW w:w="1701" w:type="dxa"/>
            <w:tcBorders>
              <w:top w:val="single" w:sz="8" w:space="0" w:color="auto"/>
              <w:left w:val="nil"/>
              <w:bottom w:val="nil"/>
              <w:right w:val="nil"/>
            </w:tcBorders>
          </w:tcPr>
          <w:p w14:paraId="3AD9731E" w14:textId="77777777" w:rsidR="00D1574E" w:rsidRPr="00533013" w:rsidRDefault="00D1574E" w:rsidP="00185F75">
            <w:pPr>
              <w:autoSpaceDE w:val="0"/>
              <w:autoSpaceDN w:val="0"/>
              <w:adjustRightInd w:val="0"/>
              <w:rPr>
                <w:rFonts w:ascii="Times New Roman" w:hAnsi="Times New Roman" w:cs="Times New Roman"/>
                <w:sz w:val="20"/>
                <w:szCs w:val="20"/>
              </w:rPr>
            </w:pPr>
            <w:r w:rsidRPr="00533013">
              <w:rPr>
                <w:rFonts w:ascii="Times New Roman" w:hAnsi="Times New Roman" w:cs="Times New Roman"/>
                <w:sz w:val="20"/>
                <w:szCs w:val="20"/>
              </w:rPr>
              <w:t>Ventilation Ratio</w:t>
            </w:r>
          </w:p>
        </w:tc>
        <w:tc>
          <w:tcPr>
            <w:tcW w:w="968" w:type="dxa"/>
            <w:tcBorders>
              <w:top w:val="single" w:sz="8" w:space="0" w:color="auto"/>
              <w:left w:val="nil"/>
              <w:bottom w:val="nil"/>
              <w:right w:val="nil"/>
            </w:tcBorders>
          </w:tcPr>
          <w:p w14:paraId="432207C3"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2.9</w:t>
            </w:r>
          </w:p>
        </w:tc>
        <w:tc>
          <w:tcPr>
            <w:tcW w:w="1335" w:type="dxa"/>
            <w:tcBorders>
              <w:top w:val="single" w:sz="8" w:space="0" w:color="auto"/>
              <w:left w:val="nil"/>
              <w:bottom w:val="nil"/>
              <w:right w:val="nil"/>
            </w:tcBorders>
          </w:tcPr>
          <w:p w14:paraId="0B9090B8"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0.7</w:t>
            </w:r>
          </w:p>
        </w:tc>
        <w:tc>
          <w:tcPr>
            <w:tcW w:w="1335" w:type="dxa"/>
            <w:tcBorders>
              <w:top w:val="single" w:sz="8" w:space="0" w:color="auto"/>
              <w:left w:val="nil"/>
              <w:bottom w:val="nil"/>
              <w:right w:val="nil"/>
            </w:tcBorders>
          </w:tcPr>
          <w:p w14:paraId="440CA442"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2.2</w:t>
            </w:r>
          </w:p>
        </w:tc>
        <w:tc>
          <w:tcPr>
            <w:tcW w:w="1335" w:type="dxa"/>
            <w:tcBorders>
              <w:top w:val="single" w:sz="8" w:space="0" w:color="auto"/>
              <w:left w:val="nil"/>
              <w:bottom w:val="nil"/>
              <w:right w:val="nil"/>
            </w:tcBorders>
          </w:tcPr>
          <w:p w14:paraId="34064168"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0.7</w:t>
            </w:r>
          </w:p>
        </w:tc>
        <w:tc>
          <w:tcPr>
            <w:tcW w:w="1335" w:type="dxa"/>
            <w:tcBorders>
              <w:top w:val="single" w:sz="8" w:space="0" w:color="auto"/>
              <w:left w:val="nil"/>
              <w:bottom w:val="nil"/>
              <w:right w:val="nil"/>
            </w:tcBorders>
          </w:tcPr>
          <w:p w14:paraId="6F080CEB"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11.1</w:t>
            </w:r>
          </w:p>
        </w:tc>
        <w:tc>
          <w:tcPr>
            <w:tcW w:w="1335" w:type="dxa"/>
            <w:tcBorders>
              <w:top w:val="single" w:sz="8" w:space="0" w:color="auto"/>
              <w:left w:val="nil"/>
              <w:bottom w:val="nil"/>
              <w:right w:val="nil"/>
            </w:tcBorders>
          </w:tcPr>
          <w:p w14:paraId="22E480EB"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&lt;0.001</w:t>
            </w:r>
          </w:p>
        </w:tc>
      </w:tr>
      <w:tr w:rsidR="00D1574E" w:rsidRPr="00533013" w14:paraId="7FDD748A" w14:textId="77777777" w:rsidTr="00185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701" w:type="dxa"/>
          </w:tcPr>
          <w:p w14:paraId="3375B342" w14:textId="77777777" w:rsidR="00D1574E" w:rsidRPr="00533013" w:rsidRDefault="00D1574E" w:rsidP="00185F75">
            <w:pPr>
              <w:autoSpaceDE w:val="0"/>
              <w:autoSpaceDN w:val="0"/>
              <w:adjustRightInd w:val="0"/>
              <w:rPr>
                <w:rFonts w:ascii="Times New Roman" w:hAnsi="Times New Roman" w:cs="Times New Roman"/>
                <w:sz w:val="20"/>
                <w:szCs w:val="20"/>
              </w:rPr>
            </w:pPr>
            <w:r w:rsidRPr="00533013">
              <w:rPr>
                <w:rFonts w:ascii="Times New Roman" w:hAnsi="Times New Roman" w:cs="Times New Roman"/>
                <w:sz w:val="20"/>
                <w:szCs w:val="20"/>
              </w:rPr>
              <w:t>PaCO</w:t>
            </w:r>
            <w:r w:rsidRPr="00A76B56">
              <w:rPr>
                <w:rFonts w:ascii="Times New Roman" w:eastAsia="Times New Roman" w:hAnsi="Times New Roman" w:cs="Times New Roman"/>
                <w:color w:val="000000" w:themeColor="text1"/>
                <w:sz w:val="24"/>
                <w:szCs w:val="24"/>
                <w:vertAlign w:val="subscript"/>
                <w:lang w:eastAsia="fr-FR"/>
              </w:rPr>
              <w:t>2</w:t>
            </w:r>
            <w:r w:rsidRPr="00533013">
              <w:rPr>
                <w:rFonts w:ascii="Times New Roman" w:hAnsi="Times New Roman" w:cs="Times New Roman"/>
                <w:sz w:val="20"/>
                <w:szCs w:val="20"/>
              </w:rPr>
              <w:t xml:space="preserve"> (mmHg)</w:t>
            </w:r>
          </w:p>
        </w:tc>
        <w:tc>
          <w:tcPr>
            <w:tcW w:w="968" w:type="dxa"/>
          </w:tcPr>
          <w:p w14:paraId="456AC6C4"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61.1</w:t>
            </w:r>
          </w:p>
        </w:tc>
        <w:tc>
          <w:tcPr>
            <w:tcW w:w="1335" w:type="dxa"/>
          </w:tcPr>
          <w:p w14:paraId="2C58143D"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11.9</w:t>
            </w:r>
          </w:p>
        </w:tc>
        <w:tc>
          <w:tcPr>
            <w:tcW w:w="1335" w:type="dxa"/>
          </w:tcPr>
          <w:p w14:paraId="4A0D2321"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51.1</w:t>
            </w:r>
          </w:p>
        </w:tc>
        <w:tc>
          <w:tcPr>
            <w:tcW w:w="1335" w:type="dxa"/>
          </w:tcPr>
          <w:p w14:paraId="750980F4"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11.0</w:t>
            </w:r>
          </w:p>
        </w:tc>
        <w:tc>
          <w:tcPr>
            <w:tcW w:w="1335" w:type="dxa"/>
          </w:tcPr>
          <w:p w14:paraId="08A4F3ED"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10.0</w:t>
            </w:r>
          </w:p>
        </w:tc>
        <w:tc>
          <w:tcPr>
            <w:tcW w:w="1335" w:type="dxa"/>
          </w:tcPr>
          <w:p w14:paraId="3B2E7223"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&lt;0.001</w:t>
            </w:r>
          </w:p>
        </w:tc>
      </w:tr>
      <w:tr w:rsidR="00D1574E" w:rsidRPr="00533013" w14:paraId="4B7ED698" w14:textId="77777777" w:rsidTr="00185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701" w:type="dxa"/>
          </w:tcPr>
          <w:p w14:paraId="6DCCCB70" w14:textId="77777777" w:rsidR="00D1574E" w:rsidRPr="00533013" w:rsidRDefault="00D1574E" w:rsidP="00185F75">
            <w:pPr>
              <w:autoSpaceDE w:val="0"/>
              <w:autoSpaceDN w:val="0"/>
              <w:adjustRightInd w:val="0"/>
              <w:rPr>
                <w:rFonts w:ascii="Times New Roman" w:hAnsi="Times New Roman" w:cs="Times New Roman"/>
                <w:sz w:val="20"/>
                <w:szCs w:val="20"/>
              </w:rPr>
            </w:pPr>
            <w:r w:rsidRPr="00533013">
              <w:rPr>
                <w:rFonts w:ascii="Times New Roman" w:hAnsi="Times New Roman" w:cs="Times New Roman"/>
                <w:sz w:val="20"/>
                <w:szCs w:val="20"/>
              </w:rPr>
              <w:t>Plateau Pressure (</w:t>
            </w:r>
            <w:r w:rsidRPr="00AD1F46">
              <w:rPr>
                <w:rFonts w:ascii="Times New Roman" w:hAnsi="Times New Roman" w:cs="Times New Roman"/>
                <w:color w:val="000000"/>
                <w:sz w:val="20"/>
                <w:szCs w:val="20"/>
              </w:rPr>
              <w:t>cmH</w:t>
            </w:r>
            <w:r>
              <w:rPr>
                <w:rFonts w:ascii="Times New Roman" w:hAnsi="Times New Roman" w:cs="Times New Roman"/>
                <w:color w:val="000000"/>
                <w:sz w:val="20"/>
                <w:szCs w:val="20"/>
                <w:vertAlign w:val="subscript"/>
              </w:rPr>
              <w:t>2</w:t>
            </w:r>
            <w:r w:rsidRPr="00AD1F46">
              <w:rPr>
                <w:rFonts w:ascii="Times New Roman" w:hAnsi="Times New Roman" w:cs="Times New Roman"/>
                <w:color w:val="000000"/>
                <w:sz w:val="20"/>
                <w:szCs w:val="20"/>
              </w:rPr>
              <w:t>O</w:t>
            </w:r>
            <w:r w:rsidRPr="00533013">
              <w:rPr>
                <w:rFonts w:ascii="Times New Roman" w:hAnsi="Times New Roman" w:cs="Times New Roman"/>
                <w:sz w:val="20"/>
                <w:szCs w:val="20"/>
              </w:rPr>
              <w:t>)</w:t>
            </w:r>
          </w:p>
        </w:tc>
        <w:tc>
          <w:tcPr>
            <w:tcW w:w="968" w:type="dxa"/>
          </w:tcPr>
          <w:p w14:paraId="64A58AE3"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29.5</w:t>
            </w:r>
          </w:p>
        </w:tc>
        <w:tc>
          <w:tcPr>
            <w:tcW w:w="1335" w:type="dxa"/>
          </w:tcPr>
          <w:p w14:paraId="3DCE0267"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4.1</w:t>
            </w:r>
          </w:p>
        </w:tc>
        <w:tc>
          <w:tcPr>
            <w:tcW w:w="1335" w:type="dxa"/>
          </w:tcPr>
          <w:p w14:paraId="233EFE64"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25.2</w:t>
            </w:r>
          </w:p>
        </w:tc>
        <w:tc>
          <w:tcPr>
            <w:tcW w:w="1335" w:type="dxa"/>
          </w:tcPr>
          <w:p w14:paraId="42B1F50E"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4.8</w:t>
            </w:r>
          </w:p>
        </w:tc>
        <w:tc>
          <w:tcPr>
            <w:tcW w:w="1335" w:type="dxa"/>
          </w:tcPr>
          <w:p w14:paraId="4012F2CD"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9.9</w:t>
            </w:r>
          </w:p>
        </w:tc>
        <w:tc>
          <w:tcPr>
            <w:tcW w:w="1335" w:type="dxa"/>
          </w:tcPr>
          <w:p w14:paraId="31F97EB6"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&lt;0.001</w:t>
            </w:r>
          </w:p>
        </w:tc>
      </w:tr>
      <w:tr w:rsidR="00D1574E" w:rsidRPr="00533013" w14:paraId="15A916F4" w14:textId="77777777" w:rsidTr="00185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701" w:type="dxa"/>
          </w:tcPr>
          <w:p w14:paraId="5BFB7430" w14:textId="77777777" w:rsidR="00D1574E" w:rsidRPr="00533013" w:rsidRDefault="00D1574E" w:rsidP="00185F75">
            <w:pPr>
              <w:autoSpaceDE w:val="0"/>
              <w:autoSpaceDN w:val="0"/>
              <w:adjustRightInd w:val="0"/>
              <w:rPr>
                <w:rFonts w:ascii="Times New Roman" w:hAnsi="Times New Roman" w:cs="Times New Roman"/>
                <w:sz w:val="20"/>
                <w:szCs w:val="20"/>
              </w:rPr>
            </w:pPr>
            <w:r w:rsidRPr="00533013">
              <w:rPr>
                <w:rFonts w:ascii="Times New Roman" w:hAnsi="Times New Roman" w:cs="Times New Roman"/>
                <w:sz w:val="20"/>
                <w:szCs w:val="20"/>
              </w:rPr>
              <w:t>Respiratory Rate (breaths/min)</w:t>
            </w:r>
          </w:p>
        </w:tc>
        <w:tc>
          <w:tcPr>
            <w:tcW w:w="968" w:type="dxa"/>
          </w:tcPr>
          <w:p w14:paraId="58A52FA6"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30.1</w:t>
            </w:r>
          </w:p>
        </w:tc>
        <w:tc>
          <w:tcPr>
            <w:tcW w:w="1335" w:type="dxa"/>
          </w:tcPr>
          <w:p w14:paraId="5421E7D1"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3.8</w:t>
            </w:r>
          </w:p>
        </w:tc>
        <w:tc>
          <w:tcPr>
            <w:tcW w:w="1335" w:type="dxa"/>
          </w:tcPr>
          <w:p w14:paraId="33C72813"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26.0</w:t>
            </w:r>
          </w:p>
        </w:tc>
        <w:tc>
          <w:tcPr>
            <w:tcW w:w="1335" w:type="dxa"/>
          </w:tcPr>
          <w:p w14:paraId="7A5930FF"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5.1</w:t>
            </w:r>
          </w:p>
        </w:tc>
        <w:tc>
          <w:tcPr>
            <w:tcW w:w="1335" w:type="dxa"/>
          </w:tcPr>
          <w:p w14:paraId="4AB9AD82"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9.0</w:t>
            </w:r>
          </w:p>
        </w:tc>
        <w:tc>
          <w:tcPr>
            <w:tcW w:w="1335" w:type="dxa"/>
          </w:tcPr>
          <w:p w14:paraId="50422C44"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&lt;0.001</w:t>
            </w:r>
          </w:p>
        </w:tc>
      </w:tr>
      <w:tr w:rsidR="00D1574E" w:rsidRPr="00533013" w14:paraId="1DA8BF92" w14:textId="77777777" w:rsidTr="00185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701" w:type="dxa"/>
          </w:tcPr>
          <w:p w14:paraId="12E257D9" w14:textId="77777777" w:rsidR="00D1574E" w:rsidRPr="00533013" w:rsidRDefault="00D1574E" w:rsidP="00185F75">
            <w:pPr>
              <w:autoSpaceDE w:val="0"/>
              <w:autoSpaceDN w:val="0"/>
              <w:adjustRightInd w:val="0"/>
              <w:rPr>
                <w:rFonts w:ascii="Times New Roman" w:hAnsi="Times New Roman" w:cs="Times New Roman"/>
                <w:sz w:val="20"/>
                <w:szCs w:val="20"/>
              </w:rPr>
            </w:pPr>
            <w:r w:rsidRPr="00533013">
              <w:rPr>
                <w:rFonts w:ascii="Times New Roman" w:hAnsi="Times New Roman" w:cs="Times New Roman"/>
                <w:sz w:val="20"/>
                <w:szCs w:val="20"/>
              </w:rPr>
              <w:t>Driving Pressure (</w:t>
            </w:r>
            <w:r w:rsidRPr="00AD1F46">
              <w:rPr>
                <w:rFonts w:ascii="Times New Roman" w:hAnsi="Times New Roman" w:cs="Times New Roman"/>
                <w:color w:val="000000"/>
                <w:sz w:val="20"/>
                <w:szCs w:val="20"/>
              </w:rPr>
              <w:t>cmH</w:t>
            </w:r>
            <w:r>
              <w:rPr>
                <w:rFonts w:ascii="Times New Roman" w:hAnsi="Times New Roman" w:cs="Times New Roman"/>
                <w:color w:val="000000"/>
                <w:sz w:val="20"/>
                <w:szCs w:val="20"/>
                <w:vertAlign w:val="subscript"/>
              </w:rPr>
              <w:t>2</w:t>
            </w:r>
            <w:r w:rsidRPr="00AD1F46">
              <w:rPr>
                <w:rFonts w:ascii="Times New Roman" w:hAnsi="Times New Roman" w:cs="Times New Roman"/>
                <w:color w:val="000000"/>
                <w:sz w:val="20"/>
                <w:szCs w:val="20"/>
              </w:rPr>
              <w:t>O</w:t>
            </w:r>
            <w:r w:rsidRPr="00533013">
              <w:rPr>
                <w:rFonts w:ascii="Times New Roman" w:hAnsi="Times New Roman" w:cs="Times New Roman"/>
                <w:sz w:val="20"/>
                <w:szCs w:val="20"/>
              </w:rPr>
              <w:t>)</w:t>
            </w:r>
          </w:p>
        </w:tc>
        <w:tc>
          <w:tcPr>
            <w:tcW w:w="968" w:type="dxa"/>
          </w:tcPr>
          <w:p w14:paraId="1050E512"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17.0</w:t>
            </w:r>
          </w:p>
        </w:tc>
        <w:tc>
          <w:tcPr>
            <w:tcW w:w="1335" w:type="dxa"/>
          </w:tcPr>
          <w:p w14:paraId="0A7090B9"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5.0</w:t>
            </w:r>
          </w:p>
        </w:tc>
        <w:tc>
          <w:tcPr>
            <w:tcW w:w="1335" w:type="dxa"/>
          </w:tcPr>
          <w:p w14:paraId="1B6CD0FE"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13.4</w:t>
            </w:r>
          </w:p>
        </w:tc>
        <w:tc>
          <w:tcPr>
            <w:tcW w:w="1335" w:type="dxa"/>
          </w:tcPr>
          <w:p w14:paraId="389A5433"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4.6</w:t>
            </w:r>
          </w:p>
        </w:tc>
        <w:tc>
          <w:tcPr>
            <w:tcW w:w="1335" w:type="dxa"/>
          </w:tcPr>
          <w:p w14:paraId="139CFDA6"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8.7</w:t>
            </w:r>
          </w:p>
        </w:tc>
        <w:tc>
          <w:tcPr>
            <w:tcW w:w="1335" w:type="dxa"/>
          </w:tcPr>
          <w:p w14:paraId="08BB89F9"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&lt;0.001</w:t>
            </w:r>
          </w:p>
        </w:tc>
      </w:tr>
      <w:tr w:rsidR="00D1574E" w:rsidRPr="00533013" w14:paraId="711BF9C2" w14:textId="77777777" w:rsidTr="00185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701" w:type="dxa"/>
          </w:tcPr>
          <w:p w14:paraId="6DC9FAA9" w14:textId="77777777" w:rsidR="00D1574E" w:rsidRPr="00533013" w:rsidRDefault="00D1574E" w:rsidP="00185F75">
            <w:pPr>
              <w:autoSpaceDE w:val="0"/>
              <w:autoSpaceDN w:val="0"/>
              <w:adjustRightInd w:val="0"/>
              <w:rPr>
                <w:rFonts w:ascii="Times New Roman" w:hAnsi="Times New Roman" w:cs="Times New Roman"/>
                <w:sz w:val="20"/>
                <w:szCs w:val="20"/>
              </w:rPr>
            </w:pPr>
            <w:r w:rsidRPr="00533013">
              <w:rPr>
                <w:rFonts w:ascii="Times New Roman" w:hAnsi="Times New Roman" w:cs="Times New Roman"/>
                <w:sz w:val="20"/>
                <w:szCs w:val="20"/>
              </w:rPr>
              <w:t>FiO</w:t>
            </w:r>
            <w:r w:rsidRPr="00A76B56">
              <w:rPr>
                <w:rFonts w:ascii="Times New Roman" w:eastAsia="Times New Roman" w:hAnsi="Times New Roman" w:cs="Times New Roman"/>
                <w:color w:val="000000" w:themeColor="text1"/>
                <w:sz w:val="24"/>
                <w:szCs w:val="24"/>
                <w:vertAlign w:val="subscript"/>
                <w:lang w:eastAsia="fr-FR"/>
              </w:rPr>
              <w:t>2</w:t>
            </w:r>
            <w:r w:rsidRPr="00533013">
              <w:rPr>
                <w:rFonts w:ascii="Times New Roman" w:hAnsi="Times New Roman" w:cs="Times New Roman"/>
                <w:sz w:val="20"/>
                <w:szCs w:val="20"/>
              </w:rPr>
              <w:t xml:space="preserve"> (%)</w:t>
            </w:r>
          </w:p>
        </w:tc>
        <w:tc>
          <w:tcPr>
            <w:tcW w:w="968" w:type="dxa"/>
          </w:tcPr>
          <w:p w14:paraId="78A20F31"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86.6</w:t>
            </w:r>
          </w:p>
        </w:tc>
        <w:tc>
          <w:tcPr>
            <w:tcW w:w="1335" w:type="dxa"/>
          </w:tcPr>
          <w:p w14:paraId="7C2DB6EB"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14.1</w:t>
            </w:r>
          </w:p>
        </w:tc>
        <w:tc>
          <w:tcPr>
            <w:tcW w:w="1335" w:type="dxa"/>
          </w:tcPr>
          <w:p w14:paraId="00CF59C6"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74.5</w:t>
            </w:r>
          </w:p>
        </w:tc>
        <w:tc>
          <w:tcPr>
            <w:tcW w:w="1335" w:type="dxa"/>
          </w:tcPr>
          <w:p w14:paraId="2DB3B2E9"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17.7</w:t>
            </w:r>
          </w:p>
        </w:tc>
        <w:tc>
          <w:tcPr>
            <w:tcW w:w="1335" w:type="dxa"/>
          </w:tcPr>
          <w:p w14:paraId="61E34E0A"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7.6</w:t>
            </w:r>
          </w:p>
        </w:tc>
        <w:tc>
          <w:tcPr>
            <w:tcW w:w="1335" w:type="dxa"/>
          </w:tcPr>
          <w:p w14:paraId="6835C037"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&lt;0.001</w:t>
            </w:r>
          </w:p>
        </w:tc>
      </w:tr>
      <w:tr w:rsidR="00D1574E" w:rsidRPr="00533013" w14:paraId="2961C0CE" w14:textId="77777777" w:rsidTr="00185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701" w:type="dxa"/>
          </w:tcPr>
          <w:p w14:paraId="59498A60" w14:textId="77777777" w:rsidR="00D1574E" w:rsidRPr="00533013" w:rsidRDefault="00D1574E" w:rsidP="00185F75">
            <w:pPr>
              <w:autoSpaceDE w:val="0"/>
              <w:autoSpaceDN w:val="0"/>
              <w:adjustRightInd w:val="0"/>
              <w:rPr>
                <w:rFonts w:ascii="Times New Roman" w:hAnsi="Times New Roman" w:cs="Times New Roman"/>
                <w:sz w:val="20"/>
                <w:szCs w:val="20"/>
              </w:rPr>
            </w:pPr>
            <w:r w:rsidRPr="00533013">
              <w:rPr>
                <w:rFonts w:ascii="Times New Roman" w:hAnsi="Times New Roman" w:cs="Times New Roman"/>
                <w:sz w:val="20"/>
                <w:szCs w:val="20"/>
              </w:rPr>
              <w:t>Mechanical Power (J/min)</w:t>
            </w:r>
          </w:p>
        </w:tc>
        <w:tc>
          <w:tcPr>
            <w:tcW w:w="968" w:type="dxa"/>
          </w:tcPr>
          <w:p w14:paraId="754E6B4D"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25.7</w:t>
            </w:r>
          </w:p>
        </w:tc>
        <w:tc>
          <w:tcPr>
            <w:tcW w:w="1335" w:type="dxa"/>
          </w:tcPr>
          <w:p w14:paraId="5C774E6D"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8.3</w:t>
            </w:r>
          </w:p>
        </w:tc>
        <w:tc>
          <w:tcPr>
            <w:tcW w:w="1335" w:type="dxa"/>
          </w:tcPr>
          <w:p w14:paraId="68088356"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20.8</w:t>
            </w:r>
          </w:p>
        </w:tc>
        <w:tc>
          <w:tcPr>
            <w:tcW w:w="1335" w:type="dxa"/>
          </w:tcPr>
          <w:p w14:paraId="29A36EFB"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8.5</w:t>
            </w:r>
          </w:p>
        </w:tc>
        <w:tc>
          <w:tcPr>
            <w:tcW w:w="1335" w:type="dxa"/>
          </w:tcPr>
          <w:p w14:paraId="7DE56CDF"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6.4</w:t>
            </w:r>
          </w:p>
        </w:tc>
        <w:tc>
          <w:tcPr>
            <w:tcW w:w="1335" w:type="dxa"/>
          </w:tcPr>
          <w:p w14:paraId="658E911C"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&lt;0.001</w:t>
            </w:r>
          </w:p>
        </w:tc>
      </w:tr>
      <w:tr w:rsidR="00D1574E" w:rsidRPr="00533013" w14:paraId="00AF527E" w14:textId="77777777" w:rsidTr="00185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701" w:type="dxa"/>
          </w:tcPr>
          <w:p w14:paraId="262E6C50" w14:textId="77777777" w:rsidR="00D1574E" w:rsidRPr="00533013" w:rsidRDefault="00D1574E" w:rsidP="00185F75">
            <w:pPr>
              <w:autoSpaceDE w:val="0"/>
              <w:autoSpaceDN w:val="0"/>
              <w:adjustRightInd w:val="0"/>
              <w:rPr>
                <w:rFonts w:ascii="Times New Roman" w:hAnsi="Times New Roman" w:cs="Times New Roman"/>
                <w:sz w:val="20"/>
                <w:szCs w:val="20"/>
              </w:rPr>
            </w:pPr>
            <w:r w:rsidRPr="00533013">
              <w:rPr>
                <w:rFonts w:ascii="Times New Roman" w:hAnsi="Times New Roman" w:cs="Times New Roman"/>
                <w:sz w:val="20"/>
                <w:szCs w:val="20"/>
              </w:rPr>
              <w:t>BMI (kg/m²)</w:t>
            </w:r>
          </w:p>
        </w:tc>
        <w:tc>
          <w:tcPr>
            <w:tcW w:w="968" w:type="dxa"/>
          </w:tcPr>
          <w:p w14:paraId="5DFE0BDB"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34.6</w:t>
            </w:r>
          </w:p>
        </w:tc>
        <w:tc>
          <w:tcPr>
            <w:tcW w:w="1335" w:type="dxa"/>
          </w:tcPr>
          <w:p w14:paraId="7619C5BE"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9.6</w:t>
            </w:r>
          </w:p>
        </w:tc>
        <w:tc>
          <w:tcPr>
            <w:tcW w:w="1335" w:type="dxa"/>
          </w:tcPr>
          <w:p w14:paraId="55C40D86"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32.6</w:t>
            </w:r>
          </w:p>
        </w:tc>
        <w:tc>
          <w:tcPr>
            <w:tcW w:w="1335" w:type="dxa"/>
          </w:tcPr>
          <w:p w14:paraId="5D479F20"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8.5</w:t>
            </w:r>
          </w:p>
        </w:tc>
        <w:tc>
          <w:tcPr>
            <w:tcW w:w="1335" w:type="dxa"/>
          </w:tcPr>
          <w:p w14:paraId="1FB0797A"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2.7</w:t>
            </w:r>
          </w:p>
        </w:tc>
        <w:tc>
          <w:tcPr>
            <w:tcW w:w="1335" w:type="dxa"/>
          </w:tcPr>
          <w:p w14:paraId="5030F18B"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0.007</w:t>
            </w:r>
          </w:p>
        </w:tc>
      </w:tr>
      <w:tr w:rsidR="00D1574E" w:rsidRPr="00533013" w14:paraId="6E7501B9" w14:textId="77777777" w:rsidTr="00185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701" w:type="dxa"/>
          </w:tcPr>
          <w:p w14:paraId="60FC5BF3" w14:textId="77777777" w:rsidR="00D1574E" w:rsidRPr="00533013" w:rsidRDefault="00D1574E" w:rsidP="00185F75">
            <w:pPr>
              <w:autoSpaceDE w:val="0"/>
              <w:autoSpaceDN w:val="0"/>
              <w:adjustRightInd w:val="0"/>
              <w:rPr>
                <w:rFonts w:ascii="Times New Roman" w:hAnsi="Times New Roman" w:cs="Times New Roman"/>
                <w:sz w:val="20"/>
                <w:szCs w:val="20"/>
              </w:rPr>
            </w:pPr>
            <w:r w:rsidRPr="00533013">
              <w:rPr>
                <w:rFonts w:ascii="Times New Roman" w:hAnsi="Times New Roman" w:cs="Times New Roman"/>
                <w:sz w:val="20"/>
                <w:szCs w:val="20"/>
              </w:rPr>
              <w:t>SOFA Score</w:t>
            </w:r>
          </w:p>
        </w:tc>
        <w:tc>
          <w:tcPr>
            <w:tcW w:w="968" w:type="dxa"/>
          </w:tcPr>
          <w:p w14:paraId="4C60719D"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10.0</w:t>
            </w:r>
          </w:p>
        </w:tc>
        <w:tc>
          <w:tcPr>
            <w:tcW w:w="1335" w:type="dxa"/>
          </w:tcPr>
          <w:p w14:paraId="2AF36E66"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5.2</w:t>
            </w:r>
          </w:p>
        </w:tc>
        <w:tc>
          <w:tcPr>
            <w:tcW w:w="1335" w:type="dxa"/>
          </w:tcPr>
          <w:p w14:paraId="57DF1B24"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9.1</w:t>
            </w:r>
          </w:p>
        </w:tc>
        <w:tc>
          <w:tcPr>
            <w:tcW w:w="1335" w:type="dxa"/>
          </w:tcPr>
          <w:p w14:paraId="252116FC"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4.6</w:t>
            </w:r>
          </w:p>
        </w:tc>
        <w:tc>
          <w:tcPr>
            <w:tcW w:w="1335" w:type="dxa"/>
          </w:tcPr>
          <w:p w14:paraId="017B9266"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2.2</w:t>
            </w:r>
          </w:p>
        </w:tc>
        <w:tc>
          <w:tcPr>
            <w:tcW w:w="1335" w:type="dxa"/>
          </w:tcPr>
          <w:p w14:paraId="7CAC0627"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0.025</w:t>
            </w:r>
          </w:p>
        </w:tc>
      </w:tr>
      <w:tr w:rsidR="00D1574E" w:rsidRPr="00533013" w14:paraId="621DD0F1" w14:textId="77777777" w:rsidTr="00185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701" w:type="dxa"/>
          </w:tcPr>
          <w:p w14:paraId="19D00FD1" w14:textId="77777777" w:rsidR="00D1574E" w:rsidRPr="00533013" w:rsidRDefault="00D1574E" w:rsidP="00185F75">
            <w:pPr>
              <w:autoSpaceDE w:val="0"/>
              <w:autoSpaceDN w:val="0"/>
              <w:adjustRightInd w:val="0"/>
              <w:rPr>
                <w:rFonts w:ascii="Times New Roman" w:hAnsi="Times New Roman" w:cs="Times New Roman"/>
                <w:sz w:val="20"/>
                <w:szCs w:val="20"/>
              </w:rPr>
            </w:pPr>
            <w:r w:rsidRPr="00533013">
              <w:rPr>
                <w:rFonts w:ascii="Times New Roman" w:hAnsi="Times New Roman" w:cs="Times New Roman"/>
                <w:sz w:val="20"/>
                <w:szCs w:val="20"/>
              </w:rPr>
              <w:t>PEEP (</w:t>
            </w:r>
            <w:r w:rsidRPr="00AD1F46">
              <w:rPr>
                <w:rFonts w:ascii="Times New Roman" w:hAnsi="Times New Roman" w:cs="Times New Roman"/>
                <w:color w:val="000000"/>
                <w:sz w:val="20"/>
                <w:szCs w:val="20"/>
              </w:rPr>
              <w:t>cmH</w:t>
            </w:r>
            <w:r>
              <w:rPr>
                <w:rFonts w:ascii="Times New Roman" w:hAnsi="Times New Roman" w:cs="Times New Roman"/>
                <w:color w:val="000000"/>
                <w:sz w:val="20"/>
                <w:szCs w:val="20"/>
                <w:vertAlign w:val="subscript"/>
              </w:rPr>
              <w:t>2</w:t>
            </w:r>
            <w:r w:rsidRPr="00AD1F46">
              <w:rPr>
                <w:rFonts w:ascii="Times New Roman" w:hAnsi="Times New Roman" w:cs="Times New Roman"/>
                <w:color w:val="000000"/>
                <w:sz w:val="20"/>
                <w:szCs w:val="20"/>
              </w:rPr>
              <w:t>O</w:t>
            </w:r>
            <w:r w:rsidRPr="00533013">
              <w:rPr>
                <w:rFonts w:ascii="Times New Roman" w:hAnsi="Times New Roman" w:cs="Times New Roman"/>
                <w:sz w:val="20"/>
                <w:szCs w:val="20"/>
              </w:rPr>
              <w:t>)</w:t>
            </w:r>
          </w:p>
        </w:tc>
        <w:tc>
          <w:tcPr>
            <w:tcW w:w="968" w:type="dxa"/>
          </w:tcPr>
          <w:p w14:paraId="5DFB9745"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12.5</w:t>
            </w:r>
          </w:p>
        </w:tc>
        <w:tc>
          <w:tcPr>
            <w:tcW w:w="1335" w:type="dxa"/>
          </w:tcPr>
          <w:p w14:paraId="17E723CF"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4.2</w:t>
            </w:r>
          </w:p>
        </w:tc>
        <w:tc>
          <w:tcPr>
            <w:tcW w:w="1335" w:type="dxa"/>
          </w:tcPr>
          <w:p w14:paraId="19558BB3"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11.8</w:t>
            </w:r>
          </w:p>
        </w:tc>
        <w:tc>
          <w:tcPr>
            <w:tcW w:w="1335" w:type="dxa"/>
          </w:tcPr>
          <w:p w14:paraId="01DD2128"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3.9</w:t>
            </w:r>
          </w:p>
        </w:tc>
        <w:tc>
          <w:tcPr>
            <w:tcW w:w="1335" w:type="dxa"/>
          </w:tcPr>
          <w:p w14:paraId="1B4DA7D1"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2.0</w:t>
            </w:r>
          </w:p>
        </w:tc>
        <w:tc>
          <w:tcPr>
            <w:tcW w:w="1335" w:type="dxa"/>
          </w:tcPr>
          <w:p w14:paraId="0D2BBDD2"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0.049</w:t>
            </w:r>
          </w:p>
        </w:tc>
      </w:tr>
      <w:tr w:rsidR="00D1574E" w:rsidRPr="00533013" w14:paraId="31E25393" w14:textId="77777777" w:rsidTr="00185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701" w:type="dxa"/>
          </w:tcPr>
          <w:p w14:paraId="2CE59B79" w14:textId="77777777" w:rsidR="00D1574E" w:rsidRPr="00533013" w:rsidRDefault="00D1574E" w:rsidP="00185F75">
            <w:pPr>
              <w:autoSpaceDE w:val="0"/>
              <w:autoSpaceDN w:val="0"/>
              <w:adjustRightInd w:val="0"/>
              <w:rPr>
                <w:rFonts w:ascii="Times New Roman" w:hAnsi="Times New Roman" w:cs="Times New Roman"/>
                <w:sz w:val="20"/>
                <w:szCs w:val="20"/>
              </w:rPr>
            </w:pPr>
            <w:r w:rsidRPr="00533013">
              <w:rPr>
                <w:rFonts w:ascii="Times New Roman" w:hAnsi="Times New Roman" w:cs="Times New Roman"/>
                <w:sz w:val="20"/>
                <w:szCs w:val="20"/>
              </w:rPr>
              <w:t>Tidal Volume per kg (ml/kg)</w:t>
            </w:r>
          </w:p>
        </w:tc>
        <w:tc>
          <w:tcPr>
            <w:tcW w:w="968" w:type="dxa"/>
          </w:tcPr>
          <w:p w14:paraId="7F8A3656"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5.9</w:t>
            </w:r>
          </w:p>
        </w:tc>
        <w:tc>
          <w:tcPr>
            <w:tcW w:w="1335" w:type="dxa"/>
          </w:tcPr>
          <w:p w14:paraId="74538916"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0.8</w:t>
            </w:r>
          </w:p>
        </w:tc>
        <w:tc>
          <w:tcPr>
            <w:tcW w:w="1335" w:type="dxa"/>
          </w:tcPr>
          <w:p w14:paraId="43BEF6F8"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6.2</w:t>
            </w:r>
          </w:p>
        </w:tc>
        <w:tc>
          <w:tcPr>
            <w:tcW w:w="1335" w:type="dxa"/>
          </w:tcPr>
          <w:p w14:paraId="10156A2E"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0.9</w:t>
            </w:r>
          </w:p>
        </w:tc>
        <w:tc>
          <w:tcPr>
            <w:tcW w:w="1335" w:type="dxa"/>
          </w:tcPr>
          <w:p w14:paraId="20971146"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-3.9</w:t>
            </w:r>
          </w:p>
        </w:tc>
        <w:tc>
          <w:tcPr>
            <w:tcW w:w="1335" w:type="dxa"/>
          </w:tcPr>
          <w:p w14:paraId="5E7E647F"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&lt;0.001</w:t>
            </w:r>
          </w:p>
        </w:tc>
      </w:tr>
      <w:tr w:rsidR="00D1574E" w:rsidRPr="00533013" w14:paraId="4C1A38CC" w14:textId="77777777" w:rsidTr="00185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701" w:type="dxa"/>
          </w:tcPr>
          <w:p w14:paraId="52ACF668" w14:textId="77777777" w:rsidR="00D1574E" w:rsidRPr="00533013" w:rsidRDefault="00D1574E" w:rsidP="00185F75">
            <w:pPr>
              <w:autoSpaceDE w:val="0"/>
              <w:autoSpaceDN w:val="0"/>
              <w:adjustRightInd w:val="0"/>
              <w:rPr>
                <w:rFonts w:ascii="Times New Roman" w:hAnsi="Times New Roman" w:cs="Times New Roman"/>
                <w:sz w:val="20"/>
                <w:szCs w:val="20"/>
              </w:rPr>
            </w:pPr>
            <w:r w:rsidRPr="00533013">
              <w:rPr>
                <w:rFonts w:ascii="Times New Roman" w:hAnsi="Times New Roman" w:cs="Times New Roman"/>
                <w:sz w:val="20"/>
                <w:szCs w:val="20"/>
              </w:rPr>
              <w:t>Tidal Volume (ml)</w:t>
            </w:r>
          </w:p>
        </w:tc>
        <w:tc>
          <w:tcPr>
            <w:tcW w:w="968" w:type="dxa"/>
          </w:tcPr>
          <w:p w14:paraId="5075E2F9"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356.6</w:t>
            </w:r>
          </w:p>
        </w:tc>
        <w:tc>
          <w:tcPr>
            <w:tcW w:w="1335" w:type="dxa"/>
          </w:tcPr>
          <w:p w14:paraId="55915993"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67.6</w:t>
            </w:r>
          </w:p>
        </w:tc>
        <w:tc>
          <w:tcPr>
            <w:tcW w:w="1335" w:type="dxa"/>
          </w:tcPr>
          <w:p w14:paraId="4426448E"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388.7</w:t>
            </w:r>
          </w:p>
        </w:tc>
        <w:tc>
          <w:tcPr>
            <w:tcW w:w="1335" w:type="dxa"/>
          </w:tcPr>
          <w:p w14:paraId="0B20C17F"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79.0</w:t>
            </w:r>
          </w:p>
        </w:tc>
        <w:tc>
          <w:tcPr>
            <w:tcW w:w="1335" w:type="dxa"/>
          </w:tcPr>
          <w:p w14:paraId="02ABEAAD"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-4.5</w:t>
            </w:r>
          </w:p>
        </w:tc>
        <w:tc>
          <w:tcPr>
            <w:tcW w:w="1335" w:type="dxa"/>
          </w:tcPr>
          <w:p w14:paraId="1856918B"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&lt;0.001</w:t>
            </w:r>
          </w:p>
        </w:tc>
      </w:tr>
      <w:tr w:rsidR="00D1574E" w:rsidRPr="00533013" w14:paraId="5717541A" w14:textId="77777777" w:rsidTr="00185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701" w:type="dxa"/>
          </w:tcPr>
          <w:p w14:paraId="2501B68A" w14:textId="77777777" w:rsidR="00D1574E" w:rsidRPr="00533013" w:rsidRDefault="00D1574E" w:rsidP="00185F75">
            <w:pPr>
              <w:autoSpaceDE w:val="0"/>
              <w:autoSpaceDN w:val="0"/>
              <w:adjustRightInd w:val="0"/>
              <w:rPr>
                <w:rFonts w:ascii="Times New Roman" w:hAnsi="Times New Roman" w:cs="Times New Roman"/>
                <w:sz w:val="20"/>
                <w:szCs w:val="20"/>
              </w:rPr>
            </w:pPr>
            <w:r w:rsidRPr="000963BF">
              <w:rPr>
                <w:rFonts w:ascii="Times New Roman" w:hAnsi="Times New Roman" w:cs="Times New Roman"/>
                <w:bCs/>
                <w:sz w:val="20"/>
              </w:rPr>
              <w:t>PaO2/FIO2</w:t>
            </w:r>
            <w:r w:rsidRPr="00533013">
              <w:rPr>
                <w:rFonts w:ascii="Times New Roman" w:hAnsi="Times New Roman" w:cs="Times New Roman"/>
                <w:sz w:val="20"/>
                <w:szCs w:val="20"/>
              </w:rPr>
              <w:t>ratio (mmHg)</w:t>
            </w:r>
          </w:p>
        </w:tc>
        <w:tc>
          <w:tcPr>
            <w:tcW w:w="968" w:type="dxa"/>
          </w:tcPr>
          <w:p w14:paraId="4DC48A19"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109.6</w:t>
            </w:r>
          </w:p>
        </w:tc>
        <w:tc>
          <w:tcPr>
            <w:tcW w:w="1335" w:type="dxa"/>
          </w:tcPr>
          <w:p w14:paraId="07F2C33E"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34.9</w:t>
            </w:r>
          </w:p>
        </w:tc>
        <w:tc>
          <w:tcPr>
            <w:tcW w:w="1335" w:type="dxa"/>
          </w:tcPr>
          <w:p w14:paraId="0738D30E"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135.3</w:t>
            </w:r>
          </w:p>
        </w:tc>
        <w:tc>
          <w:tcPr>
            <w:tcW w:w="1335" w:type="dxa"/>
          </w:tcPr>
          <w:p w14:paraId="2A057609"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63.3</w:t>
            </w:r>
          </w:p>
        </w:tc>
        <w:tc>
          <w:tcPr>
            <w:tcW w:w="1335" w:type="dxa"/>
          </w:tcPr>
          <w:p w14:paraId="2E8E08B8"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-4.5</w:t>
            </w:r>
          </w:p>
        </w:tc>
        <w:tc>
          <w:tcPr>
            <w:tcW w:w="1335" w:type="dxa"/>
          </w:tcPr>
          <w:p w14:paraId="19F13F55"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&lt;0.001</w:t>
            </w:r>
          </w:p>
        </w:tc>
      </w:tr>
      <w:tr w:rsidR="00D1574E" w:rsidRPr="00533013" w14:paraId="575A1B18" w14:textId="77777777" w:rsidTr="00185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701" w:type="dxa"/>
          </w:tcPr>
          <w:p w14:paraId="35025A70" w14:textId="77777777" w:rsidR="00D1574E" w:rsidRPr="00533013" w:rsidRDefault="00D1574E" w:rsidP="00185F75">
            <w:pPr>
              <w:autoSpaceDE w:val="0"/>
              <w:autoSpaceDN w:val="0"/>
              <w:adjustRightInd w:val="0"/>
              <w:rPr>
                <w:rFonts w:ascii="Times New Roman" w:hAnsi="Times New Roman" w:cs="Times New Roman"/>
                <w:sz w:val="20"/>
                <w:szCs w:val="20"/>
              </w:rPr>
            </w:pPr>
            <w:r w:rsidRPr="00533013">
              <w:rPr>
                <w:rFonts w:ascii="Times New Roman" w:hAnsi="Times New Roman" w:cs="Times New Roman"/>
                <w:sz w:val="20"/>
                <w:szCs w:val="20"/>
              </w:rPr>
              <w:t>Compliance (ml/</w:t>
            </w:r>
            <w:r w:rsidRPr="00AD1F46">
              <w:rPr>
                <w:rFonts w:ascii="Times New Roman" w:hAnsi="Times New Roman" w:cs="Times New Roman"/>
                <w:color w:val="000000"/>
                <w:sz w:val="20"/>
                <w:szCs w:val="20"/>
              </w:rPr>
              <w:t xml:space="preserve"> cmH</w:t>
            </w:r>
            <w:r>
              <w:rPr>
                <w:rFonts w:ascii="Times New Roman" w:hAnsi="Times New Roman" w:cs="Times New Roman"/>
                <w:color w:val="000000"/>
                <w:sz w:val="20"/>
                <w:szCs w:val="20"/>
                <w:vertAlign w:val="subscript"/>
              </w:rPr>
              <w:t>2</w:t>
            </w:r>
            <w:r w:rsidRPr="00AD1F46">
              <w:rPr>
                <w:rFonts w:ascii="Times New Roman" w:hAnsi="Times New Roman" w:cs="Times New Roman"/>
                <w:color w:val="000000"/>
                <w:sz w:val="20"/>
                <w:szCs w:val="20"/>
              </w:rPr>
              <w:t>O</w:t>
            </w:r>
            <w:r w:rsidRPr="00533013">
              <w:rPr>
                <w:rFonts w:ascii="Times New Roman" w:hAnsi="Times New Roman" w:cs="Times New Roman"/>
                <w:sz w:val="20"/>
                <w:szCs w:val="20"/>
              </w:rPr>
              <w:t>)</w:t>
            </w:r>
          </w:p>
        </w:tc>
        <w:tc>
          <w:tcPr>
            <w:tcW w:w="968" w:type="dxa"/>
          </w:tcPr>
          <w:p w14:paraId="3654513B"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23.2</w:t>
            </w:r>
          </w:p>
        </w:tc>
        <w:tc>
          <w:tcPr>
            <w:tcW w:w="1335" w:type="dxa"/>
          </w:tcPr>
          <w:p w14:paraId="5BBD1667"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10.0</w:t>
            </w:r>
          </w:p>
        </w:tc>
        <w:tc>
          <w:tcPr>
            <w:tcW w:w="1335" w:type="dxa"/>
          </w:tcPr>
          <w:p w14:paraId="001162AF"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32.9</w:t>
            </w:r>
          </w:p>
        </w:tc>
        <w:tc>
          <w:tcPr>
            <w:tcW w:w="1335" w:type="dxa"/>
          </w:tcPr>
          <w:p w14:paraId="36039151"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14.9</w:t>
            </w:r>
          </w:p>
        </w:tc>
        <w:tc>
          <w:tcPr>
            <w:tcW w:w="1335" w:type="dxa"/>
          </w:tcPr>
          <w:p w14:paraId="41EA9DAE"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-7.2</w:t>
            </w:r>
          </w:p>
        </w:tc>
        <w:tc>
          <w:tcPr>
            <w:tcW w:w="1335" w:type="dxa"/>
          </w:tcPr>
          <w:p w14:paraId="60AFE7BD"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&lt;0.001</w:t>
            </w:r>
          </w:p>
        </w:tc>
      </w:tr>
      <w:tr w:rsidR="00D1574E" w:rsidRPr="00533013" w14:paraId="1E758218" w14:textId="77777777" w:rsidTr="00185F75">
        <w:trPr>
          <w:jc w:val="center"/>
        </w:trPr>
        <w:tc>
          <w:tcPr>
            <w:tcW w:w="1701" w:type="dxa"/>
            <w:tcBorders>
              <w:top w:val="nil"/>
              <w:left w:val="nil"/>
              <w:bottom w:val="single" w:sz="4" w:space="0" w:color="auto"/>
              <w:right w:val="nil"/>
            </w:tcBorders>
          </w:tcPr>
          <w:p w14:paraId="36CE54F7" w14:textId="77777777" w:rsidR="00D1574E" w:rsidRPr="00533013" w:rsidRDefault="00D1574E" w:rsidP="00185F75">
            <w:pPr>
              <w:autoSpaceDE w:val="0"/>
              <w:autoSpaceDN w:val="0"/>
              <w:adjustRightInd w:val="0"/>
              <w:rPr>
                <w:rFonts w:ascii="Times New Roman" w:hAnsi="Times New Roman" w:cs="Times New Roman"/>
                <w:sz w:val="20"/>
                <w:szCs w:val="20"/>
              </w:rPr>
            </w:pPr>
            <w:r w:rsidRPr="00533013">
              <w:rPr>
                <w:rFonts w:ascii="Times New Roman" w:hAnsi="Times New Roman" w:cs="Times New Roman"/>
                <w:sz w:val="20"/>
                <w:szCs w:val="20"/>
              </w:rPr>
              <w:t>pH</w:t>
            </w:r>
          </w:p>
        </w:tc>
        <w:tc>
          <w:tcPr>
            <w:tcW w:w="968" w:type="dxa"/>
            <w:tcBorders>
              <w:top w:val="nil"/>
              <w:left w:val="nil"/>
              <w:bottom w:val="single" w:sz="4" w:space="0" w:color="auto"/>
              <w:right w:val="nil"/>
            </w:tcBorders>
          </w:tcPr>
          <w:p w14:paraId="249E5B21"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7.26</w:t>
            </w:r>
          </w:p>
        </w:tc>
        <w:tc>
          <w:tcPr>
            <w:tcW w:w="1335" w:type="dxa"/>
            <w:tcBorders>
              <w:top w:val="nil"/>
              <w:left w:val="nil"/>
              <w:bottom w:val="single" w:sz="4" w:space="0" w:color="auto"/>
              <w:right w:val="nil"/>
            </w:tcBorders>
          </w:tcPr>
          <w:p w14:paraId="6A1ABAD5"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0.08</w:t>
            </w:r>
          </w:p>
        </w:tc>
        <w:tc>
          <w:tcPr>
            <w:tcW w:w="1335" w:type="dxa"/>
            <w:tcBorders>
              <w:top w:val="nil"/>
              <w:left w:val="nil"/>
              <w:bottom w:val="single" w:sz="4" w:space="0" w:color="auto"/>
              <w:right w:val="nil"/>
            </w:tcBorders>
          </w:tcPr>
          <w:p w14:paraId="1E7E5FE9"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7.32</w:t>
            </w:r>
          </w:p>
        </w:tc>
        <w:tc>
          <w:tcPr>
            <w:tcW w:w="1335" w:type="dxa"/>
            <w:tcBorders>
              <w:top w:val="nil"/>
              <w:left w:val="nil"/>
              <w:bottom w:val="single" w:sz="4" w:space="0" w:color="auto"/>
              <w:right w:val="nil"/>
            </w:tcBorders>
          </w:tcPr>
          <w:p w14:paraId="71324203"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0.08</w:t>
            </w:r>
          </w:p>
        </w:tc>
        <w:tc>
          <w:tcPr>
            <w:tcW w:w="1335" w:type="dxa"/>
            <w:tcBorders>
              <w:top w:val="nil"/>
              <w:left w:val="nil"/>
              <w:bottom w:val="single" w:sz="4" w:space="0" w:color="auto"/>
              <w:right w:val="nil"/>
            </w:tcBorders>
          </w:tcPr>
          <w:p w14:paraId="301B5B29"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-8.8</w:t>
            </w:r>
          </w:p>
        </w:tc>
        <w:tc>
          <w:tcPr>
            <w:tcW w:w="1335" w:type="dxa"/>
            <w:tcBorders>
              <w:top w:val="nil"/>
              <w:left w:val="nil"/>
              <w:bottom w:val="single" w:sz="4" w:space="0" w:color="auto"/>
              <w:right w:val="nil"/>
            </w:tcBorders>
          </w:tcPr>
          <w:p w14:paraId="2485074B" w14:textId="77777777" w:rsidR="00D1574E" w:rsidRPr="00533013" w:rsidRDefault="00D1574E" w:rsidP="00185F75">
            <w:pPr>
              <w:autoSpaceDE w:val="0"/>
              <w:autoSpaceDN w:val="0"/>
              <w:adjustRightInd w:val="0"/>
              <w:jc w:val="center"/>
              <w:rPr>
                <w:rFonts w:ascii="Times New Roman" w:hAnsi="Times New Roman" w:cs="Times New Roman"/>
                <w:sz w:val="20"/>
                <w:szCs w:val="20"/>
              </w:rPr>
            </w:pPr>
            <w:r w:rsidRPr="00533013">
              <w:rPr>
                <w:rFonts w:ascii="Times New Roman" w:hAnsi="Times New Roman" w:cs="Times New Roman"/>
                <w:sz w:val="20"/>
                <w:szCs w:val="20"/>
              </w:rPr>
              <w:t>&lt;0.001</w:t>
            </w:r>
          </w:p>
        </w:tc>
      </w:tr>
    </w:tbl>
    <w:p w14:paraId="1D0C8EE3" w14:textId="77777777" w:rsidR="00D1574E" w:rsidRPr="00533013" w:rsidRDefault="00D1574E" w:rsidP="00D1574E">
      <w:pPr>
        <w:autoSpaceDE w:val="0"/>
        <w:autoSpaceDN w:val="0"/>
        <w:adjustRightInd w:val="0"/>
        <w:spacing w:after="0" w:line="240" w:lineRule="auto"/>
        <w:rPr>
          <w:rFonts w:ascii="Times New Roman" w:hAnsi="Times New Roman" w:cs="Times New Roman"/>
          <w:sz w:val="20"/>
          <w:szCs w:val="20"/>
        </w:rPr>
      </w:pPr>
    </w:p>
    <w:p w14:paraId="05D26ED7" w14:textId="77777777" w:rsidR="00D1574E" w:rsidRPr="00533013" w:rsidRDefault="00D1574E" w:rsidP="00D1574E">
      <w:pPr>
        <w:autoSpaceDE w:val="0"/>
        <w:autoSpaceDN w:val="0"/>
        <w:adjustRightInd w:val="0"/>
        <w:spacing w:after="0" w:line="240" w:lineRule="auto"/>
        <w:rPr>
          <w:rFonts w:ascii="Times New Roman" w:hAnsi="Times New Roman" w:cs="Times New Roman"/>
          <w:sz w:val="20"/>
          <w:szCs w:val="20"/>
        </w:rPr>
      </w:pPr>
    </w:p>
    <w:p w14:paraId="74F2CF72" w14:textId="77777777" w:rsidR="00D1574E" w:rsidRDefault="00D1574E" w:rsidP="00D1574E">
      <w:pPr>
        <w:spacing w:before="240" w:after="240" w:line="480" w:lineRule="auto"/>
        <w:jc w:val="both"/>
        <w:outlineLvl w:val="1"/>
        <w:rPr>
          <w:rFonts w:ascii="Times New Roman" w:eastAsia="Times New Roman" w:hAnsi="Times New Roman" w:cs="Times New Roman"/>
          <w:b/>
          <w:color w:val="000000" w:themeColor="text1"/>
          <w:sz w:val="24"/>
          <w:szCs w:val="24"/>
          <w:lang w:eastAsia="fr-FR"/>
        </w:rPr>
      </w:pPr>
    </w:p>
    <w:p w14:paraId="220D421A" w14:textId="77777777" w:rsidR="00D1574E" w:rsidRDefault="00D1574E" w:rsidP="00D1574E">
      <w:pPr>
        <w:spacing w:before="240" w:after="240" w:line="480" w:lineRule="auto"/>
        <w:jc w:val="both"/>
        <w:outlineLvl w:val="1"/>
        <w:rPr>
          <w:rFonts w:ascii="Times New Roman" w:eastAsia="Times New Roman" w:hAnsi="Times New Roman" w:cs="Times New Roman"/>
          <w:b/>
          <w:color w:val="000000" w:themeColor="text1"/>
          <w:sz w:val="24"/>
          <w:szCs w:val="24"/>
          <w:lang w:eastAsia="fr-FR"/>
        </w:rPr>
      </w:pPr>
    </w:p>
    <w:p w14:paraId="71AD9252" w14:textId="77777777" w:rsidR="00D1574E" w:rsidRDefault="00D1574E" w:rsidP="00D1574E">
      <w:pPr>
        <w:spacing w:before="240" w:after="240" w:line="480" w:lineRule="auto"/>
        <w:jc w:val="both"/>
        <w:outlineLvl w:val="1"/>
        <w:rPr>
          <w:rFonts w:ascii="Times New Roman" w:eastAsia="Times New Roman" w:hAnsi="Times New Roman" w:cs="Times New Roman"/>
          <w:b/>
          <w:color w:val="000000" w:themeColor="text1"/>
          <w:sz w:val="24"/>
          <w:szCs w:val="24"/>
          <w:lang w:eastAsia="fr-FR"/>
        </w:rPr>
      </w:pPr>
    </w:p>
    <w:p w14:paraId="2AD33A71" w14:textId="77777777" w:rsidR="00D1574E" w:rsidRDefault="00D1574E" w:rsidP="00D1574E">
      <w:pPr>
        <w:spacing w:before="240" w:after="240" w:line="480" w:lineRule="auto"/>
        <w:jc w:val="both"/>
        <w:outlineLvl w:val="1"/>
        <w:rPr>
          <w:rFonts w:ascii="Times New Roman" w:eastAsia="Times New Roman" w:hAnsi="Times New Roman" w:cs="Times New Roman"/>
          <w:b/>
          <w:color w:val="000000" w:themeColor="text1"/>
          <w:sz w:val="24"/>
          <w:szCs w:val="24"/>
          <w:lang w:eastAsia="fr-FR"/>
        </w:rPr>
      </w:pPr>
    </w:p>
    <w:p w14:paraId="0475D533" w14:textId="77777777" w:rsidR="00D1574E" w:rsidRDefault="00D1574E" w:rsidP="00D1574E">
      <w:pPr>
        <w:spacing w:before="240" w:after="240" w:line="480" w:lineRule="auto"/>
        <w:jc w:val="both"/>
        <w:outlineLvl w:val="1"/>
        <w:rPr>
          <w:rFonts w:ascii="Times New Roman" w:eastAsia="Times New Roman" w:hAnsi="Times New Roman" w:cs="Times New Roman"/>
          <w:b/>
          <w:color w:val="000000" w:themeColor="text1"/>
          <w:sz w:val="24"/>
          <w:szCs w:val="24"/>
          <w:lang w:eastAsia="fr-FR"/>
        </w:rPr>
      </w:pPr>
    </w:p>
    <w:p w14:paraId="3780B854" w14:textId="77777777" w:rsidR="00D1574E" w:rsidRDefault="00D1574E" w:rsidP="00D1574E">
      <w:pPr>
        <w:spacing w:before="240" w:after="240" w:line="480" w:lineRule="auto"/>
        <w:jc w:val="both"/>
        <w:outlineLvl w:val="1"/>
        <w:rPr>
          <w:rFonts w:ascii="Times New Roman" w:eastAsia="Times New Roman" w:hAnsi="Times New Roman" w:cs="Times New Roman"/>
          <w:b/>
          <w:color w:val="000000" w:themeColor="text1"/>
          <w:sz w:val="24"/>
          <w:szCs w:val="24"/>
          <w:lang w:eastAsia="fr-FR"/>
        </w:rPr>
      </w:pPr>
    </w:p>
    <w:p w14:paraId="602C4E33" w14:textId="77777777" w:rsidR="00D1574E" w:rsidRDefault="00D1574E" w:rsidP="00D1574E">
      <w:pPr>
        <w:spacing w:before="240" w:after="240" w:line="480" w:lineRule="auto"/>
        <w:jc w:val="both"/>
        <w:outlineLvl w:val="1"/>
        <w:rPr>
          <w:rFonts w:ascii="Times New Roman" w:eastAsia="Times New Roman" w:hAnsi="Times New Roman" w:cs="Times New Roman"/>
          <w:b/>
          <w:color w:val="000000" w:themeColor="text1"/>
          <w:sz w:val="24"/>
          <w:szCs w:val="24"/>
          <w:lang w:eastAsia="fr-FR"/>
        </w:rPr>
      </w:pPr>
    </w:p>
    <w:p w14:paraId="1EC0D2A5" w14:textId="77777777" w:rsidR="00D1574E" w:rsidRDefault="00D1574E" w:rsidP="00D1574E">
      <w:pPr>
        <w:spacing w:before="240" w:after="240" w:line="480" w:lineRule="auto"/>
        <w:jc w:val="both"/>
        <w:outlineLvl w:val="1"/>
        <w:rPr>
          <w:rFonts w:ascii="Times New Roman" w:eastAsia="Times New Roman" w:hAnsi="Times New Roman" w:cs="Times New Roman"/>
          <w:b/>
          <w:color w:val="000000" w:themeColor="text1"/>
          <w:sz w:val="24"/>
          <w:szCs w:val="24"/>
          <w:lang w:eastAsia="fr-FR"/>
        </w:rPr>
      </w:pPr>
      <w:r>
        <w:rPr>
          <w:rFonts w:ascii="Times New Roman" w:eastAsia="Times New Roman" w:hAnsi="Times New Roman" w:cs="Times New Roman"/>
          <w:b/>
          <w:color w:val="000000" w:themeColor="text1"/>
          <w:sz w:val="24"/>
          <w:szCs w:val="24"/>
          <w:lang w:eastAsia="fr-FR"/>
        </w:rPr>
        <w:lastRenderedPageBreak/>
        <w:t>E-Table 5: Characteristics of the population and of the three clusters for the sub population with available esophageal pressure measurements</w:t>
      </w:r>
    </w:p>
    <w:tbl>
      <w:tblPr>
        <w:tblStyle w:val="Table"/>
        <w:tblW w:w="5000" w:type="pct"/>
        <w:jc w:val="center"/>
        <w:tblCellMar>
          <w:left w:w="60" w:type="dxa"/>
          <w:right w:w="60" w:type="dxa"/>
        </w:tblCellMar>
        <w:tblLook w:val="04A0" w:firstRow="1" w:lastRow="0" w:firstColumn="1" w:lastColumn="0" w:noHBand="0" w:noVBand="1"/>
      </w:tblPr>
      <w:tblGrid>
        <w:gridCol w:w="3793"/>
        <w:gridCol w:w="1445"/>
        <w:gridCol w:w="1346"/>
        <w:gridCol w:w="1445"/>
        <w:gridCol w:w="1445"/>
      </w:tblGrid>
      <w:tr w:rsidR="00D1574E" w:rsidRPr="00207821" w14:paraId="4782A053" w14:textId="77777777" w:rsidTr="00185F75">
        <w:trPr>
          <w:cnfStyle w:val="100000000000" w:firstRow="1" w:lastRow="0" w:firstColumn="0" w:lastColumn="0" w:oddVBand="0" w:evenVBand="0" w:oddHBand="0" w:evenHBand="0" w:firstRowFirstColumn="0" w:firstRowLastColumn="0" w:lastRowFirstColumn="0" w:lastRowLastColumn="0"/>
          <w:cantSplit/>
          <w:tblHeader/>
          <w:jc w:val="center"/>
        </w:trPr>
        <w:tc>
          <w:tcPr>
            <w:tcW w:w="0" w:type="auto"/>
            <w:tcBorders>
              <w:top w:val="single" w:sz="8" w:space="0" w:color="000000" w:themeColor="text1"/>
              <w:bottom w:val="single" w:sz="8" w:space="0" w:color="000000" w:themeColor="text1"/>
              <w:right w:val="nil"/>
            </w:tcBorders>
            <w:hideMark/>
          </w:tcPr>
          <w:p w14:paraId="665DCECB"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b/>
                <w:sz w:val="20"/>
                <w:szCs w:val="20"/>
              </w:rPr>
              <w:t>Characteristic</w:t>
            </w:r>
          </w:p>
        </w:tc>
        <w:tc>
          <w:tcPr>
            <w:tcW w:w="0" w:type="auto"/>
            <w:tcBorders>
              <w:top w:val="single" w:sz="8" w:space="0" w:color="000000" w:themeColor="text1"/>
              <w:left w:val="nil"/>
              <w:bottom w:val="single" w:sz="8" w:space="0" w:color="000000" w:themeColor="text1"/>
              <w:right w:val="nil"/>
            </w:tcBorders>
            <w:hideMark/>
          </w:tcPr>
          <w:p w14:paraId="37D32D32" w14:textId="77777777" w:rsidR="00D1574E" w:rsidRDefault="00D1574E" w:rsidP="00185F75">
            <w:pPr>
              <w:keepNext/>
              <w:spacing w:after="60"/>
              <w:jc w:val="center"/>
              <w:rPr>
                <w:rFonts w:ascii="Times New Roman" w:hAnsi="Times New Roman" w:cs="Times New Roman"/>
                <w:b/>
                <w:sz w:val="20"/>
                <w:szCs w:val="20"/>
              </w:rPr>
            </w:pPr>
            <w:r w:rsidRPr="00207821">
              <w:rPr>
                <w:rFonts w:ascii="Times New Roman" w:hAnsi="Times New Roman" w:cs="Times New Roman"/>
                <w:b/>
                <w:sz w:val="20"/>
                <w:szCs w:val="20"/>
              </w:rPr>
              <w:t>Overall</w:t>
            </w:r>
          </w:p>
          <w:p w14:paraId="3B799CC6"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N = 173</w:t>
            </w:r>
            <w:r w:rsidRPr="00207821">
              <w:rPr>
                <w:rFonts w:ascii="Times New Roman" w:hAnsi="Times New Roman" w:cs="Times New Roman"/>
                <w:i/>
                <w:sz w:val="20"/>
                <w:szCs w:val="20"/>
                <w:vertAlign w:val="superscript"/>
              </w:rPr>
              <w:t>1</w:t>
            </w:r>
          </w:p>
        </w:tc>
        <w:tc>
          <w:tcPr>
            <w:tcW w:w="0" w:type="auto"/>
            <w:tcBorders>
              <w:top w:val="single" w:sz="8" w:space="0" w:color="000000" w:themeColor="text1"/>
              <w:left w:val="nil"/>
              <w:bottom w:val="single" w:sz="8" w:space="0" w:color="000000" w:themeColor="text1"/>
              <w:right w:val="nil"/>
            </w:tcBorders>
            <w:hideMark/>
          </w:tcPr>
          <w:p w14:paraId="438027F4" w14:textId="77777777" w:rsidR="00D1574E"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b/>
                <w:sz w:val="20"/>
                <w:szCs w:val="20"/>
              </w:rPr>
              <w:t>Cluster 1</w:t>
            </w:r>
          </w:p>
          <w:p w14:paraId="2689952F"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N = 82</w:t>
            </w:r>
            <w:r w:rsidRPr="00207821">
              <w:rPr>
                <w:rFonts w:ascii="Times New Roman" w:hAnsi="Times New Roman" w:cs="Times New Roman"/>
                <w:i/>
                <w:sz w:val="20"/>
                <w:szCs w:val="20"/>
                <w:vertAlign w:val="superscript"/>
              </w:rPr>
              <w:t>1</w:t>
            </w:r>
          </w:p>
        </w:tc>
        <w:tc>
          <w:tcPr>
            <w:tcW w:w="0" w:type="auto"/>
            <w:tcBorders>
              <w:top w:val="single" w:sz="8" w:space="0" w:color="000000" w:themeColor="text1"/>
              <w:left w:val="nil"/>
              <w:bottom w:val="single" w:sz="8" w:space="0" w:color="000000" w:themeColor="text1"/>
              <w:right w:val="nil"/>
            </w:tcBorders>
            <w:hideMark/>
          </w:tcPr>
          <w:p w14:paraId="072CE1E0" w14:textId="77777777" w:rsidR="00D1574E" w:rsidRDefault="00D1574E" w:rsidP="00185F75">
            <w:pPr>
              <w:keepNext/>
              <w:spacing w:after="60"/>
              <w:jc w:val="center"/>
              <w:rPr>
                <w:rFonts w:ascii="Times New Roman" w:hAnsi="Times New Roman" w:cs="Times New Roman"/>
                <w:b/>
                <w:sz w:val="20"/>
                <w:szCs w:val="20"/>
              </w:rPr>
            </w:pPr>
            <w:r w:rsidRPr="00207821">
              <w:rPr>
                <w:rFonts w:ascii="Times New Roman" w:hAnsi="Times New Roman" w:cs="Times New Roman"/>
                <w:b/>
                <w:sz w:val="20"/>
                <w:szCs w:val="20"/>
              </w:rPr>
              <w:t>Cluster 2</w:t>
            </w:r>
          </w:p>
          <w:p w14:paraId="5FE211E2"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N = 46</w:t>
            </w:r>
            <w:r w:rsidRPr="00207821">
              <w:rPr>
                <w:rFonts w:ascii="Times New Roman" w:hAnsi="Times New Roman" w:cs="Times New Roman"/>
                <w:i/>
                <w:sz w:val="20"/>
                <w:szCs w:val="20"/>
                <w:vertAlign w:val="superscript"/>
              </w:rPr>
              <w:t>1</w:t>
            </w:r>
          </w:p>
        </w:tc>
        <w:tc>
          <w:tcPr>
            <w:tcW w:w="0" w:type="auto"/>
            <w:tcBorders>
              <w:top w:val="single" w:sz="8" w:space="0" w:color="000000" w:themeColor="text1"/>
              <w:left w:val="nil"/>
              <w:bottom w:val="single" w:sz="8" w:space="0" w:color="000000" w:themeColor="text1"/>
            </w:tcBorders>
            <w:hideMark/>
          </w:tcPr>
          <w:p w14:paraId="7ED4FE30" w14:textId="77777777" w:rsidR="00D1574E"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b/>
                <w:sz w:val="20"/>
                <w:szCs w:val="20"/>
              </w:rPr>
              <w:t>Cluster 3</w:t>
            </w:r>
          </w:p>
          <w:p w14:paraId="4C2877A4" w14:textId="77777777" w:rsidR="00D1574E" w:rsidRPr="00207821" w:rsidRDefault="00D1574E" w:rsidP="00185F75">
            <w:pPr>
              <w:keepNext/>
              <w:spacing w:after="60"/>
              <w:jc w:val="center"/>
              <w:rPr>
                <w:rFonts w:ascii="Times New Roman" w:hAnsi="Times New Roman" w:cs="Times New Roman"/>
                <w:sz w:val="20"/>
                <w:szCs w:val="20"/>
              </w:rPr>
            </w:pPr>
            <w:r>
              <w:rPr>
                <w:rFonts w:ascii="Times New Roman" w:hAnsi="Times New Roman" w:cs="Times New Roman"/>
                <w:sz w:val="20"/>
                <w:szCs w:val="20"/>
              </w:rPr>
              <w:t>N</w:t>
            </w:r>
            <w:r w:rsidRPr="00207821">
              <w:rPr>
                <w:rFonts w:ascii="Times New Roman" w:hAnsi="Times New Roman" w:cs="Times New Roman"/>
                <w:sz w:val="20"/>
                <w:szCs w:val="20"/>
              </w:rPr>
              <w:t xml:space="preserve"> = 45</w:t>
            </w:r>
            <w:r w:rsidRPr="00207821">
              <w:rPr>
                <w:rFonts w:ascii="Times New Roman" w:hAnsi="Times New Roman" w:cs="Times New Roman"/>
                <w:i/>
                <w:sz w:val="20"/>
                <w:szCs w:val="20"/>
                <w:vertAlign w:val="superscript"/>
              </w:rPr>
              <w:t>1</w:t>
            </w:r>
          </w:p>
        </w:tc>
      </w:tr>
      <w:tr w:rsidR="00D1574E" w:rsidRPr="00207821" w14:paraId="2A8EAA38" w14:textId="77777777" w:rsidTr="00185F75">
        <w:trPr>
          <w:cantSplit/>
          <w:jc w:val="center"/>
        </w:trPr>
        <w:tc>
          <w:tcPr>
            <w:tcW w:w="0" w:type="auto"/>
            <w:tcBorders>
              <w:top w:val="single" w:sz="8" w:space="0" w:color="000000" w:themeColor="text1"/>
            </w:tcBorders>
            <w:hideMark/>
          </w:tcPr>
          <w:p w14:paraId="794D7082" w14:textId="77777777" w:rsidR="00D1574E" w:rsidRPr="0036500D" w:rsidRDefault="00D1574E" w:rsidP="00185F75">
            <w:pPr>
              <w:keepNext/>
              <w:spacing w:after="60"/>
              <w:rPr>
                <w:rFonts w:ascii="Times New Roman" w:hAnsi="Times New Roman" w:cs="Times New Roman"/>
                <w:bCs/>
                <w:sz w:val="20"/>
                <w:szCs w:val="20"/>
              </w:rPr>
            </w:pPr>
            <w:r w:rsidRPr="0036500D">
              <w:rPr>
                <w:rFonts w:ascii="Times New Roman" w:hAnsi="Times New Roman" w:cs="Times New Roman"/>
                <w:bCs/>
                <w:sz w:val="20"/>
                <w:szCs w:val="20"/>
              </w:rPr>
              <w:t>Age (years)</w:t>
            </w:r>
          </w:p>
        </w:tc>
        <w:tc>
          <w:tcPr>
            <w:tcW w:w="0" w:type="auto"/>
            <w:tcBorders>
              <w:top w:val="single" w:sz="8" w:space="0" w:color="000000" w:themeColor="text1"/>
            </w:tcBorders>
            <w:hideMark/>
          </w:tcPr>
          <w:p w14:paraId="2AE21BB2"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58 (49, 66)</w:t>
            </w:r>
          </w:p>
        </w:tc>
        <w:tc>
          <w:tcPr>
            <w:tcW w:w="0" w:type="auto"/>
            <w:tcBorders>
              <w:top w:val="single" w:sz="8" w:space="0" w:color="000000" w:themeColor="text1"/>
            </w:tcBorders>
            <w:hideMark/>
          </w:tcPr>
          <w:p w14:paraId="3F4D47DE"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61 (50, 69)</w:t>
            </w:r>
          </w:p>
        </w:tc>
        <w:tc>
          <w:tcPr>
            <w:tcW w:w="0" w:type="auto"/>
            <w:tcBorders>
              <w:top w:val="single" w:sz="8" w:space="0" w:color="000000" w:themeColor="text1"/>
            </w:tcBorders>
            <w:hideMark/>
          </w:tcPr>
          <w:p w14:paraId="12CADF13"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52 (43, 61)</w:t>
            </w:r>
          </w:p>
        </w:tc>
        <w:tc>
          <w:tcPr>
            <w:tcW w:w="0" w:type="auto"/>
            <w:tcBorders>
              <w:top w:val="single" w:sz="8" w:space="0" w:color="000000" w:themeColor="text1"/>
            </w:tcBorders>
            <w:hideMark/>
          </w:tcPr>
          <w:p w14:paraId="0BDCA410"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60 (53, 67)</w:t>
            </w:r>
          </w:p>
        </w:tc>
      </w:tr>
      <w:tr w:rsidR="00D1574E" w:rsidRPr="00207821" w14:paraId="09AD4E38" w14:textId="77777777" w:rsidTr="00185F75">
        <w:trPr>
          <w:cantSplit/>
          <w:jc w:val="center"/>
        </w:trPr>
        <w:tc>
          <w:tcPr>
            <w:tcW w:w="0" w:type="auto"/>
            <w:hideMark/>
          </w:tcPr>
          <w:p w14:paraId="3E24E6DC" w14:textId="77777777" w:rsidR="00D1574E" w:rsidRPr="0036500D" w:rsidRDefault="00D1574E" w:rsidP="00185F75">
            <w:pPr>
              <w:keepNext/>
              <w:spacing w:after="60"/>
              <w:rPr>
                <w:rFonts w:ascii="Times New Roman" w:hAnsi="Times New Roman" w:cs="Times New Roman"/>
                <w:bCs/>
                <w:sz w:val="20"/>
                <w:szCs w:val="20"/>
              </w:rPr>
            </w:pPr>
            <w:r w:rsidRPr="0036500D">
              <w:rPr>
                <w:rFonts w:ascii="Times New Roman" w:hAnsi="Times New Roman" w:cs="Times New Roman"/>
                <w:bCs/>
                <w:sz w:val="20"/>
                <w:szCs w:val="20"/>
              </w:rPr>
              <w:t>Gender (female)</w:t>
            </w:r>
          </w:p>
        </w:tc>
        <w:tc>
          <w:tcPr>
            <w:tcW w:w="0" w:type="auto"/>
          </w:tcPr>
          <w:p w14:paraId="28B94876"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71 (41%)</w:t>
            </w:r>
          </w:p>
        </w:tc>
        <w:tc>
          <w:tcPr>
            <w:tcW w:w="0" w:type="auto"/>
          </w:tcPr>
          <w:p w14:paraId="671D95BB"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31 (38%)</w:t>
            </w:r>
          </w:p>
        </w:tc>
        <w:tc>
          <w:tcPr>
            <w:tcW w:w="0" w:type="auto"/>
          </w:tcPr>
          <w:p w14:paraId="75060FFB"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16 (35%)</w:t>
            </w:r>
          </w:p>
        </w:tc>
        <w:tc>
          <w:tcPr>
            <w:tcW w:w="0" w:type="auto"/>
          </w:tcPr>
          <w:p w14:paraId="04A0035A"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24 (53%)</w:t>
            </w:r>
          </w:p>
        </w:tc>
      </w:tr>
      <w:tr w:rsidR="00D1574E" w:rsidRPr="00207821" w14:paraId="230D4A10" w14:textId="77777777" w:rsidTr="00185F75">
        <w:trPr>
          <w:cantSplit/>
          <w:jc w:val="center"/>
        </w:trPr>
        <w:tc>
          <w:tcPr>
            <w:tcW w:w="0" w:type="auto"/>
            <w:hideMark/>
          </w:tcPr>
          <w:p w14:paraId="589E6880" w14:textId="77777777" w:rsidR="00D1574E" w:rsidRPr="0036500D" w:rsidRDefault="00D1574E" w:rsidP="00185F75">
            <w:pPr>
              <w:keepNext/>
              <w:spacing w:after="60"/>
              <w:rPr>
                <w:rFonts w:ascii="Times New Roman" w:hAnsi="Times New Roman" w:cs="Times New Roman"/>
                <w:bCs/>
                <w:sz w:val="20"/>
                <w:szCs w:val="20"/>
              </w:rPr>
            </w:pPr>
            <w:r w:rsidRPr="0036500D">
              <w:rPr>
                <w:rFonts w:ascii="Times New Roman" w:hAnsi="Times New Roman" w:cs="Times New Roman"/>
                <w:bCs/>
                <w:sz w:val="20"/>
                <w:szCs w:val="20"/>
              </w:rPr>
              <w:t>COVID-19 Positive</w:t>
            </w:r>
          </w:p>
        </w:tc>
        <w:tc>
          <w:tcPr>
            <w:tcW w:w="0" w:type="auto"/>
          </w:tcPr>
          <w:p w14:paraId="501BCC24"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140 (81%)</w:t>
            </w:r>
          </w:p>
        </w:tc>
        <w:tc>
          <w:tcPr>
            <w:tcW w:w="0" w:type="auto"/>
          </w:tcPr>
          <w:p w14:paraId="55737285"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71 (87%)</w:t>
            </w:r>
          </w:p>
        </w:tc>
        <w:tc>
          <w:tcPr>
            <w:tcW w:w="0" w:type="auto"/>
          </w:tcPr>
          <w:p w14:paraId="48FD324E"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37 (80%)</w:t>
            </w:r>
          </w:p>
        </w:tc>
        <w:tc>
          <w:tcPr>
            <w:tcW w:w="0" w:type="auto"/>
          </w:tcPr>
          <w:p w14:paraId="347FB9F2"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32 (71%)</w:t>
            </w:r>
          </w:p>
        </w:tc>
      </w:tr>
      <w:tr w:rsidR="00D1574E" w:rsidRPr="00207821" w14:paraId="703ADB2C" w14:textId="77777777" w:rsidTr="00185F75">
        <w:trPr>
          <w:cantSplit/>
          <w:jc w:val="center"/>
        </w:trPr>
        <w:tc>
          <w:tcPr>
            <w:tcW w:w="0" w:type="auto"/>
            <w:hideMark/>
          </w:tcPr>
          <w:p w14:paraId="4FDF16C9" w14:textId="77777777" w:rsidR="00D1574E" w:rsidRPr="0036500D" w:rsidRDefault="00D1574E" w:rsidP="00185F75">
            <w:pPr>
              <w:keepNext/>
              <w:spacing w:after="60"/>
              <w:rPr>
                <w:rFonts w:ascii="Times New Roman" w:hAnsi="Times New Roman" w:cs="Times New Roman"/>
                <w:bCs/>
                <w:sz w:val="20"/>
                <w:szCs w:val="20"/>
              </w:rPr>
            </w:pPr>
            <w:r w:rsidRPr="0036500D">
              <w:rPr>
                <w:rFonts w:ascii="Times New Roman" w:hAnsi="Times New Roman" w:cs="Times New Roman"/>
                <w:bCs/>
                <w:sz w:val="20"/>
                <w:szCs w:val="20"/>
              </w:rPr>
              <w:t>Body Mass Index (BMI, kg/m²)</w:t>
            </w:r>
          </w:p>
        </w:tc>
        <w:tc>
          <w:tcPr>
            <w:tcW w:w="0" w:type="auto"/>
            <w:hideMark/>
          </w:tcPr>
          <w:p w14:paraId="3C7A0818"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33 (29, 38)</w:t>
            </w:r>
          </w:p>
        </w:tc>
        <w:tc>
          <w:tcPr>
            <w:tcW w:w="0" w:type="auto"/>
            <w:hideMark/>
          </w:tcPr>
          <w:p w14:paraId="309549DA"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31 (28, 35)</w:t>
            </w:r>
          </w:p>
        </w:tc>
        <w:tc>
          <w:tcPr>
            <w:tcW w:w="0" w:type="auto"/>
            <w:hideMark/>
          </w:tcPr>
          <w:p w14:paraId="6A3EEE75"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38 (33, 47)</w:t>
            </w:r>
          </w:p>
        </w:tc>
        <w:tc>
          <w:tcPr>
            <w:tcW w:w="0" w:type="auto"/>
            <w:hideMark/>
          </w:tcPr>
          <w:p w14:paraId="0B4EFC89"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31 (28, 38)</w:t>
            </w:r>
          </w:p>
        </w:tc>
      </w:tr>
      <w:tr w:rsidR="00D1574E" w:rsidRPr="00207821" w14:paraId="7EBE567B" w14:textId="77777777" w:rsidTr="00185F75">
        <w:trPr>
          <w:cantSplit/>
          <w:jc w:val="center"/>
        </w:trPr>
        <w:tc>
          <w:tcPr>
            <w:tcW w:w="0" w:type="auto"/>
            <w:hideMark/>
          </w:tcPr>
          <w:p w14:paraId="1CF72B29" w14:textId="77777777" w:rsidR="00D1574E" w:rsidRPr="0036500D" w:rsidRDefault="00D1574E" w:rsidP="00185F75">
            <w:pPr>
              <w:keepNext/>
              <w:spacing w:after="60"/>
              <w:rPr>
                <w:rFonts w:ascii="Times New Roman" w:hAnsi="Times New Roman" w:cs="Times New Roman"/>
                <w:bCs/>
                <w:sz w:val="20"/>
                <w:szCs w:val="20"/>
              </w:rPr>
            </w:pPr>
            <w:r w:rsidRPr="0036500D">
              <w:rPr>
                <w:rFonts w:ascii="Times New Roman" w:hAnsi="Times New Roman" w:cs="Times New Roman"/>
                <w:bCs/>
                <w:sz w:val="20"/>
                <w:szCs w:val="20"/>
              </w:rPr>
              <w:t>Elixhauser Comorbidity Score</w:t>
            </w:r>
          </w:p>
        </w:tc>
        <w:tc>
          <w:tcPr>
            <w:tcW w:w="0" w:type="auto"/>
            <w:hideMark/>
          </w:tcPr>
          <w:p w14:paraId="513F8741"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18 (11, 27)</w:t>
            </w:r>
          </w:p>
        </w:tc>
        <w:tc>
          <w:tcPr>
            <w:tcW w:w="0" w:type="auto"/>
            <w:hideMark/>
          </w:tcPr>
          <w:p w14:paraId="0D34ADC5"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19 (9, 28)</w:t>
            </w:r>
          </w:p>
        </w:tc>
        <w:tc>
          <w:tcPr>
            <w:tcW w:w="0" w:type="auto"/>
            <w:hideMark/>
          </w:tcPr>
          <w:p w14:paraId="38FB1A49"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16 (10, 23)</w:t>
            </w:r>
          </w:p>
        </w:tc>
        <w:tc>
          <w:tcPr>
            <w:tcW w:w="0" w:type="auto"/>
            <w:hideMark/>
          </w:tcPr>
          <w:p w14:paraId="142C3372"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19 (14, 27)</w:t>
            </w:r>
          </w:p>
        </w:tc>
      </w:tr>
      <w:tr w:rsidR="00D1574E" w:rsidRPr="00207821" w14:paraId="3B29D1D8" w14:textId="77777777" w:rsidTr="00185F75">
        <w:trPr>
          <w:cantSplit/>
          <w:jc w:val="center"/>
        </w:trPr>
        <w:tc>
          <w:tcPr>
            <w:tcW w:w="0" w:type="auto"/>
            <w:hideMark/>
          </w:tcPr>
          <w:p w14:paraId="6708A41E" w14:textId="77777777" w:rsidR="00D1574E" w:rsidRPr="0036500D" w:rsidRDefault="00D1574E" w:rsidP="00185F75">
            <w:pPr>
              <w:keepNext/>
              <w:spacing w:after="60"/>
              <w:rPr>
                <w:rFonts w:ascii="Times New Roman" w:hAnsi="Times New Roman" w:cs="Times New Roman"/>
                <w:bCs/>
                <w:sz w:val="20"/>
                <w:szCs w:val="20"/>
              </w:rPr>
            </w:pPr>
            <w:r w:rsidRPr="0036500D">
              <w:rPr>
                <w:rFonts w:ascii="Times New Roman" w:hAnsi="Times New Roman" w:cs="Times New Roman"/>
                <w:bCs/>
                <w:sz w:val="20"/>
                <w:szCs w:val="20"/>
              </w:rPr>
              <w:t>Obstructive Lung Disease</w:t>
            </w:r>
          </w:p>
        </w:tc>
        <w:tc>
          <w:tcPr>
            <w:tcW w:w="0" w:type="auto"/>
          </w:tcPr>
          <w:p w14:paraId="518D016B"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49 (28%)</w:t>
            </w:r>
          </w:p>
        </w:tc>
        <w:tc>
          <w:tcPr>
            <w:tcW w:w="0" w:type="auto"/>
          </w:tcPr>
          <w:p w14:paraId="297C3CA4"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22 (27%)</w:t>
            </w:r>
          </w:p>
        </w:tc>
        <w:tc>
          <w:tcPr>
            <w:tcW w:w="0" w:type="auto"/>
          </w:tcPr>
          <w:p w14:paraId="1E2F2018"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9 (20%)</w:t>
            </w:r>
          </w:p>
        </w:tc>
        <w:tc>
          <w:tcPr>
            <w:tcW w:w="0" w:type="auto"/>
          </w:tcPr>
          <w:p w14:paraId="10EEFB42"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18 (40%)</w:t>
            </w:r>
          </w:p>
        </w:tc>
      </w:tr>
      <w:tr w:rsidR="00D1574E" w:rsidRPr="00207821" w14:paraId="02BBC10E" w14:textId="77777777" w:rsidTr="00185F75">
        <w:trPr>
          <w:cantSplit/>
          <w:jc w:val="center"/>
        </w:trPr>
        <w:tc>
          <w:tcPr>
            <w:tcW w:w="0" w:type="auto"/>
            <w:hideMark/>
          </w:tcPr>
          <w:p w14:paraId="4E640E28" w14:textId="77777777" w:rsidR="00D1574E" w:rsidRPr="0036500D" w:rsidRDefault="00D1574E" w:rsidP="00185F75">
            <w:pPr>
              <w:keepNext/>
              <w:spacing w:after="60"/>
              <w:rPr>
                <w:rFonts w:ascii="Times New Roman" w:hAnsi="Times New Roman" w:cs="Times New Roman"/>
                <w:bCs/>
                <w:sz w:val="20"/>
                <w:szCs w:val="20"/>
              </w:rPr>
            </w:pPr>
            <w:r w:rsidRPr="0036500D">
              <w:rPr>
                <w:rFonts w:ascii="Times New Roman" w:hAnsi="Times New Roman" w:cs="Times New Roman"/>
                <w:bCs/>
                <w:sz w:val="20"/>
                <w:szCs w:val="20"/>
              </w:rPr>
              <w:t>Restrictive Lung Disease</w:t>
            </w:r>
          </w:p>
        </w:tc>
        <w:tc>
          <w:tcPr>
            <w:tcW w:w="0" w:type="auto"/>
          </w:tcPr>
          <w:p w14:paraId="6F7FE155"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19 (11%)</w:t>
            </w:r>
          </w:p>
        </w:tc>
        <w:tc>
          <w:tcPr>
            <w:tcW w:w="0" w:type="auto"/>
          </w:tcPr>
          <w:p w14:paraId="17F45AB0"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3 (3.7%)</w:t>
            </w:r>
          </w:p>
        </w:tc>
        <w:tc>
          <w:tcPr>
            <w:tcW w:w="0" w:type="auto"/>
          </w:tcPr>
          <w:p w14:paraId="1447DF7E"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1 (2.2%)</w:t>
            </w:r>
          </w:p>
        </w:tc>
        <w:tc>
          <w:tcPr>
            <w:tcW w:w="0" w:type="auto"/>
          </w:tcPr>
          <w:p w14:paraId="2455982D"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15 (33%)</w:t>
            </w:r>
          </w:p>
        </w:tc>
      </w:tr>
      <w:tr w:rsidR="00D1574E" w:rsidRPr="00207821" w14:paraId="4865EBFB" w14:textId="77777777" w:rsidTr="00185F75">
        <w:trPr>
          <w:cantSplit/>
          <w:jc w:val="center"/>
        </w:trPr>
        <w:tc>
          <w:tcPr>
            <w:tcW w:w="0" w:type="auto"/>
            <w:hideMark/>
          </w:tcPr>
          <w:p w14:paraId="77E9ED3B" w14:textId="77777777" w:rsidR="00D1574E" w:rsidRPr="0036500D" w:rsidRDefault="00D1574E" w:rsidP="00185F75">
            <w:pPr>
              <w:keepNext/>
              <w:spacing w:after="60"/>
              <w:rPr>
                <w:rFonts w:ascii="Times New Roman" w:hAnsi="Times New Roman" w:cs="Times New Roman"/>
                <w:bCs/>
                <w:sz w:val="20"/>
                <w:szCs w:val="20"/>
              </w:rPr>
            </w:pPr>
            <w:r w:rsidRPr="0036500D">
              <w:rPr>
                <w:rFonts w:ascii="Times New Roman" w:hAnsi="Times New Roman" w:cs="Times New Roman"/>
                <w:bCs/>
                <w:sz w:val="20"/>
                <w:szCs w:val="20"/>
              </w:rPr>
              <w:t>Smoking Status</w:t>
            </w:r>
          </w:p>
        </w:tc>
        <w:tc>
          <w:tcPr>
            <w:tcW w:w="0" w:type="auto"/>
          </w:tcPr>
          <w:p w14:paraId="643EE4A6"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65 (38%)</w:t>
            </w:r>
          </w:p>
        </w:tc>
        <w:tc>
          <w:tcPr>
            <w:tcW w:w="0" w:type="auto"/>
          </w:tcPr>
          <w:p w14:paraId="5BD69A95"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32 (39%)</w:t>
            </w:r>
          </w:p>
        </w:tc>
        <w:tc>
          <w:tcPr>
            <w:tcW w:w="0" w:type="auto"/>
          </w:tcPr>
          <w:p w14:paraId="52F51DA5"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16 (35%)</w:t>
            </w:r>
          </w:p>
        </w:tc>
        <w:tc>
          <w:tcPr>
            <w:tcW w:w="0" w:type="auto"/>
          </w:tcPr>
          <w:p w14:paraId="207F22C7"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17 (38%)</w:t>
            </w:r>
          </w:p>
        </w:tc>
      </w:tr>
      <w:tr w:rsidR="00D1574E" w:rsidRPr="00207821" w14:paraId="1F254BAA" w14:textId="77777777" w:rsidTr="00185F75">
        <w:trPr>
          <w:cantSplit/>
          <w:jc w:val="center"/>
        </w:trPr>
        <w:tc>
          <w:tcPr>
            <w:tcW w:w="0" w:type="auto"/>
            <w:hideMark/>
          </w:tcPr>
          <w:p w14:paraId="091AE529" w14:textId="77777777" w:rsidR="00D1574E" w:rsidRPr="0036500D" w:rsidRDefault="00D1574E" w:rsidP="00185F75">
            <w:pPr>
              <w:keepNext/>
              <w:spacing w:after="60"/>
              <w:rPr>
                <w:rFonts w:ascii="Times New Roman" w:hAnsi="Times New Roman" w:cs="Times New Roman"/>
                <w:bCs/>
                <w:sz w:val="20"/>
                <w:szCs w:val="20"/>
              </w:rPr>
            </w:pPr>
            <w:r w:rsidRPr="0036500D">
              <w:rPr>
                <w:rFonts w:ascii="Times New Roman" w:hAnsi="Times New Roman" w:cs="Times New Roman"/>
                <w:bCs/>
                <w:sz w:val="20"/>
                <w:szCs w:val="20"/>
              </w:rPr>
              <w:t>Total SOFA Score</w:t>
            </w:r>
          </w:p>
        </w:tc>
        <w:tc>
          <w:tcPr>
            <w:tcW w:w="0" w:type="auto"/>
            <w:hideMark/>
          </w:tcPr>
          <w:p w14:paraId="67D61BBA"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10 (7, 1</w:t>
            </w:r>
            <w:r>
              <w:rPr>
                <w:rFonts w:ascii="Times New Roman" w:hAnsi="Times New Roman" w:cs="Times New Roman"/>
                <w:sz w:val="20"/>
                <w:szCs w:val="20"/>
              </w:rPr>
              <w:t>3</w:t>
            </w:r>
            <w:r w:rsidRPr="00207821">
              <w:rPr>
                <w:rFonts w:ascii="Times New Roman" w:hAnsi="Times New Roman" w:cs="Times New Roman"/>
                <w:sz w:val="20"/>
                <w:szCs w:val="20"/>
              </w:rPr>
              <w:t>)</w:t>
            </w:r>
          </w:p>
        </w:tc>
        <w:tc>
          <w:tcPr>
            <w:tcW w:w="0" w:type="auto"/>
            <w:hideMark/>
          </w:tcPr>
          <w:p w14:paraId="1BF29380"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 xml:space="preserve">10 (6, </w:t>
            </w:r>
            <w:r>
              <w:rPr>
                <w:rFonts w:ascii="Times New Roman" w:hAnsi="Times New Roman" w:cs="Times New Roman"/>
                <w:sz w:val="20"/>
                <w:szCs w:val="20"/>
              </w:rPr>
              <w:t>12</w:t>
            </w:r>
            <w:r w:rsidRPr="00207821">
              <w:rPr>
                <w:rFonts w:ascii="Times New Roman" w:hAnsi="Times New Roman" w:cs="Times New Roman"/>
                <w:sz w:val="20"/>
                <w:szCs w:val="20"/>
              </w:rPr>
              <w:t>)</w:t>
            </w:r>
          </w:p>
        </w:tc>
        <w:tc>
          <w:tcPr>
            <w:tcW w:w="0" w:type="auto"/>
            <w:hideMark/>
          </w:tcPr>
          <w:p w14:paraId="441162AD"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11.0 (10.0, 1</w:t>
            </w:r>
            <w:r>
              <w:rPr>
                <w:rFonts w:ascii="Times New Roman" w:hAnsi="Times New Roman" w:cs="Times New Roman"/>
                <w:sz w:val="20"/>
                <w:szCs w:val="20"/>
              </w:rPr>
              <w:t>5</w:t>
            </w:r>
            <w:r w:rsidRPr="00207821">
              <w:rPr>
                <w:rFonts w:ascii="Times New Roman" w:hAnsi="Times New Roman" w:cs="Times New Roman"/>
                <w:sz w:val="20"/>
                <w:szCs w:val="20"/>
              </w:rPr>
              <w:t>)</w:t>
            </w:r>
          </w:p>
        </w:tc>
        <w:tc>
          <w:tcPr>
            <w:tcW w:w="0" w:type="auto"/>
            <w:hideMark/>
          </w:tcPr>
          <w:p w14:paraId="6A036422"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10 (4, 13)</w:t>
            </w:r>
          </w:p>
        </w:tc>
      </w:tr>
      <w:tr w:rsidR="00D1574E" w:rsidRPr="00207821" w14:paraId="22771EB7" w14:textId="77777777" w:rsidTr="00185F75">
        <w:trPr>
          <w:cantSplit/>
          <w:jc w:val="center"/>
        </w:trPr>
        <w:tc>
          <w:tcPr>
            <w:tcW w:w="0" w:type="auto"/>
            <w:hideMark/>
          </w:tcPr>
          <w:p w14:paraId="74D46E07" w14:textId="77777777" w:rsidR="00D1574E" w:rsidRPr="0036500D" w:rsidRDefault="00D1574E" w:rsidP="00185F75">
            <w:pPr>
              <w:keepNext/>
              <w:spacing w:after="60"/>
              <w:rPr>
                <w:rFonts w:ascii="Times New Roman" w:hAnsi="Times New Roman" w:cs="Times New Roman"/>
                <w:bCs/>
                <w:sz w:val="20"/>
                <w:szCs w:val="20"/>
              </w:rPr>
            </w:pPr>
            <w:r w:rsidRPr="0036500D">
              <w:rPr>
                <w:rFonts w:ascii="Times New Roman" w:hAnsi="Times New Roman" w:cs="Times New Roman"/>
                <w:bCs/>
                <w:sz w:val="20"/>
                <w:szCs w:val="20"/>
              </w:rPr>
              <w:t>Respiratory Rate (breaths/min)</w:t>
            </w:r>
          </w:p>
        </w:tc>
        <w:tc>
          <w:tcPr>
            <w:tcW w:w="0" w:type="auto"/>
            <w:hideMark/>
          </w:tcPr>
          <w:p w14:paraId="148E085E"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28 (24, 30)</w:t>
            </w:r>
          </w:p>
        </w:tc>
        <w:tc>
          <w:tcPr>
            <w:tcW w:w="0" w:type="auto"/>
            <w:hideMark/>
          </w:tcPr>
          <w:p w14:paraId="27E3C183"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25 (2</w:t>
            </w:r>
            <w:r>
              <w:rPr>
                <w:rFonts w:ascii="Times New Roman" w:hAnsi="Times New Roman" w:cs="Times New Roman"/>
                <w:sz w:val="20"/>
                <w:szCs w:val="20"/>
              </w:rPr>
              <w:t>3</w:t>
            </w:r>
            <w:r w:rsidRPr="00207821">
              <w:rPr>
                <w:rFonts w:ascii="Times New Roman" w:hAnsi="Times New Roman" w:cs="Times New Roman"/>
                <w:sz w:val="20"/>
                <w:szCs w:val="20"/>
              </w:rPr>
              <w:t>, 28)</w:t>
            </w:r>
          </w:p>
        </w:tc>
        <w:tc>
          <w:tcPr>
            <w:tcW w:w="0" w:type="auto"/>
            <w:hideMark/>
          </w:tcPr>
          <w:p w14:paraId="67837D61"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28 (25, 30)</w:t>
            </w:r>
          </w:p>
        </w:tc>
        <w:tc>
          <w:tcPr>
            <w:tcW w:w="0" w:type="auto"/>
            <w:hideMark/>
          </w:tcPr>
          <w:p w14:paraId="3A6DD452"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30 (26, 33)</w:t>
            </w:r>
          </w:p>
        </w:tc>
      </w:tr>
      <w:tr w:rsidR="00D1574E" w:rsidRPr="00207821" w14:paraId="05A864AB" w14:textId="77777777" w:rsidTr="00185F75">
        <w:trPr>
          <w:cantSplit/>
          <w:jc w:val="center"/>
        </w:trPr>
        <w:tc>
          <w:tcPr>
            <w:tcW w:w="0" w:type="auto"/>
            <w:hideMark/>
          </w:tcPr>
          <w:p w14:paraId="4EE20C8D" w14:textId="77777777" w:rsidR="00D1574E" w:rsidRPr="0036500D" w:rsidRDefault="00D1574E" w:rsidP="00185F75">
            <w:pPr>
              <w:keepNext/>
              <w:spacing w:after="60"/>
              <w:rPr>
                <w:rFonts w:ascii="Times New Roman" w:hAnsi="Times New Roman" w:cs="Times New Roman"/>
                <w:bCs/>
                <w:sz w:val="20"/>
                <w:szCs w:val="20"/>
              </w:rPr>
            </w:pPr>
            <w:r w:rsidRPr="0036500D">
              <w:rPr>
                <w:rFonts w:ascii="Times New Roman" w:hAnsi="Times New Roman" w:cs="Times New Roman"/>
                <w:bCs/>
                <w:sz w:val="20"/>
                <w:szCs w:val="20"/>
              </w:rPr>
              <w:t>Median PEEP (</w:t>
            </w:r>
            <w:r w:rsidRPr="00AD1F46">
              <w:rPr>
                <w:rFonts w:ascii="Times New Roman" w:hAnsi="Times New Roman" w:cs="Times New Roman"/>
                <w:color w:val="000000"/>
                <w:sz w:val="20"/>
                <w:szCs w:val="20"/>
              </w:rPr>
              <w:t>cmH</w:t>
            </w:r>
            <w:r>
              <w:rPr>
                <w:rFonts w:ascii="Times New Roman" w:hAnsi="Times New Roman" w:cs="Times New Roman"/>
                <w:color w:val="000000"/>
                <w:sz w:val="20"/>
                <w:szCs w:val="20"/>
                <w:vertAlign w:val="subscript"/>
              </w:rPr>
              <w:t>2</w:t>
            </w:r>
            <w:r w:rsidRPr="00AD1F46">
              <w:rPr>
                <w:rFonts w:ascii="Times New Roman" w:hAnsi="Times New Roman" w:cs="Times New Roman"/>
                <w:color w:val="000000"/>
                <w:sz w:val="20"/>
                <w:szCs w:val="20"/>
              </w:rPr>
              <w:t>O</w:t>
            </w:r>
            <w:r w:rsidRPr="0036500D">
              <w:rPr>
                <w:rFonts w:ascii="Times New Roman" w:hAnsi="Times New Roman" w:cs="Times New Roman"/>
                <w:bCs/>
                <w:sz w:val="20"/>
                <w:szCs w:val="20"/>
              </w:rPr>
              <w:t>)</w:t>
            </w:r>
          </w:p>
        </w:tc>
        <w:tc>
          <w:tcPr>
            <w:tcW w:w="0" w:type="auto"/>
            <w:hideMark/>
          </w:tcPr>
          <w:p w14:paraId="51084E4B"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12 (10, 15)</w:t>
            </w:r>
          </w:p>
        </w:tc>
        <w:tc>
          <w:tcPr>
            <w:tcW w:w="0" w:type="auto"/>
            <w:hideMark/>
          </w:tcPr>
          <w:p w14:paraId="46B0819E"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12 (10, 14)</w:t>
            </w:r>
          </w:p>
        </w:tc>
        <w:tc>
          <w:tcPr>
            <w:tcW w:w="0" w:type="auto"/>
            <w:hideMark/>
          </w:tcPr>
          <w:p w14:paraId="7C69533A"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 xml:space="preserve">16 (15, </w:t>
            </w:r>
            <w:r>
              <w:rPr>
                <w:rFonts w:ascii="Times New Roman" w:hAnsi="Times New Roman" w:cs="Times New Roman"/>
                <w:sz w:val="20"/>
                <w:szCs w:val="20"/>
              </w:rPr>
              <w:t>20</w:t>
            </w:r>
            <w:r w:rsidRPr="00207821">
              <w:rPr>
                <w:rFonts w:ascii="Times New Roman" w:hAnsi="Times New Roman" w:cs="Times New Roman"/>
                <w:sz w:val="20"/>
                <w:szCs w:val="20"/>
              </w:rPr>
              <w:t>)</w:t>
            </w:r>
          </w:p>
        </w:tc>
        <w:tc>
          <w:tcPr>
            <w:tcW w:w="0" w:type="auto"/>
            <w:hideMark/>
          </w:tcPr>
          <w:p w14:paraId="6FAAC730"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12 (10, 12)</w:t>
            </w:r>
          </w:p>
        </w:tc>
      </w:tr>
      <w:tr w:rsidR="00D1574E" w:rsidRPr="00207821" w14:paraId="7E3685BD" w14:textId="77777777" w:rsidTr="00185F75">
        <w:trPr>
          <w:cantSplit/>
          <w:jc w:val="center"/>
        </w:trPr>
        <w:tc>
          <w:tcPr>
            <w:tcW w:w="0" w:type="auto"/>
            <w:hideMark/>
          </w:tcPr>
          <w:p w14:paraId="282A9AB6" w14:textId="77777777" w:rsidR="00D1574E" w:rsidRPr="0036500D" w:rsidRDefault="00D1574E" w:rsidP="00185F75">
            <w:pPr>
              <w:keepNext/>
              <w:spacing w:after="60"/>
              <w:rPr>
                <w:rFonts w:ascii="Times New Roman" w:hAnsi="Times New Roman" w:cs="Times New Roman"/>
                <w:bCs/>
                <w:sz w:val="20"/>
                <w:szCs w:val="20"/>
              </w:rPr>
            </w:pPr>
            <w:r w:rsidRPr="0036500D">
              <w:rPr>
                <w:rFonts w:ascii="Times New Roman" w:hAnsi="Times New Roman" w:cs="Times New Roman"/>
                <w:bCs/>
                <w:sz w:val="20"/>
                <w:szCs w:val="20"/>
              </w:rPr>
              <w:t>Median Tidal Volume (mL)</w:t>
            </w:r>
          </w:p>
        </w:tc>
        <w:tc>
          <w:tcPr>
            <w:tcW w:w="0" w:type="auto"/>
            <w:hideMark/>
          </w:tcPr>
          <w:p w14:paraId="057E0080"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370 (320, 420)</w:t>
            </w:r>
          </w:p>
        </w:tc>
        <w:tc>
          <w:tcPr>
            <w:tcW w:w="0" w:type="auto"/>
            <w:hideMark/>
          </w:tcPr>
          <w:p w14:paraId="4DE5F3CF"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380 (340, 420)</w:t>
            </w:r>
          </w:p>
        </w:tc>
        <w:tc>
          <w:tcPr>
            <w:tcW w:w="0" w:type="auto"/>
            <w:hideMark/>
          </w:tcPr>
          <w:p w14:paraId="09C726B7"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400 (370, 465)</w:t>
            </w:r>
          </w:p>
        </w:tc>
        <w:tc>
          <w:tcPr>
            <w:tcW w:w="0" w:type="auto"/>
            <w:hideMark/>
          </w:tcPr>
          <w:p w14:paraId="3824FE24"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320 (300, 360)</w:t>
            </w:r>
          </w:p>
        </w:tc>
      </w:tr>
      <w:tr w:rsidR="00D1574E" w:rsidRPr="00207821" w14:paraId="6DC10C69" w14:textId="77777777" w:rsidTr="00185F75">
        <w:trPr>
          <w:cantSplit/>
          <w:jc w:val="center"/>
        </w:trPr>
        <w:tc>
          <w:tcPr>
            <w:tcW w:w="0" w:type="auto"/>
            <w:hideMark/>
          </w:tcPr>
          <w:p w14:paraId="0CB59BA0" w14:textId="77777777" w:rsidR="00D1574E" w:rsidRPr="0036500D" w:rsidRDefault="00D1574E" w:rsidP="00185F75">
            <w:pPr>
              <w:keepNext/>
              <w:spacing w:after="60"/>
              <w:rPr>
                <w:rFonts w:ascii="Times New Roman" w:hAnsi="Times New Roman" w:cs="Times New Roman"/>
                <w:bCs/>
                <w:sz w:val="20"/>
                <w:szCs w:val="20"/>
              </w:rPr>
            </w:pPr>
            <w:r w:rsidRPr="0036500D">
              <w:rPr>
                <w:rFonts w:ascii="Times New Roman" w:hAnsi="Times New Roman" w:cs="Times New Roman"/>
                <w:bCs/>
                <w:sz w:val="20"/>
                <w:szCs w:val="20"/>
              </w:rPr>
              <w:t>Median Plateau Pressure (</w:t>
            </w:r>
            <w:r w:rsidRPr="00AD1F46">
              <w:rPr>
                <w:rFonts w:ascii="Times New Roman" w:hAnsi="Times New Roman" w:cs="Times New Roman"/>
                <w:color w:val="000000"/>
                <w:sz w:val="20"/>
                <w:szCs w:val="20"/>
              </w:rPr>
              <w:t>cmH</w:t>
            </w:r>
            <w:r>
              <w:rPr>
                <w:rFonts w:ascii="Times New Roman" w:hAnsi="Times New Roman" w:cs="Times New Roman"/>
                <w:color w:val="000000"/>
                <w:sz w:val="20"/>
                <w:szCs w:val="20"/>
                <w:vertAlign w:val="subscript"/>
              </w:rPr>
              <w:t>2</w:t>
            </w:r>
            <w:r w:rsidRPr="00AD1F46">
              <w:rPr>
                <w:rFonts w:ascii="Times New Roman" w:hAnsi="Times New Roman" w:cs="Times New Roman"/>
                <w:color w:val="000000"/>
                <w:sz w:val="20"/>
                <w:szCs w:val="20"/>
              </w:rPr>
              <w:t>O</w:t>
            </w:r>
            <w:r w:rsidRPr="0036500D">
              <w:rPr>
                <w:rFonts w:ascii="Times New Roman" w:hAnsi="Times New Roman" w:cs="Times New Roman"/>
                <w:bCs/>
                <w:sz w:val="20"/>
                <w:szCs w:val="20"/>
              </w:rPr>
              <w:t>)</w:t>
            </w:r>
          </w:p>
        </w:tc>
        <w:tc>
          <w:tcPr>
            <w:tcW w:w="0" w:type="auto"/>
            <w:hideMark/>
          </w:tcPr>
          <w:p w14:paraId="2E1FF542"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26 (2</w:t>
            </w:r>
            <w:r>
              <w:rPr>
                <w:rFonts w:ascii="Times New Roman" w:hAnsi="Times New Roman" w:cs="Times New Roman"/>
                <w:sz w:val="20"/>
                <w:szCs w:val="20"/>
              </w:rPr>
              <w:t>4</w:t>
            </w:r>
            <w:r w:rsidRPr="00207821">
              <w:rPr>
                <w:rFonts w:ascii="Times New Roman" w:hAnsi="Times New Roman" w:cs="Times New Roman"/>
                <w:sz w:val="20"/>
                <w:szCs w:val="20"/>
              </w:rPr>
              <w:t>, 29)</w:t>
            </w:r>
          </w:p>
        </w:tc>
        <w:tc>
          <w:tcPr>
            <w:tcW w:w="0" w:type="auto"/>
            <w:hideMark/>
          </w:tcPr>
          <w:p w14:paraId="1B10BE4B"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24 (2</w:t>
            </w:r>
            <w:r>
              <w:rPr>
                <w:rFonts w:ascii="Times New Roman" w:hAnsi="Times New Roman" w:cs="Times New Roman"/>
                <w:sz w:val="20"/>
                <w:szCs w:val="20"/>
              </w:rPr>
              <w:t>2</w:t>
            </w:r>
            <w:r w:rsidRPr="00207821">
              <w:rPr>
                <w:rFonts w:ascii="Times New Roman" w:hAnsi="Times New Roman" w:cs="Times New Roman"/>
                <w:sz w:val="20"/>
                <w:szCs w:val="20"/>
              </w:rPr>
              <w:t>, 25)</w:t>
            </w:r>
          </w:p>
        </w:tc>
        <w:tc>
          <w:tcPr>
            <w:tcW w:w="0" w:type="auto"/>
            <w:hideMark/>
          </w:tcPr>
          <w:p w14:paraId="6C610A80"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29 (27, 31)</w:t>
            </w:r>
          </w:p>
        </w:tc>
        <w:tc>
          <w:tcPr>
            <w:tcW w:w="0" w:type="auto"/>
            <w:hideMark/>
          </w:tcPr>
          <w:p w14:paraId="61DCC6BC"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29 (2</w:t>
            </w:r>
            <w:r>
              <w:rPr>
                <w:rFonts w:ascii="Times New Roman" w:hAnsi="Times New Roman" w:cs="Times New Roman"/>
                <w:sz w:val="20"/>
                <w:szCs w:val="20"/>
              </w:rPr>
              <w:t>7</w:t>
            </w:r>
            <w:r w:rsidRPr="00207821">
              <w:rPr>
                <w:rFonts w:ascii="Times New Roman" w:hAnsi="Times New Roman" w:cs="Times New Roman"/>
                <w:sz w:val="20"/>
                <w:szCs w:val="20"/>
              </w:rPr>
              <w:t>, 32)</w:t>
            </w:r>
          </w:p>
        </w:tc>
      </w:tr>
      <w:tr w:rsidR="00D1574E" w:rsidRPr="00207821" w14:paraId="37BB3072" w14:textId="77777777" w:rsidTr="00185F75">
        <w:trPr>
          <w:cantSplit/>
          <w:jc w:val="center"/>
        </w:trPr>
        <w:tc>
          <w:tcPr>
            <w:tcW w:w="0" w:type="auto"/>
            <w:hideMark/>
          </w:tcPr>
          <w:p w14:paraId="22060A7D" w14:textId="77777777" w:rsidR="00D1574E" w:rsidRPr="0036500D" w:rsidRDefault="00D1574E" w:rsidP="00185F75">
            <w:pPr>
              <w:keepNext/>
              <w:spacing w:after="60"/>
              <w:rPr>
                <w:rFonts w:ascii="Times New Roman" w:hAnsi="Times New Roman" w:cs="Times New Roman"/>
                <w:bCs/>
                <w:sz w:val="20"/>
                <w:szCs w:val="20"/>
              </w:rPr>
            </w:pPr>
            <w:r w:rsidRPr="0036500D">
              <w:rPr>
                <w:rFonts w:ascii="Times New Roman" w:hAnsi="Times New Roman" w:cs="Times New Roman"/>
                <w:bCs/>
                <w:sz w:val="20"/>
                <w:szCs w:val="20"/>
              </w:rPr>
              <w:t>Mechanical Power (J/min)</w:t>
            </w:r>
          </w:p>
        </w:tc>
        <w:tc>
          <w:tcPr>
            <w:tcW w:w="0" w:type="auto"/>
            <w:hideMark/>
          </w:tcPr>
          <w:p w14:paraId="5CCD1814"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22 (18, 27)</w:t>
            </w:r>
          </w:p>
        </w:tc>
        <w:tc>
          <w:tcPr>
            <w:tcW w:w="0" w:type="auto"/>
            <w:hideMark/>
          </w:tcPr>
          <w:p w14:paraId="432199B9"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20 (17, 22)</w:t>
            </w:r>
          </w:p>
        </w:tc>
        <w:tc>
          <w:tcPr>
            <w:tcW w:w="0" w:type="auto"/>
            <w:hideMark/>
          </w:tcPr>
          <w:p w14:paraId="7B131B9B"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30 (25, 34)</w:t>
            </w:r>
          </w:p>
        </w:tc>
        <w:tc>
          <w:tcPr>
            <w:tcW w:w="0" w:type="auto"/>
            <w:hideMark/>
          </w:tcPr>
          <w:p w14:paraId="2716FB80"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23 (19, 26)</w:t>
            </w:r>
          </w:p>
        </w:tc>
      </w:tr>
      <w:tr w:rsidR="00D1574E" w:rsidRPr="00207821" w14:paraId="12D01189" w14:textId="77777777" w:rsidTr="00185F75">
        <w:trPr>
          <w:cantSplit/>
          <w:jc w:val="center"/>
        </w:trPr>
        <w:tc>
          <w:tcPr>
            <w:tcW w:w="0" w:type="auto"/>
            <w:hideMark/>
          </w:tcPr>
          <w:p w14:paraId="233E622D" w14:textId="77777777" w:rsidR="00D1574E" w:rsidRPr="0036500D" w:rsidRDefault="00D1574E" w:rsidP="00185F75">
            <w:pPr>
              <w:keepNext/>
              <w:spacing w:after="60"/>
              <w:rPr>
                <w:rFonts w:ascii="Times New Roman" w:hAnsi="Times New Roman" w:cs="Times New Roman"/>
                <w:bCs/>
                <w:sz w:val="20"/>
                <w:szCs w:val="20"/>
              </w:rPr>
            </w:pPr>
            <w:r w:rsidRPr="0036500D">
              <w:rPr>
                <w:rFonts w:ascii="Times New Roman" w:hAnsi="Times New Roman" w:cs="Times New Roman"/>
                <w:bCs/>
                <w:sz w:val="20"/>
                <w:szCs w:val="20"/>
              </w:rPr>
              <w:t>Median PaO</w:t>
            </w:r>
            <w:r w:rsidRPr="00A76B56">
              <w:rPr>
                <w:rFonts w:ascii="Times New Roman" w:eastAsia="Times New Roman" w:hAnsi="Times New Roman" w:cs="Times New Roman"/>
                <w:color w:val="000000" w:themeColor="text1"/>
                <w:vertAlign w:val="subscript"/>
              </w:rPr>
              <w:t>2</w:t>
            </w:r>
            <w:r w:rsidRPr="0036500D">
              <w:rPr>
                <w:rFonts w:ascii="Times New Roman" w:hAnsi="Times New Roman" w:cs="Times New Roman"/>
                <w:bCs/>
                <w:sz w:val="20"/>
                <w:szCs w:val="20"/>
              </w:rPr>
              <w:t xml:space="preserve"> (mmHg)</w:t>
            </w:r>
          </w:p>
        </w:tc>
        <w:tc>
          <w:tcPr>
            <w:tcW w:w="0" w:type="auto"/>
            <w:hideMark/>
          </w:tcPr>
          <w:p w14:paraId="2B492D3E"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86 (76, 100)</w:t>
            </w:r>
          </w:p>
        </w:tc>
        <w:tc>
          <w:tcPr>
            <w:tcW w:w="0" w:type="auto"/>
            <w:hideMark/>
          </w:tcPr>
          <w:p w14:paraId="315975A5"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86 (76, 100)</w:t>
            </w:r>
          </w:p>
        </w:tc>
        <w:tc>
          <w:tcPr>
            <w:tcW w:w="0" w:type="auto"/>
            <w:hideMark/>
          </w:tcPr>
          <w:p w14:paraId="500317C7"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91 (79, 102)</w:t>
            </w:r>
          </w:p>
        </w:tc>
        <w:tc>
          <w:tcPr>
            <w:tcW w:w="0" w:type="auto"/>
            <w:hideMark/>
          </w:tcPr>
          <w:p w14:paraId="21B40928"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82 (72, 95)</w:t>
            </w:r>
          </w:p>
        </w:tc>
      </w:tr>
      <w:tr w:rsidR="00D1574E" w:rsidRPr="00207821" w14:paraId="761F31C5" w14:textId="77777777" w:rsidTr="00185F75">
        <w:trPr>
          <w:cantSplit/>
          <w:jc w:val="center"/>
        </w:trPr>
        <w:tc>
          <w:tcPr>
            <w:tcW w:w="0" w:type="auto"/>
            <w:hideMark/>
          </w:tcPr>
          <w:p w14:paraId="533D6B9E" w14:textId="77777777" w:rsidR="00D1574E" w:rsidRPr="0036500D" w:rsidRDefault="00D1574E" w:rsidP="00185F75">
            <w:pPr>
              <w:keepNext/>
              <w:spacing w:after="60"/>
              <w:rPr>
                <w:rFonts w:ascii="Times New Roman" w:hAnsi="Times New Roman" w:cs="Times New Roman"/>
                <w:bCs/>
                <w:sz w:val="20"/>
                <w:szCs w:val="20"/>
              </w:rPr>
            </w:pPr>
            <w:r w:rsidRPr="0036500D">
              <w:rPr>
                <w:rFonts w:ascii="Times New Roman" w:hAnsi="Times New Roman" w:cs="Times New Roman"/>
                <w:bCs/>
                <w:sz w:val="20"/>
                <w:szCs w:val="20"/>
              </w:rPr>
              <w:t>Median FiO</w:t>
            </w:r>
            <w:r w:rsidRPr="00A76B56">
              <w:rPr>
                <w:rFonts w:ascii="Times New Roman" w:eastAsia="Times New Roman" w:hAnsi="Times New Roman" w:cs="Times New Roman"/>
                <w:color w:val="000000" w:themeColor="text1"/>
                <w:vertAlign w:val="subscript"/>
              </w:rPr>
              <w:t>2</w:t>
            </w:r>
            <w:r w:rsidRPr="0036500D">
              <w:rPr>
                <w:rFonts w:ascii="Times New Roman" w:hAnsi="Times New Roman" w:cs="Times New Roman"/>
                <w:bCs/>
                <w:sz w:val="20"/>
                <w:szCs w:val="20"/>
              </w:rPr>
              <w:t xml:space="preserve"> (%)</w:t>
            </w:r>
          </w:p>
        </w:tc>
        <w:tc>
          <w:tcPr>
            <w:tcW w:w="0" w:type="auto"/>
            <w:hideMark/>
          </w:tcPr>
          <w:p w14:paraId="765664BC"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80 (60, 100)</w:t>
            </w:r>
          </w:p>
        </w:tc>
        <w:tc>
          <w:tcPr>
            <w:tcW w:w="0" w:type="auto"/>
            <w:hideMark/>
          </w:tcPr>
          <w:p w14:paraId="6B63866B"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70 (60, 85)</w:t>
            </w:r>
          </w:p>
        </w:tc>
        <w:tc>
          <w:tcPr>
            <w:tcW w:w="0" w:type="auto"/>
            <w:hideMark/>
          </w:tcPr>
          <w:p w14:paraId="6428961A"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85 (70, 100)</w:t>
            </w:r>
          </w:p>
        </w:tc>
        <w:tc>
          <w:tcPr>
            <w:tcW w:w="0" w:type="auto"/>
            <w:hideMark/>
          </w:tcPr>
          <w:p w14:paraId="04135E8E"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90 (80, 100)</w:t>
            </w:r>
          </w:p>
        </w:tc>
      </w:tr>
      <w:tr w:rsidR="00D1574E" w:rsidRPr="00207821" w14:paraId="2ABE7CC6" w14:textId="77777777" w:rsidTr="00185F75">
        <w:trPr>
          <w:cantSplit/>
          <w:jc w:val="center"/>
        </w:trPr>
        <w:tc>
          <w:tcPr>
            <w:tcW w:w="0" w:type="auto"/>
            <w:hideMark/>
          </w:tcPr>
          <w:p w14:paraId="25C537A6" w14:textId="77777777" w:rsidR="00D1574E" w:rsidRPr="0036500D" w:rsidRDefault="00D1574E" w:rsidP="00185F75">
            <w:pPr>
              <w:keepNext/>
              <w:spacing w:after="60"/>
              <w:rPr>
                <w:rFonts w:ascii="Times New Roman" w:hAnsi="Times New Roman" w:cs="Times New Roman"/>
                <w:bCs/>
                <w:sz w:val="20"/>
                <w:szCs w:val="20"/>
              </w:rPr>
            </w:pPr>
            <w:r w:rsidRPr="000963BF">
              <w:rPr>
                <w:rFonts w:ascii="Times New Roman" w:hAnsi="Times New Roman" w:cs="Times New Roman"/>
                <w:bCs/>
                <w:sz w:val="20"/>
              </w:rPr>
              <w:t>PaO2/FIO2</w:t>
            </w:r>
            <w:r w:rsidRPr="0036500D">
              <w:rPr>
                <w:rFonts w:ascii="Times New Roman" w:hAnsi="Times New Roman" w:cs="Times New Roman"/>
                <w:bCs/>
                <w:sz w:val="20"/>
                <w:szCs w:val="20"/>
              </w:rPr>
              <w:t>Ratio</w:t>
            </w:r>
          </w:p>
        </w:tc>
        <w:tc>
          <w:tcPr>
            <w:tcW w:w="0" w:type="auto"/>
            <w:hideMark/>
          </w:tcPr>
          <w:p w14:paraId="19F49022"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113 (91, 139)</w:t>
            </w:r>
          </w:p>
        </w:tc>
        <w:tc>
          <w:tcPr>
            <w:tcW w:w="0" w:type="auto"/>
            <w:hideMark/>
          </w:tcPr>
          <w:p w14:paraId="564A1E00"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131 (100, 156)</w:t>
            </w:r>
          </w:p>
        </w:tc>
        <w:tc>
          <w:tcPr>
            <w:tcW w:w="0" w:type="auto"/>
            <w:hideMark/>
          </w:tcPr>
          <w:p w14:paraId="746DC1EF"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113 (96, 133)</w:t>
            </w:r>
          </w:p>
        </w:tc>
        <w:tc>
          <w:tcPr>
            <w:tcW w:w="0" w:type="auto"/>
            <w:hideMark/>
          </w:tcPr>
          <w:p w14:paraId="31B5E928"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95 (83, 107)</w:t>
            </w:r>
          </w:p>
        </w:tc>
      </w:tr>
      <w:tr w:rsidR="00D1574E" w:rsidRPr="00207821" w14:paraId="1BFF754A" w14:textId="77777777" w:rsidTr="00185F75">
        <w:trPr>
          <w:cantSplit/>
          <w:jc w:val="center"/>
        </w:trPr>
        <w:tc>
          <w:tcPr>
            <w:tcW w:w="0" w:type="auto"/>
            <w:hideMark/>
          </w:tcPr>
          <w:p w14:paraId="68C57837" w14:textId="77777777" w:rsidR="00D1574E" w:rsidRPr="0036500D" w:rsidRDefault="00D1574E" w:rsidP="00185F75">
            <w:pPr>
              <w:keepNext/>
              <w:spacing w:after="60"/>
              <w:rPr>
                <w:rFonts w:ascii="Times New Roman" w:hAnsi="Times New Roman" w:cs="Times New Roman"/>
                <w:bCs/>
                <w:sz w:val="20"/>
                <w:szCs w:val="20"/>
              </w:rPr>
            </w:pPr>
            <w:r w:rsidRPr="0036500D">
              <w:rPr>
                <w:rFonts w:ascii="Times New Roman" w:hAnsi="Times New Roman" w:cs="Times New Roman"/>
                <w:bCs/>
                <w:sz w:val="20"/>
                <w:szCs w:val="20"/>
              </w:rPr>
              <w:t>Median PaCO</w:t>
            </w:r>
            <w:r w:rsidRPr="00A76B56">
              <w:rPr>
                <w:rFonts w:ascii="Times New Roman" w:eastAsia="Times New Roman" w:hAnsi="Times New Roman" w:cs="Times New Roman"/>
                <w:color w:val="000000" w:themeColor="text1"/>
                <w:vertAlign w:val="subscript"/>
              </w:rPr>
              <w:t>2</w:t>
            </w:r>
            <w:r w:rsidRPr="0036500D">
              <w:rPr>
                <w:rFonts w:ascii="Times New Roman" w:hAnsi="Times New Roman" w:cs="Times New Roman"/>
                <w:bCs/>
                <w:sz w:val="20"/>
                <w:szCs w:val="20"/>
              </w:rPr>
              <w:t xml:space="preserve"> (mmHg)</w:t>
            </w:r>
          </w:p>
        </w:tc>
        <w:tc>
          <w:tcPr>
            <w:tcW w:w="0" w:type="auto"/>
            <w:hideMark/>
          </w:tcPr>
          <w:p w14:paraId="7AA1D056"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51 (44, 59)</w:t>
            </w:r>
          </w:p>
        </w:tc>
        <w:tc>
          <w:tcPr>
            <w:tcW w:w="0" w:type="auto"/>
            <w:hideMark/>
          </w:tcPr>
          <w:p w14:paraId="2CC264D6"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47 (42, 52)</w:t>
            </w:r>
          </w:p>
        </w:tc>
        <w:tc>
          <w:tcPr>
            <w:tcW w:w="0" w:type="auto"/>
            <w:hideMark/>
          </w:tcPr>
          <w:p w14:paraId="38A3274E"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54 (47, 61)</w:t>
            </w:r>
          </w:p>
        </w:tc>
        <w:tc>
          <w:tcPr>
            <w:tcW w:w="0" w:type="auto"/>
            <w:hideMark/>
          </w:tcPr>
          <w:p w14:paraId="6627B2B3"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57 (50, 65)</w:t>
            </w:r>
          </w:p>
        </w:tc>
      </w:tr>
      <w:tr w:rsidR="00D1574E" w:rsidRPr="00207821" w14:paraId="1A95A2A3" w14:textId="77777777" w:rsidTr="00185F75">
        <w:trPr>
          <w:cantSplit/>
          <w:jc w:val="center"/>
        </w:trPr>
        <w:tc>
          <w:tcPr>
            <w:tcW w:w="0" w:type="auto"/>
            <w:hideMark/>
          </w:tcPr>
          <w:p w14:paraId="32435FD1" w14:textId="77777777" w:rsidR="00D1574E" w:rsidRPr="0036500D" w:rsidRDefault="00D1574E" w:rsidP="00185F75">
            <w:pPr>
              <w:keepNext/>
              <w:spacing w:after="60"/>
              <w:rPr>
                <w:rFonts w:ascii="Times New Roman" w:hAnsi="Times New Roman" w:cs="Times New Roman"/>
                <w:bCs/>
                <w:sz w:val="20"/>
                <w:szCs w:val="20"/>
              </w:rPr>
            </w:pPr>
            <w:r w:rsidRPr="0036500D">
              <w:rPr>
                <w:rFonts w:ascii="Times New Roman" w:hAnsi="Times New Roman" w:cs="Times New Roman"/>
                <w:bCs/>
                <w:sz w:val="20"/>
                <w:szCs w:val="20"/>
              </w:rPr>
              <w:t xml:space="preserve">Median pH </w:t>
            </w:r>
          </w:p>
        </w:tc>
        <w:tc>
          <w:tcPr>
            <w:tcW w:w="0" w:type="auto"/>
            <w:hideMark/>
          </w:tcPr>
          <w:p w14:paraId="5DBF96C9"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7.32 (7.26, 7.37)</w:t>
            </w:r>
          </w:p>
        </w:tc>
        <w:tc>
          <w:tcPr>
            <w:tcW w:w="0" w:type="auto"/>
            <w:hideMark/>
          </w:tcPr>
          <w:p w14:paraId="1A089043"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7.35 (7.32, 7.4)</w:t>
            </w:r>
          </w:p>
        </w:tc>
        <w:tc>
          <w:tcPr>
            <w:tcW w:w="0" w:type="auto"/>
            <w:hideMark/>
          </w:tcPr>
          <w:p w14:paraId="55931BC0"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7.29 (7.22, 7.34)</w:t>
            </w:r>
          </w:p>
        </w:tc>
        <w:tc>
          <w:tcPr>
            <w:tcW w:w="0" w:type="auto"/>
            <w:hideMark/>
          </w:tcPr>
          <w:p w14:paraId="079C848C"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7.3 (7.22, 7.32)</w:t>
            </w:r>
          </w:p>
        </w:tc>
      </w:tr>
      <w:tr w:rsidR="00D1574E" w:rsidRPr="00207821" w14:paraId="26A31377" w14:textId="77777777" w:rsidTr="00185F75">
        <w:trPr>
          <w:cantSplit/>
          <w:jc w:val="center"/>
        </w:trPr>
        <w:tc>
          <w:tcPr>
            <w:tcW w:w="0" w:type="auto"/>
            <w:hideMark/>
          </w:tcPr>
          <w:p w14:paraId="798D0E65" w14:textId="77777777" w:rsidR="00D1574E" w:rsidRPr="0036500D" w:rsidRDefault="00D1574E" w:rsidP="00185F75">
            <w:pPr>
              <w:keepNext/>
              <w:spacing w:after="60"/>
              <w:rPr>
                <w:rFonts w:ascii="Times New Roman" w:hAnsi="Times New Roman" w:cs="Times New Roman"/>
                <w:bCs/>
                <w:sz w:val="20"/>
                <w:szCs w:val="20"/>
              </w:rPr>
            </w:pPr>
            <w:r w:rsidRPr="0036500D">
              <w:rPr>
                <w:rFonts w:ascii="Times New Roman" w:hAnsi="Times New Roman" w:cs="Times New Roman"/>
                <w:bCs/>
                <w:sz w:val="20"/>
                <w:szCs w:val="20"/>
              </w:rPr>
              <w:t>Driving Pressure (</w:t>
            </w:r>
            <w:r w:rsidRPr="00AD1F46">
              <w:rPr>
                <w:rFonts w:ascii="Times New Roman" w:hAnsi="Times New Roman" w:cs="Times New Roman"/>
                <w:color w:val="000000"/>
                <w:sz w:val="20"/>
                <w:szCs w:val="20"/>
              </w:rPr>
              <w:t>cmH</w:t>
            </w:r>
            <w:r>
              <w:rPr>
                <w:rFonts w:ascii="Times New Roman" w:hAnsi="Times New Roman" w:cs="Times New Roman"/>
                <w:color w:val="000000"/>
                <w:sz w:val="20"/>
                <w:szCs w:val="20"/>
                <w:vertAlign w:val="subscript"/>
              </w:rPr>
              <w:t>2</w:t>
            </w:r>
            <w:r w:rsidRPr="00AD1F46">
              <w:rPr>
                <w:rFonts w:ascii="Times New Roman" w:hAnsi="Times New Roman" w:cs="Times New Roman"/>
                <w:color w:val="000000"/>
                <w:sz w:val="20"/>
                <w:szCs w:val="20"/>
              </w:rPr>
              <w:t>O</w:t>
            </w:r>
            <w:r w:rsidRPr="0036500D">
              <w:rPr>
                <w:rFonts w:ascii="Times New Roman" w:hAnsi="Times New Roman" w:cs="Times New Roman"/>
                <w:bCs/>
                <w:sz w:val="20"/>
                <w:szCs w:val="20"/>
              </w:rPr>
              <w:t>)</w:t>
            </w:r>
          </w:p>
        </w:tc>
        <w:tc>
          <w:tcPr>
            <w:tcW w:w="0" w:type="auto"/>
            <w:hideMark/>
          </w:tcPr>
          <w:p w14:paraId="336E27F6"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1</w:t>
            </w:r>
            <w:r>
              <w:rPr>
                <w:rFonts w:ascii="Times New Roman" w:hAnsi="Times New Roman" w:cs="Times New Roman"/>
                <w:sz w:val="20"/>
                <w:szCs w:val="20"/>
              </w:rPr>
              <w:t>3</w:t>
            </w:r>
            <w:r w:rsidRPr="00207821">
              <w:rPr>
                <w:rFonts w:ascii="Times New Roman" w:hAnsi="Times New Roman" w:cs="Times New Roman"/>
                <w:sz w:val="20"/>
                <w:szCs w:val="20"/>
              </w:rPr>
              <w:t xml:space="preserve"> (11, 15)</w:t>
            </w:r>
          </w:p>
        </w:tc>
        <w:tc>
          <w:tcPr>
            <w:tcW w:w="0" w:type="auto"/>
            <w:hideMark/>
          </w:tcPr>
          <w:p w14:paraId="23FFD82B"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11 (10, 13)</w:t>
            </w:r>
          </w:p>
        </w:tc>
        <w:tc>
          <w:tcPr>
            <w:tcW w:w="0" w:type="auto"/>
            <w:hideMark/>
          </w:tcPr>
          <w:p w14:paraId="2914AE42"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12 (1</w:t>
            </w:r>
            <w:r>
              <w:rPr>
                <w:rFonts w:ascii="Times New Roman" w:hAnsi="Times New Roman" w:cs="Times New Roman"/>
                <w:sz w:val="20"/>
                <w:szCs w:val="20"/>
              </w:rPr>
              <w:t>1</w:t>
            </w:r>
            <w:r w:rsidRPr="00207821">
              <w:rPr>
                <w:rFonts w:ascii="Times New Roman" w:hAnsi="Times New Roman" w:cs="Times New Roman"/>
                <w:sz w:val="20"/>
                <w:szCs w:val="20"/>
              </w:rPr>
              <w:t>, 13)</w:t>
            </w:r>
          </w:p>
        </w:tc>
        <w:tc>
          <w:tcPr>
            <w:tcW w:w="0" w:type="auto"/>
            <w:hideMark/>
          </w:tcPr>
          <w:p w14:paraId="196DDC24"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18 (15, 20)</w:t>
            </w:r>
          </w:p>
        </w:tc>
      </w:tr>
      <w:tr w:rsidR="00D1574E" w:rsidRPr="00207821" w14:paraId="06A2829D" w14:textId="77777777" w:rsidTr="00185F75">
        <w:trPr>
          <w:cantSplit/>
          <w:jc w:val="center"/>
        </w:trPr>
        <w:tc>
          <w:tcPr>
            <w:tcW w:w="0" w:type="auto"/>
            <w:hideMark/>
          </w:tcPr>
          <w:p w14:paraId="592E9385" w14:textId="77777777" w:rsidR="00D1574E" w:rsidRPr="0036500D" w:rsidRDefault="00D1574E" w:rsidP="00185F75">
            <w:pPr>
              <w:keepNext/>
              <w:spacing w:after="60"/>
              <w:rPr>
                <w:rFonts w:ascii="Times New Roman" w:hAnsi="Times New Roman" w:cs="Times New Roman"/>
                <w:bCs/>
                <w:sz w:val="20"/>
                <w:szCs w:val="20"/>
              </w:rPr>
            </w:pPr>
            <w:r w:rsidRPr="0036500D">
              <w:rPr>
                <w:rFonts w:ascii="Times New Roman" w:hAnsi="Times New Roman" w:cs="Times New Roman"/>
                <w:bCs/>
                <w:sz w:val="20"/>
                <w:szCs w:val="20"/>
              </w:rPr>
              <w:t>Respiratory System Compliance (mL/</w:t>
            </w:r>
            <w:r w:rsidRPr="00AD1F46">
              <w:rPr>
                <w:rFonts w:ascii="Times New Roman" w:hAnsi="Times New Roman" w:cs="Times New Roman"/>
                <w:color w:val="000000"/>
                <w:sz w:val="20"/>
                <w:szCs w:val="20"/>
              </w:rPr>
              <w:t>cmH</w:t>
            </w:r>
            <w:r>
              <w:rPr>
                <w:rFonts w:ascii="Times New Roman" w:hAnsi="Times New Roman" w:cs="Times New Roman"/>
                <w:color w:val="000000"/>
                <w:sz w:val="20"/>
                <w:szCs w:val="20"/>
                <w:vertAlign w:val="subscript"/>
              </w:rPr>
              <w:t>2</w:t>
            </w:r>
            <w:r w:rsidRPr="00AD1F46">
              <w:rPr>
                <w:rFonts w:ascii="Times New Roman" w:hAnsi="Times New Roman" w:cs="Times New Roman"/>
                <w:color w:val="000000"/>
                <w:sz w:val="20"/>
                <w:szCs w:val="20"/>
              </w:rPr>
              <w:t>O</w:t>
            </w:r>
            <w:r w:rsidRPr="0036500D">
              <w:rPr>
                <w:rFonts w:ascii="Times New Roman" w:hAnsi="Times New Roman" w:cs="Times New Roman"/>
                <w:bCs/>
                <w:sz w:val="20"/>
                <w:szCs w:val="20"/>
              </w:rPr>
              <w:t>)</w:t>
            </w:r>
          </w:p>
        </w:tc>
        <w:tc>
          <w:tcPr>
            <w:tcW w:w="0" w:type="auto"/>
            <w:hideMark/>
          </w:tcPr>
          <w:p w14:paraId="6ADE469B"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30 (23, 38)</w:t>
            </w:r>
          </w:p>
        </w:tc>
        <w:tc>
          <w:tcPr>
            <w:tcW w:w="0" w:type="auto"/>
            <w:hideMark/>
          </w:tcPr>
          <w:p w14:paraId="6C479AB9"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33 (29, 41)</w:t>
            </w:r>
          </w:p>
        </w:tc>
        <w:tc>
          <w:tcPr>
            <w:tcW w:w="0" w:type="auto"/>
            <w:hideMark/>
          </w:tcPr>
          <w:p w14:paraId="12079323"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34 (30, 39)</w:t>
            </w:r>
          </w:p>
        </w:tc>
        <w:tc>
          <w:tcPr>
            <w:tcW w:w="0" w:type="auto"/>
            <w:hideMark/>
          </w:tcPr>
          <w:p w14:paraId="47A456CB"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20 (16, 23)</w:t>
            </w:r>
          </w:p>
        </w:tc>
      </w:tr>
      <w:tr w:rsidR="00D1574E" w:rsidRPr="00207821" w14:paraId="017BFFE4" w14:textId="77777777" w:rsidTr="00185F75">
        <w:trPr>
          <w:cantSplit/>
          <w:jc w:val="center"/>
        </w:trPr>
        <w:tc>
          <w:tcPr>
            <w:tcW w:w="0" w:type="auto"/>
            <w:hideMark/>
          </w:tcPr>
          <w:p w14:paraId="237984D9" w14:textId="77777777" w:rsidR="00D1574E" w:rsidRPr="0036500D" w:rsidRDefault="00D1574E" w:rsidP="00185F75">
            <w:pPr>
              <w:keepNext/>
              <w:spacing w:after="60"/>
              <w:rPr>
                <w:rFonts w:ascii="Times New Roman" w:hAnsi="Times New Roman" w:cs="Times New Roman"/>
                <w:bCs/>
                <w:sz w:val="20"/>
                <w:szCs w:val="20"/>
              </w:rPr>
            </w:pPr>
            <w:r w:rsidRPr="0036500D">
              <w:rPr>
                <w:rFonts w:ascii="Times New Roman" w:hAnsi="Times New Roman" w:cs="Times New Roman"/>
                <w:bCs/>
                <w:sz w:val="20"/>
                <w:szCs w:val="20"/>
              </w:rPr>
              <w:t>Tidal Volume per kg (mL/kg)</w:t>
            </w:r>
          </w:p>
        </w:tc>
        <w:tc>
          <w:tcPr>
            <w:tcW w:w="0" w:type="auto"/>
            <w:hideMark/>
          </w:tcPr>
          <w:p w14:paraId="07EA3B13"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6.</w:t>
            </w:r>
            <w:r>
              <w:rPr>
                <w:rFonts w:ascii="Times New Roman" w:hAnsi="Times New Roman" w:cs="Times New Roman"/>
                <w:sz w:val="20"/>
                <w:szCs w:val="20"/>
              </w:rPr>
              <w:t>1</w:t>
            </w:r>
            <w:r w:rsidRPr="00207821">
              <w:rPr>
                <w:rFonts w:ascii="Times New Roman" w:hAnsi="Times New Roman" w:cs="Times New Roman"/>
                <w:sz w:val="20"/>
                <w:szCs w:val="20"/>
              </w:rPr>
              <w:t xml:space="preserve"> (5.7, 6.4)</w:t>
            </w:r>
          </w:p>
        </w:tc>
        <w:tc>
          <w:tcPr>
            <w:tcW w:w="0" w:type="auto"/>
            <w:hideMark/>
          </w:tcPr>
          <w:p w14:paraId="3FE8EAE5"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6.</w:t>
            </w:r>
            <w:r>
              <w:rPr>
                <w:rFonts w:ascii="Times New Roman" w:hAnsi="Times New Roman" w:cs="Times New Roman"/>
                <w:sz w:val="20"/>
                <w:szCs w:val="20"/>
              </w:rPr>
              <w:t>1</w:t>
            </w:r>
            <w:r w:rsidRPr="00207821">
              <w:rPr>
                <w:rFonts w:ascii="Times New Roman" w:hAnsi="Times New Roman" w:cs="Times New Roman"/>
                <w:sz w:val="20"/>
                <w:szCs w:val="20"/>
              </w:rPr>
              <w:t xml:space="preserve"> (5.</w:t>
            </w:r>
            <w:r>
              <w:rPr>
                <w:rFonts w:ascii="Times New Roman" w:hAnsi="Times New Roman" w:cs="Times New Roman"/>
                <w:sz w:val="20"/>
                <w:szCs w:val="20"/>
              </w:rPr>
              <w:t>9</w:t>
            </w:r>
            <w:r w:rsidRPr="00207821">
              <w:rPr>
                <w:rFonts w:ascii="Times New Roman" w:hAnsi="Times New Roman" w:cs="Times New Roman"/>
                <w:sz w:val="20"/>
                <w:szCs w:val="20"/>
              </w:rPr>
              <w:t>, 6.4)</w:t>
            </w:r>
          </w:p>
        </w:tc>
        <w:tc>
          <w:tcPr>
            <w:tcW w:w="0" w:type="auto"/>
            <w:hideMark/>
          </w:tcPr>
          <w:p w14:paraId="6588265C"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6.</w:t>
            </w:r>
            <w:r>
              <w:rPr>
                <w:rFonts w:ascii="Times New Roman" w:hAnsi="Times New Roman" w:cs="Times New Roman"/>
                <w:sz w:val="20"/>
                <w:szCs w:val="20"/>
              </w:rPr>
              <w:t>3</w:t>
            </w:r>
            <w:r w:rsidRPr="00207821">
              <w:rPr>
                <w:rFonts w:ascii="Times New Roman" w:hAnsi="Times New Roman" w:cs="Times New Roman"/>
                <w:sz w:val="20"/>
                <w:szCs w:val="20"/>
              </w:rPr>
              <w:t xml:space="preserve"> (6, 6.</w:t>
            </w:r>
            <w:r>
              <w:rPr>
                <w:rFonts w:ascii="Times New Roman" w:hAnsi="Times New Roman" w:cs="Times New Roman"/>
                <w:sz w:val="20"/>
                <w:szCs w:val="20"/>
              </w:rPr>
              <w:t>9</w:t>
            </w:r>
            <w:r w:rsidRPr="00207821">
              <w:rPr>
                <w:rFonts w:ascii="Times New Roman" w:hAnsi="Times New Roman" w:cs="Times New Roman"/>
                <w:sz w:val="20"/>
                <w:szCs w:val="20"/>
              </w:rPr>
              <w:t>)</w:t>
            </w:r>
          </w:p>
        </w:tc>
        <w:tc>
          <w:tcPr>
            <w:tcW w:w="0" w:type="auto"/>
            <w:hideMark/>
          </w:tcPr>
          <w:p w14:paraId="33348917"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5.</w:t>
            </w:r>
            <w:r>
              <w:rPr>
                <w:rFonts w:ascii="Times New Roman" w:hAnsi="Times New Roman" w:cs="Times New Roman"/>
                <w:sz w:val="20"/>
                <w:szCs w:val="20"/>
              </w:rPr>
              <w:t>7</w:t>
            </w:r>
            <w:r w:rsidRPr="00207821">
              <w:rPr>
                <w:rFonts w:ascii="Times New Roman" w:hAnsi="Times New Roman" w:cs="Times New Roman"/>
                <w:sz w:val="20"/>
                <w:szCs w:val="20"/>
              </w:rPr>
              <w:t xml:space="preserve"> (5.</w:t>
            </w:r>
            <w:r>
              <w:rPr>
                <w:rFonts w:ascii="Times New Roman" w:hAnsi="Times New Roman" w:cs="Times New Roman"/>
                <w:sz w:val="20"/>
                <w:szCs w:val="20"/>
              </w:rPr>
              <w:t>1</w:t>
            </w:r>
            <w:r w:rsidRPr="00207821">
              <w:rPr>
                <w:rFonts w:ascii="Times New Roman" w:hAnsi="Times New Roman" w:cs="Times New Roman"/>
                <w:sz w:val="20"/>
                <w:szCs w:val="20"/>
              </w:rPr>
              <w:t>, 6.1)</w:t>
            </w:r>
          </w:p>
        </w:tc>
      </w:tr>
      <w:tr w:rsidR="00D1574E" w:rsidRPr="00207821" w14:paraId="478F3E85" w14:textId="77777777" w:rsidTr="00185F75">
        <w:trPr>
          <w:cantSplit/>
          <w:jc w:val="center"/>
        </w:trPr>
        <w:tc>
          <w:tcPr>
            <w:tcW w:w="0" w:type="auto"/>
            <w:hideMark/>
          </w:tcPr>
          <w:p w14:paraId="0D147AB7" w14:textId="77777777" w:rsidR="00D1574E" w:rsidRPr="0036500D" w:rsidRDefault="00D1574E" w:rsidP="00185F75">
            <w:pPr>
              <w:keepNext/>
              <w:spacing w:after="60"/>
              <w:rPr>
                <w:rFonts w:ascii="Times New Roman" w:hAnsi="Times New Roman" w:cs="Times New Roman"/>
                <w:bCs/>
                <w:sz w:val="20"/>
                <w:szCs w:val="20"/>
              </w:rPr>
            </w:pPr>
            <w:r w:rsidRPr="0036500D">
              <w:rPr>
                <w:rFonts w:ascii="Times New Roman" w:hAnsi="Times New Roman" w:cs="Times New Roman"/>
                <w:bCs/>
                <w:sz w:val="20"/>
                <w:szCs w:val="20"/>
              </w:rPr>
              <w:t xml:space="preserve">Ventilatory Ratio </w:t>
            </w:r>
          </w:p>
        </w:tc>
        <w:tc>
          <w:tcPr>
            <w:tcW w:w="0" w:type="auto"/>
            <w:hideMark/>
          </w:tcPr>
          <w:p w14:paraId="65B46A63"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2.</w:t>
            </w:r>
            <w:r>
              <w:rPr>
                <w:rFonts w:ascii="Times New Roman" w:hAnsi="Times New Roman" w:cs="Times New Roman"/>
                <w:sz w:val="20"/>
                <w:szCs w:val="20"/>
              </w:rPr>
              <w:t xml:space="preserve">2 </w:t>
            </w:r>
            <w:r w:rsidRPr="00207821">
              <w:rPr>
                <w:rFonts w:ascii="Times New Roman" w:hAnsi="Times New Roman" w:cs="Times New Roman"/>
                <w:sz w:val="20"/>
                <w:szCs w:val="20"/>
              </w:rPr>
              <w:t>(1.8, 2.</w:t>
            </w:r>
            <w:r>
              <w:rPr>
                <w:rFonts w:ascii="Times New Roman" w:hAnsi="Times New Roman" w:cs="Times New Roman"/>
                <w:sz w:val="20"/>
                <w:szCs w:val="20"/>
              </w:rPr>
              <w:t>7</w:t>
            </w:r>
            <w:r w:rsidRPr="00207821">
              <w:rPr>
                <w:rFonts w:ascii="Times New Roman" w:hAnsi="Times New Roman" w:cs="Times New Roman"/>
                <w:sz w:val="20"/>
                <w:szCs w:val="20"/>
              </w:rPr>
              <w:t>)</w:t>
            </w:r>
          </w:p>
        </w:tc>
        <w:tc>
          <w:tcPr>
            <w:tcW w:w="0" w:type="auto"/>
            <w:hideMark/>
          </w:tcPr>
          <w:p w14:paraId="55624E3D"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1.8 (1.6, 2.2)</w:t>
            </w:r>
          </w:p>
        </w:tc>
        <w:tc>
          <w:tcPr>
            <w:tcW w:w="0" w:type="auto"/>
            <w:hideMark/>
          </w:tcPr>
          <w:p w14:paraId="37605C78"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2.</w:t>
            </w:r>
            <w:r>
              <w:rPr>
                <w:rFonts w:ascii="Times New Roman" w:hAnsi="Times New Roman" w:cs="Times New Roman"/>
                <w:sz w:val="20"/>
                <w:szCs w:val="20"/>
              </w:rPr>
              <w:t>5</w:t>
            </w:r>
            <w:r w:rsidRPr="00207821">
              <w:rPr>
                <w:rFonts w:ascii="Times New Roman" w:hAnsi="Times New Roman" w:cs="Times New Roman"/>
                <w:sz w:val="20"/>
                <w:szCs w:val="20"/>
              </w:rPr>
              <w:t xml:space="preserve"> (2.</w:t>
            </w:r>
            <w:r>
              <w:rPr>
                <w:rFonts w:ascii="Times New Roman" w:hAnsi="Times New Roman" w:cs="Times New Roman"/>
                <w:sz w:val="20"/>
                <w:szCs w:val="20"/>
              </w:rPr>
              <w:t>2</w:t>
            </w:r>
            <w:r w:rsidRPr="00207821">
              <w:rPr>
                <w:rFonts w:ascii="Times New Roman" w:hAnsi="Times New Roman" w:cs="Times New Roman"/>
                <w:sz w:val="20"/>
                <w:szCs w:val="20"/>
              </w:rPr>
              <w:t>, 3.</w:t>
            </w:r>
            <w:r>
              <w:rPr>
                <w:rFonts w:ascii="Times New Roman" w:hAnsi="Times New Roman" w:cs="Times New Roman"/>
                <w:sz w:val="20"/>
                <w:szCs w:val="20"/>
              </w:rPr>
              <w:t>2</w:t>
            </w:r>
            <w:r w:rsidRPr="00207821">
              <w:rPr>
                <w:rFonts w:ascii="Times New Roman" w:hAnsi="Times New Roman" w:cs="Times New Roman"/>
                <w:sz w:val="20"/>
                <w:szCs w:val="20"/>
              </w:rPr>
              <w:t>)</w:t>
            </w:r>
          </w:p>
        </w:tc>
        <w:tc>
          <w:tcPr>
            <w:tcW w:w="0" w:type="auto"/>
            <w:hideMark/>
          </w:tcPr>
          <w:p w14:paraId="06C82710"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2.5 (2.</w:t>
            </w:r>
            <w:r>
              <w:rPr>
                <w:rFonts w:ascii="Times New Roman" w:hAnsi="Times New Roman" w:cs="Times New Roman"/>
                <w:sz w:val="20"/>
                <w:szCs w:val="20"/>
              </w:rPr>
              <w:t>1</w:t>
            </w:r>
            <w:r w:rsidRPr="00207821">
              <w:rPr>
                <w:rFonts w:ascii="Times New Roman" w:hAnsi="Times New Roman" w:cs="Times New Roman"/>
                <w:sz w:val="20"/>
                <w:szCs w:val="20"/>
              </w:rPr>
              <w:t>, 2.8)</w:t>
            </w:r>
          </w:p>
        </w:tc>
      </w:tr>
      <w:tr w:rsidR="00D1574E" w:rsidRPr="00207821" w14:paraId="7D86C751" w14:textId="77777777" w:rsidTr="00185F75">
        <w:trPr>
          <w:cantSplit/>
          <w:jc w:val="center"/>
        </w:trPr>
        <w:tc>
          <w:tcPr>
            <w:tcW w:w="0" w:type="auto"/>
            <w:hideMark/>
          </w:tcPr>
          <w:p w14:paraId="5D5E4683" w14:textId="77777777" w:rsidR="00D1574E" w:rsidRPr="0036500D" w:rsidRDefault="00D1574E" w:rsidP="00185F75">
            <w:pPr>
              <w:keepNext/>
              <w:spacing w:after="60"/>
              <w:rPr>
                <w:rFonts w:ascii="Times New Roman" w:hAnsi="Times New Roman" w:cs="Times New Roman"/>
                <w:bCs/>
                <w:sz w:val="20"/>
                <w:szCs w:val="20"/>
              </w:rPr>
            </w:pPr>
            <w:r w:rsidRPr="0036500D">
              <w:rPr>
                <w:rFonts w:ascii="Times New Roman" w:hAnsi="Times New Roman" w:cs="Times New Roman"/>
                <w:bCs/>
                <w:sz w:val="20"/>
                <w:szCs w:val="20"/>
              </w:rPr>
              <w:t>Transpulmonary expiratory pressure (mmHg)</w:t>
            </w:r>
          </w:p>
        </w:tc>
        <w:tc>
          <w:tcPr>
            <w:tcW w:w="0" w:type="auto"/>
            <w:hideMark/>
          </w:tcPr>
          <w:p w14:paraId="04C3F366"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1 (-0.</w:t>
            </w:r>
            <w:r>
              <w:rPr>
                <w:rFonts w:ascii="Times New Roman" w:hAnsi="Times New Roman" w:cs="Times New Roman"/>
                <w:sz w:val="20"/>
                <w:szCs w:val="20"/>
              </w:rPr>
              <w:t>5</w:t>
            </w:r>
            <w:r w:rsidRPr="00207821">
              <w:rPr>
                <w:rFonts w:ascii="Times New Roman" w:hAnsi="Times New Roman" w:cs="Times New Roman"/>
                <w:sz w:val="20"/>
                <w:szCs w:val="20"/>
              </w:rPr>
              <w:t>, 2)</w:t>
            </w:r>
          </w:p>
        </w:tc>
        <w:tc>
          <w:tcPr>
            <w:tcW w:w="0" w:type="auto"/>
            <w:hideMark/>
          </w:tcPr>
          <w:p w14:paraId="6C5D416E"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1.</w:t>
            </w:r>
            <w:r>
              <w:rPr>
                <w:rFonts w:ascii="Times New Roman" w:hAnsi="Times New Roman" w:cs="Times New Roman"/>
                <w:sz w:val="20"/>
                <w:szCs w:val="20"/>
              </w:rPr>
              <w:t>5</w:t>
            </w:r>
            <w:r w:rsidRPr="00207821">
              <w:rPr>
                <w:rFonts w:ascii="Times New Roman" w:hAnsi="Times New Roman" w:cs="Times New Roman"/>
                <w:sz w:val="20"/>
                <w:szCs w:val="20"/>
              </w:rPr>
              <w:t xml:space="preserve"> (0, 2)</w:t>
            </w:r>
          </w:p>
        </w:tc>
        <w:tc>
          <w:tcPr>
            <w:tcW w:w="0" w:type="auto"/>
            <w:hideMark/>
          </w:tcPr>
          <w:p w14:paraId="50A40DB3"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0.</w:t>
            </w:r>
            <w:r>
              <w:rPr>
                <w:rFonts w:ascii="Times New Roman" w:hAnsi="Times New Roman" w:cs="Times New Roman"/>
                <w:sz w:val="20"/>
                <w:szCs w:val="20"/>
              </w:rPr>
              <w:t>7</w:t>
            </w:r>
            <w:r w:rsidRPr="00207821">
              <w:rPr>
                <w:rFonts w:ascii="Times New Roman" w:hAnsi="Times New Roman" w:cs="Times New Roman"/>
                <w:sz w:val="20"/>
                <w:szCs w:val="20"/>
              </w:rPr>
              <w:t xml:space="preserve"> (-</w:t>
            </w:r>
            <w:r>
              <w:rPr>
                <w:rFonts w:ascii="Times New Roman" w:hAnsi="Times New Roman" w:cs="Times New Roman"/>
                <w:sz w:val="20"/>
                <w:szCs w:val="20"/>
              </w:rPr>
              <w:t>1</w:t>
            </w:r>
            <w:r w:rsidRPr="00207821">
              <w:rPr>
                <w:rFonts w:ascii="Times New Roman" w:hAnsi="Times New Roman" w:cs="Times New Roman"/>
                <w:sz w:val="20"/>
                <w:szCs w:val="20"/>
              </w:rPr>
              <w:t>, 2)</w:t>
            </w:r>
          </w:p>
        </w:tc>
        <w:tc>
          <w:tcPr>
            <w:tcW w:w="0" w:type="auto"/>
            <w:hideMark/>
          </w:tcPr>
          <w:p w14:paraId="40AE65DE"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1 (-0.9, 2)</w:t>
            </w:r>
          </w:p>
        </w:tc>
      </w:tr>
      <w:tr w:rsidR="00D1574E" w:rsidRPr="00207821" w14:paraId="7D4EE1FB" w14:textId="77777777" w:rsidTr="00185F75">
        <w:trPr>
          <w:cantSplit/>
          <w:jc w:val="center"/>
        </w:trPr>
        <w:tc>
          <w:tcPr>
            <w:tcW w:w="0" w:type="auto"/>
            <w:hideMark/>
          </w:tcPr>
          <w:p w14:paraId="36996E2E" w14:textId="77777777" w:rsidR="00D1574E" w:rsidRPr="0036500D" w:rsidRDefault="00D1574E" w:rsidP="00185F75">
            <w:pPr>
              <w:keepNext/>
              <w:spacing w:after="60"/>
              <w:rPr>
                <w:rFonts w:ascii="Times New Roman" w:hAnsi="Times New Roman" w:cs="Times New Roman"/>
                <w:bCs/>
                <w:sz w:val="20"/>
                <w:szCs w:val="20"/>
              </w:rPr>
            </w:pPr>
            <w:r w:rsidRPr="0036500D">
              <w:rPr>
                <w:rFonts w:ascii="Times New Roman" w:hAnsi="Times New Roman" w:cs="Times New Roman"/>
                <w:bCs/>
                <w:sz w:val="20"/>
                <w:szCs w:val="20"/>
              </w:rPr>
              <w:t>Transpulmonary inspiratory pressure (mmHg)</w:t>
            </w:r>
          </w:p>
        </w:tc>
        <w:tc>
          <w:tcPr>
            <w:tcW w:w="0" w:type="auto"/>
            <w:hideMark/>
          </w:tcPr>
          <w:p w14:paraId="3724A903" w14:textId="77777777" w:rsidR="00D1574E" w:rsidRPr="00207821" w:rsidRDefault="00D1574E" w:rsidP="00185F75">
            <w:pPr>
              <w:keepNext/>
              <w:spacing w:after="60"/>
              <w:jc w:val="center"/>
              <w:rPr>
                <w:rFonts w:ascii="Times New Roman" w:hAnsi="Times New Roman" w:cs="Times New Roman"/>
                <w:sz w:val="20"/>
                <w:szCs w:val="20"/>
              </w:rPr>
            </w:pPr>
            <w:r>
              <w:rPr>
                <w:rFonts w:ascii="Times New Roman" w:hAnsi="Times New Roman" w:cs="Times New Roman"/>
                <w:sz w:val="20"/>
                <w:szCs w:val="20"/>
              </w:rPr>
              <w:t>11</w:t>
            </w:r>
            <w:r w:rsidRPr="00207821">
              <w:rPr>
                <w:rFonts w:ascii="Times New Roman" w:hAnsi="Times New Roman" w:cs="Times New Roman"/>
                <w:sz w:val="20"/>
                <w:szCs w:val="20"/>
              </w:rPr>
              <w:t xml:space="preserve"> (8.5, 13)</w:t>
            </w:r>
          </w:p>
        </w:tc>
        <w:tc>
          <w:tcPr>
            <w:tcW w:w="0" w:type="auto"/>
            <w:hideMark/>
          </w:tcPr>
          <w:p w14:paraId="1474AAD0"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9.7 (7.8, 12.1)</w:t>
            </w:r>
          </w:p>
        </w:tc>
        <w:tc>
          <w:tcPr>
            <w:tcW w:w="0" w:type="auto"/>
            <w:hideMark/>
          </w:tcPr>
          <w:p w14:paraId="5AC9B56B"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9.9 (7.7, 11.9)</w:t>
            </w:r>
          </w:p>
        </w:tc>
        <w:tc>
          <w:tcPr>
            <w:tcW w:w="0" w:type="auto"/>
            <w:hideMark/>
          </w:tcPr>
          <w:p w14:paraId="0741AB22"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14.2 (12.6, 16.5)</w:t>
            </w:r>
          </w:p>
        </w:tc>
      </w:tr>
      <w:tr w:rsidR="00D1574E" w:rsidRPr="00207821" w14:paraId="18747882" w14:textId="77777777" w:rsidTr="00185F75">
        <w:trPr>
          <w:cantSplit/>
          <w:jc w:val="center"/>
        </w:trPr>
        <w:tc>
          <w:tcPr>
            <w:tcW w:w="0" w:type="auto"/>
            <w:hideMark/>
          </w:tcPr>
          <w:p w14:paraId="564067F2" w14:textId="77777777" w:rsidR="00D1574E" w:rsidRPr="0036500D" w:rsidRDefault="00D1574E" w:rsidP="00185F75">
            <w:pPr>
              <w:keepNext/>
              <w:spacing w:after="60"/>
              <w:rPr>
                <w:rFonts w:ascii="Times New Roman" w:hAnsi="Times New Roman" w:cs="Times New Roman"/>
                <w:bCs/>
                <w:sz w:val="20"/>
                <w:szCs w:val="20"/>
              </w:rPr>
            </w:pPr>
            <w:r w:rsidRPr="0036500D">
              <w:rPr>
                <w:rFonts w:ascii="Times New Roman" w:hAnsi="Times New Roman" w:cs="Times New Roman"/>
                <w:bCs/>
                <w:sz w:val="20"/>
                <w:szCs w:val="20"/>
              </w:rPr>
              <w:t>Transpulmonary driving pressure (mmHg)</w:t>
            </w:r>
          </w:p>
        </w:tc>
        <w:tc>
          <w:tcPr>
            <w:tcW w:w="0" w:type="auto"/>
            <w:hideMark/>
          </w:tcPr>
          <w:p w14:paraId="7FE0A23A"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10 (7.5, 12.5)</w:t>
            </w:r>
          </w:p>
        </w:tc>
        <w:tc>
          <w:tcPr>
            <w:tcW w:w="0" w:type="auto"/>
            <w:hideMark/>
          </w:tcPr>
          <w:p w14:paraId="67BC79D0"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8.8 (7, 10.3)</w:t>
            </w:r>
          </w:p>
        </w:tc>
        <w:tc>
          <w:tcPr>
            <w:tcW w:w="0" w:type="auto"/>
            <w:hideMark/>
          </w:tcPr>
          <w:p w14:paraId="449A0C62"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9 (7.5, 10.5)</w:t>
            </w:r>
          </w:p>
        </w:tc>
        <w:tc>
          <w:tcPr>
            <w:tcW w:w="0" w:type="auto"/>
            <w:hideMark/>
          </w:tcPr>
          <w:p w14:paraId="64D9F40D"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13</w:t>
            </w:r>
            <w:r>
              <w:rPr>
                <w:rFonts w:ascii="Times New Roman" w:hAnsi="Times New Roman" w:cs="Times New Roman"/>
                <w:sz w:val="20"/>
                <w:szCs w:val="20"/>
              </w:rPr>
              <w:t>.6</w:t>
            </w:r>
            <w:r w:rsidRPr="00207821">
              <w:rPr>
                <w:rFonts w:ascii="Times New Roman" w:hAnsi="Times New Roman" w:cs="Times New Roman"/>
                <w:sz w:val="20"/>
                <w:szCs w:val="20"/>
              </w:rPr>
              <w:t xml:space="preserve"> (12.3, 16.2)</w:t>
            </w:r>
          </w:p>
        </w:tc>
      </w:tr>
      <w:tr w:rsidR="00D1574E" w:rsidRPr="00207821" w14:paraId="389B6A76" w14:textId="77777777" w:rsidTr="00185F75">
        <w:trPr>
          <w:cantSplit/>
          <w:jc w:val="center"/>
        </w:trPr>
        <w:tc>
          <w:tcPr>
            <w:tcW w:w="0" w:type="auto"/>
            <w:hideMark/>
          </w:tcPr>
          <w:p w14:paraId="473FC847" w14:textId="77777777" w:rsidR="00D1574E" w:rsidRPr="0036500D" w:rsidRDefault="00D1574E" w:rsidP="00185F75">
            <w:pPr>
              <w:keepNext/>
              <w:spacing w:after="60"/>
              <w:rPr>
                <w:rFonts w:ascii="Times New Roman" w:hAnsi="Times New Roman" w:cs="Times New Roman"/>
                <w:bCs/>
                <w:sz w:val="20"/>
                <w:szCs w:val="20"/>
              </w:rPr>
            </w:pPr>
            <w:r w:rsidRPr="0036500D">
              <w:rPr>
                <w:rFonts w:ascii="Times New Roman" w:hAnsi="Times New Roman" w:cs="Times New Roman"/>
                <w:bCs/>
                <w:sz w:val="20"/>
                <w:szCs w:val="20"/>
              </w:rPr>
              <w:t>Lung compliance (mL/</w:t>
            </w:r>
            <w:r w:rsidRPr="00AD1F46">
              <w:rPr>
                <w:rFonts w:ascii="Times New Roman" w:hAnsi="Times New Roman" w:cs="Times New Roman"/>
                <w:color w:val="000000"/>
                <w:sz w:val="20"/>
                <w:szCs w:val="20"/>
              </w:rPr>
              <w:t>cmH</w:t>
            </w:r>
            <w:r>
              <w:rPr>
                <w:rFonts w:ascii="Times New Roman" w:hAnsi="Times New Roman" w:cs="Times New Roman"/>
                <w:color w:val="000000"/>
                <w:sz w:val="20"/>
                <w:szCs w:val="20"/>
                <w:vertAlign w:val="subscript"/>
              </w:rPr>
              <w:t>2</w:t>
            </w:r>
            <w:r w:rsidRPr="00AD1F46">
              <w:rPr>
                <w:rFonts w:ascii="Times New Roman" w:hAnsi="Times New Roman" w:cs="Times New Roman"/>
                <w:color w:val="000000"/>
                <w:sz w:val="20"/>
                <w:szCs w:val="20"/>
              </w:rPr>
              <w:t>O</w:t>
            </w:r>
            <w:r w:rsidRPr="0036500D">
              <w:rPr>
                <w:rFonts w:ascii="Times New Roman" w:hAnsi="Times New Roman" w:cs="Times New Roman"/>
                <w:bCs/>
                <w:sz w:val="20"/>
                <w:szCs w:val="20"/>
              </w:rPr>
              <w:t>)</w:t>
            </w:r>
          </w:p>
        </w:tc>
        <w:tc>
          <w:tcPr>
            <w:tcW w:w="0" w:type="auto"/>
            <w:hideMark/>
          </w:tcPr>
          <w:p w14:paraId="74F31658"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38 (29, 49)</w:t>
            </w:r>
          </w:p>
        </w:tc>
        <w:tc>
          <w:tcPr>
            <w:tcW w:w="0" w:type="auto"/>
            <w:hideMark/>
          </w:tcPr>
          <w:p w14:paraId="2CAD23E8"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45 (36, 57)</w:t>
            </w:r>
          </w:p>
        </w:tc>
        <w:tc>
          <w:tcPr>
            <w:tcW w:w="0" w:type="auto"/>
            <w:hideMark/>
          </w:tcPr>
          <w:p w14:paraId="09475187"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45 (35, 49)</w:t>
            </w:r>
          </w:p>
        </w:tc>
        <w:tc>
          <w:tcPr>
            <w:tcW w:w="0" w:type="auto"/>
            <w:hideMark/>
          </w:tcPr>
          <w:p w14:paraId="100F5E25"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24 (21, 29)</w:t>
            </w:r>
          </w:p>
        </w:tc>
      </w:tr>
      <w:tr w:rsidR="00D1574E" w:rsidRPr="00207821" w14:paraId="3B183E7F" w14:textId="77777777" w:rsidTr="00185F75">
        <w:trPr>
          <w:cantSplit/>
          <w:jc w:val="center"/>
        </w:trPr>
        <w:tc>
          <w:tcPr>
            <w:tcW w:w="0" w:type="auto"/>
            <w:hideMark/>
          </w:tcPr>
          <w:p w14:paraId="3D501379" w14:textId="77777777" w:rsidR="00D1574E" w:rsidRPr="0036500D" w:rsidRDefault="00D1574E" w:rsidP="00185F75">
            <w:pPr>
              <w:keepNext/>
              <w:spacing w:after="60"/>
              <w:rPr>
                <w:rFonts w:ascii="Times New Roman" w:hAnsi="Times New Roman" w:cs="Times New Roman"/>
                <w:bCs/>
                <w:sz w:val="20"/>
                <w:szCs w:val="20"/>
              </w:rPr>
            </w:pPr>
            <w:r w:rsidRPr="0036500D">
              <w:rPr>
                <w:rFonts w:ascii="Times New Roman" w:hAnsi="Times New Roman" w:cs="Times New Roman"/>
                <w:bCs/>
                <w:sz w:val="20"/>
                <w:szCs w:val="20"/>
              </w:rPr>
              <w:t>End Inspiratory Esophageal Pressure (mmHg)</w:t>
            </w:r>
          </w:p>
        </w:tc>
        <w:tc>
          <w:tcPr>
            <w:tcW w:w="0" w:type="auto"/>
            <w:hideMark/>
          </w:tcPr>
          <w:p w14:paraId="4407E44B"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15.2 (12.5, 18)</w:t>
            </w:r>
          </w:p>
        </w:tc>
        <w:tc>
          <w:tcPr>
            <w:tcW w:w="0" w:type="auto"/>
            <w:hideMark/>
          </w:tcPr>
          <w:p w14:paraId="7DCDFB31"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14 (11.5, 15.8)</w:t>
            </w:r>
          </w:p>
        </w:tc>
        <w:tc>
          <w:tcPr>
            <w:tcW w:w="0" w:type="auto"/>
            <w:hideMark/>
          </w:tcPr>
          <w:p w14:paraId="622A80DB"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19 (17.2, 21.9)</w:t>
            </w:r>
          </w:p>
        </w:tc>
        <w:tc>
          <w:tcPr>
            <w:tcW w:w="0" w:type="auto"/>
            <w:hideMark/>
          </w:tcPr>
          <w:p w14:paraId="139E4DB8"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14.5 (11.7, 17)</w:t>
            </w:r>
          </w:p>
        </w:tc>
      </w:tr>
      <w:tr w:rsidR="00D1574E" w:rsidRPr="00207821" w14:paraId="1859958F" w14:textId="77777777" w:rsidTr="00185F75">
        <w:trPr>
          <w:cantSplit/>
          <w:jc w:val="center"/>
        </w:trPr>
        <w:tc>
          <w:tcPr>
            <w:tcW w:w="0" w:type="auto"/>
            <w:hideMark/>
          </w:tcPr>
          <w:p w14:paraId="2C225FE3" w14:textId="77777777" w:rsidR="00D1574E" w:rsidRPr="0036500D" w:rsidRDefault="00D1574E" w:rsidP="00185F75">
            <w:pPr>
              <w:keepNext/>
              <w:spacing w:after="60"/>
              <w:rPr>
                <w:rFonts w:ascii="Times New Roman" w:hAnsi="Times New Roman" w:cs="Times New Roman"/>
                <w:bCs/>
                <w:sz w:val="20"/>
                <w:szCs w:val="20"/>
              </w:rPr>
            </w:pPr>
            <w:r w:rsidRPr="0036500D">
              <w:rPr>
                <w:rFonts w:ascii="Times New Roman" w:hAnsi="Times New Roman" w:cs="Times New Roman"/>
                <w:bCs/>
                <w:sz w:val="20"/>
                <w:szCs w:val="20"/>
              </w:rPr>
              <w:t>End Expiratory Esophageal Pressure (mmHg)</w:t>
            </w:r>
          </w:p>
        </w:tc>
        <w:tc>
          <w:tcPr>
            <w:tcW w:w="0" w:type="auto"/>
            <w:hideMark/>
          </w:tcPr>
          <w:p w14:paraId="3DC54176"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12.1 (9.7, 14.6)</w:t>
            </w:r>
          </w:p>
        </w:tc>
        <w:tc>
          <w:tcPr>
            <w:tcW w:w="0" w:type="auto"/>
            <w:hideMark/>
          </w:tcPr>
          <w:p w14:paraId="536D15F8"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10.6 (8.6, 13)</w:t>
            </w:r>
          </w:p>
        </w:tc>
        <w:tc>
          <w:tcPr>
            <w:tcW w:w="0" w:type="auto"/>
            <w:hideMark/>
          </w:tcPr>
          <w:p w14:paraId="1AF0BD96"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16 (14.1, 18.5)</w:t>
            </w:r>
          </w:p>
        </w:tc>
        <w:tc>
          <w:tcPr>
            <w:tcW w:w="0" w:type="auto"/>
            <w:hideMark/>
          </w:tcPr>
          <w:p w14:paraId="20A5EBF3"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10.7 (8.7, 12.5)</w:t>
            </w:r>
          </w:p>
        </w:tc>
      </w:tr>
      <w:tr w:rsidR="00D1574E" w:rsidRPr="00207821" w14:paraId="704CE41B" w14:textId="77777777" w:rsidTr="00185F75">
        <w:trPr>
          <w:cantSplit/>
          <w:jc w:val="center"/>
        </w:trPr>
        <w:tc>
          <w:tcPr>
            <w:tcW w:w="0" w:type="auto"/>
            <w:hideMark/>
          </w:tcPr>
          <w:p w14:paraId="3FCB3EFB" w14:textId="77777777" w:rsidR="00D1574E" w:rsidRPr="0036500D" w:rsidRDefault="00D1574E" w:rsidP="00185F75">
            <w:pPr>
              <w:keepNext/>
              <w:spacing w:after="60"/>
              <w:rPr>
                <w:rFonts w:ascii="Times New Roman" w:hAnsi="Times New Roman" w:cs="Times New Roman"/>
                <w:bCs/>
                <w:sz w:val="20"/>
                <w:szCs w:val="20"/>
              </w:rPr>
            </w:pPr>
            <w:r w:rsidRPr="0036500D">
              <w:rPr>
                <w:rFonts w:ascii="Times New Roman" w:hAnsi="Times New Roman" w:cs="Times New Roman"/>
                <w:bCs/>
                <w:sz w:val="20"/>
                <w:szCs w:val="20"/>
              </w:rPr>
              <w:t>Chest Wall Compliance (mL/</w:t>
            </w:r>
            <w:r w:rsidRPr="00AD1F46">
              <w:rPr>
                <w:rFonts w:ascii="Times New Roman" w:hAnsi="Times New Roman" w:cs="Times New Roman"/>
                <w:color w:val="000000"/>
                <w:sz w:val="20"/>
                <w:szCs w:val="20"/>
              </w:rPr>
              <w:t>cmH</w:t>
            </w:r>
            <w:r>
              <w:rPr>
                <w:rFonts w:ascii="Times New Roman" w:hAnsi="Times New Roman" w:cs="Times New Roman"/>
                <w:color w:val="000000"/>
                <w:sz w:val="20"/>
                <w:szCs w:val="20"/>
                <w:vertAlign w:val="subscript"/>
              </w:rPr>
              <w:t>2</w:t>
            </w:r>
            <w:r w:rsidRPr="00AD1F46">
              <w:rPr>
                <w:rFonts w:ascii="Times New Roman" w:hAnsi="Times New Roman" w:cs="Times New Roman"/>
                <w:color w:val="000000"/>
                <w:sz w:val="20"/>
                <w:szCs w:val="20"/>
              </w:rPr>
              <w:t>O</w:t>
            </w:r>
            <w:r w:rsidRPr="0036500D">
              <w:rPr>
                <w:rFonts w:ascii="Times New Roman" w:hAnsi="Times New Roman" w:cs="Times New Roman"/>
                <w:bCs/>
                <w:sz w:val="20"/>
                <w:szCs w:val="20"/>
              </w:rPr>
              <w:t>)</w:t>
            </w:r>
          </w:p>
        </w:tc>
        <w:tc>
          <w:tcPr>
            <w:tcW w:w="0" w:type="auto"/>
            <w:hideMark/>
          </w:tcPr>
          <w:p w14:paraId="733BE737"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108 (68, 168)</w:t>
            </w:r>
          </w:p>
        </w:tc>
        <w:tc>
          <w:tcPr>
            <w:tcW w:w="0" w:type="auto"/>
            <w:hideMark/>
          </w:tcPr>
          <w:p w14:paraId="5C22267C"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111 (74, 167)</w:t>
            </w:r>
          </w:p>
        </w:tc>
        <w:tc>
          <w:tcPr>
            <w:tcW w:w="0" w:type="auto"/>
            <w:hideMark/>
          </w:tcPr>
          <w:p w14:paraId="252B467B"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148 (101, 224)</w:t>
            </w:r>
          </w:p>
        </w:tc>
        <w:tc>
          <w:tcPr>
            <w:tcW w:w="0" w:type="auto"/>
            <w:hideMark/>
          </w:tcPr>
          <w:p w14:paraId="083B9196"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89 (58, 124)</w:t>
            </w:r>
          </w:p>
        </w:tc>
      </w:tr>
      <w:tr w:rsidR="00D1574E" w:rsidRPr="00207821" w14:paraId="1FF97D4F" w14:textId="77777777" w:rsidTr="00185F75">
        <w:trPr>
          <w:cantSplit/>
          <w:jc w:val="center"/>
        </w:trPr>
        <w:tc>
          <w:tcPr>
            <w:tcW w:w="0" w:type="auto"/>
            <w:tcBorders>
              <w:bottom w:val="single" w:sz="4" w:space="0" w:color="000000" w:themeColor="text1"/>
            </w:tcBorders>
            <w:hideMark/>
          </w:tcPr>
          <w:p w14:paraId="50D7DDFD" w14:textId="77777777" w:rsidR="00D1574E" w:rsidRPr="0036500D" w:rsidRDefault="00D1574E" w:rsidP="00185F75">
            <w:pPr>
              <w:keepNext/>
              <w:spacing w:after="60"/>
              <w:rPr>
                <w:rFonts w:ascii="Times New Roman" w:hAnsi="Times New Roman" w:cs="Times New Roman"/>
                <w:bCs/>
                <w:sz w:val="20"/>
                <w:szCs w:val="20"/>
              </w:rPr>
            </w:pPr>
            <w:r w:rsidRPr="0036500D">
              <w:rPr>
                <w:rFonts w:ascii="Times New Roman" w:hAnsi="Times New Roman" w:cs="Times New Roman"/>
                <w:bCs/>
                <w:sz w:val="20"/>
                <w:szCs w:val="20"/>
              </w:rPr>
              <w:t>Predicted Body Weight (kg)</w:t>
            </w:r>
          </w:p>
        </w:tc>
        <w:tc>
          <w:tcPr>
            <w:tcW w:w="0" w:type="auto"/>
            <w:tcBorders>
              <w:bottom w:val="single" w:sz="4" w:space="0" w:color="000000" w:themeColor="text1"/>
            </w:tcBorders>
            <w:hideMark/>
          </w:tcPr>
          <w:p w14:paraId="046C0842"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60 (52, 66)</w:t>
            </w:r>
          </w:p>
        </w:tc>
        <w:tc>
          <w:tcPr>
            <w:tcW w:w="0" w:type="auto"/>
            <w:tcBorders>
              <w:bottom w:val="single" w:sz="4" w:space="0" w:color="000000" w:themeColor="text1"/>
            </w:tcBorders>
            <w:hideMark/>
          </w:tcPr>
          <w:p w14:paraId="3F857B2F"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60 (55, 66)</w:t>
            </w:r>
          </w:p>
        </w:tc>
        <w:tc>
          <w:tcPr>
            <w:tcW w:w="0" w:type="auto"/>
            <w:tcBorders>
              <w:bottom w:val="single" w:sz="4" w:space="0" w:color="000000" w:themeColor="text1"/>
            </w:tcBorders>
            <w:hideMark/>
          </w:tcPr>
          <w:p w14:paraId="7ED37E2E"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61 (55, 66)</w:t>
            </w:r>
          </w:p>
        </w:tc>
        <w:tc>
          <w:tcPr>
            <w:tcW w:w="0" w:type="auto"/>
            <w:tcBorders>
              <w:bottom w:val="single" w:sz="4" w:space="0" w:color="000000" w:themeColor="text1"/>
            </w:tcBorders>
            <w:hideMark/>
          </w:tcPr>
          <w:p w14:paraId="129CAF30" w14:textId="77777777" w:rsidR="00D1574E" w:rsidRPr="00207821" w:rsidRDefault="00D1574E" w:rsidP="00185F75">
            <w:pPr>
              <w:keepNext/>
              <w:spacing w:after="60"/>
              <w:jc w:val="center"/>
              <w:rPr>
                <w:rFonts w:ascii="Times New Roman" w:hAnsi="Times New Roman" w:cs="Times New Roman"/>
                <w:sz w:val="20"/>
                <w:szCs w:val="20"/>
              </w:rPr>
            </w:pPr>
            <w:r w:rsidRPr="00207821">
              <w:rPr>
                <w:rFonts w:ascii="Times New Roman" w:hAnsi="Times New Roman" w:cs="Times New Roman"/>
                <w:sz w:val="20"/>
                <w:szCs w:val="20"/>
              </w:rPr>
              <w:t>57 (50, 64)</w:t>
            </w:r>
          </w:p>
        </w:tc>
      </w:tr>
      <w:tr w:rsidR="00D1574E" w:rsidRPr="00207821" w14:paraId="2B9F3DBB" w14:textId="77777777" w:rsidTr="00185F75">
        <w:trPr>
          <w:cantSplit/>
          <w:jc w:val="center"/>
        </w:trPr>
        <w:tc>
          <w:tcPr>
            <w:tcW w:w="0" w:type="auto"/>
            <w:gridSpan w:val="5"/>
            <w:tcBorders>
              <w:top w:val="single" w:sz="4" w:space="0" w:color="000000" w:themeColor="text1"/>
            </w:tcBorders>
            <w:hideMark/>
          </w:tcPr>
          <w:p w14:paraId="4149145E" w14:textId="77777777" w:rsidR="00D1574E" w:rsidRPr="00207821" w:rsidRDefault="00D1574E" w:rsidP="00185F75">
            <w:pPr>
              <w:keepNext/>
              <w:spacing w:after="60"/>
              <w:rPr>
                <w:rFonts w:ascii="Times New Roman" w:hAnsi="Times New Roman" w:cs="Times New Roman"/>
                <w:sz w:val="20"/>
                <w:szCs w:val="20"/>
              </w:rPr>
            </w:pPr>
            <w:r w:rsidRPr="00207821">
              <w:rPr>
                <w:rFonts w:ascii="Times New Roman" w:hAnsi="Times New Roman" w:cs="Times New Roman"/>
                <w:i/>
                <w:sz w:val="20"/>
                <w:szCs w:val="20"/>
                <w:vertAlign w:val="superscript"/>
              </w:rPr>
              <w:t>1</w:t>
            </w:r>
            <w:r w:rsidRPr="00207821">
              <w:rPr>
                <w:rFonts w:ascii="Times New Roman" w:hAnsi="Times New Roman" w:cs="Times New Roman"/>
                <w:sz w:val="20"/>
                <w:szCs w:val="20"/>
              </w:rPr>
              <w:t>Median (IQR); n (%)</w:t>
            </w:r>
          </w:p>
        </w:tc>
      </w:tr>
    </w:tbl>
    <w:p w14:paraId="170FF1C6" w14:textId="77777777" w:rsidR="00D1574E" w:rsidRPr="000C4B58" w:rsidRDefault="00D1574E" w:rsidP="00D1574E">
      <w:pPr>
        <w:spacing w:before="240" w:after="240" w:line="240" w:lineRule="auto"/>
        <w:jc w:val="both"/>
        <w:outlineLvl w:val="1"/>
        <w:rPr>
          <w:rFonts w:ascii="Times New Roman" w:eastAsia="Times New Roman" w:hAnsi="Times New Roman" w:cs="Times New Roman"/>
          <w:bCs/>
          <w:color w:val="000000" w:themeColor="text1"/>
          <w:sz w:val="24"/>
          <w:szCs w:val="24"/>
          <w:lang w:eastAsia="fr-FR"/>
        </w:rPr>
      </w:pPr>
      <w:r w:rsidRPr="000C4B58">
        <w:rPr>
          <w:rFonts w:ascii="Times New Roman" w:eastAsia="Times New Roman" w:hAnsi="Times New Roman" w:cs="Times New Roman"/>
          <w:bCs/>
          <w:color w:val="000000" w:themeColor="text1"/>
          <w:sz w:val="24"/>
          <w:szCs w:val="24"/>
          <w:lang w:eastAsia="fr-FR"/>
        </w:rPr>
        <w:t>When several measurements were available, the median was computed for each patient</w:t>
      </w:r>
      <w:r>
        <w:rPr>
          <w:rFonts w:ascii="Times New Roman" w:eastAsia="Times New Roman" w:hAnsi="Times New Roman" w:cs="Times New Roman"/>
          <w:bCs/>
          <w:color w:val="000000" w:themeColor="text1"/>
          <w:sz w:val="24"/>
          <w:szCs w:val="24"/>
          <w:lang w:eastAsia="fr-FR"/>
        </w:rPr>
        <w:t>. Respiratory parameters were recorded in the supine position.</w:t>
      </w:r>
    </w:p>
    <w:p w14:paraId="59BAED4E" w14:textId="77777777" w:rsidR="00D1574E" w:rsidRDefault="00D1574E" w:rsidP="00D1574E">
      <w:pPr>
        <w:spacing w:before="240" w:after="240" w:line="480" w:lineRule="auto"/>
        <w:jc w:val="both"/>
        <w:outlineLvl w:val="1"/>
        <w:rPr>
          <w:rFonts w:ascii="Times New Roman" w:eastAsia="Times New Roman" w:hAnsi="Times New Roman" w:cs="Times New Roman"/>
          <w:b/>
          <w:color w:val="000000" w:themeColor="text1"/>
          <w:sz w:val="24"/>
          <w:szCs w:val="24"/>
          <w:lang w:eastAsia="fr-FR"/>
        </w:rPr>
      </w:pPr>
    </w:p>
    <w:p w14:paraId="732EA1E6" w14:textId="77777777" w:rsidR="00D1574E" w:rsidRDefault="00D1574E" w:rsidP="00D1574E">
      <w:pPr>
        <w:spacing w:before="240" w:after="240" w:line="480" w:lineRule="auto"/>
        <w:jc w:val="both"/>
        <w:outlineLvl w:val="1"/>
        <w:rPr>
          <w:rFonts w:ascii="Times New Roman" w:eastAsia="Times New Roman" w:hAnsi="Times New Roman" w:cs="Times New Roman"/>
          <w:b/>
          <w:color w:val="000000" w:themeColor="text1"/>
          <w:sz w:val="24"/>
          <w:szCs w:val="24"/>
          <w:lang w:eastAsia="fr-FR"/>
        </w:rPr>
      </w:pPr>
      <w:r>
        <w:rPr>
          <w:rFonts w:ascii="Times New Roman" w:eastAsia="Times New Roman" w:hAnsi="Times New Roman" w:cs="Times New Roman"/>
          <w:b/>
          <w:color w:val="000000" w:themeColor="text1"/>
          <w:sz w:val="24"/>
          <w:szCs w:val="24"/>
          <w:lang w:eastAsia="fr-FR"/>
        </w:rPr>
        <w:lastRenderedPageBreak/>
        <w:t xml:space="preserve">E-Table 6: Response rate for mortality, respiratory mechanics and oxygenation parameters by cluster and </w:t>
      </w:r>
      <w:proofErr w:type="gramStart"/>
      <w:r>
        <w:rPr>
          <w:rFonts w:ascii="Times New Roman" w:eastAsia="Times New Roman" w:hAnsi="Times New Roman" w:cs="Times New Roman"/>
          <w:b/>
          <w:color w:val="000000" w:themeColor="text1"/>
          <w:sz w:val="24"/>
          <w:szCs w:val="24"/>
          <w:lang w:eastAsia="fr-FR"/>
        </w:rPr>
        <w:t>overall</w:t>
      </w:r>
      <w:proofErr w:type="gramEnd"/>
      <w:r>
        <w:rPr>
          <w:rFonts w:ascii="Times New Roman" w:eastAsia="Times New Roman" w:hAnsi="Times New Roman" w:cs="Times New Roman"/>
          <w:b/>
          <w:color w:val="000000" w:themeColor="text1"/>
          <w:sz w:val="24"/>
          <w:szCs w:val="24"/>
          <w:lang w:eastAsia="fr-FR"/>
        </w:rPr>
        <w:t xml:space="preserve"> for the sub population with available esophageal pressure measurements</w:t>
      </w:r>
    </w:p>
    <w:p w14:paraId="5F05E937" w14:textId="77777777" w:rsidR="00D1574E" w:rsidRDefault="00D1574E" w:rsidP="00D1574E">
      <w:pPr>
        <w:spacing w:before="240" w:after="240" w:line="480" w:lineRule="auto"/>
        <w:jc w:val="both"/>
        <w:outlineLvl w:val="1"/>
        <w:rPr>
          <w:rFonts w:ascii="Times New Roman" w:eastAsia="Times New Roman" w:hAnsi="Times New Roman" w:cs="Times New Roman"/>
          <w:bCs/>
          <w:color w:val="000000" w:themeColor="text1"/>
          <w:sz w:val="24"/>
          <w:szCs w:val="24"/>
          <w:lang w:eastAsia="fr-FR"/>
        </w:rPr>
      </w:pPr>
      <w:r w:rsidRPr="0069334D">
        <w:rPr>
          <w:rFonts w:ascii="Times New Roman" w:eastAsia="Times New Roman" w:hAnsi="Times New Roman" w:cs="Times New Roman"/>
          <w:bCs/>
          <w:color w:val="000000" w:themeColor="text1"/>
          <w:sz w:val="24"/>
          <w:szCs w:val="24"/>
          <w:lang w:eastAsia="fr-FR"/>
        </w:rPr>
        <w:t xml:space="preserve">Responders are defined by a strictly positive increase or decrease in the parameter of </w:t>
      </w:r>
      <w:proofErr w:type="gramStart"/>
      <w:r w:rsidRPr="0069334D">
        <w:rPr>
          <w:rFonts w:ascii="Times New Roman" w:eastAsia="Times New Roman" w:hAnsi="Times New Roman" w:cs="Times New Roman"/>
          <w:bCs/>
          <w:color w:val="000000" w:themeColor="text1"/>
          <w:sz w:val="24"/>
          <w:szCs w:val="24"/>
          <w:lang w:eastAsia="fr-FR"/>
        </w:rPr>
        <w:t>interest</w:t>
      </w:r>
      <w:proofErr w:type="gramEnd"/>
    </w:p>
    <w:p w14:paraId="00D0DC25" w14:textId="77777777" w:rsidR="00D1574E" w:rsidRPr="0069334D" w:rsidRDefault="00D1574E" w:rsidP="00D1574E">
      <w:pPr>
        <w:spacing w:before="240" w:after="240" w:line="480" w:lineRule="auto"/>
        <w:jc w:val="both"/>
        <w:outlineLvl w:val="1"/>
        <w:rPr>
          <w:rFonts w:ascii="Times New Roman" w:eastAsia="Times New Roman" w:hAnsi="Times New Roman" w:cs="Times New Roman"/>
          <w:bCs/>
          <w:color w:val="000000" w:themeColor="text1"/>
          <w:sz w:val="24"/>
          <w:szCs w:val="24"/>
          <w:lang w:eastAsia="fr-FR"/>
        </w:rPr>
      </w:pPr>
    </w:p>
    <w:tbl>
      <w:tblPr>
        <w:tblStyle w:val="Table"/>
        <w:tblW w:w="5000" w:type="pct"/>
        <w:jc w:val="center"/>
        <w:tblCellMar>
          <w:left w:w="60" w:type="dxa"/>
          <w:right w:w="60" w:type="dxa"/>
        </w:tblCellMar>
        <w:tblLook w:val="04A0" w:firstRow="1" w:lastRow="0" w:firstColumn="1" w:lastColumn="0" w:noHBand="0" w:noVBand="1"/>
      </w:tblPr>
      <w:tblGrid>
        <w:gridCol w:w="3452"/>
        <w:gridCol w:w="1239"/>
        <w:gridCol w:w="1067"/>
        <w:gridCol w:w="1067"/>
        <w:gridCol w:w="1067"/>
        <w:gridCol w:w="791"/>
        <w:gridCol w:w="791"/>
      </w:tblGrid>
      <w:tr w:rsidR="00D1574E" w:rsidRPr="00AF7963" w14:paraId="5BCC8B7D" w14:textId="77777777" w:rsidTr="00185F75">
        <w:trPr>
          <w:cnfStyle w:val="100000000000" w:firstRow="1" w:lastRow="0" w:firstColumn="0" w:lastColumn="0" w:oddVBand="0" w:evenVBand="0" w:oddHBand="0" w:evenHBand="0" w:firstRowFirstColumn="0" w:firstRowLastColumn="0" w:lastRowFirstColumn="0" w:lastRowLastColumn="0"/>
          <w:cantSplit/>
          <w:tblHeader/>
          <w:jc w:val="center"/>
        </w:trPr>
        <w:tc>
          <w:tcPr>
            <w:tcW w:w="0" w:type="auto"/>
            <w:tcBorders>
              <w:top w:val="single" w:sz="8" w:space="0" w:color="000000" w:themeColor="text1"/>
              <w:bottom w:val="single" w:sz="8" w:space="0" w:color="000000" w:themeColor="text1"/>
              <w:right w:val="nil"/>
            </w:tcBorders>
            <w:hideMark/>
          </w:tcPr>
          <w:p w14:paraId="679A1FE7"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b/>
                <w:sz w:val="20"/>
                <w:szCs w:val="20"/>
              </w:rPr>
              <w:t>Characteristic</w:t>
            </w:r>
          </w:p>
        </w:tc>
        <w:tc>
          <w:tcPr>
            <w:tcW w:w="0" w:type="auto"/>
            <w:tcBorders>
              <w:top w:val="single" w:sz="8" w:space="0" w:color="000000" w:themeColor="text1"/>
              <w:left w:val="nil"/>
              <w:bottom w:val="single" w:sz="8" w:space="0" w:color="000000" w:themeColor="text1"/>
              <w:right w:val="nil"/>
            </w:tcBorders>
            <w:hideMark/>
          </w:tcPr>
          <w:p w14:paraId="1EC6BE0F" w14:textId="77777777" w:rsidR="00D1574E" w:rsidRDefault="00D1574E" w:rsidP="00185F75">
            <w:pPr>
              <w:keepNext/>
              <w:spacing w:after="60"/>
              <w:jc w:val="center"/>
              <w:rPr>
                <w:rFonts w:ascii="Times New Roman" w:hAnsi="Times New Roman" w:cs="Times New Roman"/>
                <w:b/>
                <w:sz w:val="20"/>
                <w:szCs w:val="20"/>
              </w:rPr>
            </w:pPr>
            <w:r w:rsidRPr="00AF7963">
              <w:rPr>
                <w:rFonts w:ascii="Times New Roman" w:hAnsi="Times New Roman" w:cs="Times New Roman"/>
                <w:b/>
                <w:sz w:val="20"/>
                <w:szCs w:val="20"/>
              </w:rPr>
              <w:t>Overall</w:t>
            </w:r>
          </w:p>
          <w:p w14:paraId="4975FBEC"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N = 173</w:t>
            </w:r>
            <w:r w:rsidRPr="00AF7963">
              <w:rPr>
                <w:rFonts w:ascii="Times New Roman" w:hAnsi="Times New Roman" w:cs="Times New Roman"/>
                <w:i/>
                <w:sz w:val="20"/>
                <w:szCs w:val="20"/>
                <w:vertAlign w:val="superscript"/>
              </w:rPr>
              <w:t>1</w:t>
            </w:r>
          </w:p>
        </w:tc>
        <w:tc>
          <w:tcPr>
            <w:tcW w:w="0" w:type="auto"/>
            <w:tcBorders>
              <w:top w:val="single" w:sz="8" w:space="0" w:color="000000" w:themeColor="text1"/>
              <w:left w:val="nil"/>
              <w:bottom w:val="single" w:sz="8" w:space="0" w:color="000000" w:themeColor="text1"/>
              <w:right w:val="nil"/>
            </w:tcBorders>
            <w:hideMark/>
          </w:tcPr>
          <w:p w14:paraId="4E4E6899" w14:textId="77777777" w:rsidR="00D1574E" w:rsidRDefault="00D1574E" w:rsidP="00185F75">
            <w:pPr>
              <w:keepNext/>
              <w:spacing w:after="60"/>
              <w:jc w:val="center"/>
              <w:rPr>
                <w:rFonts w:ascii="Times New Roman" w:hAnsi="Times New Roman" w:cs="Times New Roman"/>
                <w:b/>
                <w:sz w:val="20"/>
                <w:szCs w:val="20"/>
              </w:rPr>
            </w:pPr>
            <w:r w:rsidRPr="00AF7963">
              <w:rPr>
                <w:rFonts w:ascii="Times New Roman" w:hAnsi="Times New Roman" w:cs="Times New Roman"/>
                <w:b/>
                <w:sz w:val="20"/>
                <w:szCs w:val="20"/>
              </w:rPr>
              <w:t>Cluster 1</w:t>
            </w:r>
          </w:p>
          <w:p w14:paraId="310F8395"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N = 82</w:t>
            </w:r>
            <w:r w:rsidRPr="00AF7963">
              <w:rPr>
                <w:rFonts w:ascii="Times New Roman" w:hAnsi="Times New Roman" w:cs="Times New Roman"/>
                <w:i/>
                <w:sz w:val="20"/>
                <w:szCs w:val="20"/>
                <w:vertAlign w:val="superscript"/>
              </w:rPr>
              <w:t>1</w:t>
            </w:r>
          </w:p>
        </w:tc>
        <w:tc>
          <w:tcPr>
            <w:tcW w:w="0" w:type="auto"/>
            <w:tcBorders>
              <w:top w:val="single" w:sz="8" w:space="0" w:color="000000" w:themeColor="text1"/>
              <w:left w:val="nil"/>
              <w:bottom w:val="single" w:sz="8" w:space="0" w:color="000000" w:themeColor="text1"/>
              <w:right w:val="nil"/>
            </w:tcBorders>
            <w:hideMark/>
          </w:tcPr>
          <w:p w14:paraId="3B37C857" w14:textId="77777777" w:rsidR="00D1574E" w:rsidRDefault="00D1574E" w:rsidP="00185F75">
            <w:pPr>
              <w:keepNext/>
              <w:spacing w:after="60"/>
              <w:jc w:val="center"/>
              <w:rPr>
                <w:rFonts w:ascii="Times New Roman" w:hAnsi="Times New Roman" w:cs="Times New Roman"/>
                <w:b/>
                <w:sz w:val="20"/>
                <w:szCs w:val="20"/>
              </w:rPr>
            </w:pPr>
            <w:r w:rsidRPr="00AF7963">
              <w:rPr>
                <w:rFonts w:ascii="Times New Roman" w:hAnsi="Times New Roman" w:cs="Times New Roman"/>
                <w:b/>
                <w:sz w:val="20"/>
                <w:szCs w:val="20"/>
              </w:rPr>
              <w:t>Cluster 2</w:t>
            </w:r>
          </w:p>
          <w:p w14:paraId="660D89F2"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N = 46</w:t>
            </w:r>
            <w:r w:rsidRPr="00AF7963">
              <w:rPr>
                <w:rFonts w:ascii="Times New Roman" w:hAnsi="Times New Roman" w:cs="Times New Roman"/>
                <w:i/>
                <w:sz w:val="20"/>
                <w:szCs w:val="20"/>
                <w:vertAlign w:val="superscript"/>
              </w:rPr>
              <w:t>1</w:t>
            </w:r>
          </w:p>
        </w:tc>
        <w:tc>
          <w:tcPr>
            <w:tcW w:w="0" w:type="auto"/>
            <w:tcBorders>
              <w:top w:val="single" w:sz="8" w:space="0" w:color="000000" w:themeColor="text1"/>
              <w:left w:val="nil"/>
              <w:bottom w:val="single" w:sz="8" w:space="0" w:color="000000" w:themeColor="text1"/>
              <w:right w:val="nil"/>
            </w:tcBorders>
            <w:hideMark/>
          </w:tcPr>
          <w:p w14:paraId="3071E8AC" w14:textId="77777777" w:rsidR="00D1574E"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b/>
                <w:sz w:val="20"/>
                <w:szCs w:val="20"/>
              </w:rPr>
              <w:t>Cluster 3</w:t>
            </w:r>
          </w:p>
          <w:p w14:paraId="1CF7ED92"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N = 45</w:t>
            </w:r>
            <w:r w:rsidRPr="00AF7963">
              <w:rPr>
                <w:rFonts w:ascii="Times New Roman" w:hAnsi="Times New Roman" w:cs="Times New Roman"/>
                <w:i/>
                <w:sz w:val="20"/>
                <w:szCs w:val="20"/>
                <w:vertAlign w:val="superscript"/>
              </w:rPr>
              <w:t>1</w:t>
            </w:r>
          </w:p>
        </w:tc>
        <w:tc>
          <w:tcPr>
            <w:tcW w:w="0" w:type="auto"/>
            <w:tcBorders>
              <w:top w:val="single" w:sz="8" w:space="0" w:color="000000" w:themeColor="text1"/>
              <w:left w:val="nil"/>
              <w:bottom w:val="single" w:sz="8" w:space="0" w:color="000000" w:themeColor="text1"/>
              <w:right w:val="nil"/>
            </w:tcBorders>
            <w:hideMark/>
          </w:tcPr>
          <w:p w14:paraId="6E61C0C5"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b/>
                <w:sz w:val="20"/>
                <w:szCs w:val="20"/>
              </w:rPr>
              <w:t>p-value</w:t>
            </w:r>
            <w:r w:rsidRPr="00AF7963">
              <w:rPr>
                <w:rFonts w:ascii="Times New Roman" w:hAnsi="Times New Roman" w:cs="Times New Roman"/>
                <w:i/>
                <w:sz w:val="20"/>
                <w:szCs w:val="20"/>
                <w:vertAlign w:val="superscript"/>
              </w:rPr>
              <w:t>2</w:t>
            </w:r>
          </w:p>
        </w:tc>
        <w:tc>
          <w:tcPr>
            <w:tcW w:w="0" w:type="auto"/>
            <w:tcBorders>
              <w:top w:val="single" w:sz="8" w:space="0" w:color="000000" w:themeColor="text1"/>
              <w:left w:val="nil"/>
              <w:bottom w:val="single" w:sz="8" w:space="0" w:color="000000" w:themeColor="text1"/>
            </w:tcBorders>
            <w:hideMark/>
          </w:tcPr>
          <w:p w14:paraId="372D3164"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b/>
                <w:sz w:val="20"/>
                <w:szCs w:val="20"/>
              </w:rPr>
              <w:t>q-value</w:t>
            </w:r>
            <w:r w:rsidRPr="00AF7963">
              <w:rPr>
                <w:rFonts w:ascii="Times New Roman" w:hAnsi="Times New Roman" w:cs="Times New Roman"/>
                <w:i/>
                <w:sz w:val="20"/>
                <w:szCs w:val="20"/>
                <w:vertAlign w:val="superscript"/>
              </w:rPr>
              <w:t>3</w:t>
            </w:r>
          </w:p>
        </w:tc>
      </w:tr>
      <w:tr w:rsidR="00D1574E" w:rsidRPr="00AF7963" w14:paraId="32FD528F" w14:textId="77777777" w:rsidTr="00185F75">
        <w:trPr>
          <w:cantSplit/>
          <w:jc w:val="center"/>
        </w:trPr>
        <w:tc>
          <w:tcPr>
            <w:tcW w:w="0" w:type="auto"/>
            <w:tcBorders>
              <w:top w:val="single" w:sz="8" w:space="0" w:color="000000" w:themeColor="text1"/>
            </w:tcBorders>
            <w:hideMark/>
          </w:tcPr>
          <w:p w14:paraId="51102329" w14:textId="77777777" w:rsidR="00D1574E" w:rsidRPr="0036500D" w:rsidRDefault="00D1574E" w:rsidP="00185F75">
            <w:pPr>
              <w:keepNext/>
              <w:spacing w:after="60"/>
              <w:rPr>
                <w:rFonts w:ascii="Times New Roman" w:hAnsi="Times New Roman" w:cs="Times New Roman"/>
                <w:bCs/>
                <w:sz w:val="20"/>
                <w:szCs w:val="20"/>
              </w:rPr>
            </w:pPr>
            <w:r w:rsidRPr="0036500D">
              <w:rPr>
                <w:rFonts w:ascii="Times New Roman" w:hAnsi="Times New Roman" w:cs="Times New Roman"/>
                <w:bCs/>
                <w:sz w:val="20"/>
                <w:szCs w:val="20"/>
              </w:rPr>
              <w:t>Mortality By Day 28</w:t>
            </w:r>
          </w:p>
        </w:tc>
        <w:tc>
          <w:tcPr>
            <w:tcW w:w="0" w:type="auto"/>
            <w:tcBorders>
              <w:top w:val="single" w:sz="8" w:space="0" w:color="000000" w:themeColor="text1"/>
            </w:tcBorders>
            <w:hideMark/>
          </w:tcPr>
          <w:p w14:paraId="7321B32F"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72</w:t>
            </w:r>
            <w:r>
              <w:rPr>
                <w:rFonts w:ascii="Times New Roman" w:hAnsi="Times New Roman" w:cs="Times New Roman"/>
                <w:sz w:val="20"/>
                <w:szCs w:val="20"/>
              </w:rPr>
              <w:t>/173</w:t>
            </w:r>
            <w:r w:rsidRPr="00AF7963">
              <w:rPr>
                <w:rFonts w:ascii="Times New Roman" w:hAnsi="Times New Roman" w:cs="Times New Roman"/>
                <w:sz w:val="20"/>
                <w:szCs w:val="20"/>
              </w:rPr>
              <w:t xml:space="preserve"> (42%)</w:t>
            </w:r>
          </w:p>
        </w:tc>
        <w:tc>
          <w:tcPr>
            <w:tcW w:w="0" w:type="auto"/>
            <w:tcBorders>
              <w:top w:val="single" w:sz="8" w:space="0" w:color="000000" w:themeColor="text1"/>
            </w:tcBorders>
            <w:hideMark/>
          </w:tcPr>
          <w:p w14:paraId="6EE4035D"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27</w:t>
            </w:r>
            <w:r>
              <w:rPr>
                <w:rFonts w:ascii="Times New Roman" w:hAnsi="Times New Roman" w:cs="Times New Roman"/>
                <w:sz w:val="20"/>
                <w:szCs w:val="20"/>
              </w:rPr>
              <w:t>/82</w:t>
            </w:r>
            <w:r w:rsidRPr="00AF7963">
              <w:rPr>
                <w:rFonts w:ascii="Times New Roman" w:hAnsi="Times New Roman" w:cs="Times New Roman"/>
                <w:sz w:val="20"/>
                <w:szCs w:val="20"/>
              </w:rPr>
              <w:t xml:space="preserve"> (33%)</w:t>
            </w:r>
          </w:p>
        </w:tc>
        <w:tc>
          <w:tcPr>
            <w:tcW w:w="0" w:type="auto"/>
            <w:tcBorders>
              <w:top w:val="single" w:sz="8" w:space="0" w:color="000000" w:themeColor="text1"/>
            </w:tcBorders>
            <w:hideMark/>
          </w:tcPr>
          <w:p w14:paraId="3C61F934"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17</w:t>
            </w:r>
            <w:r>
              <w:rPr>
                <w:rFonts w:ascii="Times New Roman" w:hAnsi="Times New Roman" w:cs="Times New Roman"/>
                <w:sz w:val="20"/>
                <w:szCs w:val="20"/>
              </w:rPr>
              <w:t>/46</w:t>
            </w:r>
            <w:r w:rsidRPr="00AF7963">
              <w:rPr>
                <w:rFonts w:ascii="Times New Roman" w:hAnsi="Times New Roman" w:cs="Times New Roman"/>
                <w:sz w:val="20"/>
                <w:szCs w:val="20"/>
              </w:rPr>
              <w:t xml:space="preserve"> (37%)</w:t>
            </w:r>
          </w:p>
        </w:tc>
        <w:tc>
          <w:tcPr>
            <w:tcW w:w="0" w:type="auto"/>
            <w:tcBorders>
              <w:top w:val="single" w:sz="8" w:space="0" w:color="000000" w:themeColor="text1"/>
            </w:tcBorders>
            <w:hideMark/>
          </w:tcPr>
          <w:p w14:paraId="15A20175"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28</w:t>
            </w:r>
            <w:r>
              <w:rPr>
                <w:rFonts w:ascii="Times New Roman" w:hAnsi="Times New Roman" w:cs="Times New Roman"/>
                <w:sz w:val="20"/>
                <w:szCs w:val="20"/>
              </w:rPr>
              <w:t>/45</w:t>
            </w:r>
            <w:r w:rsidRPr="00AF7963">
              <w:rPr>
                <w:rFonts w:ascii="Times New Roman" w:hAnsi="Times New Roman" w:cs="Times New Roman"/>
                <w:sz w:val="20"/>
                <w:szCs w:val="20"/>
              </w:rPr>
              <w:t xml:space="preserve"> (62%)</w:t>
            </w:r>
          </w:p>
        </w:tc>
        <w:tc>
          <w:tcPr>
            <w:tcW w:w="0" w:type="auto"/>
            <w:tcBorders>
              <w:top w:val="single" w:sz="8" w:space="0" w:color="000000" w:themeColor="text1"/>
            </w:tcBorders>
            <w:hideMark/>
          </w:tcPr>
          <w:p w14:paraId="031E9683"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0.004</w:t>
            </w:r>
          </w:p>
        </w:tc>
        <w:tc>
          <w:tcPr>
            <w:tcW w:w="0" w:type="auto"/>
            <w:tcBorders>
              <w:top w:val="single" w:sz="8" w:space="0" w:color="000000" w:themeColor="text1"/>
            </w:tcBorders>
            <w:hideMark/>
          </w:tcPr>
          <w:p w14:paraId="4780CB20"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0.040</w:t>
            </w:r>
          </w:p>
        </w:tc>
      </w:tr>
      <w:tr w:rsidR="00D1574E" w:rsidRPr="00AF7963" w14:paraId="44291BD6" w14:textId="77777777" w:rsidTr="00185F75">
        <w:trPr>
          <w:cantSplit/>
          <w:jc w:val="center"/>
        </w:trPr>
        <w:tc>
          <w:tcPr>
            <w:tcW w:w="0" w:type="auto"/>
            <w:hideMark/>
          </w:tcPr>
          <w:p w14:paraId="3B5510D1" w14:textId="77777777" w:rsidR="00D1574E" w:rsidRPr="0036500D" w:rsidRDefault="00D1574E" w:rsidP="00185F75">
            <w:pPr>
              <w:keepNext/>
              <w:spacing w:after="60"/>
              <w:rPr>
                <w:rFonts w:ascii="Times New Roman" w:hAnsi="Times New Roman" w:cs="Times New Roman"/>
                <w:bCs/>
                <w:sz w:val="20"/>
                <w:szCs w:val="20"/>
              </w:rPr>
            </w:pPr>
            <w:r w:rsidRPr="0036500D">
              <w:rPr>
                <w:rFonts w:ascii="Times New Roman" w:hAnsi="Times New Roman" w:cs="Times New Roman"/>
                <w:bCs/>
                <w:sz w:val="20"/>
                <w:szCs w:val="20"/>
              </w:rPr>
              <w:t>Respiratory Compliance Responders</w:t>
            </w:r>
          </w:p>
        </w:tc>
        <w:tc>
          <w:tcPr>
            <w:tcW w:w="0" w:type="auto"/>
            <w:hideMark/>
          </w:tcPr>
          <w:p w14:paraId="4972E5BC"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72</w:t>
            </w:r>
            <w:r>
              <w:rPr>
                <w:rFonts w:ascii="Times New Roman" w:hAnsi="Times New Roman" w:cs="Times New Roman"/>
                <w:sz w:val="20"/>
                <w:szCs w:val="20"/>
              </w:rPr>
              <w:t>/170</w:t>
            </w:r>
            <w:r w:rsidRPr="00AF7963">
              <w:rPr>
                <w:rFonts w:ascii="Times New Roman" w:hAnsi="Times New Roman" w:cs="Times New Roman"/>
                <w:sz w:val="20"/>
                <w:szCs w:val="20"/>
              </w:rPr>
              <w:t xml:space="preserve"> (42%)</w:t>
            </w:r>
          </w:p>
        </w:tc>
        <w:tc>
          <w:tcPr>
            <w:tcW w:w="0" w:type="auto"/>
            <w:hideMark/>
          </w:tcPr>
          <w:p w14:paraId="57E445E5"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35</w:t>
            </w:r>
            <w:r>
              <w:rPr>
                <w:rFonts w:ascii="Times New Roman" w:hAnsi="Times New Roman" w:cs="Times New Roman"/>
                <w:sz w:val="20"/>
                <w:szCs w:val="20"/>
              </w:rPr>
              <w:t>/81</w:t>
            </w:r>
            <w:r w:rsidRPr="00AF7963">
              <w:rPr>
                <w:rFonts w:ascii="Times New Roman" w:hAnsi="Times New Roman" w:cs="Times New Roman"/>
                <w:sz w:val="20"/>
                <w:szCs w:val="20"/>
              </w:rPr>
              <w:t xml:space="preserve"> (43%)</w:t>
            </w:r>
          </w:p>
        </w:tc>
        <w:tc>
          <w:tcPr>
            <w:tcW w:w="0" w:type="auto"/>
            <w:hideMark/>
          </w:tcPr>
          <w:p w14:paraId="6B5A51E8"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18</w:t>
            </w:r>
            <w:r>
              <w:rPr>
                <w:rFonts w:ascii="Times New Roman" w:hAnsi="Times New Roman" w:cs="Times New Roman"/>
                <w:sz w:val="20"/>
                <w:szCs w:val="20"/>
              </w:rPr>
              <w:t>/45</w:t>
            </w:r>
            <w:r w:rsidRPr="00AF7963">
              <w:rPr>
                <w:rFonts w:ascii="Times New Roman" w:hAnsi="Times New Roman" w:cs="Times New Roman"/>
                <w:sz w:val="20"/>
                <w:szCs w:val="20"/>
              </w:rPr>
              <w:t xml:space="preserve"> (40%)</w:t>
            </w:r>
          </w:p>
        </w:tc>
        <w:tc>
          <w:tcPr>
            <w:tcW w:w="0" w:type="auto"/>
            <w:hideMark/>
          </w:tcPr>
          <w:p w14:paraId="03052AD2"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19</w:t>
            </w:r>
            <w:r>
              <w:rPr>
                <w:rFonts w:ascii="Times New Roman" w:hAnsi="Times New Roman" w:cs="Times New Roman"/>
                <w:sz w:val="20"/>
                <w:szCs w:val="20"/>
              </w:rPr>
              <w:t>/44</w:t>
            </w:r>
            <w:r w:rsidRPr="00AF7963">
              <w:rPr>
                <w:rFonts w:ascii="Times New Roman" w:hAnsi="Times New Roman" w:cs="Times New Roman"/>
                <w:sz w:val="20"/>
                <w:szCs w:val="20"/>
              </w:rPr>
              <w:t xml:space="preserve"> (43%)</w:t>
            </w:r>
          </w:p>
        </w:tc>
        <w:tc>
          <w:tcPr>
            <w:tcW w:w="0" w:type="auto"/>
            <w:hideMark/>
          </w:tcPr>
          <w:p w14:paraId="78485F60"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&gt;0.9</w:t>
            </w:r>
          </w:p>
        </w:tc>
        <w:tc>
          <w:tcPr>
            <w:tcW w:w="0" w:type="auto"/>
            <w:hideMark/>
          </w:tcPr>
          <w:p w14:paraId="0B7FE2B6"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&gt;0.9</w:t>
            </w:r>
          </w:p>
        </w:tc>
      </w:tr>
      <w:tr w:rsidR="00D1574E" w:rsidRPr="00AF7963" w14:paraId="2C1F7115" w14:textId="77777777" w:rsidTr="00185F75">
        <w:trPr>
          <w:cantSplit/>
          <w:jc w:val="center"/>
        </w:trPr>
        <w:tc>
          <w:tcPr>
            <w:tcW w:w="0" w:type="auto"/>
            <w:hideMark/>
          </w:tcPr>
          <w:p w14:paraId="781DB1A9" w14:textId="77777777" w:rsidR="00D1574E" w:rsidRPr="0036500D" w:rsidRDefault="00D1574E" w:rsidP="00185F75">
            <w:pPr>
              <w:keepNext/>
              <w:spacing w:after="60"/>
              <w:rPr>
                <w:rFonts w:ascii="Times New Roman" w:hAnsi="Times New Roman" w:cs="Times New Roman"/>
                <w:bCs/>
                <w:sz w:val="20"/>
                <w:szCs w:val="20"/>
              </w:rPr>
            </w:pPr>
            <w:r w:rsidRPr="0036500D">
              <w:rPr>
                <w:rFonts w:ascii="Times New Roman" w:hAnsi="Times New Roman" w:cs="Times New Roman"/>
                <w:bCs/>
                <w:sz w:val="20"/>
                <w:szCs w:val="20"/>
              </w:rPr>
              <w:t>Driving Pressure Responders</w:t>
            </w:r>
          </w:p>
        </w:tc>
        <w:tc>
          <w:tcPr>
            <w:tcW w:w="0" w:type="auto"/>
            <w:hideMark/>
          </w:tcPr>
          <w:p w14:paraId="2635A731"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73</w:t>
            </w:r>
            <w:r>
              <w:rPr>
                <w:rFonts w:ascii="Times New Roman" w:hAnsi="Times New Roman" w:cs="Times New Roman"/>
                <w:sz w:val="20"/>
                <w:szCs w:val="20"/>
              </w:rPr>
              <w:t>/170</w:t>
            </w:r>
            <w:r w:rsidRPr="00AF7963">
              <w:rPr>
                <w:rFonts w:ascii="Times New Roman" w:hAnsi="Times New Roman" w:cs="Times New Roman"/>
                <w:sz w:val="20"/>
                <w:szCs w:val="20"/>
              </w:rPr>
              <w:t xml:space="preserve"> (43%)</w:t>
            </w:r>
          </w:p>
        </w:tc>
        <w:tc>
          <w:tcPr>
            <w:tcW w:w="0" w:type="auto"/>
            <w:hideMark/>
          </w:tcPr>
          <w:p w14:paraId="735BD3F2" w14:textId="77777777" w:rsidR="00D1574E"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33</w:t>
            </w:r>
            <w:r>
              <w:rPr>
                <w:rFonts w:ascii="Times New Roman" w:hAnsi="Times New Roman" w:cs="Times New Roman"/>
                <w:sz w:val="20"/>
                <w:szCs w:val="20"/>
              </w:rPr>
              <w:t>/81</w:t>
            </w:r>
          </w:p>
          <w:p w14:paraId="24DEE041"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(41%)</w:t>
            </w:r>
          </w:p>
        </w:tc>
        <w:tc>
          <w:tcPr>
            <w:tcW w:w="0" w:type="auto"/>
            <w:hideMark/>
          </w:tcPr>
          <w:p w14:paraId="154DE27A"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20</w:t>
            </w:r>
            <w:r>
              <w:rPr>
                <w:rFonts w:ascii="Times New Roman" w:hAnsi="Times New Roman" w:cs="Times New Roman"/>
                <w:sz w:val="20"/>
                <w:szCs w:val="20"/>
              </w:rPr>
              <w:t>/45</w:t>
            </w:r>
            <w:r w:rsidRPr="00AF7963">
              <w:rPr>
                <w:rFonts w:ascii="Times New Roman" w:hAnsi="Times New Roman" w:cs="Times New Roman"/>
                <w:sz w:val="20"/>
                <w:szCs w:val="20"/>
              </w:rPr>
              <w:t xml:space="preserve"> (44%)</w:t>
            </w:r>
          </w:p>
        </w:tc>
        <w:tc>
          <w:tcPr>
            <w:tcW w:w="0" w:type="auto"/>
            <w:hideMark/>
          </w:tcPr>
          <w:p w14:paraId="67F61306"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20</w:t>
            </w:r>
            <w:r>
              <w:rPr>
                <w:rFonts w:ascii="Times New Roman" w:hAnsi="Times New Roman" w:cs="Times New Roman"/>
                <w:sz w:val="20"/>
                <w:szCs w:val="20"/>
              </w:rPr>
              <w:t>/44</w:t>
            </w:r>
            <w:r w:rsidRPr="00AF7963">
              <w:rPr>
                <w:rFonts w:ascii="Times New Roman" w:hAnsi="Times New Roman" w:cs="Times New Roman"/>
                <w:sz w:val="20"/>
                <w:szCs w:val="20"/>
              </w:rPr>
              <w:t xml:space="preserve"> (45%)</w:t>
            </w:r>
          </w:p>
        </w:tc>
        <w:tc>
          <w:tcPr>
            <w:tcW w:w="0" w:type="auto"/>
            <w:hideMark/>
          </w:tcPr>
          <w:p w14:paraId="6644A990"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0.9</w:t>
            </w:r>
          </w:p>
        </w:tc>
        <w:tc>
          <w:tcPr>
            <w:tcW w:w="0" w:type="auto"/>
            <w:hideMark/>
          </w:tcPr>
          <w:p w14:paraId="7329F817"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&gt;0.9</w:t>
            </w:r>
          </w:p>
        </w:tc>
      </w:tr>
      <w:tr w:rsidR="00D1574E" w:rsidRPr="00AF7963" w14:paraId="3DCFE164" w14:textId="77777777" w:rsidTr="00185F75">
        <w:trPr>
          <w:cantSplit/>
          <w:jc w:val="center"/>
        </w:trPr>
        <w:tc>
          <w:tcPr>
            <w:tcW w:w="0" w:type="auto"/>
            <w:hideMark/>
          </w:tcPr>
          <w:p w14:paraId="4D420DAB" w14:textId="77777777" w:rsidR="00D1574E" w:rsidRPr="0036500D" w:rsidRDefault="00D1574E" w:rsidP="00185F75">
            <w:pPr>
              <w:keepNext/>
              <w:spacing w:after="60"/>
              <w:rPr>
                <w:rFonts w:ascii="Times New Roman" w:hAnsi="Times New Roman" w:cs="Times New Roman"/>
                <w:bCs/>
                <w:sz w:val="20"/>
                <w:szCs w:val="20"/>
              </w:rPr>
            </w:pPr>
            <w:r w:rsidRPr="0036500D">
              <w:rPr>
                <w:rFonts w:ascii="Times New Roman" w:hAnsi="Times New Roman" w:cs="Times New Roman"/>
                <w:bCs/>
                <w:sz w:val="20"/>
                <w:szCs w:val="20"/>
              </w:rPr>
              <w:t>Mechanical Power Responders</w:t>
            </w:r>
          </w:p>
        </w:tc>
        <w:tc>
          <w:tcPr>
            <w:tcW w:w="0" w:type="auto"/>
            <w:hideMark/>
          </w:tcPr>
          <w:p w14:paraId="7A132731"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74</w:t>
            </w:r>
            <w:r>
              <w:rPr>
                <w:rFonts w:ascii="Times New Roman" w:hAnsi="Times New Roman" w:cs="Times New Roman"/>
                <w:sz w:val="20"/>
                <w:szCs w:val="20"/>
              </w:rPr>
              <w:t>/170</w:t>
            </w:r>
            <w:r w:rsidRPr="00AF7963">
              <w:rPr>
                <w:rFonts w:ascii="Times New Roman" w:hAnsi="Times New Roman" w:cs="Times New Roman"/>
                <w:sz w:val="20"/>
                <w:szCs w:val="20"/>
              </w:rPr>
              <w:t xml:space="preserve"> (44%)</w:t>
            </w:r>
          </w:p>
        </w:tc>
        <w:tc>
          <w:tcPr>
            <w:tcW w:w="0" w:type="auto"/>
            <w:hideMark/>
          </w:tcPr>
          <w:p w14:paraId="4BD38D58"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34</w:t>
            </w:r>
            <w:r>
              <w:rPr>
                <w:rFonts w:ascii="Times New Roman" w:hAnsi="Times New Roman" w:cs="Times New Roman"/>
                <w:sz w:val="20"/>
                <w:szCs w:val="20"/>
              </w:rPr>
              <w:t>/81</w:t>
            </w:r>
            <w:r w:rsidRPr="00AF7963">
              <w:rPr>
                <w:rFonts w:ascii="Times New Roman" w:hAnsi="Times New Roman" w:cs="Times New Roman"/>
                <w:sz w:val="20"/>
                <w:szCs w:val="20"/>
              </w:rPr>
              <w:t xml:space="preserve"> (42%)</w:t>
            </w:r>
          </w:p>
        </w:tc>
        <w:tc>
          <w:tcPr>
            <w:tcW w:w="0" w:type="auto"/>
            <w:hideMark/>
          </w:tcPr>
          <w:p w14:paraId="0DE23D44"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22</w:t>
            </w:r>
            <w:r>
              <w:rPr>
                <w:rFonts w:ascii="Times New Roman" w:hAnsi="Times New Roman" w:cs="Times New Roman"/>
                <w:sz w:val="20"/>
                <w:szCs w:val="20"/>
              </w:rPr>
              <w:t>/45</w:t>
            </w:r>
            <w:r w:rsidRPr="00AF7963">
              <w:rPr>
                <w:rFonts w:ascii="Times New Roman" w:hAnsi="Times New Roman" w:cs="Times New Roman"/>
                <w:sz w:val="20"/>
                <w:szCs w:val="20"/>
              </w:rPr>
              <w:t xml:space="preserve"> (49%)</w:t>
            </w:r>
          </w:p>
        </w:tc>
        <w:tc>
          <w:tcPr>
            <w:tcW w:w="0" w:type="auto"/>
            <w:hideMark/>
          </w:tcPr>
          <w:p w14:paraId="3B551A71"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18</w:t>
            </w:r>
            <w:r>
              <w:rPr>
                <w:rFonts w:ascii="Times New Roman" w:hAnsi="Times New Roman" w:cs="Times New Roman"/>
                <w:sz w:val="20"/>
                <w:szCs w:val="20"/>
              </w:rPr>
              <w:t>/44</w:t>
            </w:r>
            <w:r w:rsidRPr="00AF7963">
              <w:rPr>
                <w:rFonts w:ascii="Times New Roman" w:hAnsi="Times New Roman" w:cs="Times New Roman"/>
                <w:sz w:val="20"/>
                <w:szCs w:val="20"/>
              </w:rPr>
              <w:t xml:space="preserve"> (41%)</w:t>
            </w:r>
          </w:p>
        </w:tc>
        <w:tc>
          <w:tcPr>
            <w:tcW w:w="0" w:type="auto"/>
            <w:hideMark/>
          </w:tcPr>
          <w:p w14:paraId="4AE4387E"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0.7</w:t>
            </w:r>
          </w:p>
        </w:tc>
        <w:tc>
          <w:tcPr>
            <w:tcW w:w="0" w:type="auto"/>
            <w:hideMark/>
          </w:tcPr>
          <w:p w14:paraId="305812A4"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&gt;0.9</w:t>
            </w:r>
          </w:p>
        </w:tc>
      </w:tr>
      <w:tr w:rsidR="00D1574E" w:rsidRPr="00AF7963" w14:paraId="1424B84E" w14:textId="77777777" w:rsidTr="00185F75">
        <w:trPr>
          <w:cantSplit/>
          <w:jc w:val="center"/>
        </w:trPr>
        <w:tc>
          <w:tcPr>
            <w:tcW w:w="0" w:type="auto"/>
            <w:hideMark/>
          </w:tcPr>
          <w:p w14:paraId="6B067B90" w14:textId="77777777" w:rsidR="00D1574E" w:rsidRPr="0036500D" w:rsidRDefault="00D1574E" w:rsidP="00185F75">
            <w:pPr>
              <w:keepNext/>
              <w:spacing w:after="60"/>
              <w:rPr>
                <w:rFonts w:ascii="Times New Roman" w:hAnsi="Times New Roman" w:cs="Times New Roman"/>
                <w:bCs/>
                <w:sz w:val="20"/>
                <w:szCs w:val="20"/>
              </w:rPr>
            </w:pPr>
            <w:r w:rsidRPr="000963BF">
              <w:rPr>
                <w:rFonts w:ascii="Times New Roman" w:hAnsi="Times New Roman" w:cs="Times New Roman"/>
                <w:bCs/>
                <w:sz w:val="20"/>
              </w:rPr>
              <w:t>PaO2/FIO2</w:t>
            </w:r>
            <w:r w:rsidRPr="0036500D">
              <w:rPr>
                <w:rFonts w:ascii="Times New Roman" w:hAnsi="Times New Roman" w:cs="Times New Roman"/>
                <w:bCs/>
                <w:sz w:val="20"/>
                <w:szCs w:val="20"/>
              </w:rPr>
              <w:t>Ratio Responders</w:t>
            </w:r>
          </w:p>
        </w:tc>
        <w:tc>
          <w:tcPr>
            <w:tcW w:w="0" w:type="auto"/>
            <w:hideMark/>
          </w:tcPr>
          <w:p w14:paraId="72BF3307"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132</w:t>
            </w:r>
            <w:r>
              <w:rPr>
                <w:rFonts w:ascii="Times New Roman" w:hAnsi="Times New Roman" w:cs="Times New Roman"/>
                <w:sz w:val="20"/>
                <w:szCs w:val="20"/>
              </w:rPr>
              <w:t>/169</w:t>
            </w:r>
            <w:r w:rsidRPr="00AF7963">
              <w:rPr>
                <w:rFonts w:ascii="Times New Roman" w:hAnsi="Times New Roman" w:cs="Times New Roman"/>
                <w:sz w:val="20"/>
                <w:szCs w:val="20"/>
              </w:rPr>
              <w:t xml:space="preserve"> (78%)</w:t>
            </w:r>
          </w:p>
        </w:tc>
        <w:tc>
          <w:tcPr>
            <w:tcW w:w="0" w:type="auto"/>
            <w:hideMark/>
          </w:tcPr>
          <w:p w14:paraId="2C158D27"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64</w:t>
            </w:r>
            <w:r>
              <w:rPr>
                <w:rFonts w:ascii="Times New Roman" w:hAnsi="Times New Roman" w:cs="Times New Roman"/>
                <w:sz w:val="20"/>
                <w:szCs w:val="20"/>
              </w:rPr>
              <w:t xml:space="preserve">/80 </w:t>
            </w:r>
            <w:r w:rsidRPr="00AF7963">
              <w:rPr>
                <w:rFonts w:ascii="Times New Roman" w:hAnsi="Times New Roman" w:cs="Times New Roman"/>
                <w:sz w:val="20"/>
                <w:szCs w:val="20"/>
              </w:rPr>
              <w:t>(80%)</w:t>
            </w:r>
          </w:p>
        </w:tc>
        <w:tc>
          <w:tcPr>
            <w:tcW w:w="0" w:type="auto"/>
            <w:hideMark/>
          </w:tcPr>
          <w:p w14:paraId="51D4E383"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36</w:t>
            </w:r>
            <w:r>
              <w:rPr>
                <w:rFonts w:ascii="Times New Roman" w:hAnsi="Times New Roman" w:cs="Times New Roman"/>
                <w:sz w:val="20"/>
                <w:szCs w:val="20"/>
              </w:rPr>
              <w:t>/46</w:t>
            </w:r>
            <w:r w:rsidRPr="00AF7963">
              <w:rPr>
                <w:rFonts w:ascii="Times New Roman" w:hAnsi="Times New Roman" w:cs="Times New Roman"/>
                <w:sz w:val="20"/>
                <w:szCs w:val="20"/>
              </w:rPr>
              <w:t xml:space="preserve"> (78%)</w:t>
            </w:r>
          </w:p>
        </w:tc>
        <w:tc>
          <w:tcPr>
            <w:tcW w:w="0" w:type="auto"/>
            <w:hideMark/>
          </w:tcPr>
          <w:p w14:paraId="6F290A54"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32</w:t>
            </w:r>
            <w:r>
              <w:rPr>
                <w:rFonts w:ascii="Times New Roman" w:hAnsi="Times New Roman" w:cs="Times New Roman"/>
                <w:sz w:val="20"/>
                <w:szCs w:val="20"/>
              </w:rPr>
              <w:t>/43</w:t>
            </w:r>
            <w:r w:rsidRPr="00AF7963">
              <w:rPr>
                <w:rFonts w:ascii="Times New Roman" w:hAnsi="Times New Roman" w:cs="Times New Roman"/>
                <w:sz w:val="20"/>
                <w:szCs w:val="20"/>
              </w:rPr>
              <w:t xml:space="preserve"> (74%)</w:t>
            </w:r>
          </w:p>
        </w:tc>
        <w:tc>
          <w:tcPr>
            <w:tcW w:w="0" w:type="auto"/>
            <w:hideMark/>
          </w:tcPr>
          <w:p w14:paraId="147E2E61"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0.8</w:t>
            </w:r>
          </w:p>
        </w:tc>
        <w:tc>
          <w:tcPr>
            <w:tcW w:w="0" w:type="auto"/>
            <w:hideMark/>
          </w:tcPr>
          <w:p w14:paraId="47C60E70"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&gt;0.9</w:t>
            </w:r>
          </w:p>
        </w:tc>
      </w:tr>
      <w:tr w:rsidR="00D1574E" w:rsidRPr="00AF7963" w14:paraId="4BAD0802" w14:textId="77777777" w:rsidTr="00185F75">
        <w:trPr>
          <w:cantSplit/>
          <w:jc w:val="center"/>
        </w:trPr>
        <w:tc>
          <w:tcPr>
            <w:tcW w:w="0" w:type="auto"/>
            <w:hideMark/>
          </w:tcPr>
          <w:p w14:paraId="5FBF451A" w14:textId="77777777" w:rsidR="00D1574E" w:rsidRPr="0036500D" w:rsidRDefault="00D1574E" w:rsidP="00185F75">
            <w:pPr>
              <w:keepNext/>
              <w:spacing w:after="60"/>
              <w:rPr>
                <w:rFonts w:ascii="Times New Roman" w:hAnsi="Times New Roman" w:cs="Times New Roman"/>
                <w:bCs/>
                <w:sz w:val="20"/>
                <w:szCs w:val="20"/>
              </w:rPr>
            </w:pPr>
            <w:r w:rsidRPr="0036500D">
              <w:rPr>
                <w:rFonts w:ascii="Times New Roman" w:hAnsi="Times New Roman" w:cs="Times New Roman"/>
                <w:bCs/>
                <w:sz w:val="20"/>
                <w:szCs w:val="20"/>
              </w:rPr>
              <w:t>Ventilatory Ratio Responders</w:t>
            </w:r>
          </w:p>
        </w:tc>
        <w:tc>
          <w:tcPr>
            <w:tcW w:w="0" w:type="auto"/>
            <w:hideMark/>
          </w:tcPr>
          <w:p w14:paraId="47CADC33"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92</w:t>
            </w:r>
            <w:r>
              <w:rPr>
                <w:rFonts w:ascii="Times New Roman" w:hAnsi="Times New Roman" w:cs="Times New Roman"/>
                <w:sz w:val="20"/>
                <w:szCs w:val="20"/>
              </w:rPr>
              <w:t>/169</w:t>
            </w:r>
            <w:r w:rsidRPr="00AF7963">
              <w:rPr>
                <w:rFonts w:ascii="Times New Roman" w:hAnsi="Times New Roman" w:cs="Times New Roman"/>
                <w:sz w:val="20"/>
                <w:szCs w:val="20"/>
              </w:rPr>
              <w:t xml:space="preserve"> (54%)</w:t>
            </w:r>
          </w:p>
        </w:tc>
        <w:tc>
          <w:tcPr>
            <w:tcW w:w="0" w:type="auto"/>
            <w:hideMark/>
          </w:tcPr>
          <w:p w14:paraId="4C6E5DA1"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43</w:t>
            </w:r>
            <w:r>
              <w:rPr>
                <w:rFonts w:ascii="Times New Roman" w:hAnsi="Times New Roman" w:cs="Times New Roman"/>
                <w:sz w:val="20"/>
                <w:szCs w:val="20"/>
              </w:rPr>
              <w:t>/80</w:t>
            </w:r>
            <w:r w:rsidRPr="00AF7963">
              <w:rPr>
                <w:rFonts w:ascii="Times New Roman" w:hAnsi="Times New Roman" w:cs="Times New Roman"/>
                <w:sz w:val="20"/>
                <w:szCs w:val="20"/>
              </w:rPr>
              <w:t xml:space="preserve"> (54%)</w:t>
            </w:r>
          </w:p>
        </w:tc>
        <w:tc>
          <w:tcPr>
            <w:tcW w:w="0" w:type="auto"/>
            <w:hideMark/>
          </w:tcPr>
          <w:p w14:paraId="410ABFCE"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31</w:t>
            </w:r>
            <w:r>
              <w:rPr>
                <w:rFonts w:ascii="Times New Roman" w:hAnsi="Times New Roman" w:cs="Times New Roman"/>
                <w:sz w:val="20"/>
                <w:szCs w:val="20"/>
              </w:rPr>
              <w:t>/46</w:t>
            </w:r>
            <w:r w:rsidRPr="00AF7963">
              <w:rPr>
                <w:rFonts w:ascii="Times New Roman" w:hAnsi="Times New Roman" w:cs="Times New Roman"/>
                <w:sz w:val="20"/>
                <w:szCs w:val="20"/>
              </w:rPr>
              <w:t xml:space="preserve"> (67%)</w:t>
            </w:r>
          </w:p>
        </w:tc>
        <w:tc>
          <w:tcPr>
            <w:tcW w:w="0" w:type="auto"/>
            <w:hideMark/>
          </w:tcPr>
          <w:p w14:paraId="546D2544"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18</w:t>
            </w:r>
            <w:r>
              <w:rPr>
                <w:rFonts w:ascii="Times New Roman" w:hAnsi="Times New Roman" w:cs="Times New Roman"/>
                <w:sz w:val="20"/>
                <w:szCs w:val="20"/>
              </w:rPr>
              <w:t>/43</w:t>
            </w:r>
            <w:r w:rsidRPr="00AF7963">
              <w:rPr>
                <w:rFonts w:ascii="Times New Roman" w:hAnsi="Times New Roman" w:cs="Times New Roman"/>
                <w:sz w:val="20"/>
                <w:szCs w:val="20"/>
              </w:rPr>
              <w:t xml:space="preserve"> (42%)</w:t>
            </w:r>
          </w:p>
        </w:tc>
        <w:tc>
          <w:tcPr>
            <w:tcW w:w="0" w:type="auto"/>
            <w:hideMark/>
          </w:tcPr>
          <w:p w14:paraId="7A3B7CF6"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0.053</w:t>
            </w:r>
          </w:p>
        </w:tc>
        <w:tc>
          <w:tcPr>
            <w:tcW w:w="0" w:type="auto"/>
            <w:hideMark/>
          </w:tcPr>
          <w:p w14:paraId="5735F2B6"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0.2</w:t>
            </w:r>
          </w:p>
        </w:tc>
      </w:tr>
      <w:tr w:rsidR="00D1574E" w:rsidRPr="00AF7963" w14:paraId="2E0268C4" w14:textId="77777777" w:rsidTr="00185F75">
        <w:trPr>
          <w:cantSplit/>
          <w:jc w:val="center"/>
        </w:trPr>
        <w:tc>
          <w:tcPr>
            <w:tcW w:w="0" w:type="auto"/>
            <w:hideMark/>
          </w:tcPr>
          <w:p w14:paraId="4819110A" w14:textId="77777777" w:rsidR="00D1574E" w:rsidRPr="0036500D" w:rsidRDefault="00D1574E" w:rsidP="00185F75">
            <w:pPr>
              <w:keepNext/>
              <w:spacing w:after="60"/>
              <w:rPr>
                <w:rFonts w:ascii="Times New Roman" w:hAnsi="Times New Roman" w:cs="Times New Roman"/>
                <w:bCs/>
                <w:sz w:val="20"/>
                <w:szCs w:val="20"/>
              </w:rPr>
            </w:pPr>
            <w:r w:rsidRPr="0036500D">
              <w:rPr>
                <w:rFonts w:ascii="Times New Roman" w:hAnsi="Times New Roman" w:cs="Times New Roman"/>
                <w:bCs/>
                <w:sz w:val="20"/>
                <w:szCs w:val="20"/>
              </w:rPr>
              <w:t>Transpulmonary Driving Pressure Responders</w:t>
            </w:r>
          </w:p>
        </w:tc>
        <w:tc>
          <w:tcPr>
            <w:tcW w:w="0" w:type="auto"/>
            <w:hideMark/>
          </w:tcPr>
          <w:p w14:paraId="04AF7E15"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66</w:t>
            </w:r>
            <w:r>
              <w:rPr>
                <w:rFonts w:ascii="Times New Roman" w:hAnsi="Times New Roman" w:cs="Times New Roman"/>
                <w:sz w:val="20"/>
                <w:szCs w:val="20"/>
              </w:rPr>
              <w:t>/118</w:t>
            </w:r>
            <w:r w:rsidRPr="00AF7963">
              <w:rPr>
                <w:rFonts w:ascii="Times New Roman" w:hAnsi="Times New Roman" w:cs="Times New Roman"/>
                <w:sz w:val="20"/>
                <w:szCs w:val="20"/>
              </w:rPr>
              <w:t xml:space="preserve"> (56%)</w:t>
            </w:r>
          </w:p>
        </w:tc>
        <w:tc>
          <w:tcPr>
            <w:tcW w:w="0" w:type="auto"/>
            <w:hideMark/>
          </w:tcPr>
          <w:p w14:paraId="5B84B01D"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30</w:t>
            </w:r>
            <w:r>
              <w:rPr>
                <w:rFonts w:ascii="Times New Roman" w:hAnsi="Times New Roman" w:cs="Times New Roman"/>
                <w:sz w:val="20"/>
                <w:szCs w:val="20"/>
              </w:rPr>
              <w:t>/50</w:t>
            </w:r>
            <w:r w:rsidRPr="00AF7963">
              <w:rPr>
                <w:rFonts w:ascii="Times New Roman" w:hAnsi="Times New Roman" w:cs="Times New Roman"/>
                <w:sz w:val="20"/>
                <w:szCs w:val="20"/>
              </w:rPr>
              <w:t xml:space="preserve"> (59%)</w:t>
            </w:r>
          </w:p>
        </w:tc>
        <w:tc>
          <w:tcPr>
            <w:tcW w:w="0" w:type="auto"/>
            <w:hideMark/>
          </w:tcPr>
          <w:p w14:paraId="0C652320"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19</w:t>
            </w:r>
            <w:r>
              <w:rPr>
                <w:rFonts w:ascii="Times New Roman" w:hAnsi="Times New Roman" w:cs="Times New Roman"/>
                <w:sz w:val="20"/>
                <w:szCs w:val="20"/>
              </w:rPr>
              <w:t>/33</w:t>
            </w:r>
            <w:r w:rsidRPr="00AF7963">
              <w:rPr>
                <w:rFonts w:ascii="Times New Roman" w:hAnsi="Times New Roman" w:cs="Times New Roman"/>
                <w:sz w:val="20"/>
                <w:szCs w:val="20"/>
              </w:rPr>
              <w:t xml:space="preserve"> (58%)</w:t>
            </w:r>
          </w:p>
        </w:tc>
        <w:tc>
          <w:tcPr>
            <w:tcW w:w="0" w:type="auto"/>
            <w:hideMark/>
          </w:tcPr>
          <w:p w14:paraId="1F014D42"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17</w:t>
            </w:r>
            <w:r>
              <w:rPr>
                <w:rFonts w:ascii="Times New Roman" w:hAnsi="Times New Roman" w:cs="Times New Roman"/>
                <w:sz w:val="20"/>
                <w:szCs w:val="20"/>
              </w:rPr>
              <w:t>/34</w:t>
            </w:r>
            <w:r w:rsidRPr="00AF7963">
              <w:rPr>
                <w:rFonts w:ascii="Times New Roman" w:hAnsi="Times New Roman" w:cs="Times New Roman"/>
                <w:sz w:val="20"/>
                <w:szCs w:val="20"/>
              </w:rPr>
              <w:t xml:space="preserve"> (50%)</w:t>
            </w:r>
          </w:p>
        </w:tc>
        <w:tc>
          <w:tcPr>
            <w:tcW w:w="0" w:type="auto"/>
            <w:hideMark/>
          </w:tcPr>
          <w:p w14:paraId="0FFD8D29"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0.7</w:t>
            </w:r>
          </w:p>
        </w:tc>
        <w:tc>
          <w:tcPr>
            <w:tcW w:w="0" w:type="auto"/>
            <w:hideMark/>
          </w:tcPr>
          <w:p w14:paraId="0D1D0982"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&gt;0.9</w:t>
            </w:r>
          </w:p>
        </w:tc>
      </w:tr>
      <w:tr w:rsidR="00D1574E" w:rsidRPr="00AF7963" w14:paraId="0FCE5A26" w14:textId="77777777" w:rsidTr="00185F75">
        <w:trPr>
          <w:cantSplit/>
          <w:jc w:val="center"/>
        </w:trPr>
        <w:tc>
          <w:tcPr>
            <w:tcW w:w="0" w:type="auto"/>
            <w:hideMark/>
          </w:tcPr>
          <w:p w14:paraId="2D79E4F2" w14:textId="77777777" w:rsidR="00D1574E" w:rsidRPr="0036500D" w:rsidRDefault="00D1574E" w:rsidP="00185F75">
            <w:pPr>
              <w:keepNext/>
              <w:spacing w:after="60"/>
              <w:rPr>
                <w:rFonts w:ascii="Times New Roman" w:hAnsi="Times New Roman" w:cs="Times New Roman"/>
                <w:bCs/>
                <w:sz w:val="20"/>
                <w:szCs w:val="20"/>
              </w:rPr>
            </w:pPr>
            <w:r w:rsidRPr="0036500D">
              <w:rPr>
                <w:rFonts w:ascii="Times New Roman" w:hAnsi="Times New Roman" w:cs="Times New Roman"/>
                <w:bCs/>
                <w:sz w:val="20"/>
                <w:szCs w:val="20"/>
              </w:rPr>
              <w:t>Lung Compliance Responders</w:t>
            </w:r>
          </w:p>
        </w:tc>
        <w:tc>
          <w:tcPr>
            <w:tcW w:w="0" w:type="auto"/>
            <w:hideMark/>
          </w:tcPr>
          <w:p w14:paraId="3850E52A"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63</w:t>
            </w:r>
            <w:r>
              <w:rPr>
                <w:rFonts w:ascii="Times New Roman" w:hAnsi="Times New Roman" w:cs="Times New Roman"/>
                <w:sz w:val="20"/>
                <w:szCs w:val="20"/>
              </w:rPr>
              <w:t>/118</w:t>
            </w:r>
            <w:r w:rsidRPr="00AF7963">
              <w:rPr>
                <w:rFonts w:ascii="Times New Roman" w:hAnsi="Times New Roman" w:cs="Times New Roman"/>
                <w:sz w:val="20"/>
                <w:szCs w:val="20"/>
              </w:rPr>
              <w:t xml:space="preserve"> (53%)</w:t>
            </w:r>
          </w:p>
        </w:tc>
        <w:tc>
          <w:tcPr>
            <w:tcW w:w="0" w:type="auto"/>
            <w:hideMark/>
          </w:tcPr>
          <w:p w14:paraId="12746084"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29</w:t>
            </w:r>
            <w:r>
              <w:rPr>
                <w:rFonts w:ascii="Times New Roman" w:hAnsi="Times New Roman" w:cs="Times New Roman"/>
                <w:sz w:val="20"/>
                <w:szCs w:val="20"/>
              </w:rPr>
              <w:t>/50</w:t>
            </w:r>
            <w:r w:rsidRPr="00AF7963">
              <w:rPr>
                <w:rFonts w:ascii="Times New Roman" w:hAnsi="Times New Roman" w:cs="Times New Roman"/>
                <w:sz w:val="20"/>
                <w:szCs w:val="20"/>
              </w:rPr>
              <w:t xml:space="preserve"> (57%)</w:t>
            </w:r>
          </w:p>
        </w:tc>
        <w:tc>
          <w:tcPr>
            <w:tcW w:w="0" w:type="auto"/>
            <w:hideMark/>
          </w:tcPr>
          <w:p w14:paraId="15A75CC8"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18</w:t>
            </w:r>
            <w:r>
              <w:rPr>
                <w:rFonts w:ascii="Times New Roman" w:hAnsi="Times New Roman" w:cs="Times New Roman"/>
                <w:sz w:val="20"/>
                <w:szCs w:val="20"/>
              </w:rPr>
              <w:t>/33</w:t>
            </w:r>
            <w:r w:rsidRPr="00AF7963">
              <w:rPr>
                <w:rFonts w:ascii="Times New Roman" w:hAnsi="Times New Roman" w:cs="Times New Roman"/>
                <w:sz w:val="20"/>
                <w:szCs w:val="20"/>
              </w:rPr>
              <w:t xml:space="preserve"> (55%)</w:t>
            </w:r>
          </w:p>
        </w:tc>
        <w:tc>
          <w:tcPr>
            <w:tcW w:w="0" w:type="auto"/>
            <w:hideMark/>
          </w:tcPr>
          <w:p w14:paraId="509F1A4E"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16</w:t>
            </w:r>
            <w:r>
              <w:rPr>
                <w:rFonts w:ascii="Times New Roman" w:hAnsi="Times New Roman" w:cs="Times New Roman"/>
                <w:sz w:val="20"/>
                <w:szCs w:val="20"/>
              </w:rPr>
              <w:t>/34</w:t>
            </w:r>
            <w:r w:rsidRPr="00AF7963">
              <w:rPr>
                <w:rFonts w:ascii="Times New Roman" w:hAnsi="Times New Roman" w:cs="Times New Roman"/>
                <w:sz w:val="20"/>
                <w:szCs w:val="20"/>
              </w:rPr>
              <w:t xml:space="preserve"> (47%)</w:t>
            </w:r>
          </w:p>
        </w:tc>
        <w:tc>
          <w:tcPr>
            <w:tcW w:w="0" w:type="auto"/>
            <w:hideMark/>
          </w:tcPr>
          <w:p w14:paraId="02C0FE47"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0.7</w:t>
            </w:r>
          </w:p>
        </w:tc>
        <w:tc>
          <w:tcPr>
            <w:tcW w:w="0" w:type="auto"/>
            <w:hideMark/>
          </w:tcPr>
          <w:p w14:paraId="40E79866"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&gt;0.9</w:t>
            </w:r>
          </w:p>
        </w:tc>
      </w:tr>
      <w:tr w:rsidR="00D1574E" w:rsidRPr="00AF7963" w14:paraId="711811AB" w14:textId="77777777" w:rsidTr="00185F75">
        <w:trPr>
          <w:cantSplit/>
          <w:jc w:val="center"/>
        </w:trPr>
        <w:tc>
          <w:tcPr>
            <w:tcW w:w="0" w:type="auto"/>
            <w:tcBorders>
              <w:bottom w:val="single" w:sz="4" w:space="0" w:color="000000" w:themeColor="text1"/>
            </w:tcBorders>
            <w:hideMark/>
          </w:tcPr>
          <w:p w14:paraId="7A652D28" w14:textId="77777777" w:rsidR="00D1574E" w:rsidRPr="0036500D" w:rsidRDefault="00D1574E" w:rsidP="00185F75">
            <w:pPr>
              <w:keepNext/>
              <w:spacing w:after="60"/>
              <w:rPr>
                <w:rFonts w:ascii="Times New Roman" w:hAnsi="Times New Roman" w:cs="Times New Roman"/>
                <w:bCs/>
                <w:sz w:val="20"/>
                <w:szCs w:val="20"/>
              </w:rPr>
            </w:pPr>
            <w:r w:rsidRPr="0036500D">
              <w:rPr>
                <w:rFonts w:ascii="Times New Roman" w:hAnsi="Times New Roman" w:cs="Times New Roman"/>
                <w:bCs/>
                <w:sz w:val="20"/>
                <w:szCs w:val="20"/>
              </w:rPr>
              <w:t>Chest Wall Compliance Responders</w:t>
            </w:r>
          </w:p>
        </w:tc>
        <w:tc>
          <w:tcPr>
            <w:tcW w:w="0" w:type="auto"/>
            <w:tcBorders>
              <w:bottom w:val="single" w:sz="4" w:space="0" w:color="000000" w:themeColor="text1"/>
            </w:tcBorders>
            <w:hideMark/>
          </w:tcPr>
          <w:p w14:paraId="16825111"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35</w:t>
            </w:r>
            <w:r>
              <w:rPr>
                <w:rFonts w:ascii="Times New Roman" w:hAnsi="Times New Roman" w:cs="Times New Roman"/>
                <w:sz w:val="20"/>
                <w:szCs w:val="20"/>
              </w:rPr>
              <w:t>/118</w:t>
            </w:r>
            <w:r w:rsidRPr="00AF7963">
              <w:rPr>
                <w:rFonts w:ascii="Times New Roman" w:hAnsi="Times New Roman" w:cs="Times New Roman"/>
                <w:sz w:val="20"/>
                <w:szCs w:val="20"/>
              </w:rPr>
              <w:t xml:space="preserve"> (30%)</w:t>
            </w:r>
          </w:p>
        </w:tc>
        <w:tc>
          <w:tcPr>
            <w:tcW w:w="0" w:type="auto"/>
            <w:tcBorders>
              <w:bottom w:val="single" w:sz="4" w:space="0" w:color="000000" w:themeColor="text1"/>
            </w:tcBorders>
            <w:hideMark/>
          </w:tcPr>
          <w:p w14:paraId="206CC4A1"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14</w:t>
            </w:r>
            <w:r>
              <w:rPr>
                <w:rFonts w:ascii="Times New Roman" w:hAnsi="Times New Roman" w:cs="Times New Roman"/>
                <w:sz w:val="20"/>
                <w:szCs w:val="20"/>
              </w:rPr>
              <w:t>/50</w:t>
            </w:r>
            <w:r w:rsidRPr="00AF7963">
              <w:rPr>
                <w:rFonts w:ascii="Times New Roman" w:hAnsi="Times New Roman" w:cs="Times New Roman"/>
                <w:sz w:val="20"/>
                <w:szCs w:val="20"/>
              </w:rPr>
              <w:t xml:space="preserve"> (27%)</w:t>
            </w:r>
          </w:p>
        </w:tc>
        <w:tc>
          <w:tcPr>
            <w:tcW w:w="0" w:type="auto"/>
            <w:tcBorders>
              <w:bottom w:val="single" w:sz="4" w:space="0" w:color="000000" w:themeColor="text1"/>
            </w:tcBorders>
            <w:hideMark/>
          </w:tcPr>
          <w:p w14:paraId="07C02AF6"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8</w:t>
            </w:r>
            <w:r>
              <w:rPr>
                <w:rFonts w:ascii="Times New Roman" w:hAnsi="Times New Roman" w:cs="Times New Roman"/>
                <w:sz w:val="20"/>
                <w:szCs w:val="20"/>
              </w:rPr>
              <w:t>/33</w:t>
            </w:r>
            <w:r w:rsidRPr="00AF7963">
              <w:rPr>
                <w:rFonts w:ascii="Times New Roman" w:hAnsi="Times New Roman" w:cs="Times New Roman"/>
                <w:sz w:val="20"/>
                <w:szCs w:val="20"/>
              </w:rPr>
              <w:t xml:space="preserve"> (24%)</w:t>
            </w:r>
          </w:p>
        </w:tc>
        <w:tc>
          <w:tcPr>
            <w:tcW w:w="0" w:type="auto"/>
            <w:tcBorders>
              <w:bottom w:val="single" w:sz="4" w:space="0" w:color="000000" w:themeColor="text1"/>
            </w:tcBorders>
            <w:hideMark/>
          </w:tcPr>
          <w:p w14:paraId="723CC401"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13</w:t>
            </w:r>
            <w:r>
              <w:rPr>
                <w:rFonts w:ascii="Times New Roman" w:hAnsi="Times New Roman" w:cs="Times New Roman"/>
                <w:sz w:val="20"/>
                <w:szCs w:val="20"/>
              </w:rPr>
              <w:t>/34</w:t>
            </w:r>
            <w:r w:rsidRPr="00AF7963">
              <w:rPr>
                <w:rFonts w:ascii="Times New Roman" w:hAnsi="Times New Roman" w:cs="Times New Roman"/>
                <w:sz w:val="20"/>
                <w:szCs w:val="20"/>
              </w:rPr>
              <w:t xml:space="preserve"> (38%)</w:t>
            </w:r>
          </w:p>
        </w:tc>
        <w:tc>
          <w:tcPr>
            <w:tcW w:w="0" w:type="auto"/>
            <w:tcBorders>
              <w:bottom w:val="single" w:sz="4" w:space="0" w:color="000000" w:themeColor="text1"/>
            </w:tcBorders>
            <w:hideMark/>
          </w:tcPr>
          <w:p w14:paraId="203853C0"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0.4</w:t>
            </w:r>
          </w:p>
        </w:tc>
        <w:tc>
          <w:tcPr>
            <w:tcW w:w="0" w:type="auto"/>
            <w:tcBorders>
              <w:bottom w:val="single" w:sz="4" w:space="0" w:color="000000" w:themeColor="text1"/>
            </w:tcBorders>
            <w:hideMark/>
          </w:tcPr>
          <w:p w14:paraId="2BF1AA1E" w14:textId="77777777" w:rsidR="00D1574E" w:rsidRPr="00AF7963" w:rsidRDefault="00D1574E" w:rsidP="00185F75">
            <w:pPr>
              <w:keepNext/>
              <w:spacing w:after="60"/>
              <w:jc w:val="center"/>
              <w:rPr>
                <w:rFonts w:ascii="Times New Roman" w:hAnsi="Times New Roman" w:cs="Times New Roman"/>
                <w:sz w:val="20"/>
                <w:szCs w:val="20"/>
              </w:rPr>
            </w:pPr>
            <w:r w:rsidRPr="00AF7963">
              <w:rPr>
                <w:rFonts w:ascii="Times New Roman" w:hAnsi="Times New Roman" w:cs="Times New Roman"/>
                <w:sz w:val="20"/>
                <w:szCs w:val="20"/>
              </w:rPr>
              <w:t>&gt;0.9</w:t>
            </w:r>
          </w:p>
        </w:tc>
      </w:tr>
      <w:tr w:rsidR="00D1574E" w:rsidRPr="00AF7963" w14:paraId="723A0792" w14:textId="77777777" w:rsidTr="00185F75">
        <w:trPr>
          <w:cantSplit/>
          <w:jc w:val="center"/>
        </w:trPr>
        <w:tc>
          <w:tcPr>
            <w:tcW w:w="0" w:type="auto"/>
            <w:gridSpan w:val="7"/>
            <w:tcBorders>
              <w:top w:val="single" w:sz="4" w:space="0" w:color="000000" w:themeColor="text1"/>
            </w:tcBorders>
            <w:hideMark/>
          </w:tcPr>
          <w:p w14:paraId="436AC5FB" w14:textId="77777777" w:rsidR="00D1574E" w:rsidRPr="00AF7963" w:rsidRDefault="00D1574E" w:rsidP="00185F75">
            <w:pPr>
              <w:keepNext/>
              <w:spacing w:after="60"/>
              <w:rPr>
                <w:rFonts w:ascii="Times New Roman" w:hAnsi="Times New Roman" w:cs="Times New Roman"/>
                <w:sz w:val="20"/>
                <w:szCs w:val="20"/>
              </w:rPr>
            </w:pPr>
            <w:r w:rsidRPr="00AF7963">
              <w:rPr>
                <w:rFonts w:ascii="Times New Roman" w:hAnsi="Times New Roman" w:cs="Times New Roman"/>
                <w:i/>
                <w:sz w:val="20"/>
                <w:szCs w:val="20"/>
                <w:vertAlign w:val="superscript"/>
              </w:rPr>
              <w:t>1</w:t>
            </w:r>
            <w:r w:rsidRPr="00AF7963">
              <w:rPr>
                <w:rFonts w:ascii="Times New Roman" w:hAnsi="Times New Roman" w:cs="Times New Roman"/>
                <w:sz w:val="20"/>
                <w:szCs w:val="20"/>
              </w:rPr>
              <w:t>n (%)</w:t>
            </w:r>
          </w:p>
        </w:tc>
      </w:tr>
      <w:tr w:rsidR="00D1574E" w:rsidRPr="00AF7963" w14:paraId="6224CC3D" w14:textId="77777777" w:rsidTr="00185F75">
        <w:trPr>
          <w:cantSplit/>
          <w:jc w:val="center"/>
        </w:trPr>
        <w:tc>
          <w:tcPr>
            <w:tcW w:w="0" w:type="auto"/>
            <w:gridSpan w:val="7"/>
            <w:hideMark/>
          </w:tcPr>
          <w:p w14:paraId="374160A1" w14:textId="77777777" w:rsidR="00D1574E" w:rsidRPr="00AF7963" w:rsidRDefault="00D1574E" w:rsidP="00185F75">
            <w:pPr>
              <w:keepNext/>
              <w:spacing w:after="60"/>
              <w:rPr>
                <w:rFonts w:ascii="Times New Roman" w:hAnsi="Times New Roman" w:cs="Times New Roman"/>
                <w:sz w:val="20"/>
                <w:szCs w:val="20"/>
              </w:rPr>
            </w:pPr>
            <w:r w:rsidRPr="00AF7963">
              <w:rPr>
                <w:rFonts w:ascii="Times New Roman" w:hAnsi="Times New Roman" w:cs="Times New Roman"/>
                <w:i/>
                <w:sz w:val="20"/>
                <w:szCs w:val="20"/>
                <w:vertAlign w:val="superscript"/>
              </w:rPr>
              <w:t>2</w:t>
            </w:r>
            <w:r w:rsidRPr="00AF7963">
              <w:rPr>
                <w:rFonts w:ascii="Times New Roman" w:hAnsi="Times New Roman" w:cs="Times New Roman"/>
                <w:sz w:val="20"/>
                <w:szCs w:val="20"/>
              </w:rPr>
              <w:t>Pearson's Chi-squared test</w:t>
            </w:r>
          </w:p>
        </w:tc>
      </w:tr>
      <w:tr w:rsidR="00D1574E" w:rsidRPr="00AF7963" w14:paraId="26EA3962" w14:textId="77777777" w:rsidTr="00185F75">
        <w:trPr>
          <w:cantSplit/>
          <w:jc w:val="center"/>
        </w:trPr>
        <w:tc>
          <w:tcPr>
            <w:tcW w:w="0" w:type="auto"/>
            <w:gridSpan w:val="7"/>
            <w:hideMark/>
          </w:tcPr>
          <w:p w14:paraId="38BC3280" w14:textId="77777777" w:rsidR="00D1574E" w:rsidRPr="00AF7963" w:rsidRDefault="00D1574E" w:rsidP="00185F75">
            <w:pPr>
              <w:keepNext/>
              <w:spacing w:after="60"/>
              <w:rPr>
                <w:rFonts w:ascii="Times New Roman" w:hAnsi="Times New Roman" w:cs="Times New Roman"/>
                <w:sz w:val="20"/>
                <w:szCs w:val="20"/>
              </w:rPr>
            </w:pPr>
            <w:r w:rsidRPr="00AF7963">
              <w:rPr>
                <w:rFonts w:ascii="Times New Roman" w:hAnsi="Times New Roman" w:cs="Times New Roman"/>
                <w:i/>
                <w:sz w:val="20"/>
                <w:szCs w:val="20"/>
                <w:vertAlign w:val="superscript"/>
              </w:rPr>
              <w:t>3</w:t>
            </w:r>
            <w:r w:rsidRPr="00AF7963">
              <w:rPr>
                <w:rFonts w:ascii="Times New Roman" w:hAnsi="Times New Roman" w:cs="Times New Roman"/>
                <w:sz w:val="20"/>
                <w:szCs w:val="20"/>
              </w:rPr>
              <w:t>False discovery rate correction for multiple testing</w:t>
            </w:r>
          </w:p>
        </w:tc>
      </w:tr>
    </w:tbl>
    <w:p w14:paraId="02A83920" w14:textId="77777777" w:rsidR="00D1574E" w:rsidRDefault="00D1574E" w:rsidP="00D1574E">
      <w:pPr>
        <w:pStyle w:val="FirstParagraph"/>
      </w:pPr>
    </w:p>
    <w:p w14:paraId="0AA42FE9" w14:textId="77777777" w:rsidR="00D1574E" w:rsidRDefault="00D1574E" w:rsidP="00D1574E">
      <w:pPr>
        <w:spacing w:before="240" w:after="240" w:line="480" w:lineRule="auto"/>
        <w:jc w:val="both"/>
        <w:outlineLvl w:val="1"/>
        <w:rPr>
          <w:rFonts w:ascii="Times New Roman" w:eastAsia="Times New Roman" w:hAnsi="Times New Roman" w:cs="Times New Roman"/>
          <w:b/>
          <w:color w:val="000000" w:themeColor="text1"/>
          <w:sz w:val="24"/>
          <w:szCs w:val="24"/>
          <w:lang w:eastAsia="fr-FR"/>
        </w:rPr>
      </w:pPr>
    </w:p>
    <w:p w14:paraId="57CEA25C" w14:textId="77777777" w:rsidR="00D1574E" w:rsidRDefault="00D1574E" w:rsidP="00D1574E">
      <w:pPr>
        <w:spacing w:before="240" w:after="240" w:line="480" w:lineRule="auto"/>
        <w:jc w:val="both"/>
        <w:outlineLvl w:val="1"/>
        <w:rPr>
          <w:rFonts w:ascii="Times New Roman" w:eastAsia="Times New Roman" w:hAnsi="Times New Roman" w:cs="Times New Roman"/>
          <w:b/>
          <w:color w:val="000000" w:themeColor="text1"/>
          <w:sz w:val="24"/>
          <w:szCs w:val="24"/>
          <w:lang w:eastAsia="fr-FR"/>
        </w:rPr>
      </w:pPr>
    </w:p>
    <w:p w14:paraId="2D379468" w14:textId="77777777" w:rsidR="00D1574E" w:rsidRDefault="00D1574E" w:rsidP="00D1574E">
      <w:pPr>
        <w:spacing w:before="240" w:after="240" w:line="480" w:lineRule="auto"/>
        <w:jc w:val="both"/>
        <w:outlineLvl w:val="1"/>
        <w:rPr>
          <w:rFonts w:ascii="Times New Roman" w:eastAsia="Times New Roman" w:hAnsi="Times New Roman" w:cs="Times New Roman"/>
          <w:b/>
          <w:color w:val="000000" w:themeColor="text1"/>
          <w:sz w:val="24"/>
          <w:szCs w:val="24"/>
          <w:lang w:eastAsia="fr-FR"/>
        </w:rPr>
      </w:pPr>
    </w:p>
    <w:p w14:paraId="4845210A" w14:textId="77777777" w:rsidR="00D1574E" w:rsidRDefault="00D1574E" w:rsidP="00D1574E">
      <w:pPr>
        <w:spacing w:before="240" w:after="240" w:line="480" w:lineRule="auto"/>
        <w:jc w:val="both"/>
        <w:outlineLvl w:val="1"/>
        <w:rPr>
          <w:rFonts w:ascii="Times New Roman" w:eastAsia="Times New Roman" w:hAnsi="Times New Roman" w:cs="Times New Roman"/>
          <w:b/>
          <w:color w:val="000000" w:themeColor="text1"/>
          <w:sz w:val="24"/>
          <w:szCs w:val="24"/>
          <w:lang w:eastAsia="fr-FR"/>
        </w:rPr>
      </w:pPr>
    </w:p>
    <w:p w14:paraId="1F114C82" w14:textId="77777777" w:rsidR="00D1574E" w:rsidRDefault="00D1574E" w:rsidP="00D1574E">
      <w:pPr>
        <w:spacing w:before="240" w:after="240" w:line="480" w:lineRule="auto"/>
        <w:jc w:val="both"/>
        <w:outlineLvl w:val="1"/>
        <w:rPr>
          <w:rFonts w:ascii="Times New Roman" w:eastAsia="Times New Roman" w:hAnsi="Times New Roman" w:cs="Times New Roman"/>
          <w:b/>
          <w:color w:val="000000" w:themeColor="text1"/>
          <w:sz w:val="24"/>
          <w:szCs w:val="24"/>
          <w:lang w:eastAsia="fr-FR"/>
        </w:rPr>
      </w:pPr>
    </w:p>
    <w:p w14:paraId="75B0E2D4" w14:textId="77777777" w:rsidR="00D1574E" w:rsidRDefault="00D1574E" w:rsidP="00D1574E">
      <w:pPr>
        <w:spacing w:before="240" w:after="240" w:line="480" w:lineRule="auto"/>
        <w:jc w:val="both"/>
        <w:outlineLvl w:val="1"/>
        <w:rPr>
          <w:rFonts w:ascii="Times New Roman" w:eastAsia="Times New Roman" w:hAnsi="Times New Roman" w:cs="Times New Roman"/>
          <w:b/>
          <w:color w:val="000000" w:themeColor="text1"/>
          <w:sz w:val="24"/>
          <w:szCs w:val="24"/>
          <w:lang w:eastAsia="fr-FR"/>
        </w:rPr>
      </w:pPr>
      <w:r>
        <w:rPr>
          <w:rFonts w:ascii="Times New Roman" w:eastAsia="Times New Roman" w:hAnsi="Times New Roman" w:cs="Times New Roman"/>
          <w:b/>
          <w:color w:val="000000" w:themeColor="text1"/>
          <w:sz w:val="24"/>
          <w:szCs w:val="24"/>
          <w:lang w:eastAsia="fr-FR"/>
        </w:rPr>
        <w:lastRenderedPageBreak/>
        <w:t xml:space="preserve">E-Table 7: Response rate for respiratory mechanics and oxygenation parameters by cluster and </w:t>
      </w:r>
      <w:proofErr w:type="gramStart"/>
      <w:r>
        <w:rPr>
          <w:rFonts w:ascii="Times New Roman" w:eastAsia="Times New Roman" w:hAnsi="Times New Roman" w:cs="Times New Roman"/>
          <w:b/>
          <w:color w:val="000000" w:themeColor="text1"/>
          <w:sz w:val="24"/>
          <w:szCs w:val="24"/>
          <w:lang w:eastAsia="fr-FR"/>
        </w:rPr>
        <w:t>overall</w:t>
      </w:r>
      <w:proofErr w:type="gramEnd"/>
      <w:r>
        <w:rPr>
          <w:rFonts w:ascii="Times New Roman" w:eastAsia="Times New Roman" w:hAnsi="Times New Roman" w:cs="Times New Roman"/>
          <w:b/>
          <w:color w:val="000000" w:themeColor="text1"/>
          <w:sz w:val="24"/>
          <w:szCs w:val="24"/>
          <w:lang w:eastAsia="fr-FR"/>
        </w:rPr>
        <w:t xml:space="preserve"> for the full population with a definition of improvement of at least 10%</w:t>
      </w:r>
    </w:p>
    <w:p w14:paraId="1DFAC36C" w14:textId="77777777" w:rsidR="00D1574E" w:rsidRDefault="00D1574E" w:rsidP="00D1574E">
      <w:pPr>
        <w:spacing w:before="240" w:after="240" w:line="480" w:lineRule="auto"/>
        <w:jc w:val="both"/>
        <w:outlineLvl w:val="1"/>
        <w:rPr>
          <w:rFonts w:ascii="Times New Roman" w:eastAsia="Times New Roman" w:hAnsi="Times New Roman" w:cs="Times New Roman"/>
          <w:b/>
          <w:color w:val="000000" w:themeColor="text1"/>
          <w:sz w:val="24"/>
          <w:szCs w:val="24"/>
          <w:lang w:eastAsia="fr-FR"/>
        </w:rPr>
      </w:pPr>
    </w:p>
    <w:p w14:paraId="3827C8FF" w14:textId="77777777" w:rsidR="00D1574E" w:rsidRPr="009E7EC3" w:rsidRDefault="00D1574E" w:rsidP="00D1574E">
      <w:pPr>
        <w:spacing w:before="240" w:after="240" w:line="480" w:lineRule="auto"/>
        <w:jc w:val="both"/>
        <w:outlineLvl w:val="1"/>
        <w:rPr>
          <w:rFonts w:ascii="Times New Roman" w:eastAsia="Times New Roman" w:hAnsi="Times New Roman" w:cs="Times New Roman"/>
          <w:b/>
          <w:color w:val="000000" w:themeColor="text1"/>
          <w:sz w:val="24"/>
          <w:szCs w:val="24"/>
          <w:lang w:eastAsia="fr-FR"/>
        </w:rPr>
      </w:pPr>
      <w:r w:rsidRPr="0069334D">
        <w:rPr>
          <w:rFonts w:ascii="Times New Roman" w:eastAsia="Times New Roman" w:hAnsi="Times New Roman" w:cs="Times New Roman"/>
          <w:bCs/>
          <w:color w:val="000000" w:themeColor="text1"/>
          <w:sz w:val="24"/>
          <w:szCs w:val="24"/>
          <w:lang w:eastAsia="fr-FR"/>
        </w:rPr>
        <w:t xml:space="preserve">Responders are defined by </w:t>
      </w:r>
      <w:r>
        <w:rPr>
          <w:rFonts w:ascii="Times New Roman" w:eastAsia="Times New Roman" w:hAnsi="Times New Roman" w:cs="Times New Roman"/>
          <w:bCs/>
          <w:color w:val="000000" w:themeColor="text1"/>
          <w:sz w:val="24"/>
          <w:szCs w:val="24"/>
          <w:lang w:eastAsia="fr-FR"/>
        </w:rPr>
        <w:t>an increase or decrease strictly greater than 10%</w:t>
      </w:r>
      <w:r w:rsidRPr="0069334D">
        <w:rPr>
          <w:rFonts w:ascii="Times New Roman" w:eastAsia="Times New Roman" w:hAnsi="Times New Roman" w:cs="Times New Roman"/>
          <w:bCs/>
          <w:color w:val="000000" w:themeColor="text1"/>
          <w:sz w:val="24"/>
          <w:szCs w:val="24"/>
          <w:lang w:eastAsia="fr-FR"/>
        </w:rPr>
        <w:t xml:space="preserve"> in the parameter of </w:t>
      </w:r>
      <w:proofErr w:type="gramStart"/>
      <w:r w:rsidRPr="0069334D">
        <w:rPr>
          <w:rFonts w:ascii="Times New Roman" w:eastAsia="Times New Roman" w:hAnsi="Times New Roman" w:cs="Times New Roman"/>
          <w:bCs/>
          <w:color w:val="000000" w:themeColor="text1"/>
          <w:sz w:val="24"/>
          <w:szCs w:val="24"/>
          <w:lang w:eastAsia="fr-FR"/>
        </w:rPr>
        <w:t>interest</w:t>
      </w:r>
      <w:proofErr w:type="gramEnd"/>
    </w:p>
    <w:tbl>
      <w:tblPr>
        <w:tblStyle w:val="Table"/>
        <w:tblW w:w="5000" w:type="pct"/>
        <w:jc w:val="center"/>
        <w:tblCellMar>
          <w:left w:w="60" w:type="dxa"/>
          <w:right w:w="60" w:type="dxa"/>
        </w:tblCellMar>
        <w:tblLook w:val="04A0" w:firstRow="1" w:lastRow="0" w:firstColumn="1" w:lastColumn="0" w:noHBand="0" w:noVBand="1"/>
      </w:tblPr>
      <w:tblGrid>
        <w:gridCol w:w="2527"/>
        <w:gridCol w:w="1523"/>
        <w:gridCol w:w="1160"/>
        <w:gridCol w:w="1409"/>
        <w:gridCol w:w="1335"/>
        <w:gridCol w:w="760"/>
        <w:gridCol w:w="760"/>
      </w:tblGrid>
      <w:tr w:rsidR="00D1574E" w:rsidRPr="0069334D" w14:paraId="48053EA4" w14:textId="77777777" w:rsidTr="00185F75">
        <w:trPr>
          <w:cnfStyle w:val="100000000000" w:firstRow="1" w:lastRow="0" w:firstColumn="0" w:lastColumn="0" w:oddVBand="0" w:evenVBand="0" w:oddHBand="0" w:evenHBand="0" w:firstRowFirstColumn="0" w:firstRowLastColumn="0" w:lastRowFirstColumn="0" w:lastRowLastColumn="0"/>
          <w:cantSplit/>
          <w:tblHeader/>
          <w:jc w:val="center"/>
        </w:trPr>
        <w:tc>
          <w:tcPr>
            <w:tcW w:w="0" w:type="auto"/>
            <w:tcBorders>
              <w:top w:val="single" w:sz="8" w:space="0" w:color="auto"/>
              <w:bottom w:val="single" w:sz="8" w:space="0" w:color="auto"/>
              <w:right w:val="nil"/>
            </w:tcBorders>
            <w:hideMark/>
          </w:tcPr>
          <w:p w14:paraId="6956B268" w14:textId="77777777" w:rsidR="00D1574E" w:rsidRPr="0069334D" w:rsidRDefault="00D1574E" w:rsidP="00185F75">
            <w:pPr>
              <w:keepNext/>
              <w:spacing w:after="60"/>
              <w:jc w:val="center"/>
              <w:rPr>
                <w:rFonts w:ascii="Times New Roman" w:hAnsi="Times New Roman" w:cs="Times New Roman"/>
                <w:sz w:val="20"/>
                <w:szCs w:val="20"/>
              </w:rPr>
            </w:pPr>
            <w:r w:rsidRPr="0069334D">
              <w:rPr>
                <w:rFonts w:ascii="Times New Roman" w:hAnsi="Times New Roman" w:cs="Times New Roman"/>
                <w:b/>
                <w:sz w:val="20"/>
                <w:szCs w:val="20"/>
              </w:rPr>
              <w:t>Characteristic</w:t>
            </w:r>
          </w:p>
        </w:tc>
        <w:tc>
          <w:tcPr>
            <w:tcW w:w="804" w:type="pct"/>
            <w:tcBorders>
              <w:top w:val="single" w:sz="8" w:space="0" w:color="auto"/>
              <w:left w:val="nil"/>
              <w:bottom w:val="single" w:sz="8" w:space="0" w:color="auto"/>
              <w:right w:val="nil"/>
            </w:tcBorders>
            <w:hideMark/>
          </w:tcPr>
          <w:p w14:paraId="3E071C78" w14:textId="77777777" w:rsidR="00D1574E" w:rsidRPr="0069334D" w:rsidRDefault="00D1574E" w:rsidP="00185F75">
            <w:pPr>
              <w:keepNext/>
              <w:spacing w:after="60"/>
              <w:jc w:val="center"/>
              <w:rPr>
                <w:rFonts w:ascii="Times New Roman" w:hAnsi="Times New Roman" w:cs="Times New Roman"/>
                <w:sz w:val="20"/>
                <w:szCs w:val="20"/>
              </w:rPr>
            </w:pPr>
            <w:r w:rsidRPr="0069334D">
              <w:rPr>
                <w:rFonts w:ascii="Times New Roman" w:hAnsi="Times New Roman" w:cs="Times New Roman"/>
                <w:b/>
                <w:sz w:val="20"/>
                <w:szCs w:val="20"/>
              </w:rPr>
              <w:t>Overall</w:t>
            </w:r>
            <w:r w:rsidRPr="0069334D">
              <w:rPr>
                <w:rFonts w:ascii="Times New Roman" w:hAnsi="Times New Roman" w:cs="Times New Roman"/>
                <w:sz w:val="20"/>
                <w:szCs w:val="20"/>
              </w:rPr>
              <w:t>, N = 353</w:t>
            </w:r>
            <w:r w:rsidRPr="0069334D">
              <w:rPr>
                <w:rFonts w:ascii="Times New Roman" w:hAnsi="Times New Roman" w:cs="Times New Roman"/>
                <w:i/>
                <w:sz w:val="20"/>
                <w:szCs w:val="20"/>
                <w:vertAlign w:val="superscript"/>
              </w:rPr>
              <w:t>1</w:t>
            </w:r>
          </w:p>
        </w:tc>
        <w:tc>
          <w:tcPr>
            <w:tcW w:w="612" w:type="pct"/>
            <w:tcBorders>
              <w:top w:val="single" w:sz="8" w:space="0" w:color="auto"/>
              <w:left w:val="nil"/>
              <w:bottom w:val="single" w:sz="8" w:space="0" w:color="auto"/>
              <w:right w:val="nil"/>
            </w:tcBorders>
            <w:hideMark/>
          </w:tcPr>
          <w:p w14:paraId="31DBF585" w14:textId="77777777" w:rsidR="00D1574E" w:rsidRPr="0069334D" w:rsidRDefault="00D1574E" w:rsidP="00185F75">
            <w:pPr>
              <w:keepNext/>
              <w:spacing w:after="60"/>
              <w:jc w:val="center"/>
              <w:rPr>
                <w:rFonts w:ascii="Times New Roman" w:hAnsi="Times New Roman" w:cs="Times New Roman"/>
                <w:sz w:val="20"/>
                <w:szCs w:val="20"/>
              </w:rPr>
            </w:pPr>
            <w:r w:rsidRPr="0069334D">
              <w:rPr>
                <w:rFonts w:ascii="Times New Roman" w:hAnsi="Times New Roman" w:cs="Times New Roman"/>
                <w:b/>
                <w:sz w:val="20"/>
                <w:szCs w:val="20"/>
              </w:rPr>
              <w:t>Cluster 1</w:t>
            </w:r>
            <w:r w:rsidRPr="0069334D">
              <w:rPr>
                <w:rFonts w:ascii="Times New Roman" w:hAnsi="Times New Roman" w:cs="Times New Roman"/>
                <w:sz w:val="20"/>
                <w:szCs w:val="20"/>
              </w:rPr>
              <w:t>, N = 81</w:t>
            </w:r>
            <w:r w:rsidRPr="0069334D">
              <w:rPr>
                <w:rFonts w:ascii="Times New Roman" w:hAnsi="Times New Roman" w:cs="Times New Roman"/>
                <w:i/>
                <w:sz w:val="20"/>
                <w:szCs w:val="20"/>
                <w:vertAlign w:val="superscript"/>
              </w:rPr>
              <w:t>1</w:t>
            </w:r>
          </w:p>
        </w:tc>
        <w:tc>
          <w:tcPr>
            <w:tcW w:w="0" w:type="auto"/>
            <w:tcBorders>
              <w:top w:val="single" w:sz="8" w:space="0" w:color="auto"/>
              <w:left w:val="nil"/>
              <w:bottom w:val="single" w:sz="8" w:space="0" w:color="auto"/>
              <w:right w:val="nil"/>
            </w:tcBorders>
            <w:hideMark/>
          </w:tcPr>
          <w:p w14:paraId="5E66C58F" w14:textId="77777777" w:rsidR="00D1574E" w:rsidRPr="0069334D" w:rsidRDefault="00D1574E" w:rsidP="00185F75">
            <w:pPr>
              <w:keepNext/>
              <w:spacing w:after="60"/>
              <w:jc w:val="center"/>
              <w:rPr>
                <w:rFonts w:ascii="Times New Roman" w:hAnsi="Times New Roman" w:cs="Times New Roman"/>
                <w:sz w:val="20"/>
                <w:szCs w:val="20"/>
              </w:rPr>
            </w:pPr>
            <w:r w:rsidRPr="0069334D">
              <w:rPr>
                <w:rFonts w:ascii="Times New Roman" w:hAnsi="Times New Roman" w:cs="Times New Roman"/>
                <w:b/>
                <w:sz w:val="20"/>
                <w:szCs w:val="20"/>
              </w:rPr>
              <w:t>Cluster 2</w:t>
            </w:r>
            <w:r w:rsidRPr="0069334D">
              <w:rPr>
                <w:rFonts w:ascii="Times New Roman" w:hAnsi="Times New Roman" w:cs="Times New Roman"/>
                <w:sz w:val="20"/>
                <w:szCs w:val="20"/>
              </w:rPr>
              <w:t>, N = 181</w:t>
            </w:r>
            <w:r w:rsidRPr="0069334D">
              <w:rPr>
                <w:rFonts w:ascii="Times New Roman" w:hAnsi="Times New Roman" w:cs="Times New Roman"/>
                <w:i/>
                <w:sz w:val="20"/>
                <w:szCs w:val="20"/>
                <w:vertAlign w:val="superscript"/>
              </w:rPr>
              <w:t>1</w:t>
            </w:r>
          </w:p>
        </w:tc>
        <w:tc>
          <w:tcPr>
            <w:tcW w:w="0" w:type="auto"/>
            <w:tcBorders>
              <w:top w:val="single" w:sz="8" w:space="0" w:color="auto"/>
              <w:left w:val="nil"/>
              <w:bottom w:val="single" w:sz="8" w:space="0" w:color="auto"/>
              <w:right w:val="nil"/>
            </w:tcBorders>
            <w:hideMark/>
          </w:tcPr>
          <w:p w14:paraId="27B5DB6A" w14:textId="77777777" w:rsidR="00D1574E" w:rsidRPr="0069334D" w:rsidRDefault="00D1574E" w:rsidP="00185F75">
            <w:pPr>
              <w:keepNext/>
              <w:spacing w:after="60"/>
              <w:jc w:val="center"/>
              <w:rPr>
                <w:rFonts w:ascii="Times New Roman" w:hAnsi="Times New Roman" w:cs="Times New Roman"/>
                <w:sz w:val="20"/>
                <w:szCs w:val="20"/>
              </w:rPr>
            </w:pPr>
            <w:r w:rsidRPr="0069334D">
              <w:rPr>
                <w:rFonts w:ascii="Times New Roman" w:hAnsi="Times New Roman" w:cs="Times New Roman"/>
                <w:b/>
                <w:sz w:val="20"/>
                <w:szCs w:val="20"/>
              </w:rPr>
              <w:t>Cluster 3</w:t>
            </w:r>
            <w:r w:rsidRPr="0069334D">
              <w:rPr>
                <w:rFonts w:ascii="Times New Roman" w:hAnsi="Times New Roman" w:cs="Times New Roman"/>
                <w:sz w:val="20"/>
                <w:szCs w:val="20"/>
              </w:rPr>
              <w:t>, N = 91</w:t>
            </w:r>
            <w:r w:rsidRPr="0069334D">
              <w:rPr>
                <w:rFonts w:ascii="Times New Roman" w:hAnsi="Times New Roman" w:cs="Times New Roman"/>
                <w:i/>
                <w:sz w:val="20"/>
                <w:szCs w:val="20"/>
                <w:vertAlign w:val="superscript"/>
              </w:rPr>
              <w:t>1</w:t>
            </w:r>
          </w:p>
        </w:tc>
        <w:tc>
          <w:tcPr>
            <w:tcW w:w="0" w:type="auto"/>
            <w:tcBorders>
              <w:top w:val="single" w:sz="8" w:space="0" w:color="auto"/>
              <w:left w:val="nil"/>
              <w:bottom w:val="single" w:sz="8" w:space="0" w:color="auto"/>
              <w:right w:val="nil"/>
            </w:tcBorders>
            <w:hideMark/>
          </w:tcPr>
          <w:p w14:paraId="06AF2A88" w14:textId="77777777" w:rsidR="00D1574E" w:rsidRPr="0069334D" w:rsidRDefault="00D1574E" w:rsidP="00185F75">
            <w:pPr>
              <w:keepNext/>
              <w:spacing w:after="60"/>
              <w:jc w:val="center"/>
              <w:rPr>
                <w:rFonts w:ascii="Times New Roman" w:hAnsi="Times New Roman" w:cs="Times New Roman"/>
                <w:sz w:val="20"/>
                <w:szCs w:val="20"/>
              </w:rPr>
            </w:pPr>
            <w:r w:rsidRPr="0069334D">
              <w:rPr>
                <w:rFonts w:ascii="Times New Roman" w:hAnsi="Times New Roman" w:cs="Times New Roman"/>
                <w:b/>
                <w:sz w:val="20"/>
                <w:szCs w:val="20"/>
              </w:rPr>
              <w:t>p-value</w:t>
            </w:r>
            <w:r w:rsidRPr="0069334D">
              <w:rPr>
                <w:rFonts w:ascii="Times New Roman" w:hAnsi="Times New Roman" w:cs="Times New Roman"/>
                <w:i/>
                <w:sz w:val="20"/>
                <w:szCs w:val="20"/>
                <w:vertAlign w:val="superscript"/>
              </w:rPr>
              <w:t>2</w:t>
            </w:r>
          </w:p>
        </w:tc>
        <w:tc>
          <w:tcPr>
            <w:tcW w:w="0" w:type="auto"/>
            <w:tcBorders>
              <w:top w:val="single" w:sz="8" w:space="0" w:color="auto"/>
              <w:left w:val="nil"/>
              <w:bottom w:val="single" w:sz="8" w:space="0" w:color="auto"/>
            </w:tcBorders>
            <w:hideMark/>
          </w:tcPr>
          <w:p w14:paraId="08FF5FA7" w14:textId="77777777" w:rsidR="00D1574E" w:rsidRPr="0069334D" w:rsidRDefault="00D1574E" w:rsidP="00185F75">
            <w:pPr>
              <w:keepNext/>
              <w:spacing w:after="60"/>
              <w:jc w:val="center"/>
              <w:rPr>
                <w:rFonts w:ascii="Times New Roman" w:hAnsi="Times New Roman" w:cs="Times New Roman"/>
                <w:sz w:val="20"/>
                <w:szCs w:val="20"/>
              </w:rPr>
            </w:pPr>
            <w:r w:rsidRPr="0069334D">
              <w:rPr>
                <w:rFonts w:ascii="Times New Roman" w:hAnsi="Times New Roman" w:cs="Times New Roman"/>
                <w:b/>
                <w:sz w:val="20"/>
                <w:szCs w:val="20"/>
              </w:rPr>
              <w:t>q-value</w:t>
            </w:r>
            <w:r w:rsidRPr="0069334D">
              <w:rPr>
                <w:rFonts w:ascii="Times New Roman" w:hAnsi="Times New Roman" w:cs="Times New Roman"/>
                <w:i/>
                <w:sz w:val="20"/>
                <w:szCs w:val="20"/>
                <w:vertAlign w:val="superscript"/>
              </w:rPr>
              <w:t>3</w:t>
            </w:r>
          </w:p>
        </w:tc>
      </w:tr>
      <w:tr w:rsidR="00D1574E" w:rsidRPr="0069334D" w14:paraId="490F4485" w14:textId="77777777" w:rsidTr="00185F75">
        <w:trPr>
          <w:cantSplit/>
          <w:jc w:val="center"/>
        </w:trPr>
        <w:tc>
          <w:tcPr>
            <w:tcW w:w="0" w:type="auto"/>
            <w:tcBorders>
              <w:top w:val="single" w:sz="8" w:space="0" w:color="auto"/>
            </w:tcBorders>
            <w:hideMark/>
          </w:tcPr>
          <w:p w14:paraId="0C410388" w14:textId="77777777" w:rsidR="00D1574E" w:rsidRPr="0036500D" w:rsidRDefault="00D1574E" w:rsidP="00185F75">
            <w:pPr>
              <w:keepNext/>
              <w:spacing w:after="60"/>
              <w:rPr>
                <w:rFonts w:ascii="Times New Roman" w:hAnsi="Times New Roman" w:cs="Times New Roman"/>
                <w:bCs/>
                <w:sz w:val="20"/>
                <w:szCs w:val="20"/>
              </w:rPr>
            </w:pPr>
            <w:r w:rsidRPr="0036500D">
              <w:rPr>
                <w:rFonts w:ascii="Times New Roman" w:hAnsi="Times New Roman" w:cs="Times New Roman"/>
                <w:bCs/>
                <w:sz w:val="20"/>
                <w:szCs w:val="20"/>
              </w:rPr>
              <w:t>Respiratory Compliance Responders</w:t>
            </w:r>
          </w:p>
        </w:tc>
        <w:tc>
          <w:tcPr>
            <w:tcW w:w="804" w:type="pct"/>
            <w:tcBorders>
              <w:top w:val="single" w:sz="8" w:space="0" w:color="auto"/>
            </w:tcBorders>
            <w:hideMark/>
          </w:tcPr>
          <w:p w14:paraId="353125BD" w14:textId="77777777" w:rsidR="00D1574E" w:rsidRPr="0069334D" w:rsidRDefault="00D1574E" w:rsidP="00185F75">
            <w:pPr>
              <w:keepNext/>
              <w:spacing w:after="60"/>
              <w:jc w:val="center"/>
              <w:rPr>
                <w:rFonts w:ascii="Times New Roman" w:hAnsi="Times New Roman" w:cs="Times New Roman"/>
                <w:sz w:val="20"/>
                <w:szCs w:val="20"/>
              </w:rPr>
            </w:pPr>
            <w:r w:rsidRPr="0069334D">
              <w:rPr>
                <w:rFonts w:ascii="Times New Roman" w:hAnsi="Times New Roman" w:cs="Times New Roman"/>
                <w:sz w:val="20"/>
                <w:szCs w:val="20"/>
              </w:rPr>
              <w:t>69</w:t>
            </w:r>
            <w:r>
              <w:rPr>
                <w:rFonts w:ascii="Times New Roman" w:hAnsi="Times New Roman" w:cs="Times New Roman"/>
                <w:sz w:val="20"/>
                <w:szCs w:val="20"/>
              </w:rPr>
              <w:t>/313</w:t>
            </w:r>
            <w:r w:rsidRPr="0069334D">
              <w:rPr>
                <w:rFonts w:ascii="Times New Roman" w:hAnsi="Times New Roman" w:cs="Times New Roman"/>
                <w:sz w:val="20"/>
                <w:szCs w:val="20"/>
              </w:rPr>
              <w:t xml:space="preserve"> (22%)</w:t>
            </w:r>
          </w:p>
        </w:tc>
        <w:tc>
          <w:tcPr>
            <w:tcW w:w="612" w:type="pct"/>
            <w:tcBorders>
              <w:top w:val="single" w:sz="8" w:space="0" w:color="auto"/>
            </w:tcBorders>
            <w:hideMark/>
          </w:tcPr>
          <w:p w14:paraId="39819961" w14:textId="77777777" w:rsidR="00D1574E" w:rsidRPr="0069334D" w:rsidRDefault="00D1574E" w:rsidP="00185F75">
            <w:pPr>
              <w:keepNext/>
              <w:spacing w:after="60"/>
              <w:jc w:val="center"/>
              <w:rPr>
                <w:rFonts w:ascii="Times New Roman" w:hAnsi="Times New Roman" w:cs="Times New Roman"/>
                <w:sz w:val="20"/>
                <w:szCs w:val="20"/>
              </w:rPr>
            </w:pPr>
            <w:r w:rsidRPr="0069334D">
              <w:rPr>
                <w:rFonts w:ascii="Times New Roman" w:hAnsi="Times New Roman" w:cs="Times New Roman"/>
                <w:sz w:val="20"/>
                <w:szCs w:val="20"/>
              </w:rPr>
              <w:t>11</w:t>
            </w:r>
            <w:r>
              <w:rPr>
                <w:rFonts w:ascii="Times New Roman" w:hAnsi="Times New Roman" w:cs="Times New Roman"/>
                <w:sz w:val="20"/>
                <w:szCs w:val="20"/>
              </w:rPr>
              <w:t>/54</w:t>
            </w:r>
            <w:r w:rsidRPr="0069334D">
              <w:rPr>
                <w:rFonts w:ascii="Times New Roman" w:hAnsi="Times New Roman" w:cs="Times New Roman"/>
                <w:sz w:val="20"/>
                <w:szCs w:val="20"/>
              </w:rPr>
              <w:t xml:space="preserve"> (20%)</w:t>
            </w:r>
          </w:p>
        </w:tc>
        <w:tc>
          <w:tcPr>
            <w:tcW w:w="0" w:type="auto"/>
            <w:tcBorders>
              <w:top w:val="single" w:sz="8" w:space="0" w:color="auto"/>
            </w:tcBorders>
            <w:hideMark/>
          </w:tcPr>
          <w:p w14:paraId="3BE5F049" w14:textId="77777777" w:rsidR="00D1574E" w:rsidRPr="0069334D" w:rsidRDefault="00D1574E" w:rsidP="00185F75">
            <w:pPr>
              <w:keepNext/>
              <w:spacing w:after="60"/>
              <w:jc w:val="center"/>
              <w:rPr>
                <w:rFonts w:ascii="Times New Roman" w:hAnsi="Times New Roman" w:cs="Times New Roman"/>
                <w:sz w:val="20"/>
                <w:szCs w:val="20"/>
              </w:rPr>
            </w:pPr>
            <w:r w:rsidRPr="0069334D">
              <w:rPr>
                <w:rFonts w:ascii="Times New Roman" w:hAnsi="Times New Roman" w:cs="Times New Roman"/>
                <w:sz w:val="20"/>
                <w:szCs w:val="20"/>
              </w:rPr>
              <w:t>39</w:t>
            </w:r>
            <w:r>
              <w:rPr>
                <w:rFonts w:ascii="Times New Roman" w:hAnsi="Times New Roman" w:cs="Times New Roman"/>
                <w:sz w:val="20"/>
                <w:szCs w:val="20"/>
              </w:rPr>
              <w:t>/175</w:t>
            </w:r>
            <w:r w:rsidRPr="0069334D">
              <w:rPr>
                <w:rFonts w:ascii="Times New Roman" w:hAnsi="Times New Roman" w:cs="Times New Roman"/>
                <w:sz w:val="20"/>
                <w:szCs w:val="20"/>
              </w:rPr>
              <w:t xml:space="preserve"> (22%)</w:t>
            </w:r>
          </w:p>
        </w:tc>
        <w:tc>
          <w:tcPr>
            <w:tcW w:w="0" w:type="auto"/>
            <w:tcBorders>
              <w:top w:val="single" w:sz="8" w:space="0" w:color="auto"/>
            </w:tcBorders>
            <w:hideMark/>
          </w:tcPr>
          <w:p w14:paraId="7F3FF662" w14:textId="77777777" w:rsidR="00D1574E" w:rsidRPr="0069334D" w:rsidRDefault="00D1574E" w:rsidP="00185F75">
            <w:pPr>
              <w:keepNext/>
              <w:spacing w:after="60"/>
              <w:jc w:val="center"/>
              <w:rPr>
                <w:rFonts w:ascii="Times New Roman" w:hAnsi="Times New Roman" w:cs="Times New Roman"/>
                <w:sz w:val="20"/>
                <w:szCs w:val="20"/>
              </w:rPr>
            </w:pPr>
            <w:r w:rsidRPr="0069334D">
              <w:rPr>
                <w:rFonts w:ascii="Times New Roman" w:hAnsi="Times New Roman" w:cs="Times New Roman"/>
                <w:sz w:val="20"/>
                <w:szCs w:val="20"/>
              </w:rPr>
              <w:t>19</w:t>
            </w:r>
            <w:r>
              <w:rPr>
                <w:rFonts w:ascii="Times New Roman" w:hAnsi="Times New Roman" w:cs="Times New Roman"/>
                <w:sz w:val="20"/>
                <w:szCs w:val="20"/>
              </w:rPr>
              <w:t>/84</w:t>
            </w:r>
            <w:r w:rsidRPr="0069334D">
              <w:rPr>
                <w:rFonts w:ascii="Times New Roman" w:hAnsi="Times New Roman" w:cs="Times New Roman"/>
                <w:sz w:val="20"/>
                <w:szCs w:val="20"/>
              </w:rPr>
              <w:t xml:space="preserve"> (23%)</w:t>
            </w:r>
          </w:p>
        </w:tc>
        <w:tc>
          <w:tcPr>
            <w:tcW w:w="0" w:type="auto"/>
            <w:tcBorders>
              <w:top w:val="single" w:sz="8" w:space="0" w:color="auto"/>
            </w:tcBorders>
            <w:hideMark/>
          </w:tcPr>
          <w:p w14:paraId="53DC13F2" w14:textId="77777777" w:rsidR="00D1574E" w:rsidRPr="0069334D" w:rsidRDefault="00D1574E" w:rsidP="00185F75">
            <w:pPr>
              <w:keepNext/>
              <w:spacing w:after="60"/>
              <w:jc w:val="center"/>
              <w:rPr>
                <w:rFonts w:ascii="Times New Roman" w:hAnsi="Times New Roman" w:cs="Times New Roman"/>
                <w:sz w:val="20"/>
                <w:szCs w:val="20"/>
              </w:rPr>
            </w:pPr>
            <w:r w:rsidRPr="0069334D">
              <w:rPr>
                <w:rFonts w:ascii="Times New Roman" w:hAnsi="Times New Roman" w:cs="Times New Roman"/>
                <w:sz w:val="20"/>
                <w:szCs w:val="20"/>
              </w:rPr>
              <w:t>&gt;0.9</w:t>
            </w:r>
          </w:p>
        </w:tc>
        <w:tc>
          <w:tcPr>
            <w:tcW w:w="0" w:type="auto"/>
            <w:tcBorders>
              <w:top w:val="single" w:sz="8" w:space="0" w:color="auto"/>
            </w:tcBorders>
            <w:hideMark/>
          </w:tcPr>
          <w:p w14:paraId="3CF61EFA" w14:textId="77777777" w:rsidR="00D1574E" w:rsidRPr="0069334D" w:rsidRDefault="00D1574E" w:rsidP="00185F75">
            <w:pPr>
              <w:keepNext/>
              <w:spacing w:after="60"/>
              <w:jc w:val="center"/>
              <w:rPr>
                <w:rFonts w:ascii="Times New Roman" w:hAnsi="Times New Roman" w:cs="Times New Roman"/>
                <w:sz w:val="20"/>
                <w:szCs w:val="20"/>
              </w:rPr>
            </w:pPr>
            <w:r w:rsidRPr="0069334D">
              <w:rPr>
                <w:rFonts w:ascii="Times New Roman" w:hAnsi="Times New Roman" w:cs="Times New Roman"/>
                <w:sz w:val="20"/>
                <w:szCs w:val="20"/>
              </w:rPr>
              <w:t>&gt;0.9</w:t>
            </w:r>
          </w:p>
        </w:tc>
      </w:tr>
      <w:tr w:rsidR="00D1574E" w:rsidRPr="0069334D" w14:paraId="68D64B86" w14:textId="77777777" w:rsidTr="00185F75">
        <w:trPr>
          <w:cantSplit/>
          <w:jc w:val="center"/>
        </w:trPr>
        <w:tc>
          <w:tcPr>
            <w:tcW w:w="0" w:type="auto"/>
            <w:hideMark/>
          </w:tcPr>
          <w:p w14:paraId="69C48B24" w14:textId="77777777" w:rsidR="00D1574E" w:rsidRPr="0036500D" w:rsidRDefault="00D1574E" w:rsidP="00185F75">
            <w:pPr>
              <w:keepNext/>
              <w:spacing w:after="60"/>
              <w:rPr>
                <w:rFonts w:ascii="Times New Roman" w:hAnsi="Times New Roman" w:cs="Times New Roman"/>
                <w:bCs/>
                <w:sz w:val="20"/>
                <w:szCs w:val="20"/>
              </w:rPr>
            </w:pPr>
            <w:r w:rsidRPr="0036500D">
              <w:rPr>
                <w:rFonts w:ascii="Times New Roman" w:hAnsi="Times New Roman" w:cs="Times New Roman"/>
                <w:bCs/>
                <w:sz w:val="20"/>
                <w:szCs w:val="20"/>
              </w:rPr>
              <w:t>Driving Pressure Responders</w:t>
            </w:r>
          </w:p>
        </w:tc>
        <w:tc>
          <w:tcPr>
            <w:tcW w:w="804" w:type="pct"/>
            <w:hideMark/>
          </w:tcPr>
          <w:p w14:paraId="341AC257" w14:textId="77777777" w:rsidR="00D1574E" w:rsidRPr="0069334D" w:rsidRDefault="00D1574E" w:rsidP="00185F75">
            <w:pPr>
              <w:keepNext/>
              <w:spacing w:after="60"/>
              <w:jc w:val="center"/>
              <w:rPr>
                <w:rFonts w:ascii="Times New Roman" w:hAnsi="Times New Roman" w:cs="Times New Roman"/>
                <w:sz w:val="20"/>
                <w:szCs w:val="20"/>
              </w:rPr>
            </w:pPr>
            <w:r w:rsidRPr="0069334D">
              <w:rPr>
                <w:rFonts w:ascii="Times New Roman" w:hAnsi="Times New Roman" w:cs="Times New Roman"/>
                <w:sz w:val="20"/>
                <w:szCs w:val="20"/>
              </w:rPr>
              <w:t>72</w:t>
            </w:r>
            <w:r>
              <w:rPr>
                <w:rFonts w:ascii="Times New Roman" w:hAnsi="Times New Roman" w:cs="Times New Roman"/>
                <w:sz w:val="20"/>
                <w:szCs w:val="20"/>
              </w:rPr>
              <w:t>/313</w:t>
            </w:r>
            <w:r w:rsidRPr="0069334D">
              <w:rPr>
                <w:rFonts w:ascii="Times New Roman" w:hAnsi="Times New Roman" w:cs="Times New Roman"/>
                <w:sz w:val="20"/>
                <w:szCs w:val="20"/>
              </w:rPr>
              <w:t xml:space="preserve"> (23%)</w:t>
            </w:r>
          </w:p>
        </w:tc>
        <w:tc>
          <w:tcPr>
            <w:tcW w:w="612" w:type="pct"/>
            <w:hideMark/>
          </w:tcPr>
          <w:p w14:paraId="019E4A6B" w14:textId="77777777" w:rsidR="00D1574E" w:rsidRPr="0069334D" w:rsidRDefault="00D1574E" w:rsidP="00185F75">
            <w:pPr>
              <w:keepNext/>
              <w:spacing w:after="60"/>
              <w:jc w:val="center"/>
              <w:rPr>
                <w:rFonts w:ascii="Times New Roman" w:hAnsi="Times New Roman" w:cs="Times New Roman"/>
                <w:sz w:val="20"/>
                <w:szCs w:val="20"/>
              </w:rPr>
            </w:pPr>
            <w:r w:rsidRPr="0069334D">
              <w:rPr>
                <w:rFonts w:ascii="Times New Roman" w:hAnsi="Times New Roman" w:cs="Times New Roman"/>
                <w:sz w:val="20"/>
                <w:szCs w:val="20"/>
              </w:rPr>
              <w:t>15</w:t>
            </w:r>
            <w:r>
              <w:rPr>
                <w:rFonts w:ascii="Times New Roman" w:hAnsi="Times New Roman" w:cs="Times New Roman"/>
                <w:sz w:val="20"/>
                <w:szCs w:val="20"/>
              </w:rPr>
              <w:t>/54</w:t>
            </w:r>
            <w:r w:rsidRPr="0069334D">
              <w:rPr>
                <w:rFonts w:ascii="Times New Roman" w:hAnsi="Times New Roman" w:cs="Times New Roman"/>
                <w:sz w:val="20"/>
                <w:szCs w:val="20"/>
              </w:rPr>
              <w:t xml:space="preserve"> (28%)</w:t>
            </w:r>
          </w:p>
        </w:tc>
        <w:tc>
          <w:tcPr>
            <w:tcW w:w="0" w:type="auto"/>
            <w:hideMark/>
          </w:tcPr>
          <w:p w14:paraId="309990F0" w14:textId="77777777" w:rsidR="00D1574E" w:rsidRPr="0069334D" w:rsidRDefault="00D1574E" w:rsidP="00185F75">
            <w:pPr>
              <w:keepNext/>
              <w:spacing w:after="60"/>
              <w:jc w:val="center"/>
              <w:rPr>
                <w:rFonts w:ascii="Times New Roman" w:hAnsi="Times New Roman" w:cs="Times New Roman"/>
                <w:sz w:val="20"/>
                <w:szCs w:val="20"/>
              </w:rPr>
            </w:pPr>
            <w:r w:rsidRPr="0069334D">
              <w:rPr>
                <w:rFonts w:ascii="Times New Roman" w:hAnsi="Times New Roman" w:cs="Times New Roman"/>
                <w:sz w:val="20"/>
                <w:szCs w:val="20"/>
              </w:rPr>
              <w:t>38</w:t>
            </w:r>
            <w:r>
              <w:rPr>
                <w:rFonts w:ascii="Times New Roman" w:hAnsi="Times New Roman" w:cs="Times New Roman"/>
                <w:sz w:val="20"/>
                <w:szCs w:val="20"/>
              </w:rPr>
              <w:t>/175</w:t>
            </w:r>
            <w:r w:rsidRPr="0069334D">
              <w:rPr>
                <w:rFonts w:ascii="Times New Roman" w:hAnsi="Times New Roman" w:cs="Times New Roman"/>
                <w:sz w:val="20"/>
                <w:szCs w:val="20"/>
              </w:rPr>
              <w:t xml:space="preserve"> (22%)</w:t>
            </w:r>
          </w:p>
        </w:tc>
        <w:tc>
          <w:tcPr>
            <w:tcW w:w="0" w:type="auto"/>
            <w:hideMark/>
          </w:tcPr>
          <w:p w14:paraId="0E5A0528" w14:textId="77777777" w:rsidR="00D1574E" w:rsidRPr="0069334D" w:rsidRDefault="00D1574E" w:rsidP="00185F75">
            <w:pPr>
              <w:keepNext/>
              <w:spacing w:after="60"/>
              <w:jc w:val="center"/>
              <w:rPr>
                <w:rFonts w:ascii="Times New Roman" w:hAnsi="Times New Roman" w:cs="Times New Roman"/>
                <w:sz w:val="20"/>
                <w:szCs w:val="20"/>
              </w:rPr>
            </w:pPr>
            <w:r w:rsidRPr="0069334D">
              <w:rPr>
                <w:rFonts w:ascii="Times New Roman" w:hAnsi="Times New Roman" w:cs="Times New Roman"/>
                <w:sz w:val="20"/>
                <w:szCs w:val="20"/>
              </w:rPr>
              <w:t>19</w:t>
            </w:r>
            <w:r>
              <w:rPr>
                <w:rFonts w:ascii="Times New Roman" w:hAnsi="Times New Roman" w:cs="Times New Roman"/>
                <w:sz w:val="20"/>
                <w:szCs w:val="20"/>
              </w:rPr>
              <w:t>/84</w:t>
            </w:r>
            <w:r w:rsidRPr="0069334D">
              <w:rPr>
                <w:rFonts w:ascii="Times New Roman" w:hAnsi="Times New Roman" w:cs="Times New Roman"/>
                <w:sz w:val="20"/>
                <w:szCs w:val="20"/>
              </w:rPr>
              <w:t xml:space="preserve"> (23%)</w:t>
            </w:r>
          </w:p>
        </w:tc>
        <w:tc>
          <w:tcPr>
            <w:tcW w:w="0" w:type="auto"/>
            <w:hideMark/>
          </w:tcPr>
          <w:p w14:paraId="2E8496D4" w14:textId="77777777" w:rsidR="00D1574E" w:rsidRPr="0069334D" w:rsidRDefault="00D1574E" w:rsidP="00185F75">
            <w:pPr>
              <w:keepNext/>
              <w:spacing w:after="60"/>
              <w:jc w:val="center"/>
              <w:rPr>
                <w:rFonts w:ascii="Times New Roman" w:hAnsi="Times New Roman" w:cs="Times New Roman"/>
                <w:sz w:val="20"/>
                <w:szCs w:val="20"/>
              </w:rPr>
            </w:pPr>
            <w:r w:rsidRPr="0069334D">
              <w:rPr>
                <w:rFonts w:ascii="Times New Roman" w:hAnsi="Times New Roman" w:cs="Times New Roman"/>
                <w:sz w:val="20"/>
                <w:szCs w:val="20"/>
              </w:rPr>
              <w:t>0.6</w:t>
            </w:r>
          </w:p>
        </w:tc>
        <w:tc>
          <w:tcPr>
            <w:tcW w:w="0" w:type="auto"/>
            <w:hideMark/>
          </w:tcPr>
          <w:p w14:paraId="2F9B0331" w14:textId="77777777" w:rsidR="00D1574E" w:rsidRPr="0069334D" w:rsidRDefault="00D1574E" w:rsidP="00185F75">
            <w:pPr>
              <w:keepNext/>
              <w:spacing w:after="60"/>
              <w:jc w:val="center"/>
              <w:rPr>
                <w:rFonts w:ascii="Times New Roman" w:hAnsi="Times New Roman" w:cs="Times New Roman"/>
                <w:sz w:val="20"/>
                <w:szCs w:val="20"/>
              </w:rPr>
            </w:pPr>
            <w:r w:rsidRPr="0069334D">
              <w:rPr>
                <w:rFonts w:ascii="Times New Roman" w:hAnsi="Times New Roman" w:cs="Times New Roman"/>
                <w:sz w:val="20"/>
                <w:szCs w:val="20"/>
              </w:rPr>
              <w:t>&gt;0.9</w:t>
            </w:r>
          </w:p>
        </w:tc>
      </w:tr>
      <w:tr w:rsidR="00D1574E" w:rsidRPr="0069334D" w14:paraId="158A9378" w14:textId="77777777" w:rsidTr="00185F75">
        <w:trPr>
          <w:cantSplit/>
          <w:jc w:val="center"/>
        </w:trPr>
        <w:tc>
          <w:tcPr>
            <w:tcW w:w="0" w:type="auto"/>
            <w:hideMark/>
          </w:tcPr>
          <w:p w14:paraId="001C3846" w14:textId="77777777" w:rsidR="00D1574E" w:rsidRPr="0036500D" w:rsidRDefault="00D1574E" w:rsidP="00185F75">
            <w:pPr>
              <w:keepNext/>
              <w:spacing w:after="60"/>
              <w:rPr>
                <w:rFonts w:ascii="Times New Roman" w:hAnsi="Times New Roman" w:cs="Times New Roman"/>
                <w:bCs/>
                <w:sz w:val="20"/>
                <w:szCs w:val="20"/>
              </w:rPr>
            </w:pPr>
            <w:r w:rsidRPr="0036500D">
              <w:rPr>
                <w:rFonts w:ascii="Times New Roman" w:hAnsi="Times New Roman" w:cs="Times New Roman"/>
                <w:bCs/>
                <w:sz w:val="20"/>
                <w:szCs w:val="20"/>
              </w:rPr>
              <w:t>Mechanical Power Responders</w:t>
            </w:r>
          </w:p>
        </w:tc>
        <w:tc>
          <w:tcPr>
            <w:tcW w:w="804" w:type="pct"/>
            <w:hideMark/>
          </w:tcPr>
          <w:p w14:paraId="55A79677" w14:textId="77777777" w:rsidR="00D1574E" w:rsidRPr="0069334D" w:rsidRDefault="00D1574E" w:rsidP="00185F75">
            <w:pPr>
              <w:keepNext/>
              <w:spacing w:after="60"/>
              <w:jc w:val="center"/>
              <w:rPr>
                <w:rFonts w:ascii="Times New Roman" w:hAnsi="Times New Roman" w:cs="Times New Roman"/>
                <w:sz w:val="20"/>
                <w:szCs w:val="20"/>
              </w:rPr>
            </w:pPr>
            <w:r w:rsidRPr="0069334D">
              <w:rPr>
                <w:rFonts w:ascii="Times New Roman" w:hAnsi="Times New Roman" w:cs="Times New Roman"/>
                <w:sz w:val="20"/>
                <w:szCs w:val="20"/>
              </w:rPr>
              <w:t>62</w:t>
            </w:r>
            <w:r>
              <w:rPr>
                <w:rFonts w:ascii="Times New Roman" w:hAnsi="Times New Roman" w:cs="Times New Roman"/>
                <w:sz w:val="20"/>
                <w:szCs w:val="20"/>
              </w:rPr>
              <w:t>/313</w:t>
            </w:r>
            <w:r w:rsidRPr="0069334D">
              <w:rPr>
                <w:rFonts w:ascii="Times New Roman" w:hAnsi="Times New Roman" w:cs="Times New Roman"/>
                <w:sz w:val="20"/>
                <w:szCs w:val="20"/>
              </w:rPr>
              <w:t xml:space="preserve"> (20%)</w:t>
            </w:r>
          </w:p>
        </w:tc>
        <w:tc>
          <w:tcPr>
            <w:tcW w:w="612" w:type="pct"/>
            <w:hideMark/>
          </w:tcPr>
          <w:p w14:paraId="1944468D" w14:textId="77777777" w:rsidR="00D1574E" w:rsidRPr="0069334D" w:rsidRDefault="00D1574E" w:rsidP="00185F75">
            <w:pPr>
              <w:keepNext/>
              <w:spacing w:after="60"/>
              <w:jc w:val="center"/>
              <w:rPr>
                <w:rFonts w:ascii="Times New Roman" w:hAnsi="Times New Roman" w:cs="Times New Roman"/>
                <w:sz w:val="20"/>
                <w:szCs w:val="20"/>
              </w:rPr>
            </w:pPr>
            <w:r w:rsidRPr="0069334D">
              <w:rPr>
                <w:rFonts w:ascii="Times New Roman" w:hAnsi="Times New Roman" w:cs="Times New Roman"/>
                <w:sz w:val="20"/>
                <w:szCs w:val="20"/>
              </w:rPr>
              <w:t>10</w:t>
            </w:r>
            <w:r>
              <w:rPr>
                <w:rFonts w:ascii="Times New Roman" w:hAnsi="Times New Roman" w:cs="Times New Roman"/>
                <w:sz w:val="20"/>
                <w:szCs w:val="20"/>
              </w:rPr>
              <w:t>/54</w:t>
            </w:r>
            <w:r w:rsidRPr="0069334D">
              <w:rPr>
                <w:rFonts w:ascii="Times New Roman" w:hAnsi="Times New Roman" w:cs="Times New Roman"/>
                <w:sz w:val="20"/>
                <w:szCs w:val="20"/>
              </w:rPr>
              <w:t xml:space="preserve"> (19%)</w:t>
            </w:r>
          </w:p>
        </w:tc>
        <w:tc>
          <w:tcPr>
            <w:tcW w:w="0" w:type="auto"/>
            <w:hideMark/>
          </w:tcPr>
          <w:p w14:paraId="6B533FA0" w14:textId="77777777" w:rsidR="00D1574E" w:rsidRPr="0069334D" w:rsidRDefault="00D1574E" w:rsidP="00185F75">
            <w:pPr>
              <w:keepNext/>
              <w:spacing w:after="60"/>
              <w:jc w:val="center"/>
              <w:rPr>
                <w:rFonts w:ascii="Times New Roman" w:hAnsi="Times New Roman" w:cs="Times New Roman"/>
                <w:sz w:val="20"/>
                <w:szCs w:val="20"/>
              </w:rPr>
            </w:pPr>
            <w:r w:rsidRPr="0069334D">
              <w:rPr>
                <w:rFonts w:ascii="Times New Roman" w:hAnsi="Times New Roman" w:cs="Times New Roman"/>
                <w:sz w:val="20"/>
                <w:szCs w:val="20"/>
              </w:rPr>
              <w:t>34</w:t>
            </w:r>
            <w:r>
              <w:rPr>
                <w:rFonts w:ascii="Times New Roman" w:hAnsi="Times New Roman" w:cs="Times New Roman"/>
                <w:sz w:val="20"/>
                <w:szCs w:val="20"/>
              </w:rPr>
              <w:t>/175</w:t>
            </w:r>
            <w:r w:rsidRPr="0069334D">
              <w:rPr>
                <w:rFonts w:ascii="Times New Roman" w:hAnsi="Times New Roman" w:cs="Times New Roman"/>
                <w:sz w:val="20"/>
                <w:szCs w:val="20"/>
              </w:rPr>
              <w:t xml:space="preserve"> (19%)</w:t>
            </w:r>
          </w:p>
        </w:tc>
        <w:tc>
          <w:tcPr>
            <w:tcW w:w="0" w:type="auto"/>
            <w:hideMark/>
          </w:tcPr>
          <w:p w14:paraId="73BCC400" w14:textId="77777777" w:rsidR="00D1574E" w:rsidRPr="0069334D" w:rsidRDefault="00D1574E" w:rsidP="00185F75">
            <w:pPr>
              <w:keepNext/>
              <w:spacing w:after="60"/>
              <w:jc w:val="center"/>
              <w:rPr>
                <w:rFonts w:ascii="Times New Roman" w:hAnsi="Times New Roman" w:cs="Times New Roman"/>
                <w:sz w:val="20"/>
                <w:szCs w:val="20"/>
              </w:rPr>
            </w:pPr>
            <w:r w:rsidRPr="0069334D">
              <w:rPr>
                <w:rFonts w:ascii="Times New Roman" w:hAnsi="Times New Roman" w:cs="Times New Roman"/>
                <w:sz w:val="20"/>
                <w:szCs w:val="20"/>
              </w:rPr>
              <w:t>18</w:t>
            </w:r>
            <w:r>
              <w:rPr>
                <w:rFonts w:ascii="Times New Roman" w:hAnsi="Times New Roman" w:cs="Times New Roman"/>
                <w:sz w:val="20"/>
                <w:szCs w:val="20"/>
              </w:rPr>
              <w:t>/84</w:t>
            </w:r>
            <w:r w:rsidRPr="0069334D">
              <w:rPr>
                <w:rFonts w:ascii="Times New Roman" w:hAnsi="Times New Roman" w:cs="Times New Roman"/>
                <w:sz w:val="20"/>
                <w:szCs w:val="20"/>
              </w:rPr>
              <w:t xml:space="preserve"> (21%)</w:t>
            </w:r>
          </w:p>
        </w:tc>
        <w:tc>
          <w:tcPr>
            <w:tcW w:w="0" w:type="auto"/>
            <w:hideMark/>
          </w:tcPr>
          <w:p w14:paraId="2BB81CFA" w14:textId="77777777" w:rsidR="00D1574E" w:rsidRPr="0069334D" w:rsidRDefault="00D1574E" w:rsidP="00185F75">
            <w:pPr>
              <w:keepNext/>
              <w:spacing w:after="60"/>
              <w:jc w:val="center"/>
              <w:rPr>
                <w:rFonts w:ascii="Times New Roman" w:hAnsi="Times New Roman" w:cs="Times New Roman"/>
                <w:sz w:val="20"/>
                <w:szCs w:val="20"/>
              </w:rPr>
            </w:pPr>
            <w:r w:rsidRPr="0069334D">
              <w:rPr>
                <w:rFonts w:ascii="Times New Roman" w:hAnsi="Times New Roman" w:cs="Times New Roman"/>
                <w:sz w:val="20"/>
                <w:szCs w:val="20"/>
              </w:rPr>
              <w:t>0.9</w:t>
            </w:r>
          </w:p>
        </w:tc>
        <w:tc>
          <w:tcPr>
            <w:tcW w:w="0" w:type="auto"/>
            <w:hideMark/>
          </w:tcPr>
          <w:p w14:paraId="513C68BA" w14:textId="77777777" w:rsidR="00D1574E" w:rsidRPr="0069334D" w:rsidRDefault="00D1574E" w:rsidP="00185F75">
            <w:pPr>
              <w:keepNext/>
              <w:spacing w:after="60"/>
              <w:jc w:val="center"/>
              <w:rPr>
                <w:rFonts w:ascii="Times New Roman" w:hAnsi="Times New Roman" w:cs="Times New Roman"/>
                <w:sz w:val="20"/>
                <w:szCs w:val="20"/>
              </w:rPr>
            </w:pPr>
            <w:r w:rsidRPr="0069334D">
              <w:rPr>
                <w:rFonts w:ascii="Times New Roman" w:hAnsi="Times New Roman" w:cs="Times New Roman"/>
                <w:sz w:val="20"/>
                <w:szCs w:val="20"/>
              </w:rPr>
              <w:t>&gt;0.9</w:t>
            </w:r>
          </w:p>
        </w:tc>
      </w:tr>
      <w:tr w:rsidR="00D1574E" w:rsidRPr="0069334D" w14:paraId="7A8E72F3" w14:textId="77777777" w:rsidTr="00185F75">
        <w:trPr>
          <w:cantSplit/>
          <w:jc w:val="center"/>
        </w:trPr>
        <w:tc>
          <w:tcPr>
            <w:tcW w:w="0" w:type="auto"/>
            <w:hideMark/>
          </w:tcPr>
          <w:p w14:paraId="00482BA7" w14:textId="77777777" w:rsidR="00D1574E" w:rsidRPr="0036500D" w:rsidRDefault="00D1574E" w:rsidP="00185F75">
            <w:pPr>
              <w:keepNext/>
              <w:spacing w:after="60"/>
              <w:rPr>
                <w:rFonts w:ascii="Times New Roman" w:hAnsi="Times New Roman" w:cs="Times New Roman"/>
                <w:bCs/>
                <w:sz w:val="20"/>
                <w:szCs w:val="20"/>
              </w:rPr>
            </w:pPr>
            <w:r w:rsidRPr="00486FA0">
              <w:rPr>
                <w:rFonts w:ascii="Times New Roman" w:hAnsi="Times New Roman" w:cs="Times New Roman"/>
                <w:bCs/>
                <w:sz w:val="20"/>
              </w:rPr>
              <w:t>PaO2/FIO2</w:t>
            </w:r>
            <w:r w:rsidRPr="0036500D">
              <w:rPr>
                <w:rFonts w:ascii="Times New Roman" w:hAnsi="Times New Roman" w:cs="Times New Roman"/>
                <w:bCs/>
                <w:sz w:val="20"/>
                <w:szCs w:val="20"/>
              </w:rPr>
              <w:t>Ratio Responders</w:t>
            </w:r>
          </w:p>
        </w:tc>
        <w:tc>
          <w:tcPr>
            <w:tcW w:w="804" w:type="pct"/>
            <w:hideMark/>
          </w:tcPr>
          <w:p w14:paraId="6BBF5CF6" w14:textId="77777777" w:rsidR="00D1574E" w:rsidRPr="0069334D" w:rsidRDefault="00D1574E" w:rsidP="00185F75">
            <w:pPr>
              <w:keepNext/>
              <w:spacing w:after="60"/>
              <w:jc w:val="center"/>
              <w:rPr>
                <w:rFonts w:ascii="Times New Roman" w:hAnsi="Times New Roman" w:cs="Times New Roman"/>
                <w:sz w:val="20"/>
                <w:szCs w:val="20"/>
              </w:rPr>
            </w:pPr>
            <w:r w:rsidRPr="0069334D">
              <w:rPr>
                <w:rFonts w:ascii="Times New Roman" w:hAnsi="Times New Roman" w:cs="Times New Roman"/>
                <w:sz w:val="20"/>
                <w:szCs w:val="20"/>
              </w:rPr>
              <w:t>217</w:t>
            </w:r>
            <w:r>
              <w:rPr>
                <w:rFonts w:ascii="Times New Roman" w:hAnsi="Times New Roman" w:cs="Times New Roman"/>
                <w:sz w:val="20"/>
                <w:szCs w:val="20"/>
              </w:rPr>
              <w:t xml:space="preserve">/296 </w:t>
            </w:r>
            <w:r w:rsidRPr="0069334D">
              <w:rPr>
                <w:rFonts w:ascii="Times New Roman" w:hAnsi="Times New Roman" w:cs="Times New Roman"/>
                <w:sz w:val="20"/>
                <w:szCs w:val="20"/>
              </w:rPr>
              <w:t>(73%)</w:t>
            </w:r>
          </w:p>
        </w:tc>
        <w:tc>
          <w:tcPr>
            <w:tcW w:w="612" w:type="pct"/>
            <w:hideMark/>
          </w:tcPr>
          <w:p w14:paraId="275E4B85" w14:textId="77777777" w:rsidR="00D1574E" w:rsidRPr="0069334D" w:rsidRDefault="00D1574E" w:rsidP="00185F75">
            <w:pPr>
              <w:keepNext/>
              <w:spacing w:after="60"/>
              <w:jc w:val="center"/>
              <w:rPr>
                <w:rFonts w:ascii="Times New Roman" w:hAnsi="Times New Roman" w:cs="Times New Roman"/>
                <w:sz w:val="20"/>
                <w:szCs w:val="20"/>
              </w:rPr>
            </w:pPr>
            <w:r w:rsidRPr="0069334D">
              <w:rPr>
                <w:rFonts w:ascii="Times New Roman" w:hAnsi="Times New Roman" w:cs="Times New Roman"/>
                <w:sz w:val="20"/>
                <w:szCs w:val="20"/>
              </w:rPr>
              <w:t>26</w:t>
            </w:r>
            <w:r>
              <w:rPr>
                <w:rFonts w:ascii="Times New Roman" w:hAnsi="Times New Roman" w:cs="Times New Roman"/>
                <w:sz w:val="20"/>
                <w:szCs w:val="20"/>
              </w:rPr>
              <w:t>/43</w:t>
            </w:r>
            <w:r w:rsidRPr="0069334D">
              <w:rPr>
                <w:rFonts w:ascii="Times New Roman" w:hAnsi="Times New Roman" w:cs="Times New Roman"/>
                <w:sz w:val="20"/>
                <w:szCs w:val="20"/>
              </w:rPr>
              <w:t xml:space="preserve"> (60%)</w:t>
            </w:r>
          </w:p>
        </w:tc>
        <w:tc>
          <w:tcPr>
            <w:tcW w:w="0" w:type="auto"/>
            <w:hideMark/>
          </w:tcPr>
          <w:p w14:paraId="678402CF" w14:textId="77777777" w:rsidR="00D1574E" w:rsidRPr="0069334D" w:rsidRDefault="00D1574E" w:rsidP="00185F75">
            <w:pPr>
              <w:keepNext/>
              <w:spacing w:after="60"/>
              <w:jc w:val="center"/>
              <w:rPr>
                <w:rFonts w:ascii="Times New Roman" w:hAnsi="Times New Roman" w:cs="Times New Roman"/>
                <w:sz w:val="20"/>
                <w:szCs w:val="20"/>
              </w:rPr>
            </w:pPr>
            <w:r w:rsidRPr="0069334D">
              <w:rPr>
                <w:rFonts w:ascii="Times New Roman" w:hAnsi="Times New Roman" w:cs="Times New Roman"/>
                <w:sz w:val="20"/>
                <w:szCs w:val="20"/>
              </w:rPr>
              <w:t>133</w:t>
            </w:r>
            <w:r>
              <w:rPr>
                <w:rFonts w:ascii="Times New Roman" w:hAnsi="Times New Roman" w:cs="Times New Roman"/>
                <w:sz w:val="20"/>
                <w:szCs w:val="20"/>
              </w:rPr>
              <w:t>/169</w:t>
            </w:r>
            <w:r w:rsidRPr="0069334D">
              <w:rPr>
                <w:rFonts w:ascii="Times New Roman" w:hAnsi="Times New Roman" w:cs="Times New Roman"/>
                <w:sz w:val="20"/>
                <w:szCs w:val="20"/>
              </w:rPr>
              <w:t xml:space="preserve"> (79%)</w:t>
            </w:r>
          </w:p>
        </w:tc>
        <w:tc>
          <w:tcPr>
            <w:tcW w:w="0" w:type="auto"/>
            <w:hideMark/>
          </w:tcPr>
          <w:p w14:paraId="4E6CA2B4" w14:textId="77777777" w:rsidR="00D1574E" w:rsidRPr="0069334D" w:rsidRDefault="00D1574E" w:rsidP="00185F75">
            <w:pPr>
              <w:keepNext/>
              <w:spacing w:after="60"/>
              <w:jc w:val="center"/>
              <w:rPr>
                <w:rFonts w:ascii="Times New Roman" w:hAnsi="Times New Roman" w:cs="Times New Roman"/>
                <w:sz w:val="20"/>
                <w:szCs w:val="20"/>
              </w:rPr>
            </w:pPr>
            <w:r w:rsidRPr="0069334D">
              <w:rPr>
                <w:rFonts w:ascii="Times New Roman" w:hAnsi="Times New Roman" w:cs="Times New Roman"/>
                <w:sz w:val="20"/>
                <w:szCs w:val="20"/>
              </w:rPr>
              <w:t>58</w:t>
            </w:r>
            <w:r>
              <w:rPr>
                <w:rFonts w:ascii="Times New Roman" w:hAnsi="Times New Roman" w:cs="Times New Roman"/>
                <w:sz w:val="20"/>
                <w:szCs w:val="20"/>
              </w:rPr>
              <w:t>/84</w:t>
            </w:r>
            <w:r w:rsidRPr="0069334D">
              <w:rPr>
                <w:rFonts w:ascii="Times New Roman" w:hAnsi="Times New Roman" w:cs="Times New Roman"/>
                <w:sz w:val="20"/>
                <w:szCs w:val="20"/>
              </w:rPr>
              <w:t xml:space="preserve"> (69%)</w:t>
            </w:r>
          </w:p>
        </w:tc>
        <w:tc>
          <w:tcPr>
            <w:tcW w:w="0" w:type="auto"/>
            <w:hideMark/>
          </w:tcPr>
          <w:p w14:paraId="38AAB59F" w14:textId="77777777" w:rsidR="00D1574E" w:rsidRPr="0069334D" w:rsidRDefault="00D1574E" w:rsidP="00185F75">
            <w:pPr>
              <w:keepNext/>
              <w:spacing w:after="60"/>
              <w:jc w:val="center"/>
              <w:rPr>
                <w:rFonts w:ascii="Times New Roman" w:hAnsi="Times New Roman" w:cs="Times New Roman"/>
                <w:sz w:val="20"/>
                <w:szCs w:val="20"/>
              </w:rPr>
            </w:pPr>
            <w:r w:rsidRPr="0069334D">
              <w:rPr>
                <w:rFonts w:ascii="Times New Roman" w:hAnsi="Times New Roman" w:cs="Times New Roman"/>
                <w:sz w:val="20"/>
                <w:szCs w:val="20"/>
              </w:rPr>
              <w:t>0.032</w:t>
            </w:r>
          </w:p>
        </w:tc>
        <w:tc>
          <w:tcPr>
            <w:tcW w:w="0" w:type="auto"/>
            <w:hideMark/>
          </w:tcPr>
          <w:p w14:paraId="080673A0" w14:textId="77777777" w:rsidR="00D1574E" w:rsidRPr="0069334D" w:rsidRDefault="00D1574E" w:rsidP="00185F75">
            <w:pPr>
              <w:keepNext/>
              <w:spacing w:after="60"/>
              <w:jc w:val="center"/>
              <w:rPr>
                <w:rFonts w:ascii="Times New Roman" w:hAnsi="Times New Roman" w:cs="Times New Roman"/>
                <w:sz w:val="20"/>
                <w:szCs w:val="20"/>
              </w:rPr>
            </w:pPr>
            <w:r w:rsidRPr="0069334D">
              <w:rPr>
                <w:rFonts w:ascii="Times New Roman" w:hAnsi="Times New Roman" w:cs="Times New Roman"/>
                <w:sz w:val="20"/>
                <w:szCs w:val="20"/>
              </w:rPr>
              <w:t>0.2</w:t>
            </w:r>
          </w:p>
        </w:tc>
      </w:tr>
      <w:tr w:rsidR="00D1574E" w:rsidRPr="0069334D" w14:paraId="4B9249B9" w14:textId="77777777" w:rsidTr="00185F75">
        <w:trPr>
          <w:cantSplit/>
          <w:jc w:val="center"/>
        </w:trPr>
        <w:tc>
          <w:tcPr>
            <w:tcW w:w="0" w:type="auto"/>
            <w:tcBorders>
              <w:bottom w:val="single" w:sz="4" w:space="0" w:color="000000" w:themeColor="text1"/>
            </w:tcBorders>
            <w:hideMark/>
          </w:tcPr>
          <w:p w14:paraId="45DCCC76" w14:textId="77777777" w:rsidR="00D1574E" w:rsidRPr="0036500D" w:rsidRDefault="00D1574E" w:rsidP="00185F75">
            <w:pPr>
              <w:keepNext/>
              <w:spacing w:after="60"/>
              <w:rPr>
                <w:rFonts w:ascii="Times New Roman" w:hAnsi="Times New Roman" w:cs="Times New Roman"/>
                <w:bCs/>
                <w:sz w:val="20"/>
                <w:szCs w:val="20"/>
              </w:rPr>
            </w:pPr>
            <w:r w:rsidRPr="0036500D">
              <w:rPr>
                <w:rFonts w:ascii="Times New Roman" w:hAnsi="Times New Roman" w:cs="Times New Roman"/>
                <w:bCs/>
                <w:sz w:val="20"/>
                <w:szCs w:val="20"/>
              </w:rPr>
              <w:t>Ventilatory Ratio Responders</w:t>
            </w:r>
          </w:p>
        </w:tc>
        <w:tc>
          <w:tcPr>
            <w:tcW w:w="804" w:type="pct"/>
            <w:tcBorders>
              <w:bottom w:val="single" w:sz="4" w:space="0" w:color="000000" w:themeColor="text1"/>
            </w:tcBorders>
            <w:hideMark/>
          </w:tcPr>
          <w:p w14:paraId="429CB232" w14:textId="77777777" w:rsidR="00D1574E" w:rsidRPr="0069334D" w:rsidRDefault="00D1574E" w:rsidP="00185F75">
            <w:pPr>
              <w:keepNext/>
              <w:spacing w:after="60"/>
              <w:jc w:val="center"/>
              <w:rPr>
                <w:rFonts w:ascii="Times New Roman" w:hAnsi="Times New Roman" w:cs="Times New Roman"/>
                <w:sz w:val="20"/>
                <w:szCs w:val="20"/>
              </w:rPr>
            </w:pPr>
            <w:r w:rsidRPr="0069334D">
              <w:rPr>
                <w:rFonts w:ascii="Times New Roman" w:hAnsi="Times New Roman" w:cs="Times New Roman"/>
                <w:sz w:val="20"/>
                <w:szCs w:val="20"/>
              </w:rPr>
              <w:t>76</w:t>
            </w:r>
            <w:r>
              <w:rPr>
                <w:rFonts w:ascii="Times New Roman" w:hAnsi="Times New Roman" w:cs="Times New Roman"/>
                <w:sz w:val="20"/>
                <w:szCs w:val="20"/>
              </w:rPr>
              <w:t>/295</w:t>
            </w:r>
            <w:r w:rsidRPr="0069334D">
              <w:rPr>
                <w:rFonts w:ascii="Times New Roman" w:hAnsi="Times New Roman" w:cs="Times New Roman"/>
                <w:sz w:val="20"/>
                <w:szCs w:val="20"/>
              </w:rPr>
              <w:t xml:space="preserve"> (26%)</w:t>
            </w:r>
          </w:p>
        </w:tc>
        <w:tc>
          <w:tcPr>
            <w:tcW w:w="612" w:type="pct"/>
            <w:tcBorders>
              <w:bottom w:val="single" w:sz="4" w:space="0" w:color="000000" w:themeColor="text1"/>
            </w:tcBorders>
            <w:hideMark/>
          </w:tcPr>
          <w:p w14:paraId="106CEE26" w14:textId="77777777" w:rsidR="00D1574E" w:rsidRPr="0069334D" w:rsidRDefault="00D1574E" w:rsidP="00185F75">
            <w:pPr>
              <w:keepNext/>
              <w:spacing w:after="60"/>
              <w:jc w:val="center"/>
              <w:rPr>
                <w:rFonts w:ascii="Times New Roman" w:hAnsi="Times New Roman" w:cs="Times New Roman"/>
                <w:sz w:val="20"/>
                <w:szCs w:val="20"/>
              </w:rPr>
            </w:pPr>
            <w:r w:rsidRPr="0069334D">
              <w:rPr>
                <w:rFonts w:ascii="Times New Roman" w:hAnsi="Times New Roman" w:cs="Times New Roman"/>
                <w:sz w:val="20"/>
                <w:szCs w:val="20"/>
              </w:rPr>
              <w:t>9</w:t>
            </w:r>
            <w:r>
              <w:rPr>
                <w:rFonts w:ascii="Times New Roman" w:hAnsi="Times New Roman" w:cs="Times New Roman"/>
                <w:sz w:val="20"/>
                <w:szCs w:val="20"/>
              </w:rPr>
              <w:t>/41</w:t>
            </w:r>
            <w:r w:rsidRPr="0069334D">
              <w:rPr>
                <w:rFonts w:ascii="Times New Roman" w:hAnsi="Times New Roman" w:cs="Times New Roman"/>
                <w:sz w:val="20"/>
                <w:szCs w:val="20"/>
              </w:rPr>
              <w:t xml:space="preserve"> (21%)</w:t>
            </w:r>
          </w:p>
        </w:tc>
        <w:tc>
          <w:tcPr>
            <w:tcW w:w="0" w:type="auto"/>
            <w:tcBorders>
              <w:bottom w:val="single" w:sz="4" w:space="0" w:color="000000" w:themeColor="text1"/>
            </w:tcBorders>
            <w:hideMark/>
          </w:tcPr>
          <w:p w14:paraId="3DF8F44F" w14:textId="77777777" w:rsidR="00D1574E" w:rsidRPr="0069334D" w:rsidRDefault="00D1574E" w:rsidP="00185F75">
            <w:pPr>
              <w:keepNext/>
              <w:spacing w:after="60"/>
              <w:jc w:val="center"/>
              <w:rPr>
                <w:rFonts w:ascii="Times New Roman" w:hAnsi="Times New Roman" w:cs="Times New Roman"/>
                <w:sz w:val="20"/>
                <w:szCs w:val="20"/>
              </w:rPr>
            </w:pPr>
            <w:r w:rsidRPr="0069334D">
              <w:rPr>
                <w:rFonts w:ascii="Times New Roman" w:hAnsi="Times New Roman" w:cs="Times New Roman"/>
                <w:sz w:val="20"/>
                <w:szCs w:val="20"/>
              </w:rPr>
              <w:t>41</w:t>
            </w:r>
            <w:r>
              <w:rPr>
                <w:rFonts w:ascii="Times New Roman" w:hAnsi="Times New Roman" w:cs="Times New Roman"/>
                <w:sz w:val="20"/>
                <w:szCs w:val="20"/>
              </w:rPr>
              <w:t>/169</w:t>
            </w:r>
            <w:r w:rsidRPr="0069334D">
              <w:rPr>
                <w:rFonts w:ascii="Times New Roman" w:hAnsi="Times New Roman" w:cs="Times New Roman"/>
                <w:sz w:val="20"/>
                <w:szCs w:val="20"/>
              </w:rPr>
              <w:t xml:space="preserve"> (24%)</w:t>
            </w:r>
          </w:p>
        </w:tc>
        <w:tc>
          <w:tcPr>
            <w:tcW w:w="0" w:type="auto"/>
            <w:tcBorders>
              <w:bottom w:val="single" w:sz="4" w:space="0" w:color="000000" w:themeColor="text1"/>
            </w:tcBorders>
            <w:hideMark/>
          </w:tcPr>
          <w:p w14:paraId="12C13FA3" w14:textId="77777777" w:rsidR="00D1574E" w:rsidRPr="0069334D" w:rsidRDefault="00D1574E" w:rsidP="00185F75">
            <w:pPr>
              <w:keepNext/>
              <w:spacing w:after="60"/>
              <w:jc w:val="center"/>
              <w:rPr>
                <w:rFonts w:ascii="Times New Roman" w:hAnsi="Times New Roman" w:cs="Times New Roman"/>
                <w:sz w:val="20"/>
                <w:szCs w:val="20"/>
              </w:rPr>
            </w:pPr>
            <w:r w:rsidRPr="0069334D">
              <w:rPr>
                <w:rFonts w:ascii="Times New Roman" w:hAnsi="Times New Roman" w:cs="Times New Roman"/>
                <w:sz w:val="20"/>
                <w:szCs w:val="20"/>
              </w:rPr>
              <w:t>26</w:t>
            </w:r>
            <w:r>
              <w:rPr>
                <w:rFonts w:ascii="Times New Roman" w:hAnsi="Times New Roman" w:cs="Times New Roman"/>
                <w:sz w:val="20"/>
                <w:szCs w:val="20"/>
              </w:rPr>
              <w:t>/84</w:t>
            </w:r>
            <w:r w:rsidRPr="0069334D">
              <w:rPr>
                <w:rFonts w:ascii="Times New Roman" w:hAnsi="Times New Roman" w:cs="Times New Roman"/>
                <w:sz w:val="20"/>
                <w:szCs w:val="20"/>
              </w:rPr>
              <w:t xml:space="preserve"> (31%)</w:t>
            </w:r>
          </w:p>
        </w:tc>
        <w:tc>
          <w:tcPr>
            <w:tcW w:w="0" w:type="auto"/>
            <w:tcBorders>
              <w:bottom w:val="single" w:sz="4" w:space="0" w:color="000000" w:themeColor="text1"/>
            </w:tcBorders>
            <w:hideMark/>
          </w:tcPr>
          <w:p w14:paraId="1AB307E4" w14:textId="77777777" w:rsidR="00D1574E" w:rsidRPr="0069334D" w:rsidRDefault="00D1574E" w:rsidP="00185F75">
            <w:pPr>
              <w:keepNext/>
              <w:spacing w:after="60"/>
              <w:jc w:val="center"/>
              <w:rPr>
                <w:rFonts w:ascii="Times New Roman" w:hAnsi="Times New Roman" w:cs="Times New Roman"/>
                <w:sz w:val="20"/>
                <w:szCs w:val="20"/>
              </w:rPr>
            </w:pPr>
            <w:r w:rsidRPr="0069334D">
              <w:rPr>
                <w:rFonts w:ascii="Times New Roman" w:hAnsi="Times New Roman" w:cs="Times New Roman"/>
                <w:sz w:val="20"/>
                <w:szCs w:val="20"/>
              </w:rPr>
              <w:t>0.4</w:t>
            </w:r>
          </w:p>
        </w:tc>
        <w:tc>
          <w:tcPr>
            <w:tcW w:w="0" w:type="auto"/>
            <w:tcBorders>
              <w:bottom w:val="single" w:sz="4" w:space="0" w:color="000000" w:themeColor="text1"/>
            </w:tcBorders>
            <w:hideMark/>
          </w:tcPr>
          <w:p w14:paraId="614267BB" w14:textId="77777777" w:rsidR="00D1574E" w:rsidRPr="0069334D" w:rsidRDefault="00D1574E" w:rsidP="00185F75">
            <w:pPr>
              <w:keepNext/>
              <w:spacing w:after="60"/>
              <w:jc w:val="center"/>
              <w:rPr>
                <w:rFonts w:ascii="Times New Roman" w:hAnsi="Times New Roman" w:cs="Times New Roman"/>
                <w:sz w:val="20"/>
                <w:szCs w:val="20"/>
              </w:rPr>
            </w:pPr>
            <w:r w:rsidRPr="0069334D">
              <w:rPr>
                <w:rFonts w:ascii="Times New Roman" w:hAnsi="Times New Roman" w:cs="Times New Roman"/>
                <w:sz w:val="20"/>
                <w:szCs w:val="20"/>
              </w:rPr>
              <w:t>&gt;0.9</w:t>
            </w:r>
          </w:p>
        </w:tc>
      </w:tr>
      <w:tr w:rsidR="00D1574E" w:rsidRPr="0069334D" w14:paraId="4CC5A5DD" w14:textId="77777777" w:rsidTr="00185F75">
        <w:trPr>
          <w:cantSplit/>
          <w:jc w:val="center"/>
        </w:trPr>
        <w:tc>
          <w:tcPr>
            <w:tcW w:w="0" w:type="auto"/>
            <w:gridSpan w:val="7"/>
            <w:tcBorders>
              <w:top w:val="single" w:sz="4" w:space="0" w:color="000000" w:themeColor="text1"/>
            </w:tcBorders>
            <w:hideMark/>
          </w:tcPr>
          <w:p w14:paraId="46232169" w14:textId="77777777" w:rsidR="00D1574E" w:rsidRPr="0069334D" w:rsidRDefault="00D1574E" w:rsidP="00185F75">
            <w:pPr>
              <w:keepNext/>
              <w:spacing w:after="60"/>
              <w:rPr>
                <w:rFonts w:ascii="Times New Roman" w:hAnsi="Times New Roman" w:cs="Times New Roman"/>
                <w:sz w:val="20"/>
                <w:szCs w:val="20"/>
              </w:rPr>
            </w:pPr>
            <w:r w:rsidRPr="0069334D">
              <w:rPr>
                <w:rFonts w:ascii="Times New Roman" w:hAnsi="Times New Roman" w:cs="Times New Roman"/>
                <w:i/>
                <w:sz w:val="20"/>
                <w:szCs w:val="20"/>
                <w:vertAlign w:val="superscript"/>
              </w:rPr>
              <w:t>1</w:t>
            </w:r>
            <w:r w:rsidRPr="0069334D">
              <w:rPr>
                <w:rFonts w:ascii="Times New Roman" w:hAnsi="Times New Roman" w:cs="Times New Roman"/>
                <w:sz w:val="20"/>
                <w:szCs w:val="20"/>
              </w:rPr>
              <w:t>n (%)</w:t>
            </w:r>
          </w:p>
        </w:tc>
      </w:tr>
      <w:tr w:rsidR="00D1574E" w:rsidRPr="0069334D" w14:paraId="1DCD3D2F" w14:textId="77777777" w:rsidTr="00185F75">
        <w:trPr>
          <w:cantSplit/>
          <w:jc w:val="center"/>
        </w:trPr>
        <w:tc>
          <w:tcPr>
            <w:tcW w:w="0" w:type="auto"/>
            <w:gridSpan w:val="7"/>
            <w:hideMark/>
          </w:tcPr>
          <w:p w14:paraId="5578FEA1" w14:textId="77777777" w:rsidR="00D1574E" w:rsidRPr="0069334D" w:rsidRDefault="00D1574E" w:rsidP="00185F75">
            <w:pPr>
              <w:keepNext/>
              <w:spacing w:after="60"/>
              <w:rPr>
                <w:rFonts w:ascii="Times New Roman" w:hAnsi="Times New Roman" w:cs="Times New Roman"/>
                <w:sz w:val="20"/>
                <w:szCs w:val="20"/>
              </w:rPr>
            </w:pPr>
            <w:r w:rsidRPr="0069334D">
              <w:rPr>
                <w:rFonts w:ascii="Times New Roman" w:hAnsi="Times New Roman" w:cs="Times New Roman"/>
                <w:i/>
                <w:sz w:val="20"/>
                <w:szCs w:val="20"/>
                <w:vertAlign w:val="superscript"/>
              </w:rPr>
              <w:t>2</w:t>
            </w:r>
            <w:r w:rsidRPr="0069334D">
              <w:rPr>
                <w:rFonts w:ascii="Times New Roman" w:hAnsi="Times New Roman" w:cs="Times New Roman"/>
                <w:sz w:val="20"/>
                <w:szCs w:val="20"/>
              </w:rPr>
              <w:t>Pearson's Chi-squared test</w:t>
            </w:r>
          </w:p>
        </w:tc>
      </w:tr>
      <w:tr w:rsidR="00D1574E" w:rsidRPr="0069334D" w14:paraId="4F98B36B" w14:textId="77777777" w:rsidTr="00185F75">
        <w:trPr>
          <w:cantSplit/>
          <w:jc w:val="center"/>
        </w:trPr>
        <w:tc>
          <w:tcPr>
            <w:tcW w:w="0" w:type="auto"/>
            <w:gridSpan w:val="7"/>
            <w:hideMark/>
          </w:tcPr>
          <w:p w14:paraId="65B0ED9E" w14:textId="77777777" w:rsidR="00D1574E" w:rsidRPr="0069334D" w:rsidRDefault="00D1574E" w:rsidP="00185F75">
            <w:pPr>
              <w:keepNext/>
              <w:spacing w:after="60"/>
              <w:rPr>
                <w:rFonts w:ascii="Times New Roman" w:hAnsi="Times New Roman" w:cs="Times New Roman"/>
                <w:sz w:val="20"/>
                <w:szCs w:val="20"/>
              </w:rPr>
            </w:pPr>
            <w:r w:rsidRPr="0069334D">
              <w:rPr>
                <w:rFonts w:ascii="Times New Roman" w:hAnsi="Times New Roman" w:cs="Times New Roman"/>
                <w:i/>
                <w:sz w:val="20"/>
                <w:szCs w:val="20"/>
                <w:vertAlign w:val="superscript"/>
              </w:rPr>
              <w:t>3</w:t>
            </w:r>
            <w:r w:rsidRPr="0069334D">
              <w:rPr>
                <w:rFonts w:ascii="Times New Roman" w:hAnsi="Times New Roman" w:cs="Times New Roman"/>
                <w:sz w:val="20"/>
                <w:szCs w:val="20"/>
              </w:rPr>
              <w:t>False discovery rate correction for multiple testing</w:t>
            </w:r>
          </w:p>
        </w:tc>
      </w:tr>
    </w:tbl>
    <w:p w14:paraId="3027F4BA"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07E449C8" w14:textId="77777777" w:rsidR="00D1574E" w:rsidRDefault="00D1574E" w:rsidP="00D1574E">
      <w:pPr>
        <w:spacing w:before="240" w:after="240" w:line="480" w:lineRule="auto"/>
        <w:jc w:val="both"/>
        <w:outlineLvl w:val="1"/>
        <w:rPr>
          <w:rFonts w:ascii="Times New Roman" w:eastAsia="Times New Roman" w:hAnsi="Times New Roman" w:cs="Times New Roman"/>
          <w:b/>
          <w:bCs/>
          <w:color w:val="000000" w:themeColor="text1"/>
          <w:sz w:val="24"/>
          <w:szCs w:val="24"/>
          <w:lang w:eastAsia="fr-FR"/>
        </w:rPr>
      </w:pPr>
    </w:p>
    <w:p w14:paraId="5BEF38B3" w14:textId="77777777" w:rsidR="00D1574E" w:rsidRDefault="00D1574E" w:rsidP="00D1574E">
      <w:pPr>
        <w:spacing w:before="240" w:after="240" w:line="480" w:lineRule="auto"/>
        <w:jc w:val="both"/>
        <w:outlineLvl w:val="1"/>
        <w:rPr>
          <w:rFonts w:ascii="Times New Roman" w:eastAsia="Times New Roman" w:hAnsi="Times New Roman" w:cs="Times New Roman"/>
          <w:b/>
          <w:bCs/>
          <w:color w:val="000000" w:themeColor="text1"/>
          <w:sz w:val="24"/>
          <w:szCs w:val="24"/>
          <w:lang w:eastAsia="fr-FR"/>
        </w:rPr>
      </w:pPr>
    </w:p>
    <w:p w14:paraId="035F09F7" w14:textId="77777777" w:rsidR="00D1574E" w:rsidRDefault="00D1574E" w:rsidP="00D1574E">
      <w:pPr>
        <w:spacing w:before="240" w:after="240" w:line="480" w:lineRule="auto"/>
        <w:jc w:val="both"/>
        <w:outlineLvl w:val="1"/>
        <w:rPr>
          <w:rFonts w:ascii="Times New Roman" w:eastAsia="Times New Roman" w:hAnsi="Times New Roman" w:cs="Times New Roman"/>
          <w:b/>
          <w:bCs/>
          <w:color w:val="000000" w:themeColor="text1"/>
          <w:sz w:val="24"/>
          <w:szCs w:val="24"/>
          <w:lang w:eastAsia="fr-FR"/>
        </w:rPr>
      </w:pPr>
    </w:p>
    <w:p w14:paraId="700E0186" w14:textId="77777777" w:rsidR="00D1574E" w:rsidRDefault="00D1574E" w:rsidP="00D1574E">
      <w:pPr>
        <w:spacing w:before="240" w:after="240" w:line="480" w:lineRule="auto"/>
        <w:jc w:val="both"/>
        <w:outlineLvl w:val="1"/>
        <w:rPr>
          <w:rFonts w:ascii="Times New Roman" w:eastAsia="Times New Roman" w:hAnsi="Times New Roman" w:cs="Times New Roman"/>
          <w:b/>
          <w:bCs/>
          <w:color w:val="000000" w:themeColor="text1"/>
          <w:sz w:val="24"/>
          <w:szCs w:val="24"/>
          <w:lang w:eastAsia="fr-FR"/>
        </w:rPr>
      </w:pPr>
    </w:p>
    <w:p w14:paraId="645D65BE" w14:textId="77777777" w:rsidR="00D1574E" w:rsidRDefault="00D1574E" w:rsidP="00D1574E">
      <w:pPr>
        <w:spacing w:before="240" w:after="240" w:line="480" w:lineRule="auto"/>
        <w:jc w:val="both"/>
        <w:outlineLvl w:val="1"/>
        <w:rPr>
          <w:rFonts w:ascii="Times New Roman" w:eastAsia="Times New Roman" w:hAnsi="Times New Roman" w:cs="Times New Roman"/>
          <w:b/>
          <w:bCs/>
          <w:color w:val="000000" w:themeColor="text1"/>
          <w:sz w:val="24"/>
          <w:szCs w:val="24"/>
          <w:lang w:eastAsia="fr-FR"/>
        </w:rPr>
      </w:pPr>
    </w:p>
    <w:p w14:paraId="6E1511CC" w14:textId="77777777" w:rsidR="00D1574E" w:rsidRDefault="00D1574E" w:rsidP="00D1574E">
      <w:pPr>
        <w:spacing w:before="240" w:after="240" w:line="480" w:lineRule="auto"/>
        <w:jc w:val="both"/>
        <w:outlineLvl w:val="1"/>
        <w:rPr>
          <w:rFonts w:ascii="Times New Roman" w:eastAsia="Times New Roman" w:hAnsi="Times New Roman" w:cs="Times New Roman"/>
          <w:b/>
          <w:bCs/>
          <w:color w:val="000000" w:themeColor="text1"/>
          <w:sz w:val="24"/>
          <w:szCs w:val="24"/>
          <w:lang w:eastAsia="fr-FR"/>
        </w:rPr>
      </w:pPr>
    </w:p>
    <w:p w14:paraId="3958AEE7" w14:textId="77777777" w:rsidR="00D1574E" w:rsidRDefault="00D1574E" w:rsidP="00D1574E">
      <w:pPr>
        <w:spacing w:before="240" w:after="240" w:line="480" w:lineRule="auto"/>
        <w:jc w:val="both"/>
        <w:outlineLvl w:val="1"/>
        <w:rPr>
          <w:rFonts w:ascii="Times New Roman" w:eastAsia="Times New Roman" w:hAnsi="Times New Roman" w:cs="Times New Roman"/>
          <w:b/>
          <w:bCs/>
          <w:color w:val="000000" w:themeColor="text1"/>
          <w:sz w:val="24"/>
          <w:szCs w:val="24"/>
          <w:lang w:eastAsia="fr-FR"/>
        </w:rPr>
      </w:pPr>
    </w:p>
    <w:p w14:paraId="1A3AAE0F" w14:textId="77777777" w:rsidR="00D1574E" w:rsidRDefault="00D1574E" w:rsidP="00D1574E">
      <w:pPr>
        <w:spacing w:before="240" w:after="240" w:line="480" w:lineRule="auto"/>
        <w:jc w:val="both"/>
        <w:outlineLvl w:val="1"/>
        <w:rPr>
          <w:rFonts w:ascii="Times New Roman" w:eastAsia="Times New Roman" w:hAnsi="Times New Roman" w:cs="Times New Roman"/>
          <w:b/>
          <w:bCs/>
          <w:color w:val="000000" w:themeColor="text1"/>
          <w:sz w:val="24"/>
          <w:szCs w:val="24"/>
          <w:lang w:eastAsia="fr-FR"/>
        </w:rPr>
      </w:pPr>
    </w:p>
    <w:p w14:paraId="58343CA1" w14:textId="77777777" w:rsidR="00D1574E" w:rsidRDefault="00D1574E" w:rsidP="00D1574E">
      <w:pPr>
        <w:spacing w:before="240" w:after="240" w:line="480" w:lineRule="auto"/>
        <w:jc w:val="both"/>
        <w:outlineLvl w:val="1"/>
        <w:rPr>
          <w:rFonts w:ascii="Times New Roman" w:eastAsia="Times New Roman" w:hAnsi="Times New Roman" w:cs="Times New Roman"/>
          <w:b/>
          <w:bCs/>
          <w:color w:val="000000" w:themeColor="text1"/>
          <w:sz w:val="24"/>
          <w:szCs w:val="24"/>
          <w:lang w:eastAsia="fr-FR"/>
        </w:rPr>
      </w:pPr>
    </w:p>
    <w:p w14:paraId="6706DBC1" w14:textId="77777777" w:rsidR="00D1574E" w:rsidRDefault="00D1574E" w:rsidP="00D1574E">
      <w:pPr>
        <w:spacing w:before="240" w:after="240" w:line="480" w:lineRule="auto"/>
        <w:jc w:val="both"/>
        <w:outlineLvl w:val="1"/>
        <w:rPr>
          <w:rFonts w:ascii="Times New Roman" w:eastAsia="Times New Roman" w:hAnsi="Times New Roman" w:cs="Times New Roman"/>
          <w:b/>
          <w:bCs/>
          <w:color w:val="000000" w:themeColor="text1"/>
          <w:sz w:val="24"/>
          <w:szCs w:val="24"/>
          <w:lang w:eastAsia="fr-FR"/>
        </w:rPr>
      </w:pPr>
      <w:r>
        <w:rPr>
          <w:rFonts w:ascii="Times New Roman" w:eastAsia="Times New Roman" w:hAnsi="Times New Roman" w:cs="Times New Roman"/>
          <w:b/>
          <w:bCs/>
          <w:color w:val="000000" w:themeColor="text1"/>
          <w:sz w:val="24"/>
          <w:szCs w:val="24"/>
          <w:lang w:eastAsia="fr-FR"/>
        </w:rPr>
        <w:lastRenderedPageBreak/>
        <w:t>E-</w:t>
      </w:r>
      <w:r w:rsidRPr="0BFAD2BF">
        <w:rPr>
          <w:rFonts w:ascii="Times New Roman" w:eastAsia="Times New Roman" w:hAnsi="Times New Roman" w:cs="Times New Roman"/>
          <w:b/>
          <w:bCs/>
          <w:color w:val="000000" w:themeColor="text1"/>
          <w:sz w:val="24"/>
          <w:szCs w:val="24"/>
          <w:lang w:eastAsia="fr-FR"/>
        </w:rPr>
        <w:t xml:space="preserve">Table </w:t>
      </w:r>
      <w:r>
        <w:rPr>
          <w:rFonts w:ascii="Times New Roman" w:eastAsia="Times New Roman" w:hAnsi="Times New Roman" w:cs="Times New Roman"/>
          <w:b/>
          <w:bCs/>
          <w:color w:val="000000" w:themeColor="text1"/>
          <w:sz w:val="24"/>
          <w:szCs w:val="24"/>
          <w:lang w:eastAsia="fr-FR"/>
        </w:rPr>
        <w:t>8</w:t>
      </w:r>
      <w:r w:rsidRPr="0BFAD2BF">
        <w:rPr>
          <w:rFonts w:ascii="Times New Roman" w:eastAsia="Times New Roman" w:hAnsi="Times New Roman" w:cs="Times New Roman"/>
          <w:b/>
          <w:bCs/>
          <w:color w:val="000000" w:themeColor="text1"/>
          <w:sz w:val="24"/>
          <w:szCs w:val="24"/>
          <w:lang w:eastAsia="fr-FR"/>
        </w:rPr>
        <w:t xml:space="preserve">: </w:t>
      </w:r>
      <w:r>
        <w:rPr>
          <w:rFonts w:ascii="Times New Roman" w:eastAsia="Times New Roman" w:hAnsi="Times New Roman" w:cs="Times New Roman"/>
          <w:b/>
          <w:bCs/>
          <w:color w:val="000000" w:themeColor="text1"/>
          <w:sz w:val="24"/>
          <w:szCs w:val="24"/>
          <w:lang w:eastAsia="fr-FR"/>
        </w:rPr>
        <w:t>Response</w:t>
      </w:r>
      <w:r w:rsidRPr="0BFAD2BF">
        <w:rPr>
          <w:rFonts w:ascii="Times New Roman" w:eastAsia="Times New Roman" w:hAnsi="Times New Roman" w:cs="Times New Roman"/>
          <w:b/>
          <w:bCs/>
          <w:color w:val="000000" w:themeColor="text1"/>
          <w:sz w:val="24"/>
          <w:szCs w:val="24"/>
          <w:lang w:eastAsia="fr-FR"/>
        </w:rPr>
        <w:t xml:space="preserve"> rate to proning position </w:t>
      </w:r>
      <w:r>
        <w:rPr>
          <w:rFonts w:ascii="Times New Roman" w:eastAsia="Times New Roman" w:hAnsi="Times New Roman" w:cs="Times New Roman"/>
          <w:b/>
          <w:bCs/>
          <w:color w:val="000000" w:themeColor="text1"/>
          <w:sz w:val="24"/>
          <w:szCs w:val="24"/>
          <w:lang w:eastAsia="fr-FR"/>
        </w:rPr>
        <w:t xml:space="preserve">adjusted for missing secondary </w:t>
      </w:r>
      <w:proofErr w:type="gramStart"/>
      <w:r>
        <w:rPr>
          <w:rFonts w:ascii="Times New Roman" w:eastAsia="Times New Roman" w:hAnsi="Times New Roman" w:cs="Times New Roman"/>
          <w:b/>
          <w:bCs/>
          <w:color w:val="000000" w:themeColor="text1"/>
          <w:sz w:val="24"/>
          <w:szCs w:val="24"/>
          <w:lang w:eastAsia="fr-FR"/>
        </w:rPr>
        <w:t>outcomes</w:t>
      </w:r>
      <w:proofErr w:type="gramEnd"/>
    </w:p>
    <w:p w14:paraId="0D297134" w14:textId="77777777" w:rsidR="00D1574E" w:rsidRDefault="00D1574E" w:rsidP="00D1574E">
      <w:pPr>
        <w:spacing w:before="240" w:after="240" w:line="480" w:lineRule="auto"/>
        <w:jc w:val="both"/>
        <w:outlineLvl w:val="1"/>
        <w:rPr>
          <w:rFonts w:ascii="Times New Roman" w:eastAsia="Times New Roman" w:hAnsi="Times New Roman" w:cs="Times New Roman"/>
          <w:bCs/>
          <w:color w:val="000000" w:themeColor="text1"/>
          <w:sz w:val="24"/>
          <w:szCs w:val="24"/>
          <w:lang w:eastAsia="fr-FR"/>
        </w:rPr>
      </w:pPr>
      <w:r w:rsidRPr="0069334D">
        <w:rPr>
          <w:rFonts w:ascii="Times New Roman" w:eastAsia="Times New Roman" w:hAnsi="Times New Roman" w:cs="Times New Roman"/>
          <w:bCs/>
          <w:color w:val="000000" w:themeColor="text1"/>
          <w:sz w:val="24"/>
          <w:szCs w:val="24"/>
          <w:lang w:eastAsia="fr-FR"/>
        </w:rPr>
        <w:t>Responders are defined by a strictly positive increase or decrease in the parameter of interest</w:t>
      </w:r>
      <w:r>
        <w:rPr>
          <w:rFonts w:ascii="Times New Roman" w:eastAsia="Times New Roman" w:hAnsi="Times New Roman" w:cs="Times New Roman"/>
          <w:bCs/>
          <w:color w:val="000000" w:themeColor="text1"/>
          <w:sz w:val="24"/>
          <w:szCs w:val="24"/>
          <w:lang w:eastAsia="fr-FR"/>
        </w:rPr>
        <w:t>.</w:t>
      </w:r>
    </w:p>
    <w:p w14:paraId="09E8958F" w14:textId="77777777" w:rsidR="00D1574E" w:rsidRPr="00385E8C" w:rsidRDefault="00D1574E" w:rsidP="00D1574E">
      <w:pPr>
        <w:spacing w:before="240" w:after="240" w:line="480" w:lineRule="auto"/>
        <w:jc w:val="both"/>
        <w:outlineLvl w:val="1"/>
        <w:rPr>
          <w:rFonts w:ascii="Times New Roman" w:eastAsia="Times New Roman" w:hAnsi="Times New Roman" w:cs="Times New Roman"/>
          <w:bCs/>
          <w:color w:val="000000" w:themeColor="text1"/>
          <w:sz w:val="24"/>
          <w:szCs w:val="24"/>
          <w:lang w:eastAsia="fr-FR"/>
        </w:rPr>
      </w:pPr>
      <w:r>
        <w:rPr>
          <w:rFonts w:ascii="Times New Roman" w:eastAsia="Times New Roman" w:hAnsi="Times New Roman" w:cs="Times New Roman"/>
          <w:bCs/>
          <w:color w:val="000000" w:themeColor="text1"/>
          <w:sz w:val="24"/>
          <w:szCs w:val="24"/>
          <w:lang w:eastAsia="fr-FR"/>
        </w:rPr>
        <w:t>To account for patients with missing secondary outcome, for each secondary outcome and each patient, a weight was computed as the inverse of the probability of having missing data for the specific outcome. Probabilities of missing data were computed through multivariable logistic regression including the baseline covariates. Then a weighted Pearson’s chi-square test with Rao and Scott adjustment was performed to assess the difference between the proportions of responders.</w:t>
      </w:r>
    </w:p>
    <w:tbl>
      <w:tblPr>
        <w:tblStyle w:val="Table"/>
        <w:tblW w:w="6569" w:type="dxa"/>
        <w:jc w:val="center"/>
        <w:tblCellMar>
          <w:left w:w="60" w:type="dxa"/>
          <w:right w:w="60" w:type="dxa"/>
        </w:tblCellMar>
        <w:tblLook w:val="04A0" w:firstRow="1" w:lastRow="0" w:firstColumn="1" w:lastColumn="0" w:noHBand="0" w:noVBand="1"/>
      </w:tblPr>
      <w:tblGrid>
        <w:gridCol w:w="2259"/>
        <w:gridCol w:w="776"/>
        <w:gridCol w:w="754"/>
        <w:gridCol w:w="1062"/>
        <w:gridCol w:w="1076"/>
        <w:gridCol w:w="642"/>
      </w:tblGrid>
      <w:tr w:rsidR="00D1574E" w:rsidRPr="0032732C" w14:paraId="62C92EBD" w14:textId="77777777" w:rsidTr="00185F75">
        <w:trPr>
          <w:cnfStyle w:val="100000000000" w:firstRow="1" w:lastRow="0" w:firstColumn="0" w:lastColumn="0" w:oddVBand="0" w:evenVBand="0" w:oddHBand="0" w:evenHBand="0" w:firstRowFirstColumn="0" w:firstRowLastColumn="0" w:lastRowFirstColumn="0" w:lastRowLastColumn="0"/>
          <w:cantSplit/>
          <w:trHeight w:val="462"/>
          <w:tblHeader/>
          <w:jc w:val="center"/>
        </w:trPr>
        <w:tc>
          <w:tcPr>
            <w:tcW w:w="2259" w:type="dxa"/>
            <w:tcBorders>
              <w:top w:val="single" w:sz="12" w:space="0" w:color="auto"/>
              <w:bottom w:val="single" w:sz="12" w:space="0" w:color="auto"/>
            </w:tcBorders>
            <w:hideMark/>
          </w:tcPr>
          <w:p w14:paraId="3ABE553C" w14:textId="77777777" w:rsidR="00D1574E" w:rsidRPr="0032732C" w:rsidRDefault="00D1574E" w:rsidP="00185F75">
            <w:pPr>
              <w:keepNext/>
              <w:spacing w:after="0"/>
              <w:contextualSpacing/>
              <w:jc w:val="center"/>
              <w:rPr>
                <w:rFonts w:ascii="Times New Roman" w:hAnsi="Times New Roman" w:cs="Times New Roman"/>
              </w:rPr>
            </w:pPr>
            <w:r w:rsidRPr="0032732C">
              <w:rPr>
                <w:rFonts w:ascii="Times New Roman" w:hAnsi="Times New Roman" w:cs="Times New Roman"/>
                <w:b/>
                <w:sz w:val="20"/>
              </w:rPr>
              <w:t>Characteristic</w:t>
            </w:r>
          </w:p>
        </w:tc>
        <w:tc>
          <w:tcPr>
            <w:tcW w:w="776" w:type="dxa"/>
            <w:tcBorders>
              <w:top w:val="single" w:sz="12" w:space="0" w:color="auto"/>
              <w:bottom w:val="single" w:sz="12" w:space="0" w:color="auto"/>
            </w:tcBorders>
            <w:hideMark/>
          </w:tcPr>
          <w:p w14:paraId="32D8A0CF" w14:textId="77777777" w:rsidR="00D1574E" w:rsidRDefault="00D1574E" w:rsidP="00185F75">
            <w:pPr>
              <w:keepNext/>
              <w:spacing w:after="0"/>
              <w:contextualSpacing/>
              <w:jc w:val="center"/>
              <w:rPr>
                <w:rFonts w:ascii="Times New Roman" w:hAnsi="Times New Roman" w:cs="Times New Roman"/>
                <w:b/>
                <w:sz w:val="20"/>
              </w:rPr>
            </w:pPr>
            <w:r w:rsidRPr="0032732C">
              <w:rPr>
                <w:rFonts w:ascii="Times New Roman" w:hAnsi="Times New Roman" w:cs="Times New Roman"/>
                <w:b/>
                <w:sz w:val="20"/>
              </w:rPr>
              <w:t>Overall</w:t>
            </w:r>
          </w:p>
          <w:p w14:paraId="3B9E0003" w14:textId="77777777" w:rsidR="00D1574E" w:rsidRPr="0032732C" w:rsidRDefault="00D1574E" w:rsidP="00185F75">
            <w:pPr>
              <w:keepNext/>
              <w:spacing w:after="0"/>
              <w:contextualSpacing/>
              <w:jc w:val="center"/>
              <w:rPr>
                <w:rFonts w:ascii="Times New Roman" w:hAnsi="Times New Roman" w:cs="Times New Roman"/>
              </w:rPr>
            </w:pPr>
            <w:r w:rsidRPr="0032732C">
              <w:rPr>
                <w:rFonts w:ascii="Times New Roman" w:hAnsi="Times New Roman" w:cs="Times New Roman"/>
                <w:sz w:val="20"/>
              </w:rPr>
              <w:t>N = 353</w:t>
            </w:r>
            <w:r w:rsidRPr="0032732C">
              <w:rPr>
                <w:rFonts w:ascii="Times New Roman" w:hAnsi="Times New Roman" w:cs="Times New Roman"/>
                <w:i/>
                <w:sz w:val="20"/>
                <w:vertAlign w:val="superscript"/>
              </w:rPr>
              <w:t>1</w:t>
            </w:r>
          </w:p>
        </w:tc>
        <w:tc>
          <w:tcPr>
            <w:tcW w:w="754" w:type="dxa"/>
            <w:tcBorders>
              <w:top w:val="single" w:sz="12" w:space="0" w:color="auto"/>
              <w:bottom w:val="single" w:sz="12" w:space="0" w:color="auto"/>
            </w:tcBorders>
            <w:hideMark/>
          </w:tcPr>
          <w:p w14:paraId="377352A0" w14:textId="77777777" w:rsidR="00D1574E" w:rsidRPr="0099518A" w:rsidRDefault="00D1574E" w:rsidP="00185F75">
            <w:pPr>
              <w:keepNext/>
              <w:spacing w:after="0"/>
              <w:contextualSpacing/>
              <w:jc w:val="center"/>
              <w:rPr>
                <w:rFonts w:ascii="Times New Roman" w:hAnsi="Times New Roman" w:cs="Times New Roman"/>
                <w:b/>
                <w:sz w:val="20"/>
              </w:rPr>
            </w:pPr>
            <w:r w:rsidRPr="0032732C">
              <w:rPr>
                <w:rFonts w:ascii="Times New Roman" w:hAnsi="Times New Roman" w:cs="Times New Roman"/>
                <w:b/>
                <w:sz w:val="20"/>
              </w:rPr>
              <w:t>Cluster 1</w:t>
            </w:r>
          </w:p>
          <w:p w14:paraId="5E358E4D" w14:textId="77777777" w:rsidR="00D1574E" w:rsidRPr="0099518A" w:rsidRDefault="00D1574E" w:rsidP="00185F75">
            <w:pPr>
              <w:keepNext/>
              <w:spacing w:after="0"/>
              <w:contextualSpacing/>
              <w:jc w:val="center"/>
              <w:rPr>
                <w:rFonts w:ascii="Times New Roman" w:hAnsi="Times New Roman" w:cs="Times New Roman"/>
                <w:b/>
                <w:sz w:val="20"/>
              </w:rPr>
            </w:pPr>
            <w:r w:rsidRPr="0032732C">
              <w:rPr>
                <w:rFonts w:ascii="Times New Roman" w:hAnsi="Times New Roman" w:cs="Times New Roman"/>
                <w:sz w:val="20"/>
              </w:rPr>
              <w:t>N = 81</w:t>
            </w:r>
            <w:r w:rsidRPr="0032732C">
              <w:rPr>
                <w:rFonts w:ascii="Times New Roman" w:hAnsi="Times New Roman" w:cs="Times New Roman"/>
                <w:i/>
                <w:sz w:val="20"/>
                <w:vertAlign w:val="superscript"/>
              </w:rPr>
              <w:t>1</w:t>
            </w:r>
          </w:p>
        </w:tc>
        <w:tc>
          <w:tcPr>
            <w:tcW w:w="1062" w:type="dxa"/>
            <w:tcBorders>
              <w:top w:val="single" w:sz="12" w:space="0" w:color="auto"/>
              <w:bottom w:val="single" w:sz="12" w:space="0" w:color="auto"/>
            </w:tcBorders>
            <w:hideMark/>
          </w:tcPr>
          <w:p w14:paraId="47A1196E" w14:textId="77777777" w:rsidR="00D1574E" w:rsidRDefault="00D1574E" w:rsidP="00185F75">
            <w:pPr>
              <w:keepNext/>
              <w:spacing w:after="0"/>
              <w:contextualSpacing/>
              <w:jc w:val="center"/>
              <w:rPr>
                <w:rFonts w:ascii="Times New Roman" w:hAnsi="Times New Roman" w:cs="Times New Roman"/>
                <w:b/>
                <w:sz w:val="20"/>
              </w:rPr>
            </w:pPr>
            <w:r w:rsidRPr="0032732C">
              <w:rPr>
                <w:rFonts w:ascii="Times New Roman" w:hAnsi="Times New Roman" w:cs="Times New Roman"/>
                <w:b/>
                <w:sz w:val="20"/>
              </w:rPr>
              <w:t>Cluster 2</w:t>
            </w:r>
          </w:p>
          <w:p w14:paraId="0A597BAA" w14:textId="77777777" w:rsidR="00D1574E" w:rsidRPr="0032732C" w:rsidRDefault="00D1574E" w:rsidP="00185F75">
            <w:pPr>
              <w:keepNext/>
              <w:spacing w:after="0"/>
              <w:contextualSpacing/>
              <w:jc w:val="center"/>
              <w:rPr>
                <w:rFonts w:ascii="Times New Roman" w:hAnsi="Times New Roman" w:cs="Times New Roman"/>
              </w:rPr>
            </w:pPr>
            <w:r w:rsidRPr="0032732C">
              <w:rPr>
                <w:rFonts w:ascii="Times New Roman" w:hAnsi="Times New Roman" w:cs="Times New Roman"/>
                <w:sz w:val="20"/>
              </w:rPr>
              <w:t>N = 181</w:t>
            </w:r>
            <w:r w:rsidRPr="0032732C">
              <w:rPr>
                <w:rFonts w:ascii="Times New Roman" w:hAnsi="Times New Roman" w:cs="Times New Roman"/>
                <w:i/>
                <w:sz w:val="20"/>
                <w:vertAlign w:val="superscript"/>
              </w:rPr>
              <w:t>1</w:t>
            </w:r>
          </w:p>
        </w:tc>
        <w:tc>
          <w:tcPr>
            <w:tcW w:w="1076" w:type="dxa"/>
            <w:tcBorders>
              <w:top w:val="single" w:sz="12" w:space="0" w:color="auto"/>
              <w:bottom w:val="single" w:sz="12" w:space="0" w:color="auto"/>
            </w:tcBorders>
            <w:hideMark/>
          </w:tcPr>
          <w:p w14:paraId="25E9CF0C" w14:textId="77777777" w:rsidR="00D1574E" w:rsidRDefault="00D1574E" w:rsidP="00185F75">
            <w:pPr>
              <w:keepNext/>
              <w:spacing w:after="0"/>
              <w:contextualSpacing/>
              <w:jc w:val="center"/>
              <w:rPr>
                <w:rFonts w:ascii="Times New Roman" w:hAnsi="Times New Roman" w:cs="Times New Roman"/>
                <w:b/>
                <w:sz w:val="20"/>
              </w:rPr>
            </w:pPr>
            <w:r w:rsidRPr="0032732C">
              <w:rPr>
                <w:rFonts w:ascii="Times New Roman" w:hAnsi="Times New Roman" w:cs="Times New Roman"/>
                <w:b/>
                <w:sz w:val="20"/>
              </w:rPr>
              <w:t>Cluster 3</w:t>
            </w:r>
          </w:p>
          <w:p w14:paraId="15B8D23C" w14:textId="77777777" w:rsidR="00D1574E" w:rsidRPr="0032732C" w:rsidRDefault="00D1574E" w:rsidP="00185F75">
            <w:pPr>
              <w:keepNext/>
              <w:spacing w:after="0"/>
              <w:contextualSpacing/>
              <w:jc w:val="center"/>
              <w:rPr>
                <w:rFonts w:ascii="Times New Roman" w:hAnsi="Times New Roman" w:cs="Times New Roman"/>
              </w:rPr>
            </w:pPr>
            <w:r w:rsidRPr="0032732C">
              <w:rPr>
                <w:rFonts w:ascii="Times New Roman" w:hAnsi="Times New Roman" w:cs="Times New Roman"/>
                <w:sz w:val="20"/>
              </w:rPr>
              <w:t>N = 91</w:t>
            </w:r>
            <w:r w:rsidRPr="0032732C">
              <w:rPr>
                <w:rFonts w:ascii="Times New Roman" w:hAnsi="Times New Roman" w:cs="Times New Roman"/>
                <w:i/>
                <w:sz w:val="20"/>
                <w:vertAlign w:val="superscript"/>
              </w:rPr>
              <w:t>1</w:t>
            </w:r>
          </w:p>
        </w:tc>
        <w:tc>
          <w:tcPr>
            <w:tcW w:w="642" w:type="dxa"/>
            <w:tcBorders>
              <w:top w:val="single" w:sz="12" w:space="0" w:color="auto"/>
              <w:bottom w:val="single" w:sz="12" w:space="0" w:color="auto"/>
            </w:tcBorders>
            <w:hideMark/>
          </w:tcPr>
          <w:p w14:paraId="6E65F739" w14:textId="77777777" w:rsidR="00D1574E" w:rsidRDefault="00D1574E" w:rsidP="00185F75">
            <w:pPr>
              <w:keepNext/>
              <w:spacing w:before="100" w:beforeAutospacing="1" w:after="100" w:afterAutospacing="1"/>
              <w:contextualSpacing/>
              <w:jc w:val="center"/>
              <w:rPr>
                <w:rFonts w:ascii="Times New Roman" w:hAnsi="Times New Roman" w:cs="Times New Roman"/>
                <w:i/>
                <w:sz w:val="20"/>
                <w:vertAlign w:val="superscript"/>
              </w:rPr>
            </w:pPr>
            <w:r w:rsidRPr="0032732C">
              <w:rPr>
                <w:rFonts w:ascii="Times New Roman" w:hAnsi="Times New Roman" w:cs="Times New Roman"/>
                <w:b/>
                <w:sz w:val="20"/>
              </w:rPr>
              <w:t>p-value</w:t>
            </w:r>
            <w:r w:rsidRPr="0032732C">
              <w:rPr>
                <w:rFonts w:ascii="Times New Roman" w:hAnsi="Times New Roman" w:cs="Times New Roman"/>
                <w:i/>
                <w:sz w:val="20"/>
                <w:vertAlign w:val="superscript"/>
              </w:rPr>
              <w:t>2</w:t>
            </w:r>
          </w:p>
          <w:p w14:paraId="58CA4515" w14:textId="77777777" w:rsidR="00D1574E" w:rsidRPr="0076381D" w:rsidRDefault="00D1574E" w:rsidP="00185F75">
            <w:pPr>
              <w:keepNext/>
              <w:spacing w:before="100" w:beforeAutospacing="1" w:after="100" w:afterAutospacing="1"/>
              <w:contextualSpacing/>
              <w:jc w:val="center"/>
              <w:rPr>
                <w:rFonts w:ascii="Times New Roman" w:hAnsi="Times New Roman" w:cs="Times New Roman"/>
                <w:i/>
                <w:sz w:val="20"/>
                <w:vertAlign w:val="superscript"/>
              </w:rPr>
            </w:pPr>
          </w:p>
        </w:tc>
      </w:tr>
      <w:tr w:rsidR="00D1574E" w:rsidRPr="0032732C" w14:paraId="6940742E" w14:textId="77777777" w:rsidTr="00185F75">
        <w:trPr>
          <w:cantSplit/>
          <w:trHeight w:val="300"/>
          <w:jc w:val="center"/>
        </w:trPr>
        <w:tc>
          <w:tcPr>
            <w:tcW w:w="2259" w:type="dxa"/>
            <w:hideMark/>
          </w:tcPr>
          <w:p w14:paraId="5B12E904" w14:textId="77777777" w:rsidR="00D1574E" w:rsidRPr="004F26ED" w:rsidRDefault="00D1574E" w:rsidP="00185F75">
            <w:pPr>
              <w:keepNext/>
              <w:spacing w:after="60"/>
              <w:rPr>
                <w:rFonts w:ascii="Times New Roman" w:hAnsi="Times New Roman" w:cs="Times New Roman"/>
                <w:bCs/>
              </w:rPr>
            </w:pPr>
            <w:r w:rsidRPr="004F26ED">
              <w:rPr>
                <w:rFonts w:ascii="Times New Roman" w:hAnsi="Times New Roman" w:cs="Times New Roman"/>
                <w:bCs/>
                <w:sz w:val="20"/>
              </w:rPr>
              <w:t>Respiratory Compliance Responders</w:t>
            </w:r>
          </w:p>
        </w:tc>
        <w:tc>
          <w:tcPr>
            <w:tcW w:w="776" w:type="dxa"/>
            <w:hideMark/>
          </w:tcPr>
          <w:p w14:paraId="7F822EEB" w14:textId="77777777" w:rsidR="00D1574E" w:rsidRPr="0032732C" w:rsidRDefault="00D1574E" w:rsidP="00185F75">
            <w:pPr>
              <w:keepNext/>
              <w:spacing w:after="60"/>
              <w:jc w:val="center"/>
              <w:rPr>
                <w:rFonts w:ascii="Times New Roman" w:hAnsi="Times New Roman" w:cs="Times New Roman"/>
              </w:rPr>
            </w:pPr>
            <w:r w:rsidRPr="0032732C">
              <w:rPr>
                <w:rFonts w:ascii="Times New Roman" w:hAnsi="Times New Roman" w:cs="Times New Roman"/>
                <w:sz w:val="20"/>
              </w:rPr>
              <w:t>128</w:t>
            </w:r>
            <w:r>
              <w:rPr>
                <w:rFonts w:ascii="Times New Roman" w:hAnsi="Times New Roman" w:cs="Times New Roman"/>
                <w:sz w:val="20"/>
              </w:rPr>
              <w:t>/313</w:t>
            </w:r>
            <w:r w:rsidRPr="0032732C">
              <w:rPr>
                <w:rFonts w:ascii="Times New Roman" w:hAnsi="Times New Roman" w:cs="Times New Roman"/>
                <w:sz w:val="20"/>
              </w:rPr>
              <w:t xml:space="preserve"> (41%)</w:t>
            </w:r>
          </w:p>
        </w:tc>
        <w:tc>
          <w:tcPr>
            <w:tcW w:w="754" w:type="dxa"/>
            <w:hideMark/>
          </w:tcPr>
          <w:p w14:paraId="404EDFDD" w14:textId="77777777" w:rsidR="00D1574E" w:rsidRPr="0032732C" w:rsidRDefault="00D1574E" w:rsidP="00185F75">
            <w:pPr>
              <w:keepNext/>
              <w:spacing w:after="60"/>
              <w:jc w:val="center"/>
              <w:rPr>
                <w:rFonts w:ascii="Times New Roman" w:hAnsi="Times New Roman" w:cs="Times New Roman"/>
              </w:rPr>
            </w:pPr>
            <w:r w:rsidRPr="0032732C">
              <w:rPr>
                <w:rFonts w:ascii="Times New Roman" w:hAnsi="Times New Roman" w:cs="Times New Roman"/>
                <w:sz w:val="20"/>
              </w:rPr>
              <w:t>21</w:t>
            </w:r>
            <w:r>
              <w:rPr>
                <w:rFonts w:ascii="Times New Roman" w:hAnsi="Times New Roman" w:cs="Times New Roman"/>
                <w:sz w:val="20"/>
              </w:rPr>
              <w:t>/54</w:t>
            </w:r>
            <w:r w:rsidRPr="0032732C">
              <w:rPr>
                <w:rFonts w:ascii="Times New Roman" w:hAnsi="Times New Roman" w:cs="Times New Roman"/>
                <w:sz w:val="20"/>
              </w:rPr>
              <w:t xml:space="preserve"> (39%)</w:t>
            </w:r>
          </w:p>
        </w:tc>
        <w:tc>
          <w:tcPr>
            <w:tcW w:w="1062" w:type="dxa"/>
            <w:hideMark/>
          </w:tcPr>
          <w:p w14:paraId="2CEEE9BE" w14:textId="77777777" w:rsidR="00D1574E" w:rsidRPr="0032732C" w:rsidRDefault="00D1574E" w:rsidP="00185F75">
            <w:pPr>
              <w:keepNext/>
              <w:spacing w:after="60"/>
              <w:jc w:val="center"/>
              <w:rPr>
                <w:rFonts w:ascii="Times New Roman" w:hAnsi="Times New Roman" w:cs="Times New Roman"/>
              </w:rPr>
            </w:pPr>
            <w:r w:rsidRPr="0032732C">
              <w:rPr>
                <w:rFonts w:ascii="Times New Roman" w:hAnsi="Times New Roman" w:cs="Times New Roman"/>
                <w:sz w:val="20"/>
              </w:rPr>
              <w:t>71</w:t>
            </w:r>
            <w:r>
              <w:rPr>
                <w:rFonts w:ascii="Times New Roman" w:hAnsi="Times New Roman" w:cs="Times New Roman"/>
                <w:sz w:val="20"/>
              </w:rPr>
              <w:t>/175</w:t>
            </w:r>
            <w:r w:rsidRPr="0032732C">
              <w:rPr>
                <w:rFonts w:ascii="Times New Roman" w:hAnsi="Times New Roman" w:cs="Times New Roman"/>
                <w:sz w:val="20"/>
              </w:rPr>
              <w:t xml:space="preserve"> (41%)</w:t>
            </w:r>
          </w:p>
        </w:tc>
        <w:tc>
          <w:tcPr>
            <w:tcW w:w="1076" w:type="dxa"/>
            <w:hideMark/>
          </w:tcPr>
          <w:p w14:paraId="6489EA4C" w14:textId="77777777" w:rsidR="00D1574E" w:rsidRPr="0032732C" w:rsidRDefault="00D1574E" w:rsidP="00185F75">
            <w:pPr>
              <w:keepNext/>
              <w:spacing w:after="60"/>
              <w:jc w:val="center"/>
              <w:rPr>
                <w:rFonts w:ascii="Times New Roman" w:hAnsi="Times New Roman" w:cs="Times New Roman"/>
              </w:rPr>
            </w:pPr>
            <w:r w:rsidRPr="0032732C">
              <w:rPr>
                <w:rFonts w:ascii="Times New Roman" w:hAnsi="Times New Roman" w:cs="Times New Roman"/>
                <w:sz w:val="20"/>
              </w:rPr>
              <w:t>36</w:t>
            </w:r>
            <w:r>
              <w:rPr>
                <w:rFonts w:ascii="Times New Roman" w:hAnsi="Times New Roman" w:cs="Times New Roman"/>
                <w:sz w:val="20"/>
              </w:rPr>
              <w:t>/84</w:t>
            </w:r>
            <w:r w:rsidRPr="0032732C">
              <w:rPr>
                <w:rFonts w:ascii="Times New Roman" w:hAnsi="Times New Roman" w:cs="Times New Roman"/>
                <w:sz w:val="20"/>
              </w:rPr>
              <w:t xml:space="preserve"> (43%)</w:t>
            </w:r>
          </w:p>
        </w:tc>
        <w:tc>
          <w:tcPr>
            <w:tcW w:w="642" w:type="dxa"/>
            <w:hideMark/>
          </w:tcPr>
          <w:p w14:paraId="19EE625E" w14:textId="77777777" w:rsidR="00D1574E" w:rsidRPr="0032732C" w:rsidRDefault="00D1574E" w:rsidP="00185F75">
            <w:pPr>
              <w:keepNext/>
              <w:spacing w:after="60"/>
              <w:jc w:val="center"/>
              <w:rPr>
                <w:rFonts w:ascii="Times New Roman" w:hAnsi="Times New Roman" w:cs="Times New Roman"/>
              </w:rPr>
            </w:pPr>
            <w:r w:rsidRPr="0032732C">
              <w:rPr>
                <w:rFonts w:ascii="Times New Roman" w:hAnsi="Times New Roman" w:cs="Times New Roman"/>
                <w:sz w:val="20"/>
              </w:rPr>
              <w:t>0.</w:t>
            </w:r>
            <w:r>
              <w:rPr>
                <w:rFonts w:ascii="Times New Roman" w:hAnsi="Times New Roman" w:cs="Times New Roman"/>
                <w:sz w:val="20"/>
              </w:rPr>
              <w:t>7</w:t>
            </w:r>
          </w:p>
        </w:tc>
      </w:tr>
      <w:tr w:rsidR="00D1574E" w:rsidRPr="0032732C" w14:paraId="6CB41721" w14:textId="77777777" w:rsidTr="00185F75">
        <w:trPr>
          <w:cantSplit/>
          <w:trHeight w:val="300"/>
          <w:jc w:val="center"/>
        </w:trPr>
        <w:tc>
          <w:tcPr>
            <w:tcW w:w="2259" w:type="dxa"/>
            <w:hideMark/>
          </w:tcPr>
          <w:p w14:paraId="68B60637" w14:textId="77777777" w:rsidR="00D1574E" w:rsidRPr="004F26ED" w:rsidRDefault="00D1574E" w:rsidP="00185F75">
            <w:pPr>
              <w:keepNext/>
              <w:spacing w:after="60"/>
              <w:rPr>
                <w:rFonts w:ascii="Times New Roman" w:hAnsi="Times New Roman" w:cs="Times New Roman"/>
                <w:bCs/>
              </w:rPr>
            </w:pPr>
            <w:r w:rsidRPr="004F26ED">
              <w:rPr>
                <w:rFonts w:ascii="Times New Roman" w:hAnsi="Times New Roman" w:cs="Times New Roman"/>
                <w:bCs/>
                <w:sz w:val="20"/>
              </w:rPr>
              <w:t>Driving Pressure Responders</w:t>
            </w:r>
          </w:p>
        </w:tc>
        <w:tc>
          <w:tcPr>
            <w:tcW w:w="776" w:type="dxa"/>
            <w:hideMark/>
          </w:tcPr>
          <w:p w14:paraId="2A194F56" w14:textId="77777777" w:rsidR="00D1574E" w:rsidRPr="0032732C" w:rsidRDefault="00D1574E" w:rsidP="00185F75">
            <w:pPr>
              <w:keepNext/>
              <w:spacing w:after="60"/>
              <w:jc w:val="center"/>
              <w:rPr>
                <w:rFonts w:ascii="Times New Roman" w:hAnsi="Times New Roman" w:cs="Times New Roman"/>
              </w:rPr>
            </w:pPr>
            <w:r w:rsidRPr="0032732C">
              <w:rPr>
                <w:rFonts w:ascii="Times New Roman" w:hAnsi="Times New Roman" w:cs="Times New Roman"/>
                <w:sz w:val="20"/>
              </w:rPr>
              <w:t>129</w:t>
            </w:r>
            <w:r>
              <w:rPr>
                <w:rFonts w:ascii="Times New Roman" w:hAnsi="Times New Roman" w:cs="Times New Roman"/>
                <w:sz w:val="20"/>
              </w:rPr>
              <w:t>/313</w:t>
            </w:r>
            <w:r w:rsidRPr="0032732C">
              <w:rPr>
                <w:rFonts w:ascii="Times New Roman" w:hAnsi="Times New Roman" w:cs="Times New Roman"/>
                <w:sz w:val="20"/>
              </w:rPr>
              <w:t xml:space="preserve"> (41%)</w:t>
            </w:r>
          </w:p>
        </w:tc>
        <w:tc>
          <w:tcPr>
            <w:tcW w:w="754" w:type="dxa"/>
            <w:hideMark/>
          </w:tcPr>
          <w:p w14:paraId="28056A8A" w14:textId="77777777" w:rsidR="00D1574E" w:rsidRDefault="00D1574E" w:rsidP="00185F75">
            <w:pPr>
              <w:keepNext/>
              <w:spacing w:after="60"/>
              <w:jc w:val="center"/>
              <w:rPr>
                <w:rFonts w:ascii="Times New Roman" w:hAnsi="Times New Roman" w:cs="Times New Roman"/>
                <w:sz w:val="20"/>
              </w:rPr>
            </w:pPr>
            <w:r w:rsidRPr="0032732C">
              <w:rPr>
                <w:rFonts w:ascii="Times New Roman" w:hAnsi="Times New Roman" w:cs="Times New Roman"/>
                <w:sz w:val="20"/>
              </w:rPr>
              <w:t>22</w:t>
            </w:r>
            <w:r>
              <w:rPr>
                <w:rFonts w:ascii="Times New Roman" w:hAnsi="Times New Roman" w:cs="Times New Roman"/>
                <w:sz w:val="20"/>
              </w:rPr>
              <w:t>/54</w:t>
            </w:r>
          </w:p>
          <w:p w14:paraId="72D4F0DE" w14:textId="77777777" w:rsidR="00D1574E" w:rsidRPr="0032732C" w:rsidRDefault="00D1574E" w:rsidP="00185F75">
            <w:pPr>
              <w:keepNext/>
              <w:spacing w:after="60"/>
              <w:jc w:val="center"/>
              <w:rPr>
                <w:rFonts w:ascii="Times New Roman" w:hAnsi="Times New Roman" w:cs="Times New Roman"/>
              </w:rPr>
            </w:pPr>
            <w:r w:rsidRPr="0032732C">
              <w:rPr>
                <w:rFonts w:ascii="Times New Roman" w:hAnsi="Times New Roman" w:cs="Times New Roman"/>
                <w:sz w:val="20"/>
              </w:rPr>
              <w:t>(41%)</w:t>
            </w:r>
          </w:p>
        </w:tc>
        <w:tc>
          <w:tcPr>
            <w:tcW w:w="1062" w:type="dxa"/>
            <w:hideMark/>
          </w:tcPr>
          <w:p w14:paraId="6E297273" w14:textId="77777777" w:rsidR="00D1574E" w:rsidRPr="0032732C" w:rsidRDefault="00D1574E" w:rsidP="00185F75">
            <w:pPr>
              <w:keepNext/>
              <w:spacing w:after="60"/>
              <w:jc w:val="center"/>
              <w:rPr>
                <w:rFonts w:ascii="Times New Roman" w:hAnsi="Times New Roman" w:cs="Times New Roman"/>
              </w:rPr>
            </w:pPr>
            <w:r w:rsidRPr="0032732C">
              <w:rPr>
                <w:rFonts w:ascii="Times New Roman" w:hAnsi="Times New Roman" w:cs="Times New Roman"/>
                <w:sz w:val="20"/>
              </w:rPr>
              <w:t>70</w:t>
            </w:r>
            <w:r>
              <w:rPr>
                <w:rFonts w:ascii="Times New Roman" w:hAnsi="Times New Roman" w:cs="Times New Roman"/>
                <w:sz w:val="20"/>
              </w:rPr>
              <w:t>/175</w:t>
            </w:r>
            <w:r w:rsidRPr="0032732C">
              <w:rPr>
                <w:rFonts w:ascii="Times New Roman" w:hAnsi="Times New Roman" w:cs="Times New Roman"/>
                <w:sz w:val="20"/>
              </w:rPr>
              <w:t xml:space="preserve"> (40%)</w:t>
            </w:r>
          </w:p>
        </w:tc>
        <w:tc>
          <w:tcPr>
            <w:tcW w:w="1076" w:type="dxa"/>
            <w:hideMark/>
          </w:tcPr>
          <w:p w14:paraId="4718A515" w14:textId="77777777" w:rsidR="00D1574E" w:rsidRPr="0032732C" w:rsidRDefault="00D1574E" w:rsidP="00185F75">
            <w:pPr>
              <w:keepNext/>
              <w:spacing w:after="60"/>
              <w:jc w:val="center"/>
              <w:rPr>
                <w:rFonts w:ascii="Times New Roman" w:hAnsi="Times New Roman" w:cs="Times New Roman"/>
              </w:rPr>
            </w:pPr>
            <w:r w:rsidRPr="0032732C">
              <w:rPr>
                <w:rFonts w:ascii="Times New Roman" w:hAnsi="Times New Roman" w:cs="Times New Roman"/>
                <w:sz w:val="20"/>
              </w:rPr>
              <w:t>37</w:t>
            </w:r>
            <w:r>
              <w:rPr>
                <w:rFonts w:ascii="Times New Roman" w:hAnsi="Times New Roman" w:cs="Times New Roman"/>
                <w:sz w:val="20"/>
              </w:rPr>
              <w:t>/84</w:t>
            </w:r>
            <w:r w:rsidRPr="0032732C">
              <w:rPr>
                <w:rFonts w:ascii="Times New Roman" w:hAnsi="Times New Roman" w:cs="Times New Roman"/>
                <w:sz w:val="20"/>
              </w:rPr>
              <w:t>(44%)</w:t>
            </w:r>
          </w:p>
        </w:tc>
        <w:tc>
          <w:tcPr>
            <w:tcW w:w="642" w:type="dxa"/>
            <w:hideMark/>
          </w:tcPr>
          <w:p w14:paraId="1781E17C" w14:textId="77777777" w:rsidR="00D1574E" w:rsidRPr="0032732C" w:rsidRDefault="00D1574E" w:rsidP="00185F75">
            <w:pPr>
              <w:keepNext/>
              <w:spacing w:after="60"/>
              <w:jc w:val="center"/>
              <w:rPr>
                <w:rFonts w:ascii="Times New Roman" w:hAnsi="Times New Roman" w:cs="Times New Roman"/>
              </w:rPr>
            </w:pPr>
            <w:r w:rsidRPr="0032732C">
              <w:rPr>
                <w:rFonts w:ascii="Times New Roman" w:hAnsi="Times New Roman" w:cs="Times New Roman"/>
                <w:sz w:val="20"/>
              </w:rPr>
              <w:t>0.</w:t>
            </w:r>
            <w:r>
              <w:rPr>
                <w:rFonts w:ascii="Times New Roman" w:hAnsi="Times New Roman" w:cs="Times New Roman"/>
                <w:sz w:val="20"/>
              </w:rPr>
              <w:t>3</w:t>
            </w:r>
          </w:p>
        </w:tc>
      </w:tr>
      <w:tr w:rsidR="00D1574E" w:rsidRPr="0032732C" w14:paraId="312F104A" w14:textId="77777777" w:rsidTr="00185F75">
        <w:trPr>
          <w:cantSplit/>
          <w:trHeight w:val="300"/>
          <w:jc w:val="center"/>
        </w:trPr>
        <w:tc>
          <w:tcPr>
            <w:tcW w:w="2259" w:type="dxa"/>
            <w:hideMark/>
          </w:tcPr>
          <w:p w14:paraId="53E838F6" w14:textId="77777777" w:rsidR="00D1574E" w:rsidRPr="004F26ED" w:rsidRDefault="00D1574E" w:rsidP="00185F75">
            <w:pPr>
              <w:keepNext/>
              <w:spacing w:after="60"/>
              <w:rPr>
                <w:rFonts w:ascii="Times New Roman" w:hAnsi="Times New Roman" w:cs="Times New Roman"/>
                <w:bCs/>
              </w:rPr>
            </w:pPr>
            <w:r w:rsidRPr="004F26ED">
              <w:rPr>
                <w:rFonts w:ascii="Times New Roman" w:hAnsi="Times New Roman" w:cs="Times New Roman"/>
                <w:bCs/>
                <w:sz w:val="20"/>
              </w:rPr>
              <w:t>Mechanical Power Responders</w:t>
            </w:r>
          </w:p>
        </w:tc>
        <w:tc>
          <w:tcPr>
            <w:tcW w:w="776" w:type="dxa"/>
            <w:hideMark/>
          </w:tcPr>
          <w:p w14:paraId="0EDE0578" w14:textId="77777777" w:rsidR="00D1574E" w:rsidRDefault="00D1574E" w:rsidP="00185F75">
            <w:pPr>
              <w:keepNext/>
              <w:spacing w:after="60"/>
              <w:jc w:val="center"/>
              <w:rPr>
                <w:rFonts w:ascii="Times New Roman" w:hAnsi="Times New Roman" w:cs="Times New Roman"/>
                <w:sz w:val="20"/>
              </w:rPr>
            </w:pPr>
            <w:r w:rsidRPr="0032732C">
              <w:rPr>
                <w:rFonts w:ascii="Times New Roman" w:hAnsi="Times New Roman" w:cs="Times New Roman"/>
                <w:sz w:val="20"/>
              </w:rPr>
              <w:t>130</w:t>
            </w:r>
            <w:r>
              <w:rPr>
                <w:rFonts w:ascii="Times New Roman" w:hAnsi="Times New Roman" w:cs="Times New Roman"/>
                <w:sz w:val="20"/>
              </w:rPr>
              <w:t>/313</w:t>
            </w:r>
          </w:p>
          <w:p w14:paraId="768486BC" w14:textId="77777777" w:rsidR="00D1574E" w:rsidRPr="0032732C" w:rsidRDefault="00D1574E" w:rsidP="00185F75">
            <w:pPr>
              <w:keepNext/>
              <w:spacing w:after="60"/>
              <w:jc w:val="center"/>
              <w:rPr>
                <w:rFonts w:ascii="Times New Roman" w:hAnsi="Times New Roman" w:cs="Times New Roman"/>
              </w:rPr>
            </w:pPr>
            <w:r w:rsidRPr="0032732C">
              <w:rPr>
                <w:rFonts w:ascii="Times New Roman" w:hAnsi="Times New Roman" w:cs="Times New Roman"/>
                <w:sz w:val="20"/>
              </w:rPr>
              <w:t>(42%)</w:t>
            </w:r>
          </w:p>
        </w:tc>
        <w:tc>
          <w:tcPr>
            <w:tcW w:w="754" w:type="dxa"/>
            <w:hideMark/>
          </w:tcPr>
          <w:p w14:paraId="5531D8B3" w14:textId="77777777" w:rsidR="00D1574E" w:rsidRPr="0032732C" w:rsidRDefault="00D1574E" w:rsidP="00185F75">
            <w:pPr>
              <w:keepNext/>
              <w:spacing w:after="60"/>
              <w:jc w:val="center"/>
              <w:rPr>
                <w:rFonts w:ascii="Times New Roman" w:hAnsi="Times New Roman" w:cs="Times New Roman"/>
              </w:rPr>
            </w:pPr>
            <w:r w:rsidRPr="0032732C">
              <w:rPr>
                <w:rFonts w:ascii="Times New Roman" w:hAnsi="Times New Roman" w:cs="Times New Roman"/>
                <w:sz w:val="20"/>
              </w:rPr>
              <w:t>21</w:t>
            </w:r>
            <w:r>
              <w:rPr>
                <w:rFonts w:ascii="Times New Roman" w:hAnsi="Times New Roman" w:cs="Times New Roman"/>
                <w:sz w:val="20"/>
              </w:rPr>
              <w:t>/54</w:t>
            </w:r>
            <w:r w:rsidRPr="0032732C">
              <w:rPr>
                <w:rFonts w:ascii="Times New Roman" w:hAnsi="Times New Roman" w:cs="Times New Roman"/>
                <w:sz w:val="20"/>
              </w:rPr>
              <w:t xml:space="preserve"> (39%)</w:t>
            </w:r>
          </w:p>
        </w:tc>
        <w:tc>
          <w:tcPr>
            <w:tcW w:w="1062" w:type="dxa"/>
            <w:hideMark/>
          </w:tcPr>
          <w:p w14:paraId="74533559" w14:textId="77777777" w:rsidR="00D1574E" w:rsidRPr="0032732C" w:rsidRDefault="00D1574E" w:rsidP="00185F75">
            <w:pPr>
              <w:keepNext/>
              <w:spacing w:after="60"/>
              <w:jc w:val="center"/>
              <w:rPr>
                <w:rFonts w:ascii="Times New Roman" w:hAnsi="Times New Roman" w:cs="Times New Roman"/>
              </w:rPr>
            </w:pPr>
            <w:r w:rsidRPr="0032732C">
              <w:rPr>
                <w:rFonts w:ascii="Times New Roman" w:hAnsi="Times New Roman" w:cs="Times New Roman"/>
                <w:sz w:val="20"/>
              </w:rPr>
              <w:t>74</w:t>
            </w:r>
            <w:r>
              <w:rPr>
                <w:rFonts w:ascii="Times New Roman" w:hAnsi="Times New Roman" w:cs="Times New Roman"/>
                <w:sz w:val="20"/>
              </w:rPr>
              <w:t>/175</w:t>
            </w:r>
            <w:r w:rsidRPr="0032732C">
              <w:rPr>
                <w:rFonts w:ascii="Times New Roman" w:hAnsi="Times New Roman" w:cs="Times New Roman"/>
                <w:sz w:val="20"/>
              </w:rPr>
              <w:t xml:space="preserve"> (42%)</w:t>
            </w:r>
          </w:p>
        </w:tc>
        <w:tc>
          <w:tcPr>
            <w:tcW w:w="1076" w:type="dxa"/>
            <w:hideMark/>
          </w:tcPr>
          <w:p w14:paraId="37328DDF" w14:textId="77777777" w:rsidR="00D1574E" w:rsidRPr="0032732C" w:rsidRDefault="00D1574E" w:rsidP="00185F75">
            <w:pPr>
              <w:keepNext/>
              <w:spacing w:after="60"/>
              <w:jc w:val="center"/>
              <w:rPr>
                <w:rFonts w:ascii="Times New Roman" w:hAnsi="Times New Roman" w:cs="Times New Roman"/>
              </w:rPr>
            </w:pPr>
            <w:r w:rsidRPr="0032732C">
              <w:rPr>
                <w:rFonts w:ascii="Times New Roman" w:hAnsi="Times New Roman" w:cs="Times New Roman"/>
                <w:sz w:val="20"/>
              </w:rPr>
              <w:t>35</w:t>
            </w:r>
            <w:r>
              <w:rPr>
                <w:rFonts w:ascii="Times New Roman" w:hAnsi="Times New Roman" w:cs="Times New Roman"/>
                <w:sz w:val="20"/>
              </w:rPr>
              <w:t>/84</w:t>
            </w:r>
            <w:r w:rsidRPr="0032732C">
              <w:rPr>
                <w:rFonts w:ascii="Times New Roman" w:hAnsi="Times New Roman" w:cs="Times New Roman"/>
                <w:sz w:val="20"/>
              </w:rPr>
              <w:t xml:space="preserve"> (42%)</w:t>
            </w:r>
          </w:p>
        </w:tc>
        <w:tc>
          <w:tcPr>
            <w:tcW w:w="642" w:type="dxa"/>
            <w:hideMark/>
          </w:tcPr>
          <w:p w14:paraId="29796547" w14:textId="77777777" w:rsidR="00D1574E" w:rsidRPr="0032732C" w:rsidRDefault="00D1574E" w:rsidP="00185F75">
            <w:pPr>
              <w:keepNext/>
              <w:spacing w:after="60"/>
              <w:jc w:val="center"/>
              <w:rPr>
                <w:rFonts w:ascii="Times New Roman" w:hAnsi="Times New Roman" w:cs="Times New Roman"/>
              </w:rPr>
            </w:pPr>
            <w:r w:rsidRPr="00152138">
              <w:rPr>
                <w:rFonts w:ascii="Times New Roman" w:hAnsi="Times New Roman" w:cs="Times New Roman"/>
                <w:sz w:val="20"/>
                <w:szCs w:val="20"/>
              </w:rPr>
              <w:t>0.5</w:t>
            </w:r>
          </w:p>
        </w:tc>
      </w:tr>
      <w:tr w:rsidR="00D1574E" w:rsidRPr="0032732C" w14:paraId="7C02DC97" w14:textId="77777777" w:rsidTr="00185F75">
        <w:trPr>
          <w:cantSplit/>
          <w:trHeight w:val="300"/>
          <w:jc w:val="center"/>
        </w:trPr>
        <w:tc>
          <w:tcPr>
            <w:tcW w:w="2259" w:type="dxa"/>
            <w:hideMark/>
          </w:tcPr>
          <w:p w14:paraId="7590A2E6" w14:textId="77777777" w:rsidR="00D1574E" w:rsidRPr="004F26ED" w:rsidRDefault="00D1574E" w:rsidP="00185F75">
            <w:pPr>
              <w:keepNext/>
              <w:spacing w:after="60"/>
              <w:rPr>
                <w:rFonts w:ascii="Times New Roman" w:hAnsi="Times New Roman" w:cs="Times New Roman"/>
                <w:bCs/>
              </w:rPr>
            </w:pPr>
            <w:r w:rsidRPr="00486FA0">
              <w:rPr>
                <w:rFonts w:ascii="Times New Roman" w:hAnsi="Times New Roman" w:cs="Times New Roman"/>
                <w:bCs/>
                <w:sz w:val="20"/>
              </w:rPr>
              <w:t>PaO2/FIO2</w:t>
            </w:r>
            <w:r w:rsidRPr="004F26ED">
              <w:rPr>
                <w:rFonts w:ascii="Times New Roman" w:hAnsi="Times New Roman" w:cs="Times New Roman"/>
                <w:bCs/>
                <w:sz w:val="20"/>
              </w:rPr>
              <w:t>Ratio Responders</w:t>
            </w:r>
          </w:p>
        </w:tc>
        <w:tc>
          <w:tcPr>
            <w:tcW w:w="776" w:type="dxa"/>
            <w:hideMark/>
          </w:tcPr>
          <w:p w14:paraId="48C63E5A" w14:textId="77777777" w:rsidR="00D1574E" w:rsidRPr="0032732C" w:rsidRDefault="00D1574E" w:rsidP="00185F75">
            <w:pPr>
              <w:keepNext/>
              <w:spacing w:after="60"/>
              <w:jc w:val="center"/>
              <w:rPr>
                <w:rFonts w:ascii="Times New Roman" w:hAnsi="Times New Roman" w:cs="Times New Roman"/>
              </w:rPr>
            </w:pPr>
            <w:r w:rsidRPr="0032732C">
              <w:rPr>
                <w:rFonts w:ascii="Times New Roman" w:hAnsi="Times New Roman" w:cs="Times New Roman"/>
                <w:sz w:val="20"/>
              </w:rPr>
              <w:t>234</w:t>
            </w:r>
            <w:r>
              <w:rPr>
                <w:rFonts w:ascii="Times New Roman" w:hAnsi="Times New Roman" w:cs="Times New Roman"/>
                <w:sz w:val="20"/>
              </w:rPr>
              <w:t>/296</w:t>
            </w:r>
            <w:r w:rsidRPr="0032732C">
              <w:rPr>
                <w:rFonts w:ascii="Times New Roman" w:hAnsi="Times New Roman" w:cs="Times New Roman"/>
                <w:sz w:val="20"/>
              </w:rPr>
              <w:t xml:space="preserve"> (79%)</w:t>
            </w:r>
          </w:p>
        </w:tc>
        <w:tc>
          <w:tcPr>
            <w:tcW w:w="754" w:type="dxa"/>
            <w:hideMark/>
          </w:tcPr>
          <w:p w14:paraId="7852D2A4" w14:textId="77777777" w:rsidR="00D1574E" w:rsidRDefault="00D1574E" w:rsidP="00185F75">
            <w:pPr>
              <w:keepNext/>
              <w:spacing w:after="60"/>
              <w:jc w:val="center"/>
              <w:rPr>
                <w:rFonts w:ascii="Times New Roman" w:hAnsi="Times New Roman" w:cs="Times New Roman"/>
                <w:sz w:val="20"/>
              </w:rPr>
            </w:pPr>
            <w:r w:rsidRPr="0032732C">
              <w:rPr>
                <w:rFonts w:ascii="Times New Roman" w:hAnsi="Times New Roman" w:cs="Times New Roman"/>
                <w:sz w:val="20"/>
              </w:rPr>
              <w:t>32</w:t>
            </w:r>
            <w:r>
              <w:rPr>
                <w:rFonts w:ascii="Times New Roman" w:hAnsi="Times New Roman" w:cs="Times New Roman"/>
                <w:sz w:val="20"/>
              </w:rPr>
              <w:t>/43</w:t>
            </w:r>
          </w:p>
          <w:p w14:paraId="1C67D684" w14:textId="77777777" w:rsidR="00D1574E" w:rsidRPr="0032732C" w:rsidRDefault="00D1574E" w:rsidP="00185F75">
            <w:pPr>
              <w:keepNext/>
              <w:spacing w:after="60"/>
              <w:jc w:val="center"/>
              <w:rPr>
                <w:rFonts w:ascii="Times New Roman" w:hAnsi="Times New Roman" w:cs="Times New Roman"/>
              </w:rPr>
            </w:pPr>
            <w:r w:rsidRPr="0032732C">
              <w:rPr>
                <w:rFonts w:ascii="Times New Roman" w:hAnsi="Times New Roman" w:cs="Times New Roman"/>
                <w:sz w:val="20"/>
              </w:rPr>
              <w:t>(74%)</w:t>
            </w:r>
          </w:p>
        </w:tc>
        <w:tc>
          <w:tcPr>
            <w:tcW w:w="1062" w:type="dxa"/>
            <w:hideMark/>
          </w:tcPr>
          <w:p w14:paraId="569D4006" w14:textId="77777777" w:rsidR="00D1574E" w:rsidRPr="0032732C" w:rsidRDefault="00D1574E" w:rsidP="00185F75">
            <w:pPr>
              <w:keepNext/>
              <w:spacing w:after="60"/>
              <w:jc w:val="center"/>
              <w:rPr>
                <w:rFonts w:ascii="Times New Roman" w:hAnsi="Times New Roman" w:cs="Times New Roman"/>
              </w:rPr>
            </w:pPr>
            <w:r w:rsidRPr="0032732C">
              <w:rPr>
                <w:rFonts w:ascii="Times New Roman" w:hAnsi="Times New Roman" w:cs="Times New Roman"/>
                <w:sz w:val="20"/>
              </w:rPr>
              <w:t>139</w:t>
            </w:r>
            <w:r>
              <w:rPr>
                <w:rFonts w:ascii="Times New Roman" w:hAnsi="Times New Roman" w:cs="Times New Roman"/>
                <w:sz w:val="20"/>
              </w:rPr>
              <w:t>/169</w:t>
            </w:r>
            <w:r w:rsidRPr="0032732C">
              <w:rPr>
                <w:rFonts w:ascii="Times New Roman" w:hAnsi="Times New Roman" w:cs="Times New Roman"/>
                <w:sz w:val="20"/>
              </w:rPr>
              <w:t xml:space="preserve"> (82%)</w:t>
            </w:r>
          </w:p>
        </w:tc>
        <w:tc>
          <w:tcPr>
            <w:tcW w:w="1076" w:type="dxa"/>
            <w:hideMark/>
          </w:tcPr>
          <w:p w14:paraId="69ADF740" w14:textId="77777777" w:rsidR="00D1574E" w:rsidRPr="0032732C" w:rsidRDefault="00D1574E" w:rsidP="00185F75">
            <w:pPr>
              <w:keepNext/>
              <w:spacing w:after="60"/>
              <w:jc w:val="center"/>
              <w:rPr>
                <w:rFonts w:ascii="Times New Roman" w:hAnsi="Times New Roman" w:cs="Times New Roman"/>
              </w:rPr>
            </w:pPr>
            <w:r w:rsidRPr="0032732C">
              <w:rPr>
                <w:rFonts w:ascii="Times New Roman" w:hAnsi="Times New Roman" w:cs="Times New Roman"/>
                <w:sz w:val="20"/>
              </w:rPr>
              <w:t>63</w:t>
            </w:r>
            <w:r>
              <w:rPr>
                <w:rFonts w:ascii="Times New Roman" w:hAnsi="Times New Roman" w:cs="Times New Roman"/>
                <w:sz w:val="20"/>
              </w:rPr>
              <w:t>/84</w:t>
            </w:r>
            <w:r w:rsidRPr="0032732C">
              <w:rPr>
                <w:rFonts w:ascii="Times New Roman" w:hAnsi="Times New Roman" w:cs="Times New Roman"/>
                <w:sz w:val="20"/>
              </w:rPr>
              <w:t xml:space="preserve"> (75%)</w:t>
            </w:r>
          </w:p>
        </w:tc>
        <w:tc>
          <w:tcPr>
            <w:tcW w:w="642" w:type="dxa"/>
            <w:hideMark/>
          </w:tcPr>
          <w:p w14:paraId="51F3409E" w14:textId="77777777" w:rsidR="00D1574E" w:rsidRPr="0032732C" w:rsidRDefault="00D1574E" w:rsidP="00185F75">
            <w:pPr>
              <w:keepNext/>
              <w:spacing w:after="60"/>
              <w:jc w:val="center"/>
              <w:rPr>
                <w:rFonts w:ascii="Times New Roman" w:hAnsi="Times New Roman" w:cs="Times New Roman"/>
              </w:rPr>
            </w:pPr>
            <w:r w:rsidRPr="0032732C">
              <w:rPr>
                <w:rFonts w:ascii="Times New Roman" w:hAnsi="Times New Roman" w:cs="Times New Roman"/>
                <w:sz w:val="20"/>
              </w:rPr>
              <w:t>0.</w:t>
            </w:r>
            <w:r>
              <w:rPr>
                <w:rFonts w:ascii="Times New Roman" w:hAnsi="Times New Roman" w:cs="Times New Roman"/>
                <w:sz w:val="20"/>
              </w:rPr>
              <w:t>2</w:t>
            </w:r>
          </w:p>
        </w:tc>
      </w:tr>
      <w:tr w:rsidR="00D1574E" w:rsidRPr="0032732C" w14:paraId="059B1E54" w14:textId="77777777" w:rsidTr="00185F75">
        <w:trPr>
          <w:cantSplit/>
          <w:trHeight w:val="300"/>
          <w:jc w:val="center"/>
        </w:trPr>
        <w:tc>
          <w:tcPr>
            <w:tcW w:w="2259" w:type="dxa"/>
            <w:tcBorders>
              <w:bottom w:val="single" w:sz="4" w:space="0" w:color="000000" w:themeColor="text1"/>
            </w:tcBorders>
            <w:hideMark/>
          </w:tcPr>
          <w:p w14:paraId="14D57BFA" w14:textId="77777777" w:rsidR="00D1574E" w:rsidRPr="004F26ED" w:rsidRDefault="00D1574E" w:rsidP="00185F75">
            <w:pPr>
              <w:keepNext/>
              <w:spacing w:after="60"/>
              <w:rPr>
                <w:rFonts w:ascii="Times New Roman" w:hAnsi="Times New Roman" w:cs="Times New Roman"/>
                <w:bCs/>
              </w:rPr>
            </w:pPr>
            <w:r w:rsidRPr="004F26ED">
              <w:rPr>
                <w:rFonts w:ascii="Times New Roman" w:hAnsi="Times New Roman" w:cs="Times New Roman"/>
                <w:bCs/>
                <w:sz w:val="20"/>
              </w:rPr>
              <w:t>Ventilatory Ratio Responders</w:t>
            </w:r>
          </w:p>
        </w:tc>
        <w:tc>
          <w:tcPr>
            <w:tcW w:w="776" w:type="dxa"/>
            <w:tcBorders>
              <w:bottom w:val="single" w:sz="4" w:space="0" w:color="000000" w:themeColor="text1"/>
            </w:tcBorders>
            <w:hideMark/>
          </w:tcPr>
          <w:p w14:paraId="5D01E7AE" w14:textId="77777777" w:rsidR="00D1574E" w:rsidRDefault="00D1574E" w:rsidP="00185F75">
            <w:pPr>
              <w:keepNext/>
              <w:spacing w:after="60"/>
              <w:jc w:val="center"/>
              <w:rPr>
                <w:rFonts w:ascii="Times New Roman" w:hAnsi="Times New Roman" w:cs="Times New Roman"/>
                <w:sz w:val="20"/>
              </w:rPr>
            </w:pPr>
            <w:r w:rsidRPr="0032732C">
              <w:rPr>
                <w:rFonts w:ascii="Times New Roman" w:hAnsi="Times New Roman" w:cs="Times New Roman"/>
                <w:sz w:val="20"/>
              </w:rPr>
              <w:t>144</w:t>
            </w:r>
            <w:r>
              <w:rPr>
                <w:rFonts w:ascii="Times New Roman" w:hAnsi="Times New Roman" w:cs="Times New Roman"/>
                <w:sz w:val="20"/>
              </w:rPr>
              <w:t>/295</w:t>
            </w:r>
          </w:p>
          <w:p w14:paraId="2D21F174" w14:textId="77777777" w:rsidR="00D1574E" w:rsidRPr="0032732C" w:rsidRDefault="00D1574E" w:rsidP="00185F75">
            <w:pPr>
              <w:keepNext/>
              <w:spacing w:after="60"/>
              <w:jc w:val="center"/>
              <w:rPr>
                <w:rFonts w:ascii="Times New Roman" w:hAnsi="Times New Roman" w:cs="Times New Roman"/>
              </w:rPr>
            </w:pPr>
            <w:r w:rsidRPr="0032732C">
              <w:rPr>
                <w:rFonts w:ascii="Times New Roman" w:hAnsi="Times New Roman" w:cs="Times New Roman"/>
                <w:sz w:val="20"/>
              </w:rPr>
              <w:t>(49%)</w:t>
            </w:r>
          </w:p>
        </w:tc>
        <w:tc>
          <w:tcPr>
            <w:tcW w:w="754" w:type="dxa"/>
            <w:tcBorders>
              <w:bottom w:val="single" w:sz="4" w:space="0" w:color="000000" w:themeColor="text1"/>
            </w:tcBorders>
            <w:hideMark/>
          </w:tcPr>
          <w:p w14:paraId="0A38B08E" w14:textId="77777777" w:rsidR="00D1574E" w:rsidRPr="0032732C" w:rsidRDefault="00D1574E" w:rsidP="00185F75">
            <w:pPr>
              <w:keepNext/>
              <w:spacing w:after="60"/>
              <w:jc w:val="center"/>
              <w:rPr>
                <w:rFonts w:ascii="Times New Roman" w:hAnsi="Times New Roman" w:cs="Times New Roman"/>
              </w:rPr>
            </w:pPr>
            <w:r w:rsidRPr="0032732C">
              <w:rPr>
                <w:rFonts w:ascii="Times New Roman" w:hAnsi="Times New Roman" w:cs="Times New Roman"/>
                <w:sz w:val="20"/>
              </w:rPr>
              <w:t>22</w:t>
            </w:r>
            <w:r>
              <w:rPr>
                <w:rFonts w:ascii="Times New Roman" w:hAnsi="Times New Roman" w:cs="Times New Roman"/>
                <w:sz w:val="20"/>
              </w:rPr>
              <w:t>/41</w:t>
            </w:r>
            <w:r w:rsidRPr="0032732C">
              <w:rPr>
                <w:rFonts w:ascii="Times New Roman" w:hAnsi="Times New Roman" w:cs="Times New Roman"/>
                <w:sz w:val="20"/>
              </w:rPr>
              <w:t xml:space="preserve"> (52%)</w:t>
            </w:r>
          </w:p>
        </w:tc>
        <w:tc>
          <w:tcPr>
            <w:tcW w:w="1062" w:type="dxa"/>
            <w:tcBorders>
              <w:bottom w:val="single" w:sz="4" w:space="0" w:color="000000" w:themeColor="text1"/>
            </w:tcBorders>
            <w:hideMark/>
          </w:tcPr>
          <w:p w14:paraId="3BDA0104" w14:textId="77777777" w:rsidR="00D1574E" w:rsidRPr="0032732C" w:rsidRDefault="00D1574E" w:rsidP="00185F75">
            <w:pPr>
              <w:keepNext/>
              <w:spacing w:after="60"/>
              <w:jc w:val="center"/>
              <w:rPr>
                <w:rFonts w:ascii="Times New Roman" w:hAnsi="Times New Roman" w:cs="Times New Roman"/>
              </w:rPr>
            </w:pPr>
            <w:r w:rsidRPr="0032732C">
              <w:rPr>
                <w:rFonts w:ascii="Times New Roman" w:hAnsi="Times New Roman" w:cs="Times New Roman"/>
                <w:sz w:val="20"/>
              </w:rPr>
              <w:t>83</w:t>
            </w:r>
            <w:r>
              <w:rPr>
                <w:rFonts w:ascii="Times New Roman" w:hAnsi="Times New Roman" w:cs="Times New Roman"/>
                <w:sz w:val="20"/>
              </w:rPr>
              <w:t>/169</w:t>
            </w:r>
            <w:r w:rsidRPr="0032732C">
              <w:rPr>
                <w:rFonts w:ascii="Times New Roman" w:hAnsi="Times New Roman" w:cs="Times New Roman"/>
                <w:sz w:val="20"/>
              </w:rPr>
              <w:t xml:space="preserve"> (49%)</w:t>
            </w:r>
          </w:p>
        </w:tc>
        <w:tc>
          <w:tcPr>
            <w:tcW w:w="1076" w:type="dxa"/>
            <w:tcBorders>
              <w:bottom w:val="single" w:sz="4" w:space="0" w:color="000000" w:themeColor="text1"/>
            </w:tcBorders>
            <w:hideMark/>
          </w:tcPr>
          <w:p w14:paraId="3565D098" w14:textId="77777777" w:rsidR="00D1574E" w:rsidRPr="0032732C" w:rsidRDefault="00D1574E" w:rsidP="00185F75">
            <w:pPr>
              <w:keepNext/>
              <w:spacing w:after="60"/>
              <w:jc w:val="center"/>
              <w:rPr>
                <w:rFonts w:ascii="Times New Roman" w:hAnsi="Times New Roman" w:cs="Times New Roman"/>
              </w:rPr>
            </w:pPr>
            <w:r w:rsidRPr="0032732C">
              <w:rPr>
                <w:rFonts w:ascii="Times New Roman" w:hAnsi="Times New Roman" w:cs="Times New Roman"/>
                <w:sz w:val="20"/>
              </w:rPr>
              <w:t>39</w:t>
            </w:r>
            <w:r>
              <w:rPr>
                <w:rFonts w:ascii="Times New Roman" w:hAnsi="Times New Roman" w:cs="Times New Roman"/>
                <w:sz w:val="20"/>
              </w:rPr>
              <w:t>/84</w:t>
            </w:r>
            <w:r w:rsidRPr="0032732C">
              <w:rPr>
                <w:rFonts w:ascii="Times New Roman" w:hAnsi="Times New Roman" w:cs="Times New Roman"/>
                <w:sz w:val="20"/>
              </w:rPr>
              <w:t xml:space="preserve"> (46%)</w:t>
            </w:r>
          </w:p>
        </w:tc>
        <w:tc>
          <w:tcPr>
            <w:tcW w:w="642" w:type="dxa"/>
            <w:tcBorders>
              <w:bottom w:val="single" w:sz="4" w:space="0" w:color="000000" w:themeColor="text1"/>
            </w:tcBorders>
            <w:hideMark/>
          </w:tcPr>
          <w:p w14:paraId="1E001E67" w14:textId="77777777" w:rsidR="00D1574E" w:rsidRPr="0032732C" w:rsidRDefault="00D1574E" w:rsidP="00185F75">
            <w:pPr>
              <w:keepNext/>
              <w:spacing w:after="60"/>
              <w:jc w:val="center"/>
              <w:rPr>
                <w:rFonts w:ascii="Times New Roman" w:hAnsi="Times New Roman" w:cs="Times New Roman"/>
              </w:rPr>
            </w:pPr>
            <w:r w:rsidRPr="0032732C">
              <w:rPr>
                <w:rFonts w:ascii="Times New Roman" w:hAnsi="Times New Roman" w:cs="Times New Roman"/>
                <w:sz w:val="20"/>
              </w:rPr>
              <w:t>0.8</w:t>
            </w:r>
          </w:p>
        </w:tc>
      </w:tr>
    </w:tbl>
    <w:p w14:paraId="2AE725E1" w14:textId="77777777" w:rsidR="00D1574E" w:rsidRDefault="00D1574E" w:rsidP="00D1574E">
      <w:pPr>
        <w:autoSpaceDE w:val="0"/>
        <w:autoSpaceDN w:val="0"/>
        <w:adjustRightInd w:val="0"/>
        <w:spacing w:after="0" w:line="240" w:lineRule="auto"/>
        <w:rPr>
          <w:rFonts w:ascii="Times New Roman" w:eastAsia="Times New Roman" w:hAnsi="Times New Roman" w:cs="Times New Roman"/>
          <w:b/>
          <w:color w:val="000000" w:themeColor="text1"/>
          <w:sz w:val="24"/>
          <w:szCs w:val="24"/>
          <w:lang w:eastAsia="fr-FR"/>
        </w:rPr>
      </w:pPr>
    </w:p>
    <w:tbl>
      <w:tblPr>
        <w:tblW w:w="5000" w:type="pct"/>
        <w:jc w:val="center"/>
        <w:tblCellMar>
          <w:left w:w="60" w:type="dxa"/>
          <w:right w:w="60" w:type="dxa"/>
        </w:tblCellMar>
        <w:tblLook w:val="04A0" w:firstRow="1" w:lastRow="0" w:firstColumn="1" w:lastColumn="0" w:noHBand="0" w:noVBand="1"/>
      </w:tblPr>
      <w:tblGrid>
        <w:gridCol w:w="9474"/>
      </w:tblGrid>
      <w:tr w:rsidR="00D1574E" w:rsidRPr="002F4D6F" w14:paraId="5127EA10" w14:textId="77777777" w:rsidTr="00185F75">
        <w:trPr>
          <w:cantSplit/>
          <w:jc w:val="center"/>
        </w:trPr>
        <w:tc>
          <w:tcPr>
            <w:tcW w:w="0" w:type="auto"/>
            <w:hideMark/>
          </w:tcPr>
          <w:p w14:paraId="00A4E669" w14:textId="77777777" w:rsidR="00D1574E" w:rsidRPr="002F4D6F" w:rsidRDefault="00D1574E" w:rsidP="00185F75">
            <w:pPr>
              <w:autoSpaceDE w:val="0"/>
              <w:autoSpaceDN w:val="0"/>
              <w:adjustRightInd w:val="0"/>
              <w:spacing w:after="0" w:line="240" w:lineRule="auto"/>
              <w:rPr>
                <w:rFonts w:ascii="Times New Roman" w:eastAsia="Times New Roman" w:hAnsi="Times New Roman" w:cs="Times New Roman"/>
                <w:bCs/>
                <w:color w:val="000000" w:themeColor="text1"/>
                <w:sz w:val="20"/>
                <w:szCs w:val="20"/>
                <w:lang w:eastAsia="fr-FR"/>
              </w:rPr>
            </w:pPr>
            <w:r w:rsidRPr="002F4D6F">
              <w:rPr>
                <w:rFonts w:ascii="Times New Roman" w:eastAsia="Times New Roman" w:hAnsi="Times New Roman" w:cs="Times New Roman"/>
                <w:bCs/>
                <w:i/>
                <w:color w:val="000000" w:themeColor="text1"/>
                <w:sz w:val="20"/>
                <w:szCs w:val="20"/>
                <w:vertAlign w:val="superscript"/>
                <w:lang w:eastAsia="fr-FR"/>
              </w:rPr>
              <w:t>1</w:t>
            </w:r>
            <w:r w:rsidRPr="002F4D6F">
              <w:rPr>
                <w:rFonts w:ascii="Times New Roman" w:eastAsia="Times New Roman" w:hAnsi="Times New Roman" w:cs="Times New Roman"/>
                <w:bCs/>
                <w:color w:val="000000" w:themeColor="text1"/>
                <w:sz w:val="20"/>
                <w:szCs w:val="20"/>
                <w:lang w:eastAsia="fr-FR"/>
              </w:rPr>
              <w:t>n (%)</w:t>
            </w:r>
          </w:p>
        </w:tc>
      </w:tr>
      <w:tr w:rsidR="00D1574E" w:rsidRPr="002F4D6F" w14:paraId="7B5027B6" w14:textId="77777777" w:rsidTr="00185F75">
        <w:trPr>
          <w:cantSplit/>
          <w:jc w:val="center"/>
        </w:trPr>
        <w:tc>
          <w:tcPr>
            <w:tcW w:w="0" w:type="auto"/>
            <w:hideMark/>
          </w:tcPr>
          <w:p w14:paraId="034B5031" w14:textId="77777777" w:rsidR="00D1574E" w:rsidRPr="002F4D6F" w:rsidRDefault="00D1574E" w:rsidP="00185F75">
            <w:pPr>
              <w:autoSpaceDE w:val="0"/>
              <w:autoSpaceDN w:val="0"/>
              <w:adjustRightInd w:val="0"/>
              <w:spacing w:after="0" w:line="240" w:lineRule="auto"/>
              <w:rPr>
                <w:rFonts w:ascii="Times New Roman" w:eastAsia="Times New Roman" w:hAnsi="Times New Roman" w:cs="Times New Roman"/>
                <w:bCs/>
                <w:color w:val="000000" w:themeColor="text1"/>
                <w:sz w:val="20"/>
                <w:szCs w:val="20"/>
                <w:lang w:eastAsia="fr-FR"/>
              </w:rPr>
            </w:pPr>
            <w:r w:rsidRPr="002F4D6F">
              <w:rPr>
                <w:rFonts w:ascii="Times New Roman" w:eastAsia="Times New Roman" w:hAnsi="Times New Roman" w:cs="Times New Roman"/>
                <w:bCs/>
                <w:i/>
                <w:color w:val="000000" w:themeColor="text1"/>
                <w:sz w:val="20"/>
                <w:szCs w:val="20"/>
                <w:vertAlign w:val="superscript"/>
                <w:lang w:eastAsia="fr-FR"/>
              </w:rPr>
              <w:t>2</w:t>
            </w:r>
            <w:r w:rsidRPr="002F4D6F">
              <w:rPr>
                <w:rFonts w:ascii="Times New Roman" w:eastAsia="Times New Roman" w:hAnsi="Times New Roman" w:cs="Times New Roman"/>
                <w:bCs/>
                <w:color w:val="000000" w:themeColor="text1"/>
                <w:sz w:val="20"/>
                <w:szCs w:val="20"/>
                <w:lang w:eastAsia="fr-FR"/>
              </w:rPr>
              <w:t>Pearson's Chi-squared test</w:t>
            </w:r>
            <w:r>
              <w:rPr>
                <w:rFonts w:ascii="Times New Roman" w:eastAsia="Times New Roman" w:hAnsi="Times New Roman" w:cs="Times New Roman"/>
                <w:bCs/>
                <w:color w:val="000000" w:themeColor="text1"/>
                <w:sz w:val="20"/>
                <w:szCs w:val="20"/>
                <w:lang w:eastAsia="fr-FR"/>
              </w:rPr>
              <w:t xml:space="preserve"> with Rao and Scott adjustment</w:t>
            </w:r>
          </w:p>
        </w:tc>
      </w:tr>
      <w:tr w:rsidR="00D1574E" w:rsidRPr="002F4D6F" w14:paraId="0A7F238D" w14:textId="77777777" w:rsidTr="00185F75">
        <w:trPr>
          <w:cantSplit/>
          <w:trHeight w:val="66"/>
          <w:jc w:val="center"/>
        </w:trPr>
        <w:tc>
          <w:tcPr>
            <w:tcW w:w="0" w:type="auto"/>
            <w:hideMark/>
          </w:tcPr>
          <w:p w14:paraId="4D106F00" w14:textId="77777777" w:rsidR="00D1574E" w:rsidRPr="002F4D6F" w:rsidRDefault="00D1574E" w:rsidP="00185F75">
            <w:pPr>
              <w:autoSpaceDE w:val="0"/>
              <w:autoSpaceDN w:val="0"/>
              <w:adjustRightInd w:val="0"/>
              <w:spacing w:after="0" w:line="240" w:lineRule="auto"/>
              <w:rPr>
                <w:rFonts w:ascii="Times New Roman" w:eastAsia="Times New Roman" w:hAnsi="Times New Roman" w:cs="Times New Roman"/>
                <w:bCs/>
                <w:color w:val="000000" w:themeColor="text1"/>
                <w:sz w:val="24"/>
                <w:szCs w:val="24"/>
                <w:lang w:eastAsia="fr-FR"/>
              </w:rPr>
            </w:pPr>
          </w:p>
        </w:tc>
      </w:tr>
    </w:tbl>
    <w:p w14:paraId="4A8395D0" w14:textId="77777777" w:rsidR="00D1574E" w:rsidRDefault="00D1574E" w:rsidP="00D1574E">
      <w:pPr>
        <w:autoSpaceDE w:val="0"/>
        <w:autoSpaceDN w:val="0"/>
        <w:adjustRightInd w:val="0"/>
        <w:spacing w:after="0" w:line="240" w:lineRule="auto"/>
        <w:rPr>
          <w:rFonts w:ascii="Times New Roman" w:eastAsia="Times New Roman" w:hAnsi="Times New Roman" w:cs="Times New Roman"/>
          <w:b/>
          <w:color w:val="000000" w:themeColor="text1"/>
          <w:sz w:val="24"/>
          <w:szCs w:val="24"/>
          <w:lang w:eastAsia="fr-FR"/>
        </w:rPr>
      </w:pPr>
    </w:p>
    <w:p w14:paraId="3517323E"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55EF3AA8"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55AA1978"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799FF3A5"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08530618"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741D71A6"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289DF095"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4E234098"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3971F776"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642F4773"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04D501F7"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7AB90584"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2715A047"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03B27912"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70DB60A2"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2B17106D"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2EDDFCE4" w14:textId="77777777" w:rsidR="00D1574E" w:rsidRPr="001C11DB" w:rsidRDefault="00D1574E" w:rsidP="00D1574E">
      <w:pPr>
        <w:autoSpaceDE w:val="0"/>
        <w:autoSpaceDN w:val="0"/>
        <w:adjustRightInd w:val="0"/>
        <w:spacing w:after="0" w:line="240" w:lineRule="auto"/>
        <w:rPr>
          <w:rFonts w:ascii="Times New Roman" w:eastAsia="Times New Roman" w:hAnsi="Times New Roman" w:cs="Times New Roman"/>
          <w:b/>
          <w:bCs/>
          <w:color w:val="000000" w:themeColor="text1"/>
          <w:sz w:val="24"/>
          <w:szCs w:val="24"/>
          <w:lang w:eastAsia="fr-FR"/>
        </w:rPr>
      </w:pPr>
      <w:r w:rsidRPr="001C11DB">
        <w:rPr>
          <w:rFonts w:ascii="Times New Roman" w:hAnsi="Times New Roman" w:cs="Times New Roman"/>
          <w:b/>
          <w:bCs/>
          <w:sz w:val="24"/>
          <w:szCs w:val="24"/>
        </w:rPr>
        <w:lastRenderedPageBreak/>
        <w:t>E-Table 9:</w:t>
      </w:r>
      <w:r w:rsidRPr="001C11DB">
        <w:rPr>
          <w:rFonts w:ascii="Times New Roman" w:eastAsia="Times New Roman" w:hAnsi="Times New Roman" w:cs="Times New Roman"/>
          <w:b/>
          <w:bCs/>
          <w:color w:val="000000" w:themeColor="text1"/>
          <w:sz w:val="24"/>
          <w:szCs w:val="24"/>
          <w:lang w:eastAsia="fr-FR"/>
        </w:rPr>
        <w:t xml:space="preserve"> Post-hoc power analysis for response rate</w:t>
      </w:r>
    </w:p>
    <w:p w14:paraId="153B81C2" w14:textId="77777777" w:rsidR="00D1574E" w:rsidRPr="00185F75" w:rsidRDefault="00D1574E" w:rsidP="00D1574E">
      <w:pPr>
        <w:autoSpaceDE w:val="0"/>
        <w:autoSpaceDN w:val="0"/>
        <w:adjustRightInd w:val="0"/>
        <w:spacing w:after="0" w:line="240" w:lineRule="auto"/>
        <w:rPr>
          <w:rFonts w:ascii="Times New Roman" w:hAnsi="Times New Roman" w:cs="Times New Roman"/>
          <w:b/>
          <w:bCs/>
          <w:sz w:val="24"/>
          <w:szCs w:val="24"/>
          <w:u w:val="single"/>
        </w:rPr>
      </w:pPr>
    </w:p>
    <w:p w14:paraId="26EDBB88"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094011E6"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79FB4E96"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tbl>
      <w:tblPr>
        <w:tblStyle w:val="Grilledutableau"/>
        <w:tblW w:w="10349" w:type="dxa"/>
        <w:tblInd w:w="-289" w:type="dxa"/>
        <w:tblLook w:val="04A0" w:firstRow="1" w:lastRow="0" w:firstColumn="1" w:lastColumn="0" w:noHBand="0" w:noVBand="1"/>
      </w:tblPr>
      <w:tblGrid>
        <w:gridCol w:w="1043"/>
        <w:gridCol w:w="1656"/>
        <w:gridCol w:w="1656"/>
        <w:gridCol w:w="1057"/>
        <w:gridCol w:w="1069"/>
        <w:gridCol w:w="1456"/>
        <w:gridCol w:w="869"/>
        <w:gridCol w:w="977"/>
        <w:gridCol w:w="977"/>
      </w:tblGrid>
      <w:tr w:rsidR="00D1574E" w14:paraId="2AC42F58" w14:textId="77777777" w:rsidTr="00185F75">
        <w:tc>
          <w:tcPr>
            <w:tcW w:w="916" w:type="dxa"/>
          </w:tcPr>
          <w:p w14:paraId="3902CCE0" w14:textId="77777777" w:rsidR="00D1574E" w:rsidRPr="00185F75" w:rsidRDefault="00D1574E" w:rsidP="00185F75">
            <w:pPr>
              <w:autoSpaceDE w:val="0"/>
              <w:autoSpaceDN w:val="0"/>
              <w:adjustRightInd w:val="0"/>
              <w:rPr>
                <w:rFonts w:ascii="Times New Roman" w:hAnsi="Times New Roman" w:cs="Times New Roman"/>
                <w:b/>
                <w:bCs/>
                <w:sz w:val="24"/>
                <w:szCs w:val="24"/>
              </w:rPr>
            </w:pPr>
            <w:r w:rsidRPr="00185F75">
              <w:rPr>
                <w:rFonts w:ascii="Times New Roman" w:hAnsi="Times New Roman" w:cs="Times New Roman"/>
                <w:b/>
                <w:bCs/>
                <w:sz w:val="24"/>
                <w:szCs w:val="24"/>
              </w:rPr>
              <w:t>Statistic</w:t>
            </w:r>
          </w:p>
        </w:tc>
        <w:tc>
          <w:tcPr>
            <w:tcW w:w="1517" w:type="dxa"/>
          </w:tcPr>
          <w:p w14:paraId="3B7A74EF" w14:textId="77777777" w:rsidR="00D1574E" w:rsidRPr="00185F75" w:rsidRDefault="00D1574E" w:rsidP="00185F75">
            <w:pPr>
              <w:autoSpaceDE w:val="0"/>
              <w:autoSpaceDN w:val="0"/>
              <w:adjustRightInd w:val="0"/>
              <w:rPr>
                <w:rFonts w:ascii="Times New Roman" w:hAnsi="Times New Roman" w:cs="Times New Roman"/>
                <w:b/>
                <w:bCs/>
                <w:sz w:val="24"/>
                <w:szCs w:val="24"/>
              </w:rPr>
            </w:pPr>
            <w:r w:rsidRPr="00185F75">
              <w:rPr>
                <w:rFonts w:ascii="Times New Roman" w:hAnsi="Times New Roman" w:cs="Times New Roman"/>
                <w:b/>
                <w:bCs/>
                <w:sz w:val="24"/>
                <w:szCs w:val="24"/>
              </w:rPr>
              <w:t>Observed proportions</w:t>
            </w:r>
          </w:p>
        </w:tc>
        <w:tc>
          <w:tcPr>
            <w:tcW w:w="1517" w:type="dxa"/>
          </w:tcPr>
          <w:p w14:paraId="63E4BA35" w14:textId="77777777" w:rsidR="00D1574E" w:rsidRPr="00185F75" w:rsidRDefault="00D1574E" w:rsidP="00185F75">
            <w:pPr>
              <w:autoSpaceDE w:val="0"/>
              <w:autoSpaceDN w:val="0"/>
              <w:adjustRightInd w:val="0"/>
              <w:rPr>
                <w:rFonts w:ascii="Times New Roman" w:hAnsi="Times New Roman" w:cs="Times New Roman"/>
                <w:b/>
                <w:bCs/>
                <w:sz w:val="24"/>
                <w:szCs w:val="24"/>
              </w:rPr>
            </w:pPr>
            <w:r w:rsidRPr="00185F75">
              <w:rPr>
                <w:rFonts w:ascii="Times New Roman" w:hAnsi="Times New Roman" w:cs="Times New Roman"/>
                <w:b/>
                <w:bCs/>
                <w:sz w:val="24"/>
                <w:szCs w:val="24"/>
              </w:rPr>
              <w:t>Expected proportions</w:t>
            </w:r>
          </w:p>
        </w:tc>
        <w:tc>
          <w:tcPr>
            <w:tcW w:w="939" w:type="dxa"/>
          </w:tcPr>
          <w:p w14:paraId="58C864BC" w14:textId="77777777" w:rsidR="00D1574E" w:rsidRPr="00185F75" w:rsidRDefault="00D1574E" w:rsidP="00185F75">
            <w:pPr>
              <w:autoSpaceDE w:val="0"/>
              <w:autoSpaceDN w:val="0"/>
              <w:adjustRightInd w:val="0"/>
              <w:rPr>
                <w:rFonts w:ascii="Times New Roman" w:hAnsi="Times New Roman" w:cs="Times New Roman"/>
                <w:b/>
                <w:bCs/>
                <w:sz w:val="24"/>
                <w:szCs w:val="24"/>
              </w:rPr>
            </w:pPr>
            <w:r w:rsidRPr="00185F75">
              <w:rPr>
                <w:rFonts w:ascii="Times New Roman" w:hAnsi="Times New Roman" w:cs="Times New Roman"/>
                <w:b/>
                <w:bCs/>
                <w:sz w:val="24"/>
                <w:szCs w:val="24"/>
              </w:rPr>
              <w:t>Cohen’s w</w:t>
            </w:r>
          </w:p>
        </w:tc>
        <w:tc>
          <w:tcPr>
            <w:tcW w:w="939" w:type="dxa"/>
          </w:tcPr>
          <w:p w14:paraId="1ACD6634" w14:textId="77777777" w:rsidR="00D1574E" w:rsidRPr="00185F75" w:rsidRDefault="00D1574E" w:rsidP="00185F75">
            <w:pPr>
              <w:autoSpaceDE w:val="0"/>
              <w:autoSpaceDN w:val="0"/>
              <w:adjustRightInd w:val="0"/>
              <w:rPr>
                <w:rFonts w:ascii="Times New Roman" w:hAnsi="Times New Roman" w:cs="Times New Roman"/>
                <w:b/>
                <w:bCs/>
                <w:sz w:val="24"/>
                <w:szCs w:val="24"/>
              </w:rPr>
            </w:pPr>
            <w:r w:rsidRPr="00185F75">
              <w:rPr>
                <w:rFonts w:ascii="Times New Roman" w:hAnsi="Times New Roman" w:cs="Times New Roman"/>
                <w:b/>
                <w:bCs/>
                <w:sz w:val="24"/>
                <w:szCs w:val="24"/>
              </w:rPr>
              <w:t>Degrees of freedom</w:t>
            </w:r>
          </w:p>
        </w:tc>
        <w:tc>
          <w:tcPr>
            <w:tcW w:w="1300" w:type="dxa"/>
          </w:tcPr>
          <w:p w14:paraId="54D68D90" w14:textId="77777777" w:rsidR="00D1574E" w:rsidRPr="00185F75" w:rsidRDefault="00D1574E" w:rsidP="00185F75">
            <w:pPr>
              <w:autoSpaceDE w:val="0"/>
              <w:autoSpaceDN w:val="0"/>
              <w:adjustRightInd w:val="0"/>
              <w:rPr>
                <w:rFonts w:ascii="Times New Roman" w:hAnsi="Times New Roman" w:cs="Times New Roman"/>
                <w:b/>
                <w:bCs/>
                <w:sz w:val="24"/>
                <w:szCs w:val="24"/>
              </w:rPr>
            </w:pPr>
            <w:r w:rsidRPr="00185F75">
              <w:rPr>
                <w:rFonts w:ascii="Times New Roman" w:hAnsi="Times New Roman" w:cs="Times New Roman"/>
                <w:b/>
                <w:bCs/>
                <w:sz w:val="24"/>
                <w:szCs w:val="24"/>
              </w:rPr>
              <w:t>Significance level (α)</w:t>
            </w:r>
          </w:p>
        </w:tc>
        <w:tc>
          <w:tcPr>
            <w:tcW w:w="771" w:type="dxa"/>
          </w:tcPr>
          <w:p w14:paraId="4601C1C0" w14:textId="77777777" w:rsidR="00D1574E" w:rsidRPr="00185F75" w:rsidRDefault="00D1574E" w:rsidP="00185F75">
            <w:pPr>
              <w:autoSpaceDE w:val="0"/>
              <w:autoSpaceDN w:val="0"/>
              <w:adjustRightInd w:val="0"/>
              <w:rPr>
                <w:rFonts w:ascii="Times New Roman" w:hAnsi="Times New Roman" w:cs="Times New Roman"/>
                <w:b/>
                <w:bCs/>
                <w:sz w:val="24"/>
                <w:szCs w:val="24"/>
              </w:rPr>
            </w:pPr>
            <w:r w:rsidRPr="00185F75">
              <w:rPr>
                <w:rFonts w:ascii="Times New Roman" w:hAnsi="Times New Roman" w:cs="Times New Roman"/>
                <w:b/>
                <w:bCs/>
                <w:sz w:val="24"/>
                <w:szCs w:val="24"/>
              </w:rPr>
              <w:t>Power (1-β)</w:t>
            </w:r>
          </w:p>
        </w:tc>
        <w:tc>
          <w:tcPr>
            <w:tcW w:w="867" w:type="dxa"/>
          </w:tcPr>
          <w:p w14:paraId="4C72C6EE" w14:textId="77777777" w:rsidR="00D1574E" w:rsidRPr="00185F75" w:rsidRDefault="00D1574E" w:rsidP="00185F75">
            <w:pPr>
              <w:autoSpaceDE w:val="0"/>
              <w:autoSpaceDN w:val="0"/>
              <w:adjustRightInd w:val="0"/>
              <w:rPr>
                <w:rFonts w:ascii="Times New Roman" w:hAnsi="Times New Roman" w:cs="Times New Roman"/>
                <w:b/>
                <w:bCs/>
                <w:sz w:val="24"/>
                <w:szCs w:val="24"/>
              </w:rPr>
            </w:pPr>
            <w:r w:rsidRPr="00185F75">
              <w:rPr>
                <w:rFonts w:ascii="Times New Roman" w:hAnsi="Times New Roman" w:cs="Times New Roman"/>
                <w:b/>
                <w:bCs/>
                <w:sz w:val="24"/>
                <w:szCs w:val="24"/>
              </w:rPr>
              <w:t>Total Sample Size)</w:t>
            </w:r>
          </w:p>
        </w:tc>
        <w:tc>
          <w:tcPr>
            <w:tcW w:w="1583" w:type="dxa"/>
          </w:tcPr>
          <w:p w14:paraId="6A466CAE" w14:textId="77777777" w:rsidR="00D1574E" w:rsidRPr="00185F75" w:rsidRDefault="00D1574E" w:rsidP="00185F75">
            <w:pPr>
              <w:autoSpaceDE w:val="0"/>
              <w:autoSpaceDN w:val="0"/>
              <w:adjustRightInd w:val="0"/>
              <w:rPr>
                <w:rFonts w:ascii="Times New Roman" w:hAnsi="Times New Roman" w:cs="Times New Roman"/>
                <w:b/>
                <w:bCs/>
                <w:sz w:val="24"/>
                <w:szCs w:val="24"/>
              </w:rPr>
            </w:pPr>
            <w:r w:rsidRPr="00185F75">
              <w:rPr>
                <w:rFonts w:ascii="Times New Roman" w:hAnsi="Times New Roman" w:cs="Times New Roman"/>
                <w:b/>
                <w:bCs/>
                <w:sz w:val="24"/>
                <w:szCs w:val="24"/>
              </w:rPr>
              <w:t>Sample size per cluster</w:t>
            </w:r>
          </w:p>
        </w:tc>
      </w:tr>
      <w:tr w:rsidR="00D1574E" w14:paraId="709F8FFE" w14:textId="77777777" w:rsidTr="00185F75">
        <w:trPr>
          <w:trHeight w:val="473"/>
        </w:trPr>
        <w:tc>
          <w:tcPr>
            <w:tcW w:w="916" w:type="dxa"/>
          </w:tcPr>
          <w:p w14:paraId="43591E88" w14:textId="77777777" w:rsidR="00D1574E" w:rsidRDefault="00D1574E" w:rsidP="00185F75">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Value</w:t>
            </w:r>
          </w:p>
        </w:tc>
        <w:tc>
          <w:tcPr>
            <w:tcW w:w="1517" w:type="dxa"/>
          </w:tcPr>
          <w:p w14:paraId="4CF51FE5" w14:textId="77777777" w:rsidR="00D1574E" w:rsidRDefault="00D1574E" w:rsidP="00185F75">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60%,50%,40%</w:t>
            </w:r>
          </w:p>
        </w:tc>
        <w:tc>
          <w:tcPr>
            <w:tcW w:w="1517" w:type="dxa"/>
          </w:tcPr>
          <w:p w14:paraId="72D581E2" w14:textId="77777777" w:rsidR="00D1574E" w:rsidRDefault="00D1574E" w:rsidP="00185F75">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50%,50%,50%</w:t>
            </w:r>
          </w:p>
        </w:tc>
        <w:tc>
          <w:tcPr>
            <w:tcW w:w="939" w:type="dxa"/>
          </w:tcPr>
          <w:p w14:paraId="03E4B850" w14:textId="77777777" w:rsidR="00D1574E" w:rsidRDefault="00D1574E" w:rsidP="00185F75">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0.2</w:t>
            </w:r>
          </w:p>
        </w:tc>
        <w:tc>
          <w:tcPr>
            <w:tcW w:w="939" w:type="dxa"/>
          </w:tcPr>
          <w:p w14:paraId="787F7641" w14:textId="77777777" w:rsidR="00D1574E" w:rsidRDefault="00D1574E" w:rsidP="00185F75">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2</w:t>
            </w:r>
          </w:p>
        </w:tc>
        <w:tc>
          <w:tcPr>
            <w:tcW w:w="1300" w:type="dxa"/>
          </w:tcPr>
          <w:p w14:paraId="4CE8875C" w14:textId="77777777" w:rsidR="00D1574E" w:rsidRDefault="00D1574E" w:rsidP="00185F75">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0.05</w:t>
            </w:r>
          </w:p>
        </w:tc>
        <w:tc>
          <w:tcPr>
            <w:tcW w:w="771" w:type="dxa"/>
          </w:tcPr>
          <w:p w14:paraId="0F9DB60F" w14:textId="77777777" w:rsidR="00D1574E" w:rsidRDefault="00D1574E" w:rsidP="00185F75">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0.8</w:t>
            </w:r>
          </w:p>
        </w:tc>
        <w:tc>
          <w:tcPr>
            <w:tcW w:w="867" w:type="dxa"/>
          </w:tcPr>
          <w:p w14:paraId="305E0490" w14:textId="77777777" w:rsidR="00D1574E" w:rsidRDefault="00D1574E" w:rsidP="00185F75">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241</w:t>
            </w:r>
          </w:p>
        </w:tc>
        <w:tc>
          <w:tcPr>
            <w:tcW w:w="1583" w:type="dxa"/>
          </w:tcPr>
          <w:p w14:paraId="21E1DB1C" w14:textId="77777777" w:rsidR="00D1574E" w:rsidRDefault="00D1574E" w:rsidP="00185F75">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81</w:t>
            </w:r>
          </w:p>
        </w:tc>
      </w:tr>
    </w:tbl>
    <w:p w14:paraId="346406C6"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7C64AB60"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3D0F6CB9" w14:textId="77777777" w:rsidR="00D1574E" w:rsidRDefault="00D1574E" w:rsidP="00D1574E">
      <w:pPr>
        <w:spacing w:before="100" w:beforeAutospacing="1" w:after="100" w:afterAutospacing="1" w:line="240" w:lineRule="auto"/>
        <w:rPr>
          <w:rFonts w:ascii="Times New Roman" w:eastAsia="Times New Roman" w:hAnsi="Times New Roman" w:cs="Times New Roman"/>
          <w:sz w:val="24"/>
          <w:szCs w:val="24"/>
          <w:lang w:eastAsia="fr-FR"/>
          <w14:ligatures w14:val="none"/>
        </w:rPr>
      </w:pPr>
      <w:r w:rsidRPr="00185F75">
        <w:rPr>
          <w:rFonts w:ascii="Times New Roman" w:eastAsia="Times New Roman" w:hAnsi="Times New Roman" w:cs="Times New Roman"/>
          <w:sz w:val="24"/>
          <w:szCs w:val="24"/>
          <w:lang w:eastAsia="fr-FR"/>
          <w14:ligatures w14:val="none"/>
        </w:rPr>
        <w:t xml:space="preserve">To evaluate the association between cluster membership and responder status, we calculated Cohen’s </w:t>
      </w:r>
      <w:r>
        <w:rPr>
          <w:rFonts w:ascii="Times New Roman" w:eastAsia="Times New Roman" w:hAnsi="Times New Roman" w:cs="Times New Roman"/>
          <w:sz w:val="24"/>
          <w:szCs w:val="24"/>
          <w:lang w:eastAsia="fr-FR"/>
          <w14:ligatures w14:val="none"/>
        </w:rPr>
        <w:t>w</w:t>
      </w:r>
      <w:r w:rsidRPr="00185F75">
        <w:rPr>
          <w:rFonts w:ascii="Times New Roman" w:eastAsia="Times New Roman" w:hAnsi="Times New Roman" w:cs="Times New Roman"/>
          <w:sz w:val="24"/>
          <w:szCs w:val="24"/>
          <w:lang w:eastAsia="fr-FR"/>
          <w14:ligatures w14:val="none"/>
        </w:rPr>
        <w:t xml:space="preserve"> to quantify the effect size based on observed responder proportions across the three clusters</w:t>
      </w:r>
      <w:r>
        <w:rPr>
          <w:rFonts w:ascii="Times New Roman" w:eastAsia="Times New Roman" w:hAnsi="Times New Roman" w:cs="Times New Roman"/>
          <w:sz w:val="24"/>
          <w:szCs w:val="24"/>
          <w:lang w:eastAsia="fr-FR"/>
          <w14:ligatures w14:val="none"/>
        </w:rPr>
        <w:t>, with a decreasing number of responders for the cluster with the highest mortality</w:t>
      </w:r>
      <w:r w:rsidRPr="00185F75">
        <w:rPr>
          <w:rFonts w:ascii="Times New Roman" w:eastAsia="Times New Roman" w:hAnsi="Times New Roman" w:cs="Times New Roman"/>
          <w:sz w:val="24"/>
          <w:szCs w:val="24"/>
          <w:lang w:eastAsia="fr-FR"/>
          <w14:ligatures w14:val="none"/>
        </w:rPr>
        <w:t xml:space="preserve"> (Cluster 1: </w:t>
      </w:r>
      <w:r>
        <w:rPr>
          <w:rFonts w:ascii="Times New Roman" w:eastAsia="Times New Roman" w:hAnsi="Times New Roman" w:cs="Times New Roman"/>
          <w:sz w:val="24"/>
          <w:szCs w:val="24"/>
          <w:lang w:eastAsia="fr-FR"/>
          <w14:ligatures w14:val="none"/>
        </w:rPr>
        <w:t>6</w:t>
      </w:r>
      <w:r w:rsidRPr="00185F75">
        <w:rPr>
          <w:rFonts w:ascii="Times New Roman" w:eastAsia="Times New Roman" w:hAnsi="Times New Roman" w:cs="Times New Roman"/>
          <w:sz w:val="24"/>
          <w:szCs w:val="24"/>
          <w:lang w:eastAsia="fr-FR"/>
          <w14:ligatures w14:val="none"/>
        </w:rPr>
        <w:t xml:space="preserve">0%, Cluster 2: 50%, Cluster 3: </w:t>
      </w:r>
      <w:r>
        <w:rPr>
          <w:rFonts w:ascii="Times New Roman" w:eastAsia="Times New Roman" w:hAnsi="Times New Roman" w:cs="Times New Roman"/>
          <w:sz w:val="24"/>
          <w:szCs w:val="24"/>
          <w:lang w:eastAsia="fr-FR"/>
          <w14:ligatures w14:val="none"/>
        </w:rPr>
        <w:t>4</w:t>
      </w:r>
      <w:r w:rsidRPr="00185F75">
        <w:rPr>
          <w:rFonts w:ascii="Times New Roman" w:eastAsia="Times New Roman" w:hAnsi="Times New Roman" w:cs="Times New Roman"/>
          <w:sz w:val="24"/>
          <w:szCs w:val="24"/>
          <w:lang w:eastAsia="fr-FR"/>
          <w14:ligatures w14:val="none"/>
        </w:rPr>
        <w:t>0%).</w:t>
      </w:r>
    </w:p>
    <w:p w14:paraId="13CACFF3" w14:textId="77777777" w:rsidR="00D1574E" w:rsidRDefault="00D1574E" w:rsidP="00D1574E">
      <w:pPr>
        <w:spacing w:before="100" w:beforeAutospacing="1" w:after="100" w:afterAutospacing="1" w:line="240" w:lineRule="auto"/>
        <w:rPr>
          <w:rFonts w:ascii="Times New Roman" w:eastAsia="Times New Roman" w:hAnsi="Times New Roman" w:cs="Times New Roman"/>
          <w:sz w:val="24"/>
          <w:szCs w:val="24"/>
          <w:lang w:eastAsia="fr-FR"/>
          <w14:ligatures w14:val="none"/>
        </w:rPr>
      </w:pPr>
      <w:r w:rsidRPr="00185F75">
        <w:rPr>
          <w:rFonts w:ascii="Times New Roman" w:eastAsia="Times New Roman" w:hAnsi="Times New Roman" w:cs="Times New Roman"/>
          <w:sz w:val="24"/>
          <w:szCs w:val="24"/>
          <w:lang w:eastAsia="fr-FR"/>
          <w14:ligatures w14:val="none"/>
        </w:rPr>
        <w:t xml:space="preserve"> The expected proportions under the null hypothesis of no association were evenly distributed across clusters </w:t>
      </w:r>
      <m:oMath>
        <m:r>
          <w:rPr>
            <w:rFonts w:ascii="Cambria Math" w:eastAsia="Times New Roman" w:hAnsi="Cambria Math" w:cs="Times New Roman"/>
            <w:sz w:val="24"/>
            <w:szCs w:val="24"/>
            <w:lang w:eastAsia="fr-FR"/>
            <w14:ligatures w14:val="none"/>
          </w:rPr>
          <m:t>(E=50%)</m:t>
        </m:r>
      </m:oMath>
      <w:r w:rsidRPr="00185F75">
        <w:rPr>
          <w:rFonts w:ascii="Times New Roman" w:eastAsia="Times New Roman" w:hAnsi="Times New Roman" w:cs="Times New Roman"/>
          <w:sz w:val="24"/>
          <w:szCs w:val="24"/>
          <w:lang w:eastAsia="fr-FR"/>
          <w14:ligatures w14:val="none"/>
        </w:rPr>
        <w:t>.</w:t>
      </w:r>
    </w:p>
    <w:p w14:paraId="66984F7A" w14:textId="77777777" w:rsidR="00D1574E" w:rsidRPr="00185F75" w:rsidRDefault="00D1574E" w:rsidP="00D1574E">
      <w:pPr>
        <w:spacing w:before="100" w:beforeAutospacing="1" w:after="100" w:afterAutospacing="1" w:line="240" w:lineRule="auto"/>
        <w:rPr>
          <w:rFonts w:ascii="Times New Roman" w:eastAsia="Times New Roman" w:hAnsi="Times New Roman" w:cs="Times New Roman"/>
          <w:sz w:val="24"/>
          <w:szCs w:val="24"/>
          <w:lang w:eastAsia="fr-FR"/>
          <w14:ligatures w14:val="none"/>
        </w:rPr>
      </w:pPr>
      <w:r w:rsidRPr="00185F75">
        <w:rPr>
          <w:rFonts w:ascii="Times New Roman" w:eastAsia="Times New Roman" w:hAnsi="Times New Roman" w:cs="Times New Roman"/>
          <w:sz w:val="24"/>
          <w:szCs w:val="24"/>
          <w:lang w:eastAsia="fr-FR"/>
          <w14:ligatures w14:val="none"/>
        </w:rPr>
        <w:t xml:space="preserve"> Cohen’s w was computed as:</w:t>
      </w:r>
    </w:p>
    <w:p w14:paraId="7C2DEFFB" w14:textId="77777777" w:rsidR="00D1574E" w:rsidRPr="00185F75" w:rsidRDefault="00D1574E" w:rsidP="00D1574E">
      <w:pPr>
        <w:spacing w:after="0" w:line="240" w:lineRule="auto"/>
        <w:rPr>
          <w:rFonts w:ascii="Times New Roman" w:eastAsia="Times New Roman" w:hAnsi="Times New Roman" w:cs="Times New Roman"/>
          <w:sz w:val="24"/>
          <w:szCs w:val="24"/>
          <w:lang w:eastAsia="fr-FR"/>
          <w14:ligatures w14:val="none"/>
        </w:rPr>
      </w:pPr>
      <m:oMathPara>
        <m:oMath>
          <m:r>
            <w:rPr>
              <w:rFonts w:ascii="Cambria Math" w:eastAsia="Times New Roman" w:hAnsi="Cambria Math" w:cs="Times New Roman"/>
              <w:sz w:val="24"/>
              <w:szCs w:val="24"/>
              <w:lang w:eastAsia="fr-FR"/>
              <w14:ligatures w14:val="none"/>
            </w:rPr>
            <m:t>w=</m:t>
          </m:r>
          <m:rad>
            <m:radPr>
              <m:degHide m:val="1"/>
              <m:ctrlPr>
                <w:rPr>
                  <w:rFonts w:ascii="Cambria Math" w:eastAsia="Times New Roman" w:hAnsi="Cambria Math" w:cs="Times New Roman"/>
                  <w:sz w:val="24"/>
                  <w:szCs w:val="24"/>
                  <w:lang w:eastAsia="fr-FR"/>
                  <w14:ligatures w14:val="none"/>
                </w:rPr>
              </m:ctrlPr>
            </m:radPr>
            <m:deg>
              <m:ctrlPr>
                <w:rPr>
                  <w:rFonts w:ascii="Cambria Math" w:eastAsia="Times New Roman" w:hAnsi="Cambria Math" w:cs="Times New Roman"/>
                  <w:i/>
                  <w:sz w:val="24"/>
                  <w:szCs w:val="24"/>
                  <w:lang w:eastAsia="fr-FR"/>
                  <w14:ligatures w14:val="none"/>
                </w:rPr>
              </m:ctrlPr>
            </m:deg>
            <m:e>
              <m:nary>
                <m:naryPr>
                  <m:chr m:val="∑"/>
                  <m:subHide m:val="1"/>
                  <m:supHide m:val="1"/>
                  <m:ctrlPr>
                    <w:rPr>
                      <w:rFonts w:ascii="Cambria Math" w:eastAsia="Times New Roman" w:hAnsi="Cambria Math" w:cs="Times New Roman"/>
                      <w:sz w:val="24"/>
                      <w:szCs w:val="24"/>
                      <w:lang w:eastAsia="fr-FR"/>
                      <w14:ligatures w14:val="none"/>
                    </w:rPr>
                  </m:ctrlPr>
                </m:naryPr>
                <m:sub/>
                <m:sup/>
                <m:e>
                  <m:f>
                    <m:fPr>
                      <m:ctrlPr>
                        <w:rPr>
                          <w:rFonts w:ascii="Cambria Math" w:eastAsia="Times New Roman" w:hAnsi="Cambria Math" w:cs="Times New Roman"/>
                          <w:sz w:val="24"/>
                          <w:szCs w:val="24"/>
                          <w:lang w:eastAsia="fr-FR"/>
                          <w14:ligatures w14:val="none"/>
                        </w:rPr>
                      </m:ctrlPr>
                    </m:fPr>
                    <m:num>
                      <m:sSup>
                        <m:sSupPr>
                          <m:ctrlPr>
                            <w:rPr>
                              <w:rFonts w:ascii="Cambria Math" w:eastAsia="Times New Roman" w:hAnsi="Cambria Math" w:cs="Times New Roman"/>
                              <w:i/>
                              <w:sz w:val="24"/>
                              <w:szCs w:val="24"/>
                              <w:lang w:eastAsia="fr-FR"/>
                              <w14:ligatures w14:val="none"/>
                            </w:rPr>
                          </m:ctrlPr>
                        </m:sSupPr>
                        <m:e>
                          <m:d>
                            <m:dPr>
                              <m:ctrlPr>
                                <w:rPr>
                                  <w:rFonts w:ascii="Cambria Math" w:eastAsia="Times New Roman" w:hAnsi="Cambria Math" w:cs="Times New Roman"/>
                                  <w:i/>
                                  <w:sz w:val="24"/>
                                  <w:szCs w:val="24"/>
                                  <w:lang w:eastAsia="fr-FR"/>
                                  <w14:ligatures w14:val="none"/>
                                </w:rPr>
                              </m:ctrlPr>
                            </m:dPr>
                            <m:e>
                              <m:sSub>
                                <m:sSubPr>
                                  <m:ctrlPr>
                                    <w:rPr>
                                      <w:rFonts w:ascii="Cambria Math" w:eastAsia="Times New Roman" w:hAnsi="Cambria Math" w:cs="Times New Roman"/>
                                      <w:i/>
                                      <w:sz w:val="24"/>
                                      <w:szCs w:val="24"/>
                                      <w:lang w:eastAsia="fr-FR"/>
                                      <w14:ligatures w14:val="none"/>
                                    </w:rPr>
                                  </m:ctrlPr>
                                </m:sSubPr>
                                <m:e>
                                  <m:r>
                                    <w:rPr>
                                      <w:rFonts w:ascii="Cambria Math" w:eastAsia="Times New Roman" w:hAnsi="Cambria Math" w:cs="Times New Roman"/>
                                      <w:sz w:val="24"/>
                                      <w:szCs w:val="24"/>
                                      <w:lang w:eastAsia="fr-FR"/>
                                      <w14:ligatures w14:val="none"/>
                                    </w:rPr>
                                    <m:t>O</m:t>
                                  </m:r>
                                </m:e>
                                <m:sub>
                                  <m:r>
                                    <w:rPr>
                                      <w:rFonts w:ascii="Cambria Math" w:eastAsia="Times New Roman" w:hAnsi="Cambria Math" w:cs="Times New Roman"/>
                                      <w:sz w:val="24"/>
                                      <w:szCs w:val="24"/>
                                      <w:lang w:eastAsia="fr-FR"/>
                                      <w14:ligatures w14:val="none"/>
                                    </w:rPr>
                                    <m:t>i</m:t>
                                  </m:r>
                                </m:sub>
                              </m:sSub>
                              <m:r>
                                <w:rPr>
                                  <w:rFonts w:ascii="Cambria Math" w:eastAsia="Times New Roman" w:hAnsi="Cambria Math" w:cs="Times New Roman"/>
                                  <w:sz w:val="24"/>
                                  <w:szCs w:val="24"/>
                                  <w:lang w:eastAsia="fr-FR"/>
                                  <w14:ligatures w14:val="none"/>
                                </w:rPr>
                                <m:t>-</m:t>
                              </m:r>
                              <m:sSub>
                                <m:sSubPr>
                                  <m:ctrlPr>
                                    <w:rPr>
                                      <w:rFonts w:ascii="Cambria Math" w:eastAsia="Times New Roman" w:hAnsi="Cambria Math" w:cs="Times New Roman"/>
                                      <w:i/>
                                      <w:sz w:val="24"/>
                                      <w:szCs w:val="24"/>
                                      <w:lang w:eastAsia="fr-FR"/>
                                      <w14:ligatures w14:val="none"/>
                                    </w:rPr>
                                  </m:ctrlPr>
                                </m:sSubPr>
                                <m:e>
                                  <m:r>
                                    <w:rPr>
                                      <w:rFonts w:ascii="Cambria Math" w:eastAsia="Times New Roman" w:hAnsi="Cambria Math" w:cs="Times New Roman"/>
                                      <w:sz w:val="24"/>
                                      <w:szCs w:val="24"/>
                                      <w:lang w:eastAsia="fr-FR"/>
                                      <w14:ligatures w14:val="none"/>
                                    </w:rPr>
                                    <m:t>E</m:t>
                                  </m:r>
                                </m:e>
                                <m:sub>
                                  <m:r>
                                    <w:rPr>
                                      <w:rFonts w:ascii="Cambria Math" w:eastAsia="Times New Roman" w:hAnsi="Cambria Math" w:cs="Times New Roman"/>
                                      <w:sz w:val="24"/>
                                      <w:szCs w:val="24"/>
                                      <w:lang w:eastAsia="fr-FR"/>
                                      <w14:ligatures w14:val="none"/>
                                    </w:rPr>
                                    <m:t>i</m:t>
                                  </m:r>
                                </m:sub>
                              </m:sSub>
                            </m:e>
                          </m:d>
                        </m:e>
                        <m:sup>
                          <m:r>
                            <w:rPr>
                              <w:rFonts w:ascii="Cambria Math" w:eastAsia="Times New Roman" w:hAnsi="Cambria Math" w:cs="Times New Roman"/>
                              <w:sz w:val="24"/>
                              <w:szCs w:val="24"/>
                              <w:lang w:eastAsia="fr-FR"/>
                              <w14:ligatures w14:val="none"/>
                            </w:rPr>
                            <m:t>2</m:t>
                          </m:r>
                        </m:sup>
                      </m:sSup>
                      <m:ctrlPr>
                        <w:rPr>
                          <w:rFonts w:ascii="Cambria Math" w:eastAsia="Times New Roman" w:hAnsi="Cambria Math" w:cs="Times New Roman"/>
                          <w:i/>
                          <w:sz w:val="24"/>
                          <w:szCs w:val="24"/>
                          <w:lang w:eastAsia="fr-FR"/>
                          <w14:ligatures w14:val="none"/>
                        </w:rPr>
                      </m:ctrlPr>
                    </m:num>
                    <m:den>
                      <m:sSub>
                        <m:sSubPr>
                          <m:ctrlPr>
                            <w:rPr>
                              <w:rFonts w:ascii="Cambria Math" w:eastAsia="Times New Roman" w:hAnsi="Cambria Math" w:cs="Times New Roman"/>
                              <w:i/>
                              <w:sz w:val="24"/>
                              <w:szCs w:val="24"/>
                              <w:lang w:eastAsia="fr-FR"/>
                              <w14:ligatures w14:val="none"/>
                            </w:rPr>
                          </m:ctrlPr>
                        </m:sSubPr>
                        <m:e>
                          <m:r>
                            <w:rPr>
                              <w:rFonts w:ascii="Cambria Math" w:eastAsia="Times New Roman" w:hAnsi="Cambria Math" w:cs="Times New Roman"/>
                              <w:sz w:val="24"/>
                              <w:szCs w:val="24"/>
                              <w:lang w:eastAsia="fr-FR"/>
                              <w14:ligatures w14:val="none"/>
                            </w:rPr>
                            <m:t>E</m:t>
                          </m:r>
                        </m:e>
                        <m:sub>
                          <m:r>
                            <w:rPr>
                              <w:rFonts w:ascii="Cambria Math" w:eastAsia="Times New Roman" w:hAnsi="Cambria Math" w:cs="Times New Roman"/>
                              <w:sz w:val="24"/>
                              <w:szCs w:val="24"/>
                              <w:lang w:eastAsia="fr-FR"/>
                              <w14:ligatures w14:val="none"/>
                            </w:rPr>
                            <m:t>i</m:t>
                          </m:r>
                        </m:sub>
                      </m:sSub>
                      <m:ctrlPr>
                        <w:rPr>
                          <w:rFonts w:ascii="Cambria Math" w:eastAsia="Times New Roman" w:hAnsi="Cambria Math" w:cs="Times New Roman"/>
                          <w:i/>
                          <w:sz w:val="24"/>
                          <w:szCs w:val="24"/>
                          <w:lang w:eastAsia="fr-FR"/>
                          <w14:ligatures w14:val="none"/>
                        </w:rPr>
                      </m:ctrlPr>
                    </m:den>
                  </m:f>
                </m:e>
              </m:nary>
            </m:e>
          </m:rad>
        </m:oMath>
      </m:oMathPara>
    </w:p>
    <w:p w14:paraId="095C6945" w14:textId="77777777" w:rsidR="00D1574E" w:rsidRPr="00185F75" w:rsidRDefault="00D1574E" w:rsidP="00D1574E">
      <w:pPr>
        <w:spacing w:before="100" w:beforeAutospacing="1" w:after="100" w:afterAutospacing="1" w:line="240" w:lineRule="auto"/>
        <w:rPr>
          <w:rFonts w:ascii="Times New Roman" w:eastAsia="Times New Roman" w:hAnsi="Times New Roman" w:cs="Times New Roman"/>
          <w:sz w:val="24"/>
          <w:szCs w:val="24"/>
          <w:lang w:eastAsia="fr-FR"/>
          <w14:ligatures w14:val="none"/>
        </w:rPr>
      </w:pPr>
      <w:r w:rsidRPr="00185F75">
        <w:rPr>
          <w:rFonts w:ascii="Times New Roman" w:eastAsia="Times New Roman" w:hAnsi="Times New Roman" w:cs="Times New Roman"/>
          <w:sz w:val="24"/>
          <w:szCs w:val="24"/>
          <w:lang w:eastAsia="fr-FR"/>
          <w14:ligatures w14:val="none"/>
        </w:rPr>
        <w:t xml:space="preserve">A subsequent power analysis, using a chi-square test with </w:t>
      </w:r>
      <w:proofErr w:type="spellStart"/>
      <w:r w:rsidRPr="00185F75">
        <w:rPr>
          <w:rFonts w:ascii="Times New Roman" w:eastAsia="Times New Roman" w:hAnsi="Times New Roman" w:cs="Times New Roman"/>
          <w:sz w:val="24"/>
          <w:szCs w:val="24"/>
          <w:lang w:eastAsia="fr-FR"/>
          <w14:ligatures w14:val="none"/>
        </w:rPr>
        <w:t>df</w:t>
      </w:r>
      <w:proofErr w:type="spellEnd"/>
      <w:r w:rsidRPr="00185F75">
        <w:rPr>
          <w:rFonts w:ascii="Times New Roman" w:eastAsia="Times New Roman" w:hAnsi="Times New Roman" w:cs="Times New Roman"/>
          <w:sz w:val="24"/>
          <w:szCs w:val="24"/>
          <w:lang w:eastAsia="fr-FR"/>
          <w14:ligatures w14:val="none"/>
        </w:rPr>
        <w:t>=</w:t>
      </w:r>
      <w:r>
        <w:rPr>
          <w:rFonts w:ascii="Times New Roman" w:eastAsia="Times New Roman" w:hAnsi="Times New Roman" w:cs="Times New Roman"/>
          <w:sz w:val="24"/>
          <w:szCs w:val="24"/>
          <w:lang w:eastAsia="fr-FR"/>
          <w14:ligatures w14:val="none"/>
        </w:rPr>
        <w:t>2</w:t>
      </w:r>
      <w:r w:rsidRPr="00185F75">
        <w:rPr>
          <w:rFonts w:ascii="Times New Roman" w:eastAsia="Times New Roman" w:hAnsi="Times New Roman" w:cs="Times New Roman"/>
          <w:sz w:val="24"/>
          <w:szCs w:val="24"/>
          <w:lang w:eastAsia="fr-FR"/>
          <w14:ligatures w14:val="none"/>
        </w:rPr>
        <w:t xml:space="preserve">, a significance level of </w:t>
      </w:r>
      <w:r w:rsidRPr="00E76476">
        <w:rPr>
          <w:rFonts w:ascii="Times New Roman" w:eastAsia="Times New Roman" w:hAnsi="Times New Roman" w:cs="Times New Roman"/>
          <w:sz w:val="24"/>
          <w:szCs w:val="24"/>
          <w:lang w:val="fr-FR" w:eastAsia="fr-FR"/>
          <w14:ligatures w14:val="none"/>
        </w:rPr>
        <w:t>α</w:t>
      </w:r>
      <w:r w:rsidRPr="00185F75">
        <w:rPr>
          <w:rFonts w:ascii="Times New Roman" w:eastAsia="Times New Roman" w:hAnsi="Times New Roman" w:cs="Times New Roman"/>
          <w:sz w:val="24"/>
          <w:szCs w:val="24"/>
          <w:lang w:eastAsia="fr-FR"/>
          <w14:ligatures w14:val="none"/>
        </w:rPr>
        <w:t>=0.05, and a target power of 1−</w:t>
      </w:r>
      <w:r w:rsidRPr="00E76476">
        <w:rPr>
          <w:rFonts w:ascii="Times New Roman" w:eastAsia="Times New Roman" w:hAnsi="Times New Roman" w:cs="Times New Roman"/>
          <w:sz w:val="24"/>
          <w:szCs w:val="24"/>
          <w:lang w:val="fr-FR" w:eastAsia="fr-FR"/>
          <w14:ligatures w14:val="none"/>
        </w:rPr>
        <w:t>β</w:t>
      </w:r>
      <w:r w:rsidRPr="00185F75">
        <w:rPr>
          <w:rFonts w:ascii="Times New Roman" w:eastAsia="Times New Roman" w:hAnsi="Times New Roman" w:cs="Times New Roman"/>
          <w:sz w:val="24"/>
          <w:szCs w:val="24"/>
          <w:lang w:eastAsia="fr-FR"/>
          <w14:ligatures w14:val="none"/>
        </w:rPr>
        <w:t>=0.</w:t>
      </w:r>
      <w:r>
        <w:rPr>
          <w:rFonts w:ascii="Times New Roman" w:eastAsia="Times New Roman" w:hAnsi="Times New Roman" w:cs="Times New Roman"/>
          <w:sz w:val="24"/>
          <w:szCs w:val="24"/>
          <w:lang w:eastAsia="fr-FR"/>
          <w14:ligatures w14:val="none"/>
        </w:rPr>
        <w:t>8</w:t>
      </w:r>
      <w:r w:rsidRPr="00185F75">
        <w:rPr>
          <w:rFonts w:ascii="Times New Roman" w:eastAsia="Times New Roman" w:hAnsi="Times New Roman" w:cs="Times New Roman"/>
          <w:sz w:val="24"/>
          <w:szCs w:val="24"/>
          <w:lang w:eastAsia="fr-FR"/>
          <w14:ligatures w14:val="none"/>
        </w:rPr>
        <w:t>, estimated that a total sample size of 241 participants would be required to achieve sufficient power. Assuming equal distribution across clusters, this corresponds to a minimum of 81 participants per cluster.</w:t>
      </w:r>
    </w:p>
    <w:p w14:paraId="393F43EC"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4B1D95FE"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49100245"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0633F879" w14:textId="77777777" w:rsidR="00D1574E" w:rsidRDefault="00D1574E" w:rsidP="00D1574E">
      <w:pPr>
        <w:autoSpaceDE w:val="0"/>
        <w:autoSpaceDN w:val="0"/>
        <w:adjustRightInd w:val="0"/>
        <w:spacing w:after="0" w:line="240" w:lineRule="auto"/>
        <w:rPr>
          <w:rFonts w:ascii="Times New Roman" w:hAnsi="Times New Roman" w:cs="Times New Roman"/>
          <w:color w:val="000000"/>
          <w:sz w:val="24"/>
          <w:szCs w:val="24"/>
        </w:rPr>
      </w:pPr>
    </w:p>
    <w:p w14:paraId="12CFE08C" w14:textId="77777777" w:rsidR="00D1574E" w:rsidRDefault="00D1574E" w:rsidP="00D1574E">
      <w:pPr>
        <w:autoSpaceDE w:val="0"/>
        <w:autoSpaceDN w:val="0"/>
        <w:adjustRightInd w:val="0"/>
        <w:spacing w:after="0" w:line="240" w:lineRule="auto"/>
        <w:rPr>
          <w:rFonts w:ascii="Times New Roman" w:hAnsi="Times New Roman" w:cs="Times New Roman"/>
          <w:color w:val="000000"/>
          <w:sz w:val="24"/>
          <w:szCs w:val="24"/>
        </w:rPr>
      </w:pPr>
    </w:p>
    <w:p w14:paraId="4BE6233D" w14:textId="77777777" w:rsidR="00D1574E" w:rsidRDefault="00D1574E" w:rsidP="00D1574E">
      <w:pPr>
        <w:autoSpaceDE w:val="0"/>
        <w:autoSpaceDN w:val="0"/>
        <w:adjustRightInd w:val="0"/>
        <w:spacing w:after="0" w:line="240" w:lineRule="auto"/>
        <w:rPr>
          <w:rFonts w:ascii="Times New Roman" w:hAnsi="Times New Roman" w:cs="Times New Roman"/>
          <w:color w:val="000000"/>
          <w:sz w:val="24"/>
          <w:szCs w:val="24"/>
        </w:rPr>
      </w:pPr>
    </w:p>
    <w:p w14:paraId="56E2C6D5" w14:textId="77777777" w:rsidR="00D1574E" w:rsidRDefault="00D1574E" w:rsidP="00D1574E">
      <w:pPr>
        <w:autoSpaceDE w:val="0"/>
        <w:autoSpaceDN w:val="0"/>
        <w:adjustRightInd w:val="0"/>
        <w:spacing w:after="0" w:line="240" w:lineRule="auto"/>
        <w:rPr>
          <w:rFonts w:ascii="Times New Roman" w:hAnsi="Times New Roman" w:cs="Times New Roman"/>
          <w:color w:val="000000"/>
          <w:sz w:val="24"/>
          <w:szCs w:val="24"/>
        </w:rPr>
      </w:pPr>
    </w:p>
    <w:p w14:paraId="54F2B3E4" w14:textId="77777777" w:rsidR="00D1574E" w:rsidRPr="000D2C73" w:rsidRDefault="00D1574E" w:rsidP="00D1574E">
      <w:pPr>
        <w:autoSpaceDE w:val="0"/>
        <w:autoSpaceDN w:val="0"/>
        <w:adjustRightInd w:val="0"/>
        <w:spacing w:after="0" w:line="240" w:lineRule="auto"/>
        <w:rPr>
          <w:rFonts w:ascii="Times New Roman" w:hAnsi="Times New Roman" w:cs="Times New Roman"/>
          <w:b/>
          <w:bCs/>
          <w:color w:val="000000"/>
          <w:sz w:val="24"/>
          <w:szCs w:val="24"/>
        </w:rPr>
      </w:pPr>
    </w:p>
    <w:p w14:paraId="7DEC1BD9"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65F554DB"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0FC54DAC"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1F41797B"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2DDE2DCA"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3F8F6A83"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7BF5EC0B"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246D54A3"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1154C7C3"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7C802F72"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5CA91DAD" w14:textId="77777777" w:rsidR="00D1574E" w:rsidRDefault="00D1574E" w:rsidP="00D1574E">
      <w:pPr>
        <w:autoSpaceDE w:val="0"/>
        <w:autoSpaceDN w:val="0"/>
        <w:adjustRightInd w:val="0"/>
        <w:spacing w:after="0" w:line="240" w:lineRule="auto"/>
        <w:rPr>
          <w:rFonts w:ascii="Times New Roman" w:hAnsi="Times New Roman" w:cs="Times New Roman"/>
          <w:b/>
          <w:bCs/>
          <w:sz w:val="24"/>
          <w:szCs w:val="24"/>
        </w:rPr>
      </w:pPr>
    </w:p>
    <w:p w14:paraId="5EE45A06" w14:textId="77777777" w:rsidR="00D1574E" w:rsidRPr="001C11DB" w:rsidRDefault="00D1574E" w:rsidP="00D1574E">
      <w:pPr>
        <w:autoSpaceDE w:val="0"/>
        <w:autoSpaceDN w:val="0"/>
        <w:adjustRightInd w:val="0"/>
        <w:spacing w:after="0" w:line="240" w:lineRule="auto"/>
        <w:rPr>
          <w:rFonts w:ascii="Times New Roman" w:hAnsi="Times New Roman" w:cs="Times New Roman"/>
          <w:b/>
          <w:bCs/>
          <w:sz w:val="24"/>
          <w:szCs w:val="24"/>
        </w:rPr>
      </w:pPr>
      <w:r w:rsidRPr="001C11DB">
        <w:rPr>
          <w:rFonts w:ascii="Times New Roman" w:hAnsi="Times New Roman" w:cs="Times New Roman"/>
          <w:b/>
          <w:bCs/>
          <w:sz w:val="24"/>
          <w:szCs w:val="24"/>
        </w:rPr>
        <w:lastRenderedPageBreak/>
        <w:t>E-Table 10: Obstructive and restrictive lung diseases definition</w:t>
      </w:r>
    </w:p>
    <w:p w14:paraId="795E92C2" w14:textId="77777777" w:rsidR="00D1574E" w:rsidRDefault="00D1574E" w:rsidP="00D1574E">
      <w:pPr>
        <w:autoSpaceDE w:val="0"/>
        <w:autoSpaceDN w:val="0"/>
        <w:adjustRightInd w:val="0"/>
        <w:spacing w:after="0" w:line="240" w:lineRule="auto"/>
        <w:rPr>
          <w:rFonts w:ascii="Times New Roman" w:hAnsi="Times New Roman" w:cs="Times New Roman"/>
          <w:color w:val="000000"/>
          <w:sz w:val="24"/>
          <w:szCs w:val="24"/>
        </w:rPr>
      </w:pPr>
    </w:p>
    <w:p w14:paraId="3C3122F9" w14:textId="77777777" w:rsidR="00D1574E" w:rsidRPr="00185F75" w:rsidRDefault="00D1574E" w:rsidP="00D1574E">
      <w:pPr>
        <w:autoSpaceDE w:val="0"/>
        <w:autoSpaceDN w:val="0"/>
        <w:adjustRightInd w:val="0"/>
        <w:spacing w:after="0" w:line="240" w:lineRule="auto"/>
        <w:rPr>
          <w:rFonts w:ascii="Times New Roman" w:hAnsi="Times New Roman" w:cs="Times New Roman"/>
          <w:b/>
          <w:bCs/>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09"/>
        <w:gridCol w:w="6935"/>
      </w:tblGrid>
      <w:tr w:rsidR="00D1574E" w:rsidRPr="00C01B62" w14:paraId="304575EC" w14:textId="77777777" w:rsidTr="00185F75">
        <w:trPr>
          <w:tblHeader/>
          <w:tblCellSpacing w:w="15" w:type="dxa"/>
        </w:trPr>
        <w:tc>
          <w:tcPr>
            <w:tcW w:w="0" w:type="auto"/>
            <w:vAlign w:val="center"/>
            <w:hideMark/>
          </w:tcPr>
          <w:p w14:paraId="44178618" w14:textId="77777777" w:rsidR="00D1574E" w:rsidRPr="00C01B62" w:rsidRDefault="00D1574E" w:rsidP="00185F75">
            <w:pPr>
              <w:autoSpaceDE w:val="0"/>
              <w:autoSpaceDN w:val="0"/>
              <w:adjustRightInd w:val="0"/>
              <w:spacing w:after="0" w:line="240" w:lineRule="auto"/>
              <w:rPr>
                <w:rFonts w:ascii="Times New Roman" w:hAnsi="Times New Roman" w:cs="Times New Roman"/>
                <w:b/>
                <w:bCs/>
                <w:sz w:val="24"/>
                <w:szCs w:val="24"/>
                <w:lang w:val="fr-FR"/>
              </w:rPr>
            </w:pPr>
            <w:r w:rsidRPr="00C01B62">
              <w:rPr>
                <w:rFonts w:ascii="Times New Roman" w:hAnsi="Times New Roman" w:cs="Times New Roman"/>
                <w:b/>
                <w:bCs/>
                <w:sz w:val="24"/>
                <w:szCs w:val="24"/>
                <w:lang w:val="fr-FR"/>
              </w:rPr>
              <w:t>ICD-10 Code</w:t>
            </w:r>
          </w:p>
        </w:tc>
        <w:tc>
          <w:tcPr>
            <w:tcW w:w="0" w:type="auto"/>
            <w:vAlign w:val="center"/>
            <w:hideMark/>
          </w:tcPr>
          <w:p w14:paraId="5580262D" w14:textId="77777777" w:rsidR="00D1574E" w:rsidRPr="00C01B62" w:rsidRDefault="00D1574E" w:rsidP="00185F75">
            <w:pPr>
              <w:autoSpaceDE w:val="0"/>
              <w:autoSpaceDN w:val="0"/>
              <w:adjustRightInd w:val="0"/>
              <w:spacing w:after="0" w:line="240" w:lineRule="auto"/>
              <w:rPr>
                <w:rFonts w:ascii="Times New Roman" w:hAnsi="Times New Roman" w:cs="Times New Roman"/>
                <w:b/>
                <w:bCs/>
                <w:sz w:val="24"/>
                <w:szCs w:val="24"/>
                <w:lang w:val="fr-FR"/>
              </w:rPr>
            </w:pPr>
            <w:r w:rsidRPr="00C01B62">
              <w:rPr>
                <w:rFonts w:ascii="Times New Roman" w:hAnsi="Times New Roman" w:cs="Times New Roman"/>
                <w:b/>
                <w:bCs/>
                <w:sz w:val="24"/>
                <w:szCs w:val="24"/>
                <w:lang w:val="fr-FR"/>
              </w:rPr>
              <w:t>Diagnostic Description</w:t>
            </w:r>
          </w:p>
        </w:tc>
      </w:tr>
      <w:tr w:rsidR="00D1574E" w:rsidRPr="00C01B62" w14:paraId="2D878532" w14:textId="77777777" w:rsidTr="00185F75">
        <w:trPr>
          <w:tblCellSpacing w:w="15" w:type="dxa"/>
        </w:trPr>
        <w:tc>
          <w:tcPr>
            <w:tcW w:w="0" w:type="auto"/>
            <w:vAlign w:val="center"/>
            <w:hideMark/>
          </w:tcPr>
          <w:p w14:paraId="73C9B5F3" w14:textId="77777777" w:rsidR="00D1574E" w:rsidRPr="00C01B62" w:rsidRDefault="00D1574E" w:rsidP="00185F75">
            <w:pPr>
              <w:autoSpaceDE w:val="0"/>
              <w:autoSpaceDN w:val="0"/>
              <w:adjustRightInd w:val="0"/>
              <w:spacing w:after="0" w:line="240" w:lineRule="auto"/>
              <w:rPr>
                <w:rFonts w:ascii="Times New Roman" w:hAnsi="Times New Roman" w:cs="Times New Roman"/>
                <w:sz w:val="24"/>
                <w:szCs w:val="24"/>
                <w:lang w:val="fr-FR"/>
              </w:rPr>
            </w:pPr>
            <w:r w:rsidRPr="00C01B62">
              <w:rPr>
                <w:rFonts w:ascii="Times New Roman" w:hAnsi="Times New Roman" w:cs="Times New Roman"/>
                <w:b/>
                <w:bCs/>
                <w:sz w:val="24"/>
                <w:szCs w:val="24"/>
                <w:lang w:val="fr-FR"/>
              </w:rPr>
              <w:t xml:space="preserve">Obstructive Lung </w:t>
            </w:r>
            <w:proofErr w:type="spellStart"/>
            <w:r w:rsidRPr="00C01B62">
              <w:rPr>
                <w:rFonts w:ascii="Times New Roman" w:hAnsi="Times New Roman" w:cs="Times New Roman"/>
                <w:b/>
                <w:bCs/>
                <w:sz w:val="24"/>
                <w:szCs w:val="24"/>
                <w:lang w:val="fr-FR"/>
              </w:rPr>
              <w:t>Diseases</w:t>
            </w:r>
            <w:proofErr w:type="spellEnd"/>
          </w:p>
        </w:tc>
        <w:tc>
          <w:tcPr>
            <w:tcW w:w="0" w:type="auto"/>
            <w:vAlign w:val="center"/>
            <w:hideMark/>
          </w:tcPr>
          <w:p w14:paraId="1C56159A" w14:textId="77777777" w:rsidR="00D1574E" w:rsidRPr="00C01B62" w:rsidRDefault="00D1574E" w:rsidP="00185F75">
            <w:pPr>
              <w:autoSpaceDE w:val="0"/>
              <w:autoSpaceDN w:val="0"/>
              <w:adjustRightInd w:val="0"/>
              <w:spacing w:after="0" w:line="240" w:lineRule="auto"/>
              <w:rPr>
                <w:rFonts w:ascii="Times New Roman" w:hAnsi="Times New Roman" w:cs="Times New Roman"/>
                <w:sz w:val="24"/>
                <w:szCs w:val="24"/>
                <w:lang w:val="fr-FR"/>
              </w:rPr>
            </w:pPr>
          </w:p>
        </w:tc>
      </w:tr>
      <w:tr w:rsidR="00D1574E" w:rsidRPr="00C01B62" w14:paraId="16E2F393" w14:textId="77777777" w:rsidTr="00185F75">
        <w:trPr>
          <w:tblCellSpacing w:w="15" w:type="dxa"/>
        </w:trPr>
        <w:tc>
          <w:tcPr>
            <w:tcW w:w="0" w:type="auto"/>
            <w:vAlign w:val="center"/>
            <w:hideMark/>
          </w:tcPr>
          <w:p w14:paraId="430D973F" w14:textId="77777777" w:rsidR="00D1574E" w:rsidRPr="00C01B62" w:rsidRDefault="00D1574E" w:rsidP="00185F75">
            <w:pPr>
              <w:autoSpaceDE w:val="0"/>
              <w:autoSpaceDN w:val="0"/>
              <w:adjustRightInd w:val="0"/>
              <w:spacing w:after="0" w:line="240" w:lineRule="auto"/>
              <w:rPr>
                <w:rFonts w:ascii="Times New Roman" w:hAnsi="Times New Roman" w:cs="Times New Roman"/>
                <w:sz w:val="24"/>
                <w:szCs w:val="24"/>
                <w:lang w:val="fr-FR"/>
              </w:rPr>
            </w:pPr>
            <w:r w:rsidRPr="00C01B62">
              <w:rPr>
                <w:rFonts w:ascii="Times New Roman" w:hAnsi="Times New Roman" w:cs="Times New Roman"/>
                <w:sz w:val="24"/>
                <w:szCs w:val="24"/>
                <w:lang w:val="fr-FR"/>
              </w:rPr>
              <w:t>J41.1</w:t>
            </w:r>
          </w:p>
        </w:tc>
        <w:tc>
          <w:tcPr>
            <w:tcW w:w="0" w:type="auto"/>
            <w:vAlign w:val="center"/>
            <w:hideMark/>
          </w:tcPr>
          <w:p w14:paraId="7B701BAF" w14:textId="77777777" w:rsidR="00D1574E" w:rsidRPr="00C01B62" w:rsidRDefault="00D1574E" w:rsidP="00185F75">
            <w:pPr>
              <w:autoSpaceDE w:val="0"/>
              <w:autoSpaceDN w:val="0"/>
              <w:adjustRightInd w:val="0"/>
              <w:spacing w:after="0" w:line="240" w:lineRule="auto"/>
              <w:rPr>
                <w:rFonts w:ascii="Times New Roman" w:hAnsi="Times New Roman" w:cs="Times New Roman"/>
                <w:sz w:val="24"/>
                <w:szCs w:val="24"/>
                <w:lang w:val="fr-FR"/>
              </w:rPr>
            </w:pPr>
            <w:proofErr w:type="spellStart"/>
            <w:r w:rsidRPr="00C01B62">
              <w:rPr>
                <w:rFonts w:ascii="Times New Roman" w:hAnsi="Times New Roman" w:cs="Times New Roman"/>
                <w:sz w:val="24"/>
                <w:szCs w:val="24"/>
                <w:lang w:val="fr-FR"/>
              </w:rPr>
              <w:t>Mucopurulent</w:t>
            </w:r>
            <w:proofErr w:type="spellEnd"/>
            <w:r w:rsidRPr="00C01B62">
              <w:rPr>
                <w:rFonts w:ascii="Times New Roman" w:hAnsi="Times New Roman" w:cs="Times New Roman"/>
                <w:sz w:val="24"/>
                <w:szCs w:val="24"/>
                <w:lang w:val="fr-FR"/>
              </w:rPr>
              <w:t xml:space="preserve"> </w:t>
            </w:r>
            <w:proofErr w:type="spellStart"/>
            <w:r w:rsidRPr="00C01B62">
              <w:rPr>
                <w:rFonts w:ascii="Times New Roman" w:hAnsi="Times New Roman" w:cs="Times New Roman"/>
                <w:sz w:val="24"/>
                <w:szCs w:val="24"/>
                <w:lang w:val="fr-FR"/>
              </w:rPr>
              <w:t>chronic</w:t>
            </w:r>
            <w:proofErr w:type="spellEnd"/>
            <w:r w:rsidRPr="00C01B62">
              <w:rPr>
                <w:rFonts w:ascii="Times New Roman" w:hAnsi="Times New Roman" w:cs="Times New Roman"/>
                <w:sz w:val="24"/>
                <w:szCs w:val="24"/>
                <w:lang w:val="fr-FR"/>
              </w:rPr>
              <w:t xml:space="preserve"> </w:t>
            </w:r>
            <w:proofErr w:type="spellStart"/>
            <w:r w:rsidRPr="00C01B62">
              <w:rPr>
                <w:rFonts w:ascii="Times New Roman" w:hAnsi="Times New Roman" w:cs="Times New Roman"/>
                <w:sz w:val="24"/>
                <w:szCs w:val="24"/>
                <w:lang w:val="fr-FR"/>
              </w:rPr>
              <w:t>bronchitis</w:t>
            </w:r>
            <w:proofErr w:type="spellEnd"/>
          </w:p>
        </w:tc>
      </w:tr>
      <w:tr w:rsidR="00D1574E" w:rsidRPr="00C01B62" w14:paraId="1220361B" w14:textId="77777777" w:rsidTr="00185F75">
        <w:trPr>
          <w:tblCellSpacing w:w="15" w:type="dxa"/>
        </w:trPr>
        <w:tc>
          <w:tcPr>
            <w:tcW w:w="0" w:type="auto"/>
            <w:vAlign w:val="center"/>
            <w:hideMark/>
          </w:tcPr>
          <w:p w14:paraId="1BA71091" w14:textId="77777777" w:rsidR="00D1574E" w:rsidRPr="00C01B62" w:rsidRDefault="00D1574E" w:rsidP="00185F75">
            <w:pPr>
              <w:autoSpaceDE w:val="0"/>
              <w:autoSpaceDN w:val="0"/>
              <w:adjustRightInd w:val="0"/>
              <w:spacing w:after="0" w:line="240" w:lineRule="auto"/>
              <w:rPr>
                <w:rFonts w:ascii="Times New Roman" w:hAnsi="Times New Roman" w:cs="Times New Roman"/>
                <w:sz w:val="24"/>
                <w:szCs w:val="24"/>
                <w:lang w:val="fr-FR"/>
              </w:rPr>
            </w:pPr>
            <w:r w:rsidRPr="00C01B62">
              <w:rPr>
                <w:rFonts w:ascii="Times New Roman" w:hAnsi="Times New Roman" w:cs="Times New Roman"/>
                <w:sz w:val="24"/>
                <w:szCs w:val="24"/>
                <w:lang w:val="fr-FR"/>
              </w:rPr>
              <w:t>J41.8</w:t>
            </w:r>
          </w:p>
        </w:tc>
        <w:tc>
          <w:tcPr>
            <w:tcW w:w="0" w:type="auto"/>
            <w:vAlign w:val="center"/>
            <w:hideMark/>
          </w:tcPr>
          <w:p w14:paraId="73334D0F" w14:textId="77777777" w:rsidR="00D1574E" w:rsidRPr="00185F75" w:rsidRDefault="00D1574E" w:rsidP="00185F75">
            <w:pPr>
              <w:autoSpaceDE w:val="0"/>
              <w:autoSpaceDN w:val="0"/>
              <w:adjustRightInd w:val="0"/>
              <w:spacing w:after="0" w:line="240" w:lineRule="auto"/>
              <w:rPr>
                <w:rFonts w:ascii="Times New Roman" w:hAnsi="Times New Roman" w:cs="Times New Roman"/>
                <w:sz w:val="24"/>
                <w:szCs w:val="24"/>
              </w:rPr>
            </w:pPr>
            <w:r w:rsidRPr="00185F75">
              <w:rPr>
                <w:rFonts w:ascii="Times New Roman" w:hAnsi="Times New Roman" w:cs="Times New Roman"/>
                <w:sz w:val="24"/>
                <w:szCs w:val="24"/>
              </w:rPr>
              <w:t>Mixed simple and mucopurulent chronic bronchitis</w:t>
            </w:r>
          </w:p>
        </w:tc>
      </w:tr>
      <w:tr w:rsidR="00D1574E" w:rsidRPr="00C01B62" w14:paraId="60D991DB" w14:textId="77777777" w:rsidTr="00185F75">
        <w:trPr>
          <w:tblCellSpacing w:w="15" w:type="dxa"/>
        </w:trPr>
        <w:tc>
          <w:tcPr>
            <w:tcW w:w="0" w:type="auto"/>
            <w:vAlign w:val="center"/>
            <w:hideMark/>
          </w:tcPr>
          <w:p w14:paraId="78C874CF" w14:textId="77777777" w:rsidR="00D1574E" w:rsidRPr="00C01B62" w:rsidRDefault="00D1574E" w:rsidP="00185F75">
            <w:pPr>
              <w:autoSpaceDE w:val="0"/>
              <w:autoSpaceDN w:val="0"/>
              <w:adjustRightInd w:val="0"/>
              <w:spacing w:after="0" w:line="240" w:lineRule="auto"/>
              <w:rPr>
                <w:rFonts w:ascii="Times New Roman" w:hAnsi="Times New Roman" w:cs="Times New Roman"/>
                <w:sz w:val="24"/>
                <w:szCs w:val="24"/>
                <w:lang w:val="fr-FR"/>
              </w:rPr>
            </w:pPr>
            <w:r w:rsidRPr="00C01B62">
              <w:rPr>
                <w:rFonts w:ascii="Times New Roman" w:hAnsi="Times New Roman" w:cs="Times New Roman"/>
                <w:sz w:val="24"/>
                <w:szCs w:val="24"/>
                <w:lang w:val="fr-FR"/>
              </w:rPr>
              <w:t>J42</w:t>
            </w:r>
          </w:p>
        </w:tc>
        <w:tc>
          <w:tcPr>
            <w:tcW w:w="0" w:type="auto"/>
            <w:vAlign w:val="center"/>
            <w:hideMark/>
          </w:tcPr>
          <w:p w14:paraId="3D362295" w14:textId="77777777" w:rsidR="00D1574E" w:rsidRPr="00C01B62" w:rsidRDefault="00D1574E" w:rsidP="00185F75">
            <w:pPr>
              <w:autoSpaceDE w:val="0"/>
              <w:autoSpaceDN w:val="0"/>
              <w:adjustRightInd w:val="0"/>
              <w:spacing w:after="0" w:line="240" w:lineRule="auto"/>
              <w:rPr>
                <w:rFonts w:ascii="Times New Roman" w:hAnsi="Times New Roman" w:cs="Times New Roman"/>
                <w:sz w:val="24"/>
                <w:szCs w:val="24"/>
                <w:lang w:val="fr-FR"/>
              </w:rPr>
            </w:pPr>
            <w:proofErr w:type="spellStart"/>
            <w:r w:rsidRPr="00C01B62">
              <w:rPr>
                <w:rFonts w:ascii="Times New Roman" w:hAnsi="Times New Roman" w:cs="Times New Roman"/>
                <w:sz w:val="24"/>
                <w:szCs w:val="24"/>
                <w:lang w:val="fr-FR"/>
              </w:rPr>
              <w:t>Unspecified</w:t>
            </w:r>
            <w:proofErr w:type="spellEnd"/>
            <w:r w:rsidRPr="00C01B62">
              <w:rPr>
                <w:rFonts w:ascii="Times New Roman" w:hAnsi="Times New Roman" w:cs="Times New Roman"/>
                <w:sz w:val="24"/>
                <w:szCs w:val="24"/>
                <w:lang w:val="fr-FR"/>
              </w:rPr>
              <w:t xml:space="preserve"> </w:t>
            </w:r>
            <w:proofErr w:type="spellStart"/>
            <w:r w:rsidRPr="00C01B62">
              <w:rPr>
                <w:rFonts w:ascii="Times New Roman" w:hAnsi="Times New Roman" w:cs="Times New Roman"/>
                <w:sz w:val="24"/>
                <w:szCs w:val="24"/>
                <w:lang w:val="fr-FR"/>
              </w:rPr>
              <w:t>chronic</w:t>
            </w:r>
            <w:proofErr w:type="spellEnd"/>
            <w:r w:rsidRPr="00C01B62">
              <w:rPr>
                <w:rFonts w:ascii="Times New Roman" w:hAnsi="Times New Roman" w:cs="Times New Roman"/>
                <w:sz w:val="24"/>
                <w:szCs w:val="24"/>
                <w:lang w:val="fr-FR"/>
              </w:rPr>
              <w:t xml:space="preserve"> </w:t>
            </w:r>
            <w:proofErr w:type="spellStart"/>
            <w:r w:rsidRPr="00C01B62">
              <w:rPr>
                <w:rFonts w:ascii="Times New Roman" w:hAnsi="Times New Roman" w:cs="Times New Roman"/>
                <w:sz w:val="24"/>
                <w:szCs w:val="24"/>
                <w:lang w:val="fr-FR"/>
              </w:rPr>
              <w:t>bronchitis</w:t>
            </w:r>
            <w:proofErr w:type="spellEnd"/>
          </w:p>
        </w:tc>
      </w:tr>
      <w:tr w:rsidR="00D1574E" w:rsidRPr="00C01B62" w14:paraId="1167FE36" w14:textId="77777777" w:rsidTr="00185F75">
        <w:trPr>
          <w:tblCellSpacing w:w="15" w:type="dxa"/>
        </w:trPr>
        <w:tc>
          <w:tcPr>
            <w:tcW w:w="0" w:type="auto"/>
            <w:vAlign w:val="center"/>
            <w:hideMark/>
          </w:tcPr>
          <w:p w14:paraId="15BD75B3" w14:textId="77777777" w:rsidR="00D1574E" w:rsidRPr="00C01B62" w:rsidRDefault="00D1574E" w:rsidP="00185F75">
            <w:pPr>
              <w:autoSpaceDE w:val="0"/>
              <w:autoSpaceDN w:val="0"/>
              <w:adjustRightInd w:val="0"/>
              <w:spacing w:after="0" w:line="240" w:lineRule="auto"/>
              <w:rPr>
                <w:rFonts w:ascii="Times New Roman" w:hAnsi="Times New Roman" w:cs="Times New Roman"/>
                <w:sz w:val="24"/>
                <w:szCs w:val="24"/>
                <w:lang w:val="fr-FR"/>
              </w:rPr>
            </w:pPr>
            <w:r w:rsidRPr="00C01B62">
              <w:rPr>
                <w:rFonts w:ascii="Times New Roman" w:hAnsi="Times New Roman" w:cs="Times New Roman"/>
                <w:sz w:val="24"/>
                <w:szCs w:val="24"/>
                <w:lang w:val="fr-FR"/>
              </w:rPr>
              <w:t>J43.1</w:t>
            </w:r>
          </w:p>
        </w:tc>
        <w:tc>
          <w:tcPr>
            <w:tcW w:w="0" w:type="auto"/>
            <w:vAlign w:val="center"/>
            <w:hideMark/>
          </w:tcPr>
          <w:p w14:paraId="2059002A" w14:textId="77777777" w:rsidR="00D1574E" w:rsidRPr="00C01B62" w:rsidRDefault="00D1574E" w:rsidP="00185F75">
            <w:pPr>
              <w:autoSpaceDE w:val="0"/>
              <w:autoSpaceDN w:val="0"/>
              <w:adjustRightInd w:val="0"/>
              <w:spacing w:after="0" w:line="240" w:lineRule="auto"/>
              <w:rPr>
                <w:rFonts w:ascii="Times New Roman" w:hAnsi="Times New Roman" w:cs="Times New Roman"/>
                <w:sz w:val="24"/>
                <w:szCs w:val="24"/>
                <w:lang w:val="fr-FR"/>
              </w:rPr>
            </w:pPr>
            <w:proofErr w:type="spellStart"/>
            <w:r w:rsidRPr="00C01B62">
              <w:rPr>
                <w:rFonts w:ascii="Times New Roman" w:hAnsi="Times New Roman" w:cs="Times New Roman"/>
                <w:sz w:val="24"/>
                <w:szCs w:val="24"/>
                <w:lang w:val="fr-FR"/>
              </w:rPr>
              <w:t>Panlobular</w:t>
            </w:r>
            <w:proofErr w:type="spellEnd"/>
            <w:r w:rsidRPr="00C01B62">
              <w:rPr>
                <w:rFonts w:ascii="Times New Roman" w:hAnsi="Times New Roman" w:cs="Times New Roman"/>
                <w:sz w:val="24"/>
                <w:szCs w:val="24"/>
                <w:lang w:val="fr-FR"/>
              </w:rPr>
              <w:t xml:space="preserve"> </w:t>
            </w:r>
            <w:proofErr w:type="spellStart"/>
            <w:r w:rsidRPr="00C01B62">
              <w:rPr>
                <w:rFonts w:ascii="Times New Roman" w:hAnsi="Times New Roman" w:cs="Times New Roman"/>
                <w:sz w:val="24"/>
                <w:szCs w:val="24"/>
                <w:lang w:val="fr-FR"/>
              </w:rPr>
              <w:t>emphysema</w:t>
            </w:r>
            <w:proofErr w:type="spellEnd"/>
          </w:p>
        </w:tc>
      </w:tr>
      <w:tr w:rsidR="00D1574E" w:rsidRPr="00C01B62" w14:paraId="1A15E3DB" w14:textId="77777777" w:rsidTr="00185F75">
        <w:trPr>
          <w:tblCellSpacing w:w="15" w:type="dxa"/>
        </w:trPr>
        <w:tc>
          <w:tcPr>
            <w:tcW w:w="0" w:type="auto"/>
            <w:vAlign w:val="center"/>
            <w:hideMark/>
          </w:tcPr>
          <w:p w14:paraId="5D9024DF" w14:textId="77777777" w:rsidR="00D1574E" w:rsidRPr="00C01B62" w:rsidRDefault="00D1574E" w:rsidP="00185F75">
            <w:pPr>
              <w:autoSpaceDE w:val="0"/>
              <w:autoSpaceDN w:val="0"/>
              <w:adjustRightInd w:val="0"/>
              <w:spacing w:after="0" w:line="240" w:lineRule="auto"/>
              <w:rPr>
                <w:rFonts w:ascii="Times New Roman" w:hAnsi="Times New Roman" w:cs="Times New Roman"/>
                <w:sz w:val="24"/>
                <w:szCs w:val="24"/>
                <w:lang w:val="fr-FR"/>
              </w:rPr>
            </w:pPr>
            <w:r w:rsidRPr="00C01B62">
              <w:rPr>
                <w:rFonts w:ascii="Times New Roman" w:hAnsi="Times New Roman" w:cs="Times New Roman"/>
                <w:sz w:val="24"/>
                <w:szCs w:val="24"/>
                <w:lang w:val="fr-FR"/>
              </w:rPr>
              <w:t>J43.2</w:t>
            </w:r>
          </w:p>
        </w:tc>
        <w:tc>
          <w:tcPr>
            <w:tcW w:w="0" w:type="auto"/>
            <w:vAlign w:val="center"/>
            <w:hideMark/>
          </w:tcPr>
          <w:p w14:paraId="7DE3753F" w14:textId="77777777" w:rsidR="00D1574E" w:rsidRPr="00C01B62" w:rsidRDefault="00D1574E" w:rsidP="00185F75">
            <w:pPr>
              <w:autoSpaceDE w:val="0"/>
              <w:autoSpaceDN w:val="0"/>
              <w:adjustRightInd w:val="0"/>
              <w:spacing w:after="0" w:line="240" w:lineRule="auto"/>
              <w:rPr>
                <w:rFonts w:ascii="Times New Roman" w:hAnsi="Times New Roman" w:cs="Times New Roman"/>
                <w:sz w:val="24"/>
                <w:szCs w:val="24"/>
                <w:lang w:val="fr-FR"/>
              </w:rPr>
            </w:pPr>
            <w:proofErr w:type="spellStart"/>
            <w:r w:rsidRPr="00C01B62">
              <w:rPr>
                <w:rFonts w:ascii="Times New Roman" w:hAnsi="Times New Roman" w:cs="Times New Roman"/>
                <w:sz w:val="24"/>
                <w:szCs w:val="24"/>
                <w:lang w:val="fr-FR"/>
              </w:rPr>
              <w:t>Centrilobular</w:t>
            </w:r>
            <w:proofErr w:type="spellEnd"/>
            <w:r w:rsidRPr="00C01B62">
              <w:rPr>
                <w:rFonts w:ascii="Times New Roman" w:hAnsi="Times New Roman" w:cs="Times New Roman"/>
                <w:sz w:val="24"/>
                <w:szCs w:val="24"/>
                <w:lang w:val="fr-FR"/>
              </w:rPr>
              <w:t xml:space="preserve"> </w:t>
            </w:r>
            <w:proofErr w:type="spellStart"/>
            <w:r w:rsidRPr="00C01B62">
              <w:rPr>
                <w:rFonts w:ascii="Times New Roman" w:hAnsi="Times New Roman" w:cs="Times New Roman"/>
                <w:sz w:val="24"/>
                <w:szCs w:val="24"/>
                <w:lang w:val="fr-FR"/>
              </w:rPr>
              <w:t>emphysema</w:t>
            </w:r>
            <w:proofErr w:type="spellEnd"/>
          </w:p>
        </w:tc>
      </w:tr>
      <w:tr w:rsidR="00D1574E" w:rsidRPr="00C01B62" w14:paraId="1654D16B" w14:textId="77777777" w:rsidTr="00185F75">
        <w:trPr>
          <w:tblCellSpacing w:w="15" w:type="dxa"/>
        </w:trPr>
        <w:tc>
          <w:tcPr>
            <w:tcW w:w="0" w:type="auto"/>
            <w:vAlign w:val="center"/>
            <w:hideMark/>
          </w:tcPr>
          <w:p w14:paraId="54D306AC" w14:textId="77777777" w:rsidR="00D1574E" w:rsidRPr="00C01B62" w:rsidRDefault="00D1574E" w:rsidP="00185F75">
            <w:pPr>
              <w:autoSpaceDE w:val="0"/>
              <w:autoSpaceDN w:val="0"/>
              <w:adjustRightInd w:val="0"/>
              <w:spacing w:after="0" w:line="240" w:lineRule="auto"/>
              <w:rPr>
                <w:rFonts w:ascii="Times New Roman" w:hAnsi="Times New Roman" w:cs="Times New Roman"/>
                <w:sz w:val="24"/>
                <w:szCs w:val="24"/>
                <w:lang w:val="fr-FR"/>
              </w:rPr>
            </w:pPr>
            <w:r w:rsidRPr="00C01B62">
              <w:rPr>
                <w:rFonts w:ascii="Times New Roman" w:hAnsi="Times New Roman" w:cs="Times New Roman"/>
                <w:sz w:val="24"/>
                <w:szCs w:val="24"/>
                <w:lang w:val="fr-FR"/>
              </w:rPr>
              <w:t>J43.8</w:t>
            </w:r>
          </w:p>
        </w:tc>
        <w:tc>
          <w:tcPr>
            <w:tcW w:w="0" w:type="auto"/>
            <w:vAlign w:val="center"/>
            <w:hideMark/>
          </w:tcPr>
          <w:p w14:paraId="3EB3E494" w14:textId="77777777" w:rsidR="00D1574E" w:rsidRPr="00C01B62" w:rsidRDefault="00D1574E" w:rsidP="00185F75">
            <w:pPr>
              <w:autoSpaceDE w:val="0"/>
              <w:autoSpaceDN w:val="0"/>
              <w:adjustRightInd w:val="0"/>
              <w:spacing w:after="0" w:line="240" w:lineRule="auto"/>
              <w:rPr>
                <w:rFonts w:ascii="Times New Roman" w:hAnsi="Times New Roman" w:cs="Times New Roman"/>
                <w:sz w:val="24"/>
                <w:szCs w:val="24"/>
                <w:lang w:val="fr-FR"/>
              </w:rPr>
            </w:pPr>
            <w:proofErr w:type="spellStart"/>
            <w:r w:rsidRPr="00C01B62">
              <w:rPr>
                <w:rFonts w:ascii="Times New Roman" w:hAnsi="Times New Roman" w:cs="Times New Roman"/>
                <w:sz w:val="24"/>
                <w:szCs w:val="24"/>
                <w:lang w:val="fr-FR"/>
              </w:rPr>
              <w:t>Other</w:t>
            </w:r>
            <w:proofErr w:type="spellEnd"/>
            <w:r w:rsidRPr="00C01B62">
              <w:rPr>
                <w:rFonts w:ascii="Times New Roman" w:hAnsi="Times New Roman" w:cs="Times New Roman"/>
                <w:sz w:val="24"/>
                <w:szCs w:val="24"/>
                <w:lang w:val="fr-FR"/>
              </w:rPr>
              <w:t xml:space="preserve"> </w:t>
            </w:r>
            <w:proofErr w:type="spellStart"/>
            <w:r w:rsidRPr="00C01B62">
              <w:rPr>
                <w:rFonts w:ascii="Times New Roman" w:hAnsi="Times New Roman" w:cs="Times New Roman"/>
                <w:sz w:val="24"/>
                <w:szCs w:val="24"/>
                <w:lang w:val="fr-FR"/>
              </w:rPr>
              <w:t>emphysema</w:t>
            </w:r>
            <w:proofErr w:type="spellEnd"/>
          </w:p>
        </w:tc>
      </w:tr>
      <w:tr w:rsidR="00D1574E" w:rsidRPr="00C01B62" w14:paraId="159D020E" w14:textId="77777777" w:rsidTr="00185F75">
        <w:trPr>
          <w:tblCellSpacing w:w="15" w:type="dxa"/>
        </w:trPr>
        <w:tc>
          <w:tcPr>
            <w:tcW w:w="0" w:type="auto"/>
            <w:vAlign w:val="center"/>
            <w:hideMark/>
          </w:tcPr>
          <w:p w14:paraId="4EF2AC91" w14:textId="77777777" w:rsidR="00D1574E" w:rsidRPr="00C01B62" w:rsidRDefault="00D1574E" w:rsidP="00185F75">
            <w:pPr>
              <w:autoSpaceDE w:val="0"/>
              <w:autoSpaceDN w:val="0"/>
              <w:adjustRightInd w:val="0"/>
              <w:spacing w:after="0" w:line="240" w:lineRule="auto"/>
              <w:rPr>
                <w:rFonts w:ascii="Times New Roman" w:hAnsi="Times New Roman" w:cs="Times New Roman"/>
                <w:sz w:val="24"/>
                <w:szCs w:val="24"/>
                <w:lang w:val="fr-FR"/>
              </w:rPr>
            </w:pPr>
            <w:r w:rsidRPr="00C01B62">
              <w:rPr>
                <w:rFonts w:ascii="Times New Roman" w:hAnsi="Times New Roman" w:cs="Times New Roman"/>
                <w:sz w:val="24"/>
                <w:szCs w:val="24"/>
                <w:lang w:val="fr-FR"/>
              </w:rPr>
              <w:t>J43.9</w:t>
            </w:r>
          </w:p>
        </w:tc>
        <w:tc>
          <w:tcPr>
            <w:tcW w:w="0" w:type="auto"/>
            <w:vAlign w:val="center"/>
            <w:hideMark/>
          </w:tcPr>
          <w:p w14:paraId="4ED32771" w14:textId="77777777" w:rsidR="00D1574E" w:rsidRPr="00C01B62" w:rsidRDefault="00D1574E" w:rsidP="00185F75">
            <w:pPr>
              <w:autoSpaceDE w:val="0"/>
              <w:autoSpaceDN w:val="0"/>
              <w:adjustRightInd w:val="0"/>
              <w:spacing w:after="0" w:line="240" w:lineRule="auto"/>
              <w:rPr>
                <w:rFonts w:ascii="Times New Roman" w:hAnsi="Times New Roman" w:cs="Times New Roman"/>
                <w:sz w:val="24"/>
                <w:szCs w:val="24"/>
                <w:lang w:val="fr-FR"/>
              </w:rPr>
            </w:pPr>
            <w:proofErr w:type="spellStart"/>
            <w:r w:rsidRPr="00C01B62">
              <w:rPr>
                <w:rFonts w:ascii="Times New Roman" w:hAnsi="Times New Roman" w:cs="Times New Roman"/>
                <w:sz w:val="24"/>
                <w:szCs w:val="24"/>
                <w:lang w:val="fr-FR"/>
              </w:rPr>
              <w:t>Emphysema</w:t>
            </w:r>
            <w:proofErr w:type="spellEnd"/>
            <w:r w:rsidRPr="00C01B62">
              <w:rPr>
                <w:rFonts w:ascii="Times New Roman" w:hAnsi="Times New Roman" w:cs="Times New Roman"/>
                <w:sz w:val="24"/>
                <w:szCs w:val="24"/>
                <w:lang w:val="fr-FR"/>
              </w:rPr>
              <w:t xml:space="preserve">, </w:t>
            </w:r>
            <w:proofErr w:type="spellStart"/>
            <w:r w:rsidRPr="00C01B62">
              <w:rPr>
                <w:rFonts w:ascii="Times New Roman" w:hAnsi="Times New Roman" w:cs="Times New Roman"/>
                <w:sz w:val="24"/>
                <w:szCs w:val="24"/>
                <w:lang w:val="fr-FR"/>
              </w:rPr>
              <w:t>unspecified</w:t>
            </w:r>
            <w:proofErr w:type="spellEnd"/>
          </w:p>
        </w:tc>
      </w:tr>
      <w:tr w:rsidR="00D1574E" w:rsidRPr="00C01B62" w14:paraId="050B5561" w14:textId="77777777" w:rsidTr="00185F75">
        <w:trPr>
          <w:tblCellSpacing w:w="15" w:type="dxa"/>
        </w:trPr>
        <w:tc>
          <w:tcPr>
            <w:tcW w:w="0" w:type="auto"/>
            <w:vAlign w:val="center"/>
            <w:hideMark/>
          </w:tcPr>
          <w:p w14:paraId="43648B0F" w14:textId="77777777" w:rsidR="00D1574E" w:rsidRPr="00C01B62" w:rsidRDefault="00D1574E" w:rsidP="00185F75">
            <w:pPr>
              <w:autoSpaceDE w:val="0"/>
              <w:autoSpaceDN w:val="0"/>
              <w:adjustRightInd w:val="0"/>
              <w:spacing w:after="0" w:line="240" w:lineRule="auto"/>
              <w:rPr>
                <w:rFonts w:ascii="Times New Roman" w:hAnsi="Times New Roman" w:cs="Times New Roman"/>
                <w:sz w:val="24"/>
                <w:szCs w:val="24"/>
                <w:lang w:val="fr-FR"/>
              </w:rPr>
            </w:pPr>
            <w:r w:rsidRPr="00C01B62">
              <w:rPr>
                <w:rFonts w:ascii="Times New Roman" w:hAnsi="Times New Roman" w:cs="Times New Roman"/>
                <w:sz w:val="24"/>
                <w:szCs w:val="24"/>
                <w:lang w:val="fr-FR"/>
              </w:rPr>
              <w:t>J44.0</w:t>
            </w:r>
          </w:p>
        </w:tc>
        <w:tc>
          <w:tcPr>
            <w:tcW w:w="0" w:type="auto"/>
            <w:vAlign w:val="center"/>
            <w:hideMark/>
          </w:tcPr>
          <w:p w14:paraId="03378C3B" w14:textId="77777777" w:rsidR="00D1574E" w:rsidRPr="00185F75" w:rsidRDefault="00D1574E" w:rsidP="00185F75">
            <w:pPr>
              <w:autoSpaceDE w:val="0"/>
              <w:autoSpaceDN w:val="0"/>
              <w:adjustRightInd w:val="0"/>
              <w:spacing w:after="0" w:line="240" w:lineRule="auto"/>
              <w:rPr>
                <w:rFonts w:ascii="Times New Roman" w:hAnsi="Times New Roman" w:cs="Times New Roman"/>
                <w:sz w:val="24"/>
                <w:szCs w:val="24"/>
              </w:rPr>
            </w:pPr>
            <w:r w:rsidRPr="00185F75">
              <w:rPr>
                <w:rFonts w:ascii="Times New Roman" w:hAnsi="Times New Roman" w:cs="Times New Roman"/>
                <w:sz w:val="24"/>
                <w:szCs w:val="24"/>
              </w:rPr>
              <w:t>Chronic obstructive pulmonary disease with (acute) lower respiratory infection</w:t>
            </w:r>
          </w:p>
        </w:tc>
      </w:tr>
      <w:tr w:rsidR="00D1574E" w:rsidRPr="00C01B62" w14:paraId="15881307" w14:textId="77777777" w:rsidTr="00185F75">
        <w:trPr>
          <w:tblCellSpacing w:w="15" w:type="dxa"/>
        </w:trPr>
        <w:tc>
          <w:tcPr>
            <w:tcW w:w="0" w:type="auto"/>
            <w:vAlign w:val="center"/>
            <w:hideMark/>
          </w:tcPr>
          <w:p w14:paraId="1ED72895" w14:textId="77777777" w:rsidR="00D1574E" w:rsidRPr="00C01B62" w:rsidRDefault="00D1574E" w:rsidP="00185F75">
            <w:pPr>
              <w:autoSpaceDE w:val="0"/>
              <w:autoSpaceDN w:val="0"/>
              <w:adjustRightInd w:val="0"/>
              <w:spacing w:after="0" w:line="240" w:lineRule="auto"/>
              <w:rPr>
                <w:rFonts w:ascii="Times New Roman" w:hAnsi="Times New Roman" w:cs="Times New Roman"/>
                <w:sz w:val="24"/>
                <w:szCs w:val="24"/>
                <w:lang w:val="fr-FR"/>
              </w:rPr>
            </w:pPr>
            <w:r w:rsidRPr="00C01B62">
              <w:rPr>
                <w:rFonts w:ascii="Times New Roman" w:hAnsi="Times New Roman" w:cs="Times New Roman"/>
                <w:sz w:val="24"/>
                <w:szCs w:val="24"/>
                <w:lang w:val="fr-FR"/>
              </w:rPr>
              <w:t>J44.1</w:t>
            </w:r>
          </w:p>
        </w:tc>
        <w:tc>
          <w:tcPr>
            <w:tcW w:w="0" w:type="auto"/>
            <w:vAlign w:val="center"/>
            <w:hideMark/>
          </w:tcPr>
          <w:p w14:paraId="3F3CAB65" w14:textId="77777777" w:rsidR="00D1574E" w:rsidRPr="00185F75" w:rsidRDefault="00D1574E" w:rsidP="00185F75">
            <w:pPr>
              <w:autoSpaceDE w:val="0"/>
              <w:autoSpaceDN w:val="0"/>
              <w:adjustRightInd w:val="0"/>
              <w:spacing w:after="0" w:line="240" w:lineRule="auto"/>
              <w:rPr>
                <w:rFonts w:ascii="Times New Roman" w:hAnsi="Times New Roman" w:cs="Times New Roman"/>
                <w:sz w:val="24"/>
                <w:szCs w:val="24"/>
              </w:rPr>
            </w:pPr>
            <w:r w:rsidRPr="00185F75">
              <w:rPr>
                <w:rFonts w:ascii="Times New Roman" w:hAnsi="Times New Roman" w:cs="Times New Roman"/>
                <w:sz w:val="24"/>
                <w:szCs w:val="24"/>
              </w:rPr>
              <w:t>Chronic obstructive pulmonary disease with (acute) exacerbation</w:t>
            </w:r>
          </w:p>
        </w:tc>
      </w:tr>
      <w:tr w:rsidR="00D1574E" w:rsidRPr="00C01B62" w14:paraId="3AF7414C" w14:textId="77777777" w:rsidTr="00185F75">
        <w:trPr>
          <w:tblCellSpacing w:w="15" w:type="dxa"/>
        </w:trPr>
        <w:tc>
          <w:tcPr>
            <w:tcW w:w="0" w:type="auto"/>
            <w:vAlign w:val="center"/>
            <w:hideMark/>
          </w:tcPr>
          <w:p w14:paraId="204EC0B9" w14:textId="77777777" w:rsidR="00D1574E" w:rsidRPr="00C01B62" w:rsidRDefault="00D1574E" w:rsidP="00185F75">
            <w:pPr>
              <w:autoSpaceDE w:val="0"/>
              <w:autoSpaceDN w:val="0"/>
              <w:adjustRightInd w:val="0"/>
              <w:spacing w:after="0" w:line="240" w:lineRule="auto"/>
              <w:rPr>
                <w:rFonts w:ascii="Times New Roman" w:hAnsi="Times New Roman" w:cs="Times New Roman"/>
                <w:sz w:val="24"/>
                <w:szCs w:val="24"/>
                <w:lang w:val="fr-FR"/>
              </w:rPr>
            </w:pPr>
            <w:r w:rsidRPr="00C01B62">
              <w:rPr>
                <w:rFonts w:ascii="Times New Roman" w:hAnsi="Times New Roman" w:cs="Times New Roman"/>
                <w:sz w:val="24"/>
                <w:szCs w:val="24"/>
                <w:lang w:val="fr-FR"/>
              </w:rPr>
              <w:t>J44.9</w:t>
            </w:r>
          </w:p>
        </w:tc>
        <w:tc>
          <w:tcPr>
            <w:tcW w:w="0" w:type="auto"/>
            <w:vAlign w:val="center"/>
            <w:hideMark/>
          </w:tcPr>
          <w:p w14:paraId="08443022" w14:textId="77777777" w:rsidR="00D1574E" w:rsidRPr="00185F75" w:rsidRDefault="00D1574E" w:rsidP="00185F75">
            <w:pPr>
              <w:autoSpaceDE w:val="0"/>
              <w:autoSpaceDN w:val="0"/>
              <w:adjustRightInd w:val="0"/>
              <w:spacing w:after="0" w:line="240" w:lineRule="auto"/>
              <w:rPr>
                <w:rFonts w:ascii="Times New Roman" w:hAnsi="Times New Roman" w:cs="Times New Roman"/>
                <w:sz w:val="24"/>
                <w:szCs w:val="24"/>
              </w:rPr>
            </w:pPr>
            <w:r w:rsidRPr="00185F75">
              <w:rPr>
                <w:rFonts w:ascii="Times New Roman" w:hAnsi="Times New Roman" w:cs="Times New Roman"/>
                <w:sz w:val="24"/>
                <w:szCs w:val="24"/>
              </w:rPr>
              <w:t>Chronic obstructive pulmonary disease, unspecified</w:t>
            </w:r>
          </w:p>
        </w:tc>
      </w:tr>
      <w:tr w:rsidR="00D1574E" w:rsidRPr="00C01B62" w14:paraId="543DE58B" w14:textId="77777777" w:rsidTr="00185F75">
        <w:trPr>
          <w:tblCellSpacing w:w="15" w:type="dxa"/>
        </w:trPr>
        <w:tc>
          <w:tcPr>
            <w:tcW w:w="0" w:type="auto"/>
            <w:vAlign w:val="center"/>
            <w:hideMark/>
          </w:tcPr>
          <w:p w14:paraId="3A90DC3F" w14:textId="77777777" w:rsidR="00D1574E" w:rsidRPr="00C01B62" w:rsidRDefault="00D1574E" w:rsidP="00185F75">
            <w:pPr>
              <w:autoSpaceDE w:val="0"/>
              <w:autoSpaceDN w:val="0"/>
              <w:adjustRightInd w:val="0"/>
              <w:spacing w:after="0" w:line="240" w:lineRule="auto"/>
              <w:rPr>
                <w:rFonts w:ascii="Times New Roman" w:hAnsi="Times New Roman" w:cs="Times New Roman"/>
                <w:sz w:val="24"/>
                <w:szCs w:val="24"/>
                <w:lang w:val="fr-FR"/>
              </w:rPr>
            </w:pPr>
            <w:r w:rsidRPr="00C01B62">
              <w:rPr>
                <w:rFonts w:ascii="Times New Roman" w:hAnsi="Times New Roman" w:cs="Times New Roman"/>
                <w:sz w:val="24"/>
                <w:szCs w:val="24"/>
                <w:lang w:val="fr-FR"/>
              </w:rPr>
              <w:t>J45</w:t>
            </w:r>
          </w:p>
        </w:tc>
        <w:tc>
          <w:tcPr>
            <w:tcW w:w="0" w:type="auto"/>
            <w:vAlign w:val="center"/>
            <w:hideMark/>
          </w:tcPr>
          <w:p w14:paraId="625E3C58" w14:textId="77777777" w:rsidR="00D1574E" w:rsidRPr="00C01B62" w:rsidRDefault="00D1574E" w:rsidP="00185F75">
            <w:pPr>
              <w:autoSpaceDE w:val="0"/>
              <w:autoSpaceDN w:val="0"/>
              <w:adjustRightInd w:val="0"/>
              <w:spacing w:after="0" w:line="240" w:lineRule="auto"/>
              <w:rPr>
                <w:rFonts w:ascii="Times New Roman" w:hAnsi="Times New Roman" w:cs="Times New Roman"/>
                <w:sz w:val="24"/>
                <w:szCs w:val="24"/>
                <w:lang w:val="fr-FR"/>
              </w:rPr>
            </w:pPr>
            <w:proofErr w:type="spellStart"/>
            <w:r w:rsidRPr="00C01B62">
              <w:rPr>
                <w:rFonts w:ascii="Times New Roman" w:hAnsi="Times New Roman" w:cs="Times New Roman"/>
                <w:sz w:val="24"/>
                <w:szCs w:val="24"/>
                <w:lang w:val="fr-FR"/>
              </w:rPr>
              <w:t>Asthma</w:t>
            </w:r>
            <w:proofErr w:type="spellEnd"/>
          </w:p>
        </w:tc>
      </w:tr>
      <w:tr w:rsidR="00D1574E" w:rsidRPr="00C01B62" w14:paraId="6CA2EB39" w14:textId="77777777" w:rsidTr="00185F75">
        <w:trPr>
          <w:tblCellSpacing w:w="15" w:type="dxa"/>
        </w:trPr>
        <w:tc>
          <w:tcPr>
            <w:tcW w:w="0" w:type="auto"/>
            <w:vAlign w:val="center"/>
            <w:hideMark/>
          </w:tcPr>
          <w:p w14:paraId="659BDCB6" w14:textId="77777777" w:rsidR="00D1574E" w:rsidRPr="00C01B62" w:rsidRDefault="00D1574E" w:rsidP="00185F75">
            <w:pPr>
              <w:autoSpaceDE w:val="0"/>
              <w:autoSpaceDN w:val="0"/>
              <w:adjustRightInd w:val="0"/>
              <w:spacing w:after="0" w:line="240" w:lineRule="auto"/>
              <w:rPr>
                <w:rFonts w:ascii="Times New Roman" w:hAnsi="Times New Roman" w:cs="Times New Roman"/>
                <w:sz w:val="24"/>
                <w:szCs w:val="24"/>
                <w:lang w:val="fr-FR"/>
              </w:rPr>
            </w:pPr>
            <w:r w:rsidRPr="00C01B62">
              <w:rPr>
                <w:rFonts w:ascii="Times New Roman" w:hAnsi="Times New Roman" w:cs="Times New Roman"/>
                <w:sz w:val="24"/>
                <w:szCs w:val="24"/>
                <w:lang w:val="fr-FR"/>
              </w:rPr>
              <w:t>J47.0</w:t>
            </w:r>
          </w:p>
        </w:tc>
        <w:tc>
          <w:tcPr>
            <w:tcW w:w="0" w:type="auto"/>
            <w:vAlign w:val="center"/>
            <w:hideMark/>
          </w:tcPr>
          <w:p w14:paraId="276F1C71" w14:textId="77777777" w:rsidR="00D1574E" w:rsidRPr="00185F75" w:rsidRDefault="00D1574E" w:rsidP="00185F75">
            <w:pPr>
              <w:autoSpaceDE w:val="0"/>
              <w:autoSpaceDN w:val="0"/>
              <w:adjustRightInd w:val="0"/>
              <w:spacing w:after="0" w:line="240" w:lineRule="auto"/>
              <w:rPr>
                <w:rFonts w:ascii="Times New Roman" w:hAnsi="Times New Roman" w:cs="Times New Roman"/>
                <w:sz w:val="24"/>
                <w:szCs w:val="24"/>
              </w:rPr>
            </w:pPr>
            <w:r w:rsidRPr="00185F75">
              <w:rPr>
                <w:rFonts w:ascii="Times New Roman" w:hAnsi="Times New Roman" w:cs="Times New Roman"/>
                <w:sz w:val="24"/>
                <w:szCs w:val="24"/>
              </w:rPr>
              <w:t>Bronchiectasis with acute lower respiratory infection</w:t>
            </w:r>
          </w:p>
        </w:tc>
      </w:tr>
      <w:tr w:rsidR="00D1574E" w:rsidRPr="00C01B62" w14:paraId="232899C5" w14:textId="77777777" w:rsidTr="00185F75">
        <w:trPr>
          <w:tblCellSpacing w:w="15" w:type="dxa"/>
        </w:trPr>
        <w:tc>
          <w:tcPr>
            <w:tcW w:w="0" w:type="auto"/>
            <w:vAlign w:val="center"/>
            <w:hideMark/>
          </w:tcPr>
          <w:p w14:paraId="4126D12F" w14:textId="77777777" w:rsidR="00D1574E" w:rsidRPr="00C01B62" w:rsidRDefault="00D1574E" w:rsidP="00185F75">
            <w:pPr>
              <w:autoSpaceDE w:val="0"/>
              <w:autoSpaceDN w:val="0"/>
              <w:adjustRightInd w:val="0"/>
              <w:spacing w:after="0" w:line="240" w:lineRule="auto"/>
              <w:rPr>
                <w:rFonts w:ascii="Times New Roman" w:hAnsi="Times New Roman" w:cs="Times New Roman"/>
                <w:sz w:val="24"/>
                <w:szCs w:val="24"/>
                <w:lang w:val="fr-FR"/>
              </w:rPr>
            </w:pPr>
            <w:r w:rsidRPr="00C01B62">
              <w:rPr>
                <w:rFonts w:ascii="Times New Roman" w:hAnsi="Times New Roman" w:cs="Times New Roman"/>
                <w:sz w:val="24"/>
                <w:szCs w:val="24"/>
                <w:lang w:val="fr-FR"/>
              </w:rPr>
              <w:t>J47.1</w:t>
            </w:r>
          </w:p>
        </w:tc>
        <w:tc>
          <w:tcPr>
            <w:tcW w:w="0" w:type="auto"/>
            <w:vAlign w:val="center"/>
            <w:hideMark/>
          </w:tcPr>
          <w:p w14:paraId="0933CC13" w14:textId="77777777" w:rsidR="00D1574E" w:rsidRPr="00C01B62" w:rsidRDefault="00D1574E" w:rsidP="00185F75">
            <w:pPr>
              <w:autoSpaceDE w:val="0"/>
              <w:autoSpaceDN w:val="0"/>
              <w:adjustRightInd w:val="0"/>
              <w:spacing w:after="0" w:line="240" w:lineRule="auto"/>
              <w:rPr>
                <w:rFonts w:ascii="Times New Roman" w:hAnsi="Times New Roman" w:cs="Times New Roman"/>
                <w:sz w:val="24"/>
                <w:szCs w:val="24"/>
                <w:lang w:val="fr-FR"/>
              </w:rPr>
            </w:pPr>
            <w:proofErr w:type="spellStart"/>
            <w:r w:rsidRPr="00C01B62">
              <w:rPr>
                <w:rFonts w:ascii="Times New Roman" w:hAnsi="Times New Roman" w:cs="Times New Roman"/>
                <w:sz w:val="24"/>
                <w:szCs w:val="24"/>
                <w:lang w:val="fr-FR"/>
              </w:rPr>
              <w:t>Bronchiectasis</w:t>
            </w:r>
            <w:proofErr w:type="spellEnd"/>
            <w:r w:rsidRPr="00C01B62">
              <w:rPr>
                <w:rFonts w:ascii="Times New Roman" w:hAnsi="Times New Roman" w:cs="Times New Roman"/>
                <w:sz w:val="24"/>
                <w:szCs w:val="24"/>
                <w:lang w:val="fr-FR"/>
              </w:rPr>
              <w:t xml:space="preserve"> with (acute) exacerbation</w:t>
            </w:r>
          </w:p>
        </w:tc>
      </w:tr>
      <w:tr w:rsidR="00D1574E" w:rsidRPr="00C01B62" w14:paraId="1A5635F5" w14:textId="77777777" w:rsidTr="00185F75">
        <w:trPr>
          <w:tblCellSpacing w:w="15" w:type="dxa"/>
        </w:trPr>
        <w:tc>
          <w:tcPr>
            <w:tcW w:w="0" w:type="auto"/>
            <w:vAlign w:val="center"/>
            <w:hideMark/>
          </w:tcPr>
          <w:p w14:paraId="679FDC20" w14:textId="77777777" w:rsidR="00D1574E" w:rsidRPr="00C01B62" w:rsidRDefault="00D1574E" w:rsidP="00185F75">
            <w:pPr>
              <w:autoSpaceDE w:val="0"/>
              <w:autoSpaceDN w:val="0"/>
              <w:adjustRightInd w:val="0"/>
              <w:spacing w:after="0" w:line="240" w:lineRule="auto"/>
              <w:rPr>
                <w:rFonts w:ascii="Times New Roman" w:hAnsi="Times New Roman" w:cs="Times New Roman"/>
                <w:sz w:val="24"/>
                <w:szCs w:val="24"/>
                <w:lang w:val="fr-FR"/>
              </w:rPr>
            </w:pPr>
            <w:r w:rsidRPr="00C01B62">
              <w:rPr>
                <w:rFonts w:ascii="Times New Roman" w:hAnsi="Times New Roman" w:cs="Times New Roman"/>
                <w:sz w:val="24"/>
                <w:szCs w:val="24"/>
                <w:lang w:val="fr-FR"/>
              </w:rPr>
              <w:t>J47.9</w:t>
            </w:r>
          </w:p>
        </w:tc>
        <w:tc>
          <w:tcPr>
            <w:tcW w:w="0" w:type="auto"/>
            <w:vAlign w:val="center"/>
            <w:hideMark/>
          </w:tcPr>
          <w:p w14:paraId="7ACCB55A" w14:textId="77777777" w:rsidR="00D1574E" w:rsidRPr="00C01B62" w:rsidRDefault="00D1574E" w:rsidP="00185F75">
            <w:pPr>
              <w:autoSpaceDE w:val="0"/>
              <w:autoSpaceDN w:val="0"/>
              <w:adjustRightInd w:val="0"/>
              <w:spacing w:after="0" w:line="240" w:lineRule="auto"/>
              <w:rPr>
                <w:rFonts w:ascii="Times New Roman" w:hAnsi="Times New Roman" w:cs="Times New Roman"/>
                <w:sz w:val="24"/>
                <w:szCs w:val="24"/>
                <w:lang w:val="fr-FR"/>
              </w:rPr>
            </w:pPr>
            <w:proofErr w:type="spellStart"/>
            <w:r w:rsidRPr="00C01B62">
              <w:rPr>
                <w:rFonts w:ascii="Times New Roman" w:hAnsi="Times New Roman" w:cs="Times New Roman"/>
                <w:sz w:val="24"/>
                <w:szCs w:val="24"/>
                <w:lang w:val="fr-FR"/>
              </w:rPr>
              <w:t>Bronchiectasis</w:t>
            </w:r>
            <w:proofErr w:type="spellEnd"/>
            <w:r w:rsidRPr="00C01B62">
              <w:rPr>
                <w:rFonts w:ascii="Times New Roman" w:hAnsi="Times New Roman" w:cs="Times New Roman"/>
                <w:sz w:val="24"/>
                <w:szCs w:val="24"/>
                <w:lang w:val="fr-FR"/>
              </w:rPr>
              <w:t xml:space="preserve">, </w:t>
            </w:r>
            <w:proofErr w:type="spellStart"/>
            <w:r w:rsidRPr="00C01B62">
              <w:rPr>
                <w:rFonts w:ascii="Times New Roman" w:hAnsi="Times New Roman" w:cs="Times New Roman"/>
                <w:sz w:val="24"/>
                <w:szCs w:val="24"/>
                <w:lang w:val="fr-FR"/>
              </w:rPr>
              <w:t>uncomplicated</w:t>
            </w:r>
            <w:proofErr w:type="spellEnd"/>
          </w:p>
        </w:tc>
      </w:tr>
      <w:tr w:rsidR="00D1574E" w:rsidRPr="00C01B62" w14:paraId="1777557E" w14:textId="77777777" w:rsidTr="00185F75">
        <w:trPr>
          <w:tblCellSpacing w:w="15" w:type="dxa"/>
        </w:trPr>
        <w:tc>
          <w:tcPr>
            <w:tcW w:w="0" w:type="auto"/>
            <w:vAlign w:val="center"/>
            <w:hideMark/>
          </w:tcPr>
          <w:p w14:paraId="7860C002" w14:textId="77777777" w:rsidR="00D1574E" w:rsidRPr="00C01B62" w:rsidRDefault="00D1574E" w:rsidP="00185F75">
            <w:pPr>
              <w:autoSpaceDE w:val="0"/>
              <w:autoSpaceDN w:val="0"/>
              <w:adjustRightInd w:val="0"/>
              <w:spacing w:after="0" w:line="240" w:lineRule="auto"/>
              <w:rPr>
                <w:rFonts w:ascii="Times New Roman" w:hAnsi="Times New Roman" w:cs="Times New Roman"/>
                <w:sz w:val="24"/>
                <w:szCs w:val="24"/>
                <w:lang w:val="fr-FR"/>
              </w:rPr>
            </w:pPr>
            <w:r w:rsidRPr="00C01B62">
              <w:rPr>
                <w:rFonts w:ascii="Times New Roman" w:hAnsi="Times New Roman" w:cs="Times New Roman"/>
                <w:b/>
                <w:bCs/>
                <w:sz w:val="24"/>
                <w:szCs w:val="24"/>
                <w:lang w:val="fr-FR"/>
              </w:rPr>
              <w:t xml:space="preserve">Restrictive Lung </w:t>
            </w:r>
            <w:proofErr w:type="spellStart"/>
            <w:r w:rsidRPr="00C01B62">
              <w:rPr>
                <w:rFonts w:ascii="Times New Roman" w:hAnsi="Times New Roman" w:cs="Times New Roman"/>
                <w:b/>
                <w:bCs/>
                <w:sz w:val="24"/>
                <w:szCs w:val="24"/>
                <w:lang w:val="fr-FR"/>
              </w:rPr>
              <w:t>Diseases</w:t>
            </w:r>
            <w:proofErr w:type="spellEnd"/>
          </w:p>
        </w:tc>
        <w:tc>
          <w:tcPr>
            <w:tcW w:w="0" w:type="auto"/>
            <w:vAlign w:val="center"/>
            <w:hideMark/>
          </w:tcPr>
          <w:p w14:paraId="32B2FBEC" w14:textId="77777777" w:rsidR="00D1574E" w:rsidRPr="00C01B62" w:rsidRDefault="00D1574E" w:rsidP="00185F75">
            <w:pPr>
              <w:autoSpaceDE w:val="0"/>
              <w:autoSpaceDN w:val="0"/>
              <w:adjustRightInd w:val="0"/>
              <w:spacing w:after="0" w:line="240" w:lineRule="auto"/>
              <w:rPr>
                <w:rFonts w:ascii="Times New Roman" w:hAnsi="Times New Roman" w:cs="Times New Roman"/>
                <w:sz w:val="24"/>
                <w:szCs w:val="24"/>
                <w:lang w:val="fr-FR"/>
              </w:rPr>
            </w:pPr>
          </w:p>
        </w:tc>
      </w:tr>
      <w:tr w:rsidR="00D1574E" w:rsidRPr="00C01B62" w14:paraId="12D6A63E" w14:textId="77777777" w:rsidTr="00185F75">
        <w:trPr>
          <w:tblCellSpacing w:w="15" w:type="dxa"/>
        </w:trPr>
        <w:tc>
          <w:tcPr>
            <w:tcW w:w="0" w:type="auto"/>
            <w:vAlign w:val="center"/>
            <w:hideMark/>
          </w:tcPr>
          <w:p w14:paraId="5817848F" w14:textId="77777777" w:rsidR="00D1574E" w:rsidRPr="00C01B62" w:rsidRDefault="00D1574E" w:rsidP="00185F75">
            <w:pPr>
              <w:autoSpaceDE w:val="0"/>
              <w:autoSpaceDN w:val="0"/>
              <w:adjustRightInd w:val="0"/>
              <w:spacing w:after="0" w:line="240" w:lineRule="auto"/>
              <w:rPr>
                <w:rFonts w:ascii="Times New Roman" w:hAnsi="Times New Roman" w:cs="Times New Roman"/>
                <w:sz w:val="24"/>
                <w:szCs w:val="24"/>
                <w:lang w:val="fr-FR"/>
              </w:rPr>
            </w:pPr>
            <w:r w:rsidRPr="00C01B62">
              <w:rPr>
                <w:rFonts w:ascii="Times New Roman" w:hAnsi="Times New Roman" w:cs="Times New Roman"/>
                <w:sz w:val="24"/>
                <w:szCs w:val="24"/>
                <w:lang w:val="fr-FR"/>
              </w:rPr>
              <w:t>D86.0</w:t>
            </w:r>
          </w:p>
        </w:tc>
        <w:tc>
          <w:tcPr>
            <w:tcW w:w="0" w:type="auto"/>
            <w:vAlign w:val="center"/>
            <w:hideMark/>
          </w:tcPr>
          <w:p w14:paraId="19454E39" w14:textId="77777777" w:rsidR="00D1574E" w:rsidRPr="00C01B62" w:rsidRDefault="00D1574E" w:rsidP="00185F75">
            <w:pPr>
              <w:autoSpaceDE w:val="0"/>
              <w:autoSpaceDN w:val="0"/>
              <w:adjustRightInd w:val="0"/>
              <w:spacing w:after="0" w:line="240" w:lineRule="auto"/>
              <w:rPr>
                <w:rFonts w:ascii="Times New Roman" w:hAnsi="Times New Roman" w:cs="Times New Roman"/>
                <w:sz w:val="24"/>
                <w:szCs w:val="24"/>
                <w:lang w:val="fr-FR"/>
              </w:rPr>
            </w:pPr>
            <w:proofErr w:type="spellStart"/>
            <w:r w:rsidRPr="00C01B62">
              <w:rPr>
                <w:rFonts w:ascii="Times New Roman" w:hAnsi="Times New Roman" w:cs="Times New Roman"/>
                <w:sz w:val="24"/>
                <w:szCs w:val="24"/>
                <w:lang w:val="fr-FR"/>
              </w:rPr>
              <w:t>Sarcoidosis</w:t>
            </w:r>
            <w:proofErr w:type="spellEnd"/>
            <w:r w:rsidRPr="00C01B62">
              <w:rPr>
                <w:rFonts w:ascii="Times New Roman" w:hAnsi="Times New Roman" w:cs="Times New Roman"/>
                <w:sz w:val="24"/>
                <w:szCs w:val="24"/>
                <w:lang w:val="fr-FR"/>
              </w:rPr>
              <w:t xml:space="preserve"> of </w:t>
            </w:r>
            <w:proofErr w:type="spellStart"/>
            <w:r w:rsidRPr="00C01B62">
              <w:rPr>
                <w:rFonts w:ascii="Times New Roman" w:hAnsi="Times New Roman" w:cs="Times New Roman"/>
                <w:sz w:val="24"/>
                <w:szCs w:val="24"/>
                <w:lang w:val="fr-FR"/>
              </w:rPr>
              <w:t>lung</w:t>
            </w:r>
            <w:proofErr w:type="spellEnd"/>
          </w:p>
        </w:tc>
      </w:tr>
      <w:tr w:rsidR="00D1574E" w:rsidRPr="00C01B62" w14:paraId="49B75962" w14:textId="77777777" w:rsidTr="00185F75">
        <w:trPr>
          <w:tblCellSpacing w:w="15" w:type="dxa"/>
        </w:trPr>
        <w:tc>
          <w:tcPr>
            <w:tcW w:w="0" w:type="auto"/>
            <w:vAlign w:val="center"/>
            <w:hideMark/>
          </w:tcPr>
          <w:p w14:paraId="4FB46194" w14:textId="77777777" w:rsidR="00D1574E" w:rsidRPr="00C01B62" w:rsidRDefault="00D1574E" w:rsidP="00185F75">
            <w:pPr>
              <w:autoSpaceDE w:val="0"/>
              <w:autoSpaceDN w:val="0"/>
              <w:adjustRightInd w:val="0"/>
              <w:spacing w:after="0" w:line="240" w:lineRule="auto"/>
              <w:rPr>
                <w:rFonts w:ascii="Times New Roman" w:hAnsi="Times New Roman" w:cs="Times New Roman"/>
                <w:sz w:val="24"/>
                <w:szCs w:val="24"/>
                <w:lang w:val="fr-FR"/>
              </w:rPr>
            </w:pPr>
            <w:r w:rsidRPr="00C01B62">
              <w:rPr>
                <w:rFonts w:ascii="Times New Roman" w:hAnsi="Times New Roman" w:cs="Times New Roman"/>
                <w:sz w:val="24"/>
                <w:szCs w:val="24"/>
                <w:lang w:val="fr-FR"/>
              </w:rPr>
              <w:t>M30.1</w:t>
            </w:r>
          </w:p>
        </w:tc>
        <w:tc>
          <w:tcPr>
            <w:tcW w:w="0" w:type="auto"/>
            <w:vAlign w:val="center"/>
            <w:hideMark/>
          </w:tcPr>
          <w:p w14:paraId="5610486D" w14:textId="77777777" w:rsidR="00D1574E" w:rsidRPr="00C01B62" w:rsidRDefault="00D1574E" w:rsidP="00185F75">
            <w:pPr>
              <w:autoSpaceDE w:val="0"/>
              <w:autoSpaceDN w:val="0"/>
              <w:adjustRightInd w:val="0"/>
              <w:spacing w:after="0" w:line="240" w:lineRule="auto"/>
              <w:rPr>
                <w:rFonts w:ascii="Times New Roman" w:hAnsi="Times New Roman" w:cs="Times New Roman"/>
                <w:sz w:val="24"/>
                <w:szCs w:val="24"/>
                <w:lang w:val="fr-FR"/>
              </w:rPr>
            </w:pPr>
            <w:proofErr w:type="spellStart"/>
            <w:r w:rsidRPr="00C01B62">
              <w:rPr>
                <w:rFonts w:ascii="Times New Roman" w:hAnsi="Times New Roman" w:cs="Times New Roman"/>
                <w:sz w:val="24"/>
                <w:szCs w:val="24"/>
                <w:lang w:val="fr-FR"/>
              </w:rPr>
              <w:t>Polyarteritis</w:t>
            </w:r>
            <w:proofErr w:type="spellEnd"/>
            <w:r w:rsidRPr="00C01B62">
              <w:rPr>
                <w:rFonts w:ascii="Times New Roman" w:hAnsi="Times New Roman" w:cs="Times New Roman"/>
                <w:sz w:val="24"/>
                <w:szCs w:val="24"/>
                <w:lang w:val="fr-FR"/>
              </w:rPr>
              <w:t xml:space="preserve"> </w:t>
            </w:r>
            <w:proofErr w:type="spellStart"/>
            <w:r w:rsidRPr="00C01B62">
              <w:rPr>
                <w:rFonts w:ascii="Times New Roman" w:hAnsi="Times New Roman" w:cs="Times New Roman"/>
                <w:sz w:val="24"/>
                <w:szCs w:val="24"/>
                <w:lang w:val="fr-FR"/>
              </w:rPr>
              <w:t>nodosa</w:t>
            </w:r>
            <w:proofErr w:type="spellEnd"/>
          </w:p>
        </w:tc>
      </w:tr>
      <w:tr w:rsidR="00D1574E" w:rsidRPr="00C01B62" w14:paraId="2A219610" w14:textId="77777777" w:rsidTr="00185F75">
        <w:trPr>
          <w:tblCellSpacing w:w="15" w:type="dxa"/>
        </w:trPr>
        <w:tc>
          <w:tcPr>
            <w:tcW w:w="0" w:type="auto"/>
            <w:vAlign w:val="center"/>
            <w:hideMark/>
          </w:tcPr>
          <w:p w14:paraId="19ECF200" w14:textId="77777777" w:rsidR="00D1574E" w:rsidRPr="00C01B62" w:rsidRDefault="00D1574E" w:rsidP="00185F75">
            <w:pPr>
              <w:autoSpaceDE w:val="0"/>
              <w:autoSpaceDN w:val="0"/>
              <w:adjustRightInd w:val="0"/>
              <w:spacing w:after="0" w:line="240" w:lineRule="auto"/>
              <w:rPr>
                <w:rFonts w:ascii="Times New Roman" w:hAnsi="Times New Roman" w:cs="Times New Roman"/>
                <w:sz w:val="24"/>
                <w:szCs w:val="24"/>
                <w:lang w:val="fr-FR"/>
              </w:rPr>
            </w:pPr>
            <w:r w:rsidRPr="00C01B62">
              <w:rPr>
                <w:rFonts w:ascii="Times New Roman" w:hAnsi="Times New Roman" w:cs="Times New Roman"/>
                <w:sz w:val="24"/>
                <w:szCs w:val="24"/>
                <w:lang w:val="fr-FR"/>
              </w:rPr>
              <w:t>M34.81</w:t>
            </w:r>
          </w:p>
        </w:tc>
        <w:tc>
          <w:tcPr>
            <w:tcW w:w="0" w:type="auto"/>
            <w:vAlign w:val="center"/>
            <w:hideMark/>
          </w:tcPr>
          <w:p w14:paraId="320CA4F8" w14:textId="77777777" w:rsidR="00D1574E" w:rsidRPr="00185F75" w:rsidRDefault="00D1574E" w:rsidP="00185F75">
            <w:pPr>
              <w:autoSpaceDE w:val="0"/>
              <w:autoSpaceDN w:val="0"/>
              <w:adjustRightInd w:val="0"/>
              <w:spacing w:after="0" w:line="240" w:lineRule="auto"/>
              <w:rPr>
                <w:rFonts w:ascii="Times New Roman" w:hAnsi="Times New Roman" w:cs="Times New Roman"/>
                <w:sz w:val="24"/>
                <w:szCs w:val="24"/>
              </w:rPr>
            </w:pPr>
            <w:r w:rsidRPr="00185F75">
              <w:rPr>
                <w:rFonts w:ascii="Times New Roman" w:hAnsi="Times New Roman" w:cs="Times New Roman"/>
                <w:sz w:val="24"/>
                <w:szCs w:val="24"/>
              </w:rPr>
              <w:t>Systemic sclerosis with lung involvement</w:t>
            </w:r>
          </w:p>
        </w:tc>
      </w:tr>
      <w:tr w:rsidR="00D1574E" w:rsidRPr="00C01B62" w14:paraId="03111634" w14:textId="77777777" w:rsidTr="00185F75">
        <w:trPr>
          <w:tblCellSpacing w:w="15" w:type="dxa"/>
        </w:trPr>
        <w:tc>
          <w:tcPr>
            <w:tcW w:w="0" w:type="auto"/>
            <w:vAlign w:val="center"/>
            <w:hideMark/>
          </w:tcPr>
          <w:p w14:paraId="6586A0BA" w14:textId="77777777" w:rsidR="00D1574E" w:rsidRPr="00C01B62" w:rsidRDefault="00D1574E" w:rsidP="00185F75">
            <w:pPr>
              <w:autoSpaceDE w:val="0"/>
              <w:autoSpaceDN w:val="0"/>
              <w:adjustRightInd w:val="0"/>
              <w:spacing w:after="0" w:line="240" w:lineRule="auto"/>
              <w:rPr>
                <w:rFonts w:ascii="Times New Roman" w:hAnsi="Times New Roman" w:cs="Times New Roman"/>
                <w:sz w:val="24"/>
                <w:szCs w:val="24"/>
                <w:lang w:val="fr-FR"/>
              </w:rPr>
            </w:pPr>
            <w:r w:rsidRPr="00C01B62">
              <w:rPr>
                <w:rFonts w:ascii="Times New Roman" w:hAnsi="Times New Roman" w:cs="Times New Roman"/>
                <w:sz w:val="24"/>
                <w:szCs w:val="24"/>
                <w:lang w:val="fr-FR"/>
              </w:rPr>
              <w:t>M33.91</w:t>
            </w:r>
          </w:p>
        </w:tc>
        <w:tc>
          <w:tcPr>
            <w:tcW w:w="0" w:type="auto"/>
            <w:vAlign w:val="center"/>
            <w:hideMark/>
          </w:tcPr>
          <w:p w14:paraId="78D0F342" w14:textId="77777777" w:rsidR="00D1574E" w:rsidRPr="00185F75" w:rsidRDefault="00D1574E" w:rsidP="00185F75">
            <w:pPr>
              <w:autoSpaceDE w:val="0"/>
              <w:autoSpaceDN w:val="0"/>
              <w:adjustRightInd w:val="0"/>
              <w:spacing w:after="0" w:line="240" w:lineRule="auto"/>
              <w:rPr>
                <w:rFonts w:ascii="Times New Roman" w:hAnsi="Times New Roman" w:cs="Times New Roman"/>
                <w:sz w:val="24"/>
                <w:szCs w:val="24"/>
              </w:rPr>
            </w:pPr>
            <w:proofErr w:type="spellStart"/>
            <w:r w:rsidRPr="00185F75">
              <w:rPr>
                <w:rFonts w:ascii="Times New Roman" w:hAnsi="Times New Roman" w:cs="Times New Roman"/>
                <w:sz w:val="24"/>
                <w:szCs w:val="24"/>
              </w:rPr>
              <w:t>Dermatopolymyositis</w:t>
            </w:r>
            <w:proofErr w:type="spellEnd"/>
            <w:r w:rsidRPr="00185F75">
              <w:rPr>
                <w:rFonts w:ascii="Times New Roman" w:hAnsi="Times New Roman" w:cs="Times New Roman"/>
                <w:sz w:val="24"/>
                <w:szCs w:val="24"/>
              </w:rPr>
              <w:t>, unspecified with respiratory involvement</w:t>
            </w:r>
          </w:p>
        </w:tc>
      </w:tr>
      <w:tr w:rsidR="00D1574E" w:rsidRPr="00C01B62" w14:paraId="60F7CB9E" w14:textId="77777777" w:rsidTr="00185F75">
        <w:trPr>
          <w:tblCellSpacing w:w="15" w:type="dxa"/>
        </w:trPr>
        <w:tc>
          <w:tcPr>
            <w:tcW w:w="0" w:type="auto"/>
            <w:vAlign w:val="center"/>
            <w:hideMark/>
          </w:tcPr>
          <w:p w14:paraId="418D79AB" w14:textId="77777777" w:rsidR="00D1574E" w:rsidRPr="00C01B62" w:rsidRDefault="00D1574E" w:rsidP="00185F75">
            <w:pPr>
              <w:autoSpaceDE w:val="0"/>
              <w:autoSpaceDN w:val="0"/>
              <w:adjustRightInd w:val="0"/>
              <w:spacing w:after="0" w:line="240" w:lineRule="auto"/>
              <w:rPr>
                <w:rFonts w:ascii="Times New Roman" w:hAnsi="Times New Roman" w:cs="Times New Roman"/>
                <w:sz w:val="24"/>
                <w:szCs w:val="24"/>
                <w:lang w:val="fr-FR"/>
              </w:rPr>
            </w:pPr>
            <w:r w:rsidRPr="00C01B62">
              <w:rPr>
                <w:rFonts w:ascii="Times New Roman" w:hAnsi="Times New Roman" w:cs="Times New Roman"/>
                <w:sz w:val="24"/>
                <w:szCs w:val="24"/>
                <w:lang w:val="fr-FR"/>
              </w:rPr>
              <w:t>M05.10</w:t>
            </w:r>
          </w:p>
        </w:tc>
        <w:tc>
          <w:tcPr>
            <w:tcW w:w="0" w:type="auto"/>
            <w:vAlign w:val="center"/>
            <w:hideMark/>
          </w:tcPr>
          <w:p w14:paraId="6B81787A" w14:textId="77777777" w:rsidR="00D1574E" w:rsidRPr="00185F75" w:rsidRDefault="00D1574E" w:rsidP="00185F75">
            <w:pPr>
              <w:autoSpaceDE w:val="0"/>
              <w:autoSpaceDN w:val="0"/>
              <w:adjustRightInd w:val="0"/>
              <w:spacing w:after="0" w:line="240" w:lineRule="auto"/>
              <w:rPr>
                <w:rFonts w:ascii="Times New Roman" w:hAnsi="Times New Roman" w:cs="Times New Roman"/>
                <w:sz w:val="24"/>
                <w:szCs w:val="24"/>
              </w:rPr>
            </w:pPr>
            <w:r w:rsidRPr="00185F75">
              <w:rPr>
                <w:rFonts w:ascii="Times New Roman" w:hAnsi="Times New Roman" w:cs="Times New Roman"/>
                <w:sz w:val="24"/>
                <w:szCs w:val="24"/>
              </w:rPr>
              <w:t>Rheumatoid lung disease with rheumatoid arthritis of unspecified site</w:t>
            </w:r>
          </w:p>
        </w:tc>
      </w:tr>
      <w:tr w:rsidR="00D1574E" w:rsidRPr="00C01B62" w14:paraId="20B3E5A6" w14:textId="77777777" w:rsidTr="00185F75">
        <w:trPr>
          <w:tblCellSpacing w:w="15" w:type="dxa"/>
        </w:trPr>
        <w:tc>
          <w:tcPr>
            <w:tcW w:w="0" w:type="auto"/>
            <w:vAlign w:val="center"/>
            <w:hideMark/>
          </w:tcPr>
          <w:p w14:paraId="1D4B4A70" w14:textId="77777777" w:rsidR="00D1574E" w:rsidRPr="00C01B62" w:rsidRDefault="00D1574E" w:rsidP="00185F75">
            <w:pPr>
              <w:autoSpaceDE w:val="0"/>
              <w:autoSpaceDN w:val="0"/>
              <w:adjustRightInd w:val="0"/>
              <w:spacing w:after="0" w:line="240" w:lineRule="auto"/>
              <w:rPr>
                <w:rFonts w:ascii="Times New Roman" w:hAnsi="Times New Roman" w:cs="Times New Roman"/>
                <w:sz w:val="24"/>
                <w:szCs w:val="24"/>
                <w:lang w:val="fr-FR"/>
              </w:rPr>
            </w:pPr>
            <w:r w:rsidRPr="00C01B62">
              <w:rPr>
                <w:rFonts w:ascii="Times New Roman" w:hAnsi="Times New Roman" w:cs="Times New Roman"/>
                <w:sz w:val="24"/>
                <w:szCs w:val="24"/>
                <w:lang w:val="fr-FR"/>
              </w:rPr>
              <w:t>M32.13</w:t>
            </w:r>
          </w:p>
        </w:tc>
        <w:tc>
          <w:tcPr>
            <w:tcW w:w="0" w:type="auto"/>
            <w:vAlign w:val="center"/>
            <w:hideMark/>
          </w:tcPr>
          <w:p w14:paraId="6C735C96" w14:textId="77777777" w:rsidR="00D1574E" w:rsidRPr="00185F75" w:rsidRDefault="00D1574E" w:rsidP="00185F75">
            <w:pPr>
              <w:autoSpaceDE w:val="0"/>
              <w:autoSpaceDN w:val="0"/>
              <w:adjustRightInd w:val="0"/>
              <w:spacing w:after="0" w:line="240" w:lineRule="auto"/>
              <w:rPr>
                <w:rFonts w:ascii="Times New Roman" w:hAnsi="Times New Roman" w:cs="Times New Roman"/>
                <w:sz w:val="24"/>
                <w:szCs w:val="24"/>
              </w:rPr>
            </w:pPr>
            <w:r w:rsidRPr="00185F75">
              <w:rPr>
                <w:rFonts w:ascii="Times New Roman" w:hAnsi="Times New Roman" w:cs="Times New Roman"/>
                <w:sz w:val="24"/>
                <w:szCs w:val="24"/>
              </w:rPr>
              <w:t>Lung involvement in systemic lupus erythematosus</w:t>
            </w:r>
          </w:p>
        </w:tc>
      </w:tr>
      <w:tr w:rsidR="00D1574E" w:rsidRPr="00C01B62" w14:paraId="42BBD421" w14:textId="77777777" w:rsidTr="00185F75">
        <w:trPr>
          <w:tblCellSpacing w:w="15" w:type="dxa"/>
        </w:trPr>
        <w:tc>
          <w:tcPr>
            <w:tcW w:w="0" w:type="auto"/>
            <w:vAlign w:val="center"/>
            <w:hideMark/>
          </w:tcPr>
          <w:p w14:paraId="307DCE39" w14:textId="77777777" w:rsidR="00D1574E" w:rsidRPr="00C01B62" w:rsidRDefault="00D1574E" w:rsidP="00185F75">
            <w:pPr>
              <w:autoSpaceDE w:val="0"/>
              <w:autoSpaceDN w:val="0"/>
              <w:adjustRightInd w:val="0"/>
              <w:spacing w:after="0" w:line="240" w:lineRule="auto"/>
              <w:rPr>
                <w:rFonts w:ascii="Times New Roman" w:hAnsi="Times New Roman" w:cs="Times New Roman"/>
                <w:sz w:val="24"/>
                <w:szCs w:val="24"/>
                <w:lang w:val="fr-FR"/>
              </w:rPr>
            </w:pPr>
            <w:r w:rsidRPr="00C01B62">
              <w:rPr>
                <w:rFonts w:ascii="Times New Roman" w:hAnsi="Times New Roman" w:cs="Times New Roman"/>
                <w:sz w:val="24"/>
                <w:szCs w:val="24"/>
                <w:lang w:val="fr-FR"/>
              </w:rPr>
              <w:t>J60</w:t>
            </w:r>
          </w:p>
        </w:tc>
        <w:tc>
          <w:tcPr>
            <w:tcW w:w="0" w:type="auto"/>
            <w:vAlign w:val="center"/>
            <w:hideMark/>
          </w:tcPr>
          <w:p w14:paraId="655D2E08" w14:textId="77777777" w:rsidR="00D1574E" w:rsidRPr="00C01B62" w:rsidRDefault="00D1574E" w:rsidP="00185F75">
            <w:pPr>
              <w:autoSpaceDE w:val="0"/>
              <w:autoSpaceDN w:val="0"/>
              <w:adjustRightInd w:val="0"/>
              <w:spacing w:after="0" w:line="240" w:lineRule="auto"/>
              <w:rPr>
                <w:rFonts w:ascii="Times New Roman" w:hAnsi="Times New Roman" w:cs="Times New Roman"/>
                <w:sz w:val="24"/>
                <w:szCs w:val="24"/>
                <w:lang w:val="fr-FR"/>
              </w:rPr>
            </w:pPr>
            <w:proofErr w:type="spellStart"/>
            <w:r w:rsidRPr="00C01B62">
              <w:rPr>
                <w:rFonts w:ascii="Times New Roman" w:hAnsi="Times New Roman" w:cs="Times New Roman"/>
                <w:sz w:val="24"/>
                <w:szCs w:val="24"/>
                <w:lang w:val="fr-FR"/>
              </w:rPr>
              <w:t>Coalworker's</w:t>
            </w:r>
            <w:proofErr w:type="spellEnd"/>
            <w:r w:rsidRPr="00C01B62">
              <w:rPr>
                <w:rFonts w:ascii="Times New Roman" w:hAnsi="Times New Roman" w:cs="Times New Roman"/>
                <w:sz w:val="24"/>
                <w:szCs w:val="24"/>
                <w:lang w:val="fr-FR"/>
              </w:rPr>
              <w:t xml:space="preserve"> </w:t>
            </w:r>
            <w:proofErr w:type="spellStart"/>
            <w:r w:rsidRPr="00C01B62">
              <w:rPr>
                <w:rFonts w:ascii="Times New Roman" w:hAnsi="Times New Roman" w:cs="Times New Roman"/>
                <w:sz w:val="24"/>
                <w:szCs w:val="24"/>
                <w:lang w:val="fr-FR"/>
              </w:rPr>
              <w:t>pneumoconiosis</w:t>
            </w:r>
            <w:proofErr w:type="spellEnd"/>
          </w:p>
        </w:tc>
      </w:tr>
      <w:tr w:rsidR="00D1574E" w:rsidRPr="00C01B62" w14:paraId="4892F05F" w14:textId="77777777" w:rsidTr="00185F75">
        <w:trPr>
          <w:tblCellSpacing w:w="15" w:type="dxa"/>
        </w:trPr>
        <w:tc>
          <w:tcPr>
            <w:tcW w:w="0" w:type="auto"/>
            <w:vAlign w:val="center"/>
            <w:hideMark/>
          </w:tcPr>
          <w:p w14:paraId="3AC5CD0E" w14:textId="77777777" w:rsidR="00D1574E" w:rsidRPr="00C01B62" w:rsidRDefault="00D1574E" w:rsidP="00185F75">
            <w:pPr>
              <w:autoSpaceDE w:val="0"/>
              <w:autoSpaceDN w:val="0"/>
              <w:adjustRightInd w:val="0"/>
              <w:spacing w:after="0" w:line="240" w:lineRule="auto"/>
              <w:rPr>
                <w:rFonts w:ascii="Times New Roman" w:hAnsi="Times New Roman" w:cs="Times New Roman"/>
                <w:sz w:val="24"/>
                <w:szCs w:val="24"/>
                <w:lang w:val="fr-FR"/>
              </w:rPr>
            </w:pPr>
            <w:r w:rsidRPr="00C01B62">
              <w:rPr>
                <w:rFonts w:ascii="Times New Roman" w:hAnsi="Times New Roman" w:cs="Times New Roman"/>
                <w:sz w:val="24"/>
                <w:szCs w:val="24"/>
                <w:lang w:val="fr-FR"/>
              </w:rPr>
              <w:t>J61</w:t>
            </w:r>
          </w:p>
        </w:tc>
        <w:tc>
          <w:tcPr>
            <w:tcW w:w="0" w:type="auto"/>
            <w:vAlign w:val="center"/>
            <w:hideMark/>
          </w:tcPr>
          <w:p w14:paraId="51586E79" w14:textId="77777777" w:rsidR="00D1574E" w:rsidRPr="00185F75" w:rsidRDefault="00D1574E" w:rsidP="00185F75">
            <w:pPr>
              <w:autoSpaceDE w:val="0"/>
              <w:autoSpaceDN w:val="0"/>
              <w:adjustRightInd w:val="0"/>
              <w:spacing w:after="0" w:line="240" w:lineRule="auto"/>
              <w:rPr>
                <w:rFonts w:ascii="Times New Roman" w:hAnsi="Times New Roman" w:cs="Times New Roman"/>
                <w:sz w:val="24"/>
                <w:szCs w:val="24"/>
              </w:rPr>
            </w:pPr>
            <w:r w:rsidRPr="00185F75">
              <w:rPr>
                <w:rFonts w:ascii="Times New Roman" w:hAnsi="Times New Roman" w:cs="Times New Roman"/>
                <w:sz w:val="24"/>
                <w:szCs w:val="24"/>
              </w:rPr>
              <w:t>Pneumoconiosis due to asbestos and other mineral fibers</w:t>
            </w:r>
          </w:p>
        </w:tc>
      </w:tr>
      <w:tr w:rsidR="00D1574E" w:rsidRPr="00C01B62" w14:paraId="2A6D60BC" w14:textId="77777777" w:rsidTr="00185F75">
        <w:trPr>
          <w:tblCellSpacing w:w="15" w:type="dxa"/>
        </w:trPr>
        <w:tc>
          <w:tcPr>
            <w:tcW w:w="0" w:type="auto"/>
            <w:vAlign w:val="center"/>
            <w:hideMark/>
          </w:tcPr>
          <w:p w14:paraId="481C533D" w14:textId="77777777" w:rsidR="00D1574E" w:rsidRPr="00C01B62" w:rsidRDefault="00D1574E" w:rsidP="00185F75">
            <w:pPr>
              <w:autoSpaceDE w:val="0"/>
              <w:autoSpaceDN w:val="0"/>
              <w:adjustRightInd w:val="0"/>
              <w:spacing w:after="0" w:line="240" w:lineRule="auto"/>
              <w:rPr>
                <w:rFonts w:ascii="Times New Roman" w:hAnsi="Times New Roman" w:cs="Times New Roman"/>
                <w:sz w:val="24"/>
                <w:szCs w:val="24"/>
                <w:lang w:val="fr-FR"/>
              </w:rPr>
            </w:pPr>
            <w:r w:rsidRPr="00C01B62">
              <w:rPr>
                <w:rFonts w:ascii="Times New Roman" w:hAnsi="Times New Roman" w:cs="Times New Roman"/>
                <w:sz w:val="24"/>
                <w:szCs w:val="24"/>
                <w:lang w:val="fr-FR"/>
              </w:rPr>
              <w:t>J62</w:t>
            </w:r>
          </w:p>
        </w:tc>
        <w:tc>
          <w:tcPr>
            <w:tcW w:w="0" w:type="auto"/>
            <w:vAlign w:val="center"/>
            <w:hideMark/>
          </w:tcPr>
          <w:p w14:paraId="01B22621" w14:textId="77777777" w:rsidR="00D1574E" w:rsidRPr="00185F75" w:rsidRDefault="00D1574E" w:rsidP="00185F75">
            <w:pPr>
              <w:autoSpaceDE w:val="0"/>
              <w:autoSpaceDN w:val="0"/>
              <w:adjustRightInd w:val="0"/>
              <w:spacing w:after="0" w:line="240" w:lineRule="auto"/>
              <w:rPr>
                <w:rFonts w:ascii="Times New Roman" w:hAnsi="Times New Roman" w:cs="Times New Roman"/>
                <w:sz w:val="24"/>
                <w:szCs w:val="24"/>
              </w:rPr>
            </w:pPr>
            <w:r w:rsidRPr="00185F75">
              <w:rPr>
                <w:rFonts w:ascii="Times New Roman" w:hAnsi="Times New Roman" w:cs="Times New Roman"/>
                <w:sz w:val="24"/>
                <w:szCs w:val="24"/>
              </w:rPr>
              <w:t>Pneumoconiosis due to dust containing silica</w:t>
            </w:r>
          </w:p>
        </w:tc>
      </w:tr>
      <w:tr w:rsidR="00D1574E" w:rsidRPr="00C01B62" w14:paraId="36869A88" w14:textId="77777777" w:rsidTr="00185F75">
        <w:trPr>
          <w:tblCellSpacing w:w="15" w:type="dxa"/>
        </w:trPr>
        <w:tc>
          <w:tcPr>
            <w:tcW w:w="0" w:type="auto"/>
            <w:vAlign w:val="center"/>
            <w:hideMark/>
          </w:tcPr>
          <w:p w14:paraId="4124CE3D" w14:textId="77777777" w:rsidR="00D1574E" w:rsidRPr="00C01B62" w:rsidRDefault="00D1574E" w:rsidP="00185F75">
            <w:pPr>
              <w:autoSpaceDE w:val="0"/>
              <w:autoSpaceDN w:val="0"/>
              <w:adjustRightInd w:val="0"/>
              <w:spacing w:after="0" w:line="240" w:lineRule="auto"/>
              <w:rPr>
                <w:rFonts w:ascii="Times New Roman" w:hAnsi="Times New Roman" w:cs="Times New Roman"/>
                <w:sz w:val="24"/>
                <w:szCs w:val="24"/>
                <w:lang w:val="fr-FR"/>
              </w:rPr>
            </w:pPr>
            <w:r w:rsidRPr="00C01B62">
              <w:rPr>
                <w:rFonts w:ascii="Times New Roman" w:hAnsi="Times New Roman" w:cs="Times New Roman"/>
                <w:sz w:val="24"/>
                <w:szCs w:val="24"/>
                <w:lang w:val="fr-FR"/>
              </w:rPr>
              <w:t>J63</w:t>
            </w:r>
          </w:p>
        </w:tc>
        <w:tc>
          <w:tcPr>
            <w:tcW w:w="0" w:type="auto"/>
            <w:vAlign w:val="center"/>
            <w:hideMark/>
          </w:tcPr>
          <w:p w14:paraId="3C08BEA5" w14:textId="77777777" w:rsidR="00D1574E" w:rsidRPr="00185F75" w:rsidRDefault="00D1574E" w:rsidP="00185F75">
            <w:pPr>
              <w:autoSpaceDE w:val="0"/>
              <w:autoSpaceDN w:val="0"/>
              <w:adjustRightInd w:val="0"/>
              <w:spacing w:after="0" w:line="240" w:lineRule="auto"/>
              <w:rPr>
                <w:rFonts w:ascii="Times New Roman" w:hAnsi="Times New Roman" w:cs="Times New Roman"/>
                <w:sz w:val="24"/>
                <w:szCs w:val="24"/>
              </w:rPr>
            </w:pPr>
            <w:r w:rsidRPr="00185F75">
              <w:rPr>
                <w:rFonts w:ascii="Times New Roman" w:hAnsi="Times New Roman" w:cs="Times New Roman"/>
                <w:sz w:val="24"/>
                <w:szCs w:val="24"/>
              </w:rPr>
              <w:t>Pneumoconiosis due to other inorganic dusts</w:t>
            </w:r>
          </w:p>
        </w:tc>
      </w:tr>
      <w:tr w:rsidR="00D1574E" w:rsidRPr="00C01B62" w14:paraId="4FC59E89" w14:textId="77777777" w:rsidTr="00185F75">
        <w:trPr>
          <w:tblCellSpacing w:w="15" w:type="dxa"/>
        </w:trPr>
        <w:tc>
          <w:tcPr>
            <w:tcW w:w="0" w:type="auto"/>
            <w:vAlign w:val="center"/>
            <w:hideMark/>
          </w:tcPr>
          <w:p w14:paraId="64E31E08" w14:textId="77777777" w:rsidR="00D1574E" w:rsidRPr="00C01B62" w:rsidRDefault="00D1574E" w:rsidP="00185F75">
            <w:pPr>
              <w:autoSpaceDE w:val="0"/>
              <w:autoSpaceDN w:val="0"/>
              <w:adjustRightInd w:val="0"/>
              <w:spacing w:after="0" w:line="240" w:lineRule="auto"/>
              <w:rPr>
                <w:rFonts w:ascii="Times New Roman" w:hAnsi="Times New Roman" w:cs="Times New Roman"/>
                <w:sz w:val="24"/>
                <w:szCs w:val="24"/>
                <w:lang w:val="fr-FR"/>
              </w:rPr>
            </w:pPr>
            <w:r w:rsidRPr="00C01B62">
              <w:rPr>
                <w:rFonts w:ascii="Times New Roman" w:hAnsi="Times New Roman" w:cs="Times New Roman"/>
                <w:sz w:val="24"/>
                <w:szCs w:val="24"/>
                <w:lang w:val="fr-FR"/>
              </w:rPr>
              <w:t>J64</w:t>
            </w:r>
          </w:p>
        </w:tc>
        <w:tc>
          <w:tcPr>
            <w:tcW w:w="0" w:type="auto"/>
            <w:vAlign w:val="center"/>
            <w:hideMark/>
          </w:tcPr>
          <w:p w14:paraId="780415CF" w14:textId="77777777" w:rsidR="00D1574E" w:rsidRPr="00C01B62" w:rsidRDefault="00D1574E" w:rsidP="00185F75">
            <w:pPr>
              <w:autoSpaceDE w:val="0"/>
              <w:autoSpaceDN w:val="0"/>
              <w:adjustRightInd w:val="0"/>
              <w:spacing w:after="0" w:line="240" w:lineRule="auto"/>
              <w:rPr>
                <w:rFonts w:ascii="Times New Roman" w:hAnsi="Times New Roman" w:cs="Times New Roman"/>
                <w:sz w:val="24"/>
                <w:szCs w:val="24"/>
                <w:lang w:val="fr-FR"/>
              </w:rPr>
            </w:pPr>
            <w:proofErr w:type="spellStart"/>
            <w:r w:rsidRPr="00C01B62">
              <w:rPr>
                <w:rFonts w:ascii="Times New Roman" w:hAnsi="Times New Roman" w:cs="Times New Roman"/>
                <w:sz w:val="24"/>
                <w:szCs w:val="24"/>
                <w:lang w:val="fr-FR"/>
              </w:rPr>
              <w:t>Unspecified</w:t>
            </w:r>
            <w:proofErr w:type="spellEnd"/>
            <w:r w:rsidRPr="00C01B62">
              <w:rPr>
                <w:rFonts w:ascii="Times New Roman" w:hAnsi="Times New Roman" w:cs="Times New Roman"/>
                <w:sz w:val="24"/>
                <w:szCs w:val="24"/>
                <w:lang w:val="fr-FR"/>
              </w:rPr>
              <w:t xml:space="preserve"> </w:t>
            </w:r>
            <w:proofErr w:type="spellStart"/>
            <w:r w:rsidRPr="00C01B62">
              <w:rPr>
                <w:rFonts w:ascii="Times New Roman" w:hAnsi="Times New Roman" w:cs="Times New Roman"/>
                <w:sz w:val="24"/>
                <w:szCs w:val="24"/>
                <w:lang w:val="fr-FR"/>
              </w:rPr>
              <w:t>pneumoconiosis</w:t>
            </w:r>
            <w:proofErr w:type="spellEnd"/>
          </w:p>
        </w:tc>
      </w:tr>
      <w:tr w:rsidR="00D1574E" w:rsidRPr="00C01B62" w14:paraId="4C2EE241" w14:textId="77777777" w:rsidTr="00185F75">
        <w:trPr>
          <w:tblCellSpacing w:w="15" w:type="dxa"/>
        </w:trPr>
        <w:tc>
          <w:tcPr>
            <w:tcW w:w="0" w:type="auto"/>
            <w:vAlign w:val="center"/>
            <w:hideMark/>
          </w:tcPr>
          <w:p w14:paraId="6B5FBCD1" w14:textId="77777777" w:rsidR="00D1574E" w:rsidRPr="00C01B62" w:rsidRDefault="00D1574E" w:rsidP="00185F75">
            <w:pPr>
              <w:autoSpaceDE w:val="0"/>
              <w:autoSpaceDN w:val="0"/>
              <w:adjustRightInd w:val="0"/>
              <w:spacing w:after="0" w:line="240" w:lineRule="auto"/>
              <w:rPr>
                <w:rFonts w:ascii="Times New Roman" w:hAnsi="Times New Roman" w:cs="Times New Roman"/>
                <w:sz w:val="24"/>
                <w:szCs w:val="24"/>
                <w:lang w:val="fr-FR"/>
              </w:rPr>
            </w:pPr>
            <w:r w:rsidRPr="00C01B62">
              <w:rPr>
                <w:rFonts w:ascii="Times New Roman" w:hAnsi="Times New Roman" w:cs="Times New Roman"/>
                <w:sz w:val="24"/>
                <w:szCs w:val="24"/>
                <w:lang w:val="fr-FR"/>
              </w:rPr>
              <w:t>J65</w:t>
            </w:r>
          </w:p>
        </w:tc>
        <w:tc>
          <w:tcPr>
            <w:tcW w:w="0" w:type="auto"/>
            <w:vAlign w:val="center"/>
            <w:hideMark/>
          </w:tcPr>
          <w:p w14:paraId="52DB8FF7" w14:textId="77777777" w:rsidR="00D1574E" w:rsidRPr="00C01B62" w:rsidRDefault="00D1574E" w:rsidP="00185F75">
            <w:pPr>
              <w:autoSpaceDE w:val="0"/>
              <w:autoSpaceDN w:val="0"/>
              <w:adjustRightInd w:val="0"/>
              <w:spacing w:after="0" w:line="240" w:lineRule="auto"/>
              <w:rPr>
                <w:rFonts w:ascii="Times New Roman" w:hAnsi="Times New Roman" w:cs="Times New Roman"/>
                <w:sz w:val="24"/>
                <w:szCs w:val="24"/>
                <w:lang w:val="fr-FR"/>
              </w:rPr>
            </w:pPr>
            <w:proofErr w:type="spellStart"/>
            <w:r w:rsidRPr="00C01B62">
              <w:rPr>
                <w:rFonts w:ascii="Times New Roman" w:hAnsi="Times New Roman" w:cs="Times New Roman"/>
                <w:sz w:val="24"/>
                <w:szCs w:val="24"/>
                <w:lang w:val="fr-FR"/>
              </w:rPr>
              <w:t>Pneumoconiosis</w:t>
            </w:r>
            <w:proofErr w:type="spellEnd"/>
            <w:r w:rsidRPr="00C01B62">
              <w:rPr>
                <w:rFonts w:ascii="Times New Roman" w:hAnsi="Times New Roman" w:cs="Times New Roman"/>
                <w:sz w:val="24"/>
                <w:szCs w:val="24"/>
                <w:lang w:val="fr-FR"/>
              </w:rPr>
              <w:t xml:space="preserve"> </w:t>
            </w:r>
            <w:proofErr w:type="spellStart"/>
            <w:r w:rsidRPr="00C01B62">
              <w:rPr>
                <w:rFonts w:ascii="Times New Roman" w:hAnsi="Times New Roman" w:cs="Times New Roman"/>
                <w:sz w:val="24"/>
                <w:szCs w:val="24"/>
                <w:lang w:val="fr-FR"/>
              </w:rPr>
              <w:t>associated</w:t>
            </w:r>
            <w:proofErr w:type="spellEnd"/>
            <w:r w:rsidRPr="00C01B62">
              <w:rPr>
                <w:rFonts w:ascii="Times New Roman" w:hAnsi="Times New Roman" w:cs="Times New Roman"/>
                <w:sz w:val="24"/>
                <w:szCs w:val="24"/>
                <w:lang w:val="fr-FR"/>
              </w:rPr>
              <w:t xml:space="preserve"> with </w:t>
            </w:r>
            <w:proofErr w:type="spellStart"/>
            <w:r w:rsidRPr="00C01B62">
              <w:rPr>
                <w:rFonts w:ascii="Times New Roman" w:hAnsi="Times New Roman" w:cs="Times New Roman"/>
                <w:sz w:val="24"/>
                <w:szCs w:val="24"/>
                <w:lang w:val="fr-FR"/>
              </w:rPr>
              <w:t>tuberculosis</w:t>
            </w:r>
            <w:proofErr w:type="spellEnd"/>
          </w:p>
        </w:tc>
      </w:tr>
      <w:tr w:rsidR="00D1574E" w:rsidRPr="00C01B62" w14:paraId="30B94E4E" w14:textId="77777777" w:rsidTr="00185F75">
        <w:trPr>
          <w:tblCellSpacing w:w="15" w:type="dxa"/>
        </w:trPr>
        <w:tc>
          <w:tcPr>
            <w:tcW w:w="0" w:type="auto"/>
            <w:vAlign w:val="center"/>
            <w:hideMark/>
          </w:tcPr>
          <w:p w14:paraId="3DAAA431" w14:textId="77777777" w:rsidR="00D1574E" w:rsidRPr="00C01B62" w:rsidRDefault="00D1574E" w:rsidP="00185F75">
            <w:pPr>
              <w:autoSpaceDE w:val="0"/>
              <w:autoSpaceDN w:val="0"/>
              <w:adjustRightInd w:val="0"/>
              <w:spacing w:after="0" w:line="240" w:lineRule="auto"/>
              <w:rPr>
                <w:rFonts w:ascii="Times New Roman" w:hAnsi="Times New Roman" w:cs="Times New Roman"/>
                <w:sz w:val="24"/>
                <w:szCs w:val="24"/>
                <w:lang w:val="fr-FR"/>
              </w:rPr>
            </w:pPr>
            <w:r w:rsidRPr="00C01B62">
              <w:rPr>
                <w:rFonts w:ascii="Times New Roman" w:hAnsi="Times New Roman" w:cs="Times New Roman"/>
                <w:sz w:val="24"/>
                <w:szCs w:val="24"/>
                <w:lang w:val="fr-FR"/>
              </w:rPr>
              <w:t>J84.01</w:t>
            </w:r>
          </w:p>
        </w:tc>
        <w:tc>
          <w:tcPr>
            <w:tcW w:w="0" w:type="auto"/>
            <w:vAlign w:val="center"/>
            <w:hideMark/>
          </w:tcPr>
          <w:p w14:paraId="5669B7B4" w14:textId="77777777" w:rsidR="00D1574E" w:rsidRPr="00C01B62" w:rsidRDefault="00D1574E" w:rsidP="00185F75">
            <w:pPr>
              <w:autoSpaceDE w:val="0"/>
              <w:autoSpaceDN w:val="0"/>
              <w:adjustRightInd w:val="0"/>
              <w:spacing w:after="0" w:line="240" w:lineRule="auto"/>
              <w:rPr>
                <w:rFonts w:ascii="Times New Roman" w:hAnsi="Times New Roman" w:cs="Times New Roman"/>
                <w:sz w:val="24"/>
                <w:szCs w:val="24"/>
                <w:lang w:val="fr-FR"/>
              </w:rPr>
            </w:pPr>
            <w:proofErr w:type="spellStart"/>
            <w:r w:rsidRPr="00C01B62">
              <w:rPr>
                <w:rFonts w:ascii="Times New Roman" w:hAnsi="Times New Roman" w:cs="Times New Roman"/>
                <w:sz w:val="24"/>
                <w:szCs w:val="24"/>
                <w:lang w:val="fr-FR"/>
              </w:rPr>
              <w:t>Idiopathic</w:t>
            </w:r>
            <w:proofErr w:type="spellEnd"/>
            <w:r w:rsidRPr="00C01B62">
              <w:rPr>
                <w:rFonts w:ascii="Times New Roman" w:hAnsi="Times New Roman" w:cs="Times New Roman"/>
                <w:sz w:val="24"/>
                <w:szCs w:val="24"/>
                <w:lang w:val="fr-FR"/>
              </w:rPr>
              <w:t xml:space="preserve"> </w:t>
            </w:r>
            <w:proofErr w:type="spellStart"/>
            <w:r w:rsidRPr="00C01B62">
              <w:rPr>
                <w:rFonts w:ascii="Times New Roman" w:hAnsi="Times New Roman" w:cs="Times New Roman"/>
                <w:sz w:val="24"/>
                <w:szCs w:val="24"/>
                <w:lang w:val="fr-FR"/>
              </w:rPr>
              <w:t>pulmonary</w:t>
            </w:r>
            <w:proofErr w:type="spellEnd"/>
            <w:r w:rsidRPr="00C01B62">
              <w:rPr>
                <w:rFonts w:ascii="Times New Roman" w:hAnsi="Times New Roman" w:cs="Times New Roman"/>
                <w:sz w:val="24"/>
                <w:szCs w:val="24"/>
                <w:lang w:val="fr-FR"/>
              </w:rPr>
              <w:t xml:space="preserve"> </w:t>
            </w:r>
            <w:proofErr w:type="spellStart"/>
            <w:r w:rsidRPr="00C01B62">
              <w:rPr>
                <w:rFonts w:ascii="Times New Roman" w:hAnsi="Times New Roman" w:cs="Times New Roman"/>
                <w:sz w:val="24"/>
                <w:szCs w:val="24"/>
                <w:lang w:val="fr-FR"/>
              </w:rPr>
              <w:t>fibrosis</w:t>
            </w:r>
            <w:proofErr w:type="spellEnd"/>
          </w:p>
        </w:tc>
      </w:tr>
      <w:tr w:rsidR="00D1574E" w:rsidRPr="00C01B62" w14:paraId="50D72AF4" w14:textId="77777777" w:rsidTr="00185F75">
        <w:trPr>
          <w:tblCellSpacing w:w="15" w:type="dxa"/>
        </w:trPr>
        <w:tc>
          <w:tcPr>
            <w:tcW w:w="0" w:type="auto"/>
            <w:vAlign w:val="center"/>
            <w:hideMark/>
          </w:tcPr>
          <w:p w14:paraId="4FFDDEFA" w14:textId="77777777" w:rsidR="00D1574E" w:rsidRPr="00C01B62" w:rsidRDefault="00D1574E" w:rsidP="00185F75">
            <w:pPr>
              <w:autoSpaceDE w:val="0"/>
              <w:autoSpaceDN w:val="0"/>
              <w:adjustRightInd w:val="0"/>
              <w:spacing w:after="0" w:line="240" w:lineRule="auto"/>
              <w:rPr>
                <w:rFonts w:ascii="Times New Roman" w:hAnsi="Times New Roman" w:cs="Times New Roman"/>
                <w:sz w:val="24"/>
                <w:szCs w:val="24"/>
                <w:lang w:val="fr-FR"/>
              </w:rPr>
            </w:pPr>
            <w:r w:rsidRPr="00C01B62">
              <w:rPr>
                <w:rFonts w:ascii="Times New Roman" w:hAnsi="Times New Roman" w:cs="Times New Roman"/>
                <w:sz w:val="24"/>
                <w:szCs w:val="24"/>
                <w:lang w:val="fr-FR"/>
              </w:rPr>
              <w:t>J84.02</w:t>
            </w:r>
          </w:p>
        </w:tc>
        <w:tc>
          <w:tcPr>
            <w:tcW w:w="0" w:type="auto"/>
            <w:vAlign w:val="center"/>
            <w:hideMark/>
          </w:tcPr>
          <w:p w14:paraId="595FF216" w14:textId="77777777" w:rsidR="00D1574E" w:rsidRPr="00C01B62" w:rsidRDefault="00D1574E" w:rsidP="00185F75">
            <w:pPr>
              <w:autoSpaceDE w:val="0"/>
              <w:autoSpaceDN w:val="0"/>
              <w:adjustRightInd w:val="0"/>
              <w:spacing w:after="0" w:line="240" w:lineRule="auto"/>
              <w:rPr>
                <w:rFonts w:ascii="Times New Roman" w:hAnsi="Times New Roman" w:cs="Times New Roman"/>
                <w:sz w:val="24"/>
                <w:szCs w:val="24"/>
                <w:lang w:val="fr-FR"/>
              </w:rPr>
            </w:pPr>
            <w:proofErr w:type="spellStart"/>
            <w:r w:rsidRPr="00C01B62">
              <w:rPr>
                <w:rFonts w:ascii="Times New Roman" w:hAnsi="Times New Roman" w:cs="Times New Roman"/>
                <w:sz w:val="24"/>
                <w:szCs w:val="24"/>
                <w:lang w:val="fr-FR"/>
              </w:rPr>
              <w:t>Idiopathic</w:t>
            </w:r>
            <w:proofErr w:type="spellEnd"/>
            <w:r w:rsidRPr="00C01B62">
              <w:rPr>
                <w:rFonts w:ascii="Times New Roman" w:hAnsi="Times New Roman" w:cs="Times New Roman"/>
                <w:sz w:val="24"/>
                <w:szCs w:val="24"/>
                <w:lang w:val="fr-FR"/>
              </w:rPr>
              <w:t xml:space="preserve"> </w:t>
            </w:r>
            <w:proofErr w:type="spellStart"/>
            <w:r w:rsidRPr="00C01B62">
              <w:rPr>
                <w:rFonts w:ascii="Times New Roman" w:hAnsi="Times New Roman" w:cs="Times New Roman"/>
                <w:sz w:val="24"/>
                <w:szCs w:val="24"/>
                <w:lang w:val="fr-FR"/>
              </w:rPr>
              <w:t>pulmonary</w:t>
            </w:r>
            <w:proofErr w:type="spellEnd"/>
            <w:r w:rsidRPr="00C01B62">
              <w:rPr>
                <w:rFonts w:ascii="Times New Roman" w:hAnsi="Times New Roman" w:cs="Times New Roman"/>
                <w:sz w:val="24"/>
                <w:szCs w:val="24"/>
                <w:lang w:val="fr-FR"/>
              </w:rPr>
              <w:t xml:space="preserve"> </w:t>
            </w:r>
            <w:proofErr w:type="spellStart"/>
            <w:r w:rsidRPr="00C01B62">
              <w:rPr>
                <w:rFonts w:ascii="Times New Roman" w:hAnsi="Times New Roman" w:cs="Times New Roman"/>
                <w:sz w:val="24"/>
                <w:szCs w:val="24"/>
                <w:lang w:val="fr-FR"/>
              </w:rPr>
              <w:t>alveolar</w:t>
            </w:r>
            <w:proofErr w:type="spellEnd"/>
            <w:r w:rsidRPr="00C01B62">
              <w:rPr>
                <w:rFonts w:ascii="Times New Roman" w:hAnsi="Times New Roman" w:cs="Times New Roman"/>
                <w:sz w:val="24"/>
                <w:szCs w:val="24"/>
                <w:lang w:val="fr-FR"/>
              </w:rPr>
              <w:t xml:space="preserve"> </w:t>
            </w:r>
            <w:proofErr w:type="spellStart"/>
            <w:r w:rsidRPr="00C01B62">
              <w:rPr>
                <w:rFonts w:ascii="Times New Roman" w:hAnsi="Times New Roman" w:cs="Times New Roman"/>
                <w:sz w:val="24"/>
                <w:szCs w:val="24"/>
                <w:lang w:val="fr-FR"/>
              </w:rPr>
              <w:t>proteinosis</w:t>
            </w:r>
            <w:proofErr w:type="spellEnd"/>
          </w:p>
        </w:tc>
      </w:tr>
      <w:tr w:rsidR="00D1574E" w:rsidRPr="00C01B62" w14:paraId="21375C2A" w14:textId="77777777" w:rsidTr="00185F75">
        <w:trPr>
          <w:tblCellSpacing w:w="15" w:type="dxa"/>
        </w:trPr>
        <w:tc>
          <w:tcPr>
            <w:tcW w:w="0" w:type="auto"/>
            <w:vAlign w:val="center"/>
            <w:hideMark/>
          </w:tcPr>
          <w:p w14:paraId="6997C13C" w14:textId="77777777" w:rsidR="00D1574E" w:rsidRPr="00C01B62" w:rsidRDefault="00D1574E" w:rsidP="00185F75">
            <w:pPr>
              <w:autoSpaceDE w:val="0"/>
              <w:autoSpaceDN w:val="0"/>
              <w:adjustRightInd w:val="0"/>
              <w:spacing w:after="0" w:line="240" w:lineRule="auto"/>
              <w:rPr>
                <w:rFonts w:ascii="Times New Roman" w:hAnsi="Times New Roman" w:cs="Times New Roman"/>
                <w:sz w:val="24"/>
                <w:szCs w:val="24"/>
                <w:lang w:val="fr-FR"/>
              </w:rPr>
            </w:pPr>
            <w:r w:rsidRPr="00C01B62">
              <w:rPr>
                <w:rFonts w:ascii="Times New Roman" w:hAnsi="Times New Roman" w:cs="Times New Roman"/>
                <w:sz w:val="24"/>
                <w:szCs w:val="24"/>
                <w:lang w:val="fr-FR"/>
              </w:rPr>
              <w:t>J84.03</w:t>
            </w:r>
          </w:p>
        </w:tc>
        <w:tc>
          <w:tcPr>
            <w:tcW w:w="0" w:type="auto"/>
            <w:vAlign w:val="center"/>
            <w:hideMark/>
          </w:tcPr>
          <w:p w14:paraId="7DDCF887" w14:textId="77777777" w:rsidR="00D1574E" w:rsidRPr="00C01B62" w:rsidRDefault="00D1574E" w:rsidP="00185F75">
            <w:pPr>
              <w:autoSpaceDE w:val="0"/>
              <w:autoSpaceDN w:val="0"/>
              <w:adjustRightInd w:val="0"/>
              <w:spacing w:after="0" w:line="240" w:lineRule="auto"/>
              <w:rPr>
                <w:rFonts w:ascii="Times New Roman" w:hAnsi="Times New Roman" w:cs="Times New Roman"/>
                <w:sz w:val="24"/>
                <w:szCs w:val="24"/>
                <w:lang w:val="fr-FR"/>
              </w:rPr>
            </w:pPr>
            <w:proofErr w:type="spellStart"/>
            <w:r w:rsidRPr="00C01B62">
              <w:rPr>
                <w:rFonts w:ascii="Times New Roman" w:hAnsi="Times New Roman" w:cs="Times New Roman"/>
                <w:sz w:val="24"/>
                <w:szCs w:val="24"/>
                <w:lang w:val="fr-FR"/>
              </w:rPr>
              <w:t>Idiopathic</w:t>
            </w:r>
            <w:proofErr w:type="spellEnd"/>
            <w:r w:rsidRPr="00C01B62">
              <w:rPr>
                <w:rFonts w:ascii="Times New Roman" w:hAnsi="Times New Roman" w:cs="Times New Roman"/>
                <w:sz w:val="24"/>
                <w:szCs w:val="24"/>
                <w:lang w:val="fr-FR"/>
              </w:rPr>
              <w:t xml:space="preserve"> non-</w:t>
            </w:r>
            <w:proofErr w:type="spellStart"/>
            <w:r w:rsidRPr="00C01B62">
              <w:rPr>
                <w:rFonts w:ascii="Times New Roman" w:hAnsi="Times New Roman" w:cs="Times New Roman"/>
                <w:sz w:val="24"/>
                <w:szCs w:val="24"/>
                <w:lang w:val="fr-FR"/>
              </w:rPr>
              <w:t>specific</w:t>
            </w:r>
            <w:proofErr w:type="spellEnd"/>
            <w:r w:rsidRPr="00C01B62">
              <w:rPr>
                <w:rFonts w:ascii="Times New Roman" w:hAnsi="Times New Roman" w:cs="Times New Roman"/>
                <w:sz w:val="24"/>
                <w:szCs w:val="24"/>
                <w:lang w:val="fr-FR"/>
              </w:rPr>
              <w:t xml:space="preserve"> </w:t>
            </w:r>
            <w:proofErr w:type="spellStart"/>
            <w:r w:rsidRPr="00C01B62">
              <w:rPr>
                <w:rFonts w:ascii="Times New Roman" w:hAnsi="Times New Roman" w:cs="Times New Roman"/>
                <w:sz w:val="24"/>
                <w:szCs w:val="24"/>
                <w:lang w:val="fr-FR"/>
              </w:rPr>
              <w:t>interstitial</w:t>
            </w:r>
            <w:proofErr w:type="spellEnd"/>
            <w:r w:rsidRPr="00C01B62">
              <w:rPr>
                <w:rFonts w:ascii="Times New Roman" w:hAnsi="Times New Roman" w:cs="Times New Roman"/>
                <w:sz w:val="24"/>
                <w:szCs w:val="24"/>
                <w:lang w:val="fr-FR"/>
              </w:rPr>
              <w:t xml:space="preserve"> </w:t>
            </w:r>
            <w:proofErr w:type="spellStart"/>
            <w:r w:rsidRPr="00C01B62">
              <w:rPr>
                <w:rFonts w:ascii="Times New Roman" w:hAnsi="Times New Roman" w:cs="Times New Roman"/>
                <w:sz w:val="24"/>
                <w:szCs w:val="24"/>
                <w:lang w:val="fr-FR"/>
              </w:rPr>
              <w:t>pneumonitis</w:t>
            </w:r>
            <w:proofErr w:type="spellEnd"/>
          </w:p>
        </w:tc>
      </w:tr>
      <w:tr w:rsidR="00D1574E" w:rsidRPr="00C01B62" w14:paraId="2B3E2FBE" w14:textId="77777777" w:rsidTr="00185F75">
        <w:trPr>
          <w:tblCellSpacing w:w="15" w:type="dxa"/>
        </w:trPr>
        <w:tc>
          <w:tcPr>
            <w:tcW w:w="0" w:type="auto"/>
            <w:vAlign w:val="center"/>
            <w:hideMark/>
          </w:tcPr>
          <w:p w14:paraId="63D77A51" w14:textId="77777777" w:rsidR="00D1574E" w:rsidRPr="00C01B62" w:rsidRDefault="00D1574E" w:rsidP="00185F75">
            <w:pPr>
              <w:autoSpaceDE w:val="0"/>
              <w:autoSpaceDN w:val="0"/>
              <w:adjustRightInd w:val="0"/>
              <w:spacing w:after="0" w:line="240" w:lineRule="auto"/>
              <w:rPr>
                <w:rFonts w:ascii="Times New Roman" w:hAnsi="Times New Roman" w:cs="Times New Roman"/>
                <w:sz w:val="24"/>
                <w:szCs w:val="24"/>
                <w:lang w:val="fr-FR"/>
              </w:rPr>
            </w:pPr>
            <w:r w:rsidRPr="00C01B62">
              <w:rPr>
                <w:rFonts w:ascii="Times New Roman" w:hAnsi="Times New Roman" w:cs="Times New Roman"/>
                <w:sz w:val="24"/>
                <w:szCs w:val="24"/>
                <w:lang w:val="fr-FR"/>
              </w:rPr>
              <w:t>J84.09</w:t>
            </w:r>
          </w:p>
        </w:tc>
        <w:tc>
          <w:tcPr>
            <w:tcW w:w="0" w:type="auto"/>
            <w:vAlign w:val="center"/>
            <w:hideMark/>
          </w:tcPr>
          <w:p w14:paraId="5C7C6511" w14:textId="77777777" w:rsidR="00D1574E" w:rsidRPr="00185F75" w:rsidRDefault="00D1574E" w:rsidP="00185F75">
            <w:pPr>
              <w:autoSpaceDE w:val="0"/>
              <w:autoSpaceDN w:val="0"/>
              <w:adjustRightInd w:val="0"/>
              <w:spacing w:after="0" w:line="240" w:lineRule="auto"/>
              <w:rPr>
                <w:rFonts w:ascii="Times New Roman" w:hAnsi="Times New Roman" w:cs="Times New Roman"/>
                <w:sz w:val="24"/>
                <w:szCs w:val="24"/>
              </w:rPr>
            </w:pPr>
            <w:r w:rsidRPr="00185F75">
              <w:rPr>
                <w:rFonts w:ascii="Times New Roman" w:hAnsi="Times New Roman" w:cs="Times New Roman"/>
                <w:sz w:val="24"/>
                <w:szCs w:val="24"/>
              </w:rPr>
              <w:t>Other interstitial pulmonary diseases with fibrosis in diseases classified elsewhere</w:t>
            </w:r>
          </w:p>
        </w:tc>
      </w:tr>
      <w:tr w:rsidR="00D1574E" w:rsidRPr="00C01B62" w14:paraId="190A3198" w14:textId="77777777" w:rsidTr="00185F75">
        <w:trPr>
          <w:tblCellSpacing w:w="15" w:type="dxa"/>
        </w:trPr>
        <w:tc>
          <w:tcPr>
            <w:tcW w:w="0" w:type="auto"/>
            <w:vAlign w:val="center"/>
            <w:hideMark/>
          </w:tcPr>
          <w:p w14:paraId="0BBA5B73" w14:textId="77777777" w:rsidR="00D1574E" w:rsidRPr="00C01B62" w:rsidRDefault="00D1574E" w:rsidP="00185F75">
            <w:pPr>
              <w:autoSpaceDE w:val="0"/>
              <w:autoSpaceDN w:val="0"/>
              <w:adjustRightInd w:val="0"/>
              <w:spacing w:after="0" w:line="240" w:lineRule="auto"/>
              <w:rPr>
                <w:rFonts w:ascii="Times New Roman" w:hAnsi="Times New Roman" w:cs="Times New Roman"/>
                <w:sz w:val="24"/>
                <w:szCs w:val="24"/>
                <w:lang w:val="fr-FR"/>
              </w:rPr>
            </w:pPr>
            <w:r w:rsidRPr="00C01B62">
              <w:rPr>
                <w:rFonts w:ascii="Times New Roman" w:hAnsi="Times New Roman" w:cs="Times New Roman"/>
                <w:sz w:val="24"/>
                <w:szCs w:val="24"/>
                <w:lang w:val="fr-FR"/>
              </w:rPr>
              <w:t>J84.841</w:t>
            </w:r>
          </w:p>
        </w:tc>
        <w:tc>
          <w:tcPr>
            <w:tcW w:w="0" w:type="auto"/>
            <w:vAlign w:val="center"/>
            <w:hideMark/>
          </w:tcPr>
          <w:p w14:paraId="075312F0" w14:textId="77777777" w:rsidR="00D1574E" w:rsidRPr="00C01B62" w:rsidRDefault="00D1574E" w:rsidP="00185F75">
            <w:pPr>
              <w:autoSpaceDE w:val="0"/>
              <w:autoSpaceDN w:val="0"/>
              <w:adjustRightInd w:val="0"/>
              <w:spacing w:after="0" w:line="240" w:lineRule="auto"/>
              <w:rPr>
                <w:rFonts w:ascii="Times New Roman" w:hAnsi="Times New Roman" w:cs="Times New Roman"/>
                <w:sz w:val="24"/>
                <w:szCs w:val="24"/>
                <w:lang w:val="fr-FR"/>
              </w:rPr>
            </w:pPr>
            <w:proofErr w:type="spellStart"/>
            <w:r w:rsidRPr="00C01B62">
              <w:rPr>
                <w:rFonts w:ascii="Times New Roman" w:hAnsi="Times New Roman" w:cs="Times New Roman"/>
                <w:sz w:val="24"/>
                <w:szCs w:val="24"/>
                <w:lang w:val="fr-FR"/>
              </w:rPr>
              <w:t>Lymphangioleiomyomatosis</w:t>
            </w:r>
            <w:proofErr w:type="spellEnd"/>
          </w:p>
        </w:tc>
      </w:tr>
      <w:tr w:rsidR="00D1574E" w:rsidRPr="00C01B62" w14:paraId="256A3A9C" w14:textId="77777777" w:rsidTr="00185F75">
        <w:trPr>
          <w:tblCellSpacing w:w="15" w:type="dxa"/>
        </w:trPr>
        <w:tc>
          <w:tcPr>
            <w:tcW w:w="0" w:type="auto"/>
            <w:vAlign w:val="center"/>
            <w:hideMark/>
          </w:tcPr>
          <w:p w14:paraId="371D54BC" w14:textId="77777777" w:rsidR="00D1574E" w:rsidRPr="00C01B62" w:rsidRDefault="00D1574E" w:rsidP="00185F75">
            <w:pPr>
              <w:autoSpaceDE w:val="0"/>
              <w:autoSpaceDN w:val="0"/>
              <w:adjustRightInd w:val="0"/>
              <w:spacing w:after="0" w:line="240" w:lineRule="auto"/>
              <w:rPr>
                <w:rFonts w:ascii="Times New Roman" w:hAnsi="Times New Roman" w:cs="Times New Roman"/>
                <w:sz w:val="24"/>
                <w:szCs w:val="24"/>
                <w:lang w:val="fr-FR"/>
              </w:rPr>
            </w:pPr>
            <w:r w:rsidRPr="00C01B62">
              <w:rPr>
                <w:rFonts w:ascii="Times New Roman" w:hAnsi="Times New Roman" w:cs="Times New Roman"/>
                <w:sz w:val="24"/>
                <w:szCs w:val="24"/>
                <w:lang w:val="fr-FR"/>
              </w:rPr>
              <w:t>J84.83</w:t>
            </w:r>
          </w:p>
        </w:tc>
        <w:tc>
          <w:tcPr>
            <w:tcW w:w="0" w:type="auto"/>
            <w:vAlign w:val="center"/>
            <w:hideMark/>
          </w:tcPr>
          <w:p w14:paraId="7B4872D4" w14:textId="77777777" w:rsidR="00D1574E" w:rsidRPr="00185F75" w:rsidRDefault="00D1574E" w:rsidP="00185F75">
            <w:pPr>
              <w:autoSpaceDE w:val="0"/>
              <w:autoSpaceDN w:val="0"/>
              <w:adjustRightInd w:val="0"/>
              <w:spacing w:after="0" w:line="240" w:lineRule="auto"/>
              <w:rPr>
                <w:rFonts w:ascii="Times New Roman" w:hAnsi="Times New Roman" w:cs="Times New Roman"/>
                <w:sz w:val="24"/>
                <w:szCs w:val="24"/>
              </w:rPr>
            </w:pPr>
            <w:r w:rsidRPr="00185F75">
              <w:rPr>
                <w:rFonts w:ascii="Times New Roman" w:hAnsi="Times New Roman" w:cs="Times New Roman"/>
                <w:sz w:val="24"/>
                <w:szCs w:val="24"/>
              </w:rPr>
              <w:t>Surfactant mutations of the lung</w:t>
            </w:r>
          </w:p>
        </w:tc>
      </w:tr>
      <w:tr w:rsidR="00D1574E" w:rsidRPr="00C01B62" w14:paraId="74E1F08D" w14:textId="77777777" w:rsidTr="00185F75">
        <w:trPr>
          <w:tblCellSpacing w:w="15" w:type="dxa"/>
        </w:trPr>
        <w:tc>
          <w:tcPr>
            <w:tcW w:w="0" w:type="auto"/>
            <w:vAlign w:val="center"/>
            <w:hideMark/>
          </w:tcPr>
          <w:p w14:paraId="7757356E" w14:textId="77777777" w:rsidR="00D1574E" w:rsidRPr="00C01B62" w:rsidRDefault="00D1574E" w:rsidP="00185F75">
            <w:pPr>
              <w:autoSpaceDE w:val="0"/>
              <w:autoSpaceDN w:val="0"/>
              <w:adjustRightInd w:val="0"/>
              <w:spacing w:after="0" w:line="240" w:lineRule="auto"/>
              <w:rPr>
                <w:rFonts w:ascii="Times New Roman" w:hAnsi="Times New Roman" w:cs="Times New Roman"/>
                <w:sz w:val="24"/>
                <w:szCs w:val="24"/>
                <w:lang w:val="fr-FR"/>
              </w:rPr>
            </w:pPr>
            <w:r w:rsidRPr="00C01B62">
              <w:rPr>
                <w:rFonts w:ascii="Times New Roman" w:hAnsi="Times New Roman" w:cs="Times New Roman"/>
                <w:sz w:val="24"/>
                <w:szCs w:val="24"/>
                <w:lang w:val="fr-FR"/>
              </w:rPr>
              <w:t>J84.89</w:t>
            </w:r>
          </w:p>
        </w:tc>
        <w:tc>
          <w:tcPr>
            <w:tcW w:w="0" w:type="auto"/>
            <w:vAlign w:val="center"/>
            <w:hideMark/>
          </w:tcPr>
          <w:p w14:paraId="67A9B718" w14:textId="77777777" w:rsidR="00D1574E" w:rsidRPr="00185F75" w:rsidRDefault="00D1574E" w:rsidP="00185F75">
            <w:pPr>
              <w:autoSpaceDE w:val="0"/>
              <w:autoSpaceDN w:val="0"/>
              <w:adjustRightInd w:val="0"/>
              <w:spacing w:after="0" w:line="240" w:lineRule="auto"/>
              <w:rPr>
                <w:rFonts w:ascii="Times New Roman" w:hAnsi="Times New Roman" w:cs="Times New Roman"/>
                <w:sz w:val="24"/>
                <w:szCs w:val="24"/>
              </w:rPr>
            </w:pPr>
            <w:r w:rsidRPr="00185F75">
              <w:rPr>
                <w:rFonts w:ascii="Times New Roman" w:hAnsi="Times New Roman" w:cs="Times New Roman"/>
                <w:sz w:val="24"/>
                <w:szCs w:val="24"/>
              </w:rPr>
              <w:t>Other specified interstitial pulmonary diseases</w:t>
            </w:r>
          </w:p>
        </w:tc>
      </w:tr>
    </w:tbl>
    <w:p w14:paraId="1AD65373" w14:textId="77777777" w:rsidR="00D1574E" w:rsidRPr="00185F75" w:rsidRDefault="00D1574E" w:rsidP="00D1574E">
      <w:pPr>
        <w:autoSpaceDE w:val="0"/>
        <w:autoSpaceDN w:val="0"/>
        <w:adjustRightInd w:val="0"/>
        <w:spacing w:after="0" w:line="240" w:lineRule="auto"/>
        <w:rPr>
          <w:rFonts w:ascii="Times New Roman" w:hAnsi="Times New Roman" w:cs="Times New Roman"/>
          <w:sz w:val="24"/>
          <w:szCs w:val="24"/>
        </w:rPr>
      </w:pPr>
      <w:r w:rsidRPr="00185F75">
        <w:rPr>
          <w:rFonts w:ascii="Times New Roman" w:hAnsi="Times New Roman" w:cs="Times New Roman"/>
          <w:sz w:val="24"/>
          <w:szCs w:val="24"/>
        </w:rPr>
        <w:lastRenderedPageBreak/>
        <w:t>Obstructive lung diseases were identified by the presence of ICD-10 codes associated with airflow obstruction (e.g., COPD, asthma, and bronchiectasis). Restrictive lung diseases were identified based on codes for interstitial lung diseases, pneumoconiosis, and systemic diseases with pulmonary involvement. These definitions were based on diagnostic coding in electronic health records (EHRs) used in this study.</w:t>
      </w:r>
    </w:p>
    <w:p w14:paraId="2B4C30EE"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24FDDF3F"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3A6A43FC"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19BEFB0F"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4EB22020"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228755E0"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3CF63B95"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4D58885D"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58742B54"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7BAF23A8"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08F7E4B0"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290CE2C5"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6E646732"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1CD7DBE2"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201B242D"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4C47993B"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71CE3FD3"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1073883A"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3B3DD53D"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4E2A5987"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49B97E1D"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6C27F1DA"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537637CC"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794773D5"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4533B3B5"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6B81EE02"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7294B8F6"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4E88A77B"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6B8E0C19"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437302EF"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2E445B60"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0F722F78"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2A93CDE9"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034F29C8"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0F0291BC"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709D95FD"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689000B2"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77779B2E"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428930D7"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24238F22"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0336DBD4"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6A9C0AA3"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7F50F903"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606DEB36"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73E57205"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4454303D"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6CCB68E7" w14:textId="77777777" w:rsidR="00D1574E" w:rsidRPr="00FE7D8C" w:rsidRDefault="00D1574E" w:rsidP="00D1574E">
      <w:pPr>
        <w:autoSpaceDE w:val="0"/>
        <w:autoSpaceDN w:val="0"/>
        <w:adjustRightInd w:val="0"/>
        <w:spacing w:after="0" w:line="240" w:lineRule="auto"/>
        <w:rPr>
          <w:rFonts w:ascii="Times New Roman" w:hAnsi="Times New Roman" w:cs="Times New Roman"/>
          <w:b/>
          <w:bCs/>
          <w:sz w:val="24"/>
          <w:szCs w:val="24"/>
        </w:rPr>
      </w:pPr>
      <w:r w:rsidRPr="00FE7D8C">
        <w:rPr>
          <w:rFonts w:ascii="Times New Roman" w:hAnsi="Times New Roman" w:cs="Times New Roman"/>
          <w:b/>
          <w:bCs/>
          <w:sz w:val="24"/>
          <w:szCs w:val="24"/>
        </w:rPr>
        <w:lastRenderedPageBreak/>
        <w:t xml:space="preserve">E-Table 11: Mechanical power responders rate with Pressure-Controlled Ventilation equation </w:t>
      </w:r>
    </w:p>
    <w:p w14:paraId="52845077" w14:textId="77777777" w:rsidR="00D1574E" w:rsidRDefault="00D1574E" w:rsidP="00D1574E">
      <w:pPr>
        <w:autoSpaceDE w:val="0"/>
        <w:autoSpaceDN w:val="0"/>
        <w:adjustRightInd w:val="0"/>
        <w:spacing w:after="0" w:line="240" w:lineRule="auto"/>
        <w:rPr>
          <w:rFonts w:ascii="Times New Roman" w:hAnsi="Times New Roman" w:cs="Times New Roman"/>
          <w:sz w:val="24"/>
          <w:szCs w:val="24"/>
        </w:rPr>
      </w:pPr>
    </w:p>
    <w:p w14:paraId="390FCA76" w14:textId="77777777" w:rsidR="00D1574E" w:rsidRPr="00FE7D8C" w:rsidRDefault="00D1574E" w:rsidP="00D157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heme="minorEastAsia" w:hAnsi="Times New Roman" w:cs="Times New Roman"/>
          <w:sz w:val="24"/>
          <w:szCs w:val="24"/>
          <w:lang w:eastAsia="fr-FR"/>
        </w:rPr>
      </w:pPr>
      <w:r w:rsidRPr="00FE7D8C">
        <w:rPr>
          <w:rFonts w:ascii="Times New Roman" w:eastAsiaTheme="minorEastAsia" w:hAnsi="Times New Roman" w:cs="Times New Roman"/>
          <w:sz w:val="24"/>
          <w:szCs w:val="24"/>
          <w:lang w:eastAsia="fr-FR"/>
        </w:rPr>
        <w:t>As a sensitivity analysis, we used the Pressure-Controlled Ventilation (PCV) equation of mechanical power described by Becher et al [1] for</w:t>
      </w:r>
      <w:r w:rsidRPr="00FE7D8C">
        <w:rPr>
          <w:rFonts w:ascii="Times New Roman" w:eastAsia="Times New Roman" w:hAnsi="Times New Roman" w:cs="Times New Roman"/>
          <w:sz w:val="24"/>
          <w:szCs w:val="24"/>
          <w:lang w:eastAsia="fr-FR"/>
        </w:rPr>
        <w:t xml:space="preserve"> the overall population and the clusters.</w:t>
      </w:r>
    </w:p>
    <w:p w14:paraId="2DD6D38E" w14:textId="77777777" w:rsidR="00D1574E" w:rsidRPr="00FE7D8C" w:rsidRDefault="00785E0B" w:rsidP="00D157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fr-FR"/>
        </w:rPr>
      </w:pPr>
      <m:oMathPara>
        <m:oMath>
          <m:sSub>
            <m:sSubPr>
              <m:ctrlPr>
                <w:rPr>
                  <w:rFonts w:ascii="Cambria Math" w:eastAsia="Times New Roman" w:hAnsi="Cambria Math" w:cs="Times New Roman"/>
                  <w:sz w:val="24"/>
                  <w:szCs w:val="24"/>
                  <w:lang w:eastAsia="fr-FR"/>
                </w:rPr>
              </m:ctrlPr>
            </m:sSubPr>
            <m:e>
              <m:r>
                <m:rPr>
                  <m:sty m:val="p"/>
                </m:rPr>
                <w:rPr>
                  <w:rFonts w:ascii="Cambria Math" w:eastAsia="Times New Roman" w:hAnsi="Cambria Math" w:cs="Times New Roman"/>
                  <w:sz w:val="24"/>
                  <w:szCs w:val="24"/>
                  <w:lang w:eastAsia="fr-FR"/>
                </w:rPr>
                <m:t>MP</m:t>
              </m:r>
            </m:e>
            <m:sub>
              <m:r>
                <m:rPr>
                  <m:sty m:val="p"/>
                </m:rPr>
                <w:rPr>
                  <w:rFonts w:ascii="Cambria Math" w:eastAsia="Times New Roman" w:hAnsi="Cambria Math" w:cs="Times New Roman"/>
                  <w:sz w:val="24"/>
                  <w:szCs w:val="24"/>
                  <w:lang w:eastAsia="fr-FR"/>
                </w:rPr>
                <m:t>PCV</m:t>
              </m:r>
            </m:sub>
          </m:sSub>
          <m:r>
            <w:rPr>
              <w:rFonts w:ascii="Cambria Math" w:eastAsia="Times New Roman" w:hAnsi="Cambria Math" w:cs="Times New Roman"/>
              <w:sz w:val="24"/>
              <w:szCs w:val="24"/>
              <w:lang w:eastAsia="fr-FR"/>
            </w:rPr>
            <m:t>=0.098⋅</m:t>
          </m:r>
          <m:r>
            <m:rPr>
              <m:sty m:val="p"/>
            </m:rPr>
            <w:rPr>
              <w:rFonts w:ascii="Cambria Math" w:eastAsia="Times New Roman" w:hAnsi="Cambria Math" w:cs="Times New Roman"/>
              <w:sz w:val="24"/>
              <w:szCs w:val="24"/>
              <w:lang w:eastAsia="fr-FR"/>
            </w:rPr>
            <m:t>RR</m:t>
          </m:r>
          <m:r>
            <w:rPr>
              <w:rFonts w:ascii="Cambria Math" w:eastAsia="Times New Roman" w:hAnsi="Cambria Math" w:cs="Times New Roman"/>
              <w:sz w:val="24"/>
              <w:szCs w:val="24"/>
              <w:lang w:eastAsia="fr-FR"/>
            </w:rPr>
            <m:t>⋅</m:t>
          </m:r>
          <m:sSub>
            <m:sSubPr>
              <m:ctrlPr>
                <w:rPr>
                  <w:rFonts w:ascii="Cambria Math" w:eastAsia="Times New Roman" w:hAnsi="Cambria Math" w:cs="Times New Roman"/>
                  <w:sz w:val="24"/>
                  <w:szCs w:val="24"/>
                  <w:lang w:eastAsia="fr-FR"/>
                </w:rPr>
              </m:ctrlPr>
            </m:sSubPr>
            <m:e>
              <m:r>
                <w:rPr>
                  <w:rFonts w:ascii="Cambria Math" w:eastAsia="Times New Roman" w:hAnsi="Cambria Math" w:cs="Times New Roman"/>
                  <w:sz w:val="24"/>
                  <w:szCs w:val="24"/>
                  <w:lang w:eastAsia="fr-FR"/>
                </w:rPr>
                <m:t>V</m:t>
              </m:r>
            </m:e>
            <m:sub>
              <m:r>
                <m:rPr>
                  <m:sty m:val="p"/>
                </m:rPr>
                <w:rPr>
                  <w:rFonts w:ascii="Cambria Math" w:eastAsia="Times New Roman" w:hAnsi="Cambria Math" w:cs="Times New Roman"/>
                  <w:sz w:val="24"/>
                  <w:szCs w:val="24"/>
                  <w:lang w:eastAsia="fr-FR"/>
                </w:rPr>
                <m:t>T</m:t>
              </m:r>
            </m:sub>
          </m:sSub>
          <m:r>
            <w:rPr>
              <w:rFonts w:ascii="Cambria Math" w:eastAsia="Times New Roman" w:hAnsi="Cambria Math" w:cs="Times New Roman"/>
              <w:sz w:val="24"/>
              <w:szCs w:val="24"/>
              <w:lang w:eastAsia="fr-FR"/>
            </w:rPr>
            <m:t>⋅</m:t>
          </m:r>
          <m:d>
            <m:dPr>
              <m:ctrlPr>
                <w:rPr>
                  <w:rFonts w:ascii="Cambria Math" w:eastAsia="Times New Roman" w:hAnsi="Cambria Math" w:cs="Times New Roman"/>
                  <w:sz w:val="24"/>
                  <w:szCs w:val="24"/>
                  <w:lang w:eastAsia="fr-FR"/>
                </w:rPr>
              </m:ctrlPr>
            </m:dPr>
            <m:e>
              <m:r>
                <m:rPr>
                  <m:sty m:val="p"/>
                </m:rPr>
                <w:rPr>
                  <w:rFonts w:ascii="Cambria Math" w:eastAsia="Times New Roman" w:hAnsi="Cambria Math" w:cs="Times New Roman"/>
                  <w:sz w:val="24"/>
                  <w:szCs w:val="24"/>
                  <w:lang w:eastAsia="fr-FR"/>
                </w:rPr>
                <m:t>Δ</m:t>
              </m:r>
              <m:sSub>
                <m:sSubPr>
                  <m:ctrlPr>
                    <w:rPr>
                      <w:rFonts w:ascii="Cambria Math" w:eastAsia="Times New Roman" w:hAnsi="Cambria Math" w:cs="Times New Roman"/>
                      <w:sz w:val="24"/>
                      <w:szCs w:val="24"/>
                      <w:lang w:eastAsia="fr-FR"/>
                    </w:rPr>
                  </m:ctrlPr>
                </m:sSubPr>
                <m:e>
                  <m:r>
                    <w:rPr>
                      <w:rFonts w:ascii="Cambria Math" w:eastAsia="Times New Roman" w:hAnsi="Cambria Math" w:cs="Times New Roman"/>
                      <w:sz w:val="24"/>
                      <w:szCs w:val="24"/>
                      <w:lang w:eastAsia="fr-FR"/>
                    </w:rPr>
                    <m:t>P</m:t>
                  </m:r>
                </m:e>
                <m:sub>
                  <m:r>
                    <m:rPr>
                      <m:sty m:val="p"/>
                    </m:rPr>
                    <w:rPr>
                      <w:rFonts w:ascii="Cambria Math" w:eastAsia="Times New Roman" w:hAnsi="Cambria Math" w:cs="Times New Roman"/>
                      <w:sz w:val="24"/>
                      <w:szCs w:val="24"/>
                      <w:lang w:eastAsia="fr-FR"/>
                    </w:rPr>
                    <m:t>insp</m:t>
                  </m:r>
                </m:sub>
              </m:sSub>
              <m:r>
                <w:rPr>
                  <w:rFonts w:ascii="Cambria Math" w:eastAsia="Times New Roman" w:hAnsi="Cambria Math" w:cs="Times New Roman"/>
                  <w:sz w:val="24"/>
                  <w:szCs w:val="24"/>
                  <w:lang w:eastAsia="fr-FR"/>
                </w:rPr>
                <m:t>+</m:t>
              </m:r>
              <m:r>
                <m:rPr>
                  <m:sty m:val="p"/>
                </m:rPr>
                <w:rPr>
                  <w:rFonts w:ascii="Cambria Math" w:eastAsia="Times New Roman" w:hAnsi="Cambria Math" w:cs="Times New Roman"/>
                  <w:sz w:val="24"/>
                  <w:szCs w:val="24"/>
                  <w:lang w:eastAsia="fr-FR"/>
                </w:rPr>
                <m:t>PEEP</m:t>
              </m:r>
            </m:e>
          </m:d>
        </m:oMath>
      </m:oMathPara>
    </w:p>
    <w:p w14:paraId="257EBB64" w14:textId="77777777" w:rsidR="00D1574E" w:rsidRPr="00FE7D8C" w:rsidRDefault="00D1574E" w:rsidP="00D157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fr-FR"/>
        </w:rPr>
      </w:pPr>
    </w:p>
    <w:p w14:paraId="09E7A5C7" w14:textId="77777777" w:rsidR="00D1574E" w:rsidRPr="00FE7D8C" w:rsidRDefault="00D1574E" w:rsidP="00D1574E">
      <w:pPr>
        <w:spacing w:before="240" w:after="240" w:line="480" w:lineRule="auto"/>
        <w:jc w:val="both"/>
        <w:outlineLvl w:val="1"/>
        <w:rPr>
          <w:rFonts w:ascii="Times New Roman" w:eastAsia="Times New Roman" w:hAnsi="Times New Roman" w:cs="Times New Roman"/>
          <w:bCs/>
          <w:sz w:val="24"/>
          <w:szCs w:val="24"/>
          <w:lang w:eastAsia="fr-FR"/>
        </w:rPr>
      </w:pPr>
    </w:p>
    <w:tbl>
      <w:tblPr>
        <w:tblStyle w:val="Table"/>
        <w:tblW w:w="7003" w:type="dxa"/>
        <w:jc w:val="center"/>
        <w:tblCellMar>
          <w:left w:w="60" w:type="dxa"/>
          <w:right w:w="60" w:type="dxa"/>
        </w:tblCellMar>
        <w:tblLook w:val="04A0" w:firstRow="1" w:lastRow="0" w:firstColumn="1" w:lastColumn="0" w:noHBand="0" w:noVBand="1"/>
      </w:tblPr>
      <w:tblGrid>
        <w:gridCol w:w="2259"/>
        <w:gridCol w:w="776"/>
        <w:gridCol w:w="754"/>
        <w:gridCol w:w="1062"/>
        <w:gridCol w:w="1076"/>
        <w:gridCol w:w="1076"/>
      </w:tblGrid>
      <w:tr w:rsidR="00FF35CC" w:rsidRPr="00FE7D8C" w14:paraId="12584CE7" w14:textId="2FA2AB6D" w:rsidTr="00FF35CC">
        <w:trPr>
          <w:cnfStyle w:val="100000000000" w:firstRow="1" w:lastRow="0" w:firstColumn="0" w:lastColumn="0" w:oddVBand="0" w:evenVBand="0" w:oddHBand="0" w:evenHBand="0" w:firstRowFirstColumn="0" w:firstRowLastColumn="0" w:lastRowFirstColumn="0" w:lastRowLastColumn="0"/>
          <w:cantSplit/>
          <w:trHeight w:val="462"/>
          <w:tblHeader/>
          <w:jc w:val="center"/>
        </w:trPr>
        <w:tc>
          <w:tcPr>
            <w:tcW w:w="2259" w:type="dxa"/>
            <w:tcBorders>
              <w:top w:val="single" w:sz="12" w:space="0" w:color="auto"/>
              <w:bottom w:val="single" w:sz="12" w:space="0" w:color="auto"/>
            </w:tcBorders>
            <w:hideMark/>
          </w:tcPr>
          <w:p w14:paraId="16CF6A7C" w14:textId="77777777" w:rsidR="00FF35CC" w:rsidRPr="00FE7D8C" w:rsidRDefault="00FF35CC" w:rsidP="00185F75">
            <w:pPr>
              <w:keepNext/>
              <w:spacing w:after="0"/>
              <w:contextualSpacing/>
              <w:jc w:val="center"/>
              <w:rPr>
                <w:rFonts w:ascii="Times New Roman" w:hAnsi="Times New Roman" w:cs="Times New Roman"/>
              </w:rPr>
            </w:pPr>
            <w:r w:rsidRPr="00FE7D8C">
              <w:rPr>
                <w:rFonts w:ascii="Times New Roman" w:hAnsi="Times New Roman" w:cs="Times New Roman"/>
                <w:b/>
                <w:sz w:val="20"/>
              </w:rPr>
              <w:t>Characteristic</w:t>
            </w:r>
          </w:p>
        </w:tc>
        <w:tc>
          <w:tcPr>
            <w:tcW w:w="776" w:type="dxa"/>
            <w:tcBorders>
              <w:top w:val="single" w:sz="12" w:space="0" w:color="auto"/>
              <w:bottom w:val="single" w:sz="12" w:space="0" w:color="auto"/>
            </w:tcBorders>
            <w:hideMark/>
          </w:tcPr>
          <w:p w14:paraId="2E34CA73" w14:textId="77777777" w:rsidR="00FF35CC" w:rsidRPr="00FE7D8C" w:rsidRDefault="00FF35CC" w:rsidP="00185F75">
            <w:pPr>
              <w:keepNext/>
              <w:spacing w:after="0"/>
              <w:contextualSpacing/>
              <w:jc w:val="center"/>
              <w:rPr>
                <w:rFonts w:ascii="Times New Roman" w:hAnsi="Times New Roman" w:cs="Times New Roman"/>
                <w:b/>
                <w:sz w:val="20"/>
              </w:rPr>
            </w:pPr>
            <w:r w:rsidRPr="00FE7D8C">
              <w:rPr>
                <w:rFonts w:ascii="Times New Roman" w:hAnsi="Times New Roman" w:cs="Times New Roman"/>
                <w:b/>
                <w:sz w:val="20"/>
              </w:rPr>
              <w:t>Overall</w:t>
            </w:r>
          </w:p>
          <w:p w14:paraId="3A47687B" w14:textId="77777777" w:rsidR="00FF35CC" w:rsidRPr="00FE7D8C" w:rsidRDefault="00FF35CC" w:rsidP="00185F75">
            <w:pPr>
              <w:keepNext/>
              <w:spacing w:after="0"/>
              <w:contextualSpacing/>
              <w:jc w:val="center"/>
              <w:rPr>
                <w:rFonts w:ascii="Times New Roman" w:hAnsi="Times New Roman" w:cs="Times New Roman"/>
              </w:rPr>
            </w:pPr>
            <w:r w:rsidRPr="00FE7D8C">
              <w:rPr>
                <w:rFonts w:ascii="Times New Roman" w:hAnsi="Times New Roman" w:cs="Times New Roman"/>
                <w:sz w:val="20"/>
              </w:rPr>
              <w:t>N = 353</w:t>
            </w:r>
            <w:r w:rsidRPr="00FE7D8C">
              <w:rPr>
                <w:rFonts w:ascii="Times New Roman" w:hAnsi="Times New Roman" w:cs="Times New Roman"/>
                <w:i/>
                <w:sz w:val="20"/>
                <w:vertAlign w:val="superscript"/>
              </w:rPr>
              <w:t>1</w:t>
            </w:r>
          </w:p>
        </w:tc>
        <w:tc>
          <w:tcPr>
            <w:tcW w:w="754" w:type="dxa"/>
            <w:tcBorders>
              <w:top w:val="single" w:sz="12" w:space="0" w:color="auto"/>
              <w:bottom w:val="single" w:sz="12" w:space="0" w:color="auto"/>
            </w:tcBorders>
            <w:hideMark/>
          </w:tcPr>
          <w:p w14:paraId="60801431" w14:textId="77777777" w:rsidR="00FF35CC" w:rsidRPr="00FE7D8C" w:rsidRDefault="00FF35CC" w:rsidP="00185F75">
            <w:pPr>
              <w:keepNext/>
              <w:spacing w:after="0"/>
              <w:contextualSpacing/>
              <w:jc w:val="center"/>
              <w:rPr>
                <w:rFonts w:ascii="Times New Roman" w:hAnsi="Times New Roman" w:cs="Times New Roman"/>
                <w:b/>
                <w:sz w:val="20"/>
              </w:rPr>
            </w:pPr>
            <w:r w:rsidRPr="00FE7D8C">
              <w:rPr>
                <w:rFonts w:ascii="Times New Roman" w:hAnsi="Times New Roman" w:cs="Times New Roman"/>
                <w:b/>
                <w:sz w:val="20"/>
              </w:rPr>
              <w:t>Cluster 1</w:t>
            </w:r>
          </w:p>
          <w:p w14:paraId="2C939004" w14:textId="77777777" w:rsidR="00FF35CC" w:rsidRPr="00FE7D8C" w:rsidRDefault="00FF35CC" w:rsidP="00185F75">
            <w:pPr>
              <w:keepNext/>
              <w:spacing w:after="0"/>
              <w:contextualSpacing/>
              <w:jc w:val="center"/>
              <w:rPr>
                <w:rFonts w:ascii="Times New Roman" w:hAnsi="Times New Roman" w:cs="Times New Roman"/>
                <w:b/>
                <w:sz w:val="20"/>
              </w:rPr>
            </w:pPr>
            <w:r w:rsidRPr="00FE7D8C">
              <w:rPr>
                <w:rFonts w:ascii="Times New Roman" w:hAnsi="Times New Roman" w:cs="Times New Roman"/>
                <w:sz w:val="20"/>
              </w:rPr>
              <w:t>N = 81</w:t>
            </w:r>
            <w:r w:rsidRPr="00FE7D8C">
              <w:rPr>
                <w:rFonts w:ascii="Times New Roman" w:hAnsi="Times New Roman" w:cs="Times New Roman"/>
                <w:i/>
                <w:sz w:val="20"/>
                <w:vertAlign w:val="superscript"/>
              </w:rPr>
              <w:t>1</w:t>
            </w:r>
          </w:p>
        </w:tc>
        <w:tc>
          <w:tcPr>
            <w:tcW w:w="1062" w:type="dxa"/>
            <w:tcBorders>
              <w:top w:val="single" w:sz="12" w:space="0" w:color="auto"/>
              <w:bottom w:val="single" w:sz="12" w:space="0" w:color="auto"/>
            </w:tcBorders>
            <w:hideMark/>
          </w:tcPr>
          <w:p w14:paraId="3408B8BA" w14:textId="77777777" w:rsidR="00FF35CC" w:rsidRPr="00FE7D8C" w:rsidRDefault="00FF35CC" w:rsidP="00185F75">
            <w:pPr>
              <w:keepNext/>
              <w:spacing w:after="0"/>
              <w:contextualSpacing/>
              <w:jc w:val="center"/>
              <w:rPr>
                <w:rFonts w:ascii="Times New Roman" w:hAnsi="Times New Roman" w:cs="Times New Roman"/>
                <w:b/>
                <w:sz w:val="20"/>
              </w:rPr>
            </w:pPr>
            <w:r w:rsidRPr="00FE7D8C">
              <w:rPr>
                <w:rFonts w:ascii="Times New Roman" w:hAnsi="Times New Roman" w:cs="Times New Roman"/>
                <w:b/>
                <w:sz w:val="20"/>
              </w:rPr>
              <w:t>Cluster 2</w:t>
            </w:r>
          </w:p>
          <w:p w14:paraId="4DA39827" w14:textId="77777777" w:rsidR="00FF35CC" w:rsidRPr="00FE7D8C" w:rsidRDefault="00FF35CC" w:rsidP="00185F75">
            <w:pPr>
              <w:keepNext/>
              <w:spacing w:after="0"/>
              <w:contextualSpacing/>
              <w:jc w:val="center"/>
              <w:rPr>
                <w:rFonts w:ascii="Times New Roman" w:hAnsi="Times New Roman" w:cs="Times New Roman"/>
              </w:rPr>
            </w:pPr>
            <w:r w:rsidRPr="00FE7D8C">
              <w:rPr>
                <w:rFonts w:ascii="Times New Roman" w:hAnsi="Times New Roman" w:cs="Times New Roman"/>
                <w:sz w:val="20"/>
              </w:rPr>
              <w:t>N = 181</w:t>
            </w:r>
            <w:r w:rsidRPr="00FE7D8C">
              <w:rPr>
                <w:rFonts w:ascii="Times New Roman" w:hAnsi="Times New Roman" w:cs="Times New Roman"/>
                <w:i/>
                <w:sz w:val="20"/>
                <w:vertAlign w:val="superscript"/>
              </w:rPr>
              <w:t>1</w:t>
            </w:r>
          </w:p>
        </w:tc>
        <w:tc>
          <w:tcPr>
            <w:tcW w:w="1076" w:type="dxa"/>
            <w:tcBorders>
              <w:top w:val="single" w:sz="12" w:space="0" w:color="auto"/>
              <w:bottom w:val="single" w:sz="12" w:space="0" w:color="auto"/>
            </w:tcBorders>
            <w:hideMark/>
          </w:tcPr>
          <w:p w14:paraId="1810EF2E" w14:textId="77777777" w:rsidR="00FF35CC" w:rsidRPr="00FE7D8C" w:rsidRDefault="00FF35CC" w:rsidP="00185F75">
            <w:pPr>
              <w:keepNext/>
              <w:spacing w:after="0"/>
              <w:contextualSpacing/>
              <w:jc w:val="center"/>
              <w:rPr>
                <w:rFonts w:ascii="Times New Roman" w:hAnsi="Times New Roman" w:cs="Times New Roman"/>
                <w:b/>
                <w:sz w:val="20"/>
              </w:rPr>
            </w:pPr>
            <w:r w:rsidRPr="00FE7D8C">
              <w:rPr>
                <w:rFonts w:ascii="Times New Roman" w:hAnsi="Times New Roman" w:cs="Times New Roman"/>
                <w:b/>
                <w:sz w:val="20"/>
              </w:rPr>
              <w:t>Cluster 3</w:t>
            </w:r>
          </w:p>
          <w:p w14:paraId="5CB47779" w14:textId="77777777" w:rsidR="00FF35CC" w:rsidRPr="00FE7D8C" w:rsidRDefault="00FF35CC" w:rsidP="00185F75">
            <w:pPr>
              <w:keepNext/>
              <w:spacing w:after="0"/>
              <w:contextualSpacing/>
              <w:jc w:val="center"/>
              <w:rPr>
                <w:rFonts w:ascii="Times New Roman" w:hAnsi="Times New Roman" w:cs="Times New Roman"/>
              </w:rPr>
            </w:pPr>
            <w:r w:rsidRPr="00FE7D8C">
              <w:rPr>
                <w:rFonts w:ascii="Times New Roman" w:hAnsi="Times New Roman" w:cs="Times New Roman"/>
                <w:sz w:val="20"/>
              </w:rPr>
              <w:t>N = 91</w:t>
            </w:r>
            <w:r w:rsidRPr="00FE7D8C">
              <w:rPr>
                <w:rFonts w:ascii="Times New Roman" w:hAnsi="Times New Roman" w:cs="Times New Roman"/>
                <w:i/>
                <w:sz w:val="20"/>
                <w:vertAlign w:val="superscript"/>
              </w:rPr>
              <w:t>1</w:t>
            </w:r>
          </w:p>
        </w:tc>
        <w:tc>
          <w:tcPr>
            <w:tcW w:w="1076" w:type="dxa"/>
            <w:tcBorders>
              <w:top w:val="single" w:sz="12" w:space="0" w:color="auto"/>
              <w:bottom w:val="single" w:sz="12" w:space="0" w:color="auto"/>
            </w:tcBorders>
          </w:tcPr>
          <w:p w14:paraId="56583EB6" w14:textId="48B1827D" w:rsidR="00FF35CC" w:rsidRDefault="00FF35CC" w:rsidP="00FF35CC">
            <w:pPr>
              <w:keepNext/>
              <w:spacing w:after="0"/>
              <w:contextualSpacing/>
              <w:rPr>
                <w:rFonts w:ascii="Times New Roman" w:hAnsi="Times New Roman" w:cs="Times New Roman"/>
                <w:b/>
                <w:sz w:val="20"/>
              </w:rPr>
            </w:pPr>
            <w:r>
              <w:rPr>
                <w:rFonts w:ascii="Times New Roman" w:hAnsi="Times New Roman" w:cs="Times New Roman"/>
                <w:b/>
                <w:sz w:val="20"/>
              </w:rPr>
              <w:t xml:space="preserve">     p-value</w:t>
            </w:r>
            <w:r w:rsidR="00F90D3B" w:rsidRPr="00F90D3B">
              <w:rPr>
                <w:rFonts w:ascii="Times New Roman" w:hAnsi="Times New Roman" w:cs="Times New Roman"/>
                <w:bCs/>
                <w:i/>
                <w:iCs/>
                <w:sz w:val="20"/>
                <w:vertAlign w:val="superscript"/>
              </w:rPr>
              <w:t>2</w:t>
            </w:r>
          </w:p>
          <w:p w14:paraId="0E974260" w14:textId="19F9139E" w:rsidR="00FF35CC" w:rsidRPr="00FE7D8C" w:rsidRDefault="00FF35CC" w:rsidP="00FF35CC">
            <w:pPr>
              <w:keepNext/>
              <w:spacing w:after="0"/>
              <w:contextualSpacing/>
              <w:rPr>
                <w:rFonts w:ascii="Times New Roman" w:hAnsi="Times New Roman" w:cs="Times New Roman"/>
                <w:b/>
                <w:sz w:val="20"/>
              </w:rPr>
            </w:pPr>
          </w:p>
        </w:tc>
      </w:tr>
      <w:tr w:rsidR="00FF35CC" w:rsidRPr="00FE7D8C" w14:paraId="7FDB8FBB" w14:textId="132CF88D" w:rsidTr="00FF35CC">
        <w:trPr>
          <w:cantSplit/>
          <w:trHeight w:val="300"/>
          <w:jc w:val="center"/>
        </w:trPr>
        <w:tc>
          <w:tcPr>
            <w:tcW w:w="2259" w:type="dxa"/>
            <w:hideMark/>
          </w:tcPr>
          <w:p w14:paraId="608AFBA1" w14:textId="77777777" w:rsidR="00FF35CC" w:rsidRPr="00FE7D8C" w:rsidRDefault="00FF35CC" w:rsidP="00185F75">
            <w:pPr>
              <w:keepNext/>
              <w:spacing w:after="60"/>
              <w:rPr>
                <w:rFonts w:ascii="Times New Roman" w:hAnsi="Times New Roman" w:cs="Times New Roman"/>
                <w:bCs/>
              </w:rPr>
            </w:pPr>
            <w:r w:rsidRPr="00FE7D8C">
              <w:rPr>
                <w:rFonts w:ascii="Times New Roman" w:hAnsi="Times New Roman" w:cs="Times New Roman"/>
                <w:bCs/>
                <w:sz w:val="20"/>
              </w:rPr>
              <w:t>Mechanical Power (PCV Equation)</w:t>
            </w:r>
          </w:p>
        </w:tc>
        <w:tc>
          <w:tcPr>
            <w:tcW w:w="776" w:type="dxa"/>
            <w:hideMark/>
          </w:tcPr>
          <w:p w14:paraId="4EE434CA" w14:textId="77777777" w:rsidR="00FF35CC" w:rsidRPr="00FE7D8C" w:rsidRDefault="00FF35CC" w:rsidP="00185F75">
            <w:pPr>
              <w:keepNext/>
              <w:spacing w:after="60"/>
              <w:jc w:val="center"/>
              <w:rPr>
                <w:rFonts w:ascii="Times New Roman" w:hAnsi="Times New Roman" w:cs="Times New Roman"/>
              </w:rPr>
            </w:pPr>
            <w:r w:rsidRPr="00FE7D8C">
              <w:rPr>
                <w:rFonts w:ascii="Times New Roman" w:hAnsi="Times New Roman" w:cs="Times New Roman"/>
                <w:sz w:val="20"/>
              </w:rPr>
              <w:t>26.7 (21.6 – 33.1)</w:t>
            </w:r>
          </w:p>
        </w:tc>
        <w:tc>
          <w:tcPr>
            <w:tcW w:w="754" w:type="dxa"/>
            <w:hideMark/>
          </w:tcPr>
          <w:p w14:paraId="23CA1967" w14:textId="77777777" w:rsidR="00FF35CC" w:rsidRPr="00FE7D8C" w:rsidRDefault="00FF35CC" w:rsidP="00185F75">
            <w:pPr>
              <w:keepNext/>
              <w:spacing w:after="60"/>
              <w:jc w:val="center"/>
              <w:rPr>
                <w:rFonts w:ascii="Times New Roman" w:hAnsi="Times New Roman" w:cs="Times New Roman"/>
              </w:rPr>
            </w:pPr>
            <w:r w:rsidRPr="00FE7D8C">
              <w:rPr>
                <w:rFonts w:ascii="Times New Roman" w:hAnsi="Times New Roman" w:cs="Times New Roman"/>
                <w:sz w:val="20"/>
              </w:rPr>
              <w:t>17.7 (13.1-23.5)</w:t>
            </w:r>
          </w:p>
        </w:tc>
        <w:tc>
          <w:tcPr>
            <w:tcW w:w="1062" w:type="dxa"/>
            <w:hideMark/>
          </w:tcPr>
          <w:p w14:paraId="1B3D4D1A" w14:textId="77777777" w:rsidR="00FF35CC" w:rsidRPr="00FE7D8C" w:rsidRDefault="00FF35CC" w:rsidP="00185F75">
            <w:pPr>
              <w:keepNext/>
              <w:spacing w:after="60"/>
              <w:jc w:val="center"/>
              <w:rPr>
                <w:rFonts w:ascii="Times New Roman" w:hAnsi="Times New Roman" w:cs="Times New Roman"/>
              </w:rPr>
            </w:pPr>
            <w:r w:rsidRPr="00FE7D8C">
              <w:rPr>
                <w:rFonts w:ascii="Times New Roman" w:hAnsi="Times New Roman" w:cs="Times New Roman"/>
                <w:sz w:val="20"/>
              </w:rPr>
              <w:t>26.8 (23.3-31.8)</w:t>
            </w:r>
          </w:p>
        </w:tc>
        <w:tc>
          <w:tcPr>
            <w:tcW w:w="1076" w:type="dxa"/>
            <w:hideMark/>
          </w:tcPr>
          <w:p w14:paraId="19C39944" w14:textId="77777777" w:rsidR="00FF35CC" w:rsidRPr="00FE7D8C" w:rsidRDefault="00FF35CC" w:rsidP="00185F75">
            <w:pPr>
              <w:keepNext/>
              <w:spacing w:after="60"/>
              <w:jc w:val="center"/>
              <w:rPr>
                <w:rFonts w:ascii="Times New Roman" w:hAnsi="Times New Roman" w:cs="Times New Roman"/>
              </w:rPr>
            </w:pPr>
            <w:r w:rsidRPr="00FE7D8C">
              <w:rPr>
                <w:rFonts w:ascii="Times New Roman" w:hAnsi="Times New Roman" w:cs="Times New Roman"/>
                <w:sz w:val="20"/>
              </w:rPr>
              <w:t>33.9 (27.9 – 40.2)</w:t>
            </w:r>
          </w:p>
        </w:tc>
        <w:tc>
          <w:tcPr>
            <w:tcW w:w="1076" w:type="dxa"/>
          </w:tcPr>
          <w:p w14:paraId="3F47E3DB" w14:textId="77777777" w:rsidR="00FF35CC" w:rsidRPr="00FE7D8C" w:rsidRDefault="00FF35CC" w:rsidP="00185F75">
            <w:pPr>
              <w:keepNext/>
              <w:spacing w:after="60"/>
              <w:jc w:val="center"/>
              <w:rPr>
                <w:rFonts w:ascii="Times New Roman" w:hAnsi="Times New Roman" w:cs="Times New Roman"/>
                <w:sz w:val="20"/>
              </w:rPr>
            </w:pPr>
          </w:p>
        </w:tc>
      </w:tr>
      <w:tr w:rsidR="00FF35CC" w:rsidRPr="00FE7D8C" w14:paraId="102AE4F1" w14:textId="39DCBB2C" w:rsidTr="00FF35CC">
        <w:trPr>
          <w:cantSplit/>
          <w:trHeight w:val="300"/>
          <w:jc w:val="center"/>
        </w:trPr>
        <w:tc>
          <w:tcPr>
            <w:tcW w:w="2259" w:type="dxa"/>
            <w:tcBorders>
              <w:bottom w:val="single" w:sz="4" w:space="0" w:color="000000" w:themeColor="text1"/>
            </w:tcBorders>
            <w:hideMark/>
          </w:tcPr>
          <w:p w14:paraId="2525E475" w14:textId="77777777" w:rsidR="00FF35CC" w:rsidRPr="00FE7D8C" w:rsidRDefault="00FF35CC" w:rsidP="00185F75">
            <w:pPr>
              <w:keepNext/>
              <w:spacing w:after="60"/>
              <w:rPr>
                <w:rFonts w:ascii="Times New Roman" w:hAnsi="Times New Roman" w:cs="Times New Roman"/>
                <w:bCs/>
              </w:rPr>
            </w:pPr>
            <w:r w:rsidRPr="00FE7D8C">
              <w:rPr>
                <w:rFonts w:ascii="Times New Roman" w:hAnsi="Times New Roman" w:cs="Times New Roman"/>
                <w:bCs/>
                <w:sz w:val="20"/>
              </w:rPr>
              <w:t>Mechanical Power (PCV Equation) Responders</w:t>
            </w:r>
          </w:p>
        </w:tc>
        <w:tc>
          <w:tcPr>
            <w:tcW w:w="776" w:type="dxa"/>
            <w:tcBorders>
              <w:bottom w:val="single" w:sz="4" w:space="0" w:color="000000" w:themeColor="text1"/>
            </w:tcBorders>
            <w:hideMark/>
          </w:tcPr>
          <w:p w14:paraId="39BA2928" w14:textId="77777777" w:rsidR="00FF35CC" w:rsidRPr="00FE7D8C" w:rsidRDefault="00FF35CC" w:rsidP="00185F75">
            <w:pPr>
              <w:keepNext/>
              <w:spacing w:after="60"/>
              <w:jc w:val="center"/>
              <w:rPr>
                <w:rFonts w:ascii="Times New Roman" w:hAnsi="Times New Roman" w:cs="Times New Roman"/>
                <w:sz w:val="20"/>
              </w:rPr>
            </w:pPr>
            <w:r w:rsidRPr="00FE7D8C">
              <w:rPr>
                <w:rFonts w:ascii="Times New Roman" w:hAnsi="Times New Roman" w:cs="Times New Roman"/>
                <w:sz w:val="20"/>
              </w:rPr>
              <w:t>146/353</w:t>
            </w:r>
          </w:p>
          <w:p w14:paraId="35C9B667" w14:textId="77777777" w:rsidR="00FF35CC" w:rsidRPr="00FE7D8C" w:rsidRDefault="00FF35CC" w:rsidP="00185F75">
            <w:pPr>
              <w:keepNext/>
              <w:spacing w:after="60"/>
              <w:jc w:val="center"/>
              <w:rPr>
                <w:rFonts w:ascii="Times New Roman" w:hAnsi="Times New Roman" w:cs="Times New Roman"/>
              </w:rPr>
            </w:pPr>
            <w:r w:rsidRPr="00FE7D8C">
              <w:rPr>
                <w:rFonts w:ascii="Times New Roman" w:hAnsi="Times New Roman" w:cs="Times New Roman"/>
                <w:sz w:val="20"/>
              </w:rPr>
              <w:t>(41%)</w:t>
            </w:r>
          </w:p>
        </w:tc>
        <w:tc>
          <w:tcPr>
            <w:tcW w:w="754" w:type="dxa"/>
            <w:tcBorders>
              <w:bottom w:val="single" w:sz="4" w:space="0" w:color="000000" w:themeColor="text1"/>
            </w:tcBorders>
            <w:hideMark/>
          </w:tcPr>
          <w:p w14:paraId="16676337" w14:textId="77777777" w:rsidR="00FF35CC" w:rsidRPr="00FE7D8C" w:rsidRDefault="00FF35CC" w:rsidP="00185F75">
            <w:pPr>
              <w:keepNext/>
              <w:spacing w:after="60"/>
              <w:jc w:val="center"/>
              <w:rPr>
                <w:rFonts w:ascii="Times New Roman" w:hAnsi="Times New Roman" w:cs="Times New Roman"/>
              </w:rPr>
            </w:pPr>
            <w:r w:rsidRPr="00FE7D8C">
              <w:rPr>
                <w:rFonts w:ascii="Times New Roman" w:hAnsi="Times New Roman" w:cs="Times New Roman"/>
                <w:sz w:val="20"/>
              </w:rPr>
              <w:t>31/81 (38%)</w:t>
            </w:r>
          </w:p>
        </w:tc>
        <w:tc>
          <w:tcPr>
            <w:tcW w:w="1062" w:type="dxa"/>
            <w:tcBorders>
              <w:bottom w:val="single" w:sz="4" w:space="0" w:color="000000" w:themeColor="text1"/>
            </w:tcBorders>
            <w:hideMark/>
          </w:tcPr>
          <w:p w14:paraId="1755E7A3" w14:textId="77777777" w:rsidR="00FF35CC" w:rsidRPr="00FE7D8C" w:rsidRDefault="00FF35CC" w:rsidP="00185F75">
            <w:pPr>
              <w:keepNext/>
              <w:spacing w:after="60"/>
              <w:jc w:val="center"/>
              <w:rPr>
                <w:rFonts w:ascii="Times New Roman" w:hAnsi="Times New Roman" w:cs="Times New Roman"/>
              </w:rPr>
            </w:pPr>
            <w:r w:rsidRPr="00FE7D8C">
              <w:rPr>
                <w:rFonts w:ascii="Times New Roman" w:hAnsi="Times New Roman" w:cs="Times New Roman"/>
                <w:sz w:val="20"/>
              </w:rPr>
              <w:t>74/181 (41%)</w:t>
            </w:r>
          </w:p>
        </w:tc>
        <w:tc>
          <w:tcPr>
            <w:tcW w:w="1076" w:type="dxa"/>
            <w:tcBorders>
              <w:bottom w:val="single" w:sz="4" w:space="0" w:color="000000" w:themeColor="text1"/>
            </w:tcBorders>
            <w:hideMark/>
          </w:tcPr>
          <w:p w14:paraId="55A40399" w14:textId="77777777" w:rsidR="00FF35CC" w:rsidRPr="00FE7D8C" w:rsidRDefault="00FF35CC" w:rsidP="00185F75">
            <w:pPr>
              <w:keepNext/>
              <w:spacing w:after="60"/>
              <w:jc w:val="center"/>
              <w:rPr>
                <w:rFonts w:ascii="Times New Roman" w:hAnsi="Times New Roman" w:cs="Times New Roman"/>
              </w:rPr>
            </w:pPr>
            <w:r w:rsidRPr="00FE7D8C">
              <w:rPr>
                <w:rFonts w:ascii="Times New Roman" w:hAnsi="Times New Roman" w:cs="Times New Roman"/>
                <w:sz w:val="20"/>
              </w:rPr>
              <w:t>41/91 (45%)</w:t>
            </w:r>
          </w:p>
        </w:tc>
        <w:tc>
          <w:tcPr>
            <w:tcW w:w="1076" w:type="dxa"/>
            <w:tcBorders>
              <w:bottom w:val="single" w:sz="4" w:space="0" w:color="000000" w:themeColor="text1"/>
            </w:tcBorders>
          </w:tcPr>
          <w:p w14:paraId="64054C4B" w14:textId="4ABA70F3" w:rsidR="00FF35CC" w:rsidRPr="00FE7D8C" w:rsidRDefault="00FF35CC" w:rsidP="00185F75">
            <w:pPr>
              <w:keepNext/>
              <w:spacing w:after="60"/>
              <w:jc w:val="center"/>
              <w:rPr>
                <w:rFonts w:ascii="Times New Roman" w:hAnsi="Times New Roman" w:cs="Times New Roman"/>
                <w:sz w:val="20"/>
              </w:rPr>
            </w:pPr>
            <w:r>
              <w:rPr>
                <w:rFonts w:ascii="Times New Roman" w:hAnsi="Times New Roman" w:cs="Times New Roman"/>
                <w:sz w:val="20"/>
              </w:rPr>
              <w:t>0.6</w:t>
            </w:r>
            <w:r w:rsidR="00F90D3B">
              <w:rPr>
                <w:rFonts w:ascii="Times New Roman" w:hAnsi="Times New Roman" w:cs="Times New Roman"/>
                <w:sz w:val="20"/>
              </w:rPr>
              <w:t>6</w:t>
            </w:r>
          </w:p>
        </w:tc>
      </w:tr>
    </w:tbl>
    <w:p w14:paraId="589DBBA7" w14:textId="77777777" w:rsidR="00D1574E" w:rsidRPr="00FE7D8C" w:rsidRDefault="00D1574E" w:rsidP="00D1574E">
      <w:pPr>
        <w:autoSpaceDE w:val="0"/>
        <w:autoSpaceDN w:val="0"/>
        <w:adjustRightInd w:val="0"/>
        <w:spacing w:after="0" w:line="240" w:lineRule="auto"/>
        <w:rPr>
          <w:rFonts w:ascii="Times New Roman" w:eastAsia="Times New Roman" w:hAnsi="Times New Roman" w:cs="Times New Roman"/>
          <w:b/>
          <w:sz w:val="24"/>
          <w:szCs w:val="24"/>
          <w:lang w:eastAsia="fr-FR"/>
        </w:rPr>
      </w:pPr>
    </w:p>
    <w:tbl>
      <w:tblPr>
        <w:tblW w:w="5000" w:type="pct"/>
        <w:jc w:val="center"/>
        <w:tblCellMar>
          <w:left w:w="60" w:type="dxa"/>
          <w:right w:w="60" w:type="dxa"/>
        </w:tblCellMar>
        <w:tblLook w:val="04A0" w:firstRow="1" w:lastRow="0" w:firstColumn="1" w:lastColumn="0" w:noHBand="0" w:noVBand="1"/>
      </w:tblPr>
      <w:tblGrid>
        <w:gridCol w:w="9474"/>
      </w:tblGrid>
      <w:tr w:rsidR="00D1574E" w:rsidRPr="00FE7D8C" w14:paraId="26BB355A" w14:textId="77777777" w:rsidTr="00185F75">
        <w:trPr>
          <w:cantSplit/>
          <w:jc w:val="center"/>
        </w:trPr>
        <w:tc>
          <w:tcPr>
            <w:tcW w:w="0" w:type="auto"/>
            <w:hideMark/>
          </w:tcPr>
          <w:p w14:paraId="2A14B12E" w14:textId="77777777" w:rsidR="00D1574E" w:rsidRDefault="00D1574E" w:rsidP="00185F75">
            <w:pPr>
              <w:autoSpaceDE w:val="0"/>
              <w:autoSpaceDN w:val="0"/>
              <w:adjustRightInd w:val="0"/>
              <w:spacing w:after="0" w:line="240" w:lineRule="auto"/>
              <w:rPr>
                <w:rFonts w:ascii="Times New Roman" w:eastAsia="Times New Roman" w:hAnsi="Times New Roman" w:cs="Times New Roman"/>
                <w:bCs/>
                <w:sz w:val="20"/>
                <w:szCs w:val="20"/>
                <w:lang w:eastAsia="fr-FR"/>
              </w:rPr>
            </w:pPr>
            <w:r w:rsidRPr="00FE7D8C">
              <w:rPr>
                <w:rFonts w:ascii="Times New Roman" w:eastAsia="Times New Roman" w:hAnsi="Times New Roman" w:cs="Times New Roman"/>
                <w:bCs/>
                <w:i/>
                <w:sz w:val="20"/>
                <w:szCs w:val="20"/>
                <w:vertAlign w:val="superscript"/>
                <w:lang w:eastAsia="fr-FR"/>
              </w:rPr>
              <w:t>1</w:t>
            </w:r>
            <w:r w:rsidRPr="00FE7D8C">
              <w:rPr>
                <w:rFonts w:ascii="Times New Roman" w:eastAsia="Times New Roman" w:hAnsi="Times New Roman" w:cs="Times New Roman"/>
                <w:bCs/>
                <w:sz w:val="20"/>
                <w:szCs w:val="20"/>
                <w:lang w:eastAsia="fr-FR"/>
              </w:rPr>
              <w:t>n (%) or median (IQR)</w:t>
            </w:r>
          </w:p>
          <w:p w14:paraId="3634E829" w14:textId="4CE69664" w:rsidR="00F90D3B" w:rsidRPr="00FE7D8C" w:rsidRDefault="00F90D3B" w:rsidP="00185F75">
            <w:pPr>
              <w:autoSpaceDE w:val="0"/>
              <w:autoSpaceDN w:val="0"/>
              <w:adjustRightInd w:val="0"/>
              <w:spacing w:after="0" w:line="240" w:lineRule="auto"/>
              <w:rPr>
                <w:rFonts w:ascii="Times New Roman" w:eastAsia="Times New Roman" w:hAnsi="Times New Roman" w:cs="Times New Roman"/>
                <w:bCs/>
                <w:sz w:val="20"/>
                <w:szCs w:val="20"/>
                <w:lang w:eastAsia="fr-FR"/>
              </w:rPr>
            </w:pPr>
            <w:r w:rsidRPr="00F90D3B">
              <w:rPr>
                <w:rFonts w:ascii="Times New Roman" w:hAnsi="Times New Roman" w:cs="Times New Roman"/>
                <w:bCs/>
                <w:i/>
                <w:iCs/>
                <w:sz w:val="20"/>
                <w:vertAlign w:val="superscript"/>
              </w:rPr>
              <w:t>2</w:t>
            </w:r>
            <w:r>
              <w:rPr>
                <w:rFonts w:ascii="Times New Roman" w:hAnsi="Times New Roman" w:cs="Times New Roman"/>
                <w:bCs/>
                <w:i/>
                <w:iCs/>
                <w:sz w:val="20"/>
                <w:vertAlign w:val="superscript"/>
              </w:rPr>
              <w:t xml:space="preserve"> </w:t>
            </w:r>
            <w:r w:rsidR="00785E0B" w:rsidRPr="00785E0B">
              <w:rPr>
                <w:rFonts w:ascii="Times New Roman" w:hAnsi="Times New Roman" w:cs="Times New Roman"/>
                <w:bCs/>
                <w:sz w:val="20"/>
              </w:rPr>
              <w:t>Chi-square</w:t>
            </w:r>
            <w:r w:rsidR="00785E0B">
              <w:rPr>
                <w:rFonts w:ascii="Times New Roman" w:hAnsi="Times New Roman" w:cs="Times New Roman"/>
                <w:bCs/>
                <w:i/>
                <w:iCs/>
                <w:sz w:val="20"/>
                <w:vertAlign w:val="superscript"/>
              </w:rPr>
              <w:t xml:space="preserve"> </w:t>
            </w:r>
            <w:r w:rsidR="00785E0B">
              <w:rPr>
                <w:rFonts w:ascii="Times New Roman" w:eastAsia="Times New Roman" w:hAnsi="Times New Roman" w:cs="Times New Roman"/>
                <w:bCs/>
                <w:sz w:val="20"/>
                <w:szCs w:val="20"/>
                <w:lang w:eastAsia="fr-FR"/>
              </w:rPr>
              <w:t>test</w:t>
            </w:r>
          </w:p>
        </w:tc>
      </w:tr>
      <w:tr w:rsidR="00D1574E" w:rsidRPr="00FE7D8C" w14:paraId="048BEBDA" w14:textId="77777777" w:rsidTr="00185F75">
        <w:trPr>
          <w:cantSplit/>
          <w:jc w:val="center"/>
        </w:trPr>
        <w:tc>
          <w:tcPr>
            <w:tcW w:w="0" w:type="auto"/>
            <w:hideMark/>
          </w:tcPr>
          <w:p w14:paraId="76FA89F8" w14:textId="77777777" w:rsidR="00D1574E" w:rsidRPr="00FE7D8C" w:rsidRDefault="00D1574E" w:rsidP="00185F75">
            <w:pPr>
              <w:autoSpaceDE w:val="0"/>
              <w:autoSpaceDN w:val="0"/>
              <w:adjustRightInd w:val="0"/>
              <w:spacing w:after="0" w:line="240" w:lineRule="auto"/>
              <w:rPr>
                <w:rFonts w:ascii="Times New Roman" w:eastAsia="Times New Roman" w:hAnsi="Times New Roman" w:cs="Times New Roman"/>
                <w:bCs/>
                <w:sz w:val="20"/>
                <w:szCs w:val="20"/>
                <w:lang w:eastAsia="fr-FR"/>
              </w:rPr>
            </w:pPr>
          </w:p>
        </w:tc>
      </w:tr>
    </w:tbl>
    <w:p w14:paraId="06E3CE4F" w14:textId="77777777" w:rsidR="00D1574E" w:rsidRPr="00FE7D8C" w:rsidRDefault="00D1574E" w:rsidP="00D157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fr-FR"/>
        </w:rPr>
      </w:pPr>
    </w:p>
    <w:p w14:paraId="6C6E6472" w14:textId="77777777" w:rsidR="00D1574E" w:rsidRPr="00FE7D8C" w:rsidRDefault="00D1574E" w:rsidP="00D157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fr-FR"/>
        </w:rPr>
      </w:pPr>
    </w:p>
    <w:p w14:paraId="621048A5" w14:textId="77777777" w:rsidR="00D1574E" w:rsidRPr="00FE7D8C" w:rsidRDefault="00D1574E" w:rsidP="00D157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fr-FR"/>
        </w:rPr>
      </w:pPr>
      <w:r w:rsidRPr="00FE7D8C">
        <w:rPr>
          <w:rFonts w:ascii="Times New Roman" w:eastAsia="Times New Roman" w:hAnsi="Times New Roman" w:cs="Times New Roman"/>
          <w:sz w:val="24"/>
          <w:szCs w:val="24"/>
          <w:lang w:eastAsia="fr-FR"/>
        </w:rPr>
        <w:t xml:space="preserve">REFERENCES </w:t>
      </w:r>
    </w:p>
    <w:p w14:paraId="25BFDD0D" w14:textId="77777777" w:rsidR="00D1574E" w:rsidRPr="00FE7D8C" w:rsidRDefault="00D1574E" w:rsidP="00D157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fr-FR"/>
        </w:rPr>
      </w:pPr>
    </w:p>
    <w:p w14:paraId="4C8FFFE8" w14:textId="77777777" w:rsidR="00D1574E" w:rsidRPr="00FE7D8C" w:rsidRDefault="00D1574E" w:rsidP="00D157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fr-FR"/>
        </w:rPr>
      </w:pPr>
      <w:r w:rsidRPr="00FE7D8C">
        <w:rPr>
          <w:rFonts w:ascii="Times New Roman" w:eastAsia="Times New Roman" w:hAnsi="Times New Roman" w:cs="Times New Roman"/>
          <w:sz w:val="24"/>
          <w:szCs w:val="24"/>
          <w:lang w:eastAsia="fr-FR"/>
        </w:rPr>
        <w:t xml:space="preserve">1. Becher T, van der </w:t>
      </w:r>
      <w:proofErr w:type="spellStart"/>
      <w:r w:rsidRPr="00FE7D8C">
        <w:rPr>
          <w:rFonts w:ascii="Times New Roman" w:eastAsia="Times New Roman" w:hAnsi="Times New Roman" w:cs="Times New Roman"/>
          <w:sz w:val="24"/>
          <w:szCs w:val="24"/>
          <w:lang w:eastAsia="fr-FR"/>
        </w:rPr>
        <w:t>Staay</w:t>
      </w:r>
      <w:proofErr w:type="spellEnd"/>
      <w:r w:rsidRPr="00FE7D8C">
        <w:rPr>
          <w:rFonts w:ascii="Times New Roman" w:eastAsia="Times New Roman" w:hAnsi="Times New Roman" w:cs="Times New Roman"/>
          <w:sz w:val="24"/>
          <w:szCs w:val="24"/>
          <w:lang w:eastAsia="fr-FR"/>
        </w:rPr>
        <w:t xml:space="preserve"> M, Schädler D, Frerichs I, Weiler N. Calculation of mechanical power for pressure-controlled ventilation. Intensive Care Med. </w:t>
      </w:r>
      <w:proofErr w:type="gramStart"/>
      <w:r w:rsidRPr="00FE7D8C">
        <w:rPr>
          <w:rFonts w:ascii="Times New Roman" w:eastAsia="Times New Roman" w:hAnsi="Times New Roman" w:cs="Times New Roman"/>
          <w:sz w:val="24"/>
          <w:szCs w:val="24"/>
          <w:lang w:eastAsia="fr-FR"/>
        </w:rPr>
        <w:t>2019;45:1321</w:t>
      </w:r>
      <w:proofErr w:type="gramEnd"/>
      <w:r w:rsidRPr="00FE7D8C">
        <w:rPr>
          <w:rFonts w:ascii="Times New Roman" w:eastAsia="Times New Roman" w:hAnsi="Times New Roman" w:cs="Times New Roman"/>
          <w:sz w:val="24"/>
          <w:szCs w:val="24"/>
          <w:lang w:eastAsia="fr-FR"/>
        </w:rPr>
        <w:t>‑3.</w:t>
      </w:r>
    </w:p>
    <w:p w14:paraId="4B594C5C" w14:textId="77777777" w:rsidR="00D1574E" w:rsidRPr="00FE7D8C" w:rsidRDefault="00D1574E" w:rsidP="00D1574E">
      <w:pPr>
        <w:autoSpaceDE w:val="0"/>
        <w:autoSpaceDN w:val="0"/>
        <w:adjustRightInd w:val="0"/>
        <w:spacing w:after="0" w:line="240" w:lineRule="auto"/>
        <w:rPr>
          <w:rFonts w:ascii="Times New Roman" w:hAnsi="Times New Roman" w:cs="Times New Roman"/>
          <w:sz w:val="24"/>
          <w:szCs w:val="24"/>
        </w:rPr>
      </w:pPr>
    </w:p>
    <w:p w14:paraId="3BD34089" w14:textId="77777777" w:rsidR="00D1574E" w:rsidRPr="00FE7D8C" w:rsidRDefault="00D1574E" w:rsidP="00D1574E"/>
    <w:p w14:paraId="08FDC594" w14:textId="77777777" w:rsidR="00271F1B" w:rsidRDefault="00271F1B"/>
    <w:sectPr w:rsidR="00271F1B" w:rsidSect="00D1574E">
      <w:headerReference w:type="default" r:id="rId15"/>
      <w:footerReference w:type="default" r:id="rId16"/>
      <w:pgSz w:w="11906" w:h="16838"/>
      <w:pgMar w:top="1134" w:right="1134"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C9511A" w14:textId="77777777" w:rsidR="00FD304E" w:rsidRDefault="00FD304E">
      <w:pPr>
        <w:spacing w:after="0" w:line="240" w:lineRule="auto"/>
      </w:pPr>
      <w:r>
        <w:separator/>
      </w:r>
    </w:p>
  </w:endnote>
  <w:endnote w:type="continuationSeparator" w:id="0">
    <w:p w14:paraId="70FEC7D8" w14:textId="77777777" w:rsidR="00FD304E" w:rsidRDefault="00FD30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63323297"/>
      <w:docPartObj>
        <w:docPartGallery w:val="Page Numbers (Bottom of Page)"/>
        <w:docPartUnique/>
      </w:docPartObj>
    </w:sdtPr>
    <w:sdtEndPr/>
    <w:sdtContent>
      <w:p w14:paraId="00EB89FD" w14:textId="77777777" w:rsidR="00C67776" w:rsidRDefault="00FD304E">
        <w:pPr>
          <w:pStyle w:val="Pieddepage"/>
          <w:jc w:val="right"/>
        </w:pPr>
        <w:r>
          <w:fldChar w:fldCharType="begin"/>
        </w:r>
        <w:r>
          <w:instrText>PAGE   \* MERGEFORMAT</w:instrText>
        </w:r>
        <w:r>
          <w:fldChar w:fldCharType="separate"/>
        </w:r>
        <w:r w:rsidRPr="00470E97">
          <w:rPr>
            <w:noProof/>
            <w:lang w:val="fr-FR"/>
          </w:rPr>
          <w:t>1</w:t>
        </w:r>
        <w:r>
          <w:fldChar w:fldCharType="end"/>
        </w:r>
      </w:p>
    </w:sdtContent>
  </w:sdt>
  <w:p w14:paraId="67196F33" w14:textId="77777777" w:rsidR="00C67776" w:rsidRDefault="00C67776">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45F36A" w14:textId="77777777" w:rsidR="00FD304E" w:rsidRDefault="00FD304E">
      <w:pPr>
        <w:spacing w:after="0" w:line="240" w:lineRule="auto"/>
      </w:pPr>
      <w:r>
        <w:separator/>
      </w:r>
    </w:p>
  </w:footnote>
  <w:footnote w:type="continuationSeparator" w:id="0">
    <w:p w14:paraId="34ABEBD5" w14:textId="77777777" w:rsidR="00FD304E" w:rsidRDefault="00FD30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D196CE" w14:textId="77777777" w:rsidR="00C67776" w:rsidRDefault="00C67776">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A7E80"/>
    <w:multiLevelType w:val="hybridMultilevel"/>
    <w:tmpl w:val="6FCEB916"/>
    <w:lvl w:ilvl="0" w:tplc="9CF25AB0">
      <w:start w:val="2"/>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F2647D2"/>
    <w:multiLevelType w:val="hybridMultilevel"/>
    <w:tmpl w:val="C4602540"/>
    <w:lvl w:ilvl="0" w:tplc="7D328C96">
      <w:start w:val="2"/>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4DB5683"/>
    <w:multiLevelType w:val="hybridMultilevel"/>
    <w:tmpl w:val="9A9A9522"/>
    <w:lvl w:ilvl="0" w:tplc="4F0E3458">
      <w:start w:val="33"/>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5076398"/>
    <w:multiLevelType w:val="multilevel"/>
    <w:tmpl w:val="125CB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9B06B4"/>
    <w:multiLevelType w:val="multilevel"/>
    <w:tmpl w:val="8FECB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36362F"/>
    <w:multiLevelType w:val="hybridMultilevel"/>
    <w:tmpl w:val="D5E43C20"/>
    <w:lvl w:ilvl="0" w:tplc="040C000F">
      <w:start w:val="1"/>
      <w:numFmt w:val="decimal"/>
      <w:lvlText w:val="%1."/>
      <w:lvlJc w:val="left"/>
      <w:pPr>
        <w:ind w:left="360" w:hanging="360"/>
      </w:pPr>
    </w:lvl>
    <w:lvl w:ilvl="1" w:tplc="040C0019">
      <w:start w:val="1"/>
      <w:numFmt w:val="lowerLetter"/>
      <w:lvlText w:val="%2."/>
      <w:lvlJc w:val="left"/>
      <w:pPr>
        <w:ind w:left="1080" w:hanging="360"/>
      </w:pPr>
    </w:lvl>
    <w:lvl w:ilvl="2" w:tplc="040C001B">
      <w:start w:val="1"/>
      <w:numFmt w:val="lowerRoman"/>
      <w:lvlText w:val="%3."/>
      <w:lvlJc w:val="right"/>
      <w:pPr>
        <w:ind w:left="1800" w:hanging="180"/>
      </w:pPr>
    </w:lvl>
    <w:lvl w:ilvl="3" w:tplc="040C000F">
      <w:start w:val="1"/>
      <w:numFmt w:val="decimal"/>
      <w:lvlText w:val="%4."/>
      <w:lvlJc w:val="left"/>
      <w:pPr>
        <w:ind w:left="2520" w:hanging="360"/>
      </w:pPr>
    </w:lvl>
    <w:lvl w:ilvl="4" w:tplc="040C0019">
      <w:start w:val="1"/>
      <w:numFmt w:val="lowerLetter"/>
      <w:lvlText w:val="%5."/>
      <w:lvlJc w:val="left"/>
      <w:pPr>
        <w:ind w:left="3240" w:hanging="360"/>
      </w:pPr>
    </w:lvl>
    <w:lvl w:ilvl="5" w:tplc="040C001B">
      <w:start w:val="1"/>
      <w:numFmt w:val="lowerRoman"/>
      <w:lvlText w:val="%6."/>
      <w:lvlJc w:val="right"/>
      <w:pPr>
        <w:ind w:left="3960" w:hanging="180"/>
      </w:pPr>
    </w:lvl>
    <w:lvl w:ilvl="6" w:tplc="040C000F">
      <w:start w:val="1"/>
      <w:numFmt w:val="decimal"/>
      <w:lvlText w:val="%7."/>
      <w:lvlJc w:val="left"/>
      <w:pPr>
        <w:ind w:left="4680" w:hanging="360"/>
      </w:pPr>
    </w:lvl>
    <w:lvl w:ilvl="7" w:tplc="040C0019">
      <w:start w:val="1"/>
      <w:numFmt w:val="lowerLetter"/>
      <w:lvlText w:val="%8."/>
      <w:lvlJc w:val="left"/>
      <w:pPr>
        <w:ind w:left="5400" w:hanging="360"/>
      </w:pPr>
    </w:lvl>
    <w:lvl w:ilvl="8" w:tplc="040C001B">
      <w:start w:val="1"/>
      <w:numFmt w:val="lowerRoman"/>
      <w:lvlText w:val="%9."/>
      <w:lvlJc w:val="right"/>
      <w:pPr>
        <w:ind w:left="6120" w:hanging="180"/>
      </w:pPr>
    </w:lvl>
  </w:abstractNum>
  <w:abstractNum w:abstractNumId="6" w15:restartNumberingAfterBreak="0">
    <w:nsid w:val="280E4C18"/>
    <w:multiLevelType w:val="multilevel"/>
    <w:tmpl w:val="025A8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13DEB3"/>
    <w:multiLevelType w:val="hybridMultilevel"/>
    <w:tmpl w:val="F0AC8854"/>
    <w:lvl w:ilvl="0" w:tplc="9462FDC2">
      <w:start w:val="1"/>
      <w:numFmt w:val="decimal"/>
      <w:lvlText w:val="%1."/>
      <w:lvlJc w:val="left"/>
      <w:pPr>
        <w:ind w:left="720" w:hanging="360"/>
      </w:pPr>
    </w:lvl>
    <w:lvl w:ilvl="1" w:tplc="C8CE24AE">
      <w:start w:val="1"/>
      <w:numFmt w:val="lowerLetter"/>
      <w:lvlText w:val="%2."/>
      <w:lvlJc w:val="left"/>
      <w:pPr>
        <w:ind w:left="1440" w:hanging="360"/>
      </w:pPr>
    </w:lvl>
    <w:lvl w:ilvl="2" w:tplc="7EEA62A8">
      <w:start w:val="1"/>
      <w:numFmt w:val="lowerRoman"/>
      <w:lvlText w:val="%3."/>
      <w:lvlJc w:val="right"/>
      <w:pPr>
        <w:ind w:left="2160" w:hanging="180"/>
      </w:pPr>
    </w:lvl>
    <w:lvl w:ilvl="3" w:tplc="27E84BE2">
      <w:start w:val="1"/>
      <w:numFmt w:val="decimal"/>
      <w:lvlText w:val="%4."/>
      <w:lvlJc w:val="left"/>
      <w:pPr>
        <w:ind w:left="2880" w:hanging="360"/>
      </w:pPr>
    </w:lvl>
    <w:lvl w:ilvl="4" w:tplc="A38CCF90">
      <w:start w:val="1"/>
      <w:numFmt w:val="lowerLetter"/>
      <w:lvlText w:val="%5."/>
      <w:lvlJc w:val="left"/>
      <w:pPr>
        <w:ind w:left="3600" w:hanging="360"/>
      </w:pPr>
    </w:lvl>
    <w:lvl w:ilvl="5" w:tplc="4BC641BA">
      <w:start w:val="1"/>
      <w:numFmt w:val="lowerRoman"/>
      <w:lvlText w:val="%6."/>
      <w:lvlJc w:val="right"/>
      <w:pPr>
        <w:ind w:left="4320" w:hanging="180"/>
      </w:pPr>
    </w:lvl>
    <w:lvl w:ilvl="6" w:tplc="EDAEE82C">
      <w:start w:val="1"/>
      <w:numFmt w:val="decimal"/>
      <w:lvlText w:val="%7."/>
      <w:lvlJc w:val="left"/>
      <w:pPr>
        <w:ind w:left="5040" w:hanging="360"/>
      </w:pPr>
    </w:lvl>
    <w:lvl w:ilvl="7" w:tplc="8BC2286A">
      <w:start w:val="1"/>
      <w:numFmt w:val="lowerLetter"/>
      <w:lvlText w:val="%8."/>
      <w:lvlJc w:val="left"/>
      <w:pPr>
        <w:ind w:left="5760" w:hanging="360"/>
      </w:pPr>
    </w:lvl>
    <w:lvl w:ilvl="8" w:tplc="C672B066">
      <w:start w:val="1"/>
      <w:numFmt w:val="lowerRoman"/>
      <w:lvlText w:val="%9."/>
      <w:lvlJc w:val="right"/>
      <w:pPr>
        <w:ind w:left="6480" w:hanging="180"/>
      </w:pPr>
    </w:lvl>
  </w:abstractNum>
  <w:abstractNum w:abstractNumId="8" w15:restartNumberingAfterBreak="0">
    <w:nsid w:val="339353E7"/>
    <w:multiLevelType w:val="multilevel"/>
    <w:tmpl w:val="3D5EC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E4247F"/>
    <w:multiLevelType w:val="hybridMultilevel"/>
    <w:tmpl w:val="A0D21722"/>
    <w:lvl w:ilvl="0" w:tplc="6136DAB2">
      <w:start w:val="4"/>
      <w:numFmt w:val="bullet"/>
      <w:lvlText w:val="-"/>
      <w:lvlJc w:val="left"/>
      <w:pPr>
        <w:ind w:left="360" w:hanging="360"/>
      </w:pPr>
      <w:rPr>
        <w:rFonts w:ascii="Helvetica" w:eastAsiaTheme="minorHAnsi" w:hAnsi="Helvetica" w:cstheme="minorBidi"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10" w15:restartNumberingAfterBreak="0">
    <w:nsid w:val="5E8F646F"/>
    <w:multiLevelType w:val="hybridMultilevel"/>
    <w:tmpl w:val="01CC433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2117092012">
    <w:abstractNumId w:val="6"/>
  </w:num>
  <w:num w:numId="2" w16cid:durableId="1690176490">
    <w:abstractNumId w:val="3"/>
  </w:num>
  <w:num w:numId="3" w16cid:durableId="785734372">
    <w:abstractNumId w:val="9"/>
  </w:num>
  <w:num w:numId="4" w16cid:durableId="103634536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06686182">
    <w:abstractNumId w:val="8"/>
  </w:num>
  <w:num w:numId="6" w16cid:durableId="2017460816">
    <w:abstractNumId w:val="4"/>
  </w:num>
  <w:num w:numId="7" w16cid:durableId="1153911258">
    <w:abstractNumId w:val="2"/>
  </w:num>
  <w:num w:numId="8" w16cid:durableId="1814828058">
    <w:abstractNumId w:val="0"/>
  </w:num>
  <w:num w:numId="9" w16cid:durableId="610088566">
    <w:abstractNumId w:val="1"/>
  </w:num>
  <w:num w:numId="10" w16cid:durableId="50229853">
    <w:abstractNumId w:val="7"/>
  </w:num>
  <w:num w:numId="11" w16cid:durableId="5171608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1574E"/>
    <w:rsid w:val="00271F1B"/>
    <w:rsid w:val="003B0A5A"/>
    <w:rsid w:val="004746CD"/>
    <w:rsid w:val="00731BAB"/>
    <w:rsid w:val="00785E0B"/>
    <w:rsid w:val="007D0BC6"/>
    <w:rsid w:val="00C67776"/>
    <w:rsid w:val="00D1574E"/>
    <w:rsid w:val="00F90D3B"/>
    <w:rsid w:val="00FD304E"/>
    <w:rsid w:val="00FF35C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5EF7A"/>
  <w15:chartTrackingRefBased/>
  <w15:docId w15:val="{495CF038-4D82-46B0-9CBE-2EC6BB05A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304E"/>
    <w:rPr>
      <w:kern w:val="0"/>
      <w:lang w:val="en-US"/>
    </w:rPr>
  </w:style>
  <w:style w:type="paragraph" w:styleId="Titre1">
    <w:name w:val="heading 1"/>
    <w:basedOn w:val="Normal"/>
    <w:next w:val="Normal"/>
    <w:link w:val="Titre1Car"/>
    <w:uiPriority w:val="9"/>
    <w:qFormat/>
    <w:rsid w:val="00D1574E"/>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itre2">
    <w:name w:val="heading 2"/>
    <w:basedOn w:val="Normal"/>
    <w:next w:val="Normal"/>
    <w:link w:val="Titre2Car"/>
    <w:uiPriority w:val="9"/>
    <w:unhideWhenUsed/>
    <w:qFormat/>
    <w:rsid w:val="00D1574E"/>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itre3">
    <w:name w:val="heading 3"/>
    <w:basedOn w:val="Normal"/>
    <w:next w:val="Normal"/>
    <w:link w:val="Titre3Car"/>
    <w:uiPriority w:val="9"/>
    <w:semiHidden/>
    <w:unhideWhenUsed/>
    <w:qFormat/>
    <w:rsid w:val="00D1574E"/>
    <w:pPr>
      <w:keepNext/>
      <w:keepLines/>
      <w:spacing w:before="160" w:after="80"/>
      <w:outlineLvl w:val="2"/>
    </w:pPr>
    <w:rPr>
      <w:rFonts w:eastAsiaTheme="majorEastAsia" w:cstheme="majorBidi"/>
      <w:color w:val="2E74B5" w:themeColor="accent1" w:themeShade="BF"/>
      <w:sz w:val="28"/>
      <w:szCs w:val="28"/>
    </w:rPr>
  </w:style>
  <w:style w:type="paragraph" w:styleId="Titre4">
    <w:name w:val="heading 4"/>
    <w:basedOn w:val="Normal"/>
    <w:next w:val="Normal"/>
    <w:link w:val="Titre4Car"/>
    <w:uiPriority w:val="9"/>
    <w:semiHidden/>
    <w:unhideWhenUsed/>
    <w:qFormat/>
    <w:rsid w:val="00D1574E"/>
    <w:pPr>
      <w:keepNext/>
      <w:keepLines/>
      <w:spacing w:before="80" w:after="40"/>
      <w:outlineLvl w:val="3"/>
    </w:pPr>
    <w:rPr>
      <w:rFonts w:eastAsiaTheme="majorEastAsia" w:cstheme="majorBidi"/>
      <w:i/>
      <w:iCs/>
      <w:color w:val="2E74B5" w:themeColor="accent1" w:themeShade="BF"/>
    </w:rPr>
  </w:style>
  <w:style w:type="paragraph" w:styleId="Titre5">
    <w:name w:val="heading 5"/>
    <w:basedOn w:val="Normal"/>
    <w:next w:val="Normal"/>
    <w:link w:val="Titre5Car"/>
    <w:uiPriority w:val="9"/>
    <w:semiHidden/>
    <w:unhideWhenUsed/>
    <w:qFormat/>
    <w:rsid w:val="00D1574E"/>
    <w:pPr>
      <w:keepNext/>
      <w:keepLines/>
      <w:spacing w:before="80" w:after="40"/>
      <w:outlineLvl w:val="4"/>
    </w:pPr>
    <w:rPr>
      <w:rFonts w:eastAsiaTheme="majorEastAsia" w:cstheme="majorBidi"/>
      <w:color w:val="2E74B5" w:themeColor="accent1" w:themeShade="BF"/>
    </w:rPr>
  </w:style>
  <w:style w:type="paragraph" w:styleId="Titre6">
    <w:name w:val="heading 6"/>
    <w:basedOn w:val="Normal"/>
    <w:next w:val="Normal"/>
    <w:link w:val="Titre6Car"/>
    <w:uiPriority w:val="9"/>
    <w:semiHidden/>
    <w:unhideWhenUsed/>
    <w:qFormat/>
    <w:rsid w:val="00D1574E"/>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D1574E"/>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D1574E"/>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D1574E"/>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D1574E"/>
    <w:rPr>
      <w:rFonts w:asciiTheme="majorHAnsi" w:eastAsiaTheme="majorEastAsia" w:hAnsiTheme="majorHAnsi" w:cstheme="majorBidi"/>
      <w:color w:val="2E74B5" w:themeColor="accent1" w:themeShade="BF"/>
      <w:sz w:val="40"/>
      <w:szCs w:val="40"/>
      <w:lang w:val="en-US"/>
    </w:rPr>
  </w:style>
  <w:style w:type="character" w:customStyle="1" w:styleId="Titre2Car">
    <w:name w:val="Titre 2 Car"/>
    <w:basedOn w:val="Policepardfaut"/>
    <w:link w:val="Titre2"/>
    <w:uiPriority w:val="9"/>
    <w:rsid w:val="00D1574E"/>
    <w:rPr>
      <w:rFonts w:asciiTheme="majorHAnsi" w:eastAsiaTheme="majorEastAsia" w:hAnsiTheme="majorHAnsi" w:cstheme="majorBidi"/>
      <w:color w:val="2E74B5" w:themeColor="accent1" w:themeShade="BF"/>
      <w:sz w:val="32"/>
      <w:szCs w:val="32"/>
      <w:lang w:val="en-US"/>
    </w:rPr>
  </w:style>
  <w:style w:type="character" w:customStyle="1" w:styleId="Titre3Car">
    <w:name w:val="Titre 3 Car"/>
    <w:basedOn w:val="Policepardfaut"/>
    <w:link w:val="Titre3"/>
    <w:uiPriority w:val="9"/>
    <w:semiHidden/>
    <w:rsid w:val="00D1574E"/>
    <w:rPr>
      <w:rFonts w:eastAsiaTheme="majorEastAsia" w:cstheme="majorBidi"/>
      <w:color w:val="2E74B5" w:themeColor="accent1" w:themeShade="BF"/>
      <w:sz w:val="28"/>
      <w:szCs w:val="28"/>
      <w:lang w:val="en-US"/>
    </w:rPr>
  </w:style>
  <w:style w:type="character" w:customStyle="1" w:styleId="Titre4Car">
    <w:name w:val="Titre 4 Car"/>
    <w:basedOn w:val="Policepardfaut"/>
    <w:link w:val="Titre4"/>
    <w:uiPriority w:val="9"/>
    <w:semiHidden/>
    <w:rsid w:val="00D1574E"/>
    <w:rPr>
      <w:rFonts w:eastAsiaTheme="majorEastAsia" w:cstheme="majorBidi"/>
      <w:i/>
      <w:iCs/>
      <w:color w:val="2E74B5" w:themeColor="accent1" w:themeShade="BF"/>
      <w:lang w:val="en-US"/>
    </w:rPr>
  </w:style>
  <w:style w:type="character" w:customStyle="1" w:styleId="Titre5Car">
    <w:name w:val="Titre 5 Car"/>
    <w:basedOn w:val="Policepardfaut"/>
    <w:link w:val="Titre5"/>
    <w:uiPriority w:val="9"/>
    <w:semiHidden/>
    <w:rsid w:val="00D1574E"/>
    <w:rPr>
      <w:rFonts w:eastAsiaTheme="majorEastAsia" w:cstheme="majorBidi"/>
      <w:color w:val="2E74B5" w:themeColor="accent1" w:themeShade="BF"/>
      <w:lang w:val="en-US"/>
    </w:rPr>
  </w:style>
  <w:style w:type="character" w:customStyle="1" w:styleId="Titre6Car">
    <w:name w:val="Titre 6 Car"/>
    <w:basedOn w:val="Policepardfaut"/>
    <w:link w:val="Titre6"/>
    <w:uiPriority w:val="9"/>
    <w:semiHidden/>
    <w:rsid w:val="00D1574E"/>
    <w:rPr>
      <w:rFonts w:eastAsiaTheme="majorEastAsia" w:cstheme="majorBidi"/>
      <w:i/>
      <w:iCs/>
      <w:color w:val="595959" w:themeColor="text1" w:themeTint="A6"/>
      <w:lang w:val="en-US"/>
    </w:rPr>
  </w:style>
  <w:style w:type="character" w:customStyle="1" w:styleId="Titre7Car">
    <w:name w:val="Titre 7 Car"/>
    <w:basedOn w:val="Policepardfaut"/>
    <w:link w:val="Titre7"/>
    <w:uiPriority w:val="9"/>
    <w:semiHidden/>
    <w:rsid w:val="00D1574E"/>
    <w:rPr>
      <w:rFonts w:eastAsiaTheme="majorEastAsia" w:cstheme="majorBidi"/>
      <w:color w:val="595959" w:themeColor="text1" w:themeTint="A6"/>
      <w:lang w:val="en-US"/>
    </w:rPr>
  </w:style>
  <w:style w:type="character" w:customStyle="1" w:styleId="Titre8Car">
    <w:name w:val="Titre 8 Car"/>
    <w:basedOn w:val="Policepardfaut"/>
    <w:link w:val="Titre8"/>
    <w:uiPriority w:val="9"/>
    <w:semiHidden/>
    <w:rsid w:val="00D1574E"/>
    <w:rPr>
      <w:rFonts w:eastAsiaTheme="majorEastAsia" w:cstheme="majorBidi"/>
      <w:i/>
      <w:iCs/>
      <w:color w:val="272727" w:themeColor="text1" w:themeTint="D8"/>
      <w:lang w:val="en-US"/>
    </w:rPr>
  </w:style>
  <w:style w:type="character" w:customStyle="1" w:styleId="Titre9Car">
    <w:name w:val="Titre 9 Car"/>
    <w:basedOn w:val="Policepardfaut"/>
    <w:link w:val="Titre9"/>
    <w:uiPriority w:val="9"/>
    <w:semiHidden/>
    <w:rsid w:val="00D1574E"/>
    <w:rPr>
      <w:rFonts w:eastAsiaTheme="majorEastAsia" w:cstheme="majorBidi"/>
      <w:color w:val="272727" w:themeColor="text1" w:themeTint="D8"/>
      <w:lang w:val="en-US"/>
    </w:rPr>
  </w:style>
  <w:style w:type="paragraph" w:styleId="Titre">
    <w:name w:val="Title"/>
    <w:basedOn w:val="Normal"/>
    <w:next w:val="Normal"/>
    <w:link w:val="TitreCar"/>
    <w:uiPriority w:val="10"/>
    <w:qFormat/>
    <w:rsid w:val="00D157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D1574E"/>
    <w:rPr>
      <w:rFonts w:asciiTheme="majorHAnsi" w:eastAsiaTheme="majorEastAsia" w:hAnsiTheme="majorHAnsi" w:cstheme="majorBidi"/>
      <w:spacing w:val="-10"/>
      <w:kern w:val="28"/>
      <w:sz w:val="56"/>
      <w:szCs w:val="56"/>
      <w:lang w:val="en-US"/>
    </w:rPr>
  </w:style>
  <w:style w:type="paragraph" w:styleId="Sous-titre">
    <w:name w:val="Subtitle"/>
    <w:basedOn w:val="Normal"/>
    <w:next w:val="Normal"/>
    <w:link w:val="Sous-titreCar"/>
    <w:uiPriority w:val="11"/>
    <w:qFormat/>
    <w:rsid w:val="00D1574E"/>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D1574E"/>
    <w:rPr>
      <w:rFonts w:eastAsiaTheme="majorEastAsia" w:cstheme="majorBidi"/>
      <w:color w:val="595959" w:themeColor="text1" w:themeTint="A6"/>
      <w:spacing w:val="15"/>
      <w:sz w:val="28"/>
      <w:szCs w:val="28"/>
      <w:lang w:val="en-US"/>
    </w:rPr>
  </w:style>
  <w:style w:type="paragraph" w:styleId="Citation">
    <w:name w:val="Quote"/>
    <w:basedOn w:val="Normal"/>
    <w:next w:val="Normal"/>
    <w:link w:val="CitationCar"/>
    <w:uiPriority w:val="29"/>
    <w:qFormat/>
    <w:rsid w:val="00D1574E"/>
    <w:pPr>
      <w:spacing w:before="160"/>
      <w:jc w:val="center"/>
    </w:pPr>
    <w:rPr>
      <w:i/>
      <w:iCs/>
      <w:color w:val="404040" w:themeColor="text1" w:themeTint="BF"/>
    </w:rPr>
  </w:style>
  <w:style w:type="character" w:customStyle="1" w:styleId="CitationCar">
    <w:name w:val="Citation Car"/>
    <w:basedOn w:val="Policepardfaut"/>
    <w:link w:val="Citation"/>
    <w:uiPriority w:val="29"/>
    <w:rsid w:val="00D1574E"/>
    <w:rPr>
      <w:i/>
      <w:iCs/>
      <w:color w:val="404040" w:themeColor="text1" w:themeTint="BF"/>
      <w:lang w:val="en-US"/>
    </w:rPr>
  </w:style>
  <w:style w:type="paragraph" w:styleId="Paragraphedeliste">
    <w:name w:val="List Paragraph"/>
    <w:basedOn w:val="Normal"/>
    <w:uiPriority w:val="34"/>
    <w:qFormat/>
    <w:rsid w:val="00D1574E"/>
    <w:pPr>
      <w:ind w:left="720"/>
      <w:contextualSpacing/>
    </w:pPr>
  </w:style>
  <w:style w:type="character" w:styleId="Accentuationintense">
    <w:name w:val="Intense Emphasis"/>
    <w:basedOn w:val="Policepardfaut"/>
    <w:uiPriority w:val="21"/>
    <w:qFormat/>
    <w:rsid w:val="00D1574E"/>
    <w:rPr>
      <w:i/>
      <w:iCs/>
      <w:color w:val="2E74B5" w:themeColor="accent1" w:themeShade="BF"/>
    </w:rPr>
  </w:style>
  <w:style w:type="paragraph" w:styleId="Citationintense">
    <w:name w:val="Intense Quote"/>
    <w:basedOn w:val="Normal"/>
    <w:next w:val="Normal"/>
    <w:link w:val="CitationintenseCar"/>
    <w:uiPriority w:val="30"/>
    <w:qFormat/>
    <w:rsid w:val="00D1574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tionintenseCar">
    <w:name w:val="Citation intense Car"/>
    <w:basedOn w:val="Policepardfaut"/>
    <w:link w:val="Citationintense"/>
    <w:uiPriority w:val="30"/>
    <w:rsid w:val="00D1574E"/>
    <w:rPr>
      <w:i/>
      <w:iCs/>
      <w:color w:val="2E74B5" w:themeColor="accent1" w:themeShade="BF"/>
      <w:lang w:val="en-US"/>
    </w:rPr>
  </w:style>
  <w:style w:type="character" w:styleId="Rfrenceintense">
    <w:name w:val="Intense Reference"/>
    <w:basedOn w:val="Policepardfaut"/>
    <w:uiPriority w:val="32"/>
    <w:qFormat/>
    <w:rsid w:val="00D1574E"/>
    <w:rPr>
      <w:b/>
      <w:bCs/>
      <w:smallCaps/>
      <w:color w:val="2E74B5" w:themeColor="accent1" w:themeShade="BF"/>
      <w:spacing w:val="5"/>
    </w:rPr>
  </w:style>
  <w:style w:type="paragraph" w:styleId="Bibliographie">
    <w:name w:val="Bibliography"/>
    <w:basedOn w:val="Normal"/>
    <w:next w:val="Normal"/>
    <w:uiPriority w:val="37"/>
    <w:unhideWhenUsed/>
    <w:rsid w:val="00D1574E"/>
    <w:pPr>
      <w:spacing w:after="240" w:line="240" w:lineRule="auto"/>
    </w:pPr>
  </w:style>
  <w:style w:type="paragraph" w:styleId="NormalWeb">
    <w:name w:val="Normal (Web)"/>
    <w:basedOn w:val="Normal"/>
    <w:uiPriority w:val="99"/>
    <w:unhideWhenUsed/>
    <w:rsid w:val="00D1574E"/>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character" w:customStyle="1" w:styleId="apple-tab-span">
    <w:name w:val="apple-tab-span"/>
    <w:basedOn w:val="Policepardfaut"/>
    <w:rsid w:val="00D1574E"/>
  </w:style>
  <w:style w:type="paragraph" w:customStyle="1" w:styleId="FirstParagraph">
    <w:name w:val="First Paragraph"/>
    <w:basedOn w:val="Corpsdetexte"/>
    <w:next w:val="Corpsdetexte"/>
    <w:qFormat/>
    <w:rsid w:val="00D1574E"/>
    <w:pPr>
      <w:spacing w:before="180" w:after="180" w:line="240" w:lineRule="auto"/>
    </w:pPr>
    <w:rPr>
      <w:sz w:val="24"/>
      <w:szCs w:val="24"/>
    </w:rPr>
  </w:style>
  <w:style w:type="table" w:customStyle="1" w:styleId="Table">
    <w:name w:val="Table"/>
    <w:semiHidden/>
    <w:unhideWhenUsed/>
    <w:qFormat/>
    <w:rsid w:val="00D1574E"/>
    <w:pPr>
      <w:spacing w:after="200" w:line="240" w:lineRule="auto"/>
    </w:pPr>
    <w:rPr>
      <w:kern w:val="0"/>
      <w:sz w:val="24"/>
      <w:szCs w:val="24"/>
      <w:lang w:val="en-US" w:eastAsia="fr-FR"/>
      <w14:ligatures w14:val="none"/>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styleId="Corpsdetexte">
    <w:name w:val="Body Text"/>
    <w:basedOn w:val="Normal"/>
    <w:link w:val="CorpsdetexteCar"/>
    <w:uiPriority w:val="99"/>
    <w:semiHidden/>
    <w:unhideWhenUsed/>
    <w:rsid w:val="00D1574E"/>
    <w:pPr>
      <w:spacing w:after="120"/>
    </w:pPr>
  </w:style>
  <w:style w:type="character" w:customStyle="1" w:styleId="CorpsdetexteCar">
    <w:name w:val="Corps de texte Car"/>
    <w:basedOn w:val="Policepardfaut"/>
    <w:link w:val="Corpsdetexte"/>
    <w:uiPriority w:val="99"/>
    <w:semiHidden/>
    <w:rsid w:val="00D1574E"/>
    <w:rPr>
      <w:kern w:val="0"/>
      <w:lang w:val="en-US"/>
    </w:rPr>
  </w:style>
  <w:style w:type="character" w:styleId="Marquedecommentaire">
    <w:name w:val="annotation reference"/>
    <w:basedOn w:val="Policepardfaut"/>
    <w:uiPriority w:val="99"/>
    <w:semiHidden/>
    <w:unhideWhenUsed/>
    <w:rsid w:val="00D1574E"/>
    <w:rPr>
      <w:sz w:val="16"/>
      <w:szCs w:val="16"/>
    </w:rPr>
  </w:style>
  <w:style w:type="paragraph" w:styleId="Commentaire">
    <w:name w:val="annotation text"/>
    <w:basedOn w:val="Normal"/>
    <w:link w:val="CommentaireCar"/>
    <w:uiPriority w:val="99"/>
    <w:unhideWhenUsed/>
    <w:rsid w:val="00D1574E"/>
    <w:pPr>
      <w:spacing w:line="240" w:lineRule="auto"/>
    </w:pPr>
    <w:rPr>
      <w:sz w:val="20"/>
      <w:szCs w:val="20"/>
    </w:rPr>
  </w:style>
  <w:style w:type="character" w:customStyle="1" w:styleId="CommentaireCar">
    <w:name w:val="Commentaire Car"/>
    <w:basedOn w:val="Policepardfaut"/>
    <w:link w:val="Commentaire"/>
    <w:uiPriority w:val="99"/>
    <w:rsid w:val="00D1574E"/>
    <w:rPr>
      <w:kern w:val="0"/>
      <w:sz w:val="20"/>
      <w:szCs w:val="20"/>
      <w:lang w:val="en-US"/>
    </w:rPr>
  </w:style>
  <w:style w:type="paragraph" w:styleId="Objetducommentaire">
    <w:name w:val="annotation subject"/>
    <w:basedOn w:val="Commentaire"/>
    <w:next w:val="Commentaire"/>
    <w:link w:val="ObjetducommentaireCar"/>
    <w:uiPriority w:val="99"/>
    <w:semiHidden/>
    <w:unhideWhenUsed/>
    <w:rsid w:val="00D1574E"/>
    <w:rPr>
      <w:b/>
      <w:bCs/>
    </w:rPr>
  </w:style>
  <w:style w:type="character" w:customStyle="1" w:styleId="ObjetducommentaireCar">
    <w:name w:val="Objet du commentaire Car"/>
    <w:basedOn w:val="CommentaireCar"/>
    <w:link w:val="Objetducommentaire"/>
    <w:uiPriority w:val="99"/>
    <w:semiHidden/>
    <w:rsid w:val="00D1574E"/>
    <w:rPr>
      <w:b/>
      <w:bCs/>
      <w:kern w:val="0"/>
      <w:sz w:val="20"/>
      <w:szCs w:val="20"/>
      <w:lang w:val="en-US"/>
    </w:rPr>
  </w:style>
  <w:style w:type="paragraph" w:styleId="PrformatHTML">
    <w:name w:val="HTML Preformatted"/>
    <w:basedOn w:val="Normal"/>
    <w:link w:val="PrformatHTMLCar"/>
    <w:uiPriority w:val="99"/>
    <w:semiHidden/>
    <w:unhideWhenUsed/>
    <w:rsid w:val="00D157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fr-FR" w:eastAsia="fr-FR"/>
    </w:rPr>
  </w:style>
  <w:style w:type="character" w:customStyle="1" w:styleId="PrformatHTMLCar">
    <w:name w:val="Préformaté HTML Car"/>
    <w:basedOn w:val="Policepardfaut"/>
    <w:link w:val="PrformatHTML"/>
    <w:uiPriority w:val="99"/>
    <w:semiHidden/>
    <w:rsid w:val="00D1574E"/>
    <w:rPr>
      <w:rFonts w:ascii="Courier New" w:eastAsia="Times New Roman" w:hAnsi="Courier New" w:cs="Courier New"/>
      <w:kern w:val="0"/>
      <w:sz w:val="20"/>
      <w:szCs w:val="20"/>
      <w:lang w:eastAsia="fr-FR"/>
    </w:rPr>
  </w:style>
  <w:style w:type="paragraph" w:customStyle="1" w:styleId="Default">
    <w:name w:val="Default"/>
    <w:rsid w:val="00D1574E"/>
    <w:pPr>
      <w:autoSpaceDE w:val="0"/>
      <w:autoSpaceDN w:val="0"/>
      <w:adjustRightInd w:val="0"/>
      <w:spacing w:after="0" w:line="240" w:lineRule="auto"/>
    </w:pPr>
    <w:rPr>
      <w:rFonts w:ascii="Arial" w:hAnsi="Arial" w:cs="Arial"/>
      <w:color w:val="000000"/>
      <w:kern w:val="0"/>
      <w:sz w:val="24"/>
      <w:szCs w:val="24"/>
    </w:rPr>
  </w:style>
  <w:style w:type="table" w:customStyle="1" w:styleId="ICM">
    <w:name w:val="ICM"/>
    <w:basedOn w:val="TableauNormal"/>
    <w:uiPriority w:val="99"/>
    <w:rsid w:val="00D1574E"/>
    <w:pPr>
      <w:spacing w:after="0" w:line="240" w:lineRule="auto"/>
    </w:pPr>
    <w:rPr>
      <w:rFonts w:ascii="Helvetica" w:hAnsi="Helvetica"/>
      <w:kern w:val="0"/>
      <w:sz w:val="24"/>
    </w:rPr>
    <w:tblPr>
      <w:tblStyleRowBandSize w:val="1"/>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rFonts w:ascii="Helvetica" w:hAnsi="Helvetica" w:hint="default"/>
        <w:b/>
        <w:sz w:val="28"/>
        <w:szCs w:val="28"/>
      </w:rPr>
      <w:tblPr/>
      <w:tcPr>
        <w:shd w:val="clear" w:color="auto" w:fill="1770B8"/>
      </w:tcPr>
    </w:tblStylePr>
    <w:tblStylePr w:type="band1Horz">
      <w:rPr>
        <w:rFonts w:ascii="Helvetica" w:hAnsi="Helvetica" w:hint="default"/>
        <w:b w:val="0"/>
        <w:sz w:val="28"/>
        <w:szCs w:val="28"/>
      </w:rPr>
      <w:tblPr/>
      <w:tcPr>
        <w:shd w:val="clear" w:color="auto" w:fill="D0D9F0"/>
      </w:tcPr>
    </w:tblStylePr>
  </w:style>
  <w:style w:type="character" w:customStyle="1" w:styleId="mjx-char">
    <w:name w:val="mjx-char"/>
    <w:basedOn w:val="Policepardfaut"/>
    <w:rsid w:val="00D1574E"/>
  </w:style>
  <w:style w:type="character" w:customStyle="1" w:styleId="mjxassistivemathml">
    <w:name w:val="mjx_assistive_mathml"/>
    <w:basedOn w:val="Policepardfaut"/>
    <w:rsid w:val="00D1574E"/>
  </w:style>
  <w:style w:type="character" w:styleId="lev">
    <w:name w:val="Strong"/>
    <w:basedOn w:val="Policepardfaut"/>
    <w:uiPriority w:val="22"/>
    <w:qFormat/>
    <w:rsid w:val="00D1574E"/>
    <w:rPr>
      <w:b/>
      <w:bCs/>
    </w:rPr>
  </w:style>
  <w:style w:type="paragraph" w:customStyle="1" w:styleId="TableTitle">
    <w:name w:val="TableTitle"/>
    <w:basedOn w:val="Normal"/>
    <w:rsid w:val="00D1574E"/>
    <w:pPr>
      <w:spacing w:after="0" w:line="300" w:lineRule="exact"/>
    </w:pPr>
    <w:rPr>
      <w:rFonts w:ascii="Times New Roman" w:eastAsia="Times New Roman" w:hAnsi="Times New Roman" w:cs="Times New Roman"/>
      <w:sz w:val="24"/>
      <w:szCs w:val="20"/>
      <w:lang w:val="en-GB"/>
    </w:rPr>
  </w:style>
  <w:style w:type="paragraph" w:styleId="En-tte">
    <w:name w:val="header"/>
    <w:basedOn w:val="Normal"/>
    <w:link w:val="En-tteCar"/>
    <w:uiPriority w:val="99"/>
    <w:unhideWhenUsed/>
    <w:rsid w:val="00D1574E"/>
    <w:pPr>
      <w:tabs>
        <w:tab w:val="center" w:pos="4536"/>
        <w:tab w:val="right" w:pos="9072"/>
      </w:tabs>
      <w:spacing w:after="0" w:line="240" w:lineRule="auto"/>
    </w:pPr>
  </w:style>
  <w:style w:type="character" w:customStyle="1" w:styleId="En-tteCar">
    <w:name w:val="En-tête Car"/>
    <w:basedOn w:val="Policepardfaut"/>
    <w:link w:val="En-tte"/>
    <w:uiPriority w:val="99"/>
    <w:rsid w:val="00D1574E"/>
    <w:rPr>
      <w:kern w:val="0"/>
      <w:lang w:val="en-US"/>
    </w:rPr>
  </w:style>
  <w:style w:type="paragraph" w:styleId="Pieddepage">
    <w:name w:val="footer"/>
    <w:basedOn w:val="Normal"/>
    <w:link w:val="PieddepageCar"/>
    <w:uiPriority w:val="99"/>
    <w:unhideWhenUsed/>
    <w:rsid w:val="00D1574E"/>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1574E"/>
    <w:rPr>
      <w:kern w:val="0"/>
      <w:lang w:val="en-US"/>
    </w:rPr>
  </w:style>
  <w:style w:type="character" w:styleId="Lienhypertexte">
    <w:name w:val="Hyperlink"/>
    <w:basedOn w:val="Policepardfaut"/>
    <w:uiPriority w:val="99"/>
    <w:unhideWhenUsed/>
    <w:rsid w:val="00D1574E"/>
    <w:rPr>
      <w:color w:val="0563C1" w:themeColor="hyperlink"/>
      <w:u w:val="single"/>
    </w:rPr>
  </w:style>
  <w:style w:type="character" w:customStyle="1" w:styleId="Mentionnonrsolue1">
    <w:name w:val="Mention non résolue1"/>
    <w:basedOn w:val="Policepardfaut"/>
    <w:uiPriority w:val="99"/>
    <w:semiHidden/>
    <w:unhideWhenUsed/>
    <w:rsid w:val="00D1574E"/>
    <w:rPr>
      <w:color w:val="605E5C"/>
      <w:shd w:val="clear" w:color="auto" w:fill="E1DFDD"/>
    </w:rPr>
  </w:style>
  <w:style w:type="paragraph" w:customStyle="1" w:styleId="pf0">
    <w:name w:val="pf0"/>
    <w:basedOn w:val="Normal"/>
    <w:rsid w:val="00D1574E"/>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character" w:customStyle="1" w:styleId="cf01">
    <w:name w:val="cf01"/>
    <w:basedOn w:val="Policepardfaut"/>
    <w:rsid w:val="00D1574E"/>
    <w:rPr>
      <w:rFonts w:ascii="Segoe UI" w:hAnsi="Segoe UI" w:cs="Segoe UI" w:hint="default"/>
      <w:sz w:val="18"/>
      <w:szCs w:val="18"/>
    </w:rPr>
  </w:style>
  <w:style w:type="paragraph" w:styleId="Rvision">
    <w:name w:val="Revision"/>
    <w:hidden/>
    <w:uiPriority w:val="99"/>
    <w:semiHidden/>
    <w:rsid w:val="00D1574E"/>
    <w:pPr>
      <w:spacing w:after="0" w:line="240" w:lineRule="auto"/>
    </w:pPr>
    <w:rPr>
      <w:kern w:val="0"/>
      <w:lang w:val="en-US"/>
    </w:rPr>
  </w:style>
  <w:style w:type="character" w:customStyle="1" w:styleId="gnd-iwgdh3b">
    <w:name w:val="gnd-iwgdh3b"/>
    <w:basedOn w:val="Policepardfaut"/>
    <w:rsid w:val="00D1574E"/>
  </w:style>
  <w:style w:type="table" w:customStyle="1" w:styleId="Table1">
    <w:name w:val="Table1"/>
    <w:semiHidden/>
    <w:qFormat/>
    <w:rsid w:val="00D1574E"/>
    <w:pPr>
      <w:spacing w:after="200" w:line="240" w:lineRule="auto"/>
    </w:pPr>
    <w:rPr>
      <w:rFonts w:ascii="Cambria" w:eastAsia="Cambria" w:hAnsi="Cambria" w:cs="Times New Roman"/>
      <w:kern w:val="0"/>
      <w:sz w:val="24"/>
      <w:szCs w:val="24"/>
      <w:lang w:val="en-US" w:eastAsia="fr-FR"/>
      <w14:ligatures w14:val="none"/>
    </w:rPr>
    <w:tblPr>
      <w:tblCellMar>
        <w:top w:w="0" w:type="dxa"/>
        <w:left w:w="108" w:type="dxa"/>
        <w:bottom w:w="0" w:type="dxa"/>
        <w:right w:w="108" w:type="dxa"/>
      </w:tblCellMar>
    </w:tblPr>
    <w:tblStylePr w:type="firstRow">
      <w:tblPr/>
      <w:tcPr>
        <w:tcBorders>
          <w:bottom w:val="single" w:sz="2" w:space="0" w:color="auto"/>
        </w:tcBorders>
        <w:vAlign w:val="bottom"/>
      </w:tcPr>
    </w:tblStylePr>
  </w:style>
  <w:style w:type="paragraph" w:styleId="Lgende">
    <w:name w:val="caption"/>
    <w:basedOn w:val="Normal"/>
    <w:next w:val="Normal"/>
    <w:uiPriority w:val="35"/>
    <w:unhideWhenUsed/>
    <w:qFormat/>
    <w:rsid w:val="00D1574E"/>
    <w:pPr>
      <w:spacing w:after="200" w:line="240" w:lineRule="auto"/>
    </w:pPr>
    <w:rPr>
      <w:i/>
      <w:iCs/>
      <w:color w:val="44546A" w:themeColor="text2"/>
      <w:sz w:val="18"/>
      <w:szCs w:val="18"/>
    </w:rPr>
  </w:style>
  <w:style w:type="table" w:styleId="Grilledutableau">
    <w:name w:val="Table Grid"/>
    <w:basedOn w:val="TableauNormal"/>
    <w:uiPriority w:val="39"/>
    <w:rsid w:val="00D157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D1574E"/>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D1574E"/>
    <w:rPr>
      <w:rFonts w:ascii="Segoe UI" w:hAnsi="Segoe UI" w:cs="Segoe UI"/>
      <w:kern w:val="0"/>
      <w:sz w:val="18"/>
      <w:szCs w:val="18"/>
      <w:lang w:val="en-US"/>
    </w:rPr>
  </w:style>
  <w:style w:type="character" w:customStyle="1" w:styleId="katex-mathml">
    <w:name w:val="katex-mathml"/>
    <w:basedOn w:val="Policepardfaut"/>
    <w:rsid w:val="00D1574E"/>
  </w:style>
  <w:style w:type="character" w:customStyle="1" w:styleId="mord">
    <w:name w:val="mord"/>
    <w:basedOn w:val="Policepardfaut"/>
    <w:rsid w:val="00D1574E"/>
  </w:style>
  <w:style w:type="character" w:customStyle="1" w:styleId="mrel">
    <w:name w:val="mrel"/>
    <w:basedOn w:val="Policepardfaut"/>
    <w:rsid w:val="00D1574E"/>
  </w:style>
  <w:style w:type="character" w:customStyle="1" w:styleId="mop">
    <w:name w:val="mop"/>
    <w:basedOn w:val="Policepardfaut"/>
    <w:rsid w:val="00D1574E"/>
  </w:style>
  <w:style w:type="character" w:customStyle="1" w:styleId="mopen">
    <w:name w:val="mopen"/>
    <w:basedOn w:val="Policepardfaut"/>
    <w:rsid w:val="00D1574E"/>
  </w:style>
  <w:style w:type="character" w:customStyle="1" w:styleId="vlist-s">
    <w:name w:val="vlist-s"/>
    <w:basedOn w:val="Policepardfaut"/>
    <w:rsid w:val="00D1574E"/>
  </w:style>
  <w:style w:type="character" w:customStyle="1" w:styleId="mbin">
    <w:name w:val="mbin"/>
    <w:basedOn w:val="Policepardfaut"/>
    <w:rsid w:val="00D1574E"/>
  </w:style>
  <w:style w:type="character" w:customStyle="1" w:styleId="mclose">
    <w:name w:val="mclose"/>
    <w:basedOn w:val="Policepardfaut"/>
    <w:rsid w:val="00D157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25</Pages>
  <Words>3669</Words>
  <Characters>20185</Characters>
  <Application>Microsoft Office Word</Application>
  <DocSecurity>0</DocSecurity>
  <Lines>168</Lines>
  <Paragraphs>47</Paragraphs>
  <ScaleCrop>false</ScaleCrop>
  <Company>HP Inc.</Company>
  <LinksUpToDate>false</LinksUpToDate>
  <CharactersWithSpaces>23807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Maxime Fosset</dc:creator>
  <cp:keywords/>
  <dc:description/>
  <cp:lastModifiedBy>Maxime Fosset</cp:lastModifiedBy>
  <cp:revision>7</cp:revision>
  <dcterms:created xsi:type="dcterms:W3CDTF">2025-01-24T19:53:00Z</dcterms:created>
  <dcterms:modified xsi:type="dcterms:W3CDTF">2025-01-29T13:43:00Z</dcterms:modified>
</cp:coreProperties>
</file>