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5EA94" w14:textId="77777777" w:rsidR="00FC1BCC" w:rsidRPr="00ED42C7" w:rsidRDefault="00FC1BCC" w:rsidP="00FC1BCC">
      <w:pPr>
        <w:spacing w:after="120" w:line="360" w:lineRule="auto"/>
        <w:jc w:val="both"/>
        <w:rPr>
          <w:b/>
          <w:bCs/>
          <w:sz w:val="28"/>
          <w:szCs w:val="28"/>
          <w:lang w:val="en-US"/>
        </w:rPr>
      </w:pPr>
      <w:r w:rsidRPr="00ED42C7">
        <w:rPr>
          <w:b/>
          <w:bCs/>
          <w:sz w:val="28"/>
          <w:szCs w:val="28"/>
          <w:lang w:val="en-US"/>
        </w:rPr>
        <w:t>Vasopressin use across shock states: international insights from an international ESICM-endorsed survey : the PRESS Survey</w:t>
      </w:r>
    </w:p>
    <w:p w14:paraId="32E3584F" w14:textId="77777777" w:rsidR="002B4509" w:rsidRPr="00ED42C7" w:rsidRDefault="002B4509" w:rsidP="002B4509">
      <w:pPr>
        <w:spacing w:after="120" w:line="360" w:lineRule="auto"/>
        <w:jc w:val="both"/>
        <w:rPr>
          <w:lang w:val="en-US"/>
        </w:rPr>
      </w:pPr>
      <w:r w:rsidRPr="00ED42C7">
        <w:rPr>
          <w:lang w:val="en-US"/>
        </w:rPr>
        <w:t>Mathieu JOZWIAK, MD PhD</w:t>
      </w:r>
      <w:r w:rsidRPr="00ED42C7">
        <w:rPr>
          <w:vertAlign w:val="superscript"/>
          <w:lang w:val="en-US"/>
        </w:rPr>
        <w:t>1,2</w:t>
      </w:r>
      <w:r w:rsidRPr="00ED42C7">
        <w:rPr>
          <w:lang w:val="en-US"/>
        </w:rPr>
        <w:t>; Vladimir L COUSIN MD</w:t>
      </w:r>
      <w:r w:rsidRPr="00ED42C7">
        <w:rPr>
          <w:vertAlign w:val="superscript"/>
          <w:lang w:val="en-US"/>
        </w:rPr>
        <w:t>3</w:t>
      </w:r>
      <w:r w:rsidRPr="00ED42C7">
        <w:rPr>
          <w:lang w:val="en-US"/>
        </w:rPr>
        <w:t>; Daniel De BACKER, MD PhD</w:t>
      </w:r>
      <w:r w:rsidRPr="00ED42C7">
        <w:rPr>
          <w:vertAlign w:val="superscript"/>
          <w:lang w:val="en-US"/>
        </w:rPr>
        <w:t>4</w:t>
      </w:r>
      <w:r w:rsidRPr="00ED42C7">
        <w:rPr>
          <w:lang w:val="en-US"/>
        </w:rPr>
        <w:t xml:space="preserve"> ; Manu </w:t>
      </w:r>
      <w:r w:rsidRPr="00ED42C7">
        <w:rPr>
          <w:lang w:val="en-GB"/>
        </w:rPr>
        <w:t>L. N. G.</w:t>
      </w:r>
      <w:r w:rsidRPr="00ED42C7">
        <w:rPr>
          <w:lang w:val="en-US"/>
        </w:rPr>
        <w:t xml:space="preserve"> MALBRAIN, MD PhD</w:t>
      </w:r>
      <w:r w:rsidRPr="00ED42C7">
        <w:rPr>
          <w:vertAlign w:val="superscript"/>
          <w:lang w:val="en-US"/>
        </w:rPr>
        <w:t>5</w:t>
      </w:r>
      <w:r w:rsidRPr="00ED42C7">
        <w:rPr>
          <w:lang w:val="en-US"/>
        </w:rPr>
        <w:t> ; Xavier MONNET, MD PhD</w:t>
      </w:r>
      <w:r w:rsidRPr="00ED42C7">
        <w:rPr>
          <w:vertAlign w:val="superscript"/>
          <w:lang w:val="en-US"/>
        </w:rPr>
        <w:t>6</w:t>
      </w:r>
      <w:r w:rsidRPr="00ED42C7">
        <w:rPr>
          <w:lang w:val="en-US"/>
        </w:rPr>
        <w:t> ; Antonio MESSINA, MD PhD</w:t>
      </w:r>
      <w:r w:rsidRPr="00ED42C7">
        <w:rPr>
          <w:vertAlign w:val="superscript"/>
          <w:lang w:val="en-US"/>
        </w:rPr>
        <w:t>7,8</w:t>
      </w:r>
      <w:r w:rsidRPr="00ED42C7">
        <w:rPr>
          <w:lang w:val="en-US"/>
        </w:rPr>
        <w:t> ; Michelle S CHEW, MD PhD</w:t>
      </w:r>
      <w:r w:rsidRPr="00ED42C7">
        <w:rPr>
          <w:vertAlign w:val="superscript"/>
          <w:lang w:val="en-US"/>
        </w:rPr>
        <w:t>9</w:t>
      </w:r>
      <w:r w:rsidRPr="00ED42C7">
        <w:rPr>
          <w:lang w:val="en-US"/>
        </w:rPr>
        <w:t xml:space="preserve"> on behalf of the Cardiovascular Dynamics section of the European Society of Intensive Care Medicine</w:t>
      </w:r>
    </w:p>
    <w:p w14:paraId="56BFAC49" w14:textId="77777777" w:rsidR="002B4509" w:rsidRPr="00ED42C7" w:rsidRDefault="002B4509" w:rsidP="002B4509">
      <w:pPr>
        <w:spacing w:after="120"/>
        <w:jc w:val="both"/>
      </w:pPr>
      <w:r w:rsidRPr="00ED42C7">
        <w:rPr>
          <w:vertAlign w:val="superscript"/>
        </w:rPr>
        <w:t>1</w:t>
      </w:r>
      <w:r w:rsidRPr="00ED42C7">
        <w:t xml:space="preserve"> Service de Médecine Intensive Réanimation, CHU de Nice, Nice, France</w:t>
      </w:r>
    </w:p>
    <w:p w14:paraId="12414157" w14:textId="77777777" w:rsidR="002B4509" w:rsidRPr="00ED42C7" w:rsidRDefault="002B4509" w:rsidP="002B4509">
      <w:pPr>
        <w:spacing w:after="120"/>
        <w:jc w:val="both"/>
      </w:pPr>
      <w:r w:rsidRPr="00ED42C7">
        <w:rPr>
          <w:vertAlign w:val="superscript"/>
        </w:rPr>
        <w:t xml:space="preserve">2 </w:t>
      </w:r>
      <w:r w:rsidRPr="00ED42C7">
        <w:t>UR2CA, Equipe CARRES Physiologie Cardio-Respiratoire, Université Côte d'Azur, Nice, France</w:t>
      </w:r>
    </w:p>
    <w:p w14:paraId="6C7471C2" w14:textId="77777777" w:rsidR="002B4509" w:rsidRPr="00ED42C7" w:rsidRDefault="002B4509" w:rsidP="002B4509">
      <w:pPr>
        <w:spacing w:after="120"/>
        <w:jc w:val="both"/>
      </w:pPr>
      <w:r w:rsidRPr="00ED42C7">
        <w:rPr>
          <w:vertAlign w:val="superscript"/>
        </w:rPr>
        <w:t>3</w:t>
      </w:r>
      <w:r w:rsidRPr="00ED42C7">
        <w:t xml:space="preserve">Service de Réanimation pédiatrique, </w:t>
      </w:r>
      <w:r w:rsidRPr="00ED42C7">
        <w:rPr>
          <w:rFonts w:eastAsiaTheme="minorEastAsia"/>
        </w:rPr>
        <w:t>Hôpital de Bicêtre</w:t>
      </w:r>
      <w:r w:rsidRPr="00ED42C7">
        <w:t xml:space="preserve">, </w:t>
      </w:r>
      <w:r w:rsidRPr="00ED42C7">
        <w:rPr>
          <w:rFonts w:eastAsiaTheme="minorEastAsia"/>
        </w:rPr>
        <w:t>Université Paris-Saclay, AP-HP, Le Kremlin-Bicêtre, France.</w:t>
      </w:r>
    </w:p>
    <w:p w14:paraId="4A3D006F" w14:textId="77777777" w:rsidR="002B4509" w:rsidRPr="00ED42C7" w:rsidRDefault="002B4509" w:rsidP="002B4509">
      <w:pPr>
        <w:spacing w:after="120"/>
        <w:jc w:val="both"/>
        <w:rPr>
          <w:lang w:val="fr-BE"/>
        </w:rPr>
      </w:pPr>
      <w:r w:rsidRPr="00ED42C7">
        <w:rPr>
          <w:vertAlign w:val="superscript"/>
          <w:lang w:val="fr-BE"/>
        </w:rPr>
        <w:t>4</w:t>
      </w:r>
      <w:r w:rsidRPr="00ED42C7">
        <w:rPr>
          <w:lang w:val="fr-BE"/>
        </w:rPr>
        <w:t>Department of Intensive Care Medicine, CHIREC Hospitals, Université Libre de Bruxelles, Br</w:t>
      </w:r>
      <w:bookmarkStart w:id="0" w:name="_GoBack"/>
      <w:bookmarkEnd w:id="0"/>
      <w:r w:rsidRPr="00ED42C7">
        <w:rPr>
          <w:lang w:val="fr-BE"/>
        </w:rPr>
        <w:t>ussels, Belgium</w:t>
      </w:r>
    </w:p>
    <w:p w14:paraId="21467DD0" w14:textId="77777777" w:rsidR="002B4509" w:rsidRPr="00ED42C7" w:rsidRDefault="002B4509" w:rsidP="002B4509">
      <w:pPr>
        <w:spacing w:after="120"/>
        <w:jc w:val="both"/>
        <w:rPr>
          <w:vertAlign w:val="superscript"/>
          <w:lang w:val="fr-BE"/>
        </w:rPr>
      </w:pPr>
      <w:r w:rsidRPr="00ED42C7">
        <w:rPr>
          <w:vertAlign w:val="superscript"/>
          <w:lang w:val="fr-BE"/>
        </w:rPr>
        <w:t>5</w:t>
      </w:r>
      <w:r w:rsidRPr="00ED42C7">
        <w:rPr>
          <w:lang w:val="en-GB"/>
        </w:rPr>
        <w:t xml:space="preserve"> First Department of Anaesthesiology and Intensive Therapy, Medical University of Lublin, Lublin, Poland and International Fluid Academy, Lovenjoel, Belgium</w:t>
      </w:r>
    </w:p>
    <w:p w14:paraId="28556616" w14:textId="77777777" w:rsidR="002B4509" w:rsidRPr="00ED42C7" w:rsidRDefault="002B4509" w:rsidP="002B4509">
      <w:pPr>
        <w:spacing w:after="120"/>
        <w:jc w:val="both"/>
        <w:rPr>
          <w:sz w:val="22"/>
          <w:szCs w:val="22"/>
          <w:lang w:val="fr-BE"/>
        </w:rPr>
      </w:pPr>
      <w:r w:rsidRPr="00ED42C7">
        <w:rPr>
          <w:vertAlign w:val="superscript"/>
          <w:lang w:val="fr-BE"/>
        </w:rPr>
        <w:t>6</w:t>
      </w:r>
      <w:r w:rsidRPr="00ED42C7">
        <w:rPr>
          <w:rFonts w:eastAsiaTheme="minorEastAsia"/>
        </w:rPr>
        <w:t xml:space="preserve"> Service de Médecine Intensive-Réanimation, Hôpital de Bicêtre, DMU CORREVE, Inserm UMR S_999, IHU PROMETHEUS, FHU SEPSIS, Groupe de Recherche Clinique CARMAS, Université Paris-Saclay, AP-HP, Le Kremlin-Bicêtre, France.</w:t>
      </w:r>
    </w:p>
    <w:p w14:paraId="6F3A2571" w14:textId="77777777" w:rsidR="002B4509" w:rsidRPr="00ED42C7" w:rsidRDefault="002B4509" w:rsidP="002B4509">
      <w:pPr>
        <w:spacing w:after="240"/>
        <w:jc w:val="both"/>
        <w:rPr>
          <w:rFonts w:eastAsiaTheme="minorHAnsi"/>
          <w:lang w:val="en-US"/>
          <w14:ligatures w14:val="standardContextual"/>
        </w:rPr>
      </w:pPr>
      <w:r w:rsidRPr="00ED42C7">
        <w:rPr>
          <w:rFonts w:eastAsiaTheme="minorHAnsi"/>
          <w:vertAlign w:val="superscript"/>
          <w:lang w:val="en-US"/>
          <w14:ligatures w14:val="standardContextual"/>
        </w:rPr>
        <w:t>7</w:t>
      </w:r>
      <w:r w:rsidRPr="00ED42C7">
        <w:rPr>
          <w:rFonts w:eastAsiaTheme="minorHAnsi"/>
          <w:lang w:val="en-US"/>
          <w14:ligatures w14:val="standardContextual"/>
        </w:rPr>
        <w:t>IRCCS Humanitas Research Hospital, via Manzoni 56, 20089 Rozzano - Milan, Italy</w:t>
      </w:r>
    </w:p>
    <w:p w14:paraId="24BB5CE2" w14:textId="77777777" w:rsidR="002B4509" w:rsidRPr="00ED42C7" w:rsidRDefault="002B4509" w:rsidP="002B4509">
      <w:pPr>
        <w:spacing w:after="240"/>
        <w:jc w:val="both"/>
        <w:rPr>
          <w:rFonts w:eastAsiaTheme="minorHAnsi"/>
          <w:lang w:val="en-US"/>
          <w14:ligatures w14:val="standardContextual"/>
        </w:rPr>
      </w:pPr>
      <w:r w:rsidRPr="00ED42C7">
        <w:rPr>
          <w:rFonts w:eastAsiaTheme="minorHAnsi"/>
          <w:vertAlign w:val="superscript"/>
          <w:lang w:val="en-US"/>
          <w14:ligatures w14:val="standardContextual"/>
        </w:rPr>
        <w:t>8</w:t>
      </w:r>
      <w:r w:rsidRPr="00ED42C7">
        <w:rPr>
          <w:rFonts w:eastAsiaTheme="minorHAnsi"/>
          <w:lang w:val="en-US"/>
          <w14:ligatures w14:val="standardContextual"/>
        </w:rPr>
        <w:t xml:space="preserve">Department of Biomedical Sciences, Humanitas University, via Levi Montalcini 4, Pieve Emanuele - Milan, Italy </w:t>
      </w:r>
    </w:p>
    <w:p w14:paraId="36217FD4" w14:textId="77777777" w:rsidR="002B4509" w:rsidRPr="00ED42C7" w:rsidRDefault="002B4509" w:rsidP="002B4509">
      <w:pPr>
        <w:spacing w:after="240"/>
        <w:jc w:val="both"/>
        <w:rPr>
          <w:lang w:val="en-US"/>
        </w:rPr>
      </w:pPr>
      <w:r w:rsidRPr="00ED42C7">
        <w:rPr>
          <w:vertAlign w:val="superscript"/>
          <w:lang w:val="en-US"/>
        </w:rPr>
        <w:t>9</w:t>
      </w:r>
      <w:r w:rsidRPr="00ED42C7">
        <w:rPr>
          <w:lang w:val="en-US"/>
        </w:rPr>
        <w:t>Department of Perioperative Medicine and Intensive Care, Karolinska University Hospital Huddinge, Sweden</w:t>
      </w:r>
    </w:p>
    <w:p w14:paraId="3E31CBBF" w14:textId="77777777" w:rsidR="002B4509" w:rsidRPr="00ED42C7" w:rsidRDefault="002B4509" w:rsidP="002B4509">
      <w:pPr>
        <w:spacing w:line="360" w:lineRule="auto"/>
        <w:rPr>
          <w:b/>
          <w:bCs/>
          <w:i/>
          <w:iCs/>
          <w:lang w:val="en-US"/>
        </w:rPr>
      </w:pPr>
      <w:r w:rsidRPr="00ED42C7">
        <w:rPr>
          <w:b/>
          <w:bCs/>
          <w:i/>
          <w:iCs/>
          <w:lang w:val="en-US"/>
        </w:rPr>
        <w:t>Corresponding author</w:t>
      </w:r>
    </w:p>
    <w:p w14:paraId="17622F2A" w14:textId="77777777" w:rsidR="002B4509" w:rsidRPr="00ED42C7" w:rsidRDefault="002B4509" w:rsidP="002B4509">
      <w:pPr>
        <w:rPr>
          <w:lang w:val="en-US"/>
        </w:rPr>
      </w:pPr>
      <w:r w:rsidRPr="00ED42C7">
        <w:rPr>
          <w:lang w:val="en-US"/>
        </w:rPr>
        <w:t>Mathieu JOZWIAK, MD PhD</w:t>
      </w:r>
    </w:p>
    <w:p w14:paraId="2CB80A64" w14:textId="77777777" w:rsidR="002B4509" w:rsidRPr="00ED42C7" w:rsidRDefault="002B4509" w:rsidP="002B4509">
      <w:r w:rsidRPr="00ED42C7">
        <w:t>Service de Médecine Intensive Réanimation, CHU de Nice</w:t>
      </w:r>
    </w:p>
    <w:p w14:paraId="2B7377A5" w14:textId="77777777" w:rsidR="002B4509" w:rsidRPr="00ED42C7" w:rsidRDefault="002B4509" w:rsidP="002B4509">
      <w:r w:rsidRPr="00ED42C7">
        <w:t>151 route Saint Antoine de Ginestière</w:t>
      </w:r>
    </w:p>
    <w:p w14:paraId="07C1BC34" w14:textId="77777777" w:rsidR="002B4509" w:rsidRPr="00ED42C7" w:rsidRDefault="002B4509" w:rsidP="002B4509">
      <w:r w:rsidRPr="00ED42C7">
        <w:t>06200 Nice, France</w:t>
      </w:r>
    </w:p>
    <w:p w14:paraId="2E5DC067" w14:textId="77777777" w:rsidR="002B4509" w:rsidRPr="00ED42C7" w:rsidRDefault="00ED42C7" w:rsidP="002B4509">
      <w:pPr>
        <w:spacing w:after="120" w:line="360" w:lineRule="auto"/>
        <w:rPr>
          <w:lang w:val="en-US"/>
        </w:rPr>
      </w:pPr>
      <w:hyperlink r:id="rId7" w:history="1">
        <w:r w:rsidR="002B4509" w:rsidRPr="00ED42C7">
          <w:rPr>
            <w:rStyle w:val="Hyperlink"/>
            <w:color w:val="auto"/>
            <w:lang w:val="en-US"/>
          </w:rPr>
          <w:t>jozwiak.m@chu-nice.fr</w:t>
        </w:r>
      </w:hyperlink>
    </w:p>
    <w:p w14:paraId="66C1A210" w14:textId="77777777" w:rsidR="00057AA8" w:rsidRPr="00ED42C7" w:rsidRDefault="00057AA8">
      <w:r w:rsidRPr="00ED42C7">
        <w:br w:type="page"/>
      </w:r>
    </w:p>
    <w:p w14:paraId="0098BBDA" w14:textId="222ACBF7" w:rsidR="00057AA8" w:rsidRPr="00ED42C7" w:rsidRDefault="00057AA8" w:rsidP="000A5739">
      <w:pPr>
        <w:autoSpaceDE w:val="0"/>
        <w:autoSpaceDN w:val="0"/>
        <w:adjustRightInd w:val="0"/>
        <w:spacing w:after="240"/>
        <w:jc w:val="both"/>
        <w:rPr>
          <w:b/>
          <w:sz w:val="28"/>
          <w:szCs w:val="28"/>
          <w:lang w:val="en-US"/>
        </w:rPr>
      </w:pPr>
      <w:r w:rsidRPr="00ED42C7">
        <w:rPr>
          <w:b/>
          <w:sz w:val="28"/>
          <w:szCs w:val="28"/>
          <w:lang w:val="en-US"/>
        </w:rPr>
        <w:t xml:space="preserve">ESM 1- Survey on </w:t>
      </w:r>
      <w:r w:rsidR="002B4509" w:rsidRPr="00ED42C7">
        <w:rPr>
          <w:b/>
          <w:bCs/>
          <w:sz w:val="28"/>
          <w:szCs w:val="28"/>
          <w:lang w:val="en-US"/>
        </w:rPr>
        <w:t>vasopressin use in patients with septic shock</w:t>
      </w:r>
    </w:p>
    <w:p w14:paraId="5D1BA2DA" w14:textId="3D843FEB" w:rsidR="00057AA8" w:rsidRPr="00ED42C7" w:rsidRDefault="00057AA8" w:rsidP="00057AA8">
      <w:pPr>
        <w:spacing w:after="120" w:line="360" w:lineRule="auto"/>
        <w:rPr>
          <w:b/>
          <w:bCs/>
          <w:i/>
          <w:iCs/>
          <w:u w:val="single"/>
          <w:lang w:val="en-GB"/>
        </w:rPr>
      </w:pPr>
      <w:r w:rsidRPr="00ED42C7">
        <w:rPr>
          <w:b/>
          <w:bCs/>
          <w:i/>
          <w:iCs/>
          <w:u w:val="single"/>
          <w:lang w:val="en-GB"/>
        </w:rPr>
        <w:t xml:space="preserve">Part 1: Respondents and ICU characteristics </w:t>
      </w:r>
    </w:p>
    <w:p w14:paraId="032819E6" w14:textId="25C12D9C" w:rsidR="00057AA8" w:rsidRPr="00ED42C7" w:rsidRDefault="00057AA8" w:rsidP="00057AA8">
      <w:pPr>
        <w:jc w:val="both"/>
        <w:rPr>
          <w:lang w:val="en-US"/>
        </w:rPr>
      </w:pPr>
      <w:r w:rsidRPr="00ED42C7">
        <w:rPr>
          <w:lang w:val="en-US"/>
        </w:rPr>
        <w:t>Q1. In what country do you work? (List of countries)</w:t>
      </w:r>
    </w:p>
    <w:p w14:paraId="146AC694" w14:textId="77777777" w:rsidR="00057AA8" w:rsidRPr="00ED42C7" w:rsidRDefault="00057AA8" w:rsidP="00057AA8">
      <w:pPr>
        <w:jc w:val="both"/>
        <w:rPr>
          <w:lang w:val="en-GB"/>
        </w:rPr>
      </w:pPr>
    </w:p>
    <w:p w14:paraId="5F50CDD1" w14:textId="61AE8CAC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Q2. ICU characteristics</w:t>
      </w:r>
    </w:p>
    <w:p w14:paraId="5341FAEB" w14:textId="77777777" w:rsidR="00057AA8" w:rsidRPr="00ED42C7" w:rsidRDefault="00057AA8" w:rsidP="00057AA8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ED42C7">
        <w:rPr>
          <w:lang w:val="en-GB"/>
        </w:rPr>
        <w:t>Mixed ICU</w:t>
      </w:r>
    </w:p>
    <w:p w14:paraId="4DBA5E30" w14:textId="77777777" w:rsidR="00057AA8" w:rsidRPr="00ED42C7" w:rsidRDefault="00057AA8" w:rsidP="00057AA8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ED42C7">
        <w:rPr>
          <w:lang w:val="en-GB"/>
        </w:rPr>
        <w:t>Surgical ICU</w:t>
      </w:r>
    </w:p>
    <w:p w14:paraId="7D75C119" w14:textId="77777777" w:rsidR="00057AA8" w:rsidRPr="00ED42C7" w:rsidRDefault="00057AA8" w:rsidP="00057AA8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ED42C7">
        <w:rPr>
          <w:lang w:val="en-GB"/>
        </w:rPr>
        <w:t xml:space="preserve">Medical ICU </w:t>
      </w:r>
    </w:p>
    <w:p w14:paraId="5BAB632F" w14:textId="77777777" w:rsidR="00057AA8" w:rsidRPr="00ED42C7" w:rsidRDefault="00057AA8" w:rsidP="00057AA8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ED42C7">
        <w:rPr>
          <w:lang w:val="en-GB"/>
        </w:rPr>
        <w:t>Cardiac surgery</w:t>
      </w:r>
    </w:p>
    <w:p w14:paraId="39F4B1A7" w14:textId="24189552" w:rsidR="00057AA8" w:rsidRPr="00ED42C7" w:rsidRDefault="00057AA8" w:rsidP="00057AA8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ED42C7">
        <w:rPr>
          <w:lang w:val="en-GB"/>
        </w:rPr>
        <w:t>Other (free text)</w:t>
      </w:r>
    </w:p>
    <w:p w14:paraId="7B502EA1" w14:textId="77777777" w:rsidR="00057AA8" w:rsidRPr="00ED42C7" w:rsidRDefault="00057AA8" w:rsidP="00057AA8">
      <w:pPr>
        <w:jc w:val="both"/>
        <w:rPr>
          <w:lang w:val="en-GB"/>
        </w:rPr>
      </w:pPr>
    </w:p>
    <w:p w14:paraId="4E19C3F5" w14:textId="13184A6A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Q3. Experience as intensivist</w:t>
      </w:r>
    </w:p>
    <w:p w14:paraId="1979F3D3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Not specialized yet</w:t>
      </w:r>
    </w:p>
    <w:p w14:paraId="7D79BF30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In training</w:t>
      </w:r>
    </w:p>
    <w:p w14:paraId="79B119A0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&lt;2y</w:t>
      </w:r>
    </w:p>
    <w:p w14:paraId="6E9D1090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2-5y</w:t>
      </w:r>
    </w:p>
    <w:p w14:paraId="0E29D261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5-10y</w:t>
      </w:r>
    </w:p>
    <w:p w14:paraId="4400B4FF" w14:textId="77777777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10-15y</w:t>
      </w:r>
    </w:p>
    <w:p w14:paraId="4D7F7661" w14:textId="337FAC45" w:rsidR="00057AA8" w:rsidRPr="00ED42C7" w:rsidRDefault="00057AA8" w:rsidP="00057A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ED42C7">
        <w:rPr>
          <w:lang w:val="en-GB"/>
        </w:rPr>
        <w:t>&gt;15y</w:t>
      </w:r>
    </w:p>
    <w:p w14:paraId="2DED420E" w14:textId="77777777" w:rsidR="00057AA8" w:rsidRPr="00ED42C7" w:rsidRDefault="00057AA8" w:rsidP="00057AA8">
      <w:pPr>
        <w:jc w:val="both"/>
        <w:rPr>
          <w:lang w:val="en-GB"/>
        </w:rPr>
      </w:pPr>
    </w:p>
    <w:p w14:paraId="020BCC43" w14:textId="1794AC00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Q4. Type of institution</w:t>
      </w:r>
    </w:p>
    <w:p w14:paraId="19A7CA29" w14:textId="77777777" w:rsidR="00057AA8" w:rsidRPr="00ED42C7" w:rsidRDefault="00057AA8" w:rsidP="00057AA8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ED42C7">
        <w:rPr>
          <w:lang w:val="en-GB"/>
        </w:rPr>
        <w:t>University Hospital</w:t>
      </w:r>
    </w:p>
    <w:p w14:paraId="550333A1" w14:textId="77777777" w:rsidR="00057AA8" w:rsidRPr="00ED42C7" w:rsidRDefault="00057AA8" w:rsidP="00057AA8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ED42C7">
        <w:rPr>
          <w:lang w:val="en-GB"/>
        </w:rPr>
        <w:t>University affiliated Hospital</w:t>
      </w:r>
    </w:p>
    <w:p w14:paraId="76E082D3" w14:textId="77777777" w:rsidR="00057AA8" w:rsidRPr="00ED42C7" w:rsidRDefault="00057AA8" w:rsidP="00057AA8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ED42C7">
        <w:rPr>
          <w:lang w:val="en-GB"/>
        </w:rPr>
        <w:t>Non-university Hospital</w:t>
      </w:r>
    </w:p>
    <w:p w14:paraId="1E07C29A" w14:textId="77777777" w:rsidR="00057AA8" w:rsidRPr="00ED42C7" w:rsidRDefault="00057AA8" w:rsidP="00057AA8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ED42C7">
        <w:rPr>
          <w:lang w:val="en-GB"/>
        </w:rPr>
        <w:t>Private Hospital</w:t>
      </w:r>
    </w:p>
    <w:p w14:paraId="2AC161A4" w14:textId="69B003FF" w:rsidR="00057AA8" w:rsidRPr="00ED42C7" w:rsidRDefault="00057AA8" w:rsidP="00057AA8">
      <w:pPr>
        <w:pStyle w:val="ListParagraph"/>
        <w:numPr>
          <w:ilvl w:val="0"/>
          <w:numId w:val="3"/>
        </w:numPr>
        <w:jc w:val="both"/>
        <w:rPr>
          <w:lang w:val="en-GB"/>
        </w:rPr>
      </w:pPr>
      <w:r w:rsidRPr="00ED42C7">
        <w:rPr>
          <w:lang w:val="en-GB"/>
        </w:rPr>
        <w:t>Other (free text)</w:t>
      </w:r>
    </w:p>
    <w:p w14:paraId="57CBA64C" w14:textId="77777777" w:rsidR="00057AA8" w:rsidRPr="00ED42C7" w:rsidRDefault="00057AA8" w:rsidP="00057AA8">
      <w:pPr>
        <w:jc w:val="both"/>
        <w:rPr>
          <w:lang w:val="en-GB"/>
        </w:rPr>
      </w:pPr>
    </w:p>
    <w:p w14:paraId="3AB783A8" w14:textId="083BC176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 xml:space="preserve">Q5. Main specialty area </w:t>
      </w:r>
    </w:p>
    <w:p w14:paraId="2D4299E7" w14:textId="77777777" w:rsidR="00057AA8" w:rsidRPr="00ED42C7" w:rsidRDefault="00057AA8" w:rsidP="00057AA8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D42C7">
        <w:rPr>
          <w:lang w:val="en-GB"/>
        </w:rPr>
        <w:t>Intensive care</w:t>
      </w:r>
    </w:p>
    <w:p w14:paraId="6F16EC89" w14:textId="77777777" w:rsidR="00057AA8" w:rsidRPr="00ED42C7" w:rsidRDefault="00057AA8" w:rsidP="00057AA8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D42C7">
        <w:rPr>
          <w:lang w:val="en-GB"/>
        </w:rPr>
        <w:t>Anesthesiology</w:t>
      </w:r>
    </w:p>
    <w:p w14:paraId="5D7D37C2" w14:textId="77777777" w:rsidR="00057AA8" w:rsidRPr="00ED42C7" w:rsidRDefault="00057AA8" w:rsidP="00057AA8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D42C7">
        <w:rPr>
          <w:lang w:val="en-GB"/>
        </w:rPr>
        <w:t>Internal medicine</w:t>
      </w:r>
    </w:p>
    <w:p w14:paraId="27D0EE36" w14:textId="77777777" w:rsidR="00057AA8" w:rsidRPr="00ED42C7" w:rsidRDefault="00057AA8" w:rsidP="00057AA8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D42C7">
        <w:rPr>
          <w:lang w:val="en-GB"/>
        </w:rPr>
        <w:t>Surgery</w:t>
      </w:r>
    </w:p>
    <w:p w14:paraId="154F5434" w14:textId="55CF2E9B" w:rsidR="00057AA8" w:rsidRPr="00ED42C7" w:rsidRDefault="00057AA8" w:rsidP="00057AA8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D42C7">
        <w:rPr>
          <w:lang w:val="en-GB"/>
        </w:rPr>
        <w:t>Other (free text)</w:t>
      </w:r>
    </w:p>
    <w:p w14:paraId="1F5E066A" w14:textId="77777777" w:rsidR="00057AA8" w:rsidRPr="00ED42C7" w:rsidRDefault="00057AA8" w:rsidP="00057AA8">
      <w:pPr>
        <w:jc w:val="both"/>
        <w:rPr>
          <w:lang w:val="en-GB"/>
        </w:rPr>
      </w:pPr>
    </w:p>
    <w:p w14:paraId="7528DAD5" w14:textId="468ACFC1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Q6. Number of ICU beds in your unit</w:t>
      </w:r>
    </w:p>
    <w:p w14:paraId="198BE43F" w14:textId="77777777" w:rsidR="00057AA8" w:rsidRPr="00ED42C7" w:rsidRDefault="00057AA8" w:rsidP="00057AA8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ED42C7">
        <w:rPr>
          <w:lang w:val="en-GB"/>
        </w:rPr>
        <w:t>&lt;5</w:t>
      </w:r>
    </w:p>
    <w:p w14:paraId="36669EA2" w14:textId="77777777" w:rsidR="00057AA8" w:rsidRPr="00ED42C7" w:rsidRDefault="00057AA8" w:rsidP="00057AA8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ED42C7">
        <w:rPr>
          <w:lang w:val="en-GB"/>
        </w:rPr>
        <w:t>5-10</w:t>
      </w:r>
    </w:p>
    <w:p w14:paraId="578C8604" w14:textId="77777777" w:rsidR="00057AA8" w:rsidRPr="00ED42C7" w:rsidRDefault="00057AA8" w:rsidP="00057AA8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ED42C7">
        <w:rPr>
          <w:lang w:val="en-GB"/>
        </w:rPr>
        <w:t>11-15</w:t>
      </w:r>
    </w:p>
    <w:p w14:paraId="081926B2" w14:textId="77777777" w:rsidR="00057AA8" w:rsidRPr="00ED42C7" w:rsidRDefault="00057AA8" w:rsidP="00057AA8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ED42C7">
        <w:rPr>
          <w:lang w:val="en-GB"/>
        </w:rPr>
        <w:t>16-20</w:t>
      </w:r>
    </w:p>
    <w:p w14:paraId="726FA275" w14:textId="3A23BD12" w:rsidR="00057AA8" w:rsidRPr="00ED42C7" w:rsidRDefault="00057AA8" w:rsidP="00057AA8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ED42C7">
        <w:rPr>
          <w:lang w:val="en-GB"/>
        </w:rPr>
        <w:t>&gt;20</w:t>
      </w:r>
    </w:p>
    <w:p w14:paraId="752B5A40" w14:textId="77777777" w:rsidR="00057AA8" w:rsidRPr="00ED42C7" w:rsidRDefault="00057AA8" w:rsidP="00057AA8">
      <w:pPr>
        <w:jc w:val="both"/>
        <w:rPr>
          <w:lang w:val="en-GB"/>
        </w:rPr>
      </w:pPr>
    </w:p>
    <w:p w14:paraId="3FB85D3D" w14:textId="0EE390A2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Q7. Number of patients admitted per year in your unit</w:t>
      </w:r>
    </w:p>
    <w:p w14:paraId="69AF6450" w14:textId="77777777" w:rsidR="00057AA8" w:rsidRPr="00ED42C7" w:rsidRDefault="00057AA8" w:rsidP="00057AA8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ED42C7">
        <w:rPr>
          <w:lang w:val="en-GB"/>
        </w:rPr>
        <w:t>&lt;500</w:t>
      </w:r>
    </w:p>
    <w:p w14:paraId="73A245FD" w14:textId="77777777" w:rsidR="00057AA8" w:rsidRPr="00ED42C7" w:rsidRDefault="00057AA8" w:rsidP="00057AA8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ED42C7">
        <w:rPr>
          <w:lang w:val="en-GB"/>
        </w:rPr>
        <w:t>500-1000</w:t>
      </w:r>
    </w:p>
    <w:p w14:paraId="37FA0425" w14:textId="77777777" w:rsidR="00057AA8" w:rsidRPr="00ED42C7" w:rsidRDefault="00057AA8" w:rsidP="00057AA8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ED42C7">
        <w:rPr>
          <w:lang w:val="en-GB"/>
        </w:rPr>
        <w:t>1001-1500</w:t>
      </w:r>
    </w:p>
    <w:p w14:paraId="5836C07D" w14:textId="77777777" w:rsidR="00057AA8" w:rsidRPr="00ED42C7" w:rsidRDefault="00057AA8" w:rsidP="00057AA8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ED42C7">
        <w:rPr>
          <w:lang w:val="en-GB"/>
        </w:rPr>
        <w:t>1501-2000</w:t>
      </w:r>
    </w:p>
    <w:p w14:paraId="1EDDB4DE" w14:textId="2DC0CAF4" w:rsidR="00057AA8" w:rsidRPr="00ED42C7" w:rsidRDefault="00057AA8" w:rsidP="00057AA8">
      <w:pPr>
        <w:pStyle w:val="ListParagraph"/>
        <w:numPr>
          <w:ilvl w:val="0"/>
          <w:numId w:val="5"/>
        </w:numPr>
        <w:jc w:val="both"/>
        <w:rPr>
          <w:lang w:val="en-GB"/>
        </w:rPr>
      </w:pPr>
      <w:r w:rsidRPr="00ED42C7">
        <w:rPr>
          <w:lang w:val="en-GB"/>
        </w:rPr>
        <w:t>&gt;2000</w:t>
      </w:r>
    </w:p>
    <w:p w14:paraId="6D5B0985" w14:textId="77777777" w:rsidR="00057AA8" w:rsidRPr="00ED42C7" w:rsidRDefault="00057AA8" w:rsidP="00A11D6A">
      <w:pPr>
        <w:spacing w:line="360" w:lineRule="auto"/>
        <w:rPr>
          <w:lang w:val="en-GB"/>
        </w:rPr>
      </w:pPr>
    </w:p>
    <w:p w14:paraId="0850B256" w14:textId="25D77BE1" w:rsidR="00057AA8" w:rsidRPr="00ED42C7" w:rsidRDefault="00057AA8" w:rsidP="00057AA8">
      <w:pPr>
        <w:spacing w:after="120" w:line="360" w:lineRule="auto"/>
        <w:rPr>
          <w:b/>
          <w:bCs/>
          <w:i/>
          <w:iCs/>
          <w:u w:val="single"/>
          <w:lang w:val="en-GB"/>
        </w:rPr>
      </w:pPr>
      <w:r w:rsidRPr="00ED42C7">
        <w:rPr>
          <w:b/>
          <w:bCs/>
          <w:i/>
          <w:iCs/>
          <w:u w:val="single"/>
          <w:lang w:val="en-GB"/>
        </w:rPr>
        <w:t>Part 2: Vasopressors use</w:t>
      </w:r>
    </w:p>
    <w:p w14:paraId="1AD64D89" w14:textId="7A96C3BF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 xml:space="preserve">Q8. Are vasopressin or </w:t>
      </w:r>
      <w:r w:rsidR="006D239E" w:rsidRPr="00ED42C7">
        <w:rPr>
          <w:lang w:val="en-GB"/>
        </w:rPr>
        <w:t>terlipressin</w:t>
      </w:r>
      <w:r w:rsidRPr="00ED42C7">
        <w:rPr>
          <w:lang w:val="en-GB"/>
        </w:rPr>
        <w:t xml:space="preserve"> available in your unit?</w:t>
      </w:r>
    </w:p>
    <w:p w14:paraId="2A692E67" w14:textId="77777777" w:rsidR="00057AA8" w:rsidRPr="00ED42C7" w:rsidRDefault="00057AA8" w:rsidP="00057AA8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ED42C7">
        <w:rPr>
          <w:lang w:val="en-GB"/>
        </w:rPr>
        <w:t>Yes</w:t>
      </w:r>
    </w:p>
    <w:p w14:paraId="2025F0A6" w14:textId="77777777" w:rsidR="00057AA8" w:rsidRPr="00ED42C7" w:rsidRDefault="00057AA8" w:rsidP="00057AA8">
      <w:pPr>
        <w:pStyle w:val="ListParagraph"/>
        <w:numPr>
          <w:ilvl w:val="0"/>
          <w:numId w:val="7"/>
        </w:numPr>
        <w:jc w:val="both"/>
        <w:rPr>
          <w:lang w:val="en-GB"/>
        </w:rPr>
      </w:pPr>
      <w:r w:rsidRPr="00ED42C7">
        <w:rPr>
          <w:lang w:val="en-GB"/>
        </w:rPr>
        <w:t>No</w:t>
      </w:r>
    </w:p>
    <w:p w14:paraId="6A8DD1DD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5DB90903" w14:textId="3F85A4F8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 xml:space="preserve">Q9. If vasopressin or </w:t>
      </w:r>
      <w:r w:rsidR="006D239E" w:rsidRPr="00ED42C7">
        <w:rPr>
          <w:lang w:val="en-GB"/>
        </w:rPr>
        <w:t>terlipressin</w:t>
      </w:r>
      <w:r w:rsidRPr="00ED42C7">
        <w:rPr>
          <w:lang w:val="en-GB"/>
        </w:rPr>
        <w:t xml:space="preserve"> are not available, would you like them to be?</w:t>
      </w:r>
    </w:p>
    <w:p w14:paraId="1E9BB05A" w14:textId="77777777" w:rsidR="00057AA8" w:rsidRPr="00ED42C7" w:rsidRDefault="00057AA8" w:rsidP="00057AA8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ED42C7">
        <w:rPr>
          <w:lang w:val="en-GB"/>
        </w:rPr>
        <w:t>Yes</w:t>
      </w:r>
    </w:p>
    <w:p w14:paraId="55C934A0" w14:textId="77777777" w:rsidR="00057AA8" w:rsidRPr="00ED42C7" w:rsidRDefault="00057AA8" w:rsidP="00057AA8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ED42C7">
        <w:rPr>
          <w:lang w:val="en-GB"/>
        </w:rPr>
        <w:t>No</w:t>
      </w:r>
    </w:p>
    <w:p w14:paraId="22F4C65A" w14:textId="77777777" w:rsidR="00057AA8" w:rsidRPr="00ED42C7" w:rsidRDefault="00057AA8" w:rsidP="00057AA8">
      <w:pPr>
        <w:jc w:val="both"/>
        <w:rPr>
          <w:lang w:val="en-GB"/>
        </w:rPr>
      </w:pPr>
    </w:p>
    <w:p w14:paraId="236A3793" w14:textId="4C72F1E4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 xml:space="preserve">Q10. If available, do you use vasopressin or </w:t>
      </w:r>
      <w:r w:rsidR="006D239E" w:rsidRPr="00ED42C7">
        <w:rPr>
          <w:lang w:val="en-GB"/>
        </w:rPr>
        <w:t>terlipressin</w:t>
      </w:r>
      <w:r w:rsidRPr="00ED42C7">
        <w:rPr>
          <w:lang w:val="en-GB"/>
        </w:rPr>
        <w:t xml:space="preserve"> in patients with septic shock? (multiple answers are possible)</w:t>
      </w:r>
    </w:p>
    <w:p w14:paraId="3CE2C3D1" w14:textId="77777777" w:rsidR="00057AA8" w:rsidRPr="00ED42C7" w:rsidRDefault="00057AA8" w:rsidP="00057AA8">
      <w:pPr>
        <w:pStyle w:val="ListParagraph"/>
        <w:numPr>
          <w:ilvl w:val="0"/>
          <w:numId w:val="9"/>
        </w:numPr>
        <w:jc w:val="both"/>
        <w:rPr>
          <w:lang w:val="en-GB"/>
        </w:rPr>
      </w:pPr>
      <w:r w:rsidRPr="00ED42C7">
        <w:rPr>
          <w:lang w:val="en-GB"/>
        </w:rPr>
        <w:t>Vasopressin</w:t>
      </w:r>
    </w:p>
    <w:p w14:paraId="627EF25B" w14:textId="77777777" w:rsidR="00057AA8" w:rsidRPr="00ED42C7" w:rsidRDefault="00057AA8" w:rsidP="00057AA8">
      <w:pPr>
        <w:pStyle w:val="ListParagraph"/>
        <w:numPr>
          <w:ilvl w:val="0"/>
          <w:numId w:val="9"/>
        </w:numPr>
        <w:jc w:val="both"/>
        <w:rPr>
          <w:lang w:val="en-GB"/>
        </w:rPr>
      </w:pPr>
      <w:r w:rsidRPr="00ED42C7">
        <w:rPr>
          <w:lang w:val="en-GB"/>
        </w:rPr>
        <w:t>Terlipressin</w:t>
      </w:r>
    </w:p>
    <w:p w14:paraId="3B246733" w14:textId="77777777" w:rsidR="00057AA8" w:rsidRPr="00ED42C7" w:rsidRDefault="00057AA8" w:rsidP="00057AA8">
      <w:pPr>
        <w:pStyle w:val="ListParagraph"/>
        <w:numPr>
          <w:ilvl w:val="0"/>
          <w:numId w:val="9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7E97D6B5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2214CD06" w14:textId="61CB0E7E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Q11. Do you have a local protocol in your unit regarding vasopressor use?</w:t>
      </w:r>
    </w:p>
    <w:p w14:paraId="130A2EFB" w14:textId="77777777" w:rsidR="00057AA8" w:rsidRPr="00ED42C7" w:rsidRDefault="00057AA8" w:rsidP="00057AA8">
      <w:pPr>
        <w:pStyle w:val="ListParagraph"/>
        <w:numPr>
          <w:ilvl w:val="0"/>
          <w:numId w:val="10"/>
        </w:numPr>
        <w:jc w:val="both"/>
        <w:rPr>
          <w:lang w:val="en-GB"/>
        </w:rPr>
      </w:pPr>
      <w:r w:rsidRPr="00ED42C7">
        <w:rPr>
          <w:lang w:val="en-GB"/>
        </w:rPr>
        <w:t>Yes</w:t>
      </w:r>
    </w:p>
    <w:p w14:paraId="08B917D2" w14:textId="77777777" w:rsidR="00057AA8" w:rsidRPr="00ED42C7" w:rsidRDefault="00057AA8" w:rsidP="00057AA8">
      <w:pPr>
        <w:pStyle w:val="ListParagraph"/>
        <w:numPr>
          <w:ilvl w:val="0"/>
          <w:numId w:val="10"/>
        </w:numPr>
        <w:jc w:val="both"/>
        <w:rPr>
          <w:lang w:val="en-GB"/>
        </w:rPr>
      </w:pPr>
      <w:r w:rsidRPr="00ED42C7">
        <w:rPr>
          <w:lang w:val="en-GB"/>
        </w:rPr>
        <w:t>No</w:t>
      </w:r>
    </w:p>
    <w:p w14:paraId="3FD39573" w14:textId="77777777" w:rsidR="00057AA8" w:rsidRPr="00ED42C7" w:rsidRDefault="00057AA8" w:rsidP="00057AA8">
      <w:pPr>
        <w:jc w:val="both"/>
        <w:rPr>
          <w:lang w:val="en-GB"/>
        </w:rPr>
      </w:pPr>
    </w:p>
    <w:p w14:paraId="33194587" w14:textId="33359143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Q12. Do you use tartrate or base norepinephrine in your unit?</w:t>
      </w:r>
    </w:p>
    <w:p w14:paraId="6B8D2355" w14:textId="77777777" w:rsidR="00057AA8" w:rsidRPr="00ED42C7" w:rsidRDefault="00057AA8" w:rsidP="00057AA8">
      <w:pPr>
        <w:pStyle w:val="ListParagraph"/>
        <w:numPr>
          <w:ilvl w:val="0"/>
          <w:numId w:val="11"/>
        </w:numPr>
        <w:jc w:val="both"/>
        <w:rPr>
          <w:lang w:val="en-GB"/>
        </w:rPr>
      </w:pPr>
      <w:r w:rsidRPr="00ED42C7">
        <w:rPr>
          <w:lang w:val="en-GB"/>
        </w:rPr>
        <w:t>Tartrate</w:t>
      </w:r>
    </w:p>
    <w:p w14:paraId="2091652C" w14:textId="77777777" w:rsidR="00057AA8" w:rsidRPr="00ED42C7" w:rsidRDefault="00057AA8" w:rsidP="00057AA8">
      <w:pPr>
        <w:pStyle w:val="ListParagraph"/>
        <w:numPr>
          <w:ilvl w:val="0"/>
          <w:numId w:val="11"/>
        </w:numPr>
        <w:jc w:val="both"/>
        <w:rPr>
          <w:lang w:val="en-GB"/>
        </w:rPr>
      </w:pPr>
      <w:r w:rsidRPr="00ED42C7">
        <w:rPr>
          <w:lang w:val="en-GB"/>
        </w:rPr>
        <w:t>Base</w:t>
      </w:r>
    </w:p>
    <w:p w14:paraId="04E3150A" w14:textId="77777777" w:rsidR="00057AA8" w:rsidRPr="00ED42C7" w:rsidRDefault="00057AA8" w:rsidP="00057AA8">
      <w:pPr>
        <w:spacing w:after="120"/>
        <w:jc w:val="both"/>
        <w:rPr>
          <w:b/>
          <w:bCs/>
          <w:u w:val="single"/>
          <w:lang w:val="en-GB"/>
        </w:rPr>
      </w:pPr>
    </w:p>
    <w:p w14:paraId="16AAE21F" w14:textId="44E573E6" w:rsidR="00057AA8" w:rsidRPr="00ED42C7" w:rsidRDefault="00057AA8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 xml:space="preserve">13. What is your target for vasopressors? (multiple answers </w:t>
      </w:r>
      <w:r w:rsidR="00A11D6A" w:rsidRPr="00ED42C7">
        <w:rPr>
          <w:lang w:val="en-GB"/>
        </w:rPr>
        <w:t xml:space="preserve">are </w:t>
      </w:r>
      <w:r w:rsidRPr="00ED42C7">
        <w:rPr>
          <w:lang w:val="en-GB"/>
        </w:rPr>
        <w:t>possible)</w:t>
      </w:r>
    </w:p>
    <w:p w14:paraId="34B18FA9" w14:textId="77777777" w:rsidR="00057AA8" w:rsidRPr="00ED42C7" w:rsidRDefault="00057AA8" w:rsidP="00A11D6A">
      <w:pPr>
        <w:pStyle w:val="ListParagraph"/>
        <w:numPr>
          <w:ilvl w:val="0"/>
          <w:numId w:val="14"/>
        </w:numPr>
        <w:jc w:val="both"/>
        <w:rPr>
          <w:lang w:val="en-GB"/>
        </w:rPr>
      </w:pPr>
      <w:r w:rsidRPr="00ED42C7">
        <w:rPr>
          <w:lang w:val="en-GB"/>
        </w:rPr>
        <w:t>Mean arterial pressure</w:t>
      </w:r>
    </w:p>
    <w:p w14:paraId="1AE11C6A" w14:textId="77777777" w:rsidR="00057AA8" w:rsidRPr="00ED42C7" w:rsidRDefault="00057AA8" w:rsidP="00A11D6A">
      <w:pPr>
        <w:pStyle w:val="ListParagraph"/>
        <w:numPr>
          <w:ilvl w:val="0"/>
          <w:numId w:val="14"/>
        </w:numPr>
        <w:jc w:val="both"/>
        <w:rPr>
          <w:lang w:val="en-GB"/>
        </w:rPr>
      </w:pPr>
      <w:r w:rsidRPr="00ED42C7">
        <w:rPr>
          <w:lang w:val="en-GB"/>
        </w:rPr>
        <w:t>Peripheral perfusion variables (skin mottling, increased capillary refill time, cold clammy skin)</w:t>
      </w:r>
    </w:p>
    <w:p w14:paraId="490BD610" w14:textId="77777777" w:rsidR="00057AA8" w:rsidRPr="00ED42C7" w:rsidRDefault="00057AA8" w:rsidP="00A11D6A">
      <w:pPr>
        <w:pStyle w:val="ListParagraph"/>
        <w:numPr>
          <w:ilvl w:val="0"/>
          <w:numId w:val="14"/>
        </w:numPr>
        <w:jc w:val="both"/>
        <w:rPr>
          <w:lang w:val="en-GB"/>
        </w:rPr>
      </w:pPr>
      <w:r w:rsidRPr="00ED42C7">
        <w:rPr>
          <w:lang w:val="en-GB"/>
        </w:rPr>
        <w:t>Urine output</w:t>
      </w:r>
    </w:p>
    <w:p w14:paraId="66200F8F" w14:textId="77777777" w:rsidR="00057AA8" w:rsidRPr="00ED42C7" w:rsidRDefault="00057AA8" w:rsidP="00A11D6A">
      <w:pPr>
        <w:pStyle w:val="ListParagraph"/>
        <w:numPr>
          <w:ilvl w:val="0"/>
          <w:numId w:val="14"/>
        </w:numPr>
        <w:jc w:val="both"/>
        <w:rPr>
          <w:lang w:val="en-GB"/>
        </w:rPr>
      </w:pPr>
      <w:r w:rsidRPr="00ED42C7">
        <w:rPr>
          <w:lang w:val="en-GB"/>
        </w:rPr>
        <w:t>Biological variables (lactate, PCO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 xml:space="preserve"> gap, S(c)vO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>…)</w:t>
      </w:r>
    </w:p>
    <w:p w14:paraId="7701C26E" w14:textId="77777777" w:rsidR="00057AA8" w:rsidRPr="00ED42C7" w:rsidRDefault="00057AA8" w:rsidP="00A11D6A">
      <w:pPr>
        <w:pStyle w:val="ListParagraph"/>
        <w:numPr>
          <w:ilvl w:val="0"/>
          <w:numId w:val="14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198CDBDE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4BDB8853" w14:textId="40857544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14. In addition to arterial pressure, which monitoring device do you use in patients receiving vasopressors?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4009A63A" w14:textId="77777777" w:rsidR="00057AA8" w:rsidRPr="00ED42C7" w:rsidRDefault="00057AA8" w:rsidP="00A11D6A">
      <w:pPr>
        <w:pStyle w:val="ListParagraph"/>
        <w:numPr>
          <w:ilvl w:val="0"/>
          <w:numId w:val="13"/>
        </w:numPr>
        <w:jc w:val="both"/>
        <w:rPr>
          <w:lang w:val="en-GB"/>
        </w:rPr>
      </w:pPr>
      <w:r w:rsidRPr="00ED42C7">
        <w:rPr>
          <w:lang w:val="en-GB"/>
        </w:rPr>
        <w:t>Echocardiography (transthoracic or transoesophageal)</w:t>
      </w:r>
    </w:p>
    <w:p w14:paraId="4D3AE340" w14:textId="77777777" w:rsidR="00057AA8" w:rsidRPr="00ED42C7" w:rsidRDefault="00057AA8" w:rsidP="00A11D6A">
      <w:pPr>
        <w:pStyle w:val="ListParagraph"/>
        <w:numPr>
          <w:ilvl w:val="0"/>
          <w:numId w:val="13"/>
        </w:numPr>
        <w:jc w:val="both"/>
        <w:rPr>
          <w:lang w:val="en-GB"/>
        </w:rPr>
      </w:pPr>
      <w:r w:rsidRPr="00ED42C7">
        <w:rPr>
          <w:lang w:val="en-GB"/>
        </w:rPr>
        <w:t>Pulmonary artery catheter</w:t>
      </w:r>
    </w:p>
    <w:p w14:paraId="672CE278" w14:textId="77777777" w:rsidR="00057AA8" w:rsidRPr="00ED42C7" w:rsidRDefault="00057AA8" w:rsidP="00A11D6A">
      <w:pPr>
        <w:pStyle w:val="ListParagraph"/>
        <w:numPr>
          <w:ilvl w:val="0"/>
          <w:numId w:val="13"/>
        </w:numPr>
        <w:jc w:val="both"/>
        <w:rPr>
          <w:lang w:val="en-GB"/>
        </w:rPr>
      </w:pPr>
      <w:r w:rsidRPr="00ED42C7">
        <w:rPr>
          <w:lang w:val="en-GB"/>
        </w:rPr>
        <w:t>Transpulmonary thermodilution device</w:t>
      </w:r>
    </w:p>
    <w:p w14:paraId="3FF8F5BA" w14:textId="77777777" w:rsidR="00057AA8" w:rsidRPr="00ED42C7" w:rsidRDefault="00057AA8" w:rsidP="00A11D6A">
      <w:pPr>
        <w:pStyle w:val="ListParagraph"/>
        <w:numPr>
          <w:ilvl w:val="0"/>
          <w:numId w:val="13"/>
        </w:numPr>
        <w:jc w:val="both"/>
        <w:rPr>
          <w:lang w:val="en-GB"/>
        </w:rPr>
      </w:pPr>
      <w:r w:rsidRPr="00ED42C7">
        <w:rPr>
          <w:lang w:val="en-GB"/>
        </w:rPr>
        <w:t>Uncalibrated pulse contour analysis</w:t>
      </w:r>
    </w:p>
    <w:p w14:paraId="4CF7BC22" w14:textId="77777777" w:rsidR="00057AA8" w:rsidRPr="00ED42C7" w:rsidRDefault="00057AA8" w:rsidP="00A11D6A">
      <w:pPr>
        <w:pStyle w:val="ListParagraph"/>
        <w:numPr>
          <w:ilvl w:val="0"/>
          <w:numId w:val="13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56F93CD7" w14:textId="77777777" w:rsidR="00057AA8" w:rsidRPr="00ED42C7" w:rsidRDefault="00057AA8" w:rsidP="00057AA8">
      <w:pPr>
        <w:jc w:val="both"/>
        <w:rPr>
          <w:sz w:val="22"/>
          <w:szCs w:val="22"/>
          <w:lang w:val="en-GB"/>
        </w:rPr>
      </w:pPr>
    </w:p>
    <w:p w14:paraId="329FF1CD" w14:textId="59215DA3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15. Do you think that corticosteroids are indicated prior to escalating to a second-line vasopressor in patients with septic shock?</w:t>
      </w:r>
    </w:p>
    <w:p w14:paraId="3D0C1C51" w14:textId="77777777" w:rsidR="00057AA8" w:rsidRPr="00ED42C7" w:rsidRDefault="00057AA8" w:rsidP="00A11D6A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ED42C7">
        <w:rPr>
          <w:lang w:val="en-GB"/>
        </w:rPr>
        <w:t>Yes</w:t>
      </w:r>
    </w:p>
    <w:p w14:paraId="14A716E9" w14:textId="0F90177C" w:rsidR="00057AA8" w:rsidRPr="00ED42C7" w:rsidRDefault="00057AA8" w:rsidP="00A11D6A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ED42C7">
        <w:rPr>
          <w:lang w:val="en-GB"/>
        </w:rPr>
        <w:t>No</w:t>
      </w:r>
    </w:p>
    <w:p w14:paraId="170CAC17" w14:textId="77777777" w:rsidR="00A11D6A" w:rsidRPr="00ED42C7" w:rsidRDefault="00A11D6A" w:rsidP="00A11D6A">
      <w:pPr>
        <w:spacing w:line="360" w:lineRule="auto"/>
        <w:rPr>
          <w:lang w:val="en-GB"/>
        </w:rPr>
      </w:pPr>
    </w:p>
    <w:p w14:paraId="6926A70F" w14:textId="7D81FF40" w:rsidR="00057AA8" w:rsidRPr="00ED42C7" w:rsidRDefault="00A11D6A" w:rsidP="00A11D6A">
      <w:pPr>
        <w:spacing w:after="120" w:line="360" w:lineRule="auto"/>
        <w:rPr>
          <w:b/>
          <w:bCs/>
          <w:i/>
          <w:iCs/>
          <w:u w:val="single"/>
          <w:lang w:val="en-GB"/>
        </w:rPr>
      </w:pPr>
      <w:r w:rsidRPr="00ED42C7">
        <w:rPr>
          <w:b/>
          <w:bCs/>
          <w:i/>
          <w:iCs/>
          <w:u w:val="single"/>
          <w:lang w:val="en-GB"/>
        </w:rPr>
        <w:t xml:space="preserve">Part 3: </w:t>
      </w:r>
      <w:r w:rsidR="00057AA8" w:rsidRPr="00ED42C7">
        <w:rPr>
          <w:b/>
          <w:bCs/>
          <w:i/>
          <w:iCs/>
          <w:u w:val="single"/>
          <w:lang w:val="en-GB"/>
        </w:rPr>
        <w:t xml:space="preserve">Vasopressin </w:t>
      </w:r>
      <w:r w:rsidR="006D239E" w:rsidRPr="00ED42C7">
        <w:rPr>
          <w:b/>
          <w:bCs/>
          <w:i/>
          <w:iCs/>
          <w:u w:val="single"/>
          <w:lang w:val="en-GB"/>
        </w:rPr>
        <w:t xml:space="preserve">and terlipressin </w:t>
      </w:r>
      <w:r w:rsidR="00057AA8" w:rsidRPr="00ED42C7">
        <w:rPr>
          <w:b/>
          <w:bCs/>
          <w:i/>
          <w:iCs/>
          <w:u w:val="single"/>
          <w:lang w:val="en-GB"/>
        </w:rPr>
        <w:t>use</w:t>
      </w:r>
    </w:p>
    <w:p w14:paraId="0AE3D00E" w14:textId="3AAC69B9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16. In which situation(s) would you use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>? (multiple answers</w:t>
      </w:r>
      <w:r w:rsidRPr="00ED42C7">
        <w:rPr>
          <w:lang w:val="en-GB"/>
        </w:rPr>
        <w:t xml:space="preserve"> are</w:t>
      </w:r>
      <w:r w:rsidR="00057AA8" w:rsidRPr="00ED42C7">
        <w:rPr>
          <w:lang w:val="en-GB"/>
        </w:rPr>
        <w:t xml:space="preserve"> possible)</w:t>
      </w:r>
    </w:p>
    <w:p w14:paraId="60B16840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refractory to initial resuscitation</w:t>
      </w:r>
    </w:p>
    <w:p w14:paraId="10F93DD0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with high risk of renal failure</w:t>
      </w:r>
    </w:p>
    <w:p w14:paraId="44C510E1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with oliguria or anuria</w:t>
      </w:r>
    </w:p>
    <w:p w14:paraId="57256A0B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with atrial arrhythmia</w:t>
      </w:r>
    </w:p>
    <w:p w14:paraId="51620DD3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with high cardiac output and low systemic resistance</w:t>
      </w:r>
    </w:p>
    <w:p w14:paraId="39B92BB9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with right ventricular dysfunction</w:t>
      </w:r>
    </w:p>
    <w:p w14:paraId="0FCF2A68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in patient with ARDS</w:t>
      </w:r>
    </w:p>
    <w:p w14:paraId="199A953A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Septic shock in patient with cirrhosis</w:t>
      </w:r>
    </w:p>
    <w:p w14:paraId="5A5B8372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Refractory vasoplegic shock (other than septic) without reduced systolic function</w:t>
      </w:r>
    </w:p>
    <w:p w14:paraId="03CEA128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Refractory vasoplegic shock (other than septic) with reduced systolic function</w:t>
      </w:r>
    </w:p>
    <w:p w14:paraId="29092EDC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Refractory vasoplegic shock (other than septic) with right ventricular dysfunction</w:t>
      </w:r>
    </w:p>
    <w:p w14:paraId="605771A8" w14:textId="77777777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Refractory shock (any type) as a catecholamine sparing agent</w:t>
      </w:r>
    </w:p>
    <w:p w14:paraId="15B01BAA" w14:textId="687A88E5" w:rsidR="00057AA8" w:rsidRPr="00ED42C7" w:rsidRDefault="00057AA8" w:rsidP="00A11D6A">
      <w:pPr>
        <w:pStyle w:val="ListParagraph"/>
        <w:numPr>
          <w:ilvl w:val="0"/>
          <w:numId w:val="15"/>
        </w:numPr>
        <w:jc w:val="both"/>
        <w:rPr>
          <w:lang w:val="en-GB"/>
        </w:rPr>
      </w:pPr>
      <w:r w:rsidRPr="00ED42C7">
        <w:rPr>
          <w:lang w:val="en-GB"/>
        </w:rPr>
        <w:t>Others (free text)</w:t>
      </w:r>
    </w:p>
    <w:p w14:paraId="2022163C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56BBCE97" w14:textId="32718EF6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17. In which situation(s) would you consider that vasopressin is contra-indicated?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7DF16C0A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 xml:space="preserve">History of GI vasculopathy </w:t>
      </w:r>
    </w:p>
    <w:p w14:paraId="31CABF22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History of unstable coronary syndrome</w:t>
      </w:r>
    </w:p>
    <w:p w14:paraId="4A134CCC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History of systemic sclerosis</w:t>
      </w:r>
    </w:p>
    <w:p w14:paraId="617618F5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History of vasospastic diseases (Raynaud disease, acrocyanosis, livedo reticularis)</w:t>
      </w:r>
    </w:p>
    <w:p w14:paraId="0AA84999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History of peripheral vasculopathy</w:t>
      </w:r>
    </w:p>
    <w:p w14:paraId="751C16D8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Digital or skin ischemia</w:t>
      </w:r>
    </w:p>
    <w:p w14:paraId="51A55960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Non-occlusive mesenteric ischemia</w:t>
      </w:r>
    </w:p>
    <w:p w14:paraId="4F6289EC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Postoperative period with vascular anastomosis and/or bowel anastomosis</w:t>
      </w:r>
    </w:p>
    <w:p w14:paraId="1251F89B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Right ventricular failure with severe pulmonary hypertension</w:t>
      </w:r>
    </w:p>
    <w:p w14:paraId="6DBB0BED" w14:textId="21EE3EC8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Others (free text)</w:t>
      </w:r>
    </w:p>
    <w:p w14:paraId="3BC57716" w14:textId="77777777" w:rsidR="00057AA8" w:rsidRPr="00ED42C7" w:rsidRDefault="00057AA8" w:rsidP="00A11D6A">
      <w:pPr>
        <w:pStyle w:val="ListParagraph"/>
        <w:numPr>
          <w:ilvl w:val="0"/>
          <w:numId w:val="16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217667BA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56761127" w14:textId="0062A866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18. In which situation(s) would you consider that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 </w:t>
      </w:r>
      <w:r w:rsidR="006D239E" w:rsidRPr="00ED42C7">
        <w:rPr>
          <w:lang w:val="en-GB"/>
        </w:rPr>
        <w:t>is</w:t>
      </w:r>
      <w:r w:rsidR="00057AA8" w:rsidRPr="00ED42C7">
        <w:rPr>
          <w:lang w:val="en-GB"/>
        </w:rPr>
        <w:t xml:space="preserve"> contra-indicated?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0A7CE30F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 xml:space="preserve">History of GI vasculopathy </w:t>
      </w:r>
    </w:p>
    <w:p w14:paraId="741F5A69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History of unstable coronary syndrome</w:t>
      </w:r>
    </w:p>
    <w:p w14:paraId="71DC758A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History of systemic sclerosis</w:t>
      </w:r>
    </w:p>
    <w:p w14:paraId="319611AA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History of vasospastic diseases (Raynaud disease, acrocyanosis, livedo reticularis)</w:t>
      </w:r>
    </w:p>
    <w:p w14:paraId="65307B33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History of peripheral vasculopathy</w:t>
      </w:r>
    </w:p>
    <w:p w14:paraId="0FF34892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Digital or skin ischemia</w:t>
      </w:r>
    </w:p>
    <w:p w14:paraId="0333B1E1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Non-occlusive mesenteric ischemia</w:t>
      </w:r>
    </w:p>
    <w:p w14:paraId="713BB7FD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Postoperative period with vascular anastomosis and/or bowel anastomosis</w:t>
      </w:r>
    </w:p>
    <w:p w14:paraId="1B0E480C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Right ventricular failure with severe pulmonary hypertension</w:t>
      </w:r>
    </w:p>
    <w:p w14:paraId="0DEEA464" w14:textId="102F0A80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Others (free text)</w:t>
      </w:r>
    </w:p>
    <w:p w14:paraId="1725545E" w14:textId="77777777" w:rsidR="00057AA8" w:rsidRPr="00ED42C7" w:rsidRDefault="00057AA8" w:rsidP="00A11D6A">
      <w:pPr>
        <w:pStyle w:val="ListParagraph"/>
        <w:numPr>
          <w:ilvl w:val="0"/>
          <w:numId w:val="17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0E224AEE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54A14974" w14:textId="5C924F90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19. What adverse effect(s) would you fear when using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4A8BBB6F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Digital or skin ischemia</w:t>
      </w:r>
    </w:p>
    <w:p w14:paraId="6DA2786C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Mesenteric ischemia</w:t>
      </w:r>
    </w:p>
    <w:p w14:paraId="0CF2C50B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Cardiac arrhythmias</w:t>
      </w:r>
    </w:p>
    <w:p w14:paraId="587DE992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Cardiac ischemia</w:t>
      </w:r>
    </w:p>
    <w:p w14:paraId="7176772E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Decrease in cardiac output</w:t>
      </w:r>
    </w:p>
    <w:p w14:paraId="68C70430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Worsening of existing severe pulmonary hypertension and right ventricular failure</w:t>
      </w:r>
    </w:p>
    <w:p w14:paraId="35F8959B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Hyponatremia</w:t>
      </w:r>
    </w:p>
    <w:p w14:paraId="1C9031EE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Others (please precise, free text)</w:t>
      </w:r>
    </w:p>
    <w:p w14:paraId="62D82A09" w14:textId="77777777" w:rsidR="00057AA8" w:rsidRPr="00ED42C7" w:rsidRDefault="00057AA8" w:rsidP="00A11D6A">
      <w:pPr>
        <w:pStyle w:val="ListParagraph"/>
        <w:numPr>
          <w:ilvl w:val="0"/>
          <w:numId w:val="18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6A7C332B" w14:textId="77777777" w:rsidR="00A11D6A" w:rsidRPr="00ED42C7" w:rsidRDefault="00A11D6A" w:rsidP="00057AA8">
      <w:pPr>
        <w:spacing w:after="120"/>
        <w:jc w:val="center"/>
        <w:rPr>
          <w:lang w:val="en-GB"/>
        </w:rPr>
      </w:pPr>
    </w:p>
    <w:p w14:paraId="222DCFDB" w14:textId="1417A491" w:rsidR="00057AA8" w:rsidRPr="00ED42C7" w:rsidRDefault="00A11D6A" w:rsidP="00A11D6A">
      <w:pPr>
        <w:spacing w:after="120"/>
        <w:rPr>
          <w:b/>
          <w:bCs/>
          <w:i/>
          <w:iCs/>
          <w:u w:val="single"/>
          <w:lang w:val="en-GB"/>
        </w:rPr>
      </w:pPr>
      <w:r w:rsidRPr="00ED42C7">
        <w:rPr>
          <w:b/>
          <w:bCs/>
          <w:i/>
          <w:iCs/>
          <w:u w:val="single"/>
          <w:lang w:val="en-GB"/>
        </w:rPr>
        <w:t xml:space="preserve">Part 4: </w:t>
      </w:r>
      <w:r w:rsidR="00057AA8" w:rsidRPr="00ED42C7">
        <w:rPr>
          <w:b/>
          <w:bCs/>
          <w:i/>
          <w:iCs/>
          <w:u w:val="single"/>
          <w:lang w:val="en-GB"/>
        </w:rPr>
        <w:t xml:space="preserve">Administration of vasopressin or </w:t>
      </w:r>
      <w:r w:rsidR="006D239E" w:rsidRPr="00ED42C7">
        <w:rPr>
          <w:b/>
          <w:bCs/>
          <w:i/>
          <w:iCs/>
          <w:u w:val="single"/>
          <w:lang w:val="en-GB"/>
        </w:rPr>
        <w:t>terlipressin</w:t>
      </w:r>
      <w:r w:rsidR="00057AA8" w:rsidRPr="00ED42C7">
        <w:rPr>
          <w:b/>
          <w:bCs/>
          <w:i/>
          <w:iCs/>
          <w:u w:val="single"/>
          <w:lang w:val="en-GB"/>
        </w:rPr>
        <w:t xml:space="preserve"> in patients with septic shock</w:t>
      </w:r>
      <w:r w:rsidRPr="00ED42C7">
        <w:rPr>
          <w:b/>
          <w:bCs/>
          <w:i/>
          <w:iCs/>
          <w:u w:val="single"/>
          <w:lang w:val="en-GB"/>
        </w:rPr>
        <w:t xml:space="preserve"> </w:t>
      </w:r>
      <w:r w:rsidR="00057AA8" w:rsidRPr="00ED42C7">
        <w:rPr>
          <w:b/>
          <w:bCs/>
          <w:i/>
          <w:iCs/>
          <w:u w:val="single"/>
          <w:lang w:val="en-GB"/>
        </w:rPr>
        <w:t xml:space="preserve">(only for respondents who use vasopressin or </w:t>
      </w:r>
      <w:r w:rsidR="006D239E" w:rsidRPr="00ED42C7">
        <w:rPr>
          <w:b/>
          <w:bCs/>
          <w:i/>
          <w:iCs/>
          <w:u w:val="single"/>
          <w:lang w:val="en-GB"/>
        </w:rPr>
        <w:t>terlipressin</w:t>
      </w:r>
      <w:r w:rsidR="00057AA8" w:rsidRPr="00ED42C7">
        <w:rPr>
          <w:b/>
          <w:bCs/>
          <w:i/>
          <w:iCs/>
          <w:u w:val="single"/>
          <w:lang w:val="en-GB"/>
        </w:rPr>
        <w:t>)</w:t>
      </w:r>
    </w:p>
    <w:p w14:paraId="528BD435" w14:textId="77777777" w:rsidR="00057AA8" w:rsidRPr="00ED42C7" w:rsidRDefault="00057AA8" w:rsidP="00057AA8">
      <w:pPr>
        <w:spacing w:after="120"/>
        <w:rPr>
          <w:b/>
          <w:bCs/>
          <w:u w:val="single"/>
          <w:lang w:val="en-GB"/>
        </w:rPr>
      </w:pPr>
    </w:p>
    <w:p w14:paraId="5958D250" w14:textId="5D023C9D" w:rsidR="00057AA8" w:rsidRPr="00ED42C7" w:rsidRDefault="00A11D6A" w:rsidP="00057AA8">
      <w:pPr>
        <w:spacing w:before="120"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20. At which phase of resuscitation do you start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>?</w:t>
      </w:r>
    </w:p>
    <w:p w14:paraId="3F8937D4" w14:textId="77777777" w:rsidR="00057AA8" w:rsidRPr="00ED42C7" w:rsidRDefault="00057AA8" w:rsidP="00A11D6A">
      <w:pPr>
        <w:pStyle w:val="ListParagraph"/>
        <w:numPr>
          <w:ilvl w:val="0"/>
          <w:numId w:val="19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First line vasopressor</w:t>
      </w:r>
    </w:p>
    <w:p w14:paraId="0E2FA805" w14:textId="77777777" w:rsidR="00057AA8" w:rsidRPr="00ED42C7" w:rsidRDefault="00057AA8" w:rsidP="00A11D6A">
      <w:pPr>
        <w:pStyle w:val="ListParagraph"/>
        <w:numPr>
          <w:ilvl w:val="0"/>
          <w:numId w:val="19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Second line vasopressor, after initial resuscitation using fluids and norepinephrine</w:t>
      </w:r>
    </w:p>
    <w:p w14:paraId="554D7FC9" w14:textId="77777777" w:rsidR="00057AA8" w:rsidRPr="00ED42C7" w:rsidRDefault="00057AA8" w:rsidP="00A11D6A">
      <w:pPr>
        <w:pStyle w:val="ListParagraph"/>
        <w:numPr>
          <w:ilvl w:val="0"/>
          <w:numId w:val="19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Third line vasopressor, as rescue therapy</w:t>
      </w:r>
    </w:p>
    <w:p w14:paraId="192C3629" w14:textId="77777777" w:rsidR="00057AA8" w:rsidRPr="00ED42C7" w:rsidRDefault="00057AA8" w:rsidP="00057AA8">
      <w:pPr>
        <w:spacing w:after="120"/>
        <w:jc w:val="both"/>
        <w:rPr>
          <w:lang w:val="en-US"/>
        </w:rPr>
      </w:pPr>
    </w:p>
    <w:p w14:paraId="50268B33" w14:textId="685DFD76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21. What clinical/biological sign(s) do you consider to be a trigger for starting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71B7083A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Abnormal peripheral perfusion (skin mottling, increased capillary refill time, cold clammy skin)</w:t>
      </w:r>
    </w:p>
    <w:p w14:paraId="15C39E12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Oliguria</w:t>
      </w:r>
    </w:p>
    <w:p w14:paraId="0C93DBE7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Tachycardia</w:t>
      </w:r>
    </w:p>
    <w:p w14:paraId="1F67EBB6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Persistent tachycardic atrial fibrillation</w:t>
      </w:r>
    </w:p>
    <w:p w14:paraId="70CA60D5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Low systolic arterial pressure</w:t>
      </w:r>
    </w:p>
    <w:p w14:paraId="1EF1C2AB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Low mean arterial pressure</w:t>
      </w:r>
    </w:p>
    <w:p w14:paraId="3BC5D431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Low diastolic arterial pressure</w:t>
      </w:r>
    </w:p>
    <w:p w14:paraId="2F6A2CE0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 xml:space="preserve">Low systemic vascular resistance derived from cardiac output </w:t>
      </w:r>
    </w:p>
    <w:p w14:paraId="17485562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Slow lactate clearance</w:t>
      </w:r>
    </w:p>
    <w:p w14:paraId="4D00596E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High PCO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 xml:space="preserve"> gap (&gt;6 mmHg)</w:t>
      </w:r>
    </w:p>
    <w:p w14:paraId="2173C015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Low S(c)vO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 xml:space="preserve"> </w:t>
      </w:r>
    </w:p>
    <w:p w14:paraId="709CA76A" w14:textId="77777777" w:rsidR="00057AA8" w:rsidRPr="00ED42C7" w:rsidRDefault="00057AA8" w:rsidP="00A11D6A">
      <w:pPr>
        <w:pStyle w:val="ListParagraph"/>
        <w:numPr>
          <w:ilvl w:val="0"/>
          <w:numId w:val="20"/>
        </w:numPr>
        <w:jc w:val="both"/>
        <w:rPr>
          <w:lang w:val="en-GB"/>
        </w:rPr>
      </w:pPr>
      <w:r w:rsidRPr="00ED42C7">
        <w:rPr>
          <w:lang w:val="en-GB"/>
        </w:rPr>
        <w:t>Clinical/biological signs are not a triggering factor</w:t>
      </w:r>
    </w:p>
    <w:p w14:paraId="44CF79C7" w14:textId="77777777" w:rsidR="00057AA8" w:rsidRPr="00ED42C7" w:rsidRDefault="00057AA8" w:rsidP="00057AA8">
      <w:pPr>
        <w:jc w:val="both"/>
        <w:rPr>
          <w:lang w:val="en-GB"/>
        </w:rPr>
      </w:pPr>
    </w:p>
    <w:p w14:paraId="667FB343" w14:textId="245B778A" w:rsidR="00057AA8" w:rsidRPr="00ED42C7" w:rsidRDefault="00A11D6A" w:rsidP="00A11D6A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22. What is your goal when you use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4C0D07BA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improve cardiac output</w:t>
      </w:r>
    </w:p>
    <w:p w14:paraId="2AEE441C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improve blood pressure</w:t>
      </w:r>
    </w:p>
    <w:p w14:paraId="11B7C256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improve urine output</w:t>
      </w:r>
    </w:p>
    <w:p w14:paraId="51A720C0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 xml:space="preserve">To reduce administration of intravenous fluid </w:t>
      </w:r>
    </w:p>
    <w:p w14:paraId="13A058D8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reduce risk of renal replacement therapy</w:t>
      </w:r>
    </w:p>
    <w:p w14:paraId="097D09F3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reduce risk of cardiac arrhythmias</w:t>
      </w:r>
    </w:p>
    <w:p w14:paraId="1CF35A97" w14:textId="77777777" w:rsidR="00057AA8" w:rsidRPr="00ED42C7" w:rsidRDefault="00057AA8" w:rsidP="00A11D6A">
      <w:pPr>
        <w:pStyle w:val="ListParagraph"/>
        <w:numPr>
          <w:ilvl w:val="0"/>
          <w:numId w:val="21"/>
        </w:numPr>
        <w:jc w:val="both"/>
        <w:rPr>
          <w:lang w:val="en-GB"/>
        </w:rPr>
      </w:pPr>
      <w:r w:rsidRPr="00ED42C7">
        <w:rPr>
          <w:lang w:val="en-GB"/>
        </w:rPr>
        <w:t>To decrease the catecholamine load</w:t>
      </w:r>
    </w:p>
    <w:p w14:paraId="3EE705E2" w14:textId="77777777" w:rsidR="00057AA8" w:rsidRPr="00ED42C7" w:rsidRDefault="00057AA8" w:rsidP="00057AA8">
      <w:pPr>
        <w:spacing w:after="120"/>
        <w:jc w:val="both"/>
        <w:rPr>
          <w:b/>
          <w:bCs/>
          <w:u w:val="single"/>
          <w:lang w:val="en-GB"/>
        </w:rPr>
      </w:pPr>
    </w:p>
    <w:p w14:paraId="3FD97D54" w14:textId="4416EF87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23. What is you first line vasopressor in patients with septic shock? </w:t>
      </w:r>
    </w:p>
    <w:p w14:paraId="15A9CB45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Norepinephrine</w:t>
      </w:r>
    </w:p>
    <w:p w14:paraId="2DE7E20C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Epinephrine</w:t>
      </w:r>
    </w:p>
    <w:p w14:paraId="33D7A0E1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Vasopressin</w:t>
      </w:r>
    </w:p>
    <w:p w14:paraId="7243AC41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Terlipressin</w:t>
      </w:r>
    </w:p>
    <w:p w14:paraId="2934359F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Angiotensin II</w:t>
      </w:r>
    </w:p>
    <w:p w14:paraId="52F9DFEA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Phenylephrine</w:t>
      </w:r>
    </w:p>
    <w:p w14:paraId="570FF4F7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ED42C7">
        <w:rPr>
          <w:bCs/>
          <w:lang w:val="en-GB"/>
        </w:rPr>
        <w:t>Methylene blue</w:t>
      </w:r>
    </w:p>
    <w:p w14:paraId="1A358338" w14:textId="77777777" w:rsidR="00057AA8" w:rsidRPr="00ED42C7" w:rsidRDefault="00057AA8" w:rsidP="00A11D6A">
      <w:pPr>
        <w:pStyle w:val="ListParagraph"/>
        <w:numPr>
          <w:ilvl w:val="0"/>
          <w:numId w:val="22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Dopamine</w:t>
      </w:r>
    </w:p>
    <w:p w14:paraId="6A7B2C19" w14:textId="77777777" w:rsidR="00057AA8" w:rsidRPr="00ED42C7" w:rsidRDefault="00057AA8" w:rsidP="00057AA8">
      <w:pPr>
        <w:spacing w:after="120"/>
        <w:jc w:val="both"/>
        <w:rPr>
          <w:b/>
          <w:bCs/>
          <w:u w:val="single"/>
          <w:lang w:val="en-GB"/>
        </w:rPr>
      </w:pPr>
    </w:p>
    <w:p w14:paraId="1257B7EA" w14:textId="5C4AAF75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24. What is your second line vasopressor in patients with septic shock?</w:t>
      </w:r>
    </w:p>
    <w:p w14:paraId="4A375703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Norepinephrine</w:t>
      </w:r>
    </w:p>
    <w:p w14:paraId="4811E11C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Epinephrine</w:t>
      </w:r>
    </w:p>
    <w:p w14:paraId="70F5D2E6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Vasopressin</w:t>
      </w:r>
    </w:p>
    <w:p w14:paraId="21A8B8B1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Terlipressin</w:t>
      </w:r>
    </w:p>
    <w:p w14:paraId="60C230CC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Angiotensin II</w:t>
      </w:r>
    </w:p>
    <w:p w14:paraId="14D6DB6D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Phenylephrine</w:t>
      </w:r>
    </w:p>
    <w:p w14:paraId="11ACABDC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lang w:val="en-GB"/>
        </w:rPr>
      </w:pPr>
      <w:r w:rsidRPr="00ED42C7">
        <w:rPr>
          <w:bCs/>
          <w:lang w:val="en-GB"/>
        </w:rPr>
        <w:t>Methylene blue</w:t>
      </w:r>
    </w:p>
    <w:p w14:paraId="2849C06F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Dopamine</w:t>
      </w:r>
    </w:p>
    <w:p w14:paraId="30682DEE" w14:textId="77777777" w:rsidR="00057AA8" w:rsidRPr="00ED42C7" w:rsidRDefault="00057AA8" w:rsidP="00A11D6A">
      <w:pPr>
        <w:pStyle w:val="ListParagraph"/>
        <w:numPr>
          <w:ilvl w:val="0"/>
          <w:numId w:val="23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I do not use second line vasopressor</w:t>
      </w:r>
    </w:p>
    <w:p w14:paraId="27B6C181" w14:textId="77777777" w:rsidR="00057AA8" w:rsidRPr="00ED42C7" w:rsidRDefault="00057AA8" w:rsidP="00057AA8">
      <w:pPr>
        <w:jc w:val="both"/>
        <w:rPr>
          <w:b/>
          <w:bCs/>
          <w:u w:val="single"/>
          <w:lang w:val="en-GB"/>
        </w:rPr>
      </w:pPr>
    </w:p>
    <w:p w14:paraId="292A34A0" w14:textId="1CAF27E0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25. What is your third line vasopressor in patients with septic shock?</w:t>
      </w:r>
    </w:p>
    <w:p w14:paraId="5331B1E5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Norepinephrine</w:t>
      </w:r>
    </w:p>
    <w:p w14:paraId="34827AE1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Epinephrine</w:t>
      </w:r>
    </w:p>
    <w:p w14:paraId="0CB0D7AB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Vasopressin</w:t>
      </w:r>
    </w:p>
    <w:p w14:paraId="774E6AFF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Terlipressin</w:t>
      </w:r>
    </w:p>
    <w:p w14:paraId="166BBB77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Angiotensin II</w:t>
      </w:r>
    </w:p>
    <w:p w14:paraId="3E037D40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Phenylephrine</w:t>
      </w:r>
    </w:p>
    <w:p w14:paraId="26E8E2DC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ED42C7">
        <w:rPr>
          <w:bCs/>
          <w:lang w:val="en-GB"/>
        </w:rPr>
        <w:t>Methylene blue</w:t>
      </w:r>
    </w:p>
    <w:p w14:paraId="4F53C6E5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Dopamine</w:t>
      </w:r>
    </w:p>
    <w:p w14:paraId="5C022923" w14:textId="77777777" w:rsidR="00057AA8" w:rsidRPr="00ED42C7" w:rsidRDefault="00057AA8" w:rsidP="00A11D6A">
      <w:pPr>
        <w:pStyle w:val="ListParagraph"/>
        <w:numPr>
          <w:ilvl w:val="0"/>
          <w:numId w:val="24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I do not use third line vasopressor</w:t>
      </w:r>
    </w:p>
    <w:p w14:paraId="59F11DC6" w14:textId="77777777" w:rsidR="00057AA8" w:rsidRPr="00ED42C7" w:rsidRDefault="00057AA8" w:rsidP="00057AA8">
      <w:pPr>
        <w:jc w:val="both"/>
        <w:rPr>
          <w:bCs/>
          <w:lang w:val="en-GB"/>
        </w:rPr>
      </w:pPr>
    </w:p>
    <w:p w14:paraId="50E1867B" w14:textId="77777777" w:rsidR="00A11D6A" w:rsidRPr="00ED42C7" w:rsidRDefault="00A11D6A" w:rsidP="00057AA8">
      <w:pPr>
        <w:spacing w:after="120"/>
        <w:jc w:val="both"/>
        <w:rPr>
          <w:lang w:val="en-GB"/>
        </w:rPr>
      </w:pPr>
    </w:p>
    <w:p w14:paraId="12100AA7" w14:textId="07C05715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26. Your patient receives the maximum dose of norepinephrine following your local protocol.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 are contraindicated in this patient. What would be your alternative? </w:t>
      </w:r>
    </w:p>
    <w:p w14:paraId="0C75545B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Epinephrine</w:t>
      </w:r>
    </w:p>
    <w:p w14:paraId="0C31D691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Angiotensin II</w:t>
      </w:r>
    </w:p>
    <w:p w14:paraId="6F01324B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Phenylephrine</w:t>
      </w:r>
    </w:p>
    <w:p w14:paraId="1BF35B3D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Methylene blue</w:t>
      </w:r>
    </w:p>
    <w:p w14:paraId="61FFED87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Dopamine</w:t>
      </w:r>
    </w:p>
    <w:p w14:paraId="324840FD" w14:textId="77777777" w:rsidR="00057AA8" w:rsidRPr="00ED42C7" w:rsidRDefault="00057AA8" w:rsidP="00A11D6A">
      <w:pPr>
        <w:pStyle w:val="ListParagraph"/>
        <w:numPr>
          <w:ilvl w:val="0"/>
          <w:numId w:val="25"/>
        </w:numPr>
        <w:jc w:val="both"/>
        <w:rPr>
          <w:bCs/>
          <w:lang w:val="en-GB"/>
        </w:rPr>
      </w:pPr>
      <w:r w:rsidRPr="00ED42C7">
        <w:rPr>
          <w:bCs/>
          <w:lang w:val="en-GB"/>
        </w:rPr>
        <w:t>Accept lower blood pressure when tissue perfusion variables are acceptable</w:t>
      </w:r>
    </w:p>
    <w:p w14:paraId="18F207CC" w14:textId="77777777" w:rsidR="00057AA8" w:rsidRPr="00ED42C7" w:rsidRDefault="00057AA8" w:rsidP="00057AA8">
      <w:pPr>
        <w:rPr>
          <w:b/>
          <w:bCs/>
          <w:u w:val="single"/>
          <w:lang w:val="en-GB"/>
        </w:rPr>
      </w:pPr>
    </w:p>
    <w:p w14:paraId="1821E771" w14:textId="4F4D3A5C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27. What dose of norepinephrine (</w:t>
      </w:r>
      <w:r w:rsidR="00057AA8" w:rsidRPr="00ED42C7">
        <w:rPr>
          <w:b/>
          <w:bCs/>
          <w:lang w:val="en-GB"/>
        </w:rPr>
        <w:t>norepinephrine base, µg/kg/min</w:t>
      </w:r>
      <w:r w:rsidR="00057AA8" w:rsidRPr="00ED42C7">
        <w:rPr>
          <w:lang w:val="en-GB"/>
        </w:rPr>
        <w:t xml:space="preserve">), whatever the duration, do you consider to be the trigger dose for starting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? </w:t>
      </w:r>
    </w:p>
    <w:p w14:paraId="64C276B9" w14:textId="77777777" w:rsidR="00A11D6A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None</w:t>
      </w:r>
    </w:p>
    <w:p w14:paraId="369A9AEF" w14:textId="77777777" w:rsidR="00A11D6A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0.15-0.25</w:t>
      </w:r>
    </w:p>
    <w:p w14:paraId="272BC96C" w14:textId="77777777" w:rsidR="00A11D6A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0.25-0.50</w:t>
      </w:r>
    </w:p>
    <w:p w14:paraId="383AB121" w14:textId="77777777" w:rsidR="00A11D6A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0.50-1.00</w:t>
      </w:r>
    </w:p>
    <w:p w14:paraId="011B5400" w14:textId="77777777" w:rsidR="00A11D6A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1-2</w:t>
      </w:r>
    </w:p>
    <w:p w14:paraId="67B894B8" w14:textId="5821A50D" w:rsidR="00057AA8" w:rsidRPr="00ED42C7" w:rsidRDefault="00057AA8" w:rsidP="00A11D6A">
      <w:pPr>
        <w:pStyle w:val="ListParagraph"/>
        <w:numPr>
          <w:ilvl w:val="0"/>
          <w:numId w:val="26"/>
        </w:numPr>
        <w:jc w:val="both"/>
        <w:rPr>
          <w:lang w:val="en-GB"/>
        </w:rPr>
      </w:pPr>
      <w:r w:rsidRPr="00ED42C7">
        <w:rPr>
          <w:lang w:val="en-GB"/>
        </w:rPr>
        <w:t>&gt;2</w:t>
      </w:r>
    </w:p>
    <w:p w14:paraId="2F2E394D" w14:textId="77777777" w:rsidR="00057AA8" w:rsidRPr="00ED42C7" w:rsidRDefault="00057AA8" w:rsidP="00057AA8">
      <w:pPr>
        <w:jc w:val="both"/>
        <w:rPr>
          <w:lang w:val="en-GB"/>
        </w:rPr>
      </w:pPr>
    </w:p>
    <w:p w14:paraId="1B590C60" w14:textId="7753999B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28.</w:t>
      </w:r>
      <w:r w:rsidR="00057AA8" w:rsidRPr="00ED42C7">
        <w:rPr>
          <w:b/>
          <w:bCs/>
          <w:lang w:val="en-GB"/>
        </w:rPr>
        <w:t xml:space="preserve"> </w:t>
      </w:r>
      <w:r w:rsidR="00057AA8" w:rsidRPr="00ED42C7">
        <w:rPr>
          <w:lang w:val="en-GB"/>
        </w:rPr>
        <w:t xml:space="preserve">What duration (hours) of norepinephrine administration, whatever the dosage, do you consider to be the trigger duration for starting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>?</w:t>
      </w:r>
    </w:p>
    <w:p w14:paraId="39ECF006" w14:textId="77777777" w:rsidR="00A11D6A" w:rsidRPr="00ED42C7" w:rsidRDefault="00057AA8" w:rsidP="00A11D6A">
      <w:pPr>
        <w:pStyle w:val="ListParagraph"/>
        <w:numPr>
          <w:ilvl w:val="0"/>
          <w:numId w:val="27"/>
        </w:numPr>
        <w:jc w:val="both"/>
        <w:rPr>
          <w:lang w:val="en-GB"/>
        </w:rPr>
      </w:pPr>
      <w:r w:rsidRPr="00ED42C7">
        <w:rPr>
          <w:lang w:val="en-GB"/>
        </w:rPr>
        <w:t xml:space="preserve">None </w:t>
      </w:r>
    </w:p>
    <w:p w14:paraId="1DB17285" w14:textId="77777777" w:rsidR="00A11D6A" w:rsidRPr="00ED42C7" w:rsidRDefault="00057AA8" w:rsidP="00A11D6A">
      <w:pPr>
        <w:pStyle w:val="ListParagraph"/>
        <w:numPr>
          <w:ilvl w:val="0"/>
          <w:numId w:val="27"/>
        </w:numPr>
        <w:jc w:val="both"/>
        <w:rPr>
          <w:lang w:val="en-GB"/>
        </w:rPr>
      </w:pPr>
      <w:r w:rsidRPr="00ED42C7">
        <w:rPr>
          <w:lang w:val="en-GB"/>
        </w:rPr>
        <w:t>&lt;2h</w:t>
      </w:r>
    </w:p>
    <w:p w14:paraId="5C37C8FF" w14:textId="77777777" w:rsidR="00A11D6A" w:rsidRPr="00ED42C7" w:rsidRDefault="00057AA8" w:rsidP="00A11D6A">
      <w:pPr>
        <w:pStyle w:val="ListParagraph"/>
        <w:numPr>
          <w:ilvl w:val="0"/>
          <w:numId w:val="27"/>
        </w:numPr>
        <w:jc w:val="both"/>
        <w:rPr>
          <w:lang w:val="en-GB"/>
        </w:rPr>
      </w:pPr>
      <w:r w:rsidRPr="00ED42C7">
        <w:rPr>
          <w:lang w:val="en-GB"/>
        </w:rPr>
        <w:t>2-6h</w:t>
      </w:r>
    </w:p>
    <w:p w14:paraId="5A230DC3" w14:textId="77777777" w:rsidR="00A11D6A" w:rsidRPr="00ED42C7" w:rsidRDefault="00057AA8" w:rsidP="00A11D6A">
      <w:pPr>
        <w:pStyle w:val="ListParagraph"/>
        <w:numPr>
          <w:ilvl w:val="0"/>
          <w:numId w:val="27"/>
        </w:numPr>
        <w:jc w:val="both"/>
        <w:rPr>
          <w:lang w:val="en-GB"/>
        </w:rPr>
      </w:pPr>
      <w:r w:rsidRPr="00ED42C7">
        <w:rPr>
          <w:lang w:val="en-GB"/>
        </w:rPr>
        <w:t>6-12h</w:t>
      </w:r>
    </w:p>
    <w:p w14:paraId="423C8AB4" w14:textId="47D1E3F5" w:rsidR="00057AA8" w:rsidRPr="00ED42C7" w:rsidRDefault="00057AA8" w:rsidP="00A11D6A">
      <w:pPr>
        <w:pStyle w:val="ListParagraph"/>
        <w:numPr>
          <w:ilvl w:val="0"/>
          <w:numId w:val="27"/>
        </w:numPr>
        <w:jc w:val="both"/>
        <w:rPr>
          <w:lang w:val="en-GB"/>
        </w:rPr>
      </w:pPr>
      <w:r w:rsidRPr="00ED42C7">
        <w:rPr>
          <w:lang w:val="en-GB"/>
        </w:rPr>
        <w:t>&gt;12h</w:t>
      </w:r>
    </w:p>
    <w:p w14:paraId="27A1EE57" w14:textId="77777777" w:rsidR="00057AA8" w:rsidRPr="00ED42C7" w:rsidRDefault="00057AA8" w:rsidP="00057AA8">
      <w:pPr>
        <w:jc w:val="both"/>
        <w:rPr>
          <w:lang w:val="en-GB"/>
        </w:rPr>
      </w:pPr>
    </w:p>
    <w:p w14:paraId="02C19943" w14:textId="4D58F31A" w:rsidR="00057AA8" w:rsidRPr="00ED42C7" w:rsidRDefault="00A11D6A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29. What combination of dose (</w:t>
      </w:r>
      <w:r w:rsidR="00057AA8" w:rsidRPr="00ED42C7">
        <w:rPr>
          <w:b/>
          <w:bCs/>
          <w:lang w:val="en-GB"/>
        </w:rPr>
        <w:t>norepinephrine base, µg/kg/min</w:t>
      </w:r>
      <w:r w:rsidR="00057AA8" w:rsidRPr="00ED42C7">
        <w:rPr>
          <w:lang w:val="en-GB"/>
        </w:rPr>
        <w:t xml:space="preserve">) and duration (hours) of norepinephrine administration do you consider to be the trigger combination for starting vasopressin or </w:t>
      </w:r>
      <w:r w:rsidR="006D239E" w:rsidRPr="00ED42C7">
        <w:rPr>
          <w:lang w:val="en-GB"/>
        </w:rPr>
        <w:t>terlipressin</w:t>
      </w:r>
      <w:r w:rsidR="00057AA8" w:rsidRPr="00ED42C7">
        <w:rPr>
          <w:lang w:val="en-GB"/>
        </w:rPr>
        <w:t>?</w:t>
      </w:r>
    </w:p>
    <w:p w14:paraId="58214B19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&gt;0.15 µg/kg/min for 2-6 hours</w:t>
      </w:r>
    </w:p>
    <w:p w14:paraId="104ADAEC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&gt;0.25 µg/kg/min for 2-6 hours</w:t>
      </w:r>
    </w:p>
    <w:p w14:paraId="22BD5C3D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&gt;0.5 µg/kg/min for 2-6 hours</w:t>
      </w:r>
    </w:p>
    <w:p w14:paraId="55885518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&gt;1 µg/kg/min for 2-6 hours</w:t>
      </w:r>
    </w:p>
    <w:p w14:paraId="6A3557C0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b/>
          <w:bCs/>
          <w:u w:val="single"/>
          <w:lang w:val="en-GB"/>
        </w:rPr>
      </w:pPr>
      <w:r w:rsidRPr="00ED42C7">
        <w:rPr>
          <w:lang w:val="en-GB"/>
        </w:rPr>
        <w:t>&gt;2 µg/kg/min for 2-6 hours</w:t>
      </w:r>
    </w:p>
    <w:p w14:paraId="1B745F62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&gt;0.15 µg/kg/min for &gt;6 hours</w:t>
      </w:r>
    </w:p>
    <w:p w14:paraId="5A7BE507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&gt;0.25 µg/kg/min for &gt;6 hours</w:t>
      </w:r>
    </w:p>
    <w:p w14:paraId="5E0E20BF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&gt;0.5 µg/kg/min for &gt;6 hours</w:t>
      </w:r>
    </w:p>
    <w:p w14:paraId="5F0B2C1B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&gt;1 µg/kg/min for &gt;6hours</w:t>
      </w:r>
    </w:p>
    <w:p w14:paraId="4AA7F727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&gt;2 µg/kg/min for &gt;6 hours</w:t>
      </w:r>
    </w:p>
    <w:p w14:paraId="28C169DD" w14:textId="77777777" w:rsidR="00057AA8" w:rsidRPr="00ED42C7" w:rsidRDefault="00057AA8" w:rsidP="00A11D6A">
      <w:pPr>
        <w:pStyle w:val="ListParagraph"/>
        <w:numPr>
          <w:ilvl w:val="0"/>
          <w:numId w:val="28"/>
        </w:numPr>
        <w:jc w:val="both"/>
        <w:rPr>
          <w:lang w:val="en-GB"/>
        </w:rPr>
      </w:pPr>
      <w:r w:rsidRPr="00ED42C7">
        <w:rPr>
          <w:lang w:val="en-GB"/>
        </w:rPr>
        <w:t>The duration of administration or the dose on norepinephrine is not a triggering factor</w:t>
      </w:r>
    </w:p>
    <w:p w14:paraId="462DF2E8" w14:textId="77777777" w:rsidR="00A11D6A" w:rsidRPr="00ED42C7" w:rsidRDefault="00A11D6A" w:rsidP="00540967">
      <w:pPr>
        <w:rPr>
          <w:lang w:val="en-GB"/>
        </w:rPr>
      </w:pPr>
    </w:p>
    <w:p w14:paraId="11D213B9" w14:textId="77777777" w:rsidR="00540967" w:rsidRPr="00ED42C7" w:rsidRDefault="00540967" w:rsidP="00540967">
      <w:pPr>
        <w:jc w:val="both"/>
        <w:rPr>
          <w:b/>
          <w:bCs/>
          <w:i/>
          <w:iCs/>
          <w:u w:val="single"/>
          <w:lang w:val="en-GB"/>
        </w:rPr>
      </w:pPr>
    </w:p>
    <w:p w14:paraId="3B187AC8" w14:textId="77777777" w:rsidR="00540967" w:rsidRPr="00ED42C7" w:rsidRDefault="00540967" w:rsidP="00540967">
      <w:pPr>
        <w:jc w:val="both"/>
        <w:rPr>
          <w:b/>
          <w:bCs/>
          <w:i/>
          <w:iCs/>
          <w:u w:val="single"/>
          <w:lang w:val="en-GB"/>
        </w:rPr>
      </w:pPr>
    </w:p>
    <w:p w14:paraId="5396E8A2" w14:textId="77777777" w:rsidR="00540967" w:rsidRPr="00ED42C7" w:rsidRDefault="00540967" w:rsidP="00540967">
      <w:pPr>
        <w:jc w:val="both"/>
        <w:rPr>
          <w:b/>
          <w:bCs/>
          <w:i/>
          <w:iCs/>
          <w:u w:val="single"/>
          <w:lang w:val="en-GB"/>
        </w:rPr>
      </w:pPr>
    </w:p>
    <w:p w14:paraId="253EC420" w14:textId="0CBADDE2" w:rsidR="00057AA8" w:rsidRPr="00ED42C7" w:rsidRDefault="00540967" w:rsidP="00540967">
      <w:pPr>
        <w:jc w:val="both"/>
        <w:rPr>
          <w:b/>
          <w:bCs/>
          <w:i/>
          <w:iCs/>
          <w:u w:val="single"/>
          <w:lang w:val="en-GB"/>
        </w:rPr>
      </w:pPr>
      <w:r w:rsidRPr="00ED42C7">
        <w:rPr>
          <w:b/>
          <w:bCs/>
          <w:i/>
          <w:iCs/>
          <w:u w:val="single"/>
          <w:lang w:val="en-GB"/>
        </w:rPr>
        <w:t xml:space="preserve">Part 5: </w:t>
      </w:r>
      <w:r w:rsidR="00057AA8" w:rsidRPr="00ED42C7">
        <w:rPr>
          <w:b/>
          <w:bCs/>
          <w:i/>
          <w:iCs/>
          <w:u w:val="single"/>
          <w:lang w:val="en-GB"/>
        </w:rPr>
        <w:t xml:space="preserve">Continuation-discontinuation of vasopressin </w:t>
      </w:r>
      <w:r w:rsidR="006D239E" w:rsidRPr="00ED42C7">
        <w:rPr>
          <w:b/>
          <w:bCs/>
          <w:i/>
          <w:iCs/>
          <w:u w:val="single"/>
          <w:lang w:val="en-GB"/>
        </w:rPr>
        <w:t xml:space="preserve">or terlipressin </w:t>
      </w:r>
      <w:r w:rsidR="00057AA8" w:rsidRPr="00ED42C7">
        <w:rPr>
          <w:b/>
          <w:bCs/>
          <w:i/>
          <w:iCs/>
          <w:u w:val="single"/>
          <w:lang w:val="en-GB"/>
        </w:rPr>
        <w:t>in patients with septic shock</w:t>
      </w:r>
      <w:r w:rsidRPr="00ED42C7">
        <w:rPr>
          <w:b/>
          <w:bCs/>
          <w:i/>
          <w:iCs/>
          <w:u w:val="single"/>
          <w:lang w:val="en-GB"/>
        </w:rPr>
        <w:t xml:space="preserve"> </w:t>
      </w:r>
      <w:r w:rsidR="00057AA8" w:rsidRPr="00ED42C7">
        <w:rPr>
          <w:b/>
          <w:bCs/>
          <w:i/>
          <w:iCs/>
          <w:u w:val="single"/>
          <w:lang w:val="en-GB"/>
        </w:rPr>
        <w:t xml:space="preserve">(only for respondents who use vasopressin or </w:t>
      </w:r>
      <w:r w:rsidR="006D239E" w:rsidRPr="00ED42C7">
        <w:rPr>
          <w:b/>
          <w:bCs/>
          <w:i/>
          <w:iCs/>
          <w:u w:val="single"/>
          <w:lang w:val="en-GB"/>
        </w:rPr>
        <w:t>terlipressin</w:t>
      </w:r>
      <w:r w:rsidR="00057AA8" w:rsidRPr="00ED42C7">
        <w:rPr>
          <w:b/>
          <w:bCs/>
          <w:i/>
          <w:iCs/>
          <w:u w:val="single"/>
          <w:lang w:val="en-GB"/>
        </w:rPr>
        <w:t>)</w:t>
      </w:r>
    </w:p>
    <w:p w14:paraId="73F6C5D4" w14:textId="77777777" w:rsidR="00057AA8" w:rsidRPr="00ED42C7" w:rsidRDefault="00057AA8" w:rsidP="006D239E">
      <w:pPr>
        <w:spacing w:line="360" w:lineRule="auto"/>
        <w:rPr>
          <w:b/>
          <w:bCs/>
          <w:u w:val="single"/>
          <w:lang w:val="en-GB"/>
        </w:rPr>
      </w:pPr>
    </w:p>
    <w:p w14:paraId="5D105DC9" w14:textId="34250266" w:rsidR="00057AA8" w:rsidRPr="00ED42C7" w:rsidRDefault="006D239E" w:rsidP="00057AA8">
      <w:pPr>
        <w:spacing w:after="120"/>
        <w:jc w:val="both"/>
        <w:rPr>
          <w:lang w:val="sv-SE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30. What initial dose of vasopressin or </w:t>
      </w:r>
      <w:r w:rsidR="00B9001A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 do you use?</w:t>
      </w:r>
    </w:p>
    <w:p w14:paraId="57EAC6F4" w14:textId="73FA5C50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 xml:space="preserve">U/min </w:t>
      </w:r>
    </w:p>
    <w:p w14:paraId="64DF5DCC" w14:textId="3CB41AB7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>U/min</w:t>
      </w:r>
    </w:p>
    <w:p w14:paraId="681E4F2C" w14:textId="5697E1AC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 xml:space="preserve">U/min </w:t>
      </w:r>
    </w:p>
    <w:p w14:paraId="6DD032AF" w14:textId="373435D2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fr-BE"/>
        </w:rPr>
      </w:pPr>
      <w:r w:rsidRPr="00ED42C7">
        <w:rPr>
          <w:lang w:val="fr-BE"/>
        </w:rPr>
        <w:t>U/min</w:t>
      </w:r>
    </w:p>
    <w:p w14:paraId="67354C66" w14:textId="28825603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>U/min</w:t>
      </w:r>
    </w:p>
    <w:p w14:paraId="02C0C365" w14:textId="7EDD1BAD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>U/kg/min</w:t>
      </w:r>
    </w:p>
    <w:p w14:paraId="3814A11B" w14:textId="57D50C8E" w:rsidR="00057AA8" w:rsidRPr="00ED42C7" w:rsidRDefault="00057AA8" w:rsidP="00C335BF">
      <w:pPr>
        <w:pStyle w:val="ListParagraph"/>
        <w:numPr>
          <w:ilvl w:val="1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>U/kg/min</w:t>
      </w:r>
    </w:p>
    <w:p w14:paraId="0A75511F" w14:textId="50EC8419" w:rsidR="00057AA8" w:rsidRPr="00ED42C7" w:rsidRDefault="00057AA8" w:rsidP="00C335BF">
      <w:pPr>
        <w:pStyle w:val="ListParagraph"/>
        <w:numPr>
          <w:ilvl w:val="0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 xml:space="preserve">Other dose in U/min (free text) </w:t>
      </w:r>
    </w:p>
    <w:p w14:paraId="51B5C13E" w14:textId="1C9482CF" w:rsidR="00057AA8" w:rsidRPr="00ED42C7" w:rsidRDefault="00057AA8" w:rsidP="00C335BF">
      <w:pPr>
        <w:pStyle w:val="ListParagraph"/>
        <w:numPr>
          <w:ilvl w:val="0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 xml:space="preserve">Other dose in U/kg/min (free text) </w:t>
      </w:r>
    </w:p>
    <w:p w14:paraId="44C33D17" w14:textId="6C7210D5" w:rsidR="00057AA8" w:rsidRPr="00ED42C7" w:rsidRDefault="00057AA8" w:rsidP="00C335BF">
      <w:pPr>
        <w:pStyle w:val="ListParagraph"/>
        <w:numPr>
          <w:ilvl w:val="0"/>
          <w:numId w:val="35"/>
        </w:numPr>
        <w:ind w:left="723"/>
        <w:jc w:val="both"/>
        <w:rPr>
          <w:lang w:val="de-CH"/>
        </w:rPr>
      </w:pPr>
      <w:r w:rsidRPr="00ED42C7">
        <w:rPr>
          <w:lang w:val="de-CH"/>
        </w:rPr>
        <w:t xml:space="preserve">Use of </w:t>
      </w:r>
      <w:r w:rsidR="00C335BF" w:rsidRPr="00ED42C7">
        <w:rPr>
          <w:lang w:val="de-CH"/>
        </w:rPr>
        <w:t>t</w:t>
      </w:r>
      <w:r w:rsidRPr="00ED42C7">
        <w:rPr>
          <w:lang w:val="de-CH"/>
        </w:rPr>
        <w:t>erlipressin (free text)</w:t>
      </w:r>
    </w:p>
    <w:p w14:paraId="110B85D5" w14:textId="77777777" w:rsidR="00057AA8" w:rsidRPr="00ED42C7" w:rsidRDefault="00057AA8" w:rsidP="00057AA8">
      <w:pPr>
        <w:jc w:val="both"/>
        <w:rPr>
          <w:lang w:val="de-CH"/>
        </w:rPr>
      </w:pPr>
    </w:p>
    <w:p w14:paraId="0219F421" w14:textId="226FC396" w:rsidR="00057AA8" w:rsidRPr="00ED42C7" w:rsidRDefault="006D239E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31. How do you adjust the vasopressin or </w:t>
      </w:r>
      <w:r w:rsidR="00B9001A"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 dose thereafter? </w:t>
      </w:r>
    </w:p>
    <w:p w14:paraId="38B74EDC" w14:textId="77777777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>Fixed dose same as initial dose</w:t>
      </w:r>
    </w:p>
    <w:p w14:paraId="6B592297" w14:textId="091C4897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 xml:space="preserve">Fixed dose at 0.03 </w:t>
      </w:r>
      <w:r w:rsidR="00C335BF" w:rsidRPr="00ED42C7">
        <w:rPr>
          <w:lang w:val="en-GB"/>
        </w:rPr>
        <w:t>U</w:t>
      </w:r>
      <w:r w:rsidRPr="00ED42C7">
        <w:rPr>
          <w:lang w:val="en-GB"/>
        </w:rPr>
        <w:t>/min</w:t>
      </w:r>
    </w:p>
    <w:p w14:paraId="5590F570" w14:textId="211AA253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>Fixed dose at 0.04 U/min</w:t>
      </w:r>
    </w:p>
    <w:p w14:paraId="3524A9D2" w14:textId="3C3D9219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>Fixed dose at 0.06 U/min</w:t>
      </w:r>
    </w:p>
    <w:p w14:paraId="5A93B8DA" w14:textId="5CF0EAF9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de-CH"/>
        </w:rPr>
      </w:pPr>
      <w:r w:rsidRPr="00ED42C7">
        <w:rPr>
          <w:lang w:val="de-CH"/>
        </w:rPr>
        <w:t>Other fixed dose in U/min</w:t>
      </w:r>
      <w:r w:rsidR="00C335BF" w:rsidRPr="00ED42C7">
        <w:rPr>
          <w:lang w:val="de-CH"/>
        </w:rPr>
        <w:t xml:space="preserve"> (free text)</w:t>
      </w:r>
    </w:p>
    <w:p w14:paraId="70275BAF" w14:textId="05C61C28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de-CH"/>
        </w:rPr>
      </w:pPr>
      <w:r w:rsidRPr="00ED42C7">
        <w:rPr>
          <w:lang w:val="de-CH"/>
        </w:rPr>
        <w:t xml:space="preserve">Fixed dose of </w:t>
      </w:r>
      <w:r w:rsidR="00C335BF" w:rsidRPr="00ED42C7">
        <w:rPr>
          <w:lang w:val="de-CH"/>
        </w:rPr>
        <w:t>t</w:t>
      </w:r>
      <w:r w:rsidRPr="00ED42C7">
        <w:rPr>
          <w:lang w:val="de-CH"/>
        </w:rPr>
        <w:t>erlipressin (free text)</w:t>
      </w:r>
    </w:p>
    <w:p w14:paraId="30F53645" w14:textId="77777777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>Titration on mean arterial pressure</w:t>
      </w:r>
    </w:p>
    <w:p w14:paraId="4A2FCBE8" w14:textId="77777777" w:rsidR="00057AA8" w:rsidRPr="00ED42C7" w:rsidRDefault="00057AA8" w:rsidP="00C335BF">
      <w:pPr>
        <w:pStyle w:val="ListParagraph"/>
        <w:numPr>
          <w:ilvl w:val="0"/>
          <w:numId w:val="34"/>
        </w:numPr>
        <w:jc w:val="both"/>
        <w:rPr>
          <w:lang w:val="en-GB"/>
        </w:rPr>
      </w:pPr>
      <w:r w:rsidRPr="00ED42C7">
        <w:rPr>
          <w:lang w:val="en-GB"/>
        </w:rPr>
        <w:t>Titration on systemic vascular resistance derived from cardiac output</w:t>
      </w:r>
    </w:p>
    <w:p w14:paraId="26AE7121" w14:textId="77777777" w:rsidR="00057AA8" w:rsidRPr="00ED42C7" w:rsidRDefault="00057AA8" w:rsidP="00057AA8">
      <w:pPr>
        <w:jc w:val="both"/>
        <w:rPr>
          <w:lang w:val="de-CH"/>
        </w:rPr>
      </w:pPr>
    </w:p>
    <w:p w14:paraId="0D36BD68" w14:textId="1A5DA010" w:rsidR="00057AA8" w:rsidRPr="00ED42C7" w:rsidRDefault="006D239E" w:rsidP="00057AA8">
      <w:pPr>
        <w:spacing w:after="120"/>
        <w:jc w:val="both"/>
        <w:rPr>
          <w:lang w:val="sv-SE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32. What is the maximal vasopressin or </w:t>
      </w:r>
      <w:r w:rsidRPr="00ED42C7">
        <w:rPr>
          <w:lang w:val="en-GB"/>
        </w:rPr>
        <w:t xml:space="preserve">terlipressin </w:t>
      </w:r>
      <w:r w:rsidR="00057AA8" w:rsidRPr="00ED42C7">
        <w:rPr>
          <w:lang w:val="en-GB"/>
        </w:rPr>
        <w:t>dose you use?</w:t>
      </w:r>
    </w:p>
    <w:p w14:paraId="080CFE06" w14:textId="75EA777E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sv-SE"/>
        </w:rPr>
        <w:t>0.03 U/min</w:t>
      </w:r>
    </w:p>
    <w:p w14:paraId="7579EB57" w14:textId="3EF713FC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sv-SE"/>
        </w:rPr>
      </w:pPr>
      <w:r w:rsidRPr="00ED42C7">
        <w:rPr>
          <w:lang w:val="sv-SE"/>
        </w:rPr>
        <w:t>0.04 U/min</w:t>
      </w:r>
    </w:p>
    <w:p w14:paraId="646B6817" w14:textId="5EE145DB" w:rsidR="006D239E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>0.06 U/min</w:t>
      </w:r>
    </w:p>
    <w:p w14:paraId="0D3579E6" w14:textId="162685A2" w:rsidR="006D239E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>U/kg/min</w:t>
      </w:r>
    </w:p>
    <w:p w14:paraId="1242B984" w14:textId="654EABED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>U/kg/min</w:t>
      </w:r>
    </w:p>
    <w:p w14:paraId="24D3BC6B" w14:textId="6F63DE29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>0.05 U/kg/min</w:t>
      </w:r>
    </w:p>
    <w:p w14:paraId="69F028F0" w14:textId="77777777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en-US"/>
        </w:rPr>
      </w:pPr>
      <w:r w:rsidRPr="00ED42C7">
        <w:rPr>
          <w:lang w:val="en-US"/>
        </w:rPr>
        <w:t>No maximal dose</w:t>
      </w:r>
    </w:p>
    <w:p w14:paraId="3D5F77BF" w14:textId="1DB26A6F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 xml:space="preserve">Other maximal dose in U/min (free text) </w:t>
      </w:r>
    </w:p>
    <w:p w14:paraId="1281BE32" w14:textId="60A9DBD8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>Other maximal dose in U/kg/min (free text)</w:t>
      </w:r>
    </w:p>
    <w:p w14:paraId="166A358B" w14:textId="63B123AC" w:rsidR="00057AA8" w:rsidRPr="00ED42C7" w:rsidRDefault="00057AA8" w:rsidP="006D239E">
      <w:pPr>
        <w:pStyle w:val="ListParagraph"/>
        <w:numPr>
          <w:ilvl w:val="0"/>
          <w:numId w:val="31"/>
        </w:numPr>
        <w:jc w:val="both"/>
        <w:rPr>
          <w:lang w:val="de-CH"/>
        </w:rPr>
      </w:pPr>
      <w:r w:rsidRPr="00ED42C7">
        <w:rPr>
          <w:lang w:val="de-CH"/>
        </w:rPr>
        <w:t xml:space="preserve">Use of </w:t>
      </w:r>
      <w:r w:rsidR="006D239E" w:rsidRPr="00ED42C7">
        <w:rPr>
          <w:lang w:val="de-CH"/>
        </w:rPr>
        <w:t>t</w:t>
      </w:r>
      <w:r w:rsidRPr="00ED42C7">
        <w:rPr>
          <w:lang w:val="de-CH"/>
        </w:rPr>
        <w:t>erlipressin (free text)</w:t>
      </w:r>
    </w:p>
    <w:p w14:paraId="0394E3E0" w14:textId="77777777" w:rsidR="00057AA8" w:rsidRPr="00ED42C7" w:rsidRDefault="00057AA8" w:rsidP="00057AA8">
      <w:pPr>
        <w:jc w:val="both"/>
        <w:rPr>
          <w:lang w:val="en-GB"/>
        </w:rPr>
      </w:pPr>
    </w:p>
    <w:p w14:paraId="01F6BBB4" w14:textId="7C720CBD" w:rsidR="00057AA8" w:rsidRPr="00ED42C7" w:rsidRDefault="006D239E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 xml:space="preserve">33. On what variable(s) do you base your decision to taper vasopressin or </w:t>
      </w:r>
      <w:r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? (multiple answers </w:t>
      </w:r>
      <w:r w:rsidRPr="00ED42C7">
        <w:rPr>
          <w:lang w:val="en-GB"/>
        </w:rPr>
        <w:t xml:space="preserve">are </w:t>
      </w:r>
      <w:r w:rsidR="00057AA8" w:rsidRPr="00ED42C7">
        <w:rPr>
          <w:lang w:val="en-GB"/>
        </w:rPr>
        <w:t>possible)</w:t>
      </w:r>
    </w:p>
    <w:p w14:paraId="718BAC20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>Mean arterial pressure</w:t>
      </w:r>
    </w:p>
    <w:p w14:paraId="16572943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>Peripheral perfusion variables (skin mottling, increased capillary refill time, cold clammy skin)</w:t>
      </w:r>
    </w:p>
    <w:p w14:paraId="28D6AD75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>Urine output</w:t>
      </w:r>
    </w:p>
    <w:p w14:paraId="4EC92B3C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>Dose of the first line vasopressor</w:t>
      </w:r>
    </w:p>
    <w:p w14:paraId="168C6C73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 xml:space="preserve">Systemic vascular resistance derived from cardiac output </w:t>
      </w:r>
    </w:p>
    <w:p w14:paraId="24292E7A" w14:textId="77777777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>Biological variables</w:t>
      </w:r>
      <w:r w:rsidRPr="00ED42C7" w:rsidDel="00764811">
        <w:rPr>
          <w:lang w:val="en-GB"/>
        </w:rPr>
        <w:t xml:space="preserve"> </w:t>
      </w:r>
      <w:r w:rsidRPr="00ED42C7">
        <w:rPr>
          <w:lang w:val="en-GB"/>
        </w:rPr>
        <w:t>(lactate, PCO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 xml:space="preserve"> gap, S(c)vO</w:t>
      </w:r>
      <w:r w:rsidRPr="00ED42C7">
        <w:rPr>
          <w:vertAlign w:val="subscript"/>
          <w:lang w:val="en-GB"/>
        </w:rPr>
        <w:t>2</w:t>
      </w:r>
      <w:r w:rsidRPr="00ED42C7">
        <w:rPr>
          <w:lang w:val="en-GB"/>
        </w:rPr>
        <w:t>…)</w:t>
      </w:r>
    </w:p>
    <w:p w14:paraId="5AE8C8B9" w14:textId="36447CBC" w:rsidR="00057AA8" w:rsidRPr="00ED42C7" w:rsidRDefault="00057AA8" w:rsidP="006D239E">
      <w:pPr>
        <w:pStyle w:val="ListParagraph"/>
        <w:numPr>
          <w:ilvl w:val="0"/>
          <w:numId w:val="30"/>
        </w:numPr>
        <w:jc w:val="both"/>
        <w:rPr>
          <w:lang w:val="en-GB"/>
        </w:rPr>
      </w:pPr>
      <w:r w:rsidRPr="00ED42C7">
        <w:rPr>
          <w:lang w:val="en-GB"/>
        </w:rPr>
        <w:t xml:space="preserve">Secondary effects of vasopressin or </w:t>
      </w:r>
      <w:r w:rsidR="006D239E" w:rsidRPr="00ED42C7">
        <w:rPr>
          <w:lang w:val="en-GB"/>
        </w:rPr>
        <w:t>terlipressin</w:t>
      </w:r>
    </w:p>
    <w:p w14:paraId="2F694935" w14:textId="77777777" w:rsidR="00057AA8" w:rsidRPr="00ED42C7" w:rsidRDefault="00057AA8" w:rsidP="006D239E">
      <w:pPr>
        <w:pStyle w:val="ListParagraph"/>
        <w:numPr>
          <w:ilvl w:val="0"/>
          <w:numId w:val="30"/>
        </w:numPr>
        <w:spacing w:after="120"/>
        <w:jc w:val="both"/>
        <w:rPr>
          <w:lang w:val="en-GB"/>
        </w:rPr>
      </w:pPr>
      <w:r w:rsidRPr="00ED42C7">
        <w:rPr>
          <w:lang w:val="en-GB"/>
        </w:rPr>
        <w:t>None of these</w:t>
      </w:r>
    </w:p>
    <w:p w14:paraId="752A5496" w14:textId="77777777" w:rsidR="00057AA8" w:rsidRPr="00ED42C7" w:rsidRDefault="00057AA8" w:rsidP="00057AA8">
      <w:pPr>
        <w:jc w:val="both"/>
        <w:rPr>
          <w:lang w:val="en-GB"/>
        </w:rPr>
      </w:pPr>
    </w:p>
    <w:p w14:paraId="73FBF2A1" w14:textId="209C2918" w:rsidR="00057AA8" w:rsidRPr="00ED42C7" w:rsidRDefault="006D239E" w:rsidP="00057AA8">
      <w:pPr>
        <w:spacing w:after="120"/>
        <w:jc w:val="both"/>
        <w:rPr>
          <w:lang w:val="en-GB"/>
        </w:rPr>
      </w:pPr>
      <w:r w:rsidRPr="00ED42C7">
        <w:rPr>
          <w:lang w:val="en-GB"/>
        </w:rPr>
        <w:t>Q</w:t>
      </w:r>
      <w:r w:rsidR="00057AA8" w:rsidRPr="00ED42C7">
        <w:rPr>
          <w:lang w:val="en-GB"/>
        </w:rPr>
        <w:t>34. How do you manage the tapering of vasopressors when you have simultaneous infusions of vasopressin/</w:t>
      </w:r>
      <w:r w:rsidRPr="00ED42C7">
        <w:rPr>
          <w:lang w:val="en-GB"/>
        </w:rPr>
        <w:t>terlipressin</w:t>
      </w:r>
      <w:r w:rsidR="00057AA8" w:rsidRPr="00ED42C7">
        <w:rPr>
          <w:lang w:val="en-GB"/>
        </w:rPr>
        <w:t xml:space="preserve"> and another vasopressor? (multiple answers</w:t>
      </w:r>
      <w:r w:rsidRPr="00ED42C7">
        <w:rPr>
          <w:lang w:val="en-GB"/>
        </w:rPr>
        <w:t xml:space="preserve"> are possible</w:t>
      </w:r>
      <w:r w:rsidR="00057AA8" w:rsidRPr="00ED42C7">
        <w:rPr>
          <w:lang w:val="en-GB"/>
        </w:rPr>
        <w:t>)</w:t>
      </w:r>
    </w:p>
    <w:p w14:paraId="2397F929" w14:textId="3E9589B7" w:rsidR="00057AA8" w:rsidRPr="00ED42C7" w:rsidRDefault="00057AA8" w:rsidP="006D239E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Vasopressin or </w:t>
      </w:r>
      <w:r w:rsidR="006D239E" w:rsidRPr="00ED42C7">
        <w:rPr>
          <w:lang w:val="en-GB"/>
        </w:rPr>
        <w:t>terlipressin</w:t>
      </w:r>
      <w:r w:rsidRPr="00ED42C7">
        <w:rPr>
          <w:lang w:val="en-GB"/>
        </w:rPr>
        <w:t xml:space="preserve"> are tapered first</w:t>
      </w:r>
    </w:p>
    <w:p w14:paraId="183E5850" w14:textId="214A1EE0" w:rsidR="00057AA8" w:rsidRPr="00ED42C7" w:rsidRDefault="00057AA8" w:rsidP="006D239E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Vasopressin or </w:t>
      </w:r>
      <w:r w:rsidR="006D239E" w:rsidRPr="00ED42C7">
        <w:rPr>
          <w:lang w:val="en-GB"/>
        </w:rPr>
        <w:t xml:space="preserve">terlipressin </w:t>
      </w:r>
      <w:r w:rsidRPr="00ED42C7">
        <w:rPr>
          <w:lang w:val="en-GB"/>
        </w:rPr>
        <w:t>are tapered at the same time as first line vasopressor</w:t>
      </w:r>
    </w:p>
    <w:p w14:paraId="2ACEB44E" w14:textId="1AE0EB87" w:rsidR="00057AA8" w:rsidRPr="00ED42C7" w:rsidRDefault="00057AA8" w:rsidP="006D239E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Vasopressin or </w:t>
      </w:r>
      <w:r w:rsidR="006D239E" w:rsidRPr="00ED42C7">
        <w:rPr>
          <w:lang w:val="en-GB"/>
        </w:rPr>
        <w:t xml:space="preserve">terlipressin </w:t>
      </w:r>
      <w:r w:rsidRPr="00ED42C7">
        <w:rPr>
          <w:lang w:val="en-GB"/>
        </w:rPr>
        <w:t xml:space="preserve">are tapered after the first line vasopressor </w:t>
      </w:r>
    </w:p>
    <w:p w14:paraId="56E7D380" w14:textId="5879C25B" w:rsidR="00057AA8" w:rsidRPr="00ED42C7" w:rsidRDefault="00057AA8" w:rsidP="006D239E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Vasopressin or </w:t>
      </w:r>
      <w:r w:rsidR="006D239E" w:rsidRPr="00ED42C7">
        <w:rPr>
          <w:lang w:val="en-GB"/>
        </w:rPr>
        <w:t xml:space="preserve">terlipressin </w:t>
      </w:r>
      <w:r w:rsidRPr="00ED42C7">
        <w:rPr>
          <w:lang w:val="en-GB"/>
        </w:rPr>
        <w:t>are tapered after the dose of the first line vasopressor has been lowered below a predefined threshold</w:t>
      </w:r>
    </w:p>
    <w:p w14:paraId="75E94574" w14:textId="77777777" w:rsidR="00C81834" w:rsidRPr="00ED42C7" w:rsidRDefault="00057AA8" w:rsidP="00C81834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Progressive decrease in doses of vasopressin or </w:t>
      </w:r>
      <w:r w:rsidR="006D239E" w:rsidRPr="00ED42C7">
        <w:rPr>
          <w:lang w:val="en-GB"/>
        </w:rPr>
        <w:t>terlipressin</w:t>
      </w:r>
    </w:p>
    <w:p w14:paraId="6B03A1E2" w14:textId="3961BF00" w:rsidR="00C81834" w:rsidRPr="00ED42C7" w:rsidRDefault="00057AA8" w:rsidP="00C81834">
      <w:pPr>
        <w:pStyle w:val="ListParagraph"/>
        <w:numPr>
          <w:ilvl w:val="0"/>
          <w:numId w:val="29"/>
        </w:numPr>
        <w:jc w:val="both"/>
        <w:rPr>
          <w:lang w:val="en-GB"/>
        </w:rPr>
      </w:pPr>
      <w:r w:rsidRPr="00ED42C7">
        <w:rPr>
          <w:lang w:val="en-GB"/>
        </w:rPr>
        <w:t xml:space="preserve">Abrupt discontinuation of vasopressin or </w:t>
      </w:r>
      <w:r w:rsidR="006D239E" w:rsidRPr="00ED42C7">
        <w:rPr>
          <w:lang w:val="en-GB"/>
        </w:rPr>
        <w:t>terlipressin</w:t>
      </w:r>
    </w:p>
    <w:p w14:paraId="3E8B01F8" w14:textId="77777777" w:rsidR="00C81834" w:rsidRPr="00ED42C7" w:rsidRDefault="00C81834" w:rsidP="00C81834">
      <w:pPr>
        <w:pStyle w:val="ListParagraph"/>
        <w:spacing w:after="240"/>
        <w:ind w:left="357"/>
        <w:jc w:val="both"/>
        <w:rPr>
          <w:b/>
          <w:sz w:val="28"/>
          <w:szCs w:val="28"/>
          <w:lang w:val="en-US"/>
        </w:rPr>
      </w:pPr>
    </w:p>
    <w:p w14:paraId="6163F15E" w14:textId="77777777" w:rsidR="00C81834" w:rsidRPr="00ED42C7" w:rsidRDefault="00C81834" w:rsidP="00C81834">
      <w:pPr>
        <w:pStyle w:val="ListParagraph"/>
        <w:spacing w:after="240"/>
        <w:ind w:left="357"/>
        <w:jc w:val="both"/>
        <w:rPr>
          <w:b/>
          <w:sz w:val="28"/>
          <w:szCs w:val="28"/>
          <w:lang w:val="en-US"/>
        </w:rPr>
      </w:pPr>
    </w:p>
    <w:p w14:paraId="3CEA9E2F" w14:textId="77777777" w:rsidR="00C81834" w:rsidRPr="00ED42C7" w:rsidRDefault="00C81834">
      <w:pPr>
        <w:rPr>
          <w:b/>
          <w:sz w:val="28"/>
          <w:szCs w:val="28"/>
          <w:lang w:val="en-US"/>
        </w:rPr>
      </w:pPr>
      <w:r w:rsidRPr="00ED42C7">
        <w:rPr>
          <w:b/>
          <w:sz w:val="28"/>
          <w:szCs w:val="28"/>
          <w:lang w:val="en-US"/>
        </w:rPr>
        <w:br w:type="page"/>
      </w:r>
    </w:p>
    <w:p w14:paraId="6B5A91CB" w14:textId="111A66E8" w:rsidR="000A5739" w:rsidRPr="00ED42C7" w:rsidRDefault="000A5739" w:rsidP="00C81834">
      <w:pPr>
        <w:spacing w:after="240"/>
        <w:jc w:val="both"/>
        <w:rPr>
          <w:b/>
          <w:sz w:val="28"/>
          <w:szCs w:val="28"/>
          <w:lang w:val="en-US"/>
        </w:rPr>
      </w:pPr>
      <w:r w:rsidRPr="00ED42C7">
        <w:rPr>
          <w:b/>
          <w:sz w:val="28"/>
          <w:szCs w:val="28"/>
          <w:lang w:val="en-US"/>
        </w:rPr>
        <w:t>ESM 2- Figures legend</w:t>
      </w:r>
    </w:p>
    <w:p w14:paraId="0A9EE4D1" w14:textId="13BEAA57" w:rsidR="000A5739" w:rsidRPr="00ED42C7" w:rsidRDefault="000A5739" w:rsidP="000A5739">
      <w:pPr>
        <w:spacing w:line="360" w:lineRule="auto"/>
        <w:jc w:val="both"/>
        <w:rPr>
          <w:b/>
          <w:bCs/>
          <w:lang w:val="en-US"/>
        </w:rPr>
      </w:pPr>
      <w:r w:rsidRPr="00ED42C7">
        <w:rPr>
          <w:b/>
          <w:bCs/>
          <w:lang w:val="en-US"/>
        </w:rPr>
        <w:t>Figure S1</w:t>
      </w:r>
      <w:r w:rsidR="00C81834" w:rsidRPr="00ED42C7">
        <w:rPr>
          <w:b/>
          <w:bCs/>
          <w:lang w:val="en-US"/>
        </w:rPr>
        <w:t xml:space="preserve"> : </w:t>
      </w:r>
    </w:p>
    <w:p w14:paraId="7A8E93B9" w14:textId="6F4D5590" w:rsidR="000A5739" w:rsidRPr="00ED42C7" w:rsidRDefault="00AC52FC" w:rsidP="000A5739">
      <w:pPr>
        <w:jc w:val="both"/>
        <w:rPr>
          <w:lang w:val="en-GB"/>
        </w:rPr>
      </w:pPr>
      <w:r w:rsidRPr="00ED42C7">
        <w:rPr>
          <w:lang w:val="en-US"/>
        </w:rPr>
        <w:t>Use of norepinephrine base and norepinephrine tartrate across the continents.</w:t>
      </w:r>
    </w:p>
    <w:p w14:paraId="7E1E968A" w14:textId="77777777" w:rsidR="000A5739" w:rsidRPr="00ED42C7" w:rsidRDefault="000A5739" w:rsidP="000A5739">
      <w:pPr>
        <w:jc w:val="both"/>
        <w:rPr>
          <w:lang w:val="en-GB"/>
        </w:rPr>
      </w:pPr>
    </w:p>
    <w:p w14:paraId="6315325B" w14:textId="79CD76DB" w:rsidR="000A5739" w:rsidRPr="00ED42C7" w:rsidRDefault="000A5739" w:rsidP="000A5739">
      <w:pPr>
        <w:spacing w:line="360" w:lineRule="auto"/>
        <w:jc w:val="both"/>
        <w:rPr>
          <w:b/>
          <w:bCs/>
          <w:lang w:val="en-US"/>
        </w:rPr>
      </w:pPr>
      <w:r w:rsidRPr="00ED42C7">
        <w:rPr>
          <w:b/>
          <w:bCs/>
          <w:lang w:val="en-US"/>
        </w:rPr>
        <w:t>Figure S2</w:t>
      </w:r>
    </w:p>
    <w:p w14:paraId="62FB2803" w14:textId="583ADB99" w:rsidR="00030E48" w:rsidRPr="00ED42C7" w:rsidRDefault="00030E48" w:rsidP="00030E48">
      <w:pPr>
        <w:spacing w:line="360" w:lineRule="auto"/>
        <w:jc w:val="both"/>
        <w:rPr>
          <w:lang w:val="en-US"/>
        </w:rPr>
      </w:pPr>
      <w:r w:rsidRPr="00ED42C7">
        <w:rPr>
          <w:lang w:val="en-US"/>
        </w:rPr>
        <w:t>Use of norepinephrine base and norepinephrine tartrate according to the income level of the countries based on the World Bank Classification.</w:t>
      </w:r>
      <w:r w:rsidRPr="00ED42C7">
        <w:rPr>
          <w:lang w:val="en-US"/>
        </w:rPr>
        <w:br w:type="page"/>
      </w:r>
    </w:p>
    <w:p w14:paraId="684A7F54" w14:textId="5395B57D" w:rsidR="00437E87" w:rsidRPr="00ED42C7" w:rsidRDefault="00437E87" w:rsidP="00437E87">
      <w:pPr>
        <w:rPr>
          <w:lang w:val="en-GB"/>
        </w:rPr>
      </w:pPr>
      <w:r w:rsidRPr="00ED42C7">
        <w:rPr>
          <w:noProof/>
          <w:lang w:val="en-IN" w:eastAsia="en-IN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C9FC171" wp14:editId="2BC8DB66">
            <wp:simplePos x="0" y="0"/>
            <wp:positionH relativeFrom="column">
              <wp:posOffset>-635</wp:posOffset>
            </wp:positionH>
            <wp:positionV relativeFrom="paragraph">
              <wp:posOffset>182245</wp:posOffset>
            </wp:positionV>
            <wp:extent cx="5756910" cy="6332220"/>
            <wp:effectExtent l="0" t="0" r="0" b="5080"/>
            <wp:wrapThrough wrapText="bothSides">
              <wp:wrapPolygon edited="0">
                <wp:start x="0" y="0"/>
                <wp:lineTo x="0" y="21574"/>
                <wp:lineTo x="21538" y="21574"/>
                <wp:lineTo x="21538" y="0"/>
                <wp:lineTo x="0" y="0"/>
              </wp:wrapPolygon>
            </wp:wrapThrough>
            <wp:docPr id="15682292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29289" name="Image 1568229289"/>
                    <pic:cNvPicPr/>
                  </pic:nvPicPr>
                  <pic:blipFill rotWithShape="1">
                    <a:blip r:embed="rId8"/>
                    <a:srcRect b="22276"/>
                    <a:stretch/>
                  </pic:blipFill>
                  <pic:spPr bwMode="auto">
                    <a:xfrm>
                      <a:off x="0" y="0"/>
                      <a:ext cx="5756910" cy="633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2A6CE" w14:textId="30140FC6" w:rsidR="00437E87" w:rsidRPr="00ED42C7" w:rsidRDefault="00437E87" w:rsidP="00437E87">
      <w:pPr>
        <w:jc w:val="center"/>
        <w:rPr>
          <w:b/>
          <w:bCs/>
          <w:lang w:val="en-GB"/>
        </w:rPr>
      </w:pPr>
      <w:r w:rsidRPr="00ED42C7">
        <w:rPr>
          <w:b/>
          <w:bCs/>
          <w:lang w:val="en-GB"/>
        </w:rPr>
        <w:t>Figure S1</w:t>
      </w:r>
    </w:p>
    <w:p w14:paraId="3BCC9622" w14:textId="5AC2256D" w:rsidR="00437E87" w:rsidRPr="00ED42C7" w:rsidRDefault="00437E87" w:rsidP="00437E87">
      <w:pPr>
        <w:rPr>
          <w:lang w:val="en-GB"/>
        </w:rPr>
      </w:pPr>
      <w:r w:rsidRPr="00ED42C7">
        <w:rPr>
          <w:lang w:val="en-GB"/>
        </w:rPr>
        <w:br w:type="page"/>
      </w:r>
    </w:p>
    <w:p w14:paraId="03B46C3D" w14:textId="0B2F4BF2" w:rsidR="00E43258" w:rsidRPr="00ED42C7" w:rsidRDefault="00437E87" w:rsidP="00030E48">
      <w:pPr>
        <w:spacing w:line="360" w:lineRule="auto"/>
        <w:jc w:val="both"/>
        <w:rPr>
          <w:lang w:val="en-GB"/>
        </w:rPr>
      </w:pPr>
      <w:r w:rsidRPr="00ED42C7">
        <w:rPr>
          <w:noProof/>
          <w:lang w:val="en-IN" w:eastAsia="en-IN"/>
          <w14:ligatures w14:val="standardContextual"/>
        </w:rPr>
        <w:drawing>
          <wp:inline distT="0" distB="0" distL="0" distR="0" wp14:anchorId="30813E55" wp14:editId="43B96FF5">
            <wp:extent cx="5756910" cy="6507480"/>
            <wp:effectExtent l="0" t="0" r="0" b="0"/>
            <wp:docPr id="18053526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52695" name="Image 1805352695"/>
                    <pic:cNvPicPr/>
                  </pic:nvPicPr>
                  <pic:blipFill rotWithShape="1">
                    <a:blip r:embed="rId9"/>
                    <a:srcRect b="20125"/>
                    <a:stretch/>
                  </pic:blipFill>
                  <pic:spPr bwMode="auto">
                    <a:xfrm>
                      <a:off x="0" y="0"/>
                      <a:ext cx="5756910" cy="650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EEA81" w14:textId="2197BC46" w:rsidR="00437E87" w:rsidRPr="00ED42C7" w:rsidRDefault="00437E87" w:rsidP="00437E87">
      <w:pPr>
        <w:spacing w:line="360" w:lineRule="auto"/>
        <w:jc w:val="center"/>
        <w:rPr>
          <w:b/>
          <w:bCs/>
          <w:lang w:val="en-GB"/>
        </w:rPr>
      </w:pPr>
      <w:r w:rsidRPr="00ED42C7">
        <w:rPr>
          <w:b/>
          <w:bCs/>
          <w:lang w:val="en-GB"/>
        </w:rPr>
        <w:t>Figure S2</w:t>
      </w:r>
    </w:p>
    <w:p w14:paraId="74E8B493" w14:textId="77777777" w:rsidR="008922E1" w:rsidRPr="00ED42C7" w:rsidRDefault="008922E1" w:rsidP="00437E87">
      <w:pPr>
        <w:spacing w:line="360" w:lineRule="auto"/>
        <w:jc w:val="center"/>
        <w:rPr>
          <w:b/>
          <w:bCs/>
          <w:lang w:val="en-GB"/>
        </w:rPr>
      </w:pPr>
    </w:p>
    <w:p w14:paraId="68DAF968" w14:textId="77777777" w:rsidR="008922E1" w:rsidRPr="00ED42C7" w:rsidRDefault="008922E1">
      <w:pPr>
        <w:rPr>
          <w:b/>
          <w:bCs/>
          <w:lang w:val="en-GB"/>
        </w:rPr>
        <w:sectPr w:rsidR="008922E1" w:rsidRPr="00ED42C7" w:rsidSect="00ED42C7">
          <w:footerReference w:type="even" r:id="rId10"/>
          <w:footerReference w:type="default" r:id="rId11"/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B12D801" w14:textId="676413CD" w:rsidR="002B4509" w:rsidRPr="00ED42C7" w:rsidRDefault="00C81834" w:rsidP="00DA3407">
      <w:pPr>
        <w:spacing w:after="240"/>
        <w:jc w:val="both"/>
        <w:rPr>
          <w:b/>
          <w:sz w:val="28"/>
          <w:szCs w:val="28"/>
          <w:lang w:val="en-US"/>
        </w:rPr>
      </w:pPr>
      <w:r w:rsidRPr="00ED42C7">
        <w:rPr>
          <w:b/>
          <w:sz w:val="28"/>
          <w:szCs w:val="28"/>
          <w:lang w:val="en-US"/>
        </w:rPr>
        <w:t>ESM 3- Supplemental tables</w:t>
      </w:r>
    </w:p>
    <w:tbl>
      <w:tblPr>
        <w:tblW w:w="15451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1559"/>
        <w:gridCol w:w="1559"/>
        <w:gridCol w:w="1559"/>
        <w:gridCol w:w="1418"/>
        <w:gridCol w:w="1418"/>
        <w:gridCol w:w="992"/>
      </w:tblGrid>
      <w:tr w:rsidR="00ED42C7" w:rsidRPr="00ED42C7" w14:paraId="48091468" w14:textId="77777777" w:rsidTr="00B507D1">
        <w:trPr>
          <w:jc w:val="center"/>
        </w:trPr>
        <w:tc>
          <w:tcPr>
            <w:tcW w:w="15451" w:type="dxa"/>
            <w:gridSpan w:val="8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4F7148F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S1. Respondents and ICU characteristics according to continents.</w:t>
            </w:r>
          </w:p>
        </w:tc>
      </w:tr>
      <w:tr w:rsidR="00ED42C7" w:rsidRPr="00ED42C7" w14:paraId="5E9AE318" w14:textId="77777777" w:rsidTr="00B507D1">
        <w:trPr>
          <w:jc w:val="center"/>
        </w:trPr>
        <w:tc>
          <w:tcPr>
            <w:tcW w:w="5245" w:type="dxa"/>
            <w:tcBorders>
              <w:top w:val="single" w:sz="16" w:space="0" w:color="000000"/>
              <w:bottom w:val="single" w:sz="6" w:space="0" w:color="000000"/>
            </w:tcBorders>
          </w:tcPr>
          <w:p w14:paraId="1F60AA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5A6A9C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Europe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47106F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Asia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5C962B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North America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082114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South America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7821D2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Africa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44856F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Oceania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6" w:space="0" w:color="000000"/>
            </w:tcBorders>
          </w:tcPr>
          <w:p w14:paraId="4E0631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53664026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00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BC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n=1220</w:t>
            </w:r>
          </w:p>
        </w:tc>
        <w:tc>
          <w:tcPr>
            <w:tcW w:w="1559" w:type="dxa"/>
          </w:tcPr>
          <w:p w14:paraId="57328F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n=419</w:t>
            </w:r>
          </w:p>
        </w:tc>
        <w:tc>
          <w:tcPr>
            <w:tcW w:w="1559" w:type="dxa"/>
          </w:tcPr>
          <w:p w14:paraId="49A642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00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BD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n=58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37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37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7673F64A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E5B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Income level of countries according to the World Bank classification</w:t>
            </w:r>
            <w:r w:rsidRPr="00ED42C7">
              <w:rPr>
                <w:rFonts w:ascii="Times New Roman" w:hAnsi="Times New Roman" w:cs="Times New Roman"/>
              </w:rPr>
              <w:tab/>
            </w:r>
          </w:p>
          <w:p w14:paraId="6DF49D9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High-income level</w:t>
            </w:r>
          </w:p>
          <w:p w14:paraId="5C4F346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Upper-middle income level</w:t>
            </w:r>
          </w:p>
          <w:p w14:paraId="6599247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Lower-middle income level</w:t>
            </w:r>
          </w:p>
          <w:p w14:paraId="3F1897B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Low-income level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06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237681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1193 (98%)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27 (2%)</w:t>
            </w:r>
          </w:p>
          <w:p w14:paraId="144BB5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780B3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5F7C71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44281B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136 (32%)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60 (14%)</w:t>
            </w:r>
          </w:p>
          <w:p w14:paraId="51B6A1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223 (53%)</w:t>
            </w:r>
          </w:p>
          <w:p w14:paraId="665AE5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482ECD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468314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(60%)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35 (38%)</w:t>
            </w:r>
          </w:p>
          <w:p w14:paraId="2DBC90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(2%)</w:t>
            </w:r>
          </w:p>
          <w:p w14:paraId="35F6E6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FF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6D3005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(9%)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82 (90%)</w:t>
            </w:r>
          </w:p>
          <w:p w14:paraId="66582F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60210C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6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4CF70B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 (12%)</w:t>
            </w:r>
          </w:p>
          <w:p w14:paraId="3C7C8B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(76%)</w:t>
            </w:r>
          </w:p>
          <w:p w14:paraId="1109A3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4D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2174F6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(97%)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1F2A2E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303AC1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321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1EBA8A41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6A9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>Type of ICU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Medical ICU</w:t>
            </w:r>
          </w:p>
          <w:p w14:paraId="2C5230D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Surgical ICU</w:t>
            </w:r>
          </w:p>
          <w:p w14:paraId="6828B05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Medical-Surgical ICU</w:t>
            </w:r>
          </w:p>
          <w:p w14:paraId="7C01428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Cardiac surgery</w:t>
            </w:r>
          </w:p>
          <w:p w14:paraId="5762483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Burn Unit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Neurological ICU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C2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385 (31%)</w:t>
            </w:r>
          </w:p>
          <w:p w14:paraId="63D784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207 (17%)</w:t>
            </w:r>
          </w:p>
          <w:p w14:paraId="5E09C1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533 (44%)</w:t>
            </w:r>
          </w:p>
          <w:p w14:paraId="3742F8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 (7%)</w:t>
            </w:r>
          </w:p>
          <w:p w14:paraId="1F43A3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(&lt;1%)</w:t>
            </w:r>
          </w:p>
          <w:p w14:paraId="00EA52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</w:tc>
        <w:tc>
          <w:tcPr>
            <w:tcW w:w="1559" w:type="dxa"/>
          </w:tcPr>
          <w:p w14:paraId="386AE2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219 (52%)</w:t>
            </w:r>
          </w:p>
          <w:p w14:paraId="777183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(13%)</w:t>
            </w:r>
          </w:p>
          <w:p w14:paraId="58DDDC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120 (29%)</w:t>
            </w:r>
          </w:p>
          <w:p w14:paraId="5254B1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(3%)</w:t>
            </w:r>
          </w:p>
          <w:p w14:paraId="162829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(2%)</w:t>
            </w:r>
          </w:p>
          <w:p w14:paraId="1DB99C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</w:tc>
        <w:tc>
          <w:tcPr>
            <w:tcW w:w="1559" w:type="dxa"/>
          </w:tcPr>
          <w:p w14:paraId="74B68B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35 (38%)</w:t>
            </w:r>
          </w:p>
          <w:p w14:paraId="19FFAC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(12%)</w:t>
            </w:r>
          </w:p>
          <w:p w14:paraId="009371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(40%)</w:t>
            </w:r>
          </w:p>
          <w:p w14:paraId="33632E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(9%)</w:t>
            </w:r>
          </w:p>
          <w:p w14:paraId="7EEC3C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47E4F0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E2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50 (55%)</w:t>
            </w:r>
          </w:p>
          <w:p w14:paraId="0C0D43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(9%)</w:t>
            </w:r>
          </w:p>
          <w:p w14:paraId="73DB66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 (34%)</w:t>
            </w:r>
          </w:p>
          <w:p w14:paraId="42EA61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(2%)</w:t>
            </w:r>
          </w:p>
          <w:p w14:paraId="34A661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E005C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DB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25 (44%)</w:t>
            </w:r>
          </w:p>
          <w:p w14:paraId="32F553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(22%)</w:t>
            </w:r>
          </w:p>
          <w:p w14:paraId="088BF7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(24%)</w:t>
            </w:r>
          </w:p>
          <w:p w14:paraId="7CB1CF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(10%)</w:t>
            </w:r>
          </w:p>
          <w:p w14:paraId="4C68B9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8B052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BC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 (24%)</w:t>
            </w:r>
          </w:p>
          <w:p w14:paraId="271E93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AFC56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(76%)</w:t>
            </w:r>
          </w:p>
          <w:p w14:paraId="1D9CD01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3E72B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67A4C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96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066BE93F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9A0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Academic ICU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FF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665 (55%)</w:t>
            </w:r>
          </w:p>
        </w:tc>
        <w:tc>
          <w:tcPr>
            <w:tcW w:w="1559" w:type="dxa"/>
          </w:tcPr>
          <w:p w14:paraId="22237C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121 (29%)</w:t>
            </w:r>
          </w:p>
        </w:tc>
        <w:tc>
          <w:tcPr>
            <w:tcW w:w="1559" w:type="dxa"/>
          </w:tcPr>
          <w:p w14:paraId="467915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(44%)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4C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(40%)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A3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(59%)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BB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(50%)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C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76666B75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C41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Number of beds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&gt;20</w:t>
            </w:r>
          </w:p>
          <w:p w14:paraId="47738F8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16-20</w:t>
            </w:r>
          </w:p>
          <w:p w14:paraId="37555B8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11-15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5-10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&lt;5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E4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313A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338 (28%)</w:t>
            </w:r>
          </w:p>
          <w:p w14:paraId="16A960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189 (15%)</w:t>
            </w:r>
          </w:p>
          <w:p w14:paraId="7AEDB7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317 (26%)</w:t>
            </w:r>
          </w:p>
          <w:p w14:paraId="0CA61C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354 (29%)</w:t>
            </w:r>
          </w:p>
          <w:p w14:paraId="5B9D0A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(2%)</w:t>
            </w:r>
          </w:p>
        </w:tc>
        <w:tc>
          <w:tcPr>
            <w:tcW w:w="1559" w:type="dxa"/>
          </w:tcPr>
          <w:p w14:paraId="3297F5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BDD2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198 (47%)</w:t>
            </w:r>
          </w:p>
          <w:p w14:paraId="2F4348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69 (17%)</w:t>
            </w:r>
          </w:p>
          <w:p w14:paraId="434462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(18%)</w:t>
            </w:r>
          </w:p>
          <w:p w14:paraId="318007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67 (16%)</w:t>
            </w:r>
          </w:p>
          <w:p w14:paraId="17A4CE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(2%)</w:t>
            </w:r>
          </w:p>
        </w:tc>
        <w:tc>
          <w:tcPr>
            <w:tcW w:w="1559" w:type="dxa"/>
          </w:tcPr>
          <w:p w14:paraId="2890AB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00ED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 (43%)</w:t>
            </w:r>
          </w:p>
          <w:p w14:paraId="2BA10E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(18%)</w:t>
            </w:r>
          </w:p>
          <w:p w14:paraId="5CA587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(19%)</w:t>
            </w:r>
          </w:p>
          <w:p w14:paraId="553CE3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(13%)</w:t>
            </w:r>
          </w:p>
          <w:p w14:paraId="1C0317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25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D0AC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(35%)</w:t>
            </w:r>
          </w:p>
          <w:p w14:paraId="537962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(19%)</w:t>
            </w:r>
          </w:p>
          <w:p w14:paraId="72D27B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(19%)</w:t>
            </w:r>
          </w:p>
          <w:p w14:paraId="0FD88E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(26%)</w:t>
            </w:r>
          </w:p>
          <w:p w14:paraId="01D9FD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1(1%)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78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4A69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(14%)</w:t>
            </w:r>
          </w:p>
          <w:p w14:paraId="56B9E5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34B517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224107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(45%)</w:t>
            </w:r>
          </w:p>
          <w:p w14:paraId="33D0C1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BD0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C4D6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(55%)</w:t>
            </w:r>
          </w:p>
          <w:p w14:paraId="766153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(8%)</w:t>
            </w:r>
          </w:p>
          <w:p w14:paraId="0ED036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(26%)</w:t>
            </w:r>
          </w:p>
          <w:p w14:paraId="64D213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(8%)</w:t>
            </w:r>
          </w:p>
          <w:p w14:paraId="6A51A9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62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75E169EA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6B4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Number of patients admitted per year</w:t>
            </w:r>
          </w:p>
          <w:p w14:paraId="6662564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&gt;2000</w:t>
            </w:r>
          </w:p>
          <w:p w14:paraId="6595559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1501-2000</w:t>
            </w:r>
          </w:p>
          <w:p w14:paraId="2D021DC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1001-1500</w:t>
            </w:r>
          </w:p>
          <w:p w14:paraId="453C7E6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500-1000</w:t>
            </w:r>
          </w:p>
          <w:p w14:paraId="3CC9467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&lt;500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83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135 (11%)</w:t>
            </w:r>
          </w:p>
          <w:p w14:paraId="78D7B6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120 (10%)</w:t>
            </w:r>
          </w:p>
          <w:p w14:paraId="068978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263 (22%)</w:t>
            </w:r>
          </w:p>
          <w:p w14:paraId="62DFAC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463 (38%)</w:t>
            </w:r>
          </w:p>
          <w:p w14:paraId="39F01F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235 (19%)</w:t>
            </w:r>
          </w:p>
        </w:tc>
        <w:tc>
          <w:tcPr>
            <w:tcW w:w="1559" w:type="dxa"/>
          </w:tcPr>
          <w:p w14:paraId="4C0287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63 (15%)</w:t>
            </w:r>
          </w:p>
          <w:p w14:paraId="181E81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(13%)</w:t>
            </w:r>
          </w:p>
          <w:p w14:paraId="656A5A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89 (21%)</w:t>
            </w:r>
          </w:p>
          <w:p w14:paraId="3C285DC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138 (33%)</w:t>
            </w:r>
          </w:p>
          <w:p w14:paraId="73A36A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(18%)</w:t>
            </w:r>
          </w:p>
        </w:tc>
        <w:tc>
          <w:tcPr>
            <w:tcW w:w="1559" w:type="dxa"/>
          </w:tcPr>
          <w:p w14:paraId="5F378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20 (21%)</w:t>
            </w:r>
          </w:p>
          <w:p w14:paraId="6FC0DC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(11%)</w:t>
            </w:r>
          </w:p>
          <w:p w14:paraId="54DBCD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(20%)</w:t>
            </w:r>
          </w:p>
          <w:p w14:paraId="0F58FB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  <w:p w14:paraId="63B709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92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 (10%)</w:t>
            </w:r>
          </w:p>
          <w:p w14:paraId="71E2CD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(12%)</w:t>
            </w:r>
          </w:p>
          <w:p w14:paraId="24F004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(19%)</w:t>
            </w:r>
          </w:p>
          <w:p w14:paraId="26F8C2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(37%)</w:t>
            </w:r>
          </w:p>
          <w:p w14:paraId="3057C9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09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(2%)</w:t>
            </w:r>
          </w:p>
          <w:p w14:paraId="715C57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(5%)</w:t>
            </w:r>
          </w:p>
          <w:p w14:paraId="7E9C7E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(11%)</w:t>
            </w:r>
          </w:p>
          <w:p w14:paraId="54B1FC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(41%)</w:t>
            </w:r>
          </w:p>
          <w:p w14:paraId="4B3AB9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(41%)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DC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14 (37%)</w:t>
            </w:r>
          </w:p>
          <w:p w14:paraId="676555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(16%)</w:t>
            </w:r>
          </w:p>
          <w:p w14:paraId="359DAE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(16%)</w:t>
            </w:r>
          </w:p>
          <w:p w14:paraId="7D3868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780740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9F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4576FDEC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9328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Experience as intensivist (in years)</w:t>
            </w:r>
          </w:p>
          <w:p w14:paraId="6D04ADA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</w:rPr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&gt;15</w:t>
            </w:r>
          </w:p>
          <w:p w14:paraId="6785B6A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10-15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5-10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0FBC20B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2-5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&lt;2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Not specialized yet, in training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11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411 (34%)</w:t>
            </w:r>
          </w:p>
          <w:p w14:paraId="17F3FE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243 (20%)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235 (19%)</w:t>
            </w:r>
          </w:p>
          <w:p w14:paraId="067A6B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181 (15%)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65 (5%)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85 (7%)</w:t>
            </w:r>
          </w:p>
        </w:tc>
        <w:tc>
          <w:tcPr>
            <w:tcW w:w="1559" w:type="dxa"/>
          </w:tcPr>
          <w:p w14:paraId="218C30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120 (30%)</w:t>
            </w:r>
          </w:p>
          <w:p w14:paraId="1A3170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77 (18%)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93 (22%)</w:t>
            </w:r>
          </w:p>
          <w:p w14:paraId="75ADB9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 (15%)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33 (8%)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31 (7%)</w:t>
            </w:r>
          </w:p>
        </w:tc>
        <w:tc>
          <w:tcPr>
            <w:tcW w:w="1559" w:type="dxa"/>
          </w:tcPr>
          <w:p w14:paraId="24BBBF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44 (47%)</w:t>
            </w:r>
          </w:p>
          <w:p w14:paraId="51B57A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(19%)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 (9%)</w:t>
            </w:r>
          </w:p>
          <w:p w14:paraId="3A2D8A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(16%)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 (4%)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 (5%)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F1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46 (51%)</w:t>
            </w:r>
          </w:p>
          <w:p w14:paraId="7D4AE7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19 (21%)</w:t>
            </w:r>
          </w:p>
          <w:p w14:paraId="3D8DBD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(13%)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 (4%)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 (4%)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1E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12 (20.69%)</w:t>
            </w:r>
          </w:p>
          <w:p w14:paraId="0282C8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(15.52%)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 (15.52%)</w:t>
            </w:r>
          </w:p>
          <w:p w14:paraId="6E546E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(27.59%)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(10.34%)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(10.34%)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DF7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24 (63%)</w:t>
            </w:r>
          </w:p>
          <w:p w14:paraId="1F9DCA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(16%)</w:t>
            </w:r>
          </w:p>
          <w:p w14:paraId="037DC9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F5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</w:p>
        </w:tc>
      </w:tr>
      <w:tr w:rsidR="00ED42C7" w:rsidRPr="00ED42C7" w14:paraId="7F8DD0AD" w14:textId="77777777" w:rsidTr="00B507D1">
        <w:trPr>
          <w:trHeight w:val="1513"/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106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Main specialty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Intensivist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4799950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Anesthesiologist</w:t>
            </w:r>
          </w:p>
          <w:p w14:paraId="69F64EE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Internal medicine</w:t>
            </w:r>
          </w:p>
          <w:p w14:paraId="293E162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20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733 (60%)</w:t>
            </w:r>
          </w:p>
          <w:p w14:paraId="43B4E6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369 (30%)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79 (6%)</w:t>
            </w:r>
          </w:p>
          <w:p w14:paraId="0DFE74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(4%)</w:t>
            </w:r>
          </w:p>
        </w:tc>
        <w:tc>
          <w:tcPr>
            <w:tcW w:w="1559" w:type="dxa"/>
          </w:tcPr>
          <w:p w14:paraId="75BF06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301 (72%)</w:t>
            </w:r>
          </w:p>
          <w:p w14:paraId="3C6A61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 (17%)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25 (6%)</w:t>
            </w:r>
          </w:p>
          <w:p w14:paraId="5820D5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(5%)</w:t>
            </w:r>
          </w:p>
        </w:tc>
        <w:tc>
          <w:tcPr>
            <w:tcW w:w="1559" w:type="dxa"/>
          </w:tcPr>
          <w:p w14:paraId="7EA770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63 (68%)</w:t>
            </w:r>
          </w:p>
          <w:p w14:paraId="7881FC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(19%)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(6%)</w:t>
            </w:r>
          </w:p>
          <w:p w14:paraId="2DB28F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91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79 (87%)</w:t>
            </w:r>
          </w:p>
          <w:p w14:paraId="661278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(3%)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(7%)</w:t>
            </w:r>
          </w:p>
          <w:p w14:paraId="6DAAB3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38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27 (47%)</w:t>
            </w:r>
          </w:p>
          <w:p w14:paraId="2AAEC3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(38%)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 (5%)</w:t>
            </w:r>
          </w:p>
          <w:p w14:paraId="0D9C12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76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35 (92%)</w:t>
            </w:r>
          </w:p>
          <w:p w14:paraId="23C832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5253D7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4B7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</w:tbl>
    <w:p w14:paraId="607EF3B3" w14:textId="77777777" w:rsidR="008922E1" w:rsidRPr="00ED42C7" w:rsidRDefault="008922E1" w:rsidP="008922E1">
      <w:pPr>
        <w:spacing w:before="120" w:after="80" w:line="240" w:lineRule="exact"/>
        <w:ind w:left="-1587" w:firstLine="851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ICU : intensive care unit</w:t>
      </w:r>
    </w:p>
    <w:p w14:paraId="201D655E" w14:textId="77777777" w:rsidR="00C81834" w:rsidRPr="00ED42C7" w:rsidRDefault="00C81834" w:rsidP="00C81834">
      <w:pPr>
        <w:spacing w:after="240"/>
        <w:jc w:val="both"/>
        <w:rPr>
          <w:b/>
          <w:sz w:val="28"/>
          <w:szCs w:val="28"/>
          <w:lang w:val="en-US"/>
        </w:rPr>
      </w:pPr>
    </w:p>
    <w:p w14:paraId="37493089" w14:textId="77777777" w:rsidR="00C81834" w:rsidRPr="00ED42C7" w:rsidRDefault="00C81834" w:rsidP="00C81834">
      <w:pPr>
        <w:spacing w:after="240"/>
        <w:jc w:val="both"/>
        <w:rPr>
          <w:b/>
          <w:bCs/>
          <w:lang w:val="en-GB"/>
        </w:rPr>
      </w:pPr>
    </w:p>
    <w:p w14:paraId="4F40D305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76B2BC1D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DBC0302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1C02D48F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tbl>
      <w:tblPr>
        <w:tblW w:w="14034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2126"/>
        <w:gridCol w:w="1701"/>
        <w:gridCol w:w="1843"/>
        <w:gridCol w:w="1418"/>
      </w:tblGrid>
      <w:tr w:rsidR="00ED42C7" w:rsidRPr="00ED42C7" w14:paraId="5156605E" w14:textId="77777777" w:rsidTr="00B507D1">
        <w:trPr>
          <w:jc w:val="center"/>
        </w:trPr>
        <w:tc>
          <w:tcPr>
            <w:tcW w:w="14034" w:type="dxa"/>
            <w:gridSpan w:val="6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5F3D64F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S2. Respondents and ICU characteristics depending on the income level of the countries according to the World Bank classification.</w:t>
            </w:r>
          </w:p>
        </w:tc>
      </w:tr>
      <w:tr w:rsidR="00ED42C7" w:rsidRPr="00ED42C7" w14:paraId="65193A0D" w14:textId="77777777" w:rsidTr="00B507D1">
        <w:trPr>
          <w:jc w:val="center"/>
        </w:trPr>
        <w:tc>
          <w:tcPr>
            <w:tcW w:w="5245" w:type="dxa"/>
            <w:tcBorders>
              <w:top w:val="single" w:sz="16" w:space="0" w:color="000000"/>
              <w:bottom w:val="single" w:sz="6" w:space="0" w:color="000000"/>
            </w:tcBorders>
          </w:tcPr>
          <w:p w14:paraId="79BBE8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38DE63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High</w:t>
            </w:r>
          </w:p>
          <w:p w14:paraId="46A68D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6" w:space="0" w:color="000000"/>
            </w:tcBorders>
          </w:tcPr>
          <w:p w14:paraId="7E8B86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Upper-middle income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49B4C8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Lower-middle income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6" w:space="0" w:color="000000"/>
            </w:tcBorders>
          </w:tcPr>
          <w:p w14:paraId="377420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</w:t>
            </w:r>
          </w:p>
          <w:p w14:paraId="7D1112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12F892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50E1F2AD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4E0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68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n=1430</w:t>
            </w:r>
          </w:p>
        </w:tc>
        <w:tc>
          <w:tcPr>
            <w:tcW w:w="2126" w:type="dxa"/>
          </w:tcPr>
          <w:p w14:paraId="6BB19A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n=211</w:t>
            </w:r>
          </w:p>
        </w:tc>
        <w:tc>
          <w:tcPr>
            <w:tcW w:w="1701" w:type="dxa"/>
          </w:tcPr>
          <w:p w14:paraId="178B2A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n=271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58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34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6FFD5F62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C63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>Continent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Europe</w:t>
            </w:r>
          </w:p>
          <w:p w14:paraId="1BEB1C7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Asia</w:t>
            </w:r>
          </w:p>
          <w:p w14:paraId="25B0EDA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North America</w:t>
            </w:r>
          </w:p>
          <w:p w14:paraId="0F9B193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South America</w:t>
            </w:r>
          </w:p>
          <w:p w14:paraId="4C23D14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Africa</w:t>
            </w:r>
          </w:p>
          <w:p w14:paraId="1520CA1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Oceania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B5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4AD8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1193 (83%)</w:t>
            </w:r>
          </w:p>
          <w:p w14:paraId="786B03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136 (9%)</w:t>
            </w:r>
          </w:p>
          <w:p w14:paraId="3C6257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(4%)</w:t>
            </w:r>
          </w:p>
          <w:p w14:paraId="23B29B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(1%)</w:t>
            </w:r>
          </w:p>
          <w:p w14:paraId="161236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3C9E4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(3%)</w:t>
            </w:r>
          </w:p>
        </w:tc>
        <w:tc>
          <w:tcPr>
            <w:tcW w:w="2126" w:type="dxa"/>
          </w:tcPr>
          <w:p w14:paraId="03546E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3102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(13%)</w:t>
            </w:r>
          </w:p>
          <w:p w14:paraId="484602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60 (28%)</w:t>
            </w:r>
          </w:p>
          <w:p w14:paraId="40C828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(17%)</w:t>
            </w:r>
          </w:p>
          <w:p w14:paraId="59B810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82 (39%)</w:t>
            </w:r>
          </w:p>
          <w:p w14:paraId="056AF1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(3%)</w:t>
            </w:r>
          </w:p>
          <w:p w14:paraId="72B818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701" w:type="dxa"/>
          </w:tcPr>
          <w:p w14:paraId="1B8069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5AEE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38B99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223 (82%)</w:t>
            </w:r>
          </w:p>
          <w:p w14:paraId="5D9C6D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552F98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1DFBDD7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(16%)</w:t>
            </w:r>
          </w:p>
          <w:p w14:paraId="626D12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15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C0F3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C44AF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20883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BAFD4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374E7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(100%)</w:t>
            </w:r>
          </w:p>
          <w:p w14:paraId="16E344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9C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5AE1C89C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245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>Type of ICU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Medical ICU</w:t>
            </w:r>
          </w:p>
          <w:p w14:paraId="6C1C137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Surgical ICU</w:t>
            </w:r>
          </w:p>
          <w:p w14:paraId="0C23B1B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Medical-Surgical ICU</w:t>
            </w:r>
          </w:p>
          <w:p w14:paraId="5065B27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Cardiac surgery</w:t>
            </w:r>
          </w:p>
          <w:p w14:paraId="687D4CA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Burn Unit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Neurological ICU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D4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468 (33%)</w:t>
            </w:r>
          </w:p>
          <w:p w14:paraId="63D980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228 (16%)</w:t>
            </w:r>
          </w:p>
          <w:p w14:paraId="2A258C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629 (44%)</w:t>
            </w:r>
          </w:p>
          <w:p w14:paraId="7D7E48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93 (6%)</w:t>
            </w:r>
          </w:p>
          <w:p w14:paraId="70C34B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  <w:p w14:paraId="0F3491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(&lt;1%)</w:t>
            </w:r>
          </w:p>
        </w:tc>
        <w:tc>
          <w:tcPr>
            <w:tcW w:w="2126" w:type="dxa"/>
          </w:tcPr>
          <w:p w14:paraId="6EB3E6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87 (41%)</w:t>
            </w:r>
          </w:p>
          <w:p w14:paraId="06AB83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(17%)</w:t>
            </w:r>
          </w:p>
          <w:p w14:paraId="7CD6EA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78 (37%)</w:t>
            </w:r>
          </w:p>
          <w:p w14:paraId="5BE05F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(5%)</w:t>
            </w:r>
          </w:p>
          <w:p w14:paraId="49C66D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5C6A0A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701" w:type="dxa"/>
          </w:tcPr>
          <w:p w14:paraId="6B32A6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162 (60%)</w:t>
            </w:r>
          </w:p>
          <w:p w14:paraId="1138CB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(12%)</w:t>
            </w:r>
          </w:p>
          <w:p w14:paraId="4AEC44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(21%)</w:t>
            </w:r>
          </w:p>
          <w:p w14:paraId="6514BF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(5%)</w:t>
            </w:r>
          </w:p>
          <w:p w14:paraId="67F233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51B871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5E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(86%)</w:t>
            </w:r>
          </w:p>
          <w:p w14:paraId="3F7234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B5F2FE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2DBE60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B78B5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0E957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72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F773DA7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F53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Academic ICU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2C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737 (52%)</w:t>
            </w:r>
          </w:p>
        </w:tc>
        <w:tc>
          <w:tcPr>
            <w:tcW w:w="2126" w:type="dxa"/>
          </w:tcPr>
          <w:p w14:paraId="4EA285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88 (42%)</w:t>
            </w:r>
          </w:p>
        </w:tc>
        <w:tc>
          <w:tcPr>
            <w:tcW w:w="1701" w:type="dxa"/>
          </w:tcPr>
          <w:p w14:paraId="4BE452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89 (22%)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42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32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1B951B2B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0DE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Number of beds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&gt;20</w:t>
            </w:r>
          </w:p>
          <w:p w14:paraId="17742A4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16-20</w:t>
            </w:r>
          </w:p>
          <w:p w14:paraId="5E86659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11-15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5-10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&lt;5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56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5C6C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447 (31%)</w:t>
            </w:r>
          </w:p>
          <w:p w14:paraId="02BAF6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229 (16%)</w:t>
            </w:r>
          </w:p>
          <w:p w14:paraId="597DB6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362 (25%)</w:t>
            </w:r>
          </w:p>
          <w:p w14:paraId="46CC30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369 (26%)</w:t>
            </w:r>
          </w:p>
          <w:p w14:paraId="226B3C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(2%)</w:t>
            </w:r>
          </w:p>
        </w:tc>
        <w:tc>
          <w:tcPr>
            <w:tcW w:w="2126" w:type="dxa"/>
          </w:tcPr>
          <w:p w14:paraId="06F96E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0DFC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72 (34%)</w:t>
            </w:r>
          </w:p>
          <w:p w14:paraId="75A631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(17%)</w:t>
            </w:r>
          </w:p>
          <w:p w14:paraId="03C907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 (21%)</w:t>
            </w:r>
          </w:p>
          <w:p w14:paraId="522558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(23%)</w:t>
            </w:r>
          </w:p>
          <w:p w14:paraId="7DC81D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(5%)</w:t>
            </w:r>
          </w:p>
        </w:tc>
        <w:tc>
          <w:tcPr>
            <w:tcW w:w="1701" w:type="dxa"/>
          </w:tcPr>
          <w:p w14:paraId="012AF3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CC1C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118 (44%)</w:t>
            </w:r>
          </w:p>
          <w:p w14:paraId="1C69E6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(14%)</w:t>
            </w:r>
          </w:p>
          <w:p w14:paraId="25B1D8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 (15%)</w:t>
            </w:r>
          </w:p>
          <w:p w14:paraId="32DE82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67 (25%)</w:t>
            </w:r>
          </w:p>
          <w:p w14:paraId="1D464C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183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2C6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82931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0F5D83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1180F0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1A8855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84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21B2DA4C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F46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Number of patients admitted per year</w:t>
            </w:r>
          </w:p>
          <w:p w14:paraId="2A8FB43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&gt;2000</w:t>
            </w:r>
          </w:p>
          <w:p w14:paraId="6602511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1501-2000</w:t>
            </w:r>
          </w:p>
          <w:p w14:paraId="01ECC8E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1001-1500</w:t>
            </w:r>
          </w:p>
          <w:p w14:paraId="73E4039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500-1000</w:t>
            </w:r>
          </w:p>
          <w:p w14:paraId="0D6A57C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&lt;500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46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175 (12%)</w:t>
            </w:r>
          </w:p>
          <w:p w14:paraId="42B136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154 (11%)</w:t>
            </w:r>
          </w:p>
          <w:p w14:paraId="238789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305 (21%)</w:t>
            </w:r>
          </w:p>
          <w:p w14:paraId="21C16C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526 (37%)</w:t>
            </w:r>
          </w:p>
          <w:p w14:paraId="1478F7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265 (19%)</w:t>
            </w:r>
          </w:p>
        </w:tc>
        <w:tc>
          <w:tcPr>
            <w:tcW w:w="2126" w:type="dxa"/>
          </w:tcPr>
          <w:p w14:paraId="7FA9A4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21 (10%)</w:t>
            </w:r>
          </w:p>
          <w:p w14:paraId="2A1C98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(9%)</w:t>
            </w:r>
          </w:p>
          <w:p w14:paraId="261B66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(20%)</w:t>
            </w:r>
          </w:p>
          <w:p w14:paraId="042C4B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(36%)</w:t>
            </w:r>
          </w:p>
          <w:p w14:paraId="324A14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(25%)</w:t>
            </w:r>
          </w:p>
        </w:tc>
        <w:tc>
          <w:tcPr>
            <w:tcW w:w="1701" w:type="dxa"/>
          </w:tcPr>
          <w:p w14:paraId="5EFFE1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46 (17%)</w:t>
            </w:r>
          </w:p>
          <w:p w14:paraId="198A88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(11%)</w:t>
            </w:r>
          </w:p>
          <w:p w14:paraId="72AFF7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51 (19%)</w:t>
            </w:r>
          </w:p>
          <w:p w14:paraId="63A54C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84 (31%)</w:t>
            </w:r>
          </w:p>
          <w:p w14:paraId="577556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61 (22%)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3A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5D60EB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A384C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CE31A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7F790E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34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</w:tr>
      <w:tr w:rsidR="00ED42C7" w:rsidRPr="00ED42C7" w14:paraId="7169CE90" w14:textId="77777777" w:rsidTr="00B507D1">
        <w:trPr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650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Experience as intensivist (in years)</w:t>
            </w:r>
          </w:p>
          <w:p w14:paraId="30C9D26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</w:rPr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&gt;15</w:t>
            </w:r>
          </w:p>
          <w:p w14:paraId="499A765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10-15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5-10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45BBB4A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2-5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&lt;2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Not specialized yet, in training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A0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502 (35%)</w:t>
            </w:r>
          </w:p>
          <w:p w14:paraId="452842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292 (21%)</w:t>
            </w:r>
          </w:p>
          <w:p w14:paraId="348B050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276 (19%)</w:t>
            </w:r>
          </w:p>
          <w:p w14:paraId="544BEA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201 (14%)</w:t>
            </w:r>
          </w:p>
          <w:p w14:paraId="7F711D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(5%)</w:t>
            </w:r>
          </w:p>
          <w:p w14:paraId="319301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89 (6%)</w:t>
            </w:r>
          </w:p>
        </w:tc>
        <w:tc>
          <w:tcPr>
            <w:tcW w:w="2126" w:type="dxa"/>
          </w:tcPr>
          <w:p w14:paraId="6FB6D6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87 (41%)</w:t>
            </w:r>
          </w:p>
          <w:p w14:paraId="544540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(13%)</w:t>
            </w:r>
          </w:p>
          <w:p w14:paraId="7FD192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(16%)</w:t>
            </w:r>
          </w:p>
          <w:p w14:paraId="25EABA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(14%)</w:t>
            </w:r>
          </w:p>
          <w:p w14:paraId="390A8A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(7%)</w:t>
            </w:r>
          </w:p>
          <w:p w14:paraId="645EE0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(9%)</w:t>
            </w:r>
          </w:p>
        </w:tc>
        <w:tc>
          <w:tcPr>
            <w:tcW w:w="1701" w:type="dxa"/>
          </w:tcPr>
          <w:p w14:paraId="26DF13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68 (25%)</w:t>
            </w:r>
          </w:p>
          <w:p w14:paraId="570BA6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 (15%)</w:t>
            </w:r>
          </w:p>
          <w:p w14:paraId="74F26E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 (22%)</w:t>
            </w:r>
          </w:p>
          <w:p w14:paraId="13955F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(20%)</w:t>
            </w:r>
          </w:p>
          <w:p w14:paraId="646A36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(10%)</w:t>
            </w:r>
          </w:p>
          <w:p w14:paraId="59BE77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(8%)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38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6BF63C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0778D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56A81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(72%)</w:t>
            </w:r>
          </w:p>
          <w:p w14:paraId="4203DA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8DC0F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12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</w:p>
        </w:tc>
      </w:tr>
      <w:tr w:rsidR="00ED42C7" w:rsidRPr="00ED42C7" w14:paraId="14B0283D" w14:textId="77777777" w:rsidTr="00B507D1">
        <w:trPr>
          <w:trHeight w:val="1513"/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65C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Main specialty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Intensivist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731C03C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Anesthesiologist</w:t>
            </w:r>
          </w:p>
          <w:p w14:paraId="14C9936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Internal medicine</w:t>
            </w:r>
          </w:p>
          <w:p w14:paraId="1428CA5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F8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914 (64%)</w:t>
            </w:r>
          </w:p>
          <w:p w14:paraId="66DD9C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385 (27%)</w:t>
            </w:r>
          </w:p>
          <w:p w14:paraId="5ECF43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83 (6%)</w:t>
            </w:r>
          </w:p>
          <w:p w14:paraId="505E66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(3%)</w:t>
            </w:r>
          </w:p>
        </w:tc>
        <w:tc>
          <w:tcPr>
            <w:tcW w:w="2126" w:type="dxa"/>
          </w:tcPr>
          <w:p w14:paraId="509CF77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138 (66%)</w:t>
            </w:r>
          </w:p>
          <w:p w14:paraId="30CD64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 (21%)</w:t>
            </w:r>
          </w:p>
          <w:p w14:paraId="529AE9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(8%)</w:t>
            </w:r>
          </w:p>
          <w:p w14:paraId="1BF9F2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(5%)</w:t>
            </w:r>
          </w:p>
        </w:tc>
        <w:tc>
          <w:tcPr>
            <w:tcW w:w="1701" w:type="dxa"/>
          </w:tcPr>
          <w:p w14:paraId="5ED84A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183 (67%)</w:t>
            </w:r>
          </w:p>
          <w:p w14:paraId="2AAEE6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(21%)</w:t>
            </w:r>
          </w:p>
          <w:p w14:paraId="12DF83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(7%)</w:t>
            </w:r>
          </w:p>
          <w:p w14:paraId="23B529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(5%)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AE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 (43%)</w:t>
            </w:r>
          </w:p>
          <w:p w14:paraId="4D84C5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798B08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5DBD3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DA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</w:tbl>
    <w:p w14:paraId="1CF243CD" w14:textId="77777777" w:rsidR="00E3160A" w:rsidRPr="00ED42C7" w:rsidRDefault="00E3160A" w:rsidP="00E3160A">
      <w:pPr>
        <w:spacing w:before="120" w:after="80" w:line="240" w:lineRule="exact"/>
        <w:ind w:left="-850" w:firstLine="851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ICU : intensive care unit</w:t>
      </w:r>
    </w:p>
    <w:p w14:paraId="6E903130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2C205C4E" w14:textId="77777777" w:rsidR="00E3160A" w:rsidRPr="00ED42C7" w:rsidRDefault="00E3160A" w:rsidP="00C81834">
      <w:pPr>
        <w:spacing w:after="240"/>
        <w:jc w:val="both"/>
        <w:rPr>
          <w:b/>
          <w:bCs/>
          <w:lang w:val="en-GB"/>
        </w:rPr>
        <w:sectPr w:rsidR="00E3160A" w:rsidRPr="00ED42C7" w:rsidSect="00ED42C7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483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268"/>
        <w:gridCol w:w="2268"/>
        <w:gridCol w:w="993"/>
      </w:tblGrid>
      <w:tr w:rsidR="00ED42C7" w:rsidRPr="00ED42C7" w14:paraId="42894825" w14:textId="77777777" w:rsidTr="008922E1">
        <w:trPr>
          <w:jc w:val="center"/>
        </w:trPr>
        <w:tc>
          <w:tcPr>
            <w:tcW w:w="11483" w:type="dxa"/>
            <w:gridSpan w:val="4"/>
            <w:tcBorders>
              <w:top w:val="single" w:sz="16" w:space="0" w:color="000000"/>
              <w:bottom w:val="single" w:sz="6" w:space="0" w:color="000000"/>
            </w:tcBorders>
          </w:tcPr>
          <w:p w14:paraId="7081E70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S3. Respondents and ICU characteristics according to academic status of ICU.</w:t>
            </w:r>
          </w:p>
        </w:tc>
      </w:tr>
      <w:tr w:rsidR="00ED42C7" w:rsidRPr="00ED42C7" w14:paraId="638CE34F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27A181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79E9E9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academic ICU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1DB073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non-academic ICU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155B1D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15B004EC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2EF939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2A208B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n=916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3D9EBF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n=1003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0E3801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0FEE0886" w14:textId="77777777" w:rsidTr="008922E1">
        <w:trPr>
          <w:trHeight w:val="2009"/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A15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Continent</w:t>
            </w:r>
          </w:p>
          <w:p w14:paraId="186E29C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Europe</w:t>
            </w:r>
          </w:p>
          <w:p w14:paraId="55461F4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North America</w:t>
            </w:r>
          </w:p>
          <w:p w14:paraId="7E2A81B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South America</w:t>
            </w:r>
          </w:p>
          <w:p w14:paraId="3FBE452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Africa</w:t>
            </w:r>
          </w:p>
          <w:p w14:paraId="016FF1E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Asia</w:t>
            </w:r>
          </w:p>
          <w:p w14:paraId="3EA0647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Oceania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13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665 (73%)</w:t>
            </w:r>
            <w:r w:rsidRPr="00ED42C7">
              <w:rPr>
                <w:rFonts w:ascii="Times New Roman" w:hAnsi="Times New Roman" w:cs="Times New Roman"/>
              </w:rPr>
              <w:br/>
              <w:t>41 (4%)</w:t>
            </w:r>
            <w:r w:rsidRPr="00ED42C7">
              <w:rPr>
                <w:rFonts w:ascii="Times New Roman" w:hAnsi="Times New Roman" w:cs="Times New Roman"/>
              </w:rPr>
              <w:br/>
              <w:t>36 (4%)</w:t>
            </w:r>
          </w:p>
          <w:p w14:paraId="10F7C5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34 (4%)</w:t>
            </w:r>
          </w:p>
          <w:p w14:paraId="0C4EC2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121 (13%)</w:t>
            </w:r>
          </w:p>
          <w:p w14:paraId="4489DA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(2%)</w:t>
            </w:r>
          </w:p>
        </w:tc>
        <w:tc>
          <w:tcPr>
            <w:tcW w:w="2268" w:type="dxa"/>
          </w:tcPr>
          <w:p w14:paraId="779283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555 (55%)</w:t>
            </w:r>
            <w:r w:rsidRPr="00ED42C7">
              <w:rPr>
                <w:rFonts w:ascii="Times New Roman" w:hAnsi="Times New Roman" w:cs="Times New Roman"/>
              </w:rPr>
              <w:br/>
              <w:t>52 (5%)</w:t>
            </w:r>
            <w:r w:rsidRPr="00ED42C7">
              <w:rPr>
                <w:rFonts w:ascii="Times New Roman" w:hAnsi="Times New Roman" w:cs="Times New Roman"/>
              </w:rPr>
              <w:br/>
              <w:t>55 (6%)</w:t>
            </w:r>
          </w:p>
          <w:p w14:paraId="4ABE5B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 (2%)</w:t>
            </w:r>
          </w:p>
          <w:p w14:paraId="03D802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298 (30%)</w:t>
            </w:r>
          </w:p>
          <w:p w14:paraId="10F375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95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ED42C7" w:rsidRPr="00ED42C7" w14:paraId="026147DC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B7A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World Bank country classifications by income level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High-income level</w:t>
            </w:r>
            <w:r w:rsidRPr="00ED42C7">
              <w:rPr>
                <w:rFonts w:ascii="Times New Roman" w:hAnsi="Times New Roman" w:cs="Times New Roman"/>
              </w:rPr>
              <w:br/>
              <w:t>Upper-middle income level</w:t>
            </w:r>
          </w:p>
          <w:p w14:paraId="0A97334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Lower-middle income level</w:t>
            </w:r>
          </w:p>
          <w:p w14:paraId="6596C15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Low-income level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40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737 (79%)</w:t>
            </w:r>
            <w:r w:rsidRPr="00ED42C7">
              <w:rPr>
                <w:rFonts w:ascii="Times New Roman" w:hAnsi="Times New Roman" w:cs="Times New Roman"/>
              </w:rPr>
              <w:br/>
              <w:t>88 (10%)</w:t>
            </w:r>
          </w:p>
          <w:p w14:paraId="63B158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89 (10%)</w:t>
            </w:r>
          </w:p>
          <w:p w14:paraId="25938C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(1%)</w:t>
            </w:r>
          </w:p>
        </w:tc>
        <w:tc>
          <w:tcPr>
            <w:tcW w:w="2268" w:type="dxa"/>
          </w:tcPr>
          <w:p w14:paraId="2888CB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693 (69%)</w:t>
            </w:r>
            <w:r w:rsidRPr="00ED42C7">
              <w:rPr>
                <w:rFonts w:ascii="Times New Roman" w:hAnsi="Times New Roman" w:cs="Times New Roman"/>
              </w:rPr>
              <w:br/>
              <w:t>123 (12%)</w:t>
            </w:r>
          </w:p>
          <w:p w14:paraId="22F785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182 (18%)</w:t>
            </w:r>
          </w:p>
          <w:p w14:paraId="0CB611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 (1%)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F7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</w:tr>
      <w:tr w:rsidR="00ED42C7" w:rsidRPr="00ED42C7" w14:paraId="750B1C76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84D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Type of ICU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 xml:space="preserve">Medical ICU </w:t>
            </w:r>
          </w:p>
          <w:p w14:paraId="6D0BBFC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Surgical ICU</w:t>
            </w:r>
          </w:p>
          <w:p w14:paraId="76C8BCD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Medical-Surgical ICU</w:t>
            </w:r>
          </w:p>
          <w:p w14:paraId="0E022B1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Cardiac surgery</w:t>
            </w:r>
          </w:p>
          <w:p w14:paraId="043C3C9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Neurological ICU</w:t>
            </w:r>
          </w:p>
          <w:p w14:paraId="15EC626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Burn Unit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56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333 (36%)</w:t>
            </w:r>
          </w:p>
          <w:p w14:paraId="6B0A1F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165 (18%)</w:t>
            </w:r>
          </w:p>
          <w:p w14:paraId="7E7213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338 (36%)</w:t>
            </w:r>
          </w:p>
          <w:p w14:paraId="79593E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70 (8%)</w:t>
            </w:r>
          </w:p>
          <w:p w14:paraId="6FC9A7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 (1%)</w:t>
            </w:r>
          </w:p>
          <w:p w14:paraId="2637C2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(1%)</w:t>
            </w:r>
          </w:p>
        </w:tc>
        <w:tc>
          <w:tcPr>
            <w:tcW w:w="2268" w:type="dxa"/>
          </w:tcPr>
          <w:p w14:paraId="443A51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390 (39%)</w:t>
            </w:r>
          </w:p>
          <w:p w14:paraId="0C4FB9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131 (13%)</w:t>
            </w:r>
          </w:p>
          <w:p w14:paraId="6994A1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426 (41%)</w:t>
            </w:r>
          </w:p>
          <w:p w14:paraId="060008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47 (5%)</w:t>
            </w:r>
          </w:p>
          <w:p w14:paraId="4A5D0A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 (1%)</w:t>
            </w:r>
          </w:p>
          <w:p w14:paraId="6E70DB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5A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ED42C7" w:rsidRPr="00ED42C7" w14:paraId="1D20000D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E1A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Number of beds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&gt;20</w:t>
            </w:r>
          </w:p>
          <w:p w14:paraId="019107E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16-20</w:t>
            </w:r>
          </w:p>
          <w:p w14:paraId="33E91E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</w:rPr>
              <w:t>11-15</w:t>
            </w:r>
            <w:r w:rsidRPr="00ED42C7">
              <w:rPr>
                <w:rFonts w:ascii="Times New Roman" w:hAnsi="Times New Roman" w:cs="Times New Roman"/>
              </w:rPr>
              <w:br/>
              <w:t>5-10</w:t>
            </w:r>
            <w:r w:rsidRPr="00ED42C7">
              <w:rPr>
                <w:rFonts w:ascii="Times New Roman" w:hAnsi="Times New Roman" w:cs="Times New Roman"/>
              </w:rPr>
              <w:br/>
              <w:t>&lt;5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8E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376 (41%)</w:t>
            </w:r>
          </w:p>
          <w:p w14:paraId="0E80CA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156 (17%)</w:t>
            </w:r>
          </w:p>
          <w:p w14:paraId="7DE80F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201 (22%)</w:t>
            </w:r>
            <w:r w:rsidRPr="00ED42C7">
              <w:rPr>
                <w:rFonts w:ascii="Times New Roman" w:hAnsi="Times New Roman" w:cs="Times New Roman"/>
              </w:rPr>
              <w:br/>
              <w:t>175 (19%)</w:t>
            </w:r>
            <w:r w:rsidRPr="00ED42C7">
              <w:rPr>
                <w:rFonts w:ascii="Times New Roman" w:hAnsi="Times New Roman" w:cs="Times New Roman"/>
              </w:rPr>
              <w:br/>
              <w:t>8 (1%)</w:t>
            </w:r>
          </w:p>
        </w:tc>
        <w:tc>
          <w:tcPr>
            <w:tcW w:w="2268" w:type="dxa"/>
          </w:tcPr>
          <w:p w14:paraId="4AB8DB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261 (26%)</w:t>
            </w:r>
          </w:p>
          <w:p w14:paraId="30D1FC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150 (15%)</w:t>
            </w:r>
          </w:p>
          <w:p w14:paraId="02CDF8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247 (25%)</w:t>
            </w:r>
            <w:r w:rsidRPr="00ED42C7">
              <w:rPr>
                <w:rFonts w:ascii="Times New Roman" w:hAnsi="Times New Roman" w:cs="Times New Roman"/>
              </w:rPr>
              <w:br/>
              <w:t>311 (31%)</w:t>
            </w:r>
            <w:r w:rsidRPr="00ED42C7">
              <w:rPr>
                <w:rFonts w:ascii="Times New Roman" w:hAnsi="Times New Roman" w:cs="Times New Roman"/>
              </w:rPr>
              <w:br/>
              <w:t>34 (3%)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7F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6D2DE0A5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B2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Number of patients admitted per year</w:t>
            </w:r>
          </w:p>
          <w:p w14:paraId="1BF98F6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&gt;2000</w:t>
            </w:r>
          </w:p>
          <w:p w14:paraId="4FFE4A6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1501-2000</w:t>
            </w:r>
          </w:p>
          <w:p w14:paraId="6978A31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1001-1500</w:t>
            </w:r>
          </w:p>
          <w:p w14:paraId="54165FA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500-1000</w:t>
            </w:r>
          </w:p>
          <w:p w14:paraId="795FAA5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&lt;500</w:t>
            </w:r>
          </w:p>
          <w:p w14:paraId="661763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90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150 (16%)</w:t>
            </w:r>
          </w:p>
          <w:p w14:paraId="495B77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123 (14%)</w:t>
            </w:r>
            <w:r w:rsidRPr="00ED42C7">
              <w:rPr>
                <w:rFonts w:ascii="Times New Roman" w:hAnsi="Times New Roman" w:cs="Times New Roman"/>
              </w:rPr>
              <w:br/>
              <w:t>216 (24%)</w:t>
            </w:r>
          </w:p>
          <w:p w14:paraId="551672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305 (33%)</w:t>
            </w:r>
            <w:r w:rsidRPr="00ED42C7">
              <w:rPr>
                <w:rFonts w:ascii="Times New Roman" w:hAnsi="Times New Roman" w:cs="Times New Roman"/>
              </w:rPr>
              <w:br/>
              <w:t>118 (13%)</w:t>
            </w:r>
          </w:p>
          <w:p w14:paraId="59440E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2F679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92 (9%)</w:t>
            </w:r>
          </w:p>
          <w:p w14:paraId="64A59A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81 (8%)</w:t>
            </w:r>
          </w:p>
          <w:p w14:paraId="4037B2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183 (18%)</w:t>
            </w:r>
          </w:p>
          <w:p w14:paraId="33D71D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384 (39%)</w:t>
            </w:r>
            <w:r w:rsidRPr="00ED42C7">
              <w:rPr>
                <w:rFonts w:ascii="Times New Roman" w:hAnsi="Times New Roman" w:cs="Times New Roman"/>
              </w:rPr>
              <w:br/>
              <w:t>262 (26%)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48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7401F238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F86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Experience as intensivist (in years)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 xml:space="preserve">&gt;15 </w:t>
            </w:r>
          </w:p>
          <w:p w14:paraId="43BA496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 xml:space="preserve">10-15 </w:t>
            </w:r>
            <w:r w:rsidRPr="00ED42C7">
              <w:rPr>
                <w:rFonts w:ascii="Times New Roman" w:hAnsi="Times New Roman" w:cs="Times New Roman"/>
              </w:rPr>
              <w:br/>
              <w:t>5-10</w:t>
            </w:r>
          </w:p>
          <w:p w14:paraId="5C9E21F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2-5</w:t>
            </w:r>
            <w:r w:rsidRPr="00ED42C7">
              <w:rPr>
                <w:rFonts w:ascii="Times New Roman" w:hAnsi="Times New Roman" w:cs="Times New Roman"/>
              </w:rPr>
              <w:br/>
              <w:t>&lt;2</w:t>
            </w:r>
          </w:p>
          <w:p w14:paraId="398B14F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Not specialized yet, in training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46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295 (32%)</w:t>
            </w:r>
          </w:p>
          <w:p w14:paraId="307C90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163 (18%)</w:t>
            </w:r>
          </w:p>
          <w:p w14:paraId="35C923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184 (20%)</w:t>
            </w:r>
          </w:p>
          <w:p w14:paraId="005A86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144 (16%)</w:t>
            </w:r>
          </w:p>
          <w:p w14:paraId="2BDB29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53 (6%)</w:t>
            </w:r>
          </w:p>
          <w:p w14:paraId="11D788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77 (8%)</w:t>
            </w:r>
          </w:p>
        </w:tc>
        <w:tc>
          <w:tcPr>
            <w:tcW w:w="2268" w:type="dxa"/>
          </w:tcPr>
          <w:p w14:paraId="14A089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362 (36%)</w:t>
            </w:r>
          </w:p>
          <w:p w14:paraId="6DB8D9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196 (20%)</w:t>
            </w:r>
          </w:p>
          <w:p w14:paraId="676DA3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186 (19%)</w:t>
            </w:r>
          </w:p>
          <w:p w14:paraId="74318B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145 (14%)</w:t>
            </w:r>
          </w:p>
          <w:p w14:paraId="2BBE7E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59 (6%)</w:t>
            </w:r>
          </w:p>
          <w:p w14:paraId="460A03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55 (5%)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E2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0.08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356EF1AB" w14:textId="77777777" w:rsidTr="008922E1">
        <w:trPr>
          <w:trHeight w:val="1536"/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335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Main specialty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Intensivist</w:t>
            </w:r>
          </w:p>
          <w:p w14:paraId="2DDCB17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Anesthesiologist</w:t>
            </w:r>
          </w:p>
          <w:p w14:paraId="06916E7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Internal medicine</w:t>
            </w:r>
          </w:p>
          <w:p w14:paraId="14486AB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60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588 (64%)</w:t>
            </w:r>
          </w:p>
          <w:p w14:paraId="02F89D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247 (27%)</w:t>
            </w:r>
          </w:p>
          <w:p w14:paraId="16C1FB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50 (6%)</w:t>
            </w:r>
            <w:r w:rsidRPr="00ED42C7">
              <w:rPr>
                <w:rFonts w:ascii="Times New Roman" w:hAnsi="Times New Roman" w:cs="Times New Roman"/>
              </w:rPr>
              <w:br/>
              <w:t>31 (3%)</w:t>
            </w:r>
          </w:p>
        </w:tc>
        <w:tc>
          <w:tcPr>
            <w:tcW w:w="2268" w:type="dxa"/>
          </w:tcPr>
          <w:p w14:paraId="2AE79F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650 (65%)</w:t>
            </w:r>
          </w:p>
          <w:p w14:paraId="12EA88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240 (24%)</w:t>
            </w:r>
          </w:p>
          <w:p w14:paraId="4A9156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69 (7%)</w:t>
            </w:r>
            <w:r w:rsidRPr="00ED42C7">
              <w:rPr>
                <w:rFonts w:ascii="Times New Roman" w:hAnsi="Times New Roman" w:cs="Times New Roman"/>
              </w:rPr>
              <w:br/>
              <w:t>44 (4%)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2D7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0.21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</w:tbl>
    <w:p w14:paraId="1C687C7B" w14:textId="77777777" w:rsidR="008922E1" w:rsidRPr="00ED42C7" w:rsidRDefault="008922E1" w:rsidP="008922E1">
      <w:pPr>
        <w:spacing w:before="120" w:after="80" w:line="240" w:lineRule="exact"/>
        <w:ind w:left="-1191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ICU : intensive care unit</w:t>
      </w:r>
    </w:p>
    <w:p w14:paraId="76B66455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3CB1591F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49387010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  <w:sectPr w:rsidR="008922E1" w:rsidRPr="00ED42C7" w:rsidSect="00ED42C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877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1559"/>
        <w:gridCol w:w="1559"/>
        <w:gridCol w:w="1559"/>
        <w:gridCol w:w="1418"/>
        <w:gridCol w:w="1418"/>
        <w:gridCol w:w="992"/>
      </w:tblGrid>
      <w:tr w:rsidR="00ED42C7" w:rsidRPr="00ED42C7" w14:paraId="5382DD9C" w14:textId="77777777" w:rsidTr="00B507D1">
        <w:trPr>
          <w:jc w:val="center"/>
        </w:trPr>
        <w:tc>
          <w:tcPr>
            <w:tcW w:w="15877" w:type="dxa"/>
            <w:gridSpan w:val="8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63BC8D3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S4. Use of vasopressors in patients with septic shock according to continents.</w:t>
            </w:r>
          </w:p>
        </w:tc>
      </w:tr>
      <w:tr w:rsidR="00ED42C7" w:rsidRPr="00ED42C7" w14:paraId="5F8F2C61" w14:textId="77777777" w:rsidTr="00B507D1">
        <w:trPr>
          <w:jc w:val="center"/>
        </w:trPr>
        <w:tc>
          <w:tcPr>
            <w:tcW w:w="5671" w:type="dxa"/>
            <w:tcBorders>
              <w:top w:val="single" w:sz="16" w:space="0" w:color="000000"/>
              <w:bottom w:val="single" w:sz="6" w:space="0" w:color="000000"/>
            </w:tcBorders>
          </w:tcPr>
          <w:p w14:paraId="5E7C86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6A5244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Europe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71138C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Asia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16098E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North America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07AC14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South America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6F9FEE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Africa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659FD7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Oceania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6" w:space="0" w:color="000000"/>
            </w:tcBorders>
          </w:tcPr>
          <w:p w14:paraId="400D76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7C04BF94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7B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E3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n=1220</w:t>
            </w:r>
          </w:p>
        </w:tc>
        <w:tc>
          <w:tcPr>
            <w:tcW w:w="1559" w:type="dxa"/>
          </w:tcPr>
          <w:p w14:paraId="768B52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n=419</w:t>
            </w:r>
          </w:p>
        </w:tc>
        <w:tc>
          <w:tcPr>
            <w:tcW w:w="1559" w:type="dxa"/>
          </w:tcPr>
          <w:p w14:paraId="59DF23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FB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75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n=58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4B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7A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2B6368B5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8D2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Local protocol for vasopressors</w:t>
            </w:r>
            <w:r w:rsidRPr="00ED42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B2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735 (60%)</w:t>
            </w:r>
          </w:p>
        </w:tc>
        <w:tc>
          <w:tcPr>
            <w:tcW w:w="1559" w:type="dxa"/>
          </w:tcPr>
          <w:p w14:paraId="57B45F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270 (64%)</w:t>
            </w:r>
          </w:p>
        </w:tc>
        <w:tc>
          <w:tcPr>
            <w:tcW w:w="1559" w:type="dxa"/>
          </w:tcPr>
          <w:p w14:paraId="3DB3D6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895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58 (64%)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F6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(26%)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68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(79%)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26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6C25D98C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4A18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Type of norepinephrine used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Base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Tartrate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56D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85CBC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701 (57%)</w:t>
            </w:r>
          </w:p>
          <w:p w14:paraId="58A5AC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519 (43%)</w:t>
            </w:r>
          </w:p>
        </w:tc>
        <w:tc>
          <w:tcPr>
            <w:tcW w:w="1559" w:type="dxa"/>
            <w:vAlign w:val="center"/>
          </w:tcPr>
          <w:p w14:paraId="66E551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067D5C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210 (50%)</w:t>
            </w:r>
          </w:p>
          <w:p w14:paraId="12587E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209 (50%)</w:t>
            </w:r>
          </w:p>
        </w:tc>
        <w:tc>
          <w:tcPr>
            <w:tcW w:w="1559" w:type="dxa"/>
            <w:vAlign w:val="center"/>
          </w:tcPr>
          <w:p w14:paraId="67EDB3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24FED6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61 (66%)</w:t>
            </w:r>
          </w:p>
          <w:p w14:paraId="5F7600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32 (34%)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D8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47D88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51 (56%)</w:t>
            </w:r>
          </w:p>
          <w:p w14:paraId="4EE3C75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40 (44%)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6A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67E9B6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37 (64%)</w:t>
            </w:r>
          </w:p>
          <w:p w14:paraId="0BFD6F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21 (36%)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95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2F5AC1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23 (61%)</w:t>
            </w:r>
          </w:p>
          <w:p w14:paraId="47BDB6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15 (39%)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AC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255512DB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B13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Vasopressin or terlipressin available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57C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1178 (97%)</w:t>
            </w:r>
          </w:p>
        </w:tc>
        <w:tc>
          <w:tcPr>
            <w:tcW w:w="1559" w:type="dxa"/>
            <w:vAlign w:val="center"/>
          </w:tcPr>
          <w:p w14:paraId="6AC32E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409 (98%)</w:t>
            </w:r>
          </w:p>
        </w:tc>
        <w:tc>
          <w:tcPr>
            <w:tcW w:w="1559" w:type="dxa"/>
            <w:vAlign w:val="center"/>
          </w:tcPr>
          <w:p w14:paraId="5CD639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88 (95%)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C8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90 (99%)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7A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(47%)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88B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38 (100%)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5E8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55AA41D6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17B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Use of vasopressin and terlipressin when available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0E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984 (84%)</w:t>
            </w:r>
          </w:p>
        </w:tc>
        <w:tc>
          <w:tcPr>
            <w:tcW w:w="1559" w:type="dxa"/>
            <w:vAlign w:val="center"/>
          </w:tcPr>
          <w:p w14:paraId="3521FB4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331 (81%)</w:t>
            </w:r>
          </w:p>
        </w:tc>
        <w:tc>
          <w:tcPr>
            <w:tcW w:w="1559" w:type="dxa"/>
            <w:vAlign w:val="center"/>
          </w:tcPr>
          <w:p w14:paraId="73B0E6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(80%)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CA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 (81%)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CD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(59%)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BC1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(84%)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F5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</w:tr>
      <w:tr w:rsidR="00ED42C7" w:rsidRPr="00ED42C7" w14:paraId="368F924E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829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</w:rPr>
              <w:t>Corticosteroids administration before considering a second-line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98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808 (67%)</w:t>
            </w:r>
          </w:p>
        </w:tc>
        <w:tc>
          <w:tcPr>
            <w:tcW w:w="1559" w:type="dxa"/>
            <w:vAlign w:val="center"/>
          </w:tcPr>
          <w:p w14:paraId="4F4BB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281 (67%)</w:t>
            </w:r>
          </w:p>
        </w:tc>
        <w:tc>
          <w:tcPr>
            <w:tcW w:w="1559" w:type="dxa"/>
            <w:vAlign w:val="center"/>
          </w:tcPr>
          <w:p w14:paraId="26363E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42 (46%)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75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60 (67%)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EA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42 (72%)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262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(71%)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52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ED42C7" w:rsidRPr="00ED42C7" w14:paraId="5D5C8A40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C976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Targets for vasopressors</w:t>
            </w:r>
            <w:r w:rsidRPr="00ED42C7">
              <w:rPr>
                <w:rFonts w:ascii="Times New Roman" w:hAnsi="Times New Roman" w:cs="Times New Roman"/>
                <w:b/>
              </w:rPr>
              <w:t xml:space="preserve">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Mean arterial pressure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Peripheral perfusion variables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Urine output</w:t>
            </w:r>
          </w:p>
          <w:p w14:paraId="5B78EE7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Biological target</w:t>
            </w:r>
          </w:p>
          <w:p w14:paraId="4960E68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C1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3B8F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1178 (97%)</w:t>
            </w:r>
          </w:p>
          <w:p w14:paraId="4DF56B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596 (49%)</w:t>
            </w:r>
          </w:p>
          <w:p w14:paraId="5B2F57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668 (55%)</w:t>
            </w:r>
          </w:p>
          <w:p w14:paraId="423723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764 (63%)</w:t>
            </w:r>
          </w:p>
          <w:p w14:paraId="585FEF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</w:tc>
        <w:tc>
          <w:tcPr>
            <w:tcW w:w="1559" w:type="dxa"/>
          </w:tcPr>
          <w:p w14:paraId="73840F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4B92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403 (96%)</w:t>
            </w:r>
          </w:p>
          <w:p w14:paraId="6A5070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184 (44%)</w:t>
            </w:r>
          </w:p>
          <w:p w14:paraId="2AF7E5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200 (48%)</w:t>
            </w:r>
          </w:p>
          <w:p w14:paraId="031D7F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200 (48%)</w:t>
            </w:r>
          </w:p>
          <w:p w14:paraId="1DBE7A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2F6AA1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A50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90 (97%)</w:t>
            </w:r>
          </w:p>
          <w:p w14:paraId="748038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(44%)</w:t>
            </w:r>
          </w:p>
          <w:p w14:paraId="7607C1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(39%)</w:t>
            </w:r>
          </w:p>
          <w:p w14:paraId="22A125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(53%)</w:t>
            </w:r>
          </w:p>
          <w:p w14:paraId="1B2DC9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E5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5188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80 (88%)</w:t>
            </w:r>
          </w:p>
          <w:p w14:paraId="67F6D2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 (60%)</w:t>
            </w:r>
          </w:p>
          <w:p w14:paraId="02F6B3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(33%)</w:t>
            </w:r>
          </w:p>
          <w:p w14:paraId="4D3DBE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(59%)</w:t>
            </w:r>
          </w:p>
          <w:p w14:paraId="54C005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0B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DE43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 (86%)</w:t>
            </w:r>
          </w:p>
          <w:p w14:paraId="1FBE35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(50%)</w:t>
            </w:r>
          </w:p>
          <w:p w14:paraId="5F0F38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(59%)</w:t>
            </w:r>
          </w:p>
          <w:p w14:paraId="65ED6C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(50%)</w:t>
            </w:r>
          </w:p>
          <w:p w14:paraId="606D28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FD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0686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(100%)</w:t>
            </w:r>
          </w:p>
          <w:p w14:paraId="666F96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(29%)</w:t>
            </w:r>
          </w:p>
          <w:p w14:paraId="61DF80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(42%)</w:t>
            </w:r>
          </w:p>
          <w:p w14:paraId="565B1C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(42%)</w:t>
            </w:r>
          </w:p>
          <w:p w14:paraId="00703A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4F1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51568500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09C3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Hemodynamic monitoring other than arterial pressure in patients receiving vasopressors </w:t>
            </w:r>
          </w:p>
          <w:p w14:paraId="5DE65B4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Echocardiography</w:t>
            </w:r>
            <w:r w:rsidRPr="00ED42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Pulmonary artery catheter</w:t>
            </w:r>
          </w:p>
          <w:p w14:paraId="69477B9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Transpulmonary thermodilution</w:t>
            </w:r>
          </w:p>
          <w:p w14:paraId="765D4BC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Uncalibrated pulse contour analysis</w:t>
            </w:r>
          </w:p>
          <w:p w14:paraId="7431487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E7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00ED88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1067 (87%)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323 (26%)</w:t>
            </w:r>
          </w:p>
          <w:p w14:paraId="339209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743 (61%)</w:t>
            </w:r>
          </w:p>
          <w:p w14:paraId="0489EB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397 (33%)</w:t>
            </w:r>
          </w:p>
          <w:p w14:paraId="3A1573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(3%)</w:t>
            </w:r>
          </w:p>
        </w:tc>
        <w:tc>
          <w:tcPr>
            <w:tcW w:w="1559" w:type="dxa"/>
          </w:tcPr>
          <w:p w14:paraId="640F35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36821C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321 (77%)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28 (7%)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69 (16%)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119 (28%)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56 (13%)</w:t>
            </w:r>
          </w:p>
        </w:tc>
        <w:tc>
          <w:tcPr>
            <w:tcW w:w="1559" w:type="dxa"/>
          </w:tcPr>
          <w:p w14:paraId="3893C1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176177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(81%)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24 (26%)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 (10%)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33 (35%)</w:t>
            </w:r>
          </w:p>
          <w:p w14:paraId="11302F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C477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6C3E26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77 (85%)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31 (34%)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31 (34%)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28 (31%)</w:t>
            </w:r>
          </w:p>
          <w:p w14:paraId="275BA6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6F0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5F3F58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(72%)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 (12%)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 (10%)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13 (22%)</w:t>
            </w:r>
          </w:p>
          <w:p w14:paraId="1C25B7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(22%)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60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2C5D6F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(87%)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13 (34%)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16 (42%)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 (24%)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 (13%)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7E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</w:p>
        </w:tc>
      </w:tr>
      <w:tr w:rsidR="00ED42C7" w:rsidRPr="00ED42C7" w14:paraId="4DE59A85" w14:textId="77777777" w:rsidTr="00B507D1">
        <w:trPr>
          <w:trHeight w:val="425"/>
          <w:jc w:val="center"/>
        </w:trPr>
        <w:tc>
          <w:tcPr>
            <w:tcW w:w="1587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224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Vasopressin and terlipressin use</w:t>
            </w:r>
          </w:p>
        </w:tc>
      </w:tr>
      <w:tr w:rsidR="00ED42C7" w:rsidRPr="00ED42C7" w14:paraId="0D5E8B35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C32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Potential indications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refractory to initial resuscitation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Septic shock with high risk of renal failure</w:t>
            </w:r>
          </w:p>
          <w:p w14:paraId="66FC52A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oliguria or anuria</w:t>
            </w:r>
          </w:p>
          <w:p w14:paraId="78FCE12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atrial arrhythmia</w:t>
            </w:r>
          </w:p>
          <w:p w14:paraId="1856B6B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high CO and low SVR</w:t>
            </w:r>
          </w:p>
          <w:p w14:paraId="51AC55A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RV dysfunction</w:t>
            </w:r>
          </w:p>
          <w:p w14:paraId="5B5E08C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in patient with ARDS</w:t>
            </w:r>
          </w:p>
          <w:p w14:paraId="4184C8B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in patient with cirrhosis</w:t>
            </w:r>
          </w:p>
          <w:p w14:paraId="1E13D9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without LV systolic dysfunction</w:t>
            </w:r>
          </w:p>
          <w:p w14:paraId="7A8A4F5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 LV systolic dysfunction</w:t>
            </w:r>
          </w:p>
          <w:p w14:paraId="2711D3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 RV dysfunction</w:t>
            </w:r>
          </w:p>
          <w:p w14:paraId="71E255F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Catecholamine sparing in all types of refractory shock</w:t>
            </w:r>
          </w:p>
          <w:p w14:paraId="1309513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 indications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D1B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9973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888 (73%)</w:t>
            </w:r>
          </w:p>
          <w:p w14:paraId="2AF221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239 (20%)</w:t>
            </w:r>
          </w:p>
          <w:p w14:paraId="25F307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255 (21%)</w:t>
            </w:r>
          </w:p>
          <w:p w14:paraId="776112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210 (17%)</w:t>
            </w:r>
          </w:p>
          <w:p w14:paraId="61FF32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641 (53%)</w:t>
            </w:r>
          </w:p>
          <w:p w14:paraId="164BC7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284 (23%)</w:t>
            </w:r>
          </w:p>
          <w:p w14:paraId="744080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289 (24%)</w:t>
            </w:r>
          </w:p>
          <w:p w14:paraId="699230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378 (31%)</w:t>
            </w:r>
          </w:p>
          <w:p w14:paraId="285573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658 (54%)</w:t>
            </w:r>
          </w:p>
          <w:p w14:paraId="7148D6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334 (27%)</w:t>
            </w:r>
          </w:p>
          <w:p w14:paraId="124EEC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379 (31%)</w:t>
            </w:r>
          </w:p>
          <w:p w14:paraId="78C644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658 (54%)</w:t>
            </w:r>
          </w:p>
          <w:p w14:paraId="693E9C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(2%)</w:t>
            </w:r>
          </w:p>
        </w:tc>
        <w:tc>
          <w:tcPr>
            <w:tcW w:w="1559" w:type="dxa"/>
          </w:tcPr>
          <w:p w14:paraId="21F53F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317 (76%)</w:t>
            </w:r>
          </w:p>
          <w:p w14:paraId="587F61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91 (22%)</w:t>
            </w:r>
          </w:p>
          <w:p w14:paraId="29C4D9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96 (23%)</w:t>
            </w:r>
          </w:p>
          <w:p w14:paraId="7FE87A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(16%)</w:t>
            </w:r>
          </w:p>
          <w:p w14:paraId="14B790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168 (40%)</w:t>
            </w:r>
          </w:p>
          <w:p w14:paraId="613D9A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61 (15%)</w:t>
            </w:r>
          </w:p>
          <w:p w14:paraId="135337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97 (23%)</w:t>
            </w:r>
          </w:p>
          <w:p w14:paraId="7A8726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137 (33%)</w:t>
            </w:r>
          </w:p>
          <w:p w14:paraId="2DD002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164 (39%)</w:t>
            </w:r>
          </w:p>
          <w:p w14:paraId="1FFB1D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111 (26%)</w:t>
            </w:r>
          </w:p>
          <w:p w14:paraId="7F9DAC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78 (19%)</w:t>
            </w:r>
          </w:p>
          <w:p w14:paraId="5EDFBC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205 (49%)</w:t>
            </w:r>
          </w:p>
          <w:p w14:paraId="48554B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(2%)</w:t>
            </w:r>
          </w:p>
        </w:tc>
        <w:tc>
          <w:tcPr>
            <w:tcW w:w="1559" w:type="dxa"/>
          </w:tcPr>
          <w:p w14:paraId="0B4AD2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69 (74%)</w:t>
            </w:r>
          </w:p>
          <w:p w14:paraId="50875F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(32%)</w:t>
            </w:r>
          </w:p>
          <w:p w14:paraId="745D9E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(30%)</w:t>
            </w:r>
          </w:p>
          <w:p w14:paraId="46A59B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(41%)</w:t>
            </w:r>
          </w:p>
          <w:p w14:paraId="5A3AE0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(53%)</w:t>
            </w:r>
          </w:p>
          <w:p w14:paraId="1FBCA1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 (33%)</w:t>
            </w:r>
          </w:p>
          <w:p w14:paraId="2287B5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(39%)</w:t>
            </w:r>
          </w:p>
          <w:p w14:paraId="4B56F9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 (54%)</w:t>
            </w:r>
          </w:p>
          <w:p w14:paraId="62BCF6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61 (66%)</w:t>
            </w:r>
          </w:p>
          <w:p w14:paraId="063F89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(46%)</w:t>
            </w:r>
          </w:p>
          <w:p w14:paraId="4E8FCE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(53%)</w:t>
            </w:r>
          </w:p>
          <w:p w14:paraId="7E01B0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(58%)</w:t>
            </w:r>
          </w:p>
          <w:p w14:paraId="21D4D3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C2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64 (70%)</w:t>
            </w:r>
          </w:p>
          <w:p w14:paraId="70DC2A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(25%)</w:t>
            </w:r>
          </w:p>
          <w:p w14:paraId="49668C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  <w:p w14:paraId="7E1D67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(31%)</w:t>
            </w:r>
          </w:p>
          <w:p w14:paraId="492602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(54%)</w:t>
            </w:r>
          </w:p>
          <w:p w14:paraId="523C5A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(30%)</w:t>
            </w:r>
          </w:p>
          <w:p w14:paraId="707BD3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(32%)</w:t>
            </w:r>
          </w:p>
          <w:p w14:paraId="597E55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 (34%)</w:t>
            </w:r>
          </w:p>
          <w:p w14:paraId="5EB0B1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(57%)</w:t>
            </w:r>
          </w:p>
          <w:p w14:paraId="3B8D37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(27%)</w:t>
            </w:r>
          </w:p>
          <w:p w14:paraId="338799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(31%)</w:t>
            </w:r>
          </w:p>
          <w:p w14:paraId="740BCD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(57%)</w:t>
            </w:r>
          </w:p>
          <w:p w14:paraId="03D1E1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6D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36 (62%)</w:t>
            </w:r>
          </w:p>
          <w:p w14:paraId="2205CA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5325EB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(24%)</w:t>
            </w:r>
          </w:p>
          <w:p w14:paraId="70D515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(14%)</w:t>
            </w:r>
          </w:p>
          <w:p w14:paraId="399F43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(34%)</w:t>
            </w:r>
          </w:p>
          <w:p w14:paraId="2DF704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(14%)</w:t>
            </w:r>
          </w:p>
          <w:p w14:paraId="787B38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(24%)</w:t>
            </w:r>
          </w:p>
          <w:p w14:paraId="2A2867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6B25EA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(34%)</w:t>
            </w:r>
          </w:p>
          <w:p w14:paraId="28AB6A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(26%)</w:t>
            </w:r>
          </w:p>
          <w:p w14:paraId="5316AF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(14%)</w:t>
            </w:r>
          </w:p>
          <w:p w14:paraId="28483A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(34%)</w:t>
            </w:r>
          </w:p>
          <w:p w14:paraId="75EED5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46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27 (71%)</w:t>
            </w:r>
          </w:p>
          <w:p w14:paraId="3B5A4D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(32%)</w:t>
            </w:r>
          </w:p>
          <w:p w14:paraId="126CCD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(34%)</w:t>
            </w:r>
          </w:p>
          <w:p w14:paraId="7321D9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(29%)</w:t>
            </w:r>
          </w:p>
          <w:p w14:paraId="74A66F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(63%)</w:t>
            </w:r>
          </w:p>
          <w:p w14:paraId="301BA0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(45%)</w:t>
            </w:r>
          </w:p>
          <w:p w14:paraId="2ED8F7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(45%)</w:t>
            </w:r>
          </w:p>
          <w:p w14:paraId="549455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(47%)</w:t>
            </w:r>
          </w:p>
          <w:p w14:paraId="59A424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(66%)</w:t>
            </w:r>
          </w:p>
          <w:p w14:paraId="0920AC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(47%)</w:t>
            </w:r>
          </w:p>
          <w:p w14:paraId="457D59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(55%)</w:t>
            </w:r>
          </w:p>
          <w:p w14:paraId="74EE21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(66%)</w:t>
            </w:r>
          </w:p>
          <w:p w14:paraId="6E7E48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BB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D68901C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1D4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vasopressin</w:t>
            </w:r>
          </w:p>
          <w:p w14:paraId="01E359B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History of gastrointestinal vasculopathy</w:t>
            </w:r>
          </w:p>
          <w:p w14:paraId="09F6171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unstable coronary syndrome</w:t>
            </w:r>
          </w:p>
          <w:p w14:paraId="40E114D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systemic sclerosis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History of vasospastic diseases</w:t>
            </w:r>
          </w:p>
          <w:p w14:paraId="15E874A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peripheral vasculopathy</w:t>
            </w:r>
          </w:p>
          <w:p w14:paraId="11CEFF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Digital or skin ischemia</w:t>
            </w:r>
          </w:p>
          <w:p w14:paraId="4D2B037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Non-occlusive mesenteric ischemia</w:t>
            </w:r>
          </w:p>
          <w:p w14:paraId="0630F5E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Postoperative period with vascular or bowel anastomosis </w:t>
            </w:r>
          </w:p>
          <w:p w14:paraId="1F555FB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RV failure with severe PH</w:t>
            </w:r>
          </w:p>
          <w:p w14:paraId="2945414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Allergy</w:t>
            </w:r>
          </w:p>
          <w:p w14:paraId="60E50B5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  <w:p w14:paraId="4DEFFED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 absolute contraindication</w:t>
            </w:r>
          </w:p>
          <w:p w14:paraId="0B0F49F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E2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20EF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277 (23%)</w:t>
            </w:r>
          </w:p>
          <w:p w14:paraId="3B9D38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350 (29%)</w:t>
            </w:r>
          </w:p>
          <w:p w14:paraId="199752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111 (9%)</w:t>
            </w:r>
          </w:p>
          <w:p w14:paraId="5D4F70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391 (32%)</w:t>
            </w:r>
          </w:p>
          <w:p w14:paraId="4B8DD2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209 (17%)</w:t>
            </w:r>
          </w:p>
          <w:p w14:paraId="1ACC50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474 (39%)</w:t>
            </w:r>
          </w:p>
          <w:p w14:paraId="2B320A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543 (45%)</w:t>
            </w:r>
          </w:p>
          <w:p w14:paraId="39B820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241 (20%)</w:t>
            </w:r>
          </w:p>
          <w:p w14:paraId="67D461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143 (12%)</w:t>
            </w:r>
          </w:p>
          <w:p w14:paraId="59BF25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4(&lt;1%)</w:t>
            </w:r>
          </w:p>
          <w:p w14:paraId="1503525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(1%)</w:t>
            </w:r>
          </w:p>
          <w:p w14:paraId="3B7AEF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(2%)</w:t>
            </w:r>
          </w:p>
          <w:p w14:paraId="76554D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223 (18%)</w:t>
            </w:r>
          </w:p>
        </w:tc>
        <w:tc>
          <w:tcPr>
            <w:tcW w:w="1559" w:type="dxa"/>
          </w:tcPr>
          <w:p w14:paraId="418134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BFE2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(18%)</w:t>
            </w:r>
          </w:p>
          <w:p w14:paraId="2072B6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165 (39%)</w:t>
            </w:r>
          </w:p>
          <w:p w14:paraId="6BC8BE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(15%)</w:t>
            </w:r>
          </w:p>
          <w:p w14:paraId="0F3B71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193 (46%)</w:t>
            </w:r>
          </w:p>
          <w:p w14:paraId="768740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148 (35%)</w:t>
            </w:r>
          </w:p>
          <w:p w14:paraId="3DCF68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199 (47%)</w:t>
            </w:r>
          </w:p>
          <w:p w14:paraId="58E8BB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141 (34%)</w:t>
            </w:r>
          </w:p>
          <w:p w14:paraId="73740E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95 (23%)</w:t>
            </w:r>
          </w:p>
          <w:p w14:paraId="466F32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 (18%)</w:t>
            </w:r>
          </w:p>
          <w:p w14:paraId="32EBCD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3(&lt;1%)</w:t>
            </w:r>
          </w:p>
          <w:p w14:paraId="1B3414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380D01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(1%)</w:t>
            </w:r>
          </w:p>
          <w:p w14:paraId="65F636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 (11%)</w:t>
            </w:r>
          </w:p>
        </w:tc>
        <w:tc>
          <w:tcPr>
            <w:tcW w:w="1559" w:type="dxa"/>
          </w:tcPr>
          <w:p w14:paraId="318E86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BCB5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(17%)</w:t>
            </w:r>
          </w:p>
          <w:p w14:paraId="399904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(23%)</w:t>
            </w:r>
          </w:p>
          <w:p w14:paraId="3E3F0A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(11%)</w:t>
            </w:r>
          </w:p>
          <w:p w14:paraId="138C2F2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(30%)</w:t>
            </w:r>
          </w:p>
          <w:p w14:paraId="03F9EF5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(23%)</w:t>
            </w:r>
          </w:p>
          <w:p w14:paraId="265FC6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(30%)</w:t>
            </w:r>
          </w:p>
          <w:p w14:paraId="434869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  <w:p w14:paraId="4C0AA7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(15%)</w:t>
            </w:r>
          </w:p>
          <w:p w14:paraId="4FBD46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(11%)</w:t>
            </w:r>
          </w:p>
          <w:p w14:paraId="2B5279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161EFC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(2%)</w:t>
            </w:r>
          </w:p>
          <w:p w14:paraId="3DD19A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2D1286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(28%)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FF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996F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(27%)</w:t>
            </w:r>
          </w:p>
          <w:p w14:paraId="3C490A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(29%)</w:t>
            </w:r>
          </w:p>
          <w:p w14:paraId="5933DF2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(13%)</w:t>
            </w:r>
          </w:p>
          <w:p w14:paraId="36051E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(41%)</w:t>
            </w:r>
          </w:p>
          <w:p w14:paraId="7D6789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(30%)</w:t>
            </w:r>
          </w:p>
          <w:p w14:paraId="081A4D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(42%)</w:t>
            </w:r>
          </w:p>
          <w:p w14:paraId="742881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(40%)</w:t>
            </w:r>
          </w:p>
          <w:p w14:paraId="50FDE4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  <w:p w14:paraId="373E33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(18%)</w:t>
            </w:r>
          </w:p>
          <w:p w14:paraId="6846EE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436B1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41457C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1CB1E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EC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B28D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(21%)</w:t>
            </w:r>
          </w:p>
          <w:p w14:paraId="6FE77C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(48%)</w:t>
            </w:r>
          </w:p>
          <w:p w14:paraId="1EB0D8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(9%)</w:t>
            </w:r>
          </w:p>
          <w:p w14:paraId="017B2E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(38%)</w:t>
            </w:r>
          </w:p>
          <w:p w14:paraId="6DB4F8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(34%)</w:t>
            </w:r>
          </w:p>
          <w:p w14:paraId="52A8E3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(45%)</w:t>
            </w:r>
          </w:p>
          <w:p w14:paraId="3423D1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(33%)</w:t>
            </w:r>
          </w:p>
          <w:p w14:paraId="5D25B9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(21%)</w:t>
            </w:r>
          </w:p>
          <w:p w14:paraId="0B42D17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1D6A53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1310CD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6A990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(2%)</w:t>
            </w:r>
          </w:p>
          <w:p w14:paraId="322AC3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C2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D469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35D990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(16%)</w:t>
            </w:r>
          </w:p>
          <w:p w14:paraId="7682FE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(11%)</w:t>
            </w:r>
          </w:p>
          <w:p w14:paraId="1A6649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(2%)</w:t>
            </w:r>
          </w:p>
          <w:p w14:paraId="612440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(11%)</w:t>
            </w:r>
          </w:p>
          <w:p w14:paraId="46D67D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2D908B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(26%)</w:t>
            </w:r>
          </w:p>
          <w:p w14:paraId="1D4543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054641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(8%)</w:t>
            </w:r>
          </w:p>
          <w:p w14:paraId="733956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79ACC6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(5%)</w:t>
            </w:r>
          </w:p>
          <w:p w14:paraId="743EA2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21F952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(37%)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FE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52028129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712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terlipressin</w:t>
            </w:r>
          </w:p>
          <w:p w14:paraId="749A4C4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History of gastrointestinal vasculopathy</w:t>
            </w:r>
          </w:p>
          <w:p w14:paraId="5E6DA76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unstable coronary syndrome</w:t>
            </w:r>
          </w:p>
          <w:p w14:paraId="2FBBB8E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systemic sclerosis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History of vasospastic diseases</w:t>
            </w:r>
          </w:p>
          <w:p w14:paraId="4FB1C01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peripheral vasculopathy</w:t>
            </w:r>
          </w:p>
          <w:p w14:paraId="7122754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Digital or skin ischemia</w:t>
            </w:r>
          </w:p>
          <w:p w14:paraId="51FA704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Non-occlusive mesenteric ischemia</w:t>
            </w:r>
          </w:p>
          <w:p w14:paraId="0FB2FA5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Postoperative period with vascular or bowel anastomosis </w:t>
            </w:r>
          </w:p>
          <w:p w14:paraId="603A903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RV failure with severe PH</w:t>
            </w:r>
          </w:p>
          <w:p w14:paraId="41BB085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Allergy</w:t>
            </w:r>
          </w:p>
          <w:p w14:paraId="3F3C99B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  <w:p w14:paraId="12E2220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 absolute contraindication</w:t>
            </w:r>
          </w:p>
          <w:p w14:paraId="0841306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C3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EC5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251 (21%)</w:t>
            </w:r>
          </w:p>
          <w:p w14:paraId="1E5086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340 (28%)</w:t>
            </w:r>
          </w:p>
          <w:p w14:paraId="1256EF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116 (10%)</w:t>
            </w:r>
          </w:p>
          <w:p w14:paraId="2C3584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345 (28%)</w:t>
            </w:r>
          </w:p>
          <w:p w14:paraId="1C398A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246 (20%)</w:t>
            </w:r>
          </w:p>
          <w:p w14:paraId="6680945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416 (34%)</w:t>
            </w:r>
          </w:p>
          <w:p w14:paraId="6DC7F3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473 (39%)</w:t>
            </w:r>
          </w:p>
          <w:p w14:paraId="2AE38E2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230 (19%)</w:t>
            </w:r>
          </w:p>
          <w:p w14:paraId="76D217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133 (11%)</w:t>
            </w:r>
          </w:p>
          <w:p w14:paraId="74EA1F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54CCFD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(&lt;1%)</w:t>
            </w:r>
          </w:p>
          <w:p w14:paraId="571846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(&lt;1%)</w:t>
            </w:r>
          </w:p>
          <w:p w14:paraId="59497F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203 (17%)</w:t>
            </w:r>
          </w:p>
        </w:tc>
        <w:tc>
          <w:tcPr>
            <w:tcW w:w="1559" w:type="dxa"/>
          </w:tcPr>
          <w:p w14:paraId="73B87F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F52D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72 (17%)</w:t>
            </w:r>
          </w:p>
          <w:p w14:paraId="63D053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149 (36%)</w:t>
            </w:r>
          </w:p>
          <w:p w14:paraId="4A2513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 (15%)</w:t>
            </w:r>
          </w:p>
          <w:p w14:paraId="0B741C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156 (37%)</w:t>
            </w:r>
          </w:p>
          <w:p w14:paraId="0079DD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140 (33%)</w:t>
            </w:r>
          </w:p>
          <w:p w14:paraId="5E37CD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179 (43%)</w:t>
            </w:r>
          </w:p>
          <w:p w14:paraId="1DD50A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126 (30%)</w:t>
            </w:r>
          </w:p>
          <w:p w14:paraId="11003D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92 (22%)</w:t>
            </w:r>
          </w:p>
          <w:p w14:paraId="513779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(15%)</w:t>
            </w:r>
          </w:p>
          <w:p w14:paraId="5844DB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64A50F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  <w:p w14:paraId="2B5EA0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6830C0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 (14%)</w:t>
            </w:r>
          </w:p>
        </w:tc>
        <w:tc>
          <w:tcPr>
            <w:tcW w:w="1559" w:type="dxa"/>
          </w:tcPr>
          <w:p w14:paraId="3163B9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D7D2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(14%)</w:t>
            </w:r>
          </w:p>
          <w:p w14:paraId="47B66D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(16%)</w:t>
            </w:r>
          </w:p>
          <w:p w14:paraId="3C9B68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(11%)</w:t>
            </w:r>
          </w:p>
          <w:p w14:paraId="31042B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(24%)</w:t>
            </w:r>
          </w:p>
          <w:p w14:paraId="080867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(18%)</w:t>
            </w:r>
          </w:p>
          <w:p w14:paraId="457DC6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(28%)</w:t>
            </w:r>
          </w:p>
          <w:p w14:paraId="053957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  <w:p w14:paraId="03DB6A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(12%)</w:t>
            </w:r>
          </w:p>
          <w:p w14:paraId="138A02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(8%)</w:t>
            </w:r>
          </w:p>
          <w:p w14:paraId="30867D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279BB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32045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081F4D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C7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E0CB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(29%)</w:t>
            </w:r>
          </w:p>
          <w:p w14:paraId="28E202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(29%)</w:t>
            </w:r>
          </w:p>
          <w:p w14:paraId="018972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(14%)</w:t>
            </w:r>
          </w:p>
          <w:p w14:paraId="10FF71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(38%)</w:t>
            </w:r>
          </w:p>
          <w:p w14:paraId="32AA05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(27%)</w:t>
            </w:r>
          </w:p>
          <w:p w14:paraId="3FADF1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(43%)</w:t>
            </w:r>
          </w:p>
          <w:p w14:paraId="0F1340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(31%)</w:t>
            </w:r>
          </w:p>
          <w:p w14:paraId="709D0C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  <w:p w14:paraId="53F044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(16%)</w:t>
            </w:r>
          </w:p>
          <w:p w14:paraId="438647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16B56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DD315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EF01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(18%)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54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EDB7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(19%)</w:t>
            </w:r>
          </w:p>
          <w:p w14:paraId="26AE09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(36%)</w:t>
            </w:r>
          </w:p>
          <w:p w14:paraId="7DBCBB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(10%)</w:t>
            </w:r>
          </w:p>
          <w:p w14:paraId="4C6946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(31%)</w:t>
            </w:r>
          </w:p>
          <w:p w14:paraId="7DBF56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(31%)</w:t>
            </w:r>
          </w:p>
          <w:p w14:paraId="30685D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(33%)</w:t>
            </w:r>
          </w:p>
          <w:p w14:paraId="2EDF8D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(24%)</w:t>
            </w:r>
          </w:p>
          <w:p w14:paraId="513A6E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(16%)</w:t>
            </w:r>
          </w:p>
          <w:p w14:paraId="49C00C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(14%)</w:t>
            </w:r>
          </w:p>
          <w:p w14:paraId="679BB8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BF656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450A6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50A1B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1A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6D45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5821E6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(18%)</w:t>
            </w:r>
          </w:p>
          <w:p w14:paraId="2790D6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(16%)</w:t>
            </w:r>
          </w:p>
          <w:p w14:paraId="7A8D9C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(29%)</w:t>
            </w:r>
          </w:p>
          <w:p w14:paraId="25C89A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(11%)</w:t>
            </w:r>
          </w:p>
          <w:p w14:paraId="1BDE67F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(18%)</w:t>
            </w:r>
          </w:p>
          <w:p w14:paraId="3E467C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(24%)</w:t>
            </w:r>
          </w:p>
          <w:p w14:paraId="311EDB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07C9297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(8%)</w:t>
            </w:r>
          </w:p>
          <w:p w14:paraId="4B47FD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3E4CB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B5B2C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(5%)</w:t>
            </w:r>
          </w:p>
          <w:p w14:paraId="13B859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(37%)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7F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4464630A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E87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Feared adverse effects of vasopressin and terlipressin</w:t>
            </w:r>
          </w:p>
          <w:p w14:paraId="40E036F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Digital or skin ischemia</w:t>
            </w:r>
          </w:p>
          <w:p w14:paraId="74AA30E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Mesenteric ischemia</w:t>
            </w:r>
          </w:p>
          <w:p w14:paraId="4022A8B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Cardiac arrhythmias</w:t>
            </w:r>
          </w:p>
          <w:p w14:paraId="0CB05BE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Cardiac ischemia</w:t>
            </w:r>
          </w:p>
          <w:p w14:paraId="64C2E02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Decrease in CO</w:t>
            </w:r>
          </w:p>
          <w:p w14:paraId="231DD7D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Worsening of existing severe PH and RV failure</w:t>
            </w:r>
          </w:p>
          <w:p w14:paraId="4AEF0CC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Hyponatremia</w:t>
            </w:r>
          </w:p>
          <w:p w14:paraId="4FC92F4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Others </w:t>
            </w:r>
          </w:p>
          <w:p w14:paraId="7428084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F9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CD49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744 (61%)</w:t>
            </w:r>
          </w:p>
          <w:p w14:paraId="648AD2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893 (73%)</w:t>
            </w:r>
          </w:p>
          <w:p w14:paraId="3CB883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99 (8%)</w:t>
            </w:r>
          </w:p>
          <w:p w14:paraId="0D8B84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342 (28%)</w:t>
            </w:r>
          </w:p>
          <w:p w14:paraId="3C7156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276 (23%)</w:t>
            </w:r>
          </w:p>
          <w:p w14:paraId="630109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248 (20%)</w:t>
            </w:r>
          </w:p>
          <w:p w14:paraId="39E1B5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107 (9%)</w:t>
            </w:r>
          </w:p>
          <w:p w14:paraId="230063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(&lt;1%)</w:t>
            </w:r>
          </w:p>
          <w:p w14:paraId="610687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 (4%)</w:t>
            </w:r>
          </w:p>
        </w:tc>
        <w:tc>
          <w:tcPr>
            <w:tcW w:w="1559" w:type="dxa"/>
          </w:tcPr>
          <w:p w14:paraId="5297F4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9BB2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265 (63%)</w:t>
            </w:r>
          </w:p>
          <w:p w14:paraId="322D6E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234 (56%)</w:t>
            </w:r>
          </w:p>
          <w:p w14:paraId="13E849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77 (18%)</w:t>
            </w:r>
          </w:p>
          <w:p w14:paraId="515A8F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148 (35%)</w:t>
            </w:r>
          </w:p>
          <w:p w14:paraId="1A42BC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(18%)</w:t>
            </w:r>
          </w:p>
          <w:p w14:paraId="0D4E88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108 (26%)</w:t>
            </w:r>
          </w:p>
          <w:p w14:paraId="18E315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 (11%)</w:t>
            </w:r>
          </w:p>
          <w:p w14:paraId="5ACB71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49C05D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(1%)</w:t>
            </w:r>
          </w:p>
        </w:tc>
        <w:tc>
          <w:tcPr>
            <w:tcW w:w="1559" w:type="dxa"/>
          </w:tcPr>
          <w:p w14:paraId="73CDE9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8E71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(45%)</w:t>
            </w:r>
          </w:p>
          <w:p w14:paraId="1CB09E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(52%)</w:t>
            </w:r>
          </w:p>
          <w:p w14:paraId="3EC592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(8%)</w:t>
            </w:r>
          </w:p>
          <w:p w14:paraId="3C9C63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(23%)</w:t>
            </w:r>
          </w:p>
          <w:p w14:paraId="56A456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(25%)</w:t>
            </w:r>
          </w:p>
          <w:p w14:paraId="7998D4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(11%)</w:t>
            </w:r>
          </w:p>
          <w:p w14:paraId="770C1A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(15%)</w:t>
            </w:r>
          </w:p>
          <w:p w14:paraId="266D95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51987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(9%)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627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CBA4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 (60%)</w:t>
            </w:r>
          </w:p>
          <w:p w14:paraId="597F1A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(73%)</w:t>
            </w:r>
          </w:p>
          <w:p w14:paraId="7C3416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(13%)</w:t>
            </w:r>
          </w:p>
          <w:p w14:paraId="755979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(35%)</w:t>
            </w:r>
          </w:p>
          <w:p w14:paraId="04A739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  <w:p w14:paraId="1E48BF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(22%)</w:t>
            </w:r>
          </w:p>
          <w:p w14:paraId="67E470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(18%)</w:t>
            </w:r>
          </w:p>
          <w:p w14:paraId="41C7FE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30787D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(5%)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EC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C12F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(47%)</w:t>
            </w:r>
          </w:p>
          <w:p w14:paraId="64466D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(48%)</w:t>
            </w:r>
          </w:p>
          <w:p w14:paraId="7CEB4F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(9%)</w:t>
            </w:r>
          </w:p>
          <w:p w14:paraId="6A6276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(31%)</w:t>
            </w:r>
          </w:p>
          <w:p w14:paraId="5E5A51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(12%)</w:t>
            </w:r>
          </w:p>
          <w:p w14:paraId="49FD93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(24%)</w:t>
            </w:r>
          </w:p>
          <w:p w14:paraId="201AF8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(12%)</w:t>
            </w:r>
          </w:p>
          <w:p w14:paraId="45CBBE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44FE6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84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7B28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(63%)</w:t>
            </w:r>
          </w:p>
          <w:p w14:paraId="1FC62A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(66%)</w:t>
            </w:r>
          </w:p>
          <w:p w14:paraId="1051B0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(5%)</w:t>
            </w:r>
          </w:p>
          <w:p w14:paraId="28E83C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(21%)</w:t>
            </w:r>
          </w:p>
          <w:p w14:paraId="70529F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(29%)</w:t>
            </w:r>
          </w:p>
          <w:p w14:paraId="2CC825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(16%)</w:t>
            </w:r>
          </w:p>
          <w:p w14:paraId="1549FC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(5%)</w:t>
            </w:r>
          </w:p>
          <w:p w14:paraId="526CF0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84979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(11%)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85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  <w:p w14:paraId="5C66F5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D5AD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359F48" w14:textId="77777777" w:rsidR="0059705D" w:rsidRPr="00ED42C7" w:rsidRDefault="0059705D" w:rsidP="0059705D">
      <w:pPr>
        <w:spacing w:before="120" w:after="80" w:line="240" w:lineRule="exact"/>
        <w:ind w:left="-907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ARDS : acute respiratory distress syndrome ; CO : cardiac output ; LV : left ventricular ; PH : pulmonary hypertension ; RV : right ventricular ; SVR : systemic vascular resistance.</w:t>
      </w:r>
    </w:p>
    <w:p w14:paraId="07DA885E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913FD61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0B6B9EB7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3B80CE4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tbl>
      <w:tblPr>
        <w:tblW w:w="15168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  <w:gridCol w:w="1701"/>
        <w:gridCol w:w="1559"/>
        <w:gridCol w:w="1559"/>
        <w:gridCol w:w="1559"/>
        <w:gridCol w:w="1843"/>
      </w:tblGrid>
      <w:tr w:rsidR="00ED42C7" w:rsidRPr="00ED42C7" w14:paraId="5CD03F00" w14:textId="77777777" w:rsidTr="00B507D1">
        <w:trPr>
          <w:jc w:val="center"/>
        </w:trPr>
        <w:tc>
          <w:tcPr>
            <w:tcW w:w="15168" w:type="dxa"/>
            <w:gridSpan w:val="6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5A7F32E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S5. Use of vasopressors in patients with septic shock depending on the income level of the countries according to the World Bank classification.</w:t>
            </w:r>
          </w:p>
        </w:tc>
      </w:tr>
      <w:tr w:rsidR="00ED42C7" w:rsidRPr="00ED42C7" w14:paraId="21550F16" w14:textId="77777777" w:rsidTr="00B507D1">
        <w:trPr>
          <w:jc w:val="center"/>
        </w:trPr>
        <w:tc>
          <w:tcPr>
            <w:tcW w:w="6947" w:type="dxa"/>
            <w:tcBorders>
              <w:top w:val="single" w:sz="16" w:space="0" w:color="000000"/>
              <w:bottom w:val="single" w:sz="6" w:space="0" w:color="000000"/>
            </w:tcBorders>
          </w:tcPr>
          <w:p w14:paraId="3C0DCB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78489C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High</w:t>
            </w:r>
          </w:p>
          <w:p w14:paraId="14A109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00E89B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Upper-middle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76ABB6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349528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</w:t>
            </w:r>
          </w:p>
          <w:p w14:paraId="594413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6" w:space="0" w:color="000000"/>
            </w:tcBorders>
          </w:tcPr>
          <w:p w14:paraId="239EE2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206A862F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7A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09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n=1430</w:t>
            </w:r>
          </w:p>
        </w:tc>
        <w:tc>
          <w:tcPr>
            <w:tcW w:w="1559" w:type="dxa"/>
          </w:tcPr>
          <w:p w14:paraId="09CA73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n=211</w:t>
            </w:r>
          </w:p>
        </w:tc>
        <w:tc>
          <w:tcPr>
            <w:tcW w:w="1559" w:type="dxa"/>
          </w:tcPr>
          <w:p w14:paraId="36C21D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n=271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860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7F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2FF0370B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862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Local protocol for vasopressors</w:t>
            </w:r>
            <w:r w:rsidRPr="00ED42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42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866 (61%)</w:t>
            </w:r>
          </w:p>
        </w:tc>
        <w:tc>
          <w:tcPr>
            <w:tcW w:w="1559" w:type="dxa"/>
          </w:tcPr>
          <w:p w14:paraId="370C57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112 (53%)</w:t>
            </w:r>
          </w:p>
        </w:tc>
        <w:tc>
          <w:tcPr>
            <w:tcW w:w="1559" w:type="dxa"/>
          </w:tcPr>
          <w:p w14:paraId="6F79A7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177 (65%)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40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CB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ED42C7" w:rsidRPr="00ED42C7" w14:paraId="07E36E0B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730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Type of norepinephrine used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Base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Tartrate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642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7A4FF8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841 (59%)</w:t>
            </w:r>
          </w:p>
          <w:p w14:paraId="68F43C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589 (41%)</w:t>
            </w:r>
          </w:p>
        </w:tc>
        <w:tc>
          <w:tcPr>
            <w:tcW w:w="1559" w:type="dxa"/>
            <w:vAlign w:val="center"/>
          </w:tcPr>
          <w:p w14:paraId="7CC933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DB7A6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120 (57%)</w:t>
            </w:r>
          </w:p>
          <w:p w14:paraId="1988D7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91 (43%)</w:t>
            </w:r>
          </w:p>
        </w:tc>
        <w:tc>
          <w:tcPr>
            <w:tcW w:w="1559" w:type="dxa"/>
            <w:vAlign w:val="center"/>
          </w:tcPr>
          <w:p w14:paraId="31B00A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9A13A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116 (43%)</w:t>
            </w:r>
          </w:p>
          <w:p w14:paraId="493C4D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155 (57%)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A5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7AB20D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 (86%)</w:t>
            </w:r>
          </w:p>
          <w:p w14:paraId="1BB47C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(14%)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BE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3E9482A8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43A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Vasopressin or terlipressin available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7B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1393 (97%)</w:t>
            </w:r>
          </w:p>
        </w:tc>
        <w:tc>
          <w:tcPr>
            <w:tcW w:w="1559" w:type="dxa"/>
            <w:vAlign w:val="center"/>
          </w:tcPr>
          <w:p w14:paraId="3A59ED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187 (89%)</w:t>
            </w:r>
          </w:p>
        </w:tc>
        <w:tc>
          <w:tcPr>
            <w:tcW w:w="1559" w:type="dxa"/>
            <w:vAlign w:val="center"/>
          </w:tcPr>
          <w:p w14:paraId="26EBD0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246 (91%)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F3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(57%)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18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07B7286C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4F7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Use of vasopressin and terlipressin when available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1A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984 (84%)</w:t>
            </w:r>
          </w:p>
        </w:tc>
        <w:tc>
          <w:tcPr>
            <w:tcW w:w="1559" w:type="dxa"/>
            <w:vAlign w:val="center"/>
          </w:tcPr>
          <w:p w14:paraId="1CAF3F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331 (81%)</w:t>
            </w:r>
          </w:p>
        </w:tc>
        <w:tc>
          <w:tcPr>
            <w:tcW w:w="1559" w:type="dxa"/>
            <w:vAlign w:val="center"/>
          </w:tcPr>
          <w:p w14:paraId="0A34CB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(80%)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8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 (81%)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04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</w:tr>
      <w:tr w:rsidR="00ED42C7" w:rsidRPr="00ED42C7" w14:paraId="3F8E198F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782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</w:rPr>
              <w:t>Corticosteroids administration before considering a second-line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22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933 (66%)</w:t>
            </w:r>
          </w:p>
        </w:tc>
        <w:tc>
          <w:tcPr>
            <w:tcW w:w="1559" w:type="dxa"/>
            <w:vAlign w:val="center"/>
          </w:tcPr>
          <w:p w14:paraId="77BCBE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144 (69%)</w:t>
            </w:r>
          </w:p>
        </w:tc>
        <w:tc>
          <w:tcPr>
            <w:tcW w:w="1559" w:type="dxa"/>
            <w:vAlign w:val="center"/>
          </w:tcPr>
          <w:p w14:paraId="1ED9957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181 (67%)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3E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0F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</w:tr>
      <w:tr w:rsidR="00ED42C7" w:rsidRPr="00ED42C7" w14:paraId="36DD0920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51D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Targets for vasopressors</w:t>
            </w:r>
            <w:r w:rsidRPr="00ED42C7">
              <w:rPr>
                <w:rFonts w:ascii="Times New Roman" w:hAnsi="Times New Roman" w:cs="Times New Roman"/>
                <w:b/>
              </w:rPr>
              <w:t xml:space="preserve">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Mean arterial pressure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Peripheral perfusion variables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Urine output</w:t>
            </w:r>
          </w:p>
          <w:p w14:paraId="018BD5F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Biological target</w:t>
            </w:r>
          </w:p>
          <w:p w14:paraId="6C9B257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1DF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A18D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1385 (97%)</w:t>
            </w:r>
          </w:p>
          <w:p w14:paraId="1BB5B7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669 (47%)</w:t>
            </w:r>
          </w:p>
          <w:p w14:paraId="255754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738 (52%)</w:t>
            </w:r>
          </w:p>
          <w:p w14:paraId="2254C0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863 (60%)</w:t>
            </w:r>
          </w:p>
          <w:p w14:paraId="28670F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</w:tc>
        <w:tc>
          <w:tcPr>
            <w:tcW w:w="1559" w:type="dxa"/>
          </w:tcPr>
          <w:p w14:paraId="14D635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CEEC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189 (90%)</w:t>
            </w:r>
          </w:p>
          <w:p w14:paraId="3556C0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114 (54%)</w:t>
            </w:r>
          </w:p>
          <w:p w14:paraId="5C1F48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84 (40%)</w:t>
            </w:r>
          </w:p>
          <w:p w14:paraId="372EC7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115 (54%)</w:t>
            </w:r>
          </w:p>
          <w:p w14:paraId="189FAC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40B930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81A2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261 (96%)</w:t>
            </w:r>
          </w:p>
          <w:p w14:paraId="5744CB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129 (48%)</w:t>
            </w:r>
          </w:p>
          <w:p w14:paraId="054902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156 (58%)</w:t>
            </w:r>
          </w:p>
          <w:p w14:paraId="5CEEF7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131 (48%)</w:t>
            </w:r>
          </w:p>
          <w:p w14:paraId="569D86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B3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DE81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6A0BF3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679A96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(86%)</w:t>
            </w:r>
          </w:p>
          <w:p w14:paraId="309B1B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4971DE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93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ED42C7" w:rsidRPr="00ED42C7" w14:paraId="5999A3BD" w14:textId="77777777" w:rsidTr="00B507D1">
        <w:trPr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D01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Hemodynamic monitoring other than arterial pressure in patients receiving vasopressors </w:t>
            </w:r>
          </w:p>
          <w:p w14:paraId="0542D66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Echocardiography</w:t>
            </w:r>
            <w:r w:rsidRPr="00ED42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Pulmonary artery catheter</w:t>
            </w:r>
          </w:p>
          <w:p w14:paraId="7028E5C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Transpulmonary thermodilution</w:t>
            </w:r>
          </w:p>
          <w:p w14:paraId="6C04808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Uncalibrated pulse contour analysis</w:t>
            </w:r>
          </w:p>
          <w:p w14:paraId="03C478F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16A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6B3347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1230 (86%)</w:t>
            </w:r>
          </w:p>
          <w:p w14:paraId="2945C7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359 (25%)</w:t>
            </w:r>
          </w:p>
          <w:p w14:paraId="74F4F8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793 (55%)</w:t>
            </w:r>
          </w:p>
          <w:p w14:paraId="74F608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453 (32%)</w:t>
            </w:r>
          </w:p>
          <w:p w14:paraId="1DB7B5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(5%)</w:t>
            </w:r>
          </w:p>
        </w:tc>
        <w:tc>
          <w:tcPr>
            <w:tcW w:w="1559" w:type="dxa"/>
          </w:tcPr>
          <w:p w14:paraId="2BB25C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748BEB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169 (80%)</w:t>
            </w:r>
          </w:p>
          <w:p w14:paraId="36CF20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 (21%)</w:t>
            </w:r>
          </w:p>
          <w:p w14:paraId="432915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(27%)</w:t>
            </w:r>
          </w:p>
          <w:p w14:paraId="1A1CA4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(36%)</w:t>
            </w:r>
          </w:p>
          <w:p w14:paraId="57F0D1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(7%)</w:t>
            </w:r>
          </w:p>
        </w:tc>
        <w:tc>
          <w:tcPr>
            <w:tcW w:w="1559" w:type="dxa"/>
          </w:tcPr>
          <w:p w14:paraId="4CAE53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56C3A3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212 (78%)</w:t>
            </w:r>
          </w:p>
          <w:p w14:paraId="2A6893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(7%)</w:t>
            </w:r>
          </w:p>
          <w:p w14:paraId="08E226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(9%)</w:t>
            </w:r>
          </w:p>
          <w:p w14:paraId="66E01C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(26%)</w:t>
            </w:r>
          </w:p>
          <w:p w14:paraId="3EB776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(15%)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6C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38CE98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68B493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728734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47FABB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78E62B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4E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</w:p>
        </w:tc>
      </w:tr>
      <w:tr w:rsidR="00ED42C7" w:rsidRPr="00ED42C7" w14:paraId="2E26D15A" w14:textId="77777777" w:rsidTr="00B507D1">
        <w:trPr>
          <w:trHeight w:val="1513"/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5E7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Potential indications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refractory to initial resuscitation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Septic shock with high risk of renal failure</w:t>
            </w:r>
          </w:p>
          <w:p w14:paraId="78D45FD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oliguria or anuria</w:t>
            </w:r>
          </w:p>
          <w:p w14:paraId="066D75C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atrial arrhythmia</w:t>
            </w:r>
          </w:p>
          <w:p w14:paraId="304C0F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high CO and low SVR</w:t>
            </w:r>
          </w:p>
          <w:p w14:paraId="70F9F63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with RV dysfunction</w:t>
            </w:r>
          </w:p>
          <w:p w14:paraId="406849D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in patient with ARDS</w:t>
            </w:r>
          </w:p>
          <w:p w14:paraId="7BE69D0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Septic shock in patient with cirrhosis</w:t>
            </w:r>
          </w:p>
          <w:p w14:paraId="59238F3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without LV systolic dysfunction</w:t>
            </w:r>
          </w:p>
          <w:p w14:paraId="4439A06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 LV systolic dysfunction</w:t>
            </w:r>
          </w:p>
          <w:p w14:paraId="71CC239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Refractory vasoplegic shock with RV dysfunction</w:t>
            </w:r>
          </w:p>
          <w:p w14:paraId="3F7EB90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Catecholamine sparing in all types of refractory shock</w:t>
            </w:r>
          </w:p>
          <w:p w14:paraId="7B8CA1D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 indications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E2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17C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1047 (73%)</w:t>
            </w:r>
          </w:p>
          <w:p w14:paraId="41952B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287 (20%)</w:t>
            </w:r>
          </w:p>
          <w:p w14:paraId="12B787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304 (21%)</w:t>
            </w:r>
          </w:p>
          <w:p w14:paraId="25CA5C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284 (20%)</w:t>
            </w:r>
          </w:p>
          <w:p w14:paraId="5F4ADA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751 (53%)</w:t>
            </w:r>
          </w:p>
          <w:p w14:paraId="55A509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349 (24%)</w:t>
            </w:r>
          </w:p>
          <w:p w14:paraId="375DB0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355 (25%)</w:t>
            </w:r>
          </w:p>
          <w:p w14:paraId="205B58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471 (33%)</w:t>
            </w:r>
          </w:p>
          <w:p w14:paraId="6B5B9C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767 (54%)</w:t>
            </w:r>
          </w:p>
          <w:p w14:paraId="347F35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412 (29%)</w:t>
            </w:r>
          </w:p>
          <w:p w14:paraId="0F43D7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462 (32%)</w:t>
            </w:r>
          </w:p>
          <w:p w14:paraId="38A2C7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780 (55%)</w:t>
            </w:r>
          </w:p>
          <w:p w14:paraId="57D1C6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(2%)</w:t>
            </w:r>
          </w:p>
        </w:tc>
        <w:tc>
          <w:tcPr>
            <w:tcW w:w="1559" w:type="dxa"/>
          </w:tcPr>
          <w:p w14:paraId="25C499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153 (73%)</w:t>
            </w:r>
          </w:p>
          <w:p w14:paraId="0249C2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(27%)</w:t>
            </w:r>
          </w:p>
          <w:p w14:paraId="62C694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(23%)</w:t>
            </w:r>
          </w:p>
          <w:p w14:paraId="774071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(19%)</w:t>
            </w:r>
          </w:p>
          <w:p w14:paraId="7E5E89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97 (46%)</w:t>
            </w:r>
          </w:p>
          <w:p w14:paraId="0BBE90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(20%)</w:t>
            </w:r>
          </w:p>
          <w:p w14:paraId="28C2E0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(26%)</w:t>
            </w:r>
          </w:p>
          <w:p w14:paraId="5736D8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63 (30%)</w:t>
            </w:r>
          </w:p>
          <w:p w14:paraId="6E2C44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107 (51%)</w:t>
            </w:r>
          </w:p>
          <w:p w14:paraId="334FA4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(30%)</w:t>
            </w:r>
          </w:p>
          <w:p w14:paraId="117042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(27%)</w:t>
            </w:r>
          </w:p>
          <w:p w14:paraId="1AB11F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108 (51%)</w:t>
            </w:r>
          </w:p>
          <w:p w14:paraId="18226F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7C273D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197 (73%)</w:t>
            </w:r>
          </w:p>
          <w:p w14:paraId="0876C1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 (23%)</w:t>
            </w:r>
          </w:p>
          <w:p w14:paraId="4ED85B5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74 (27%)</w:t>
            </w:r>
          </w:p>
          <w:p w14:paraId="5D3540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(13%)</w:t>
            </w:r>
          </w:p>
          <w:p w14:paraId="5EF62A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101 (37%)</w:t>
            </w:r>
          </w:p>
          <w:p w14:paraId="24C7AA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(13%)</w:t>
            </w:r>
          </w:p>
          <w:p w14:paraId="1AE72A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72 (27%)</w:t>
            </w:r>
          </w:p>
          <w:p w14:paraId="3165E2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90 (33%)</w:t>
            </w:r>
          </w:p>
          <w:p w14:paraId="2CBE32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105 (39%)</w:t>
            </w:r>
          </w:p>
          <w:p w14:paraId="1796B6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69 (25%)</w:t>
            </w:r>
          </w:p>
          <w:p w14:paraId="0BD76B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(16%)</w:t>
            </w:r>
          </w:p>
          <w:p w14:paraId="624BE1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125 (46%)</w:t>
            </w:r>
          </w:p>
          <w:p w14:paraId="141CE1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E0F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 (57%)</w:t>
            </w:r>
          </w:p>
          <w:p w14:paraId="37391F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256B16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1848B9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38FD81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706895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773ED9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412CFC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75DC7A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266778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A89AD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3EDEF6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0A9FE3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F8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DB6F86E" w14:textId="77777777" w:rsidTr="00B507D1">
        <w:trPr>
          <w:trHeight w:val="1513"/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33B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vasopressin</w:t>
            </w:r>
          </w:p>
          <w:p w14:paraId="2DDF2BB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History of gastrointestinal vasculopathy</w:t>
            </w:r>
          </w:p>
          <w:p w14:paraId="659D718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unstable coronary syndrome</w:t>
            </w:r>
          </w:p>
          <w:p w14:paraId="64187A7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systemic sclerosis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History of vasospastic diseases</w:t>
            </w:r>
          </w:p>
          <w:p w14:paraId="1A200DB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peripheral vasculopathy</w:t>
            </w:r>
          </w:p>
          <w:p w14:paraId="5AB9F19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Digital or skin ischemia</w:t>
            </w:r>
          </w:p>
          <w:p w14:paraId="2A75900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Non-occlusive mesenteric ischemia</w:t>
            </w:r>
          </w:p>
          <w:p w14:paraId="7B2377D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Postoperative period with vascular or bowel anastomosis </w:t>
            </w:r>
          </w:p>
          <w:p w14:paraId="1ABA6E3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RV failure with severe PH</w:t>
            </w:r>
          </w:p>
          <w:p w14:paraId="7D241E4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Allergy</w:t>
            </w:r>
          </w:p>
          <w:p w14:paraId="6DA9ACB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  <w:p w14:paraId="21546B3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 absolute contraindication</w:t>
            </w:r>
          </w:p>
          <w:p w14:paraId="3EA1B20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DE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66AA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312 (22%)</w:t>
            </w:r>
          </w:p>
          <w:p w14:paraId="0B9983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404 (28%)</w:t>
            </w:r>
          </w:p>
          <w:p w14:paraId="1B5901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136 (10%)</w:t>
            </w:r>
          </w:p>
          <w:p w14:paraId="4097C1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462 (32%)</w:t>
            </w:r>
          </w:p>
          <w:p w14:paraId="18DFB4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257 (18%)</w:t>
            </w:r>
          </w:p>
          <w:p w14:paraId="592E23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543 (38%)</w:t>
            </w:r>
          </w:p>
          <w:p w14:paraId="5A0A24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596 (42%)</w:t>
            </w:r>
          </w:p>
          <w:p w14:paraId="52174C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282 (20%)</w:t>
            </w:r>
          </w:p>
          <w:p w14:paraId="62E9B1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167 (12%)</w:t>
            </w:r>
          </w:p>
          <w:p w14:paraId="3A44DC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(&lt;1%)</w:t>
            </w:r>
          </w:p>
          <w:p w14:paraId="7ECA08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(1%)</w:t>
            </w:r>
          </w:p>
          <w:p w14:paraId="27A410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  <w:p w14:paraId="5C2B0A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282 (20%)</w:t>
            </w:r>
          </w:p>
        </w:tc>
        <w:tc>
          <w:tcPr>
            <w:tcW w:w="1559" w:type="dxa"/>
          </w:tcPr>
          <w:p w14:paraId="7A3FA5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AE8C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(23%)</w:t>
            </w:r>
          </w:p>
          <w:p w14:paraId="214DF6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63 (30%)</w:t>
            </w:r>
          </w:p>
          <w:p w14:paraId="46EEFD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(14%)</w:t>
            </w:r>
          </w:p>
          <w:p w14:paraId="598F72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79 (37%)</w:t>
            </w:r>
          </w:p>
          <w:p w14:paraId="6F29057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69 (33%)</w:t>
            </w:r>
          </w:p>
          <w:p w14:paraId="13C4C7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92 (44%)</w:t>
            </w:r>
          </w:p>
          <w:p w14:paraId="7F1DEF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74 (35%)</w:t>
            </w:r>
          </w:p>
          <w:p w14:paraId="3A77BD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45 (21%)</w:t>
            </w:r>
          </w:p>
          <w:p w14:paraId="1EAEF1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(18%)</w:t>
            </w:r>
          </w:p>
          <w:p w14:paraId="3870FF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621212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6A4D0C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28E610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(13%)</w:t>
            </w:r>
          </w:p>
        </w:tc>
        <w:tc>
          <w:tcPr>
            <w:tcW w:w="1559" w:type="dxa"/>
          </w:tcPr>
          <w:p w14:paraId="1D0386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599D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53 (20%)</w:t>
            </w:r>
          </w:p>
          <w:p w14:paraId="27FF3A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125 (46%)</w:t>
            </w:r>
          </w:p>
          <w:p w14:paraId="056274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(14%)</w:t>
            </w:r>
          </w:p>
          <w:p w14:paraId="2D1AC3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137 (51%)</w:t>
            </w:r>
          </w:p>
          <w:p w14:paraId="76BBE6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 (37%)</w:t>
            </w:r>
          </w:p>
          <w:p w14:paraId="219075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135 (50%)</w:t>
            </w:r>
          </w:p>
          <w:p w14:paraId="3DF0AF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 (37%)</w:t>
            </w:r>
          </w:p>
          <w:p w14:paraId="5593AC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(24%)</w:t>
            </w:r>
          </w:p>
          <w:p w14:paraId="1D58E9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 (20%)</w:t>
            </w:r>
          </w:p>
          <w:p w14:paraId="770664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4B3B2B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7F77F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2CF1D31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(8%)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4E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4AF2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048E5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5786AE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64E947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6479E1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32DA91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0613BB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3E0BBC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35395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89420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A784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6A1AF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3CF68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172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1FEBDDFE" w14:textId="77777777" w:rsidTr="00B507D1">
        <w:trPr>
          <w:trHeight w:val="1513"/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810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terlipressin</w:t>
            </w:r>
          </w:p>
          <w:p w14:paraId="0414E1E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History of gastrointestinal vasculopathy</w:t>
            </w:r>
          </w:p>
          <w:p w14:paraId="302B69B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unstable coronary syndrome</w:t>
            </w:r>
          </w:p>
          <w:p w14:paraId="0C840CB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systemic sclerosis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History of vasospastic diseases</w:t>
            </w:r>
          </w:p>
          <w:p w14:paraId="40E8A3E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History of peripheral vasculopathy</w:t>
            </w:r>
          </w:p>
          <w:p w14:paraId="37E452B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Digital or skin ischemia</w:t>
            </w:r>
          </w:p>
          <w:p w14:paraId="4D4738F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Non-occlusive mesenteric ischemia</w:t>
            </w:r>
          </w:p>
          <w:p w14:paraId="40610B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Postoperative period with vascular or bowel anastomosis </w:t>
            </w:r>
          </w:p>
          <w:p w14:paraId="66017C6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RV failure with severe PH</w:t>
            </w:r>
          </w:p>
          <w:p w14:paraId="620DEFF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Allergy</w:t>
            </w:r>
          </w:p>
          <w:p w14:paraId="4BBB457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  <w:p w14:paraId="6A65FB8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 absolute contraindication</w:t>
            </w:r>
          </w:p>
          <w:p w14:paraId="656EE3B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0C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0801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282 (20%)</w:t>
            </w:r>
          </w:p>
          <w:p w14:paraId="42322A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381 (27%)</w:t>
            </w:r>
          </w:p>
          <w:p w14:paraId="19A349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143 (10%)</w:t>
            </w:r>
          </w:p>
          <w:p w14:paraId="285274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402 (28%)</w:t>
            </w:r>
          </w:p>
          <w:p w14:paraId="7E4343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284 (20%)</w:t>
            </w:r>
          </w:p>
          <w:p w14:paraId="7573D8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481 (34%)</w:t>
            </w:r>
          </w:p>
          <w:p w14:paraId="784977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520 (36%)</w:t>
            </w:r>
          </w:p>
          <w:p w14:paraId="3567C4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267 (19%)</w:t>
            </w:r>
          </w:p>
          <w:p w14:paraId="68D7DF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152 (11%)</w:t>
            </w:r>
          </w:p>
          <w:p w14:paraId="3CA598E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7E87F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(&lt;1%)</w:t>
            </w:r>
          </w:p>
          <w:p w14:paraId="6D7A10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(&lt;1%)</w:t>
            </w:r>
          </w:p>
          <w:p w14:paraId="7ECA06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259 (18%)</w:t>
            </w:r>
          </w:p>
        </w:tc>
        <w:tc>
          <w:tcPr>
            <w:tcW w:w="1559" w:type="dxa"/>
          </w:tcPr>
          <w:p w14:paraId="276EED5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9422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(21%)</w:t>
            </w:r>
          </w:p>
          <w:p w14:paraId="7EF6F1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58 (27%)</w:t>
            </w:r>
          </w:p>
          <w:p w14:paraId="62A139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(15%)</w:t>
            </w:r>
          </w:p>
          <w:p w14:paraId="5E16C0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72 (34%)</w:t>
            </w:r>
          </w:p>
          <w:p w14:paraId="29E3D6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63 (30%)</w:t>
            </w:r>
          </w:p>
          <w:p w14:paraId="24A30B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86 (41%)</w:t>
            </w:r>
          </w:p>
          <w:p w14:paraId="1DED6D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 (29%)</w:t>
            </w:r>
          </w:p>
          <w:p w14:paraId="3897B3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(21%)</w:t>
            </w:r>
          </w:p>
          <w:p w14:paraId="2EC330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(14%)</w:t>
            </w:r>
          </w:p>
          <w:p w14:paraId="113131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2733A5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0365C6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727007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(17%)</w:t>
            </w:r>
          </w:p>
        </w:tc>
        <w:tc>
          <w:tcPr>
            <w:tcW w:w="1559" w:type="dxa"/>
          </w:tcPr>
          <w:p w14:paraId="4ED62C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650F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 (20%)</w:t>
            </w:r>
          </w:p>
          <w:p w14:paraId="0519D3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115 (42%)</w:t>
            </w:r>
          </w:p>
          <w:p w14:paraId="4AC54A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(13%)</w:t>
            </w:r>
          </w:p>
          <w:p w14:paraId="0DB747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110 (41%)</w:t>
            </w:r>
          </w:p>
          <w:p w14:paraId="4B2D34C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99 (37%)</w:t>
            </w:r>
          </w:p>
          <w:p w14:paraId="204FAB7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116 (43%)</w:t>
            </w:r>
          </w:p>
          <w:p w14:paraId="2B70B1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86 (32%)</w:t>
            </w:r>
          </w:p>
          <w:p w14:paraId="1D44C6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(21%)</w:t>
            </w:r>
          </w:p>
          <w:p w14:paraId="72732A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(18%)</w:t>
            </w:r>
          </w:p>
          <w:p w14:paraId="47428E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F6689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7BBEC3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0617C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(10%)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1B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5AC6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984AC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71E9A3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2B2156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38FDAE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(57%)</w:t>
            </w:r>
          </w:p>
          <w:p w14:paraId="770A03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5643B7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7EE5ED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(29%)</w:t>
            </w:r>
          </w:p>
          <w:p w14:paraId="55DAC7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51438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3D90D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8E8D2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6E720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86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013A6CDC" w14:textId="77777777" w:rsidTr="00B507D1">
        <w:trPr>
          <w:trHeight w:val="1513"/>
          <w:jc w:val="center"/>
        </w:trPr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29D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Feared adverse effects of vasopressin and terlipressin</w:t>
            </w:r>
          </w:p>
          <w:p w14:paraId="1F41413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Digital or skin ischemia</w:t>
            </w:r>
          </w:p>
          <w:p w14:paraId="2570CD3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Mesenteric ischemia</w:t>
            </w:r>
          </w:p>
          <w:p w14:paraId="737D0A0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Cardiac arrhythmias</w:t>
            </w:r>
          </w:p>
          <w:p w14:paraId="1EF6629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Cardiac ischemia</w:t>
            </w:r>
          </w:p>
          <w:p w14:paraId="6D322A8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Decrease in CO</w:t>
            </w:r>
          </w:p>
          <w:p w14:paraId="389662C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Worsening of existing severe PH and RV failure</w:t>
            </w:r>
          </w:p>
          <w:p w14:paraId="7C58F93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Hyponatremia</w:t>
            </w:r>
          </w:p>
          <w:p w14:paraId="7C5D62E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Others </w:t>
            </w:r>
          </w:p>
          <w:p w14:paraId="25A94E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EE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7ACA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876 (61%)</w:t>
            </w:r>
          </w:p>
          <w:p w14:paraId="74ACE6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1025 (72%)</w:t>
            </w:r>
          </w:p>
          <w:p w14:paraId="281DC2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114 (8%)</w:t>
            </w:r>
          </w:p>
          <w:p w14:paraId="18CBA9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392 (27%)</w:t>
            </w:r>
          </w:p>
          <w:p w14:paraId="583D33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328 (23%)</w:t>
            </w:r>
          </w:p>
          <w:p w14:paraId="3EEE7B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279 (19%)</w:t>
            </w:r>
          </w:p>
          <w:p w14:paraId="5E0AF6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125 (9%)</w:t>
            </w:r>
          </w:p>
          <w:p w14:paraId="659AEE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5(&lt;1%)</w:t>
            </w:r>
          </w:p>
          <w:p w14:paraId="03B61F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(4%)</w:t>
            </w:r>
          </w:p>
        </w:tc>
        <w:tc>
          <w:tcPr>
            <w:tcW w:w="1559" w:type="dxa"/>
          </w:tcPr>
          <w:p w14:paraId="7CEFBF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93DB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114 (54%)</w:t>
            </w:r>
          </w:p>
          <w:p w14:paraId="07571E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123 (58%)</w:t>
            </w:r>
          </w:p>
          <w:p w14:paraId="344940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(17%)</w:t>
            </w:r>
          </w:p>
          <w:p w14:paraId="792980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68 (32%)</w:t>
            </w:r>
          </w:p>
          <w:p w14:paraId="48332D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(19%)</w:t>
            </w:r>
          </w:p>
          <w:p w14:paraId="6E693F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(23%)</w:t>
            </w:r>
          </w:p>
          <w:p w14:paraId="56C4EA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(18%)</w:t>
            </w:r>
          </w:p>
          <w:p w14:paraId="5B6877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51C6D2D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(4%)</w:t>
            </w:r>
          </w:p>
        </w:tc>
        <w:tc>
          <w:tcPr>
            <w:tcW w:w="1559" w:type="dxa"/>
          </w:tcPr>
          <w:p w14:paraId="539491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AC0D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164 (60%)</w:t>
            </w:r>
          </w:p>
          <w:p w14:paraId="349633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143 (53%)</w:t>
            </w:r>
          </w:p>
          <w:p w14:paraId="0148DD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(19%)</w:t>
            </w:r>
          </w:p>
          <w:p w14:paraId="63784B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106 (39%)</w:t>
            </w:r>
          </w:p>
          <w:p w14:paraId="18F2C1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(15%)</w:t>
            </w:r>
          </w:p>
          <w:p w14:paraId="33E62D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78 (29%)</w:t>
            </w:r>
          </w:p>
          <w:p w14:paraId="205FFC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(11%)</w:t>
            </w:r>
          </w:p>
          <w:p w14:paraId="1D63BC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64B67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6F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F0B8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55D8B2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75412D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06C18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(43%)</w:t>
            </w:r>
          </w:p>
          <w:p w14:paraId="2E0099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680568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283EE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(14%)</w:t>
            </w:r>
          </w:p>
          <w:p w14:paraId="0A5F64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8ADE0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8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2D4B3347" w14:textId="77777777" w:rsidR="00A52A90" w:rsidRPr="00ED42C7" w:rsidRDefault="00A52A90" w:rsidP="00A52A90">
      <w:pPr>
        <w:spacing w:before="120" w:after="80" w:line="240" w:lineRule="exact"/>
        <w:ind w:left="-567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ARDS : acute respiratory distress syndrome ; CO : cardiac output ; LV : left ventricular ; PH : pulmonary hypertension ; RV : right ventricular ; SVR : systemic vascular resistance.</w:t>
      </w:r>
    </w:p>
    <w:p w14:paraId="68C22597" w14:textId="77777777" w:rsidR="008922E1" w:rsidRPr="00ED42C7" w:rsidRDefault="008922E1" w:rsidP="00A52A90">
      <w:pPr>
        <w:spacing w:after="240"/>
        <w:ind w:left="-567"/>
        <w:jc w:val="both"/>
        <w:rPr>
          <w:b/>
          <w:bCs/>
          <w:lang w:val="en-GB"/>
        </w:rPr>
      </w:pPr>
    </w:p>
    <w:p w14:paraId="11560D5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3CE7B60" w14:textId="77777777" w:rsidR="00A52A90" w:rsidRPr="00ED42C7" w:rsidRDefault="00A52A90" w:rsidP="00C81834">
      <w:pPr>
        <w:spacing w:after="240"/>
        <w:jc w:val="both"/>
        <w:rPr>
          <w:b/>
          <w:bCs/>
          <w:lang w:val="en-GB"/>
        </w:rPr>
        <w:sectPr w:rsidR="00A52A90" w:rsidRPr="00ED42C7" w:rsidSect="00ED42C7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483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268"/>
        <w:gridCol w:w="2268"/>
        <w:gridCol w:w="993"/>
      </w:tblGrid>
      <w:tr w:rsidR="00ED42C7" w:rsidRPr="00ED42C7" w14:paraId="50FEFC6D" w14:textId="77777777" w:rsidTr="008922E1">
        <w:trPr>
          <w:jc w:val="center"/>
        </w:trPr>
        <w:tc>
          <w:tcPr>
            <w:tcW w:w="11483" w:type="dxa"/>
            <w:gridSpan w:val="4"/>
            <w:tcBorders>
              <w:top w:val="single" w:sz="16" w:space="0" w:color="000000"/>
              <w:bottom w:val="single" w:sz="6" w:space="0" w:color="000000"/>
            </w:tcBorders>
          </w:tcPr>
          <w:p w14:paraId="34663B5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S6. Use of vasopressors in patients with septic shock according to academic status of ICU.</w:t>
            </w:r>
          </w:p>
        </w:tc>
      </w:tr>
      <w:tr w:rsidR="00ED42C7" w:rsidRPr="00ED42C7" w14:paraId="2B2EF7F4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6126C5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277597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academic ICU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65513F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non-academic ICU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78ECB0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180B2E8C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43EB04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2A07AB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n=916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03394E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n=1003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487A54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0DC17C10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5829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Local protocol for vasopressors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54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532 (58%)</w:t>
            </w:r>
          </w:p>
        </w:tc>
        <w:tc>
          <w:tcPr>
            <w:tcW w:w="2268" w:type="dxa"/>
          </w:tcPr>
          <w:p w14:paraId="666CEE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625 (62%)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01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0.07</w:t>
            </w:r>
          </w:p>
        </w:tc>
      </w:tr>
      <w:tr w:rsidR="00ED42C7" w:rsidRPr="00ED42C7" w14:paraId="2362EF4F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1C9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Type of norepinephrine used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Base</w:t>
            </w:r>
            <w:r w:rsidRPr="00ED42C7">
              <w:rPr>
                <w:rFonts w:ascii="Times New Roman" w:hAnsi="Times New Roman" w:cs="Times New Roman"/>
              </w:rPr>
              <w:br/>
              <w:t>Tartrate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E8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545 (60%)</w:t>
            </w:r>
            <w:r w:rsidRPr="00ED42C7">
              <w:rPr>
                <w:rFonts w:ascii="Times New Roman" w:hAnsi="Times New Roman" w:cs="Times New Roman"/>
              </w:rPr>
              <w:br/>
              <w:t>371 (40%)</w:t>
            </w:r>
          </w:p>
        </w:tc>
        <w:tc>
          <w:tcPr>
            <w:tcW w:w="2268" w:type="dxa"/>
          </w:tcPr>
          <w:p w14:paraId="34507A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538 (54%)</w:t>
            </w:r>
            <w:r w:rsidRPr="00ED42C7">
              <w:rPr>
                <w:rFonts w:ascii="Times New Roman" w:hAnsi="Times New Roman" w:cs="Times New Roman"/>
              </w:rPr>
              <w:br/>
              <w:t>465 (46%)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6E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ED42C7" w:rsidRPr="00ED42C7" w14:paraId="10A6D2AA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815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Vasopressin or terlipressin available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BA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868 (95%)</w:t>
            </w:r>
          </w:p>
        </w:tc>
        <w:tc>
          <w:tcPr>
            <w:tcW w:w="2268" w:type="dxa"/>
          </w:tcPr>
          <w:p w14:paraId="3A2FB7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962 (96%)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87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0.28</w:t>
            </w:r>
          </w:p>
        </w:tc>
      </w:tr>
      <w:tr w:rsidR="00ED42C7" w:rsidRPr="00ED42C7" w14:paraId="0DF75546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7F7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>Use of vasopressin and terlipressin when  available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3C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716 (78%)</w:t>
            </w:r>
          </w:p>
        </w:tc>
        <w:tc>
          <w:tcPr>
            <w:tcW w:w="2268" w:type="dxa"/>
          </w:tcPr>
          <w:p w14:paraId="618AF6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790 (79%)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E6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0.75</w:t>
            </w:r>
          </w:p>
        </w:tc>
      </w:tr>
      <w:tr w:rsidR="00ED42C7" w:rsidRPr="00ED42C7" w14:paraId="1B660945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27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Corticosteroids administration before considering a second-line vasopressor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1FE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579 (63%)</w:t>
            </w:r>
          </w:p>
        </w:tc>
        <w:tc>
          <w:tcPr>
            <w:tcW w:w="2268" w:type="dxa"/>
          </w:tcPr>
          <w:p w14:paraId="12DDC6D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681 (68%)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1E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0.03</w:t>
            </w:r>
          </w:p>
        </w:tc>
      </w:tr>
      <w:tr w:rsidR="00ED42C7" w:rsidRPr="00ED42C7" w14:paraId="73638E9D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651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Targets for vasopressors</w:t>
            </w:r>
            <w:r w:rsidRPr="00ED42C7">
              <w:rPr>
                <w:rFonts w:ascii="Times New Roman" w:hAnsi="Times New Roman" w:cs="Times New Roman"/>
                <w:b/>
              </w:rPr>
              <w:t xml:space="preserve">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Mean arterial pressure</w:t>
            </w:r>
            <w:r w:rsidRPr="00ED42C7">
              <w:rPr>
                <w:rFonts w:ascii="Times New Roman" w:hAnsi="Times New Roman" w:cs="Times New Roman"/>
              </w:rPr>
              <w:br/>
            </w:r>
            <w:r w:rsidRPr="00ED42C7">
              <w:rPr>
                <w:rFonts w:ascii="Times New Roman" w:hAnsi="Times New Roman" w:cs="Times New Roman"/>
                <w:bCs/>
              </w:rPr>
              <w:t>Peripheral perfusion variables</w:t>
            </w:r>
            <w:r w:rsidRPr="00ED42C7">
              <w:rPr>
                <w:rFonts w:ascii="Times New Roman" w:hAnsi="Times New Roman" w:cs="Times New Roman"/>
              </w:rPr>
              <w:br/>
              <w:t>Urine output</w:t>
            </w:r>
          </w:p>
          <w:p w14:paraId="6FFA33E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Biological target</w:t>
            </w:r>
          </w:p>
          <w:p w14:paraId="6CA6C08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9B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886 (97%)</w:t>
            </w:r>
            <w:r w:rsidRPr="00ED42C7">
              <w:rPr>
                <w:rFonts w:ascii="Times New Roman" w:hAnsi="Times New Roman" w:cs="Times New Roman"/>
              </w:rPr>
              <w:br/>
              <w:t>422 (46%</w:t>
            </w:r>
          </w:p>
          <w:p w14:paraId="014956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441 (48%)</w:t>
            </w:r>
          </w:p>
          <w:p w14:paraId="75843B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530 (58%)</w:t>
            </w:r>
          </w:p>
          <w:p w14:paraId="6CEBA3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</w:tc>
        <w:tc>
          <w:tcPr>
            <w:tcW w:w="2268" w:type="dxa"/>
          </w:tcPr>
          <w:p w14:paraId="26E855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953 (95%)</w:t>
            </w:r>
            <w:r w:rsidRPr="00ED42C7">
              <w:rPr>
                <w:rFonts w:ascii="Times New Roman" w:hAnsi="Times New Roman" w:cs="Times New Roman"/>
              </w:rPr>
              <w:br/>
              <w:t>494 (49%)</w:t>
            </w:r>
          </w:p>
          <w:p w14:paraId="3A2C7F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543 (54%)</w:t>
            </w:r>
          </w:p>
          <w:p w14:paraId="5817E8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582 (58%)</w:t>
            </w:r>
          </w:p>
          <w:p w14:paraId="2845C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09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0.49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5C7DA402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19D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Hemodynamic monitoring other than arterial pressure in patients receiving vasopressors </w:t>
            </w:r>
          </w:p>
          <w:p w14:paraId="6DE424A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</w:rPr>
              <w:t>Echocardiography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Pulmonary artery catheter</w:t>
            </w:r>
          </w:p>
          <w:p w14:paraId="645EEDB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Transpulmonary thermodilution</w:t>
            </w:r>
          </w:p>
          <w:p w14:paraId="28D15CA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Uncalibrated pulse contour analysis</w:t>
            </w:r>
          </w:p>
          <w:p w14:paraId="02DCDCE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0F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</w:r>
          </w:p>
          <w:p w14:paraId="6C4DAC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791 (86%)</w:t>
            </w:r>
            <w:r w:rsidRPr="00ED42C7">
              <w:rPr>
                <w:rFonts w:ascii="Times New Roman" w:hAnsi="Times New Roman" w:cs="Times New Roman"/>
              </w:rPr>
              <w:br/>
              <w:t>269 (29%)</w:t>
            </w:r>
          </w:p>
          <w:p w14:paraId="7AD617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457 (50%)</w:t>
            </w:r>
          </w:p>
          <w:p w14:paraId="025BD3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299 (33%)</w:t>
            </w:r>
          </w:p>
          <w:p w14:paraId="17C954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50 (5%)</w:t>
            </w:r>
          </w:p>
        </w:tc>
        <w:tc>
          <w:tcPr>
            <w:tcW w:w="2268" w:type="dxa"/>
          </w:tcPr>
          <w:p w14:paraId="21BDB2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</w:r>
          </w:p>
          <w:p w14:paraId="057178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824 (82%)</w:t>
            </w:r>
            <w:r w:rsidRPr="00ED42C7">
              <w:rPr>
                <w:rFonts w:ascii="Times New Roman" w:hAnsi="Times New Roman" w:cs="Times New Roman"/>
              </w:rPr>
              <w:br/>
              <w:t>157 (16%)</w:t>
            </w:r>
            <w:r w:rsidRPr="00ED42C7">
              <w:rPr>
                <w:rFonts w:ascii="Times New Roman" w:hAnsi="Times New Roman" w:cs="Times New Roman"/>
              </w:rPr>
              <w:br/>
              <w:t>417 (42%)</w:t>
            </w:r>
          </w:p>
          <w:p w14:paraId="6D37EF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300 (30%)</w:t>
            </w:r>
          </w:p>
          <w:p w14:paraId="15F8CE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79 (8%)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F0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2385AD77" w14:textId="77777777" w:rsidTr="008922E1">
        <w:trPr>
          <w:jc w:val="center"/>
        </w:trPr>
        <w:tc>
          <w:tcPr>
            <w:tcW w:w="114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D6E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Vasopressin and terlipressin use</w:t>
            </w:r>
          </w:p>
        </w:tc>
      </w:tr>
      <w:tr w:rsidR="00ED42C7" w:rsidRPr="00ED42C7" w14:paraId="6CD41B6E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706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Potential indications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Septic shock refractory to initial resuscitation</w:t>
            </w:r>
            <w:r w:rsidRPr="00ED42C7">
              <w:rPr>
                <w:rFonts w:ascii="Times New Roman" w:hAnsi="Times New Roman" w:cs="Times New Roman"/>
              </w:rPr>
              <w:br/>
              <w:t>Septic shock with high risk of renal failure</w:t>
            </w:r>
          </w:p>
          <w:p w14:paraId="2750951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with oliguria or anuria</w:t>
            </w:r>
          </w:p>
          <w:p w14:paraId="5973F78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with atrial arrhythmia</w:t>
            </w:r>
          </w:p>
          <w:p w14:paraId="50ECF3E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with high CO and low SVR</w:t>
            </w:r>
          </w:p>
          <w:p w14:paraId="2D54CAC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with RV dysfunction</w:t>
            </w:r>
          </w:p>
          <w:p w14:paraId="28F48F3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in patient with ARDS</w:t>
            </w:r>
          </w:p>
          <w:p w14:paraId="4927C13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Septic shock in patient with cirrhosis</w:t>
            </w:r>
          </w:p>
          <w:p w14:paraId="152B712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Refractory vasoplegic shock without LV systolic dysfunction</w:t>
            </w:r>
          </w:p>
          <w:p w14:paraId="3EA1DFA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Refractory vasoplegic shock with LV systolic dysfunction</w:t>
            </w:r>
          </w:p>
          <w:p w14:paraId="630D0F3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Refractory vasoplegic shock with RV dysfunction</w:t>
            </w:r>
          </w:p>
          <w:p w14:paraId="070E524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Catecholamine sparing in all types of refractory shock</w:t>
            </w:r>
          </w:p>
          <w:p w14:paraId="4B7753B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Other indications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AE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653 (71%)</w:t>
            </w:r>
            <w:r w:rsidRPr="00ED42C7">
              <w:rPr>
                <w:rFonts w:ascii="Times New Roman" w:hAnsi="Times New Roman" w:cs="Times New Roman"/>
              </w:rPr>
              <w:br/>
              <w:t>159 (17%)</w:t>
            </w:r>
          </w:p>
          <w:p w14:paraId="1C84FD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193 (21%)</w:t>
            </w:r>
          </w:p>
          <w:p w14:paraId="34FCA2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167 (18%)</w:t>
            </w:r>
          </w:p>
          <w:p w14:paraId="5AEF6A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482 (53%)</w:t>
            </w:r>
          </w:p>
          <w:p w14:paraId="2DD051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223 (24%)</w:t>
            </w:r>
          </w:p>
          <w:p w14:paraId="2BE37F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228 (25%)</w:t>
            </w:r>
          </w:p>
          <w:p w14:paraId="51AFCC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302 (33%)</w:t>
            </w:r>
          </w:p>
          <w:p w14:paraId="603E06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495 (54%)</w:t>
            </w:r>
          </w:p>
          <w:p w14:paraId="469617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254 (28%)</w:t>
            </w:r>
          </w:p>
          <w:p w14:paraId="07096C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294 (32%)</w:t>
            </w:r>
          </w:p>
          <w:p w14:paraId="0F8B77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494 (54%)</w:t>
            </w:r>
          </w:p>
          <w:p w14:paraId="74817F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 (2%)</w:t>
            </w:r>
          </w:p>
        </w:tc>
        <w:tc>
          <w:tcPr>
            <w:tcW w:w="2268" w:type="dxa"/>
          </w:tcPr>
          <w:p w14:paraId="26F4BB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748 (75%)</w:t>
            </w:r>
          </w:p>
          <w:p w14:paraId="15B959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247 (25%)</w:t>
            </w:r>
          </w:p>
          <w:p w14:paraId="02B743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235 (23%)</w:t>
            </w:r>
          </w:p>
          <w:p w14:paraId="4BB2BA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194 (19%)</w:t>
            </w:r>
          </w:p>
          <w:p w14:paraId="229711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469 (47%)</w:t>
            </w:r>
          </w:p>
          <w:p w14:paraId="188D41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205 (20%)</w:t>
            </w:r>
          </w:p>
          <w:p w14:paraId="7E19CC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254 (25%)</w:t>
            </w:r>
          </w:p>
          <w:p w14:paraId="3EB49B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323 (32%)</w:t>
            </w:r>
          </w:p>
          <w:p w14:paraId="31CFCC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485 (48%)</w:t>
            </w:r>
          </w:p>
          <w:p w14:paraId="0BD455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292 (29%)</w:t>
            </w:r>
          </w:p>
          <w:p w14:paraId="6BD892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269 (27%)</w:t>
            </w:r>
          </w:p>
          <w:p w14:paraId="6E72A5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520 (52%)</w:t>
            </w:r>
          </w:p>
          <w:p w14:paraId="3F3BDC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D0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708A6972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D485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vasopressin</w:t>
            </w:r>
          </w:p>
          <w:p w14:paraId="043C20E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History of gastrointestinal vasculopathy</w:t>
            </w:r>
          </w:p>
          <w:p w14:paraId="11C7BAE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unstable coronary syndrome</w:t>
            </w:r>
          </w:p>
          <w:p w14:paraId="3659059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systemic sclerosis</w:t>
            </w:r>
            <w:r w:rsidRPr="00ED42C7">
              <w:rPr>
                <w:rFonts w:ascii="Times New Roman" w:hAnsi="Times New Roman" w:cs="Times New Roman"/>
              </w:rPr>
              <w:br/>
              <w:t>History of vasospastic diseases</w:t>
            </w:r>
          </w:p>
          <w:p w14:paraId="1038EA2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peripheral vasculopathy</w:t>
            </w:r>
          </w:p>
          <w:p w14:paraId="727C4BC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Digital or skin ischemia</w:t>
            </w:r>
          </w:p>
          <w:p w14:paraId="25753C6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Non-occlusive mesenteric ischemia</w:t>
            </w:r>
          </w:p>
          <w:p w14:paraId="1D9A62E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 xml:space="preserve">Postoperative period with vascular or bowel anastomosis </w:t>
            </w:r>
          </w:p>
          <w:p w14:paraId="46D20A7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RV failure with severe PH</w:t>
            </w:r>
          </w:p>
          <w:p w14:paraId="02E783E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Allergy</w:t>
            </w:r>
          </w:p>
          <w:p w14:paraId="06BC934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Others</w:t>
            </w:r>
          </w:p>
          <w:p w14:paraId="0B6BF56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 absolute contraindication</w:t>
            </w:r>
          </w:p>
          <w:p w14:paraId="47B12CC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68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213 (23%)</w:t>
            </w:r>
            <w:r w:rsidRPr="00ED42C7">
              <w:rPr>
                <w:rFonts w:ascii="Times New Roman" w:hAnsi="Times New Roman" w:cs="Times New Roman"/>
              </w:rPr>
              <w:br/>
              <w:t>252 (28%)</w:t>
            </w:r>
          </w:p>
          <w:p w14:paraId="3124D4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93 (10%)</w:t>
            </w:r>
          </w:p>
          <w:p w14:paraId="6CE76C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298 (33%)</w:t>
            </w:r>
          </w:p>
          <w:p w14:paraId="0532E3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172 (19%)</w:t>
            </w:r>
          </w:p>
          <w:p w14:paraId="0C3C2C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364 (40%)</w:t>
            </w:r>
          </w:p>
          <w:p w14:paraId="7B799F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376 (41%)</w:t>
            </w:r>
          </w:p>
          <w:p w14:paraId="03D9E0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167 (18%)</w:t>
            </w:r>
          </w:p>
          <w:p w14:paraId="588819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114 (12%)</w:t>
            </w:r>
          </w:p>
          <w:p w14:paraId="7849F7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  <w:p w14:paraId="48A957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23A1B1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 (2%)</w:t>
            </w:r>
          </w:p>
          <w:p w14:paraId="0D2DAE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161 (18%)</w:t>
            </w:r>
          </w:p>
        </w:tc>
        <w:tc>
          <w:tcPr>
            <w:tcW w:w="2268" w:type="dxa"/>
          </w:tcPr>
          <w:p w14:paraId="2C7E00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200 (20%)</w:t>
            </w:r>
            <w:r w:rsidRPr="00ED42C7">
              <w:rPr>
                <w:rFonts w:ascii="Times New Roman" w:hAnsi="Times New Roman" w:cs="Times New Roman"/>
              </w:rPr>
              <w:br/>
              <w:t>344 (34%)</w:t>
            </w:r>
          </w:p>
          <w:p w14:paraId="78E536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113 (11%)</w:t>
            </w:r>
          </w:p>
          <w:p w14:paraId="0C560E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383 (38%)</w:t>
            </w:r>
          </w:p>
          <w:p w14:paraId="5C6F41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257 (26%)</w:t>
            </w:r>
          </w:p>
          <w:p w14:paraId="3323D4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409 (41%)</w:t>
            </w:r>
          </w:p>
          <w:p w14:paraId="00890B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395 (39%)</w:t>
            </w:r>
          </w:p>
          <w:p w14:paraId="249843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225 (22%)</w:t>
            </w:r>
          </w:p>
          <w:p w14:paraId="005D6E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145 (14%)</w:t>
            </w:r>
          </w:p>
          <w:p w14:paraId="1B66F0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5730B4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 (1%)</w:t>
            </w:r>
          </w:p>
          <w:p w14:paraId="029A3E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 (1%)</w:t>
            </w:r>
          </w:p>
          <w:p w14:paraId="72513F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141 (14%)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75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7BF35B7E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39A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Potential contraindications of terlipressin</w:t>
            </w:r>
          </w:p>
          <w:p w14:paraId="4F3C32C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History of gastrointestinal vasculopathy</w:t>
            </w:r>
          </w:p>
          <w:p w14:paraId="5373D85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unstable coronary syndrome</w:t>
            </w:r>
          </w:p>
          <w:p w14:paraId="1E3FBE0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systemic sclerosis</w:t>
            </w:r>
            <w:r w:rsidRPr="00ED42C7">
              <w:rPr>
                <w:rFonts w:ascii="Times New Roman" w:hAnsi="Times New Roman" w:cs="Times New Roman"/>
              </w:rPr>
              <w:br/>
              <w:t>History of vasospastic diseases</w:t>
            </w:r>
          </w:p>
          <w:p w14:paraId="0E6ACBE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History of peripheral vasculopathy</w:t>
            </w:r>
          </w:p>
          <w:p w14:paraId="321CDB7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Digital or skin ischemia</w:t>
            </w:r>
          </w:p>
          <w:p w14:paraId="181D5FA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Non-occlusive mesenteric ischemia</w:t>
            </w:r>
          </w:p>
          <w:p w14:paraId="39EBF65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 xml:space="preserve">Postoperative period with vascular or bowel anastomosis </w:t>
            </w:r>
          </w:p>
          <w:p w14:paraId="2C57466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RV failure with severe PH</w:t>
            </w:r>
          </w:p>
          <w:p w14:paraId="2B3561A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Allergy</w:t>
            </w:r>
          </w:p>
          <w:p w14:paraId="39EFCA9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Others</w:t>
            </w:r>
          </w:p>
          <w:p w14:paraId="3F3AC51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 absolute contraindication</w:t>
            </w:r>
          </w:p>
          <w:p w14:paraId="4CA6CCF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8E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190 (21%)</w:t>
            </w:r>
            <w:r w:rsidRPr="00ED42C7">
              <w:rPr>
                <w:rFonts w:ascii="Times New Roman" w:hAnsi="Times New Roman" w:cs="Times New Roman"/>
              </w:rPr>
              <w:br/>
              <w:t>244 (27%)</w:t>
            </w:r>
          </w:p>
          <w:p w14:paraId="00F866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93 (10%)</w:t>
            </w:r>
          </w:p>
          <w:p w14:paraId="547B6CE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267 (29%)</w:t>
            </w:r>
          </w:p>
          <w:p w14:paraId="1E0E9E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199 (22%)</w:t>
            </w:r>
          </w:p>
          <w:p w14:paraId="31F500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319 (35%)</w:t>
            </w:r>
          </w:p>
          <w:p w14:paraId="1F271D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333 (36%)</w:t>
            </w:r>
          </w:p>
          <w:p w14:paraId="3A9804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172 (19%)</w:t>
            </w:r>
          </w:p>
          <w:p w14:paraId="74E3D8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104 (11%)</w:t>
            </w:r>
          </w:p>
          <w:p w14:paraId="63F0F2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  <w:p w14:paraId="2D8F57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 (&lt;1%)</w:t>
            </w:r>
          </w:p>
          <w:p w14:paraId="6F24F7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 (&lt;1%)</w:t>
            </w:r>
          </w:p>
          <w:p w14:paraId="783A92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156 (17%)</w:t>
            </w:r>
          </w:p>
        </w:tc>
        <w:tc>
          <w:tcPr>
            <w:tcW w:w="2268" w:type="dxa"/>
          </w:tcPr>
          <w:p w14:paraId="7A01D9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191 (19%)</w:t>
            </w:r>
            <w:r w:rsidRPr="00ED42C7">
              <w:rPr>
                <w:rFonts w:ascii="Times New Roman" w:hAnsi="Times New Roman" w:cs="Times New Roman"/>
              </w:rPr>
              <w:br/>
              <w:t>314 (31%)</w:t>
            </w:r>
          </w:p>
          <w:p w14:paraId="340F9E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120 (12%)</w:t>
            </w:r>
          </w:p>
          <w:p w14:paraId="563B67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320 (32%)</w:t>
            </w:r>
          </w:p>
          <w:p w14:paraId="3FEDFF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251 (25%)</w:t>
            </w:r>
          </w:p>
          <w:p w14:paraId="286028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367 (37%)</w:t>
            </w:r>
          </w:p>
          <w:p w14:paraId="0C01FF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337 (34%)</w:t>
            </w:r>
          </w:p>
          <w:p w14:paraId="43BE1D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198 (20%)</w:t>
            </w:r>
          </w:p>
          <w:p w14:paraId="6F79F2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126 (13%)</w:t>
            </w:r>
          </w:p>
          <w:p w14:paraId="346821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19CD50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 (&lt;1%)</w:t>
            </w:r>
          </w:p>
          <w:p w14:paraId="749DDA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66CD0F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153 (15%)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4C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0.21</w:t>
            </w:r>
          </w:p>
        </w:tc>
      </w:tr>
      <w:tr w:rsidR="00ED42C7" w:rsidRPr="00ED42C7" w14:paraId="01B8881E" w14:textId="77777777" w:rsidTr="008922E1">
        <w:trPr>
          <w:trHeight w:val="3018"/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DBD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Feared adverse effects of vasopressin and terlipressin</w:t>
            </w:r>
          </w:p>
          <w:p w14:paraId="0F43DD0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Digital or skin ischemia</w:t>
            </w:r>
          </w:p>
          <w:p w14:paraId="39838DD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Mesenteric ischemia</w:t>
            </w:r>
          </w:p>
          <w:p w14:paraId="06E6513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Cardiac arrhythmias</w:t>
            </w:r>
          </w:p>
          <w:p w14:paraId="4CC5B2F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Cardiac ischemia</w:t>
            </w:r>
          </w:p>
          <w:p w14:paraId="576EC83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Decrease in CO</w:t>
            </w:r>
          </w:p>
          <w:p w14:paraId="5003480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Worsening of existing severe PH and RV failure</w:t>
            </w:r>
          </w:p>
          <w:p w14:paraId="28EE5BC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Hyponatremia</w:t>
            </w:r>
          </w:p>
          <w:p w14:paraId="5B42CB9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Others </w:t>
            </w:r>
          </w:p>
          <w:p w14:paraId="2C89167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030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557 (61%)</w:t>
            </w:r>
            <w:r w:rsidRPr="00ED42C7">
              <w:rPr>
                <w:rFonts w:ascii="Times New Roman" w:hAnsi="Times New Roman" w:cs="Times New Roman"/>
              </w:rPr>
              <w:br/>
              <w:t>633 (69%)</w:t>
            </w:r>
          </w:p>
          <w:p w14:paraId="2DB2DB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80 (9%)</w:t>
            </w:r>
          </w:p>
          <w:p w14:paraId="41892C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244 (27%)</w:t>
            </w:r>
          </w:p>
          <w:p w14:paraId="46879F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212 (23%)</w:t>
            </w:r>
          </w:p>
          <w:p w14:paraId="5C0240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164 (18%)</w:t>
            </w:r>
          </w:p>
          <w:p w14:paraId="5D7B82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78 (9%)</w:t>
            </w:r>
          </w:p>
          <w:p w14:paraId="66385D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1B5A58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33 (4%)</w:t>
            </w:r>
          </w:p>
        </w:tc>
        <w:tc>
          <w:tcPr>
            <w:tcW w:w="2268" w:type="dxa"/>
          </w:tcPr>
          <w:p w14:paraId="73FDC9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600 (60%)</w:t>
            </w:r>
            <w:r w:rsidRPr="00ED42C7">
              <w:rPr>
                <w:rFonts w:ascii="Times New Roman" w:hAnsi="Times New Roman" w:cs="Times New Roman"/>
              </w:rPr>
              <w:br/>
              <w:t>661 (66%)</w:t>
            </w:r>
          </w:p>
          <w:p w14:paraId="6A1A81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122 (12%)</w:t>
            </w:r>
          </w:p>
          <w:p w14:paraId="15F875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325 (32%)</w:t>
            </w:r>
          </w:p>
          <w:p w14:paraId="77AEBC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200 (20%)</w:t>
            </w:r>
          </w:p>
          <w:p w14:paraId="058AF8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242 (24%)</w:t>
            </w:r>
          </w:p>
          <w:p w14:paraId="3F7E34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115 (11%)</w:t>
            </w:r>
          </w:p>
          <w:p w14:paraId="67AB87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(&lt;1%)</w:t>
            </w:r>
          </w:p>
          <w:p w14:paraId="3A73C6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 (4%)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A1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</w:tbl>
    <w:p w14:paraId="4378742A" w14:textId="77777777" w:rsidR="008922E1" w:rsidRPr="00ED42C7" w:rsidRDefault="008922E1" w:rsidP="008922E1">
      <w:pPr>
        <w:spacing w:before="120" w:after="80" w:line="240" w:lineRule="exact"/>
        <w:ind w:left="-1134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ARDS : acute respiratory distress syndrome ; CO : cardiac output ; ICU : intensive care unit ; LV : left ventricular ; PH : pulmonary hypertension ; RV : right ventricular ; SVR : systemic vascular resistance.</w:t>
      </w:r>
    </w:p>
    <w:p w14:paraId="7980829A" w14:textId="77777777" w:rsidR="008922E1" w:rsidRPr="00ED42C7" w:rsidRDefault="008922E1" w:rsidP="008922E1">
      <w:pPr>
        <w:spacing w:before="120" w:after="80" w:line="240" w:lineRule="exact"/>
        <w:ind w:left="-1134"/>
        <w:outlineLvl w:val="0"/>
        <w:rPr>
          <w:iCs/>
          <w:sz w:val="20"/>
          <w:szCs w:val="22"/>
        </w:rPr>
      </w:pPr>
    </w:p>
    <w:p w14:paraId="254FE050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  <w:sectPr w:rsidR="008922E1" w:rsidRPr="00ED42C7" w:rsidSect="00ED42C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877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1559"/>
        <w:gridCol w:w="1559"/>
        <w:gridCol w:w="1559"/>
        <w:gridCol w:w="1418"/>
        <w:gridCol w:w="1418"/>
        <w:gridCol w:w="992"/>
      </w:tblGrid>
      <w:tr w:rsidR="00ED42C7" w:rsidRPr="00ED42C7" w14:paraId="230E5CCF" w14:textId="77777777" w:rsidTr="00B507D1">
        <w:trPr>
          <w:jc w:val="center"/>
        </w:trPr>
        <w:tc>
          <w:tcPr>
            <w:tcW w:w="15877" w:type="dxa"/>
            <w:gridSpan w:val="8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36F6545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S7. Use of vasopressin and terlipressin in patients with septic shock according to continents.</w:t>
            </w:r>
          </w:p>
        </w:tc>
      </w:tr>
      <w:tr w:rsidR="00ED42C7" w:rsidRPr="00ED42C7" w14:paraId="5A21DBFC" w14:textId="77777777" w:rsidTr="00B507D1">
        <w:trPr>
          <w:jc w:val="center"/>
        </w:trPr>
        <w:tc>
          <w:tcPr>
            <w:tcW w:w="5671" w:type="dxa"/>
            <w:tcBorders>
              <w:top w:val="single" w:sz="16" w:space="0" w:color="000000"/>
              <w:bottom w:val="single" w:sz="6" w:space="0" w:color="000000"/>
            </w:tcBorders>
          </w:tcPr>
          <w:p w14:paraId="790B24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3B8232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Europe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0CE7D4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Asia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34C10A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North America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6CB2BE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South America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204B7C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Africa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0AF9C4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Oceania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6" w:space="0" w:color="000000"/>
            </w:tcBorders>
          </w:tcPr>
          <w:p w14:paraId="2AE2CE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5E6500D0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3CA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67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n=984</w:t>
            </w:r>
          </w:p>
        </w:tc>
        <w:tc>
          <w:tcPr>
            <w:tcW w:w="1559" w:type="dxa"/>
          </w:tcPr>
          <w:p w14:paraId="1B123F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n=331</w:t>
            </w:r>
          </w:p>
        </w:tc>
        <w:tc>
          <w:tcPr>
            <w:tcW w:w="1559" w:type="dxa"/>
          </w:tcPr>
          <w:p w14:paraId="26296D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EF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77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n=16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AF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4F2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4FE32A16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1C2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Use of vasopressin and terlipressin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Vasopressin</w:t>
            </w:r>
          </w:p>
          <w:p w14:paraId="348EEAC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Terlipressin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Vasopressin or Terlipressin</w:t>
            </w:r>
          </w:p>
          <w:p w14:paraId="69D1948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Vasopressin and Terlipressin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0C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51E8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932 (95%)</w:t>
            </w:r>
          </w:p>
          <w:p w14:paraId="6D630C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(3%)</w:t>
            </w:r>
          </w:p>
          <w:p w14:paraId="0BF36E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(1%)</w:t>
            </w:r>
          </w:p>
          <w:p w14:paraId="14D9C0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(1%)</w:t>
            </w:r>
          </w:p>
        </w:tc>
        <w:tc>
          <w:tcPr>
            <w:tcW w:w="1559" w:type="dxa"/>
          </w:tcPr>
          <w:p w14:paraId="00BCD4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55A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320 (97%)</w:t>
            </w:r>
          </w:p>
          <w:p w14:paraId="04D949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(2%)</w:t>
            </w:r>
          </w:p>
          <w:p w14:paraId="1ED843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69A323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32A14B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CE30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(100%)</w:t>
            </w:r>
          </w:p>
          <w:p w14:paraId="312783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3FDFF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23561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1C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BAF4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71 (97%)</w:t>
            </w:r>
          </w:p>
          <w:p w14:paraId="1352C4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6937D0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D4D98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FD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E98C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(100%)</w:t>
            </w:r>
          </w:p>
          <w:p w14:paraId="5DCD1F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13D391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4C47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07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EB062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(100%)</w:t>
            </w:r>
          </w:p>
          <w:p w14:paraId="4F58B7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9790A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3A6DE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F1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</w:tr>
      <w:tr w:rsidR="00ED42C7" w:rsidRPr="00ED42C7" w14:paraId="1B3F440B" w14:textId="77777777" w:rsidTr="00B507D1">
        <w:trPr>
          <w:jc w:val="center"/>
        </w:trPr>
        <w:tc>
          <w:tcPr>
            <w:tcW w:w="1587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26A2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Goals and triggers for vasopressin and terlipressin initiation</w:t>
            </w:r>
          </w:p>
        </w:tc>
      </w:tr>
      <w:tr w:rsidR="00ED42C7" w:rsidRPr="00ED42C7" w14:paraId="690DBF37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26B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Goals</w:t>
            </w:r>
          </w:p>
          <w:p w14:paraId="6A34610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cardiac output</w:t>
            </w:r>
          </w:p>
          <w:p w14:paraId="767BDB0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blood pressure</w:t>
            </w:r>
          </w:p>
          <w:p w14:paraId="088E9B4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urine output</w:t>
            </w:r>
          </w:p>
          <w:p w14:paraId="61E880E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To reduce administration of intravenous fluid </w:t>
            </w:r>
          </w:p>
          <w:p w14:paraId="2FA63D5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reduce risk of renal replacement therapy</w:t>
            </w:r>
          </w:p>
          <w:p w14:paraId="178D070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reduce risk of cardiac arrhythmias</w:t>
            </w:r>
          </w:p>
          <w:p w14:paraId="1852929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decrease the catecholamine load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AE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702F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208 (21%)</w:t>
            </w:r>
          </w:p>
          <w:p w14:paraId="3EE997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827 (84%)</w:t>
            </w:r>
          </w:p>
          <w:p w14:paraId="226D29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388 (39%)</w:t>
            </w:r>
          </w:p>
          <w:p w14:paraId="50E4E3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430 (44%)</w:t>
            </w:r>
          </w:p>
          <w:p w14:paraId="78072F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244 (25%)</w:t>
            </w:r>
          </w:p>
          <w:p w14:paraId="46BA84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181 (18%)</w:t>
            </w:r>
          </w:p>
          <w:p w14:paraId="7C690E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745 (76%)</w:t>
            </w:r>
          </w:p>
        </w:tc>
        <w:tc>
          <w:tcPr>
            <w:tcW w:w="1559" w:type="dxa"/>
            <w:vAlign w:val="center"/>
          </w:tcPr>
          <w:p w14:paraId="655220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A294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94 (28%)</w:t>
            </w:r>
          </w:p>
          <w:p w14:paraId="6A2E10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279 (84%)</w:t>
            </w:r>
          </w:p>
          <w:p w14:paraId="043B06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130 (39%)</w:t>
            </w:r>
          </w:p>
          <w:p w14:paraId="6776BD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107 (32%)</w:t>
            </w:r>
          </w:p>
          <w:p w14:paraId="514C76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97 (29%)</w:t>
            </w:r>
          </w:p>
          <w:p w14:paraId="7D6435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77 (23%)</w:t>
            </w:r>
          </w:p>
          <w:p w14:paraId="086755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218 (66%)</w:t>
            </w:r>
          </w:p>
        </w:tc>
        <w:tc>
          <w:tcPr>
            <w:tcW w:w="1559" w:type="dxa"/>
            <w:vAlign w:val="center"/>
          </w:tcPr>
          <w:p w14:paraId="7F4957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B208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(17%)</w:t>
            </w:r>
          </w:p>
          <w:p w14:paraId="37EED6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 (93%)</w:t>
            </w:r>
          </w:p>
          <w:p w14:paraId="60B121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(43%)</w:t>
            </w:r>
          </w:p>
          <w:p w14:paraId="065C03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(33%)</w:t>
            </w:r>
          </w:p>
          <w:p w14:paraId="12FA5D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(21%)</w:t>
            </w:r>
          </w:p>
          <w:p w14:paraId="29D774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(40%)</w:t>
            </w:r>
          </w:p>
          <w:p w14:paraId="49A5EA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 (84%)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89F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8C1F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(30%)</w:t>
            </w:r>
          </w:p>
          <w:p w14:paraId="0CB30A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61 (84%)</w:t>
            </w:r>
          </w:p>
          <w:p w14:paraId="4BA838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(29%)</w:t>
            </w:r>
          </w:p>
          <w:p w14:paraId="0F954D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 (42%)</w:t>
            </w:r>
          </w:p>
          <w:p w14:paraId="6DD0D2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(21%)</w:t>
            </w:r>
          </w:p>
          <w:p w14:paraId="7F354D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(19%)</w:t>
            </w:r>
          </w:p>
          <w:p w14:paraId="3AE77D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 (68%)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09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F799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(37%)</w:t>
            </w:r>
          </w:p>
          <w:p w14:paraId="05D241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(87%)</w:t>
            </w:r>
          </w:p>
          <w:p w14:paraId="6E323F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(37%)</w:t>
            </w:r>
          </w:p>
          <w:p w14:paraId="18C51F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(44%)</w:t>
            </w:r>
          </w:p>
          <w:p w14:paraId="5D4A5E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(19%)</w:t>
            </w:r>
          </w:p>
          <w:p w14:paraId="0910EF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  <w:p w14:paraId="69CBF2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(37%)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846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50D0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(12%)</w:t>
            </w:r>
          </w:p>
          <w:p w14:paraId="0D607E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 (97%)</w:t>
            </w:r>
          </w:p>
          <w:p w14:paraId="49E9FE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(28%)</w:t>
            </w:r>
          </w:p>
          <w:p w14:paraId="30CB0F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(31%)</w:t>
            </w:r>
          </w:p>
          <w:p w14:paraId="7928FF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(19%)</w:t>
            </w:r>
          </w:p>
          <w:p w14:paraId="34EAA3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(16%)</w:t>
            </w:r>
          </w:p>
          <w:p w14:paraId="287F32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(66%)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72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2137D28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809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Clinical and biological triggers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Abnormal peripheral perfusion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Oliguria</w:t>
            </w:r>
          </w:p>
          <w:p w14:paraId="36EAF20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Tachycardia</w:t>
            </w:r>
          </w:p>
          <w:p w14:paraId="6E52DF5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Persistent tachycardic atrial fibrillation</w:t>
            </w:r>
          </w:p>
          <w:p w14:paraId="7C4ED15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systolic arterial pressure</w:t>
            </w:r>
          </w:p>
          <w:p w14:paraId="76C0D9A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mean arterial pressure</w:t>
            </w:r>
          </w:p>
          <w:p w14:paraId="5F69E12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diastolic arterial pressure</w:t>
            </w:r>
          </w:p>
          <w:p w14:paraId="7BEFBC7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Low systemic vascular resistance </w:t>
            </w:r>
          </w:p>
          <w:p w14:paraId="371EABA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Slow lactate clearance</w:t>
            </w:r>
          </w:p>
          <w:p w14:paraId="2EACE26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High PCO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gap (&gt;6 mmHg)</w:t>
            </w:r>
          </w:p>
          <w:p w14:paraId="3975E84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S(c)vO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</w:p>
          <w:p w14:paraId="7B5DA0D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6F1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6409F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259 (26%)</w:t>
            </w:r>
          </w:p>
          <w:p w14:paraId="682659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255 (26%)</w:t>
            </w:r>
          </w:p>
          <w:p w14:paraId="22336F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111 (11%)</w:t>
            </w:r>
          </w:p>
          <w:p w14:paraId="2A4E9C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87 (9%)</w:t>
            </w:r>
          </w:p>
          <w:p w14:paraId="24CC390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234 (24%)</w:t>
            </w:r>
          </w:p>
          <w:p w14:paraId="49B3D6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865 (88%)</w:t>
            </w:r>
          </w:p>
          <w:p w14:paraId="134043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272 (28%)</w:t>
            </w:r>
          </w:p>
          <w:p w14:paraId="23741B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483 (49%)</w:t>
            </w:r>
          </w:p>
          <w:p w14:paraId="385C70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255 (26%)</w:t>
            </w:r>
          </w:p>
          <w:p w14:paraId="4D4B38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106 (11%)</w:t>
            </w:r>
          </w:p>
          <w:p w14:paraId="59B3B9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130 (13%)</w:t>
            </w:r>
          </w:p>
          <w:p w14:paraId="5ED97F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26 (3%)</w:t>
            </w:r>
          </w:p>
        </w:tc>
        <w:tc>
          <w:tcPr>
            <w:tcW w:w="1559" w:type="dxa"/>
            <w:vAlign w:val="center"/>
          </w:tcPr>
          <w:p w14:paraId="58F807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E3CD9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90 (27%)</w:t>
            </w:r>
          </w:p>
          <w:p w14:paraId="3F7AB7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82 (25%)</w:t>
            </w:r>
          </w:p>
          <w:p w14:paraId="61E162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55 (17%)</w:t>
            </w:r>
          </w:p>
          <w:p w14:paraId="1E9C5C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46 (14%)</w:t>
            </w:r>
          </w:p>
          <w:p w14:paraId="6F9C8F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89 (27%)</w:t>
            </w:r>
          </w:p>
          <w:p w14:paraId="64465A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285 (86%)</w:t>
            </w:r>
          </w:p>
          <w:p w14:paraId="7A186F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113 (34%)</w:t>
            </w:r>
          </w:p>
          <w:p w14:paraId="167004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145 (44%)</w:t>
            </w:r>
          </w:p>
          <w:p w14:paraId="627AA1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79 (24%)</w:t>
            </w:r>
          </w:p>
          <w:p w14:paraId="15A34E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42 (13%)</w:t>
            </w:r>
          </w:p>
          <w:p w14:paraId="3514D2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31 (9%)</w:t>
            </w:r>
          </w:p>
          <w:p w14:paraId="7AE788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(2%)</w:t>
            </w:r>
          </w:p>
        </w:tc>
        <w:tc>
          <w:tcPr>
            <w:tcW w:w="1559" w:type="dxa"/>
            <w:vAlign w:val="center"/>
          </w:tcPr>
          <w:p w14:paraId="1F5FAB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45514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(39%)</w:t>
            </w:r>
          </w:p>
          <w:p w14:paraId="3F0215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 (24%)</w:t>
            </w:r>
          </w:p>
          <w:p w14:paraId="4DF902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15 (21%)</w:t>
            </w:r>
          </w:p>
          <w:p w14:paraId="64E27B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 (16%)</w:t>
            </w:r>
          </w:p>
          <w:p w14:paraId="5FA275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26 (37%)</w:t>
            </w:r>
          </w:p>
          <w:p w14:paraId="7694A2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59 (84%)</w:t>
            </w:r>
          </w:p>
          <w:p w14:paraId="3F2083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20 (29%)</w:t>
            </w:r>
          </w:p>
          <w:p w14:paraId="5D721A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(39%)</w:t>
            </w:r>
          </w:p>
          <w:p w14:paraId="7D7CEB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 (24%)</w:t>
            </w:r>
          </w:p>
          <w:p w14:paraId="3C6059F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57690A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 (13%)</w:t>
            </w:r>
          </w:p>
          <w:p w14:paraId="73D667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9F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2DF712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36 (49%)</w:t>
            </w:r>
          </w:p>
          <w:p w14:paraId="7A7ED7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 (22%)</w:t>
            </w:r>
          </w:p>
          <w:p w14:paraId="6F1B48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 (18%)</w:t>
            </w:r>
          </w:p>
          <w:p w14:paraId="04C71F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10 (14%)</w:t>
            </w:r>
          </w:p>
          <w:p w14:paraId="65FFFF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 (23%)</w:t>
            </w:r>
          </w:p>
          <w:p w14:paraId="28ED7B6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60 (82%)</w:t>
            </w:r>
          </w:p>
          <w:p w14:paraId="39A3E3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32 (44%)</w:t>
            </w:r>
          </w:p>
          <w:p w14:paraId="5F52F1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29 (40%)</w:t>
            </w:r>
          </w:p>
          <w:p w14:paraId="0C1561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21 (29%)</w:t>
            </w:r>
          </w:p>
          <w:p w14:paraId="2B42EC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 (12%)</w:t>
            </w:r>
          </w:p>
          <w:p w14:paraId="4168FB4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 (18%)</w:t>
            </w:r>
          </w:p>
          <w:p w14:paraId="737C14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3BB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7DAC6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(44%)</w:t>
            </w:r>
          </w:p>
          <w:p w14:paraId="2EFB1E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(25%)</w:t>
            </w:r>
          </w:p>
          <w:p w14:paraId="72CD61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(12%)</w:t>
            </w:r>
          </w:p>
          <w:p w14:paraId="4C2424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2190B1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(12%)</w:t>
            </w:r>
          </w:p>
          <w:p w14:paraId="46FE0E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 (100%)</w:t>
            </w:r>
          </w:p>
          <w:p w14:paraId="1B7288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(44%)</w:t>
            </w:r>
          </w:p>
          <w:p w14:paraId="13E2BA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(31%)</w:t>
            </w:r>
          </w:p>
          <w:p w14:paraId="7C1B73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(25%)</w:t>
            </w:r>
          </w:p>
          <w:p w14:paraId="44399B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(25%)</w:t>
            </w:r>
          </w:p>
          <w:p w14:paraId="712023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(31%)</w:t>
            </w:r>
          </w:p>
          <w:p w14:paraId="78F238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93C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691D7C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 (9%)</w:t>
            </w:r>
          </w:p>
          <w:p w14:paraId="2B377A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 (9%)</w:t>
            </w:r>
          </w:p>
          <w:p w14:paraId="0A7103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 (9%)</w:t>
            </w:r>
          </w:p>
          <w:p w14:paraId="2C9919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(12%)</w:t>
            </w:r>
          </w:p>
          <w:p w14:paraId="08747D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 (28%)</w:t>
            </w:r>
          </w:p>
          <w:p w14:paraId="77F89E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 (87%)</w:t>
            </w:r>
          </w:p>
          <w:p w14:paraId="17E9AF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(22%)</w:t>
            </w:r>
          </w:p>
          <w:p w14:paraId="7AF01A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10 (31%)</w:t>
            </w:r>
          </w:p>
          <w:p w14:paraId="6823F3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(12%)</w:t>
            </w:r>
          </w:p>
          <w:p w14:paraId="463DCD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4C091B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(3%)</w:t>
            </w:r>
          </w:p>
          <w:p w14:paraId="1474B9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(6%)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83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ED42C7" w:rsidRPr="00ED42C7" w14:paraId="22A95A44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496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Dose of norepinephrine base as a trigger </w:t>
            </w:r>
          </w:p>
          <w:p w14:paraId="55CD3D5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0.15-0.25 µg/kg/min</w:t>
            </w:r>
            <w:r w:rsidRPr="00ED42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0.25-0.50 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µg/kg/min</w:t>
            </w:r>
          </w:p>
          <w:p w14:paraId="3DB745C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0.50-1.00 µg/kg/min </w:t>
            </w:r>
          </w:p>
          <w:p w14:paraId="3AFC402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1-2 µg/kg/min</w:t>
            </w:r>
          </w:p>
          <w:p w14:paraId="7A35EAB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2 µg/kg/min</w:t>
            </w:r>
          </w:p>
          <w:p w14:paraId="017B34F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EB1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0B01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 (9%)</w:t>
            </w:r>
          </w:p>
          <w:p w14:paraId="77528A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487 (49%)</w:t>
            </w:r>
          </w:p>
          <w:p w14:paraId="34AA1B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283 (29%)</w:t>
            </w:r>
          </w:p>
          <w:p w14:paraId="7CE305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80 (8%)</w:t>
            </w:r>
          </w:p>
          <w:p w14:paraId="2C69A2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(3%)</w:t>
            </w:r>
          </w:p>
          <w:p w14:paraId="6B7EE4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(2%)</w:t>
            </w:r>
          </w:p>
        </w:tc>
        <w:tc>
          <w:tcPr>
            <w:tcW w:w="1559" w:type="dxa"/>
            <w:vAlign w:val="center"/>
          </w:tcPr>
          <w:p w14:paraId="7E0822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0F37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67 (20%)</w:t>
            </w:r>
          </w:p>
          <w:p w14:paraId="77D696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144 (43%)</w:t>
            </w:r>
          </w:p>
          <w:p w14:paraId="7E5B52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 (18%)</w:t>
            </w:r>
          </w:p>
          <w:p w14:paraId="108754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(11%)</w:t>
            </w:r>
          </w:p>
          <w:p w14:paraId="32C2DA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(5%)</w:t>
            </w:r>
          </w:p>
          <w:p w14:paraId="784BB6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(3%)</w:t>
            </w:r>
          </w:p>
        </w:tc>
        <w:tc>
          <w:tcPr>
            <w:tcW w:w="1559" w:type="dxa"/>
            <w:vAlign w:val="center"/>
          </w:tcPr>
          <w:p w14:paraId="0B9A9C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BDA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(40%)</w:t>
            </w:r>
          </w:p>
          <w:p w14:paraId="559B93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(43%)</w:t>
            </w:r>
          </w:p>
          <w:p w14:paraId="4C6557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(7%)</w:t>
            </w:r>
          </w:p>
          <w:p w14:paraId="66ECEE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2A785F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6FFFF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B34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ED75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(12%)</w:t>
            </w:r>
          </w:p>
          <w:p w14:paraId="0ECEDC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(54%)</w:t>
            </w:r>
          </w:p>
          <w:p w14:paraId="30E920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(22%)</w:t>
            </w:r>
          </w:p>
          <w:p w14:paraId="7AA0D3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(8%)</w:t>
            </w:r>
          </w:p>
          <w:p w14:paraId="06E29A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3E5E6A2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B8E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3A46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(13%)</w:t>
            </w:r>
          </w:p>
          <w:p w14:paraId="619DF2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(25%)</w:t>
            </w:r>
          </w:p>
          <w:p w14:paraId="036394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(30%)</w:t>
            </w:r>
          </w:p>
          <w:p w14:paraId="1E4FAF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(13%)</w:t>
            </w:r>
          </w:p>
          <w:p w14:paraId="720A8C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(13%)</w:t>
            </w:r>
          </w:p>
          <w:p w14:paraId="19C637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B7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736B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(32%)</w:t>
            </w:r>
          </w:p>
          <w:p w14:paraId="15E694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(44%)</w:t>
            </w:r>
          </w:p>
          <w:p w14:paraId="49D8DE2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(6%)</w:t>
            </w:r>
          </w:p>
          <w:p w14:paraId="1FCF86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(6%)</w:t>
            </w:r>
          </w:p>
          <w:p w14:paraId="7757E6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024083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(9%)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30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2670E350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8B93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Duration of norepinephrine administration as a trigger </w:t>
            </w:r>
          </w:p>
          <w:p w14:paraId="41E777D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&lt;2h</w:t>
            </w:r>
          </w:p>
          <w:p w14:paraId="67EE01D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2-6h</w:t>
            </w:r>
          </w:p>
          <w:p w14:paraId="30C8B96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6-12h</w:t>
            </w:r>
          </w:p>
          <w:p w14:paraId="1F7D24F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&gt;12h</w:t>
            </w:r>
          </w:p>
          <w:p w14:paraId="1EFF15C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45B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B54D1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137 (14%)</w:t>
            </w:r>
          </w:p>
          <w:p w14:paraId="0FEA20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261 (27%)</w:t>
            </w:r>
          </w:p>
          <w:p w14:paraId="23F6C7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54 (5%)</w:t>
            </w:r>
          </w:p>
          <w:p w14:paraId="4D5544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47 (5%)</w:t>
            </w:r>
          </w:p>
          <w:p w14:paraId="5B34BA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485 (49%)</w:t>
            </w:r>
          </w:p>
        </w:tc>
        <w:tc>
          <w:tcPr>
            <w:tcW w:w="1559" w:type="dxa"/>
            <w:vAlign w:val="center"/>
          </w:tcPr>
          <w:p w14:paraId="10E2DC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4214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(17%)</w:t>
            </w:r>
          </w:p>
          <w:p w14:paraId="040E4A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82 (25%)</w:t>
            </w:r>
          </w:p>
          <w:p w14:paraId="335036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(10%)</w:t>
            </w:r>
          </w:p>
          <w:p w14:paraId="274F8B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(7%)</w:t>
            </w:r>
          </w:p>
          <w:p w14:paraId="31B708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136 (41%)</w:t>
            </w:r>
          </w:p>
        </w:tc>
        <w:tc>
          <w:tcPr>
            <w:tcW w:w="1559" w:type="dxa"/>
            <w:vAlign w:val="center"/>
          </w:tcPr>
          <w:p w14:paraId="55BD44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8F111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15 (21%)</w:t>
            </w:r>
          </w:p>
          <w:p w14:paraId="3349FC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19 (27%)</w:t>
            </w:r>
          </w:p>
          <w:p w14:paraId="385E27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(3%)</w:t>
            </w:r>
          </w:p>
          <w:p w14:paraId="0F173D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09B224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30 (43%)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52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594FF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 (22%)</w:t>
            </w:r>
          </w:p>
          <w:p w14:paraId="502383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21 (29%)</w:t>
            </w:r>
          </w:p>
          <w:p w14:paraId="7D6DF6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 (8%)</w:t>
            </w:r>
          </w:p>
          <w:p w14:paraId="7EA2E3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(3%)</w:t>
            </w:r>
          </w:p>
          <w:p w14:paraId="4A055A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 (38%)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A8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6B8849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(25%)</w:t>
            </w:r>
          </w:p>
          <w:p w14:paraId="6678E8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(31%)</w:t>
            </w:r>
          </w:p>
          <w:p w14:paraId="478036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(6%)</w:t>
            </w:r>
          </w:p>
          <w:p w14:paraId="1CC46F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(13%)</w:t>
            </w:r>
          </w:p>
          <w:p w14:paraId="3704F72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(25%)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3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680FDD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(6%)</w:t>
            </w:r>
          </w:p>
          <w:p w14:paraId="43C304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(22%)</w:t>
            </w:r>
          </w:p>
          <w:p w14:paraId="2B9B1B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(3%)</w:t>
            </w:r>
          </w:p>
          <w:p w14:paraId="786912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7203C1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22 (69%)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1E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ED42C7" w:rsidRPr="00ED42C7" w14:paraId="26F1F169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309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Combination of the dose of norepinephrine base and the duration of administration as a trigger </w:t>
            </w:r>
          </w:p>
          <w:p w14:paraId="01CE7B2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0.15 µg/kg/min for 2-6 hours</w:t>
            </w:r>
          </w:p>
          <w:p w14:paraId="695786F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&gt;0.25 µg/kg/min for 2-6 hours</w:t>
            </w:r>
          </w:p>
          <w:p w14:paraId="5DE2B9D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&gt;0.5 µg/kg/min for 2-6 hours</w:t>
            </w:r>
          </w:p>
          <w:p w14:paraId="5DFFFF0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 µg/kg/min for 2-6 hours</w:t>
            </w:r>
          </w:p>
          <w:p w14:paraId="40E6FFB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 µg/kg/min for 2-6 hours</w:t>
            </w:r>
          </w:p>
          <w:p w14:paraId="78EDD3D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&gt;0.15 µg/kg/min for &gt;6 hours</w:t>
            </w:r>
          </w:p>
          <w:p w14:paraId="56E4EBA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&gt;0.25 µg/kg/min for &gt;6 hours</w:t>
            </w:r>
          </w:p>
          <w:p w14:paraId="2731F60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&gt;0.5 µg/kg/min for &gt;6 hours</w:t>
            </w:r>
          </w:p>
          <w:p w14:paraId="42B874D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 µg/kg/min for &gt;6hours</w:t>
            </w:r>
          </w:p>
          <w:p w14:paraId="3968019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 µg/kg/min for &gt;6 hours</w:t>
            </w:r>
          </w:p>
          <w:p w14:paraId="6612371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D4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07E0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3A54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(4%)</w:t>
            </w:r>
          </w:p>
          <w:p w14:paraId="17BCF9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294 (30%)</w:t>
            </w:r>
          </w:p>
          <w:p w14:paraId="47C610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251 (26%)</w:t>
            </w:r>
          </w:p>
          <w:p w14:paraId="147B3D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(6%)</w:t>
            </w:r>
          </w:p>
          <w:p w14:paraId="56E9B0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(2%)</w:t>
            </w:r>
          </w:p>
          <w:p w14:paraId="5E1650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  <w:p w14:paraId="19081F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(3%)</w:t>
            </w:r>
          </w:p>
          <w:p w14:paraId="67B851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(4%)</w:t>
            </w:r>
          </w:p>
          <w:p w14:paraId="2521B2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(2%)</w:t>
            </w:r>
          </w:p>
          <w:p w14:paraId="18DB56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(1%)</w:t>
            </w:r>
          </w:p>
          <w:p w14:paraId="319D71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217 (22%)</w:t>
            </w:r>
          </w:p>
        </w:tc>
        <w:tc>
          <w:tcPr>
            <w:tcW w:w="1559" w:type="dxa"/>
          </w:tcPr>
          <w:p w14:paraId="002781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A6FD7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560D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(7%)</w:t>
            </w:r>
          </w:p>
          <w:p w14:paraId="335799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98 (30%)</w:t>
            </w:r>
          </w:p>
          <w:p w14:paraId="42A69E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60 (18%)</w:t>
            </w:r>
          </w:p>
          <w:p w14:paraId="0D0F16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(8%)</w:t>
            </w:r>
          </w:p>
          <w:p w14:paraId="16E07F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(4%)</w:t>
            </w:r>
          </w:p>
          <w:p w14:paraId="3D77FF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(1%)</w:t>
            </w:r>
          </w:p>
          <w:p w14:paraId="3F7F847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(4%)</w:t>
            </w:r>
          </w:p>
          <w:p w14:paraId="1A088E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(3%)</w:t>
            </w:r>
          </w:p>
          <w:p w14:paraId="555B78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(3%)</w:t>
            </w:r>
          </w:p>
          <w:p w14:paraId="3118CD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(2%)</w:t>
            </w:r>
          </w:p>
          <w:p w14:paraId="1F825F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68 (20%)</w:t>
            </w:r>
          </w:p>
        </w:tc>
        <w:tc>
          <w:tcPr>
            <w:tcW w:w="1559" w:type="dxa"/>
          </w:tcPr>
          <w:p w14:paraId="6790DC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7788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C11B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(18%)</w:t>
            </w:r>
          </w:p>
          <w:p w14:paraId="52499C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(34%)</w:t>
            </w:r>
          </w:p>
          <w:p w14:paraId="6D01E2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(9%)</w:t>
            </w:r>
          </w:p>
          <w:p w14:paraId="7C5097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3AD0C7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681027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E4847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45F482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504944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5DBEE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161F5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(34%)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254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8BE6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0DCE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(7%)</w:t>
            </w:r>
          </w:p>
          <w:p w14:paraId="1FBBD0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(45%)</w:t>
            </w:r>
          </w:p>
          <w:p w14:paraId="034861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(17%)</w:t>
            </w:r>
          </w:p>
          <w:p w14:paraId="0AC2D8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6FFCC1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(4%)</w:t>
            </w:r>
          </w:p>
          <w:p w14:paraId="4EA7E9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ABC89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4DF41D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(5%)</w:t>
            </w:r>
          </w:p>
          <w:p w14:paraId="290EAA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32B186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5F8ADE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(14%)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EB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6B49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FF2A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A0721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(19%)</w:t>
            </w:r>
          </w:p>
          <w:p w14:paraId="5EA098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(19%)</w:t>
            </w:r>
          </w:p>
          <w:p w14:paraId="520D80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(19%)</w:t>
            </w:r>
          </w:p>
          <w:p w14:paraId="6B04F1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37B27B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5530CF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C907B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5DE39C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FFB23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608132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(19%)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E7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0633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EF63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(9%)</w:t>
            </w:r>
          </w:p>
          <w:p w14:paraId="00CB87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(38%)</w:t>
            </w:r>
          </w:p>
          <w:p w14:paraId="1B15FF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(6%)</w:t>
            </w:r>
          </w:p>
          <w:p w14:paraId="3600CB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578CE5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(6%)</w:t>
            </w:r>
          </w:p>
          <w:p w14:paraId="534E48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7D3A9C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C92EB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B697F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9550D6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EEF3F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(35%)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40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305FFFB8" w14:textId="77777777" w:rsidTr="00B507D1">
        <w:trPr>
          <w:jc w:val="center"/>
        </w:trPr>
        <w:tc>
          <w:tcPr>
            <w:tcW w:w="1587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06E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Timing for vasopressin and terlipressin use</w:t>
            </w:r>
          </w:p>
        </w:tc>
      </w:tr>
      <w:tr w:rsidR="00ED42C7" w:rsidRPr="00ED42C7" w14:paraId="65B5A4BE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F3BB" w14:textId="77777777" w:rsidR="008922E1" w:rsidRPr="00ED42C7" w:rsidRDefault="008922E1" w:rsidP="00B507D1">
            <w:pPr>
              <w:rPr>
                <w:b/>
              </w:rPr>
            </w:pPr>
            <w:r w:rsidRPr="00ED42C7">
              <w:rPr>
                <w:b/>
              </w:rPr>
              <w:t xml:space="preserve">Phase of resuscitation </w:t>
            </w:r>
          </w:p>
          <w:p w14:paraId="10504E7D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First-line vasopressor</w:t>
            </w:r>
          </w:p>
          <w:p w14:paraId="73DFC722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Second-line vasopressor, after initial resuscitation</w:t>
            </w:r>
          </w:p>
          <w:p w14:paraId="6AE7464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Third-line vasopressor, as rescue therapy</w:t>
            </w:r>
            <w:r w:rsidRPr="00ED42C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F22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(&lt;1%)</w:t>
            </w:r>
          </w:p>
          <w:p w14:paraId="3967D2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928 (94%)</w:t>
            </w:r>
          </w:p>
          <w:p w14:paraId="5EF77D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 (6%)</w:t>
            </w:r>
          </w:p>
        </w:tc>
        <w:tc>
          <w:tcPr>
            <w:tcW w:w="1559" w:type="dxa"/>
          </w:tcPr>
          <w:p w14:paraId="57A830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6A4F87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304 (92%)</w:t>
            </w:r>
          </w:p>
          <w:p w14:paraId="08047C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(8%)</w:t>
            </w:r>
          </w:p>
        </w:tc>
        <w:tc>
          <w:tcPr>
            <w:tcW w:w="1559" w:type="dxa"/>
          </w:tcPr>
          <w:p w14:paraId="2F1950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 (3%)</w:t>
            </w:r>
          </w:p>
          <w:p w14:paraId="791FF5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(94%)</w:t>
            </w:r>
          </w:p>
          <w:p w14:paraId="5A2AA0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DE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(1%)</w:t>
            </w:r>
          </w:p>
          <w:p w14:paraId="4345BA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 (89%)</w:t>
            </w:r>
          </w:p>
          <w:p w14:paraId="6508D6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(10%)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74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2E8F36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(75%)</w:t>
            </w:r>
          </w:p>
          <w:p w14:paraId="473993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(25%)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05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279307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(100%)</w:t>
            </w:r>
          </w:p>
          <w:p w14:paraId="4E9A48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2D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&lt;0.001 </w:t>
            </w:r>
          </w:p>
        </w:tc>
      </w:tr>
      <w:tr w:rsidR="00ED42C7" w:rsidRPr="00ED42C7" w14:paraId="5310C22E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FC85" w14:textId="77777777" w:rsidR="008922E1" w:rsidRPr="00ED42C7" w:rsidRDefault="008922E1" w:rsidP="00B507D1">
            <w:pPr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/>
              </w:rPr>
              <w:t xml:space="preserve">First-line vasopressor </w:t>
            </w:r>
            <w:r w:rsidRPr="00ED42C7">
              <w:rPr>
                <w:b/>
              </w:rPr>
              <w:br/>
            </w: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704D3894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5D8083CB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264CF085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70B3D5C3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3E1C8390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66F0108A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22B7672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Dopamine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42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586C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980 (99%)</w:t>
            </w:r>
          </w:p>
          <w:p w14:paraId="0C3B14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519317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130850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1064E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A0E5B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03CE68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09E45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72E74F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327 (99%)</w:t>
            </w:r>
          </w:p>
          <w:p w14:paraId="2ED6B0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7D4759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52FC3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472A5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D31ED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F81D55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2E283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</w:tc>
        <w:tc>
          <w:tcPr>
            <w:tcW w:w="1559" w:type="dxa"/>
          </w:tcPr>
          <w:p w14:paraId="76EB4D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68 (97%)</w:t>
            </w:r>
          </w:p>
          <w:p w14:paraId="3C0ACD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87DD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4849E91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67F226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65741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C8334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09151F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64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71 (97%)</w:t>
            </w:r>
          </w:p>
          <w:p w14:paraId="7A69A2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18C8B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(2%)</w:t>
            </w:r>
          </w:p>
          <w:p w14:paraId="47DD10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6DB02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B04B3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E7465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26A69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F3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15 (94%)</w:t>
            </w:r>
          </w:p>
          <w:p w14:paraId="375947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7722AC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84D02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D5A5FC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F193B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617C7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94090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A9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32 (100%)</w:t>
            </w:r>
          </w:p>
          <w:p w14:paraId="6B48A4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CE7BA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0F11C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CE891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11236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2C2D4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76E5F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B0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7526ACE0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6470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Second-line vasopressor</w:t>
            </w:r>
          </w:p>
          <w:p w14:paraId="370F11EF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582FE17A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3FE9F57D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0D7B9308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58C44C7B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 or Terlipressin</w:t>
            </w:r>
          </w:p>
          <w:p w14:paraId="7DB6FBD2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6FE7B221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26A98C28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5172B139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3805B79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I do not use second-line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1EF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1CD0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(0.51%)</w:t>
            </w:r>
          </w:p>
          <w:p w14:paraId="528873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(4.27%)</w:t>
            </w:r>
          </w:p>
          <w:p w14:paraId="57CDBA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894 (90.85%)</w:t>
            </w:r>
          </w:p>
          <w:p w14:paraId="0A874F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(2.13%)</w:t>
            </w:r>
          </w:p>
          <w:p w14:paraId="03EFEB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(1.32%)</w:t>
            </w:r>
          </w:p>
          <w:p w14:paraId="2627A8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(0.1%)</w:t>
            </w:r>
          </w:p>
          <w:p w14:paraId="5A7E43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(0.2%)</w:t>
            </w:r>
          </w:p>
          <w:p w14:paraId="38E0D8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(0.2%)</w:t>
            </w:r>
          </w:p>
          <w:p w14:paraId="24E02A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(0.3%)</w:t>
            </w:r>
          </w:p>
          <w:p w14:paraId="46D51B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(0.1%)</w:t>
            </w:r>
          </w:p>
        </w:tc>
        <w:tc>
          <w:tcPr>
            <w:tcW w:w="1559" w:type="dxa"/>
          </w:tcPr>
          <w:p w14:paraId="78848B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F9A7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(0.6%)</w:t>
            </w:r>
          </w:p>
          <w:p w14:paraId="7791D7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(5.14%)</w:t>
            </w:r>
          </w:p>
          <w:p w14:paraId="310EE5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297 (89.73%)</w:t>
            </w:r>
          </w:p>
          <w:p w14:paraId="239959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(1.21%)</w:t>
            </w:r>
          </w:p>
          <w:p w14:paraId="4D1107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(0.91%)</w:t>
            </w:r>
          </w:p>
          <w:p w14:paraId="214B3D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(0.3%)</w:t>
            </w:r>
          </w:p>
          <w:p w14:paraId="5E947F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(0.3%)</w:t>
            </w:r>
          </w:p>
          <w:p w14:paraId="01F0E9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123F8A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(1.81%)</w:t>
            </w:r>
          </w:p>
          <w:p w14:paraId="2AAE2F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559" w:type="dxa"/>
          </w:tcPr>
          <w:p w14:paraId="775859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6807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(2.86%)</w:t>
            </w:r>
          </w:p>
          <w:p w14:paraId="190672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(1.43%)</w:t>
            </w:r>
          </w:p>
          <w:p w14:paraId="276D69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(94.29%)</w:t>
            </w:r>
          </w:p>
          <w:p w14:paraId="2B66B2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1DDFF2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3354D6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58A587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6149F3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6D0FAC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(1.43%)</w:t>
            </w:r>
          </w:p>
          <w:p w14:paraId="0D69CC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B4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80ED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(2.74%)</w:t>
            </w:r>
          </w:p>
          <w:p w14:paraId="562143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(4.11%)</w:t>
            </w:r>
          </w:p>
          <w:p w14:paraId="55270A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(87.67%)</w:t>
            </w:r>
          </w:p>
          <w:p w14:paraId="55DCAF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(1.37%)</w:t>
            </w:r>
          </w:p>
          <w:p w14:paraId="0E54E2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697A4B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13C1DC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0F2AD3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790FD9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(4.11%)</w:t>
            </w:r>
          </w:p>
          <w:p w14:paraId="702441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61C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2B2A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(6.25%)</w:t>
            </w:r>
          </w:p>
          <w:p w14:paraId="0A1A5D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(12.5%)</w:t>
            </w:r>
          </w:p>
          <w:p w14:paraId="3080DE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(75.0%)</w:t>
            </w:r>
          </w:p>
          <w:p w14:paraId="5AE76B4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7B0BF7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152039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104474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2D29DD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3A2A35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(6.25%)</w:t>
            </w:r>
          </w:p>
          <w:p w14:paraId="004BA3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73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F64F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56614F0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6E20D5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(100.0%)</w:t>
            </w:r>
          </w:p>
          <w:p w14:paraId="7CA0A8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3A7A6F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060397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52E159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2A351D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52BBDE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  <w:p w14:paraId="0C596F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23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  <w:p w14:paraId="1F9A150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42C7" w:rsidRPr="00ED42C7" w14:paraId="4D98AF84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F1B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Third-line vasopressor</w:t>
            </w:r>
          </w:p>
          <w:p w14:paraId="3CBF689F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161D7AA0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03F5FDF5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0F1C4B7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4B87D531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350AA526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746E6F4E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4BB0EEA2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5DBF9AE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No third-line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5CE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F8B4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13A00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443 (45%)</w:t>
            </w:r>
          </w:p>
          <w:p w14:paraId="792EA8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(5%)</w:t>
            </w:r>
          </w:p>
          <w:p w14:paraId="0E1115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(2%)</w:t>
            </w:r>
          </w:p>
          <w:p w14:paraId="407798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(5%)</w:t>
            </w:r>
          </w:p>
          <w:p w14:paraId="4715FC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(1%)</w:t>
            </w:r>
          </w:p>
          <w:p w14:paraId="318926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159 (16%)</w:t>
            </w:r>
          </w:p>
          <w:p w14:paraId="7593BB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(2%)</w:t>
            </w:r>
          </w:p>
          <w:p w14:paraId="3F9594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240 (24%)</w:t>
            </w:r>
          </w:p>
        </w:tc>
        <w:tc>
          <w:tcPr>
            <w:tcW w:w="1559" w:type="dxa"/>
          </w:tcPr>
          <w:p w14:paraId="687977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F4CC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862E2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201 (61%)</w:t>
            </w:r>
          </w:p>
          <w:p w14:paraId="1494F0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(7%)</w:t>
            </w:r>
          </w:p>
          <w:p w14:paraId="30EC58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(1%)</w:t>
            </w:r>
          </w:p>
          <w:p w14:paraId="75FC64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(2%)</w:t>
            </w:r>
          </w:p>
          <w:p w14:paraId="6EB92B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(5%)</w:t>
            </w:r>
          </w:p>
          <w:p w14:paraId="50BFC4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(5%)</w:t>
            </w:r>
          </w:p>
          <w:p w14:paraId="67DF69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(6%)</w:t>
            </w:r>
          </w:p>
          <w:p w14:paraId="00D107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(13%)</w:t>
            </w:r>
          </w:p>
        </w:tc>
        <w:tc>
          <w:tcPr>
            <w:tcW w:w="1559" w:type="dxa"/>
          </w:tcPr>
          <w:p w14:paraId="6E1ABF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317C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C7688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(53%)</w:t>
            </w:r>
          </w:p>
          <w:p w14:paraId="1A67CC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1B237D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B827A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(13%)</w:t>
            </w:r>
          </w:p>
          <w:p w14:paraId="17B495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(4%)</w:t>
            </w:r>
          </w:p>
          <w:p w14:paraId="05D156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(9%)</w:t>
            </w:r>
          </w:p>
          <w:p w14:paraId="4AE068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1E03AC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59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CE22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9FF9F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(58%)</w:t>
            </w:r>
          </w:p>
          <w:p w14:paraId="3E8D6F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(8%)</w:t>
            </w:r>
          </w:p>
          <w:p w14:paraId="530CE0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3014EC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2DC48A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7F146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(15%)</w:t>
            </w:r>
          </w:p>
          <w:p w14:paraId="2E22E48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(4%)</w:t>
            </w:r>
          </w:p>
          <w:p w14:paraId="0BA689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41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BC27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83E9B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(51%)</w:t>
            </w:r>
          </w:p>
          <w:p w14:paraId="44EA492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(25%)</w:t>
            </w:r>
          </w:p>
          <w:p w14:paraId="6B062C2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6D972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F00A1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  <w:p w14:paraId="1647F6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1B8B4A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F87F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00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B17A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3C7272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(59%)</w:t>
            </w:r>
          </w:p>
          <w:p w14:paraId="6A36D4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47A3C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0748C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243F9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4D1C9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(25%)</w:t>
            </w:r>
          </w:p>
          <w:p w14:paraId="3F197F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02E3B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(16%)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02D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450043B9" w14:textId="77777777" w:rsidTr="00B507D1">
        <w:trPr>
          <w:trHeight w:val="1513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3F8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Vasopressor used when vasopressin and terlipressin</w:t>
            </w:r>
            <w:r w:rsidRPr="00ED42C7">
              <w:rPr>
                <w:rFonts w:ascii="Times New Roman" w:hAnsi="Times New Roman" w:cs="Times New Roman"/>
              </w:rPr>
              <w:t> 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are contraindicated</w:t>
            </w:r>
          </w:p>
          <w:p w14:paraId="069B2EEE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0A6405B4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3A3B886F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18EDCD1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75E198C2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6AAE4D8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Accept lower blood pressure when tissue perfusion variables are acceptable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02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183D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F0F2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431 (44%)</w:t>
            </w:r>
          </w:p>
          <w:p w14:paraId="549790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(5%)</w:t>
            </w:r>
          </w:p>
          <w:p w14:paraId="55A1A5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(2%)</w:t>
            </w:r>
          </w:p>
          <w:p w14:paraId="35667C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145 (15%)</w:t>
            </w:r>
          </w:p>
          <w:p w14:paraId="37B06A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(2%)</w:t>
            </w:r>
          </w:p>
          <w:p w14:paraId="060255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320 (32%)</w:t>
            </w:r>
          </w:p>
        </w:tc>
        <w:tc>
          <w:tcPr>
            <w:tcW w:w="1559" w:type="dxa"/>
          </w:tcPr>
          <w:p w14:paraId="22875B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CE18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9E93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184 (56%)</w:t>
            </w:r>
          </w:p>
          <w:p w14:paraId="2C8FCA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(3%)</w:t>
            </w:r>
          </w:p>
          <w:p w14:paraId="23673C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(4%)</w:t>
            </w:r>
          </w:p>
          <w:p w14:paraId="4A8B08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(6%)</w:t>
            </w:r>
          </w:p>
          <w:p w14:paraId="52D0F1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 (11%)</w:t>
            </w:r>
          </w:p>
          <w:p w14:paraId="34D0C2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(20%)</w:t>
            </w:r>
          </w:p>
        </w:tc>
        <w:tc>
          <w:tcPr>
            <w:tcW w:w="1559" w:type="dxa"/>
          </w:tcPr>
          <w:p w14:paraId="47D51FE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36B3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A028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(46%)</w:t>
            </w:r>
          </w:p>
          <w:p w14:paraId="1A30BF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(11%)</w:t>
            </w:r>
          </w:p>
          <w:p w14:paraId="5B3523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20A31A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(14%)</w:t>
            </w:r>
          </w:p>
          <w:p w14:paraId="2C4F52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7A1DA6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56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6F96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55E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(52%)</w:t>
            </w:r>
          </w:p>
          <w:p w14:paraId="5E547D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6A67D3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(4%)</w:t>
            </w:r>
          </w:p>
          <w:p w14:paraId="2C2A0F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(19%)</w:t>
            </w:r>
          </w:p>
          <w:p w14:paraId="64B487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7CBD0A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C5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C5B7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2651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(56%)</w:t>
            </w:r>
          </w:p>
          <w:p w14:paraId="7D21FED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C3B31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  <w:p w14:paraId="25DCB9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FC9AEA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(13%)</w:t>
            </w:r>
          </w:p>
          <w:p w14:paraId="173EF9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(25%)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83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7FDC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2B41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(56%)</w:t>
            </w:r>
          </w:p>
          <w:p w14:paraId="2F84B7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117D1E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8010E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(22%)</w:t>
            </w:r>
          </w:p>
          <w:p w14:paraId="2B8A8F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DA734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(19%)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50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742590F1" w14:textId="77777777" w:rsidR="00986069" w:rsidRPr="00ED42C7" w:rsidRDefault="00986069" w:rsidP="00986069">
      <w:pPr>
        <w:spacing w:before="120" w:after="80" w:line="240" w:lineRule="exact"/>
        <w:ind w:left="-964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1029488D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077F9CF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14FA76FD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DCA7D07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78B304C1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1ACA0D07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5FFD6FAB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7B9A424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3F6F1C47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tbl>
      <w:tblPr>
        <w:tblW w:w="16160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7656"/>
        <w:gridCol w:w="1701"/>
        <w:gridCol w:w="1559"/>
        <w:gridCol w:w="1559"/>
        <w:gridCol w:w="1559"/>
        <w:gridCol w:w="2126"/>
      </w:tblGrid>
      <w:tr w:rsidR="00ED42C7" w:rsidRPr="00ED42C7" w14:paraId="67BAB293" w14:textId="77777777" w:rsidTr="00B507D1">
        <w:trPr>
          <w:jc w:val="center"/>
        </w:trPr>
        <w:tc>
          <w:tcPr>
            <w:tcW w:w="16160" w:type="dxa"/>
            <w:gridSpan w:val="6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799BC3F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S8. Use of vasopressin and terlipressin in patients with septic shock depending on the income level of the countries according to the World Bank classification.</w:t>
            </w:r>
          </w:p>
        </w:tc>
      </w:tr>
      <w:tr w:rsidR="00ED42C7" w:rsidRPr="00ED42C7" w14:paraId="0674F772" w14:textId="77777777" w:rsidTr="00B507D1">
        <w:trPr>
          <w:jc w:val="center"/>
        </w:trPr>
        <w:tc>
          <w:tcPr>
            <w:tcW w:w="7656" w:type="dxa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0061A0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3C5236B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High</w:t>
            </w:r>
          </w:p>
          <w:p w14:paraId="390A4BB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5B07CB6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Upper-middle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5512138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318484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</w:t>
            </w:r>
          </w:p>
          <w:p w14:paraId="43C9D3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6" w:space="0" w:color="000000"/>
            </w:tcBorders>
          </w:tcPr>
          <w:p w14:paraId="30CEBE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4B7FDCB1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7D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FE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n=1163</w:t>
            </w:r>
          </w:p>
        </w:tc>
        <w:tc>
          <w:tcPr>
            <w:tcW w:w="1559" w:type="dxa"/>
          </w:tcPr>
          <w:p w14:paraId="491019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n=149</w:t>
            </w:r>
          </w:p>
        </w:tc>
        <w:tc>
          <w:tcPr>
            <w:tcW w:w="1559" w:type="dxa"/>
          </w:tcPr>
          <w:p w14:paraId="09C0EE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n=191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E4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CD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0C424E15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4A7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Use of vasopressin and terlipressin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Vasopressin</w:t>
            </w:r>
          </w:p>
          <w:p w14:paraId="2130959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Terlipressin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Vasopressin or Terlipressin</w:t>
            </w:r>
          </w:p>
          <w:p w14:paraId="5FE7CF8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Vasopressin and Terlipressin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0A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36EA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1106 (95%)</w:t>
            </w:r>
          </w:p>
          <w:p w14:paraId="7BC61E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(3%)</w:t>
            </w:r>
          </w:p>
          <w:p w14:paraId="7A9962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(1%)</w:t>
            </w:r>
          </w:p>
          <w:p w14:paraId="6968F2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(1%)</w:t>
            </w:r>
          </w:p>
        </w:tc>
        <w:tc>
          <w:tcPr>
            <w:tcW w:w="1559" w:type="dxa"/>
          </w:tcPr>
          <w:p w14:paraId="7A2583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409F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143 (96%)</w:t>
            </w:r>
          </w:p>
          <w:p w14:paraId="2623D4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(4%)</w:t>
            </w:r>
          </w:p>
          <w:p w14:paraId="47A5A7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91FC26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127239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11A0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189 (99%)</w:t>
            </w:r>
          </w:p>
          <w:p w14:paraId="164EE3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6B71AB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02D2FA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58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B26D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(100%)</w:t>
            </w:r>
          </w:p>
          <w:p w14:paraId="0F16E2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BFB70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81908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2F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</w:tr>
      <w:tr w:rsidR="00ED42C7" w:rsidRPr="00ED42C7" w14:paraId="5CB76FBD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43E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Goals</w:t>
            </w:r>
          </w:p>
          <w:p w14:paraId="12CD0C8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cardiac output</w:t>
            </w:r>
          </w:p>
          <w:p w14:paraId="5F6675A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blood pressure</w:t>
            </w:r>
          </w:p>
          <w:p w14:paraId="78BD577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improve urine output</w:t>
            </w:r>
          </w:p>
          <w:p w14:paraId="12D2815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To reduce administration of intravenous fluid </w:t>
            </w:r>
          </w:p>
          <w:p w14:paraId="30B80D1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reduce risk of renal replacement therapy</w:t>
            </w:r>
          </w:p>
          <w:p w14:paraId="1FDA1CB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reduce risk of cardiac arrhythmias</w:t>
            </w:r>
          </w:p>
          <w:p w14:paraId="0D8B922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To decrease the catecholamine load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08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B9406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237 (20%)</w:t>
            </w:r>
          </w:p>
          <w:p w14:paraId="58E828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990 (85%)</w:t>
            </w:r>
          </w:p>
          <w:p w14:paraId="5D6781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437 (38%)</w:t>
            </w:r>
          </w:p>
          <w:p w14:paraId="66E40AD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480 (41%)</w:t>
            </w:r>
          </w:p>
          <w:p w14:paraId="558104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274 (24%)</w:t>
            </w:r>
          </w:p>
          <w:p w14:paraId="5187D2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234 (20%)</w:t>
            </w:r>
          </w:p>
          <w:p w14:paraId="629816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874 (75%)</w:t>
            </w:r>
          </w:p>
        </w:tc>
        <w:tc>
          <w:tcPr>
            <w:tcW w:w="1559" w:type="dxa"/>
            <w:vAlign w:val="center"/>
          </w:tcPr>
          <w:p w14:paraId="7FB308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51C2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53 (36%)</w:t>
            </w:r>
          </w:p>
          <w:p w14:paraId="658FEA0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125 (84%)</w:t>
            </w:r>
          </w:p>
          <w:p w14:paraId="5D1140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58 (39%)</w:t>
            </w:r>
          </w:p>
          <w:p w14:paraId="79D1CB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(43%)</w:t>
            </w:r>
          </w:p>
          <w:p w14:paraId="0086EB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41 (28%)</w:t>
            </w:r>
          </w:p>
          <w:p w14:paraId="53055D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(25%)</w:t>
            </w:r>
          </w:p>
          <w:p w14:paraId="0FF016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102 (68%)</w:t>
            </w:r>
          </w:p>
        </w:tc>
        <w:tc>
          <w:tcPr>
            <w:tcW w:w="1559" w:type="dxa"/>
            <w:vAlign w:val="center"/>
          </w:tcPr>
          <w:p w14:paraId="089ED8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E18A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(28%)</w:t>
            </w:r>
          </w:p>
          <w:p w14:paraId="779CF6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160 (84%)</w:t>
            </w:r>
          </w:p>
          <w:p w14:paraId="5BA985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 (46%)</w:t>
            </w:r>
          </w:p>
          <w:p w14:paraId="116DF3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63 (33%)</w:t>
            </w:r>
          </w:p>
          <w:p w14:paraId="422F40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(33%)</w:t>
            </w:r>
          </w:p>
          <w:p w14:paraId="29D551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 (18%)</w:t>
            </w:r>
          </w:p>
          <w:p w14:paraId="779677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123 (64%)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AA22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ACB9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1E5BB1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3EBE40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23B3D7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45716D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2B92403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24B542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C3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0FCE36FD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93A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Clinical and biological triggers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Abnormal peripheral perfusion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Oliguria</w:t>
            </w:r>
          </w:p>
          <w:p w14:paraId="229B606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Tachycardia</w:t>
            </w:r>
          </w:p>
          <w:p w14:paraId="3DCD6CF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Persistent tachycardic atrial fibrillation</w:t>
            </w:r>
          </w:p>
          <w:p w14:paraId="0CD9FFA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systolic arterial pressure</w:t>
            </w:r>
          </w:p>
          <w:p w14:paraId="2231347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mean arterial pressure</w:t>
            </w:r>
          </w:p>
          <w:p w14:paraId="54B64C5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diastolic arterial pressure</w:t>
            </w:r>
          </w:p>
          <w:p w14:paraId="709B654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Low systemic vascular resistance </w:t>
            </w:r>
          </w:p>
          <w:p w14:paraId="1489D739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Slow lactate clearance</w:t>
            </w:r>
          </w:p>
          <w:p w14:paraId="07126B9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High PCO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gap (&gt;6 mmHg)</w:t>
            </w:r>
          </w:p>
          <w:p w14:paraId="68B751E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Low S(c)vO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</w:p>
          <w:p w14:paraId="5BCF06E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C3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C1FFB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298 (26%)</w:t>
            </w:r>
          </w:p>
          <w:p w14:paraId="020D54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289 (25%)</w:t>
            </w:r>
          </w:p>
          <w:p w14:paraId="546F93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148 (13%)</w:t>
            </w:r>
          </w:p>
          <w:p w14:paraId="57872A5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120 (10%)</w:t>
            </w:r>
          </w:p>
          <w:p w14:paraId="77706C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288 (25%)</w:t>
            </w:r>
          </w:p>
          <w:p w14:paraId="2EF5BD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1014 (87%)</w:t>
            </w:r>
          </w:p>
          <w:p w14:paraId="248200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318 (27%)</w:t>
            </w:r>
          </w:p>
          <w:p w14:paraId="2A4BF6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561 (48%)</w:t>
            </w:r>
          </w:p>
          <w:p w14:paraId="3F352C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294 (25%)</w:t>
            </w:r>
          </w:p>
          <w:p w14:paraId="75F3A2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116 (10%)</w:t>
            </w:r>
          </w:p>
          <w:p w14:paraId="1EA779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145 (12%)</w:t>
            </w:r>
          </w:p>
          <w:p w14:paraId="19F5051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33 (3%)</w:t>
            </w:r>
          </w:p>
        </w:tc>
        <w:tc>
          <w:tcPr>
            <w:tcW w:w="1559" w:type="dxa"/>
            <w:vAlign w:val="center"/>
          </w:tcPr>
          <w:p w14:paraId="67D068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413631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70 (47%)</w:t>
            </w:r>
          </w:p>
          <w:p w14:paraId="5712A1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37 (25%)</w:t>
            </w:r>
          </w:p>
          <w:p w14:paraId="00C6A37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24 (16%)</w:t>
            </w:r>
          </w:p>
          <w:p w14:paraId="5F7ADF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18 (12%)</w:t>
            </w:r>
          </w:p>
          <w:p w14:paraId="07E303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43 (29%)</w:t>
            </w:r>
          </w:p>
          <w:p w14:paraId="2B0758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126 (85%)</w:t>
            </w:r>
          </w:p>
          <w:p w14:paraId="53D229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55 (37%)</w:t>
            </w:r>
          </w:p>
          <w:p w14:paraId="4091FC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62 (42%)</w:t>
            </w:r>
          </w:p>
          <w:p w14:paraId="3B9BAC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40 (27%)</w:t>
            </w:r>
          </w:p>
          <w:p w14:paraId="5E2419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22 (15%)</w:t>
            </w:r>
          </w:p>
          <w:p w14:paraId="2A049E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21 (14%)</w:t>
            </w:r>
          </w:p>
          <w:p w14:paraId="0E3E8DF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(1%)</w:t>
            </w:r>
          </w:p>
        </w:tc>
        <w:tc>
          <w:tcPr>
            <w:tcW w:w="1559" w:type="dxa"/>
            <w:vAlign w:val="center"/>
          </w:tcPr>
          <w:p w14:paraId="10D848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45A34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53 (28%)</w:t>
            </w:r>
          </w:p>
          <w:p w14:paraId="23A652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51 (27%)</w:t>
            </w:r>
          </w:p>
          <w:p w14:paraId="3EB83E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(14%)</w:t>
            </w:r>
          </w:p>
          <w:p w14:paraId="3D386B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20 (10%)</w:t>
            </w:r>
          </w:p>
          <w:p w14:paraId="386F90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46 (24%)</w:t>
            </w:r>
          </w:p>
          <w:p w14:paraId="2B1073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170 (89%)</w:t>
            </w:r>
          </w:p>
          <w:p w14:paraId="31237C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77 (40%)</w:t>
            </w:r>
          </w:p>
          <w:p w14:paraId="395BECD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76 (40%)</w:t>
            </w:r>
          </w:p>
          <w:p w14:paraId="169921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46 (24%)</w:t>
            </w:r>
          </w:p>
          <w:p w14:paraId="0B99F8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(14%)</w:t>
            </w:r>
          </w:p>
          <w:p w14:paraId="2CEB12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23 (12%)</w:t>
            </w:r>
          </w:p>
          <w:p w14:paraId="511EDD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CE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0052A7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  <w:p w14:paraId="7DFBE0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42E817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5CDD8E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3AA59A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7E2D23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 (100%)</w:t>
            </w:r>
          </w:p>
          <w:p w14:paraId="24C896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  <w:p w14:paraId="3E47CC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63902E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2D43734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0FAA3A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108DFE3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5F0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ED42C7" w:rsidRPr="00ED42C7" w14:paraId="02AEDD89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436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Dose of norepinephrine base as a trigger </w:t>
            </w:r>
          </w:p>
          <w:p w14:paraId="71C6A8C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0.15-0.25 µg/kg/min</w:t>
            </w:r>
            <w:r w:rsidRPr="00ED42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0.25-0.50 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µg/kg/min</w:t>
            </w:r>
          </w:p>
          <w:p w14:paraId="6D4686F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0.50-1.00 µg/kg/min </w:t>
            </w:r>
          </w:p>
          <w:p w14:paraId="45B5222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1-2 µg/kg/min</w:t>
            </w:r>
          </w:p>
          <w:p w14:paraId="50ECEDD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2 µg/kg/min</w:t>
            </w:r>
          </w:p>
          <w:p w14:paraId="2C6D349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826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494A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137 (12%)</w:t>
            </w:r>
          </w:p>
          <w:p w14:paraId="64C68C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564 (48%)</w:t>
            </w:r>
          </w:p>
          <w:p w14:paraId="300842D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309 (27%)</w:t>
            </w:r>
          </w:p>
          <w:p w14:paraId="47FA25F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94 (8%)</w:t>
            </w:r>
          </w:p>
          <w:p w14:paraId="628FAD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(3%)</w:t>
            </w:r>
          </w:p>
          <w:p w14:paraId="3D0B84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</w:tc>
        <w:tc>
          <w:tcPr>
            <w:tcW w:w="1559" w:type="dxa"/>
            <w:vAlign w:val="center"/>
          </w:tcPr>
          <w:p w14:paraId="7DE0C2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9406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(16%)</w:t>
            </w:r>
          </w:p>
          <w:p w14:paraId="73BD77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73 (49%)</w:t>
            </w:r>
          </w:p>
          <w:p w14:paraId="46AFF8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(22%)</w:t>
            </w:r>
          </w:p>
          <w:p w14:paraId="67CEC2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(8%)</w:t>
            </w:r>
          </w:p>
          <w:p w14:paraId="021086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(2%)</w:t>
            </w:r>
          </w:p>
          <w:p w14:paraId="4F121E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(3%)</w:t>
            </w:r>
          </w:p>
        </w:tc>
        <w:tc>
          <w:tcPr>
            <w:tcW w:w="1559" w:type="dxa"/>
            <w:vAlign w:val="center"/>
          </w:tcPr>
          <w:p w14:paraId="052ED52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B2D8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(22%)</w:t>
            </w:r>
          </w:p>
          <w:p w14:paraId="182F83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79 (41%)</w:t>
            </w:r>
          </w:p>
          <w:p w14:paraId="71E4C0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(14%)</w:t>
            </w:r>
          </w:p>
          <w:p w14:paraId="6FADC7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(11%)</w:t>
            </w:r>
          </w:p>
          <w:p w14:paraId="78DADA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(8%)</w:t>
            </w:r>
          </w:p>
          <w:p w14:paraId="7EF4F59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72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6442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B6720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4E665C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47FEC8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451F9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7E17CF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BD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13D48CD1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884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Duration of norepinephrine administration as a trigger </w:t>
            </w:r>
          </w:p>
          <w:p w14:paraId="7CFA6F9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&lt;2h</w:t>
            </w:r>
          </w:p>
          <w:p w14:paraId="2E97526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2-6h</w:t>
            </w:r>
          </w:p>
          <w:p w14:paraId="7E42101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6-12h</w:t>
            </w:r>
          </w:p>
          <w:p w14:paraId="476F284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&gt;12h</w:t>
            </w:r>
          </w:p>
          <w:p w14:paraId="0E6A00C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highlight w:val="yellow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38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774B14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162 (14%)</w:t>
            </w:r>
          </w:p>
          <w:p w14:paraId="16610F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307 (26%)</w:t>
            </w:r>
          </w:p>
          <w:p w14:paraId="249A12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63 (5%)</w:t>
            </w:r>
          </w:p>
          <w:p w14:paraId="45D132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55 (5%)</w:t>
            </w:r>
          </w:p>
          <w:p w14:paraId="05863A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576 (50%)</w:t>
            </w:r>
          </w:p>
        </w:tc>
        <w:tc>
          <w:tcPr>
            <w:tcW w:w="1559" w:type="dxa"/>
            <w:vAlign w:val="center"/>
          </w:tcPr>
          <w:p w14:paraId="098AD7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8AE9A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(22%)</w:t>
            </w:r>
          </w:p>
          <w:p w14:paraId="22319E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 (26%)</w:t>
            </w:r>
          </w:p>
          <w:p w14:paraId="6494CC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(11%)</w:t>
            </w:r>
          </w:p>
          <w:p w14:paraId="3B8449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(7%)</w:t>
            </w:r>
          </w:p>
          <w:p w14:paraId="5CFAE5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51 (34%)</w:t>
            </w:r>
          </w:p>
        </w:tc>
        <w:tc>
          <w:tcPr>
            <w:tcW w:w="1559" w:type="dxa"/>
            <w:vAlign w:val="center"/>
          </w:tcPr>
          <w:p w14:paraId="20473E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6834BFF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34 (18%)</w:t>
            </w:r>
          </w:p>
          <w:p w14:paraId="4AB615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48 (25%)</w:t>
            </w:r>
          </w:p>
          <w:p w14:paraId="466163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 (9%)</w:t>
            </w:r>
          </w:p>
          <w:p w14:paraId="212B2CE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15 (8%)</w:t>
            </w:r>
          </w:p>
          <w:p w14:paraId="10659E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77 (40%)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DB3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0EAC755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  <w:p w14:paraId="091F6D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  <w:p w14:paraId="15B191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5837C7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6EFBBE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1F2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ED42C7" w:rsidRPr="00ED42C7" w14:paraId="0C52585E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AD96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Combination of the dose of norepinephrine base and the duration of administration as a trigger </w:t>
            </w:r>
          </w:p>
          <w:p w14:paraId="72E26BE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0.15 µg/kg/min for 2-6 hours</w:t>
            </w:r>
          </w:p>
          <w:p w14:paraId="73534F7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&gt;0.25 µg/kg/min for 2-6 hours</w:t>
            </w:r>
          </w:p>
          <w:p w14:paraId="5E1B94E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&gt;0.5 µg/kg/min for 2-6 hours</w:t>
            </w:r>
          </w:p>
          <w:p w14:paraId="632CC06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 µg/kg/min for 2-6 hours</w:t>
            </w:r>
          </w:p>
          <w:p w14:paraId="46DD2E3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 µg/kg/min for 2-6 hours</w:t>
            </w:r>
          </w:p>
          <w:p w14:paraId="2E43D4A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&gt;0.15 µg/kg/min for &gt;6 hours</w:t>
            </w:r>
          </w:p>
          <w:p w14:paraId="7B427D4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&gt;0.25 µg/kg/min for &gt;6 hours</w:t>
            </w:r>
          </w:p>
          <w:p w14:paraId="40CD393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&gt;0.5 µg/kg/min for &gt;6 hours</w:t>
            </w:r>
          </w:p>
          <w:p w14:paraId="1C18581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&gt;1 µg/kg/min for &gt;6hours</w:t>
            </w:r>
          </w:p>
          <w:p w14:paraId="6CF7EF7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&gt;2 µg/kg/min for &gt;6 hours</w:t>
            </w:r>
          </w:p>
          <w:p w14:paraId="7EA9F61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Not a triggering factor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2F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602B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(5%)</w:t>
            </w:r>
          </w:p>
          <w:p w14:paraId="6F65E4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354 (30%)</w:t>
            </w:r>
          </w:p>
          <w:p w14:paraId="330CF2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272 (23%)</w:t>
            </w:r>
          </w:p>
          <w:p w14:paraId="12B48A1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66 (6%)</w:t>
            </w:r>
          </w:p>
          <w:p w14:paraId="332235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  <w:p w14:paraId="427007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(1%)</w:t>
            </w:r>
          </w:p>
          <w:p w14:paraId="5EDBB0A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 (3%)</w:t>
            </w:r>
          </w:p>
          <w:p w14:paraId="2D15E9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(4%)</w:t>
            </w:r>
          </w:p>
          <w:p w14:paraId="3CAB37E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(2%)</w:t>
            </w:r>
          </w:p>
          <w:p w14:paraId="0F8D5E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D7FB6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(1%)</w:t>
            </w:r>
          </w:p>
          <w:p w14:paraId="6789A8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267 (23%)</w:t>
            </w:r>
          </w:p>
        </w:tc>
        <w:tc>
          <w:tcPr>
            <w:tcW w:w="1559" w:type="dxa"/>
          </w:tcPr>
          <w:p w14:paraId="271488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C5C82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(7%)</w:t>
            </w:r>
          </w:p>
          <w:p w14:paraId="139C73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(38%)</w:t>
            </w:r>
          </w:p>
          <w:p w14:paraId="740FC4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 (20%)</w:t>
            </w:r>
          </w:p>
          <w:p w14:paraId="1BE092F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(5%)</w:t>
            </w:r>
          </w:p>
          <w:p w14:paraId="1172033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(3%)</w:t>
            </w:r>
          </w:p>
          <w:p w14:paraId="5DF127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079465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(3%)</w:t>
            </w:r>
          </w:p>
          <w:p w14:paraId="6310E7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(4%)</w:t>
            </w:r>
          </w:p>
          <w:p w14:paraId="1A8ADE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(2%)</w:t>
            </w:r>
          </w:p>
          <w:p w14:paraId="5C7AF45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3FC6E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36305C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(16%)</w:t>
            </w:r>
          </w:p>
        </w:tc>
        <w:tc>
          <w:tcPr>
            <w:tcW w:w="1559" w:type="dxa"/>
          </w:tcPr>
          <w:p w14:paraId="78638F7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838D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(7%)</w:t>
            </w:r>
          </w:p>
          <w:p w14:paraId="37E821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(27%)</w:t>
            </w:r>
          </w:p>
          <w:p w14:paraId="5F46D2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(17%)</w:t>
            </w:r>
          </w:p>
          <w:p w14:paraId="3B032F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(8%)</w:t>
            </w:r>
          </w:p>
          <w:p w14:paraId="043E8F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(5%)</w:t>
            </w:r>
          </w:p>
          <w:p w14:paraId="6F05E9D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50E8927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(4%)</w:t>
            </w:r>
          </w:p>
          <w:p w14:paraId="054752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1C376A2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14EF4B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B3353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(4%)</w:t>
            </w:r>
          </w:p>
          <w:p w14:paraId="3B19C3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(22%)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FA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A9E7B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A2ADB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19235D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CBFB8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6206A8D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4873F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388E4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5B1F1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6855CD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479F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7AE05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A12ED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3A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</w:tr>
      <w:tr w:rsidR="00ED42C7" w:rsidRPr="00ED42C7" w14:paraId="6D162D2E" w14:textId="77777777" w:rsidTr="00B507D1">
        <w:trPr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CAB1" w14:textId="77777777" w:rsidR="008922E1" w:rsidRPr="00ED42C7" w:rsidRDefault="008922E1" w:rsidP="00B507D1">
            <w:pPr>
              <w:rPr>
                <w:b/>
              </w:rPr>
            </w:pPr>
            <w:r w:rsidRPr="00ED42C7">
              <w:rPr>
                <w:b/>
              </w:rPr>
              <w:t xml:space="preserve">Phase of resuscitation </w:t>
            </w:r>
          </w:p>
          <w:p w14:paraId="0EB0B92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First-line vasopressor</w:t>
            </w:r>
          </w:p>
          <w:p w14:paraId="2CBBC045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Second-line vasopressor, after initial resuscitation</w:t>
            </w:r>
          </w:p>
          <w:p w14:paraId="39CBEC4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Third-line vasopressor, as rescue therapy</w:t>
            </w:r>
            <w:r w:rsidRPr="00ED42C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38D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 (&lt;1%)</w:t>
            </w:r>
          </w:p>
          <w:p w14:paraId="57DA55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1097 (94%)</w:t>
            </w:r>
          </w:p>
          <w:p w14:paraId="6E1AC3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63 (6%)</w:t>
            </w:r>
          </w:p>
        </w:tc>
        <w:tc>
          <w:tcPr>
            <w:tcW w:w="1559" w:type="dxa"/>
          </w:tcPr>
          <w:p w14:paraId="13CD2B3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(&lt;1%)</w:t>
            </w:r>
          </w:p>
          <w:p w14:paraId="410027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134 (90%)</w:t>
            </w:r>
          </w:p>
          <w:p w14:paraId="3DFE65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(10%)</w:t>
            </w:r>
          </w:p>
        </w:tc>
        <w:tc>
          <w:tcPr>
            <w:tcW w:w="1559" w:type="dxa"/>
          </w:tcPr>
          <w:p w14:paraId="637D11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5005AF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174 (91%)</w:t>
            </w:r>
          </w:p>
          <w:p w14:paraId="051A07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(9%)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06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0 (0%)</w:t>
            </w:r>
          </w:p>
          <w:p w14:paraId="2C82EB5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358C40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CA0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ED42C7" w:rsidRPr="00ED42C7" w14:paraId="51E78253" w14:textId="77777777" w:rsidTr="00B507D1">
        <w:trPr>
          <w:trHeight w:val="1513"/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3839" w14:textId="77777777" w:rsidR="008922E1" w:rsidRPr="00ED42C7" w:rsidRDefault="008922E1" w:rsidP="00B507D1">
            <w:pPr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/>
              </w:rPr>
              <w:t xml:space="preserve">First-line vasopressor </w:t>
            </w:r>
            <w:r w:rsidRPr="00ED42C7">
              <w:rPr>
                <w:b/>
              </w:rPr>
              <w:br/>
            </w: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7D099594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73BC5BC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1C19DBA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270C60F9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20F0F8FD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578CD528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50DA31C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Dopamine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703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9FF48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1155 (99%)</w:t>
            </w:r>
          </w:p>
          <w:p w14:paraId="5773ED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157D65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  <w:p w14:paraId="06BE706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52EB02E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1CDBF9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3E1157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3A5A14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2CBFE2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147 (99%)</w:t>
            </w:r>
          </w:p>
          <w:p w14:paraId="5854E6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C09D39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00820E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42E302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19F143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7AD06B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23E6D9D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6A3F0A2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188 (98%)</w:t>
            </w:r>
          </w:p>
          <w:p w14:paraId="0F7480B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037A8F1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FD088C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4E1BF3D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216645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B8F2E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6EFF28D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D4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 (100%)</w:t>
            </w:r>
          </w:p>
          <w:p w14:paraId="3917CB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0F066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1A2EA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6208628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76B832A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37C07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0(0%)</w:t>
            </w:r>
          </w:p>
          <w:p w14:paraId="183EB3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EEF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&gt;0.99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E22AB64" w14:textId="77777777" w:rsidTr="00B507D1">
        <w:trPr>
          <w:trHeight w:val="1513"/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890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Second-line vasopressor</w:t>
            </w:r>
          </w:p>
          <w:p w14:paraId="6CB81047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6C556BFA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241C3D26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6A62A0DC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64C211C1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 or Terlipressin</w:t>
            </w:r>
          </w:p>
          <w:p w14:paraId="0430004B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4087F54B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3ADA12FE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5B175E75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2A8F939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I do not use second-line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96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199D9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(&lt;1%)</w:t>
            </w:r>
          </w:p>
          <w:p w14:paraId="3CBEA3B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 (4%)</w:t>
            </w:r>
          </w:p>
          <w:p w14:paraId="789C37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1058 (91%)</w:t>
            </w:r>
          </w:p>
          <w:p w14:paraId="1C1902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(2%)</w:t>
            </w:r>
          </w:p>
          <w:p w14:paraId="067F700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(1%)</w:t>
            </w:r>
          </w:p>
          <w:p w14:paraId="61F8D7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226069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67B9F6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(&lt;1%)</w:t>
            </w:r>
          </w:p>
          <w:p w14:paraId="6443E5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(&lt;1%)</w:t>
            </w:r>
          </w:p>
          <w:p w14:paraId="1BD5B5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70A6E9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5C0D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3C7E40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(6%)</w:t>
            </w:r>
          </w:p>
          <w:p w14:paraId="528756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132 (89%)</w:t>
            </w:r>
          </w:p>
          <w:p w14:paraId="2D02C8C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5EDE5E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3D682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75A5B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06590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36CC27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5E6E671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4C74C45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9D8D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(2%)</w:t>
            </w:r>
          </w:p>
          <w:p w14:paraId="555CB57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(5%)</w:t>
            </w:r>
          </w:p>
          <w:p w14:paraId="60AB7E6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173 (91%)</w:t>
            </w:r>
          </w:p>
          <w:p w14:paraId="2E1D61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8363A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136FD7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44AC66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24EDE4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554C7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306E0F7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26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F190B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F4AC6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2A94CA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13EEA59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55292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BB8F5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19CE94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BAD490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1D7EA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233C25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AB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12220ACA" w14:textId="77777777" w:rsidTr="00B507D1">
        <w:trPr>
          <w:trHeight w:val="1513"/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04A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Third-line vasopressor</w:t>
            </w:r>
          </w:p>
          <w:p w14:paraId="2EBE4986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Norepinephrine</w:t>
            </w:r>
          </w:p>
          <w:p w14:paraId="55176A14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7E4D5748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Vasopressin</w:t>
            </w:r>
          </w:p>
          <w:p w14:paraId="781A5313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Terlipressin</w:t>
            </w:r>
          </w:p>
          <w:p w14:paraId="24F1EBBA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6FED00BB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7241EEAE" w14:textId="77777777" w:rsidR="008922E1" w:rsidRPr="00ED42C7" w:rsidRDefault="008922E1" w:rsidP="00B507D1">
            <w:pPr>
              <w:jc w:val="both"/>
              <w:rPr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666E86DD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3938BDA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No third-line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82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327D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E0BD9E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557 (48%)</w:t>
            </w:r>
          </w:p>
          <w:p w14:paraId="17B2F8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(5%)</w:t>
            </w:r>
          </w:p>
          <w:p w14:paraId="47FB51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(1%)</w:t>
            </w:r>
          </w:p>
          <w:p w14:paraId="0F68F1E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58 (5%)</w:t>
            </w:r>
          </w:p>
          <w:p w14:paraId="4813C7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(2%)</w:t>
            </w:r>
          </w:p>
          <w:p w14:paraId="39E81B1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170 (15%)</w:t>
            </w:r>
          </w:p>
          <w:p w14:paraId="18633F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(2%)</w:t>
            </w:r>
          </w:p>
          <w:p w14:paraId="328AF9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260 (22%)</w:t>
            </w:r>
          </w:p>
        </w:tc>
        <w:tc>
          <w:tcPr>
            <w:tcW w:w="1559" w:type="dxa"/>
          </w:tcPr>
          <w:p w14:paraId="18A173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DC914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CBDD1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77 (52%)</w:t>
            </w:r>
          </w:p>
          <w:p w14:paraId="392DD3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(7%)</w:t>
            </w:r>
          </w:p>
          <w:p w14:paraId="2E184B6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(3%)</w:t>
            </w:r>
          </w:p>
          <w:p w14:paraId="751200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4EB90D6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2C4536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(11%)</w:t>
            </w:r>
          </w:p>
          <w:p w14:paraId="764EDB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(7%)</w:t>
            </w:r>
          </w:p>
          <w:p w14:paraId="4A4192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(19%)</w:t>
            </w:r>
          </w:p>
        </w:tc>
        <w:tc>
          <w:tcPr>
            <w:tcW w:w="1559" w:type="dxa"/>
          </w:tcPr>
          <w:p w14:paraId="50A459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0C4F3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F48A8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115 (60%)</w:t>
            </w:r>
          </w:p>
          <w:p w14:paraId="7184AC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(8%)</w:t>
            </w:r>
          </w:p>
          <w:p w14:paraId="09DFD9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6BAEDAC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2E0BD3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(5%)</w:t>
            </w:r>
          </w:p>
          <w:p w14:paraId="16C6020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(7%)</w:t>
            </w:r>
          </w:p>
          <w:p w14:paraId="454790C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(4%)</w:t>
            </w:r>
          </w:p>
          <w:p w14:paraId="6589961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(12%)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662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0F3E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ADD04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0BF2FF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044F78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7DE6D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B1B55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52A69B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CA7E7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079169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47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238FA0ED" w14:textId="77777777" w:rsidTr="00B507D1">
        <w:trPr>
          <w:trHeight w:val="1513"/>
          <w:jc w:val="center"/>
        </w:trPr>
        <w:tc>
          <w:tcPr>
            <w:tcW w:w="7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A00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Vasopressor used when vasopressin and terlipressin</w:t>
            </w:r>
            <w:r w:rsidRPr="00ED42C7">
              <w:rPr>
                <w:rFonts w:ascii="Times New Roman" w:hAnsi="Times New Roman" w:cs="Times New Roman"/>
              </w:rPr>
              <w:t> 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are contraindicated</w:t>
            </w:r>
          </w:p>
          <w:p w14:paraId="2F7C12AC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Epinephrine</w:t>
            </w:r>
          </w:p>
          <w:p w14:paraId="45E51A10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Angiotensin II</w:t>
            </w:r>
          </w:p>
          <w:p w14:paraId="0125BFE4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Phenylephrine</w:t>
            </w:r>
          </w:p>
          <w:p w14:paraId="203F4CC5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Methylene blue</w:t>
            </w:r>
          </w:p>
          <w:p w14:paraId="3770EB39" w14:textId="77777777" w:rsidR="008922E1" w:rsidRPr="00ED42C7" w:rsidRDefault="008922E1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Dopamine</w:t>
            </w:r>
          </w:p>
          <w:p w14:paraId="01FCBDE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Accept lower blood pressure when tissue perfusion variables are acceptable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9D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59A6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519 (45%)</w:t>
            </w:r>
          </w:p>
          <w:p w14:paraId="136811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57 (5%)</w:t>
            </w:r>
          </w:p>
          <w:p w14:paraId="1A86640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(3%)</w:t>
            </w:r>
          </w:p>
          <w:p w14:paraId="30B87A4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162 (14%)</w:t>
            </w:r>
          </w:p>
          <w:p w14:paraId="303884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  <w:p w14:paraId="0351928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366 (31%)</w:t>
            </w:r>
          </w:p>
        </w:tc>
        <w:tc>
          <w:tcPr>
            <w:tcW w:w="1559" w:type="dxa"/>
          </w:tcPr>
          <w:p w14:paraId="6B702C7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67047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82 (56%)</w:t>
            </w:r>
          </w:p>
          <w:p w14:paraId="1022FF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29BE37F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0176F7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(14%)</w:t>
            </w:r>
          </w:p>
          <w:p w14:paraId="4BFDBBA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(10%)</w:t>
            </w:r>
          </w:p>
          <w:p w14:paraId="6014C6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(14%)</w:t>
            </w:r>
          </w:p>
        </w:tc>
        <w:tc>
          <w:tcPr>
            <w:tcW w:w="1559" w:type="dxa"/>
          </w:tcPr>
          <w:p w14:paraId="1821DA1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B918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109 (57%)</w:t>
            </w:r>
          </w:p>
          <w:p w14:paraId="08F26B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(4%)</w:t>
            </w:r>
          </w:p>
          <w:p w14:paraId="570B0C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  <w:p w14:paraId="5DF674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(7%)</w:t>
            </w:r>
          </w:p>
          <w:p w14:paraId="52DF57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(11%)</w:t>
            </w:r>
          </w:p>
          <w:p w14:paraId="5D1A27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(18%)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F97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37200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22D45F3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854D2E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92C15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B2E91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348F74C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0858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2783B047" w14:textId="4BC63722" w:rsidR="008922E1" w:rsidRPr="00ED42C7" w:rsidRDefault="005A646D" w:rsidP="005A646D">
      <w:pPr>
        <w:spacing w:before="120" w:after="80" w:line="240" w:lineRule="exact"/>
        <w:ind w:left="-964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7A23B4A0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5DDD2965" w14:textId="77777777" w:rsidR="005A646D" w:rsidRPr="00ED42C7" w:rsidRDefault="005A646D" w:rsidP="00C81834">
      <w:pPr>
        <w:spacing w:after="240"/>
        <w:jc w:val="both"/>
        <w:rPr>
          <w:b/>
          <w:bCs/>
          <w:lang w:val="en-GB"/>
        </w:rPr>
        <w:sectPr w:rsidR="005A646D" w:rsidRPr="00ED42C7" w:rsidSect="00ED42C7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483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268"/>
        <w:gridCol w:w="2268"/>
        <w:gridCol w:w="993"/>
      </w:tblGrid>
      <w:tr w:rsidR="00ED42C7" w:rsidRPr="00ED42C7" w14:paraId="2B0AB64A" w14:textId="77777777" w:rsidTr="008922E1">
        <w:trPr>
          <w:jc w:val="center"/>
        </w:trPr>
        <w:tc>
          <w:tcPr>
            <w:tcW w:w="11483" w:type="dxa"/>
            <w:gridSpan w:val="4"/>
            <w:tcBorders>
              <w:top w:val="single" w:sz="16" w:space="0" w:color="000000"/>
              <w:bottom w:val="single" w:sz="6" w:space="0" w:color="000000"/>
            </w:tcBorders>
          </w:tcPr>
          <w:p w14:paraId="526941B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S9. Use of vasopressin and terlipressin in patients with septic shock according to academic status of ICU.</w:t>
            </w:r>
          </w:p>
        </w:tc>
      </w:tr>
      <w:tr w:rsidR="00ED42C7" w:rsidRPr="00ED42C7" w14:paraId="110C6D06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5500002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7C13F9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academic ICU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2569725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non-academic ICU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595445F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641A28EE" w14:textId="77777777" w:rsidTr="008922E1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24BF28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547A7A8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n=716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79BC45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n=790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46D13C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511CACE2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297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Use of vasopressin and terlipressin 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Vasopressin</w:t>
            </w:r>
          </w:p>
          <w:p w14:paraId="73BFE55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Terlipressin</w:t>
            </w:r>
            <w:r w:rsidRPr="00ED42C7">
              <w:rPr>
                <w:rFonts w:ascii="Times New Roman" w:hAnsi="Times New Roman" w:cs="Times New Roman"/>
              </w:rPr>
              <w:br/>
              <w:t>Vasopressin or Terlipressin</w:t>
            </w:r>
          </w:p>
          <w:p w14:paraId="23CDF5C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Vasopressin and Terlipressin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B7F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693 (97%)</w:t>
            </w:r>
          </w:p>
          <w:p w14:paraId="6449971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 (1%)</w:t>
            </w:r>
            <w:r w:rsidRPr="00ED42C7">
              <w:rPr>
                <w:rFonts w:ascii="Times New Roman" w:hAnsi="Times New Roman" w:cs="Times New Roman"/>
              </w:rPr>
              <w:br/>
              <w:t>8 (1%)</w:t>
            </w:r>
          </w:p>
          <w:p w14:paraId="76368EE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 (1%)</w:t>
            </w:r>
          </w:p>
        </w:tc>
        <w:tc>
          <w:tcPr>
            <w:tcW w:w="2268" w:type="dxa"/>
          </w:tcPr>
          <w:p w14:paraId="2614C7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748 (95%)</w:t>
            </w:r>
          </w:p>
          <w:p w14:paraId="0643B5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27 (3%)</w:t>
            </w:r>
            <w:r w:rsidRPr="00ED42C7">
              <w:rPr>
                <w:rFonts w:ascii="Times New Roman" w:hAnsi="Times New Roman" w:cs="Times New Roman"/>
              </w:rPr>
              <w:br/>
              <w:t>8 (1%)</w:t>
            </w:r>
          </w:p>
          <w:p w14:paraId="6EA2A83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 (1%)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C3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ED42C7" w:rsidRPr="00ED42C7" w14:paraId="1881F9D9" w14:textId="77777777" w:rsidTr="008922E1">
        <w:trPr>
          <w:jc w:val="center"/>
        </w:trPr>
        <w:tc>
          <w:tcPr>
            <w:tcW w:w="114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31D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Goals and triggers for vasopressin and terlipressin initiation</w:t>
            </w:r>
          </w:p>
        </w:tc>
      </w:tr>
      <w:tr w:rsidR="00ED42C7" w:rsidRPr="00ED42C7" w14:paraId="752E930E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AAD2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Goals</w:t>
            </w:r>
          </w:p>
          <w:p w14:paraId="2AB1C1A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improve cardiac output</w:t>
            </w:r>
          </w:p>
          <w:p w14:paraId="005E1F2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improve blood pressure</w:t>
            </w:r>
          </w:p>
          <w:p w14:paraId="35DCB5B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improve urine output</w:t>
            </w:r>
          </w:p>
          <w:p w14:paraId="6F34E67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To reduce administration of intravenous fluid </w:t>
            </w:r>
          </w:p>
          <w:p w14:paraId="5B79F3B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reduce risk of renal replacement therapy</w:t>
            </w:r>
          </w:p>
          <w:p w14:paraId="70878BD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reduce risk of cardiac arrhythmias</w:t>
            </w:r>
          </w:p>
          <w:p w14:paraId="1B0BD70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To decrease the catecholamine load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C6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7FDACA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135 (19%)</w:t>
            </w:r>
          </w:p>
          <w:p w14:paraId="0789D94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609 (85%)</w:t>
            </w:r>
          </w:p>
          <w:p w14:paraId="4E60C7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253 (35%)</w:t>
            </w:r>
          </w:p>
          <w:p w14:paraId="71E0520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285 (40%)</w:t>
            </w:r>
          </w:p>
          <w:p w14:paraId="45B7FA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162 (23%)</w:t>
            </w:r>
          </w:p>
          <w:p w14:paraId="3E14315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128 (18%)</w:t>
            </w:r>
          </w:p>
          <w:p w14:paraId="27B4C37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534 (75%)</w:t>
            </w:r>
          </w:p>
        </w:tc>
        <w:tc>
          <w:tcPr>
            <w:tcW w:w="2268" w:type="dxa"/>
          </w:tcPr>
          <w:p w14:paraId="5CBAD02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05CFEC3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211 (27%)</w:t>
            </w:r>
          </w:p>
          <w:p w14:paraId="14A5CC7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668 (85%)</w:t>
            </w:r>
          </w:p>
          <w:p w14:paraId="37A23DA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331 (42%)</w:t>
            </w:r>
          </w:p>
          <w:p w14:paraId="66235D7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323 (41%)</w:t>
            </w:r>
          </w:p>
          <w:p w14:paraId="75C5BA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218 (28%)</w:t>
            </w:r>
          </w:p>
          <w:p w14:paraId="3D9D48F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179 (27%)</w:t>
            </w:r>
          </w:p>
          <w:p w14:paraId="5605A9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565 (72%)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A8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</w:p>
        </w:tc>
      </w:tr>
      <w:tr w:rsidR="00ED42C7" w:rsidRPr="00ED42C7" w14:paraId="22AFAFB8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838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Clinical and biological triggers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Abnormal peripheral perfusion</w:t>
            </w:r>
            <w:r w:rsidRPr="00ED42C7">
              <w:rPr>
                <w:rFonts w:ascii="Times New Roman" w:hAnsi="Times New Roman" w:cs="Times New Roman"/>
              </w:rPr>
              <w:br/>
            </w:r>
            <w:r w:rsidRPr="00ED42C7">
              <w:rPr>
                <w:rFonts w:ascii="Times New Roman" w:hAnsi="Times New Roman" w:cs="Times New Roman"/>
                <w:bCs/>
              </w:rPr>
              <w:t>Oliguria</w:t>
            </w:r>
          </w:p>
          <w:p w14:paraId="3EDE02F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Tachycardia</w:t>
            </w:r>
          </w:p>
          <w:p w14:paraId="6625B24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Persistent tachycardic atrial fibrillation</w:t>
            </w:r>
          </w:p>
          <w:p w14:paraId="4F3505C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Low systolic arterial pressure</w:t>
            </w:r>
          </w:p>
          <w:p w14:paraId="402AFDF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Low mean arterial pressure</w:t>
            </w:r>
          </w:p>
          <w:p w14:paraId="4C5E4E7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Low diastolic arterial pressure</w:t>
            </w:r>
          </w:p>
          <w:p w14:paraId="58F5F61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Low systemic vascular resistance</w:t>
            </w:r>
          </w:p>
          <w:p w14:paraId="6EEF952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Slow lactate clearance</w:t>
            </w:r>
          </w:p>
          <w:p w14:paraId="783A7C4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High PCO</w:t>
            </w:r>
            <w:r w:rsidRPr="00ED42C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</w:rPr>
              <w:t xml:space="preserve"> gap (&gt;6 mmHg)</w:t>
            </w:r>
          </w:p>
          <w:p w14:paraId="76BE414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  <w:vertAlign w:val="subscript"/>
              </w:rPr>
            </w:pPr>
            <w:r w:rsidRPr="00ED42C7">
              <w:rPr>
                <w:rFonts w:ascii="Times New Roman" w:hAnsi="Times New Roman" w:cs="Times New Roman"/>
                <w:bCs/>
              </w:rPr>
              <w:t>Low S(c)vO</w:t>
            </w:r>
            <w:r w:rsidRPr="00ED42C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</w:p>
          <w:p w14:paraId="7BDA1A8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84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182 (25%)</w:t>
            </w:r>
            <w:r w:rsidRPr="00ED42C7">
              <w:rPr>
                <w:rFonts w:ascii="Times New Roman" w:hAnsi="Times New Roman" w:cs="Times New Roman"/>
              </w:rPr>
              <w:br/>
              <w:t>175 (24%)</w:t>
            </w:r>
          </w:p>
          <w:p w14:paraId="084521B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82 (11%)</w:t>
            </w:r>
          </w:p>
          <w:p w14:paraId="5F2BC58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62 (9%)</w:t>
            </w:r>
          </w:p>
          <w:p w14:paraId="2D4651B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170 (24%)</w:t>
            </w:r>
          </w:p>
          <w:p w14:paraId="7DB8D83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630 (88%)</w:t>
            </w:r>
          </w:p>
          <w:p w14:paraId="374C1C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218 (30%)</w:t>
            </w:r>
          </w:p>
          <w:p w14:paraId="7DF269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324 (45%)</w:t>
            </w:r>
          </w:p>
          <w:p w14:paraId="57D7BB5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182 (25%)</w:t>
            </w:r>
          </w:p>
          <w:p w14:paraId="0A39C7B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81 (11%)</w:t>
            </w:r>
          </w:p>
          <w:p w14:paraId="65AEFD7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94 (13%)</w:t>
            </w:r>
          </w:p>
          <w:p w14:paraId="053F67A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(3%)</w:t>
            </w:r>
          </w:p>
        </w:tc>
        <w:tc>
          <w:tcPr>
            <w:tcW w:w="2268" w:type="dxa"/>
          </w:tcPr>
          <w:p w14:paraId="6C7715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240 (30%)</w:t>
            </w:r>
          </w:p>
          <w:p w14:paraId="2F93022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202 (26%)</w:t>
            </w:r>
          </w:p>
          <w:p w14:paraId="35C615B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117 (15%)</w:t>
            </w:r>
          </w:p>
          <w:p w14:paraId="0B3AEF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96 (12%)</w:t>
            </w:r>
          </w:p>
          <w:p w14:paraId="6EFE526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207 (26%)</w:t>
            </w:r>
          </w:p>
          <w:p w14:paraId="2DABFE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683 (86%)</w:t>
            </w:r>
          </w:p>
          <w:p w14:paraId="3A3E214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233 (29%)</w:t>
            </w:r>
          </w:p>
          <w:p w14:paraId="7C8E56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375 (47%)</w:t>
            </w:r>
          </w:p>
          <w:p w14:paraId="7B9E828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198 (25%)</w:t>
            </w:r>
          </w:p>
          <w:p w14:paraId="0B01803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84 (11%)</w:t>
            </w:r>
          </w:p>
          <w:p w14:paraId="53A12A8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95 (12%)</w:t>
            </w:r>
          </w:p>
          <w:p w14:paraId="68E967B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 (2%)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B0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0.39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76D3E4A1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FBA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Dose of norepinephrine base as a trigger </w:t>
            </w:r>
          </w:p>
          <w:p w14:paraId="7966753A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</w:rPr>
              <w:t>0.15-0.25 µg/kg/min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 xml:space="preserve">0.25-0.50 </w:t>
            </w:r>
            <w:r w:rsidRPr="00ED42C7">
              <w:rPr>
                <w:rFonts w:ascii="Times New Roman" w:hAnsi="Times New Roman" w:cs="Times New Roman"/>
                <w:bCs/>
              </w:rPr>
              <w:t>µg/kg/min</w:t>
            </w:r>
          </w:p>
          <w:p w14:paraId="6AAC2A2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0.50-1.00 µg/kg/min </w:t>
            </w:r>
          </w:p>
          <w:p w14:paraId="69DB072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1-2 µg/kg/min</w:t>
            </w:r>
          </w:p>
          <w:p w14:paraId="12ADE784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&gt;</w:t>
            </w:r>
            <w:r w:rsidRPr="00ED42C7">
              <w:rPr>
                <w:rFonts w:ascii="Times New Roman" w:hAnsi="Times New Roman" w:cs="Times New Roman"/>
                <w:bCs/>
              </w:rPr>
              <w:t>2 µg/kg/min</w:t>
            </w:r>
          </w:p>
          <w:p w14:paraId="34977AF6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</w:rPr>
              <w:t>Not a triggering factor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F8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78 (11%)</w:t>
            </w:r>
            <w:r w:rsidRPr="00ED42C7">
              <w:rPr>
                <w:rFonts w:ascii="Times New Roman" w:hAnsi="Times New Roman" w:cs="Times New Roman"/>
              </w:rPr>
              <w:br/>
              <w:t>360 (50%)</w:t>
            </w:r>
            <w:r w:rsidRPr="00ED42C7">
              <w:rPr>
                <w:rFonts w:ascii="Times New Roman" w:hAnsi="Times New Roman" w:cs="Times New Roman"/>
              </w:rPr>
              <w:br/>
              <w:t>179 (25%)</w:t>
            </w:r>
            <w:r w:rsidRPr="00ED42C7">
              <w:rPr>
                <w:rFonts w:ascii="Times New Roman" w:hAnsi="Times New Roman" w:cs="Times New Roman"/>
              </w:rPr>
              <w:br/>
              <w:t>56 (8%)</w:t>
            </w:r>
            <w:r w:rsidRPr="00ED42C7">
              <w:rPr>
                <w:rFonts w:ascii="Times New Roman" w:hAnsi="Times New Roman" w:cs="Times New Roman"/>
              </w:rPr>
              <w:br/>
              <w:t>25 (4%)</w:t>
            </w:r>
          </w:p>
          <w:p w14:paraId="00C285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 (2%)</w:t>
            </w:r>
          </w:p>
        </w:tc>
        <w:tc>
          <w:tcPr>
            <w:tcW w:w="2268" w:type="dxa"/>
          </w:tcPr>
          <w:p w14:paraId="418003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670BB3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125 (16%)</w:t>
            </w:r>
            <w:r w:rsidRPr="00ED42C7">
              <w:rPr>
                <w:rFonts w:ascii="Times New Roman" w:hAnsi="Times New Roman" w:cs="Times New Roman"/>
              </w:rPr>
              <w:br/>
              <w:t>358 (45%)</w:t>
            </w:r>
            <w:r w:rsidRPr="00ED42C7">
              <w:rPr>
                <w:rFonts w:ascii="Times New Roman" w:hAnsi="Times New Roman" w:cs="Times New Roman"/>
              </w:rPr>
              <w:br/>
              <w:t>191 (24%)</w:t>
            </w:r>
            <w:r w:rsidRPr="00ED42C7">
              <w:rPr>
                <w:rFonts w:ascii="Times New Roman" w:hAnsi="Times New Roman" w:cs="Times New Roman"/>
              </w:rPr>
              <w:br/>
              <w:t>71 (9%)</w:t>
            </w:r>
            <w:r w:rsidRPr="00ED42C7">
              <w:rPr>
                <w:rFonts w:ascii="Times New Roman" w:hAnsi="Times New Roman" w:cs="Times New Roman"/>
              </w:rPr>
              <w:br/>
              <w:t>27 (4%)</w:t>
            </w:r>
          </w:p>
          <w:p w14:paraId="46F638A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 (2%)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DF8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1336D964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E34F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Duration of norepinephrine administration as a trigger </w:t>
            </w:r>
          </w:p>
          <w:p w14:paraId="4F7B1A0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&lt;2h</w:t>
            </w:r>
          </w:p>
          <w:p w14:paraId="40A3421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2-6h</w:t>
            </w:r>
          </w:p>
          <w:p w14:paraId="522B05E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6-12h</w:t>
            </w:r>
          </w:p>
          <w:p w14:paraId="578E6CC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&gt;12h</w:t>
            </w:r>
          </w:p>
          <w:p w14:paraId="0DF0ADF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Not a triggering factor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DC9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7714E8E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110 (15%)</w:t>
            </w:r>
          </w:p>
          <w:p w14:paraId="78386B9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186 (26%)</w:t>
            </w:r>
          </w:p>
          <w:p w14:paraId="27837E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48 (7%)</w:t>
            </w:r>
          </w:p>
          <w:p w14:paraId="7A9CCD8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27 (4%)</w:t>
            </w:r>
          </w:p>
          <w:p w14:paraId="6C86CB3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345 (48%)</w:t>
            </w:r>
          </w:p>
        </w:tc>
        <w:tc>
          <w:tcPr>
            <w:tcW w:w="2268" w:type="dxa"/>
          </w:tcPr>
          <w:p w14:paraId="0A2E651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30E88C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120 (15%)</w:t>
            </w:r>
          </w:p>
          <w:p w14:paraId="645D3B9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209 (26%)</w:t>
            </w:r>
          </w:p>
          <w:p w14:paraId="67C453C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48 (6%)</w:t>
            </w:r>
          </w:p>
          <w:p w14:paraId="71CF6C3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53 (7%)</w:t>
            </w:r>
          </w:p>
          <w:p w14:paraId="3D7728D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360 (46%)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7B4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0.14</w:t>
            </w:r>
          </w:p>
        </w:tc>
      </w:tr>
      <w:tr w:rsidR="00ED42C7" w:rsidRPr="00ED42C7" w14:paraId="4D97C6D3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843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 xml:space="preserve">Combination of the dose of norepinephrine base and the duration of administration as a trigger </w:t>
            </w:r>
          </w:p>
          <w:p w14:paraId="0B62A58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&gt;0.15 µg/kg/min for 2-6 hours</w:t>
            </w:r>
          </w:p>
          <w:p w14:paraId="6275997D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&gt;0.25 µg/kg/min for 2-6 hours</w:t>
            </w:r>
          </w:p>
          <w:p w14:paraId="548E420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&gt;0.5 µg/kg/min for 2-6 hours</w:t>
            </w:r>
          </w:p>
          <w:p w14:paraId="7086E1EC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&gt;1 µg/kg/min for 2-6 hours</w:t>
            </w:r>
          </w:p>
          <w:p w14:paraId="0196187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&gt;2 µg/kg/min for 2-6 hours</w:t>
            </w:r>
          </w:p>
          <w:p w14:paraId="76355F2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&gt;0.15 µg/kg/min for &gt;6 hours</w:t>
            </w:r>
          </w:p>
          <w:p w14:paraId="788F3CEB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&gt;0.25 µg/kg/min for &gt;6 hours</w:t>
            </w:r>
          </w:p>
          <w:p w14:paraId="2A20F723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&gt;0.5 µg/kg/min for &gt;6 hours</w:t>
            </w:r>
          </w:p>
          <w:p w14:paraId="4DB5C59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&gt;1 µg/kg/min for &gt;6hours</w:t>
            </w:r>
          </w:p>
          <w:p w14:paraId="516B1850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&gt;2 µg/kg/min for &gt;6 hours</w:t>
            </w:r>
          </w:p>
          <w:p w14:paraId="14908DB5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Not a triggering factor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07A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71C7AC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14447AD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34 (5%)</w:t>
            </w:r>
          </w:p>
          <w:p w14:paraId="222A746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231 (32%)</w:t>
            </w:r>
          </w:p>
          <w:p w14:paraId="51BFB65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163 (23%)</w:t>
            </w:r>
          </w:p>
          <w:p w14:paraId="42C3AA5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36 (5%)</w:t>
            </w:r>
          </w:p>
          <w:p w14:paraId="676A609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77082EE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0FFD7B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 (3%)</w:t>
            </w:r>
          </w:p>
          <w:p w14:paraId="0A859C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 (3%)</w:t>
            </w:r>
          </w:p>
          <w:p w14:paraId="42D11AA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6AF8A88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 (1%)</w:t>
            </w:r>
          </w:p>
          <w:p w14:paraId="606602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162 (23%)</w:t>
            </w:r>
          </w:p>
        </w:tc>
        <w:tc>
          <w:tcPr>
            <w:tcW w:w="2268" w:type="dxa"/>
          </w:tcPr>
          <w:p w14:paraId="4478296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50DA10E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58C7C47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48 (6%)</w:t>
            </w:r>
          </w:p>
          <w:p w14:paraId="02C7D7F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233 (29%)</w:t>
            </w:r>
          </w:p>
          <w:p w14:paraId="47B4684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171 (22%)</w:t>
            </w:r>
          </w:p>
          <w:p w14:paraId="6F1083C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54 (7%)</w:t>
            </w:r>
          </w:p>
          <w:p w14:paraId="679CEF1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 (3%)</w:t>
            </w:r>
          </w:p>
          <w:p w14:paraId="0A8D383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 (&lt;1%)</w:t>
            </w:r>
          </w:p>
          <w:p w14:paraId="66B2A7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 (3%)</w:t>
            </w:r>
          </w:p>
          <w:p w14:paraId="6ED61C9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 (4%)</w:t>
            </w:r>
          </w:p>
          <w:p w14:paraId="27148B4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 (2%)</w:t>
            </w:r>
          </w:p>
          <w:p w14:paraId="5A30E1C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 (1%)</w:t>
            </w:r>
          </w:p>
          <w:p w14:paraId="2051D90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171 (22%)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67B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0.70</w:t>
            </w:r>
          </w:p>
        </w:tc>
      </w:tr>
      <w:tr w:rsidR="00ED42C7" w:rsidRPr="00ED42C7" w14:paraId="46F706E0" w14:textId="77777777" w:rsidTr="008922E1">
        <w:trPr>
          <w:jc w:val="center"/>
        </w:trPr>
        <w:tc>
          <w:tcPr>
            <w:tcW w:w="114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6358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Timing for vasopressin and terlipressin use</w:t>
            </w:r>
          </w:p>
        </w:tc>
      </w:tr>
      <w:tr w:rsidR="00ED42C7" w:rsidRPr="00ED42C7" w14:paraId="1DDA173A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AC66" w14:textId="77777777" w:rsidR="008922E1" w:rsidRPr="00ED42C7" w:rsidRDefault="008922E1" w:rsidP="00B507D1">
            <w:pPr>
              <w:rPr>
                <w:b/>
              </w:rPr>
            </w:pPr>
            <w:r w:rsidRPr="00ED42C7">
              <w:rPr>
                <w:b/>
              </w:rPr>
              <w:t xml:space="preserve">Phase of resuscitation </w:t>
            </w:r>
          </w:p>
          <w:p w14:paraId="7315838B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First-line vasopressor</w:t>
            </w:r>
          </w:p>
          <w:p w14:paraId="1B645812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Second-line vasopressor, after initial resuscitation</w:t>
            </w:r>
          </w:p>
          <w:p w14:paraId="739365A8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Third-line vasopressor, as rescue therapy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C3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09FC82D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3735267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670 (93%)</w:t>
            </w:r>
          </w:p>
          <w:p w14:paraId="0D105B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50 (6%)</w:t>
            </w:r>
          </w:p>
        </w:tc>
        <w:tc>
          <w:tcPr>
            <w:tcW w:w="2268" w:type="dxa"/>
          </w:tcPr>
          <w:p w14:paraId="4792010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473F56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  <w:r w:rsidRPr="00ED42C7">
              <w:rPr>
                <w:rFonts w:ascii="Times New Roman" w:hAnsi="Times New Roman" w:cs="Times New Roman"/>
              </w:rPr>
              <w:br/>
              <w:t>737 (92%)</w:t>
            </w:r>
            <w:r w:rsidRPr="00ED42C7">
              <w:rPr>
                <w:rFonts w:ascii="Times New Roman" w:hAnsi="Times New Roman" w:cs="Times New Roman"/>
              </w:rPr>
              <w:br/>
              <w:t>57 (7%)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DD4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0.80</w:t>
            </w:r>
          </w:p>
        </w:tc>
      </w:tr>
      <w:tr w:rsidR="00ED42C7" w:rsidRPr="00ED42C7" w14:paraId="71781F10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9D546" w14:textId="77777777" w:rsidR="008922E1" w:rsidRPr="00ED42C7" w:rsidRDefault="008922E1" w:rsidP="00B507D1">
            <w:pPr>
              <w:rPr>
                <w:bCs/>
                <w:lang w:val="en-GB"/>
              </w:rPr>
            </w:pPr>
            <w:r w:rsidRPr="00ED42C7">
              <w:rPr>
                <w:b/>
              </w:rPr>
              <w:t xml:space="preserve">First-line vasopressor </w:t>
            </w:r>
            <w:r w:rsidRPr="00ED42C7">
              <w:rPr>
                <w:b/>
              </w:rPr>
              <w:br/>
            </w:r>
            <w:r w:rsidRPr="00ED42C7">
              <w:rPr>
                <w:bCs/>
                <w:lang w:val="en-GB"/>
              </w:rPr>
              <w:t>Norepinephrine</w:t>
            </w:r>
          </w:p>
          <w:p w14:paraId="3E37CA07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Epinephrine</w:t>
            </w:r>
          </w:p>
          <w:p w14:paraId="7D4E4216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Vasopressin</w:t>
            </w:r>
          </w:p>
          <w:p w14:paraId="3E4A3423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Terlipressin</w:t>
            </w:r>
          </w:p>
          <w:p w14:paraId="3FBEFD01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Angiotensin II</w:t>
            </w:r>
          </w:p>
          <w:p w14:paraId="1CFCE47C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Phenylephrine</w:t>
            </w:r>
          </w:p>
          <w:p w14:paraId="2CD629B6" w14:textId="77777777" w:rsidR="008922E1" w:rsidRPr="00ED42C7" w:rsidRDefault="008922E1" w:rsidP="00B507D1">
            <w:pPr>
              <w:jc w:val="both"/>
              <w:rPr>
                <w:lang w:val="en-GB"/>
              </w:rPr>
            </w:pPr>
            <w:r w:rsidRPr="00ED42C7">
              <w:rPr>
                <w:bCs/>
                <w:lang w:val="en-GB"/>
              </w:rPr>
              <w:t>Methylene blue</w:t>
            </w:r>
          </w:p>
          <w:p w14:paraId="2F0AFB97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lang w:val="en-GB"/>
              </w:rPr>
              <w:t>Dopamine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AC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708 (99%)</w:t>
            </w:r>
            <w:r w:rsidRPr="00ED42C7">
              <w:rPr>
                <w:rFonts w:ascii="Times New Roman" w:hAnsi="Times New Roman" w:cs="Times New Roman"/>
              </w:rPr>
              <w:br/>
              <w:t>3 (&lt;1%)</w:t>
            </w:r>
          </w:p>
          <w:p w14:paraId="0B8D9DE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52EF930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4BE8C49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3BCACC8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6E14C0D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2D37C11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</w:tc>
        <w:tc>
          <w:tcPr>
            <w:tcW w:w="2268" w:type="dxa"/>
          </w:tcPr>
          <w:p w14:paraId="4EF865D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785 (99%)</w:t>
            </w:r>
          </w:p>
          <w:p w14:paraId="2A6840C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7C88D67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  <w:p w14:paraId="2897C54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61791EC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7E9E58C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1BC1F6F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7B2BF54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DB0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0.25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23C799D7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9742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Second-line vasopressor</w:t>
            </w:r>
          </w:p>
          <w:p w14:paraId="1D538EC7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Norepinephrine</w:t>
            </w:r>
          </w:p>
          <w:p w14:paraId="29992CEE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Epinephrine</w:t>
            </w:r>
          </w:p>
          <w:p w14:paraId="745D689F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Vasopressin</w:t>
            </w:r>
          </w:p>
          <w:p w14:paraId="3E838483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Terlipressin</w:t>
            </w:r>
          </w:p>
          <w:p w14:paraId="567F6CE1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Vasopressin or Terlipressin</w:t>
            </w:r>
          </w:p>
          <w:p w14:paraId="7180E507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Angiotensin II</w:t>
            </w:r>
          </w:p>
          <w:p w14:paraId="78DF2FF5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Phenylephrine</w:t>
            </w:r>
          </w:p>
          <w:p w14:paraId="253FB1EE" w14:textId="77777777" w:rsidR="008922E1" w:rsidRPr="00ED42C7" w:rsidRDefault="008922E1" w:rsidP="00B507D1">
            <w:pPr>
              <w:jc w:val="both"/>
              <w:rPr>
                <w:lang w:val="en-GB"/>
              </w:rPr>
            </w:pPr>
            <w:r w:rsidRPr="00ED42C7">
              <w:rPr>
                <w:bCs/>
                <w:lang w:val="en-GB"/>
              </w:rPr>
              <w:t>Methylene blue</w:t>
            </w:r>
          </w:p>
          <w:p w14:paraId="1799CEE8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Dopamine</w:t>
            </w:r>
          </w:p>
          <w:p w14:paraId="02A34CC9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I do not use second-line vasopressor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7E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8 (1%)</w:t>
            </w:r>
          </w:p>
          <w:p w14:paraId="2C9F739F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 (4%)</w:t>
            </w:r>
          </w:p>
          <w:p w14:paraId="7C2354C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655 (92%)</w:t>
            </w:r>
          </w:p>
          <w:p w14:paraId="7277609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 (1%)</w:t>
            </w:r>
          </w:p>
          <w:p w14:paraId="68C100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 (1%)</w:t>
            </w:r>
          </w:p>
          <w:p w14:paraId="4F368C6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7AB4345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(&lt;1%)</w:t>
            </w:r>
          </w:p>
          <w:p w14:paraId="6E49A66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(&lt;1%)</w:t>
            </w:r>
          </w:p>
          <w:p w14:paraId="1A82B14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  <w:p w14:paraId="22D829F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2268" w:type="dxa"/>
          </w:tcPr>
          <w:p w14:paraId="59CDD60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4 (&lt;1%)</w:t>
            </w:r>
          </w:p>
          <w:p w14:paraId="489864F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35 (5%)</w:t>
            </w:r>
          </w:p>
          <w:p w14:paraId="196742B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710 (90%)</w:t>
            </w:r>
          </w:p>
          <w:p w14:paraId="2976085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(2%)</w:t>
            </w:r>
          </w:p>
          <w:p w14:paraId="3029F5F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 (1%)</w:t>
            </w:r>
          </w:p>
          <w:p w14:paraId="54CE3689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060F00E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  <w:p w14:paraId="08A1B3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 (0%)</w:t>
            </w:r>
          </w:p>
          <w:p w14:paraId="3E6272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 (1%)</w:t>
            </w:r>
          </w:p>
          <w:p w14:paraId="61CF6D1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 (&lt;1%)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0E5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16DA9588" w14:textId="77777777" w:rsidTr="008922E1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812E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Third-line vasopressor</w:t>
            </w:r>
          </w:p>
          <w:p w14:paraId="4019A4C4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Norepinephrine</w:t>
            </w:r>
          </w:p>
          <w:p w14:paraId="32D2D1FD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Epinephrine</w:t>
            </w:r>
          </w:p>
          <w:p w14:paraId="5CCEA822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Vasopressin</w:t>
            </w:r>
          </w:p>
          <w:p w14:paraId="7F14F64A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Terlipressin</w:t>
            </w:r>
          </w:p>
          <w:p w14:paraId="62398232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Angiotensin II</w:t>
            </w:r>
          </w:p>
          <w:p w14:paraId="5344A808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Phenylephrine</w:t>
            </w:r>
          </w:p>
          <w:p w14:paraId="0BEF1C04" w14:textId="77777777" w:rsidR="008922E1" w:rsidRPr="00ED42C7" w:rsidRDefault="008922E1" w:rsidP="00B507D1">
            <w:pPr>
              <w:jc w:val="both"/>
              <w:rPr>
                <w:lang w:val="en-GB"/>
              </w:rPr>
            </w:pPr>
            <w:r w:rsidRPr="00ED42C7">
              <w:rPr>
                <w:bCs/>
                <w:lang w:val="en-GB"/>
              </w:rPr>
              <w:t>Methylene blue</w:t>
            </w:r>
          </w:p>
          <w:p w14:paraId="6F128883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Dopamine</w:t>
            </w:r>
          </w:p>
          <w:p w14:paraId="350BF93C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No third-line vasopressor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3F0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0 (0%)</w:t>
            </w:r>
            <w:r w:rsidRPr="00ED42C7">
              <w:rPr>
                <w:rFonts w:ascii="Times New Roman" w:hAnsi="Times New Roman" w:cs="Times New Roman"/>
              </w:rPr>
              <w:br/>
              <w:t>346 (49%)</w:t>
            </w:r>
          </w:p>
          <w:p w14:paraId="722EB26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42 (6%)</w:t>
            </w:r>
          </w:p>
          <w:p w14:paraId="047FC7C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 (1%)</w:t>
            </w:r>
          </w:p>
          <w:p w14:paraId="351F0DF5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42 (6%)</w:t>
            </w:r>
          </w:p>
          <w:p w14:paraId="0367377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 (1%)</w:t>
            </w:r>
          </w:p>
          <w:p w14:paraId="29C874D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107 (15%)</w:t>
            </w:r>
          </w:p>
          <w:p w14:paraId="0A36A84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 (2%)</w:t>
            </w:r>
          </w:p>
          <w:p w14:paraId="6DE1AB2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145 (20%)</w:t>
            </w:r>
          </w:p>
        </w:tc>
        <w:tc>
          <w:tcPr>
            <w:tcW w:w="2268" w:type="dxa"/>
          </w:tcPr>
          <w:p w14:paraId="056F62A4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0 (0%)</w:t>
            </w:r>
            <w:r w:rsidRPr="00ED42C7">
              <w:rPr>
                <w:rFonts w:ascii="Times New Roman" w:hAnsi="Times New Roman" w:cs="Times New Roman"/>
              </w:rPr>
              <w:br/>
              <w:t>404 (51%)</w:t>
            </w:r>
          </w:p>
          <w:p w14:paraId="1D27E9E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42 (5%)</w:t>
            </w:r>
          </w:p>
          <w:p w14:paraId="1F44D880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 (2%)</w:t>
            </w:r>
          </w:p>
          <w:p w14:paraId="2F3265F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 (3%)</w:t>
            </w:r>
          </w:p>
          <w:p w14:paraId="3B7E88C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 (3%)</w:t>
            </w:r>
          </w:p>
          <w:p w14:paraId="0052F2AC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94 (12%)</w:t>
            </w:r>
          </w:p>
          <w:p w14:paraId="09346DE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 (3%)</w:t>
            </w:r>
          </w:p>
          <w:p w14:paraId="3B69F4D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166 (21%)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B8D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0.01</w:t>
            </w:r>
          </w:p>
        </w:tc>
      </w:tr>
      <w:tr w:rsidR="00ED42C7" w:rsidRPr="00ED42C7" w14:paraId="14A89A42" w14:textId="77777777" w:rsidTr="008922E1">
        <w:trPr>
          <w:trHeight w:val="2741"/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5281" w14:textId="77777777" w:rsidR="008922E1" w:rsidRPr="00ED42C7" w:rsidRDefault="008922E1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</w:rPr>
              <w:t>Vasopressor used when vasopressin and terlipressin</w:t>
            </w:r>
            <w:r w:rsidRPr="00ED42C7">
              <w:rPr>
                <w:rFonts w:ascii="Times New Roman" w:hAnsi="Times New Roman" w:cs="Times New Roman"/>
              </w:rPr>
              <w:t> 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are contraindicated</w:t>
            </w:r>
          </w:p>
          <w:p w14:paraId="6014FF5F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Epinephrine</w:t>
            </w:r>
          </w:p>
          <w:p w14:paraId="2095B78E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Angiotensin II</w:t>
            </w:r>
          </w:p>
          <w:p w14:paraId="2AAF8679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Phenylephrine</w:t>
            </w:r>
          </w:p>
          <w:p w14:paraId="2AC6992A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Methylene blue</w:t>
            </w:r>
          </w:p>
          <w:p w14:paraId="1FEEA57E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Dopamine</w:t>
            </w:r>
          </w:p>
          <w:p w14:paraId="214FA652" w14:textId="77777777" w:rsidR="008922E1" w:rsidRPr="00ED42C7" w:rsidRDefault="008922E1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Accept lower blood pressure when tissue perfusion variables are acceptable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5F9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</w:r>
          </w:p>
          <w:p w14:paraId="7ADB3E53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326 (46%)</w:t>
            </w:r>
          </w:p>
          <w:p w14:paraId="47F2F1A2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39 (5%)</w:t>
            </w:r>
          </w:p>
          <w:p w14:paraId="4E2CBAE1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 (3%)</w:t>
            </w:r>
          </w:p>
          <w:p w14:paraId="250A1A3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108 (15%)</w:t>
            </w:r>
          </w:p>
          <w:p w14:paraId="0F9C669B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(3%)</w:t>
            </w:r>
          </w:p>
          <w:p w14:paraId="7E190BBE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202 (28%)</w:t>
            </w:r>
          </w:p>
        </w:tc>
        <w:tc>
          <w:tcPr>
            <w:tcW w:w="2268" w:type="dxa"/>
          </w:tcPr>
          <w:p w14:paraId="21E464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</w:r>
          </w:p>
          <w:p w14:paraId="51E2BD7A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386 (49%)</w:t>
            </w:r>
          </w:p>
          <w:p w14:paraId="028BC997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 (4%)</w:t>
            </w:r>
          </w:p>
          <w:p w14:paraId="47C1584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21 (3%)</w:t>
            </w:r>
          </w:p>
          <w:p w14:paraId="5F64A5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88 (11%)</w:t>
            </w:r>
          </w:p>
          <w:p w14:paraId="3328BE26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45 (5%)</w:t>
            </w:r>
          </w:p>
          <w:p w14:paraId="3D1377B8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220 (28%)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A55D" w14:textId="77777777" w:rsidR="008922E1" w:rsidRPr="00ED42C7" w:rsidRDefault="008922E1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</w:tbl>
    <w:p w14:paraId="694EAB87" w14:textId="77777777" w:rsidR="008922E1" w:rsidRPr="00ED42C7" w:rsidRDefault="008922E1" w:rsidP="008922E1">
      <w:pPr>
        <w:spacing w:before="120" w:after="80" w:line="240" w:lineRule="exact"/>
        <w:ind w:left="-1191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ICU : intensive care unit ; 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7C0FAE5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61F930AA" w14:textId="77777777" w:rsidR="005A646D" w:rsidRPr="00ED42C7" w:rsidRDefault="005A646D" w:rsidP="00C81834">
      <w:pPr>
        <w:spacing w:after="240"/>
        <w:jc w:val="both"/>
        <w:rPr>
          <w:b/>
          <w:bCs/>
          <w:lang w:val="en-GB"/>
        </w:rPr>
        <w:sectPr w:rsidR="005A646D" w:rsidRPr="00ED42C7" w:rsidSect="00ED42C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90"/>
        <w:tblW w:w="9638" w:type="dxa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615"/>
        <w:gridCol w:w="1778"/>
      </w:tblGrid>
      <w:tr w:rsidR="00ED42C7" w:rsidRPr="00ED42C7" w14:paraId="6167C8DD" w14:textId="77777777" w:rsidTr="00B851CF"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7620BFB7" w14:textId="0DC5994E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S10. Generalized mixed model assessing practice heterogeneity regarding the dose of norepinephrine base as a trigger for vasopressin and terlipressin administration in patients with septic shock</w:t>
            </w:r>
          </w:p>
        </w:tc>
      </w:tr>
      <w:tr w:rsidR="00ED42C7" w:rsidRPr="00ED42C7" w14:paraId="20342C3A" w14:textId="77777777" w:rsidTr="00B851CF">
        <w:trPr>
          <w:trHeight w:hRule="exact" w:val="397"/>
        </w:trPr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6591AA0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Fixed effects</w:t>
            </w:r>
          </w:p>
        </w:tc>
      </w:tr>
      <w:tr w:rsidR="00ED42C7" w:rsidRPr="00ED42C7" w14:paraId="213F3248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7F92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B6F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Likelihood Ratio Test</w:t>
            </w:r>
          </w:p>
        </w:tc>
        <w:tc>
          <w:tcPr>
            <w:tcW w:w="1778" w:type="dxa"/>
          </w:tcPr>
          <w:p w14:paraId="2293F588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ED42C7" w:rsidRPr="00ED42C7" w14:paraId="5401F30E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BFC3" w14:textId="2D8D3FF3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Type of ICU</w:t>
            </w:r>
            <w:r w:rsidR="00793685" w:rsidRPr="00ED42C7">
              <w:rPr>
                <w:rFonts w:ascii="Times New Roman" w:hAnsi="Times New Roman" w:cs="Times New Roman"/>
                <w:bCs/>
              </w:rPr>
              <w:t xml:space="preserve"> (Medical, Surgical…)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59E2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1778" w:type="dxa"/>
          </w:tcPr>
          <w:p w14:paraId="48C1F5D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0.42</w:t>
            </w:r>
          </w:p>
        </w:tc>
      </w:tr>
      <w:tr w:rsidR="00ED42C7" w:rsidRPr="00ED42C7" w14:paraId="1C486CF0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3CC5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beds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45D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778" w:type="dxa"/>
          </w:tcPr>
          <w:p w14:paraId="4F12B8C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0.84</w:t>
            </w:r>
          </w:p>
        </w:tc>
      </w:tr>
      <w:tr w:rsidR="00ED42C7" w:rsidRPr="00ED42C7" w14:paraId="3436BC00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EC36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patients admitted per year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8FD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78" w:type="dxa"/>
          </w:tcPr>
          <w:p w14:paraId="4A04C642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0.95</w:t>
            </w:r>
          </w:p>
        </w:tc>
      </w:tr>
      <w:tr w:rsidR="00ED42C7" w:rsidRPr="00ED42C7" w14:paraId="526D6308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26AA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Experience as intensivist (in years)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195C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778" w:type="dxa"/>
          </w:tcPr>
          <w:p w14:paraId="43208A7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0.95</w:t>
            </w:r>
          </w:p>
        </w:tc>
      </w:tr>
      <w:tr w:rsidR="00ED42C7" w:rsidRPr="00ED42C7" w14:paraId="72F43D71" w14:textId="77777777" w:rsidTr="00B851CF">
        <w:trPr>
          <w:trHeight w:val="349"/>
        </w:trPr>
        <w:tc>
          <w:tcPr>
            <w:tcW w:w="524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0C49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Local protocol for vasopressors 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395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78" w:type="dxa"/>
            <w:tcBorders>
              <w:bottom w:val="single" w:sz="18" w:space="0" w:color="auto"/>
            </w:tcBorders>
          </w:tcPr>
          <w:p w14:paraId="769CA85F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0.78</w:t>
            </w:r>
          </w:p>
        </w:tc>
      </w:tr>
      <w:tr w:rsidR="00ED42C7" w:rsidRPr="00ED42C7" w14:paraId="7D347C3C" w14:textId="77777777" w:rsidTr="00B851CF">
        <w:trPr>
          <w:trHeight w:hRule="exact" w:val="510"/>
        </w:trPr>
        <w:tc>
          <w:tcPr>
            <w:tcW w:w="9638" w:type="dxa"/>
            <w:gridSpan w:val="3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1EB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Random effects</w:t>
            </w:r>
          </w:p>
        </w:tc>
      </w:tr>
      <w:tr w:rsidR="00ED42C7" w:rsidRPr="00ED42C7" w14:paraId="2B2406DC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0760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D83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Variance (t</w:t>
            </w:r>
            <w:r w:rsidRPr="00ED42C7">
              <w:rPr>
                <w:rFonts w:ascii="Times New Roman" w:hAnsi="Times New Roman" w:cs="Times New Roman"/>
                <w:b/>
                <w:bCs/>
                <w:vertAlign w:val="subscript"/>
              </w:rPr>
              <w:t>00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78" w:type="dxa"/>
          </w:tcPr>
          <w:p w14:paraId="6BE4ECB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Marginal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2 </w:t>
            </w:r>
          </w:p>
          <w:p w14:paraId="48597681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Conditional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ED42C7" w:rsidRPr="00ED42C7" w14:paraId="0E3F84F2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F127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Continent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26B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78" w:type="dxa"/>
            <w:vMerge w:val="restart"/>
            <w:vAlign w:val="center"/>
          </w:tcPr>
          <w:p w14:paraId="3EE9AB4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0.008</w:t>
            </w:r>
          </w:p>
          <w:p w14:paraId="255D7ADF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0.032</w:t>
            </w:r>
          </w:p>
        </w:tc>
      </w:tr>
      <w:tr w:rsidR="00ED42C7" w:rsidRPr="00ED42C7" w14:paraId="60071B7C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F9C7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Income level of countries according to the World Bank classification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A142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44B49D66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246009D9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3E30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Academic status of ICU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7E9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681262AA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3668780" w14:textId="77777777" w:rsidR="00236190" w:rsidRPr="00ED42C7" w:rsidRDefault="00236190" w:rsidP="00236190">
      <w:pPr>
        <w:spacing w:before="120" w:after="80" w:line="240" w:lineRule="exact"/>
        <w:ind w:left="-283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n=1506. ICU : intensive care unit.</w:t>
      </w:r>
    </w:p>
    <w:p w14:paraId="1A351256" w14:textId="2A4EE255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7A13CFE" w14:textId="77777777" w:rsidR="005A646D" w:rsidRPr="00ED42C7" w:rsidRDefault="005A646D" w:rsidP="005A646D">
      <w:pPr>
        <w:spacing w:after="80" w:line="240" w:lineRule="exact"/>
        <w:outlineLvl w:val="0"/>
        <w:rPr>
          <w:sz w:val="20"/>
          <w:szCs w:val="22"/>
        </w:rPr>
      </w:pPr>
    </w:p>
    <w:p w14:paraId="5C246E7B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6985B1C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45EFBB3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1D04511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F529363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EEF07C9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651E045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5B149904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EE00364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1B74BAF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04194451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3FDAFC61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59D2CB5D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0C690D85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F19A2BE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03BD4D71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D54B3C4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tbl>
      <w:tblPr>
        <w:tblpPr w:leftFromText="141" w:rightFromText="141" w:vertAnchor="text" w:horzAnchor="margin" w:tblpXSpec="center" w:tblpY="-190"/>
        <w:tblW w:w="9638" w:type="dxa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615"/>
        <w:gridCol w:w="1778"/>
      </w:tblGrid>
      <w:tr w:rsidR="00ED42C7" w:rsidRPr="00ED42C7" w14:paraId="4286372F" w14:textId="77777777" w:rsidTr="00B851CF"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3862D4B0" w14:textId="7097053F" w:rsidR="00236190" w:rsidRPr="00ED42C7" w:rsidRDefault="00236190" w:rsidP="00B851C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S11. Generalized mixed model assessing practice heterogeneity regarding the</w:t>
            </w:r>
            <w:r w:rsidRPr="00ED42C7">
              <w:rPr>
                <w:rFonts w:ascii="Times New Roman" w:hAnsi="Times New Roman" w:cs="Times New Roman"/>
              </w:rPr>
              <w:t xml:space="preserve"> 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duration of norepinephrine administration as a trigger for vasopressin and terlipressin administration in patients with septic shock</w:t>
            </w:r>
          </w:p>
        </w:tc>
      </w:tr>
      <w:tr w:rsidR="00ED42C7" w:rsidRPr="00ED42C7" w14:paraId="428E0B0A" w14:textId="77777777" w:rsidTr="00B851CF">
        <w:trPr>
          <w:trHeight w:hRule="exact" w:val="397"/>
        </w:trPr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31FFEF5A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Fixed effects</w:t>
            </w:r>
          </w:p>
        </w:tc>
      </w:tr>
      <w:tr w:rsidR="00ED42C7" w:rsidRPr="00ED42C7" w14:paraId="6D03EF5D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5313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F4F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Likelihood Ratio Test</w:t>
            </w:r>
          </w:p>
        </w:tc>
        <w:tc>
          <w:tcPr>
            <w:tcW w:w="1778" w:type="dxa"/>
          </w:tcPr>
          <w:p w14:paraId="1CFE90C1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ED42C7" w:rsidRPr="00ED42C7" w14:paraId="76B48DC1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A5EA" w14:textId="73B1F9B5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Type of ICU</w:t>
            </w:r>
            <w:r w:rsidR="00793685" w:rsidRPr="00ED42C7">
              <w:rPr>
                <w:rFonts w:ascii="Times New Roman" w:hAnsi="Times New Roman" w:cs="Times New Roman"/>
                <w:bCs/>
              </w:rPr>
              <w:t xml:space="preserve"> (Medical, Surgical…)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E7D6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12.76</w:t>
            </w:r>
          </w:p>
        </w:tc>
        <w:tc>
          <w:tcPr>
            <w:tcW w:w="1778" w:type="dxa"/>
          </w:tcPr>
          <w:p w14:paraId="0E01D0D1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0.03</w:t>
            </w:r>
          </w:p>
        </w:tc>
      </w:tr>
      <w:tr w:rsidR="00ED42C7" w:rsidRPr="00ED42C7" w14:paraId="1628E927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2F49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beds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B4E5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778" w:type="dxa"/>
          </w:tcPr>
          <w:p w14:paraId="63E9A9E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0.94</w:t>
            </w:r>
          </w:p>
        </w:tc>
      </w:tr>
      <w:tr w:rsidR="00ED42C7" w:rsidRPr="00ED42C7" w14:paraId="287712D3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40E7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patients admitted per year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BF8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778" w:type="dxa"/>
          </w:tcPr>
          <w:p w14:paraId="1B1C51B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0.79</w:t>
            </w:r>
          </w:p>
        </w:tc>
      </w:tr>
      <w:tr w:rsidR="00ED42C7" w:rsidRPr="00ED42C7" w14:paraId="20AC8A21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F779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Experience as intensivist (in years)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E075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1778" w:type="dxa"/>
          </w:tcPr>
          <w:p w14:paraId="30AAB9F4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0.21</w:t>
            </w:r>
          </w:p>
        </w:tc>
      </w:tr>
      <w:tr w:rsidR="00ED42C7" w:rsidRPr="00ED42C7" w14:paraId="153D3AF4" w14:textId="77777777" w:rsidTr="00B851CF">
        <w:trPr>
          <w:trHeight w:val="349"/>
        </w:trPr>
        <w:tc>
          <w:tcPr>
            <w:tcW w:w="524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C837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Local protocol for vasopressors 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B09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78" w:type="dxa"/>
            <w:tcBorders>
              <w:bottom w:val="single" w:sz="18" w:space="0" w:color="auto"/>
            </w:tcBorders>
          </w:tcPr>
          <w:p w14:paraId="60902736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0.34</w:t>
            </w:r>
          </w:p>
        </w:tc>
      </w:tr>
      <w:tr w:rsidR="00ED42C7" w:rsidRPr="00ED42C7" w14:paraId="770F9F3C" w14:textId="77777777" w:rsidTr="00B851CF">
        <w:trPr>
          <w:trHeight w:hRule="exact" w:val="510"/>
        </w:trPr>
        <w:tc>
          <w:tcPr>
            <w:tcW w:w="9638" w:type="dxa"/>
            <w:gridSpan w:val="3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718A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Random effects</w:t>
            </w:r>
          </w:p>
        </w:tc>
      </w:tr>
      <w:tr w:rsidR="00ED42C7" w:rsidRPr="00ED42C7" w14:paraId="4473D9E9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B46A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0479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Variance (t</w:t>
            </w:r>
            <w:r w:rsidRPr="00ED42C7">
              <w:rPr>
                <w:rFonts w:ascii="Times New Roman" w:hAnsi="Times New Roman" w:cs="Times New Roman"/>
                <w:b/>
                <w:bCs/>
                <w:vertAlign w:val="subscript"/>
              </w:rPr>
              <w:t>00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78" w:type="dxa"/>
          </w:tcPr>
          <w:p w14:paraId="0EF2781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Marginal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2 </w:t>
            </w:r>
          </w:p>
          <w:p w14:paraId="06F6C86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Conditional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ED42C7" w:rsidRPr="00ED42C7" w14:paraId="021F479C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9118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Continent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A0A34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 w:val="restart"/>
            <w:vAlign w:val="center"/>
          </w:tcPr>
          <w:p w14:paraId="6AE6477A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0.022</w:t>
            </w:r>
          </w:p>
          <w:p w14:paraId="1F510451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0.022</w:t>
            </w:r>
          </w:p>
        </w:tc>
      </w:tr>
      <w:tr w:rsidR="00ED42C7" w:rsidRPr="00ED42C7" w14:paraId="4B30AC5C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749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Income level of countries according to the World Bank classification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B41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5295783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0BF61A1B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34C4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Academic status of ICU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19E5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49884619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543C4C" w14:textId="77777777" w:rsidR="00236190" w:rsidRPr="00ED42C7" w:rsidRDefault="00236190" w:rsidP="00236190">
      <w:pPr>
        <w:spacing w:before="120" w:after="80" w:line="240" w:lineRule="exact"/>
        <w:ind w:left="-283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n=1506. ICU : intensive care unit.</w:t>
      </w:r>
    </w:p>
    <w:p w14:paraId="40147799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AEEE246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04BAC1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3D4576A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93A4DED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03308965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14EC827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3E4B617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8B232DF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7E374147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57E46D9C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D38D7D4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1B3B77D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075E57C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239DA179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00750825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5FDE61E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60D38158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3BF3E87E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tbl>
      <w:tblPr>
        <w:tblpPr w:leftFromText="141" w:rightFromText="141" w:vertAnchor="text" w:horzAnchor="margin" w:tblpXSpec="center" w:tblpY="-190"/>
        <w:tblW w:w="9638" w:type="dxa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615"/>
        <w:gridCol w:w="1778"/>
      </w:tblGrid>
      <w:tr w:rsidR="00ED42C7" w:rsidRPr="00ED42C7" w14:paraId="52C4BD8F" w14:textId="77777777" w:rsidTr="00B851CF"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6D077948" w14:textId="6CB13FC4" w:rsidR="00236190" w:rsidRPr="00ED42C7" w:rsidRDefault="00236190" w:rsidP="00B851C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 xml:space="preserve">Table S12. Generalized mixed model assessing practice heterogeneity regarding the </w:t>
            </w:r>
            <w:r w:rsidRPr="00ED42C7">
              <w:rPr>
                <w:rFonts w:ascii="Times New Roman" w:hAnsi="Times New Roman" w:cs="Times New Roman"/>
              </w:rPr>
              <w:t xml:space="preserve"> 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combination of the dose of norepinephrine base and the duration of administration as a trigger for vasopressin and terlipressin administration in patients with septic shock</w:t>
            </w:r>
          </w:p>
        </w:tc>
      </w:tr>
      <w:tr w:rsidR="00ED42C7" w:rsidRPr="00ED42C7" w14:paraId="4EA2AA9A" w14:textId="77777777" w:rsidTr="00B851CF">
        <w:trPr>
          <w:trHeight w:hRule="exact" w:val="397"/>
        </w:trPr>
        <w:tc>
          <w:tcPr>
            <w:tcW w:w="9638" w:type="dxa"/>
            <w:gridSpan w:val="3"/>
            <w:tcBorders>
              <w:top w:val="single" w:sz="16" w:space="0" w:color="000000"/>
              <w:bottom w:val="single" w:sz="6" w:space="0" w:color="000000"/>
            </w:tcBorders>
          </w:tcPr>
          <w:p w14:paraId="60A90145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Fixed effects</w:t>
            </w:r>
          </w:p>
        </w:tc>
      </w:tr>
      <w:tr w:rsidR="00ED42C7" w:rsidRPr="00ED42C7" w14:paraId="15C4B782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BD6C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AC27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Likelihood Ratio Test</w:t>
            </w:r>
          </w:p>
        </w:tc>
        <w:tc>
          <w:tcPr>
            <w:tcW w:w="1778" w:type="dxa"/>
          </w:tcPr>
          <w:p w14:paraId="239B3EC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ED42C7" w:rsidRPr="00ED42C7" w14:paraId="71466744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ADD3" w14:textId="726E9965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Type of ICU</w:t>
            </w:r>
            <w:r w:rsidR="00793685" w:rsidRPr="00ED42C7">
              <w:rPr>
                <w:rFonts w:ascii="Times New Roman" w:hAnsi="Times New Roman" w:cs="Times New Roman"/>
                <w:bCs/>
              </w:rPr>
              <w:t xml:space="preserve"> (Medical, Surgical…)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48F4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15.44</w:t>
            </w:r>
          </w:p>
        </w:tc>
        <w:tc>
          <w:tcPr>
            <w:tcW w:w="1778" w:type="dxa"/>
          </w:tcPr>
          <w:p w14:paraId="62D06F3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</w:p>
        </w:tc>
      </w:tr>
      <w:tr w:rsidR="00ED42C7" w:rsidRPr="00ED42C7" w14:paraId="1A7ACBF2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8BF2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beds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A08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1778" w:type="dxa"/>
          </w:tcPr>
          <w:p w14:paraId="1A7F2352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0.59</w:t>
            </w:r>
          </w:p>
        </w:tc>
      </w:tr>
      <w:tr w:rsidR="00ED42C7" w:rsidRPr="00ED42C7" w14:paraId="56158EB0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BD81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Number of patients admitted per year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FFB7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1778" w:type="dxa"/>
          </w:tcPr>
          <w:p w14:paraId="0DA6E115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0.42</w:t>
            </w:r>
          </w:p>
        </w:tc>
      </w:tr>
      <w:tr w:rsidR="00ED42C7" w:rsidRPr="00ED42C7" w14:paraId="60056E35" w14:textId="77777777" w:rsidTr="00B851CF"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C849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Experience as intensivist (in years)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63E6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17.94</w:t>
            </w:r>
          </w:p>
        </w:tc>
        <w:tc>
          <w:tcPr>
            <w:tcW w:w="1778" w:type="dxa"/>
          </w:tcPr>
          <w:p w14:paraId="179C3E0E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&lt;0.01</w:t>
            </w:r>
          </w:p>
        </w:tc>
      </w:tr>
      <w:tr w:rsidR="00ED42C7" w:rsidRPr="00ED42C7" w14:paraId="50BB156B" w14:textId="77777777" w:rsidTr="00B851CF">
        <w:trPr>
          <w:trHeight w:val="349"/>
        </w:trPr>
        <w:tc>
          <w:tcPr>
            <w:tcW w:w="524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E043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Local protocol for vasopressors </w:t>
            </w:r>
          </w:p>
        </w:tc>
        <w:tc>
          <w:tcPr>
            <w:tcW w:w="2615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5198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778" w:type="dxa"/>
            <w:tcBorders>
              <w:bottom w:val="single" w:sz="18" w:space="0" w:color="auto"/>
            </w:tcBorders>
          </w:tcPr>
          <w:p w14:paraId="6C77F33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0.08</w:t>
            </w:r>
          </w:p>
        </w:tc>
      </w:tr>
      <w:tr w:rsidR="00ED42C7" w:rsidRPr="00ED42C7" w14:paraId="6D26114D" w14:textId="77777777" w:rsidTr="00B851CF">
        <w:trPr>
          <w:trHeight w:hRule="exact" w:val="510"/>
        </w:trPr>
        <w:tc>
          <w:tcPr>
            <w:tcW w:w="9638" w:type="dxa"/>
            <w:gridSpan w:val="3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94CB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Random effects</w:t>
            </w:r>
          </w:p>
        </w:tc>
      </w:tr>
      <w:tr w:rsidR="00ED42C7" w:rsidRPr="00ED42C7" w14:paraId="17023884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A3D7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6C77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Variance (t</w:t>
            </w:r>
            <w:r w:rsidRPr="00ED42C7">
              <w:rPr>
                <w:rFonts w:ascii="Times New Roman" w:hAnsi="Times New Roman" w:cs="Times New Roman"/>
                <w:b/>
                <w:bCs/>
                <w:vertAlign w:val="subscript"/>
              </w:rPr>
              <w:t>00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78" w:type="dxa"/>
          </w:tcPr>
          <w:p w14:paraId="71C1C048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Marginal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2 </w:t>
            </w:r>
          </w:p>
          <w:p w14:paraId="30FA8D0F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Conditional R</w:t>
            </w:r>
            <w:r w:rsidRPr="00ED42C7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ED42C7" w:rsidRPr="00ED42C7" w14:paraId="4DD293C5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DF0B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Continent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8096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778" w:type="dxa"/>
            <w:vMerge w:val="restart"/>
            <w:vAlign w:val="center"/>
          </w:tcPr>
          <w:p w14:paraId="75F4E14A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0.029</w:t>
            </w:r>
          </w:p>
          <w:p w14:paraId="4E73DC2D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0.128</w:t>
            </w:r>
          </w:p>
        </w:tc>
      </w:tr>
      <w:tr w:rsidR="00ED42C7" w:rsidRPr="00ED42C7" w14:paraId="5D1086A3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DC36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Income level of countries according to the World Bank classification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CFD3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34207AB7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0F231C90" w14:textId="77777777" w:rsidTr="00B851CF">
        <w:trPr>
          <w:trHeight w:val="29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F1FB" w14:textId="77777777" w:rsidR="00236190" w:rsidRPr="00ED42C7" w:rsidRDefault="00236190" w:rsidP="00B851CF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42C7">
              <w:rPr>
                <w:rFonts w:ascii="Times New Roman" w:hAnsi="Times New Roman" w:cs="Times New Roman"/>
                <w:bCs/>
              </w:rPr>
              <w:t>Academic status of ICU</w:t>
            </w:r>
          </w:p>
        </w:tc>
        <w:tc>
          <w:tcPr>
            <w:tcW w:w="2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1110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78" w:type="dxa"/>
            <w:vMerge/>
          </w:tcPr>
          <w:p w14:paraId="77BC5559" w14:textId="77777777" w:rsidR="00236190" w:rsidRPr="00ED42C7" w:rsidRDefault="00236190" w:rsidP="00B851C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26C91C" w14:textId="43FD85C1" w:rsidR="00236190" w:rsidRPr="00ED42C7" w:rsidRDefault="00236190" w:rsidP="00236190">
      <w:pPr>
        <w:spacing w:before="120" w:after="80" w:line="240" w:lineRule="exact"/>
        <w:ind w:left="-283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n=1506. ICU : intensive care unit.</w:t>
      </w:r>
    </w:p>
    <w:p w14:paraId="1478A476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p w14:paraId="4FCA2C99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  <w:sectPr w:rsidR="00236190" w:rsidRPr="00ED42C7" w:rsidSect="00ED42C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D389C20" w14:textId="77777777" w:rsidR="00236190" w:rsidRPr="00ED42C7" w:rsidRDefault="00236190" w:rsidP="005A646D">
      <w:pPr>
        <w:spacing w:after="80" w:line="240" w:lineRule="exact"/>
        <w:outlineLvl w:val="0"/>
        <w:rPr>
          <w:sz w:val="20"/>
          <w:szCs w:val="22"/>
        </w:rPr>
      </w:pPr>
    </w:p>
    <w:tbl>
      <w:tblPr>
        <w:tblW w:w="15877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1559"/>
        <w:gridCol w:w="1559"/>
        <w:gridCol w:w="1559"/>
        <w:gridCol w:w="1418"/>
        <w:gridCol w:w="1418"/>
        <w:gridCol w:w="992"/>
      </w:tblGrid>
      <w:tr w:rsidR="00ED42C7" w:rsidRPr="00ED42C7" w14:paraId="7455EED8" w14:textId="77777777" w:rsidTr="00B507D1">
        <w:trPr>
          <w:jc w:val="center"/>
        </w:trPr>
        <w:tc>
          <w:tcPr>
            <w:tcW w:w="15877" w:type="dxa"/>
            <w:gridSpan w:val="8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010D3FD1" w14:textId="1FF04E3D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</w:t>
            </w:r>
            <w:r w:rsidR="00761B51" w:rsidRPr="00ED42C7">
              <w:rPr>
                <w:rFonts w:ascii="Times New Roman" w:hAnsi="Times New Roman" w:cs="Times New Roman"/>
                <w:b/>
                <w:bCs/>
              </w:rPr>
              <w:t>3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. Doses and discontinuation of vasopressin and terlipressin in patients with septic shock according to continents.</w:t>
            </w:r>
          </w:p>
        </w:tc>
      </w:tr>
      <w:tr w:rsidR="00ED42C7" w:rsidRPr="00ED42C7" w14:paraId="69FFAE02" w14:textId="77777777" w:rsidTr="00B507D1">
        <w:trPr>
          <w:jc w:val="center"/>
        </w:trPr>
        <w:tc>
          <w:tcPr>
            <w:tcW w:w="5671" w:type="dxa"/>
            <w:tcBorders>
              <w:top w:val="single" w:sz="16" w:space="0" w:color="000000"/>
              <w:bottom w:val="single" w:sz="6" w:space="0" w:color="000000"/>
            </w:tcBorders>
          </w:tcPr>
          <w:p w14:paraId="1FB8BD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0D5CAEE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Europe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37ADDB2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Asia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23BC88A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North America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12D4798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South America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7C47866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Africa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6" w:space="0" w:color="000000"/>
            </w:tcBorders>
          </w:tcPr>
          <w:p w14:paraId="5EFC5DD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Oceania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6" w:space="0" w:color="000000"/>
            </w:tcBorders>
          </w:tcPr>
          <w:p w14:paraId="12A89F9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0290511B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857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71B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n=931</w:t>
            </w:r>
          </w:p>
        </w:tc>
        <w:tc>
          <w:tcPr>
            <w:tcW w:w="1559" w:type="dxa"/>
          </w:tcPr>
          <w:p w14:paraId="51EC200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n=308</w:t>
            </w:r>
          </w:p>
        </w:tc>
        <w:tc>
          <w:tcPr>
            <w:tcW w:w="1559" w:type="dxa"/>
          </w:tcPr>
          <w:p w14:paraId="6A95612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n=67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8F8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n=67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D62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B6B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546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698A0ADE" w14:textId="77777777" w:rsidTr="00B507D1">
        <w:trPr>
          <w:jc w:val="center"/>
        </w:trPr>
        <w:tc>
          <w:tcPr>
            <w:tcW w:w="1587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24F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Doses of vasopressin and terlipressin</w:t>
            </w:r>
          </w:p>
        </w:tc>
      </w:tr>
      <w:tr w:rsidR="00ED42C7" w:rsidRPr="00ED42C7" w14:paraId="79D8A6F8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C4D5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Initial dose</w:t>
            </w:r>
          </w:p>
          <w:p w14:paraId="10BF059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0.01 U/min </w:t>
            </w:r>
          </w:p>
          <w:p w14:paraId="0B45F5A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0.02 U/min</w:t>
            </w:r>
          </w:p>
          <w:p w14:paraId="15EED1C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0.03 U/min </w:t>
            </w:r>
          </w:p>
          <w:p w14:paraId="05F38B2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0.04 U/min</w:t>
            </w:r>
          </w:p>
          <w:p w14:paraId="6B2E1D4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0.06 U/min</w:t>
            </w:r>
          </w:p>
          <w:p w14:paraId="6326ED6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0.0005 U/kg/min</w:t>
            </w:r>
          </w:p>
          <w:p w14:paraId="676EB84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0.001 U/kg/min</w:t>
            </w:r>
          </w:p>
          <w:p w14:paraId="1DA03B2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Other initial doses</w:t>
            </w:r>
          </w:p>
          <w:p w14:paraId="270B472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Use of terlipressin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65FA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0E03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301 (32%)</w:t>
            </w:r>
          </w:p>
          <w:p w14:paraId="64256CC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210 (23%)</w:t>
            </w:r>
          </w:p>
          <w:p w14:paraId="0ACAD1E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208 (22%)</w:t>
            </w:r>
          </w:p>
          <w:p w14:paraId="21E2786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134 (14%)</w:t>
            </w:r>
          </w:p>
          <w:p w14:paraId="0833100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(3%)</w:t>
            </w:r>
          </w:p>
          <w:p w14:paraId="29FB48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(1%)</w:t>
            </w:r>
          </w:p>
          <w:p w14:paraId="2807A3D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(&lt;1%)</w:t>
            </w:r>
          </w:p>
          <w:p w14:paraId="4826354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(1%)</w:t>
            </w:r>
          </w:p>
          <w:p w14:paraId="7CD665B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(3%)</w:t>
            </w:r>
          </w:p>
        </w:tc>
        <w:tc>
          <w:tcPr>
            <w:tcW w:w="1559" w:type="dxa"/>
            <w:vAlign w:val="center"/>
          </w:tcPr>
          <w:p w14:paraId="4808180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8ED7E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67 (22%)</w:t>
            </w:r>
          </w:p>
          <w:p w14:paraId="77FE83F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 (15%)</w:t>
            </w:r>
          </w:p>
          <w:p w14:paraId="7A18EDD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 (25%)</w:t>
            </w:r>
          </w:p>
          <w:p w14:paraId="29697F5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96 (31%)</w:t>
            </w:r>
          </w:p>
          <w:p w14:paraId="4F46060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(2%)</w:t>
            </w:r>
          </w:p>
          <w:p w14:paraId="4C628FA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(1%)</w:t>
            </w:r>
          </w:p>
          <w:p w14:paraId="7C2D508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717755F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0A298F1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(2%)</w:t>
            </w:r>
          </w:p>
        </w:tc>
        <w:tc>
          <w:tcPr>
            <w:tcW w:w="1559" w:type="dxa"/>
            <w:vAlign w:val="center"/>
          </w:tcPr>
          <w:p w14:paraId="77624AC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DB98B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(9%)</w:t>
            </w:r>
          </w:p>
          <w:p w14:paraId="537DCDC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(12%)</w:t>
            </w:r>
          </w:p>
          <w:p w14:paraId="1C4C922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(27%)</w:t>
            </w:r>
          </w:p>
          <w:p w14:paraId="408FBED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(42%)</w:t>
            </w:r>
          </w:p>
          <w:p w14:paraId="6599A57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526E5C4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(2%)</w:t>
            </w:r>
          </w:p>
          <w:p w14:paraId="6ED75F5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771925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(2%)</w:t>
            </w:r>
          </w:p>
          <w:p w14:paraId="3B08696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6A2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594C8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(18%)</w:t>
            </w:r>
          </w:p>
          <w:p w14:paraId="0ADA1E3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(30%)</w:t>
            </w:r>
          </w:p>
          <w:p w14:paraId="6CC5831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(16%)</w:t>
            </w:r>
          </w:p>
          <w:p w14:paraId="7042C6C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(28%)</w:t>
            </w:r>
          </w:p>
          <w:p w14:paraId="4CD157D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162414A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0138DE9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DC079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5C0444F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408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752BA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(38%)</w:t>
            </w:r>
          </w:p>
          <w:p w14:paraId="421814C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0E3282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(46%)</w:t>
            </w:r>
          </w:p>
          <w:p w14:paraId="15877F8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  <w:p w14:paraId="0A33924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780089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5D624F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35482F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  <w:p w14:paraId="5C317E9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7BE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E7AF2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(7%)</w:t>
            </w:r>
          </w:p>
          <w:p w14:paraId="7D3800A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(13%)</w:t>
            </w:r>
          </w:p>
          <w:p w14:paraId="687CEB9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(7%)</w:t>
            </w:r>
          </w:p>
          <w:p w14:paraId="1B65F3A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(64%)</w:t>
            </w:r>
          </w:p>
          <w:p w14:paraId="3141A05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  <w:p w14:paraId="3DB207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1CEBD9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34BE83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(7%)</w:t>
            </w:r>
          </w:p>
          <w:p w14:paraId="3217DC1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705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0B936F50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663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Adjustment of the dose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same as initial dose</w:t>
            </w:r>
          </w:p>
          <w:p w14:paraId="63810C7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0.03 U/min</w:t>
            </w:r>
          </w:p>
          <w:p w14:paraId="68C76CE5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0.04 U/min</w:t>
            </w:r>
          </w:p>
          <w:p w14:paraId="45A9743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0.06 U/min</w:t>
            </w:r>
          </w:p>
          <w:p w14:paraId="10DC58D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 fixed doses</w:t>
            </w:r>
          </w:p>
          <w:p w14:paraId="704826E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Fixed dose of terlipressin </w:t>
            </w:r>
          </w:p>
          <w:p w14:paraId="1B09A27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Titration on mean arterial pressure</w:t>
            </w:r>
          </w:p>
          <w:p w14:paraId="5BA9B52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Titration on systemic vascular resistance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836F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2280B33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225 (24%)</w:t>
            </w:r>
          </w:p>
          <w:p w14:paraId="3E67FB8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82 (9%)</w:t>
            </w:r>
          </w:p>
          <w:p w14:paraId="36294CE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31 (3%)</w:t>
            </w:r>
          </w:p>
          <w:p w14:paraId="6976F74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 (&lt;1%)</w:t>
            </w:r>
          </w:p>
          <w:p w14:paraId="13F8563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22 (2%)</w:t>
            </w:r>
          </w:p>
          <w:p w14:paraId="390FB75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(&lt;1%)</w:t>
            </w:r>
          </w:p>
          <w:p w14:paraId="2AF99C7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479 (52%)</w:t>
            </w:r>
          </w:p>
          <w:p w14:paraId="44F5220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84 (9%)</w:t>
            </w:r>
          </w:p>
        </w:tc>
        <w:tc>
          <w:tcPr>
            <w:tcW w:w="1559" w:type="dxa"/>
            <w:vAlign w:val="center"/>
          </w:tcPr>
          <w:p w14:paraId="0B265BD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99E8B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128 (42%)</w:t>
            </w:r>
          </w:p>
          <w:p w14:paraId="3262DD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 (5%)</w:t>
            </w:r>
          </w:p>
          <w:p w14:paraId="15D0831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23 (7%)</w:t>
            </w:r>
          </w:p>
          <w:p w14:paraId="7B41614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(2%)</w:t>
            </w:r>
          </w:p>
          <w:p w14:paraId="163D671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(1%)</w:t>
            </w:r>
          </w:p>
          <w:p w14:paraId="4CA89AB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7B447BF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115 (37%)</w:t>
            </w:r>
          </w:p>
          <w:p w14:paraId="0D551EA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17 (6%)</w:t>
            </w:r>
          </w:p>
        </w:tc>
        <w:tc>
          <w:tcPr>
            <w:tcW w:w="1559" w:type="dxa"/>
            <w:vAlign w:val="center"/>
          </w:tcPr>
          <w:p w14:paraId="1586D29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704A2C2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39 (58%)</w:t>
            </w:r>
          </w:p>
          <w:p w14:paraId="688D5FB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(2%)</w:t>
            </w:r>
          </w:p>
          <w:p w14:paraId="129EA1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6AAEAAF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49E1BC7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(3%)</w:t>
            </w:r>
          </w:p>
          <w:p w14:paraId="740903C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18E34A4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16 (23%)</w:t>
            </w:r>
          </w:p>
          <w:p w14:paraId="62A657C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EF3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141F32F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20 (30%)</w:t>
            </w:r>
          </w:p>
          <w:p w14:paraId="0BF2495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68F3E61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(7%)</w:t>
            </w:r>
          </w:p>
          <w:p w14:paraId="6FCE101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(6%)</w:t>
            </w:r>
          </w:p>
          <w:p w14:paraId="4F4CFEA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(2%)</w:t>
            </w:r>
          </w:p>
          <w:p w14:paraId="57D1351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(2%)</w:t>
            </w:r>
          </w:p>
          <w:p w14:paraId="0FEE7B9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27 (40%)</w:t>
            </w:r>
          </w:p>
          <w:p w14:paraId="4B08073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(7%)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1ED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354D6DE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(15%)</w:t>
            </w:r>
          </w:p>
          <w:p w14:paraId="767EFEC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(8%)</w:t>
            </w:r>
          </w:p>
          <w:p w14:paraId="0101F94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(8%)</w:t>
            </w:r>
          </w:p>
          <w:p w14:paraId="43C50DE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79B3537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6F9543B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4C545EC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(38%)</w:t>
            </w:r>
          </w:p>
          <w:p w14:paraId="5BC5169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 (31%)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7DD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B44B3A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20 (65%)</w:t>
            </w:r>
          </w:p>
          <w:p w14:paraId="75AC3F9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6C1079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(6%)</w:t>
            </w:r>
          </w:p>
          <w:p w14:paraId="4F1A57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408A1AB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(3%)</w:t>
            </w:r>
          </w:p>
          <w:p w14:paraId="0D2E95A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4F30C91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 (26%)</w:t>
            </w:r>
          </w:p>
          <w:p w14:paraId="1DA0516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A2A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6517E31B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06D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Maximum dose</w:t>
            </w:r>
          </w:p>
          <w:p w14:paraId="5E6D111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0.03 U/min</w:t>
            </w:r>
          </w:p>
          <w:p w14:paraId="1936696B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0.04 U/min</w:t>
            </w:r>
          </w:p>
          <w:p w14:paraId="5776E63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0.06 U/min</w:t>
            </w:r>
          </w:p>
          <w:p w14:paraId="076ABC9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0.001 U/kg/min</w:t>
            </w:r>
          </w:p>
          <w:p w14:paraId="24D213A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0.01 U/kg/min</w:t>
            </w:r>
          </w:p>
          <w:p w14:paraId="2A488785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0.05 U/kg/min</w:t>
            </w:r>
          </w:p>
          <w:p w14:paraId="3B83C65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Other maximum doses</w:t>
            </w:r>
          </w:p>
          <w:p w14:paraId="495CED5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Maximum dose of terlipressin</w:t>
            </w:r>
          </w:p>
          <w:p w14:paraId="0D0923FB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 maximum dose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08B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78EE4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274 (29%)</w:t>
            </w:r>
          </w:p>
          <w:p w14:paraId="1659200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296 (32%)</w:t>
            </w:r>
          </w:p>
          <w:p w14:paraId="742ECCB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200 (21%)</w:t>
            </w:r>
          </w:p>
          <w:p w14:paraId="427155D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(1%)</w:t>
            </w:r>
          </w:p>
          <w:p w14:paraId="10F6D13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(1%)</w:t>
            </w:r>
          </w:p>
          <w:p w14:paraId="67C579C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(3%)</w:t>
            </w:r>
          </w:p>
          <w:p w14:paraId="1DDDD41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(4%)</w:t>
            </w:r>
          </w:p>
          <w:p w14:paraId="621E0F1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(3%)</w:t>
            </w:r>
          </w:p>
          <w:p w14:paraId="3635703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53 (6%)</w:t>
            </w:r>
          </w:p>
        </w:tc>
        <w:tc>
          <w:tcPr>
            <w:tcW w:w="1559" w:type="dxa"/>
            <w:vAlign w:val="center"/>
          </w:tcPr>
          <w:p w14:paraId="3B1EFB2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959C6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49 (16%)</w:t>
            </w:r>
          </w:p>
          <w:p w14:paraId="3C9CD1D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150 (49%)</w:t>
            </w:r>
          </w:p>
          <w:p w14:paraId="672BCD9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(21%)</w:t>
            </w:r>
          </w:p>
          <w:p w14:paraId="167B36E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0FF6315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(2%)</w:t>
            </w:r>
          </w:p>
          <w:p w14:paraId="72CF55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(3%)</w:t>
            </w:r>
          </w:p>
          <w:p w14:paraId="171213F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(4%)</w:t>
            </w:r>
          </w:p>
          <w:p w14:paraId="2B94831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(2%)</w:t>
            </w:r>
          </w:p>
          <w:p w14:paraId="7B7597B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(3%)</w:t>
            </w:r>
          </w:p>
        </w:tc>
        <w:tc>
          <w:tcPr>
            <w:tcW w:w="1559" w:type="dxa"/>
            <w:vAlign w:val="center"/>
          </w:tcPr>
          <w:p w14:paraId="694B291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73515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(9%)</w:t>
            </w:r>
          </w:p>
          <w:p w14:paraId="7A031F4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(37%)</w:t>
            </w:r>
          </w:p>
          <w:p w14:paraId="64D325D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(37%)</w:t>
            </w:r>
          </w:p>
          <w:p w14:paraId="135F23C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43ECB3D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ABBB5B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3E37F8D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(12%)</w:t>
            </w:r>
          </w:p>
          <w:p w14:paraId="045125A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81DFBD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2D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ABCE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2ADE4B6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(37%)</w:t>
            </w:r>
          </w:p>
          <w:p w14:paraId="2CFE911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(26%)</w:t>
            </w:r>
          </w:p>
          <w:p w14:paraId="3D1028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2FE6AD6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(1%)</w:t>
            </w:r>
          </w:p>
          <w:p w14:paraId="3F96E7F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1B4DB44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(12%)</w:t>
            </w:r>
          </w:p>
          <w:p w14:paraId="0F095DC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(3%)</w:t>
            </w:r>
          </w:p>
          <w:p w14:paraId="755EB92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(8%)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4F8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83CE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(30%)</w:t>
            </w:r>
          </w:p>
          <w:p w14:paraId="04A7E86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(15%)</w:t>
            </w:r>
          </w:p>
          <w:p w14:paraId="388B3E8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(23%)</w:t>
            </w:r>
          </w:p>
          <w:p w14:paraId="50EAF16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  <w:p w14:paraId="603CAC6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  <w:p w14:paraId="12AEC20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556AC3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  <w:p w14:paraId="79195E6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D472D2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(8%)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BAC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B6AE0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(6%)</w:t>
            </w:r>
          </w:p>
          <w:p w14:paraId="543E0EF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(55%)</w:t>
            </w:r>
          </w:p>
          <w:p w14:paraId="6BCFFE5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(23%)</w:t>
            </w:r>
          </w:p>
          <w:p w14:paraId="255CC0F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264C07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E3785A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30FCA0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(13%)</w:t>
            </w:r>
          </w:p>
          <w:p w14:paraId="1FC7929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64F8F5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9FF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521D9849" w14:textId="77777777" w:rsidTr="00B507D1">
        <w:trPr>
          <w:jc w:val="center"/>
        </w:trPr>
        <w:tc>
          <w:tcPr>
            <w:tcW w:w="1587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5FF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Discontinuation of vasopressin and terlipressin</w:t>
            </w:r>
          </w:p>
        </w:tc>
      </w:tr>
      <w:tr w:rsidR="00ED42C7" w:rsidRPr="00ED42C7" w14:paraId="124B23D9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0C6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Triggers for tapering</w:t>
            </w:r>
          </w:p>
          <w:p w14:paraId="36B083C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Mean arterial pressure</w:t>
            </w:r>
          </w:p>
          <w:p w14:paraId="2CBBC075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Peripheral perfusion variables</w:t>
            </w:r>
          </w:p>
          <w:p w14:paraId="39D3229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Urine output</w:t>
            </w:r>
          </w:p>
          <w:p w14:paraId="73E1FB4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Dose of the first-line vasopressor</w:t>
            </w:r>
          </w:p>
          <w:p w14:paraId="3F70B9A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Systemic vascular resistance</w:t>
            </w:r>
          </w:p>
          <w:p w14:paraId="628E97E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Biological variables (lactate, PCO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gap, S(c)vO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…)</w:t>
            </w:r>
          </w:p>
          <w:p w14:paraId="136746A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Secondary effects of vasopressin or analogues</w:t>
            </w:r>
          </w:p>
          <w:p w14:paraId="7C0E293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234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816 (88%)</w:t>
            </w:r>
          </w:p>
          <w:p w14:paraId="650A2D6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409 (44%)</w:t>
            </w:r>
          </w:p>
          <w:p w14:paraId="527C4F2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310 (33%)</w:t>
            </w:r>
          </w:p>
          <w:p w14:paraId="05F5BF1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441 (47%)</w:t>
            </w:r>
          </w:p>
          <w:p w14:paraId="3FAFF3F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341 (37%)</w:t>
            </w:r>
          </w:p>
          <w:p w14:paraId="5C2E860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336 (36%)</w:t>
            </w:r>
          </w:p>
          <w:p w14:paraId="7FD8585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287 (31%)</w:t>
            </w:r>
          </w:p>
          <w:p w14:paraId="29C2CCD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</w:tc>
        <w:tc>
          <w:tcPr>
            <w:tcW w:w="1559" w:type="dxa"/>
          </w:tcPr>
          <w:p w14:paraId="313A157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274 (89%)</w:t>
            </w:r>
          </w:p>
          <w:p w14:paraId="1C569E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114 (37%)</w:t>
            </w:r>
          </w:p>
          <w:p w14:paraId="421D6C0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 (32%)</w:t>
            </w:r>
          </w:p>
          <w:p w14:paraId="7DC643D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140 (45%)</w:t>
            </w:r>
          </w:p>
          <w:p w14:paraId="3A26C17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 (20%)</w:t>
            </w:r>
          </w:p>
          <w:p w14:paraId="7BD8CB0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80 (26%)</w:t>
            </w:r>
          </w:p>
          <w:p w14:paraId="46F1620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(18%)</w:t>
            </w:r>
          </w:p>
          <w:p w14:paraId="354A468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</w:tcPr>
          <w:p w14:paraId="7D80E51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61 (91%)</w:t>
            </w:r>
          </w:p>
          <w:p w14:paraId="54E2603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32 (48%)</w:t>
            </w:r>
          </w:p>
          <w:p w14:paraId="0B92710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(30%)</w:t>
            </w:r>
          </w:p>
          <w:p w14:paraId="0C07F3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(36%)</w:t>
            </w:r>
          </w:p>
          <w:p w14:paraId="281D6DD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(18%)</w:t>
            </w:r>
          </w:p>
          <w:p w14:paraId="0C0C0AC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(30%)</w:t>
            </w:r>
          </w:p>
          <w:p w14:paraId="4506522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(16%)</w:t>
            </w:r>
          </w:p>
          <w:p w14:paraId="1E8B79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55A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56 (84%)</w:t>
            </w:r>
          </w:p>
          <w:p w14:paraId="4C763D3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(63%)</w:t>
            </w:r>
          </w:p>
          <w:p w14:paraId="6F17346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 (28%)</w:t>
            </w:r>
          </w:p>
          <w:p w14:paraId="68415F6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(34%)</w:t>
            </w:r>
          </w:p>
          <w:p w14:paraId="2EF6D1E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(34%)</w:t>
            </w:r>
          </w:p>
          <w:p w14:paraId="4DDF8E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(39%)</w:t>
            </w:r>
          </w:p>
          <w:p w14:paraId="145910E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(21%)</w:t>
            </w:r>
          </w:p>
          <w:p w14:paraId="37E9CCF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631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12 (92%)</w:t>
            </w:r>
          </w:p>
          <w:p w14:paraId="02AF2B6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(54%)</w:t>
            </w:r>
          </w:p>
          <w:p w14:paraId="1520B60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(31%)</w:t>
            </w:r>
          </w:p>
          <w:p w14:paraId="22F5144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(46%)</w:t>
            </w:r>
          </w:p>
          <w:p w14:paraId="2F1896F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(38%)</w:t>
            </w:r>
          </w:p>
          <w:p w14:paraId="5D63E55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(46%)</w:t>
            </w:r>
          </w:p>
          <w:p w14:paraId="5C61CDC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(23%)</w:t>
            </w:r>
          </w:p>
          <w:p w14:paraId="2F2085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B57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26 (84%)</w:t>
            </w:r>
          </w:p>
          <w:p w14:paraId="4FEB429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 (29%)</w:t>
            </w:r>
          </w:p>
          <w:p w14:paraId="0F6788C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(23%)</w:t>
            </w:r>
          </w:p>
          <w:p w14:paraId="11F825C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(52%)</w:t>
            </w:r>
          </w:p>
          <w:p w14:paraId="77CDD5B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(13%)</w:t>
            </w:r>
          </w:p>
          <w:p w14:paraId="2E8D0E4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(19%)</w:t>
            </w:r>
          </w:p>
          <w:p w14:paraId="746954D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(19%)</w:t>
            </w:r>
          </w:p>
          <w:p w14:paraId="07E8ABE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70B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0.02 </w:t>
            </w:r>
          </w:p>
        </w:tc>
      </w:tr>
      <w:tr w:rsidR="00ED42C7" w:rsidRPr="00ED42C7" w14:paraId="7305707E" w14:textId="77777777" w:rsidTr="00B507D1">
        <w:trPr>
          <w:trHeight w:val="1359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04B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Timing of tapering in vasopressin and terlipressin</w:t>
            </w:r>
          </w:p>
          <w:p w14:paraId="26E1966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Vasopressin or analogues are tapered first</w:t>
            </w:r>
          </w:p>
          <w:p w14:paraId="375311A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At the same time as first-line vasopressor</w:t>
            </w:r>
          </w:p>
          <w:p w14:paraId="08D83A2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After the first-line vasopressor </w:t>
            </w:r>
          </w:p>
          <w:p w14:paraId="6A3B12B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Below a predefined threshold dose of first-line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446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2E432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274 (29%)</w:t>
            </w:r>
          </w:p>
          <w:p w14:paraId="44D25FF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80 (9%)</w:t>
            </w:r>
          </w:p>
          <w:p w14:paraId="55B8873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168 (18%)</w:t>
            </w:r>
          </w:p>
          <w:p w14:paraId="2328CFF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409 (44%)</w:t>
            </w:r>
          </w:p>
        </w:tc>
        <w:tc>
          <w:tcPr>
            <w:tcW w:w="1559" w:type="dxa"/>
          </w:tcPr>
          <w:p w14:paraId="6FBF991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114 (37%)</w:t>
            </w:r>
          </w:p>
          <w:p w14:paraId="2460D71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20 (6%)</w:t>
            </w:r>
          </w:p>
          <w:p w14:paraId="3227FE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(14%)</w:t>
            </w:r>
          </w:p>
          <w:p w14:paraId="43536FE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132 (43%)</w:t>
            </w:r>
          </w:p>
        </w:tc>
        <w:tc>
          <w:tcPr>
            <w:tcW w:w="1559" w:type="dxa"/>
          </w:tcPr>
          <w:p w14:paraId="72F8663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18 (27%)</w:t>
            </w:r>
          </w:p>
          <w:p w14:paraId="3E75B3B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(6%)</w:t>
            </w:r>
          </w:p>
          <w:p w14:paraId="447BDFE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22 (33%)</w:t>
            </w:r>
          </w:p>
          <w:p w14:paraId="5F4A514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(34%)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E3E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19 (28%)</w:t>
            </w:r>
          </w:p>
          <w:p w14:paraId="0C5F662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(15%)</w:t>
            </w:r>
          </w:p>
          <w:p w14:paraId="42DF25E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(26%)</w:t>
            </w:r>
          </w:p>
          <w:p w14:paraId="05BE2E8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(31%)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B53B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7 (54%)</w:t>
            </w:r>
          </w:p>
          <w:p w14:paraId="09989F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F28042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D349F9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(46%)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3A8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10 (32%)</w:t>
            </w:r>
          </w:p>
          <w:p w14:paraId="29BD331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A5CE29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(16%)</w:t>
            </w:r>
          </w:p>
          <w:p w14:paraId="386DF61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16 (52%)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1A3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39297621" w14:textId="77777777" w:rsidTr="00B507D1">
        <w:trPr>
          <w:trHeight w:val="916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7AC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Modalities of tapering in vasopressin and terlipressin</w:t>
            </w:r>
          </w:p>
          <w:p w14:paraId="10A6DDA9" w14:textId="77777777" w:rsidR="005A646D" w:rsidRPr="00ED42C7" w:rsidRDefault="005A646D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Progressive decrease in doses</w:t>
            </w:r>
          </w:p>
          <w:p w14:paraId="6C9261E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Abrupt discontinuation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B08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5795B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879 (94%)</w:t>
            </w:r>
          </w:p>
          <w:p w14:paraId="271663B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(6%)</w:t>
            </w:r>
          </w:p>
        </w:tc>
        <w:tc>
          <w:tcPr>
            <w:tcW w:w="1559" w:type="dxa"/>
          </w:tcPr>
          <w:p w14:paraId="20FB669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9AF71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243 (79%)</w:t>
            </w:r>
          </w:p>
          <w:p w14:paraId="3F06C19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65 (21%)</w:t>
            </w:r>
          </w:p>
        </w:tc>
        <w:tc>
          <w:tcPr>
            <w:tcW w:w="1559" w:type="dxa"/>
          </w:tcPr>
          <w:p w14:paraId="013E991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833D1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(64%)</w:t>
            </w:r>
          </w:p>
          <w:p w14:paraId="1ACBE81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 (35%)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760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C761B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62 (93%)</w:t>
            </w:r>
          </w:p>
          <w:p w14:paraId="67FD25B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(7%)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BA3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438B5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11 (85%)</w:t>
            </w:r>
          </w:p>
          <w:p w14:paraId="2444C39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(15%)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935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F0FA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 (74%)</w:t>
            </w:r>
          </w:p>
          <w:p w14:paraId="5AB573D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(26%)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A55C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06A5AABB" w14:textId="77777777" w:rsidR="005A646D" w:rsidRPr="00ED42C7" w:rsidRDefault="005A646D" w:rsidP="005A646D">
      <w:pPr>
        <w:spacing w:before="120" w:after="80" w:line="240" w:lineRule="exact"/>
        <w:ind w:left="-964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3B28297A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426CC1DA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49F97D3B" w14:textId="77777777" w:rsidR="005A646D" w:rsidRPr="00ED42C7" w:rsidRDefault="005A646D" w:rsidP="005A646D">
      <w:pPr>
        <w:spacing w:after="80" w:line="240" w:lineRule="exact"/>
        <w:outlineLvl w:val="0"/>
        <w:rPr>
          <w:sz w:val="20"/>
          <w:szCs w:val="22"/>
        </w:rPr>
      </w:pPr>
    </w:p>
    <w:tbl>
      <w:tblPr>
        <w:tblW w:w="13608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1559"/>
        <w:gridCol w:w="1559"/>
        <w:gridCol w:w="1559"/>
        <w:gridCol w:w="1559"/>
      </w:tblGrid>
      <w:tr w:rsidR="00ED42C7" w:rsidRPr="00ED42C7" w14:paraId="3287AB52" w14:textId="77777777" w:rsidTr="00B507D1">
        <w:trPr>
          <w:jc w:val="center"/>
        </w:trPr>
        <w:tc>
          <w:tcPr>
            <w:tcW w:w="13608" w:type="dxa"/>
            <w:gridSpan w:val="6"/>
            <w:tcBorders>
              <w:top w:val="single" w:sz="16" w:space="0" w:color="000000"/>
              <w:bottom w:val="single" w:sz="6" w:space="0" w:color="000000"/>
            </w:tcBorders>
            <w:vAlign w:val="center"/>
          </w:tcPr>
          <w:p w14:paraId="0346145B" w14:textId="178DEB6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</w:t>
            </w:r>
            <w:r w:rsidR="00761B51" w:rsidRPr="00ED42C7">
              <w:rPr>
                <w:rFonts w:ascii="Times New Roman" w:hAnsi="Times New Roman" w:cs="Times New Roman"/>
                <w:b/>
                <w:bCs/>
              </w:rPr>
              <w:t>4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. Doses and discontinuation of vasopressin and terlipressin in patients with septic shock depending on the income level of the countries according to the World Bank classification.</w:t>
            </w:r>
          </w:p>
        </w:tc>
      </w:tr>
      <w:tr w:rsidR="00ED42C7" w:rsidRPr="00ED42C7" w14:paraId="4DD86B74" w14:textId="77777777" w:rsidTr="00B507D1">
        <w:trPr>
          <w:jc w:val="center"/>
        </w:trPr>
        <w:tc>
          <w:tcPr>
            <w:tcW w:w="5671" w:type="dxa"/>
            <w:tcBorders>
              <w:top w:val="single" w:sz="16" w:space="0" w:color="000000"/>
              <w:bottom w:val="single" w:sz="6" w:space="0" w:color="000000"/>
            </w:tcBorders>
          </w:tcPr>
          <w:p w14:paraId="19C42E7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single" w:sz="6" w:space="0" w:color="000000"/>
            </w:tcBorders>
          </w:tcPr>
          <w:p w14:paraId="1637C5F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High</w:t>
            </w:r>
          </w:p>
          <w:p w14:paraId="74B1EDF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690406A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Upper-middle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5A7F5B2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Lower-middle 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62D7D88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Low</w:t>
            </w:r>
          </w:p>
          <w:p w14:paraId="0D99ACB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6" w:space="0" w:color="000000"/>
            </w:tcBorders>
          </w:tcPr>
          <w:p w14:paraId="5B830E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7B0FAED8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2D5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212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n=1105</w:t>
            </w:r>
          </w:p>
        </w:tc>
        <w:tc>
          <w:tcPr>
            <w:tcW w:w="1559" w:type="dxa"/>
          </w:tcPr>
          <w:p w14:paraId="6D54622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n=137</w:t>
            </w:r>
          </w:p>
        </w:tc>
        <w:tc>
          <w:tcPr>
            <w:tcW w:w="1559" w:type="dxa"/>
          </w:tcPr>
          <w:p w14:paraId="5946B32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n=172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E85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47E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3F0409DB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9D7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Initial dose</w:t>
            </w:r>
          </w:p>
          <w:p w14:paraId="3CABAD0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0.01 U/min </w:t>
            </w:r>
          </w:p>
          <w:p w14:paraId="2119A92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0.02 U/min</w:t>
            </w:r>
          </w:p>
          <w:p w14:paraId="707A2AA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0.03 U/min </w:t>
            </w:r>
          </w:p>
          <w:p w14:paraId="19C4514B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0.04 U/min</w:t>
            </w:r>
          </w:p>
          <w:p w14:paraId="1B6F7C4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0.06 U/min</w:t>
            </w:r>
          </w:p>
          <w:p w14:paraId="1F001F1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0.0005 U/kg/min</w:t>
            </w:r>
          </w:p>
          <w:p w14:paraId="62B67B8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0.001 U/kg/min</w:t>
            </w:r>
          </w:p>
          <w:p w14:paraId="0DAD6AF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Other initial doses </w:t>
            </w:r>
          </w:p>
          <w:p w14:paraId="50EC804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Use of terlipressin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2371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08BE5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316 (29%)</w:t>
            </w:r>
          </w:p>
          <w:p w14:paraId="167A8D3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242 (22%)</w:t>
            </w:r>
          </w:p>
          <w:p w14:paraId="76880B4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250 (23%)</w:t>
            </w:r>
          </w:p>
          <w:p w14:paraId="5C25D1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210 (19%)</w:t>
            </w:r>
          </w:p>
          <w:p w14:paraId="31F5313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  <w:p w14:paraId="266E238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15 (1%)</w:t>
            </w:r>
          </w:p>
          <w:p w14:paraId="6A5611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(&lt;1%)</w:t>
            </w:r>
          </w:p>
          <w:p w14:paraId="02F2763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14 (1%)</w:t>
            </w:r>
          </w:p>
          <w:p w14:paraId="2AAEFD6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28 (3%)</w:t>
            </w:r>
          </w:p>
        </w:tc>
        <w:tc>
          <w:tcPr>
            <w:tcW w:w="1559" w:type="dxa"/>
            <w:vAlign w:val="center"/>
          </w:tcPr>
          <w:p w14:paraId="163CC3F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37DB1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(26%)</w:t>
            </w:r>
          </w:p>
          <w:p w14:paraId="5DDDBA5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27 (20%)</w:t>
            </w:r>
          </w:p>
          <w:p w14:paraId="1E421DB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(19%)</w:t>
            </w:r>
          </w:p>
          <w:p w14:paraId="697A5F8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(24%)</w:t>
            </w:r>
          </w:p>
          <w:p w14:paraId="16AF8F6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(5%)</w:t>
            </w:r>
          </w:p>
          <w:p w14:paraId="681DB96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575DE9A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48DA5C1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7C0C2B8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(4%)</w:t>
            </w:r>
          </w:p>
        </w:tc>
        <w:tc>
          <w:tcPr>
            <w:tcW w:w="1559" w:type="dxa"/>
            <w:vAlign w:val="center"/>
          </w:tcPr>
          <w:p w14:paraId="79EE00C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A1ABF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42 (24%)</w:t>
            </w:r>
          </w:p>
          <w:p w14:paraId="674DEC9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21 (12%)</w:t>
            </w:r>
          </w:p>
          <w:p w14:paraId="3379D42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43 (25%)</w:t>
            </w:r>
          </w:p>
          <w:p w14:paraId="63CD266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53 (31%)</w:t>
            </w:r>
          </w:p>
          <w:p w14:paraId="5046FA6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(4%)</w:t>
            </w:r>
          </w:p>
          <w:p w14:paraId="4E01627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(1%)</w:t>
            </w:r>
          </w:p>
          <w:p w14:paraId="262A49C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(1%)</w:t>
            </w:r>
          </w:p>
          <w:p w14:paraId="3F5DA1D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0615F48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2562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BEF23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05F646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69C7CC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4C6B5CD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4DD69F8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3DB36AB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712CD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75AA10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0AE0107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677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ED42C7" w:rsidRPr="00ED42C7" w14:paraId="5E7A84B2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EC0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Adjustment of the dose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same as initial dose</w:t>
            </w:r>
          </w:p>
          <w:p w14:paraId="6D3E923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0.03 U/min</w:t>
            </w:r>
          </w:p>
          <w:p w14:paraId="147C9D4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0.04 U/min</w:t>
            </w:r>
          </w:p>
          <w:p w14:paraId="0BAB71E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Fixed dose at 0.06 U/min</w:t>
            </w:r>
          </w:p>
          <w:p w14:paraId="4B3DB07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Other fixed doses</w:t>
            </w:r>
          </w:p>
          <w:p w14:paraId="18A6ACC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 xml:space="preserve">Fixed dose of terlipressin </w:t>
            </w:r>
          </w:p>
          <w:p w14:paraId="4D3E297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Titration on mean arterial pressure</w:t>
            </w:r>
          </w:p>
          <w:p w14:paraId="64C9099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Titration on systemic vascular resistance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373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118CB31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322 (29%)</w:t>
            </w:r>
          </w:p>
          <w:p w14:paraId="5DBE393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85 (8%)</w:t>
            </w:r>
          </w:p>
          <w:p w14:paraId="65A6BD7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44 (4%)</w:t>
            </w:r>
          </w:p>
          <w:p w14:paraId="48C0469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 (1%)</w:t>
            </w:r>
          </w:p>
          <w:p w14:paraId="1360009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18 (2%)</w:t>
            </w:r>
          </w:p>
          <w:p w14:paraId="650296F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 (&lt;1%)</w:t>
            </w:r>
          </w:p>
          <w:p w14:paraId="2F67395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527 (48%)</w:t>
            </w:r>
          </w:p>
          <w:p w14:paraId="261042E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90 (8%)</w:t>
            </w:r>
          </w:p>
        </w:tc>
        <w:tc>
          <w:tcPr>
            <w:tcW w:w="1559" w:type="dxa"/>
            <w:vAlign w:val="center"/>
          </w:tcPr>
          <w:p w14:paraId="58E398D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2E6C6DA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42 (31%)</w:t>
            </w:r>
          </w:p>
          <w:p w14:paraId="10B7032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 (8%)</w:t>
            </w:r>
          </w:p>
          <w:p w14:paraId="57FF8E3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13 (10%)</w:t>
            </w:r>
          </w:p>
          <w:p w14:paraId="020062B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 (5%)</w:t>
            </w:r>
          </w:p>
          <w:p w14:paraId="63D72AC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3 (2%)</w:t>
            </w:r>
          </w:p>
          <w:p w14:paraId="509094D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55AA112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51 (37%)</w:t>
            </w:r>
          </w:p>
          <w:p w14:paraId="78620A3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10 (7%)</w:t>
            </w:r>
          </w:p>
        </w:tc>
        <w:tc>
          <w:tcPr>
            <w:tcW w:w="1559" w:type="dxa"/>
            <w:vAlign w:val="center"/>
          </w:tcPr>
          <w:p w14:paraId="642DFD0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534FC4F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68 (40%)</w:t>
            </w:r>
          </w:p>
          <w:p w14:paraId="3643002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8 (5%)</w:t>
            </w:r>
          </w:p>
          <w:p w14:paraId="4369D79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9 (5%)</w:t>
            </w:r>
          </w:p>
          <w:p w14:paraId="4E81C77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5 (3%)</w:t>
            </w:r>
          </w:p>
          <w:p w14:paraId="63CE6F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019A8B6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20E3C39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71 (41%)</w:t>
            </w:r>
          </w:p>
          <w:p w14:paraId="5CD26BE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11 (6%)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E37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</w:p>
          <w:p w14:paraId="0500B92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2 (67%)</w:t>
            </w:r>
          </w:p>
          <w:p w14:paraId="07CBF45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3669B26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0FED07F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135812B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34D3750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  <w:p w14:paraId="2F3CCF3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1 (33%)</w:t>
            </w:r>
          </w:p>
          <w:p w14:paraId="4AE5D2E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</w:pPr>
            <w:r w:rsidRPr="00ED42C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FAE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ED42C7" w:rsidRPr="00ED42C7" w14:paraId="5FB42F9E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17D5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Maximum dose</w:t>
            </w:r>
          </w:p>
          <w:p w14:paraId="7472B39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0.03 U/min</w:t>
            </w:r>
          </w:p>
          <w:p w14:paraId="6F61B10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0.04 U/min</w:t>
            </w:r>
          </w:p>
          <w:p w14:paraId="11D04FE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0.06 U/min</w:t>
            </w:r>
          </w:p>
          <w:p w14:paraId="7F9610F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0.001 U/kg/min</w:t>
            </w:r>
          </w:p>
          <w:p w14:paraId="3B1652A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0.01 U/kg/min</w:t>
            </w:r>
          </w:p>
          <w:p w14:paraId="626D0EC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0.05 U/kg/min</w:t>
            </w:r>
          </w:p>
          <w:p w14:paraId="0CDDDBA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Other maximum doses</w:t>
            </w:r>
          </w:p>
          <w:p w14:paraId="363FDE2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Maximum dose of terlipressin</w:t>
            </w:r>
          </w:p>
          <w:p w14:paraId="4B3A1AC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 maximum dose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A01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632FC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296 (27%)</w:t>
            </w:r>
          </w:p>
          <w:p w14:paraId="7E2C8DF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392 (36%)</w:t>
            </w:r>
          </w:p>
          <w:p w14:paraId="0E4FA1D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234 (21%)</w:t>
            </w:r>
          </w:p>
          <w:p w14:paraId="2001604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 (1%)</w:t>
            </w:r>
          </w:p>
          <w:p w14:paraId="6FD8023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(1%)</w:t>
            </w:r>
          </w:p>
          <w:p w14:paraId="4CDB256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(2%)</w:t>
            </w:r>
          </w:p>
          <w:p w14:paraId="0E366CE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54 (5%)</w:t>
            </w:r>
          </w:p>
          <w:p w14:paraId="58FDCD1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(2%)</w:t>
            </w:r>
          </w:p>
          <w:p w14:paraId="1BB2A58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56 (5%)</w:t>
            </w:r>
          </w:p>
        </w:tc>
        <w:tc>
          <w:tcPr>
            <w:tcW w:w="1559" w:type="dxa"/>
            <w:vAlign w:val="center"/>
          </w:tcPr>
          <w:p w14:paraId="2F851DA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CEB7C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18 (13%)</w:t>
            </w:r>
          </w:p>
          <w:p w14:paraId="356D24A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 (35%)</w:t>
            </w:r>
          </w:p>
          <w:p w14:paraId="3724394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35 (26%)</w:t>
            </w:r>
          </w:p>
          <w:p w14:paraId="03B6BA2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  <w:p w14:paraId="1411389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(2%)</w:t>
            </w:r>
          </w:p>
          <w:p w14:paraId="73B42C4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(5%)</w:t>
            </w:r>
          </w:p>
          <w:p w14:paraId="6213879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 (10%)</w:t>
            </w:r>
          </w:p>
          <w:p w14:paraId="2244B58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(4%)</w:t>
            </w:r>
          </w:p>
          <w:p w14:paraId="40F5769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 (5%)</w:t>
            </w:r>
          </w:p>
        </w:tc>
        <w:tc>
          <w:tcPr>
            <w:tcW w:w="1559" w:type="dxa"/>
            <w:vAlign w:val="center"/>
          </w:tcPr>
          <w:p w14:paraId="23D3DB5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9394C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25 (15%)</w:t>
            </w:r>
          </w:p>
          <w:p w14:paraId="65BFFBF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75 (44%)</w:t>
            </w:r>
          </w:p>
          <w:p w14:paraId="113168B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46 (27%)</w:t>
            </w:r>
          </w:p>
          <w:p w14:paraId="2F8A898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(2%)</w:t>
            </w:r>
          </w:p>
          <w:p w14:paraId="70CB96A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 (2%)</w:t>
            </w:r>
          </w:p>
          <w:p w14:paraId="4D5E5F0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 (3%)</w:t>
            </w:r>
          </w:p>
          <w:p w14:paraId="386F6BF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8 (4%)</w:t>
            </w:r>
          </w:p>
          <w:p w14:paraId="258E1BA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7C7BA9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 (3%)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4CC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E38BC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3675972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834687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D97968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6B75E2C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48AA9C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69F8F3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6245B74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2794DC2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E1A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D42C7" w:rsidRPr="00ED42C7" w14:paraId="0C6EE87E" w14:textId="77777777" w:rsidTr="00B507D1">
        <w:trPr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99B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Triggers for tapering</w:t>
            </w:r>
          </w:p>
          <w:p w14:paraId="1F7CC8B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Mean arterial pressure</w:t>
            </w:r>
          </w:p>
          <w:p w14:paraId="112DCA8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Peripheral perfusion variables</w:t>
            </w:r>
          </w:p>
          <w:p w14:paraId="24BFB56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Urine output</w:t>
            </w:r>
          </w:p>
          <w:p w14:paraId="699DE1E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Dose of the first-line vasopressor</w:t>
            </w:r>
          </w:p>
          <w:p w14:paraId="68F0B72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Systemic vascular resistance</w:t>
            </w:r>
          </w:p>
          <w:p w14:paraId="75AE671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Biological variables (lactate, PCO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gap, S(c)vO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…)</w:t>
            </w:r>
          </w:p>
          <w:p w14:paraId="3EB6ECF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Secondary effects of vasopressin or analogues</w:t>
            </w:r>
          </w:p>
          <w:p w14:paraId="0AACF44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250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967 (88%)</w:t>
            </w:r>
          </w:p>
          <w:p w14:paraId="0DAC6FB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477 (43%)</w:t>
            </w:r>
          </w:p>
          <w:p w14:paraId="2B462C2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349 (32%)</w:t>
            </w:r>
          </w:p>
          <w:p w14:paraId="3E188CE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520 (47%)</w:t>
            </w:r>
          </w:p>
          <w:p w14:paraId="4EE1CD8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373 (34%)</w:t>
            </w:r>
          </w:p>
          <w:p w14:paraId="4797D2C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383 (35%)</w:t>
            </w:r>
          </w:p>
          <w:p w14:paraId="267DB80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317 (29%)</w:t>
            </w:r>
          </w:p>
          <w:p w14:paraId="4009533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 (&lt;1%)</w:t>
            </w:r>
          </w:p>
        </w:tc>
        <w:tc>
          <w:tcPr>
            <w:tcW w:w="1559" w:type="dxa"/>
          </w:tcPr>
          <w:p w14:paraId="40CB003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119 (87%)</w:t>
            </w:r>
          </w:p>
          <w:p w14:paraId="46D3E22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 (55%)</w:t>
            </w:r>
          </w:p>
          <w:p w14:paraId="4998818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46 (34%)</w:t>
            </w:r>
          </w:p>
          <w:p w14:paraId="7AAF210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52 (38%)</w:t>
            </w:r>
          </w:p>
          <w:p w14:paraId="2B93718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40 (29%)</w:t>
            </w:r>
          </w:p>
          <w:p w14:paraId="5276E2F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47 (34%)</w:t>
            </w:r>
          </w:p>
          <w:p w14:paraId="35ED19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(22%)</w:t>
            </w:r>
          </w:p>
          <w:p w14:paraId="63F48D2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</w:tcPr>
          <w:p w14:paraId="37D84AB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156 (91%)</w:t>
            </w:r>
          </w:p>
          <w:p w14:paraId="7FB6383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59 (34%)</w:t>
            </w:r>
          </w:p>
          <w:p w14:paraId="0C98C1D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64 (37%)</w:t>
            </w:r>
          </w:p>
          <w:p w14:paraId="5B50759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76 (44%)</w:t>
            </w:r>
          </w:p>
          <w:p w14:paraId="38BB4B8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 (19%)</w:t>
            </w:r>
          </w:p>
          <w:p w14:paraId="044DBD6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44 (26%)</w:t>
            </w:r>
          </w:p>
          <w:p w14:paraId="356720A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(17%)</w:t>
            </w:r>
          </w:p>
          <w:p w14:paraId="505DA95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(&lt;1%)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8C8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3 (100%)</w:t>
            </w:r>
          </w:p>
          <w:p w14:paraId="52163FC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3A98918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0A12B2C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0A61E0A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  <w:p w14:paraId="67F518E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0C917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7D93C12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6D7B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ED42C7" w:rsidRPr="00ED42C7" w14:paraId="260A4640" w14:textId="77777777" w:rsidTr="00B507D1">
        <w:trPr>
          <w:trHeight w:val="1359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EF2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Timing of tapering in vasopressin and terlipressin</w:t>
            </w:r>
          </w:p>
          <w:p w14:paraId="64B8B30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Vasopressin or analogues are tapered first</w:t>
            </w:r>
          </w:p>
          <w:p w14:paraId="1CB85FF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At the same time as first-line vasopressor</w:t>
            </w:r>
          </w:p>
          <w:p w14:paraId="68476E4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After the first-line vasopressor </w:t>
            </w:r>
          </w:p>
          <w:p w14:paraId="175FC12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</w:rPr>
              <w:t>Below a predefined threshold dose of first-line vasopressor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3FE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7D086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332 (30%)</w:t>
            </w:r>
          </w:p>
          <w:p w14:paraId="53B8844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90 (8%)</w:t>
            </w:r>
          </w:p>
          <w:p w14:paraId="68B7735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198 (18%)</w:t>
            </w:r>
          </w:p>
          <w:p w14:paraId="60D1428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485 (44%)</w:t>
            </w:r>
          </w:p>
        </w:tc>
        <w:tc>
          <w:tcPr>
            <w:tcW w:w="1559" w:type="dxa"/>
          </w:tcPr>
          <w:p w14:paraId="56F2E2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45 (33%)</w:t>
            </w:r>
          </w:p>
          <w:p w14:paraId="3EEA386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(9%)</w:t>
            </w:r>
          </w:p>
          <w:p w14:paraId="3A839B7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30 (22%)</w:t>
            </w:r>
          </w:p>
          <w:p w14:paraId="65EF22D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50 (36%)</w:t>
            </w:r>
          </w:p>
        </w:tc>
        <w:tc>
          <w:tcPr>
            <w:tcW w:w="1559" w:type="dxa"/>
          </w:tcPr>
          <w:p w14:paraId="2218049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64 (37%)</w:t>
            </w:r>
          </w:p>
          <w:p w14:paraId="0E7606E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 (7%)</w:t>
            </w:r>
          </w:p>
          <w:p w14:paraId="60F490A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26 (15%)</w:t>
            </w:r>
          </w:p>
          <w:p w14:paraId="215E5FB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70 (41%)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AB6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br/>
              <w:t>1 (33%)</w:t>
            </w:r>
          </w:p>
          <w:p w14:paraId="2EDF341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43DD1DE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14D0394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FC6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0.55</w:t>
            </w:r>
          </w:p>
        </w:tc>
      </w:tr>
      <w:tr w:rsidR="00ED42C7" w:rsidRPr="00ED42C7" w14:paraId="394C9205" w14:textId="77777777" w:rsidTr="00B507D1">
        <w:trPr>
          <w:trHeight w:val="916"/>
          <w:jc w:val="center"/>
        </w:trPr>
        <w:tc>
          <w:tcPr>
            <w:tcW w:w="5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5D39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Modalities of tapering in vasopressin and terlipressin</w:t>
            </w:r>
          </w:p>
          <w:p w14:paraId="73047AD0" w14:textId="77777777" w:rsidR="005A646D" w:rsidRPr="00ED42C7" w:rsidRDefault="005A646D" w:rsidP="00B507D1">
            <w:pPr>
              <w:jc w:val="both"/>
              <w:rPr>
                <w:bCs/>
                <w:sz w:val="22"/>
                <w:szCs w:val="22"/>
                <w:lang w:val="en-GB"/>
              </w:rPr>
            </w:pPr>
            <w:r w:rsidRPr="00ED42C7">
              <w:rPr>
                <w:bCs/>
                <w:sz w:val="22"/>
                <w:szCs w:val="22"/>
                <w:lang w:val="en-GB"/>
              </w:rPr>
              <w:t>Progressive decrease in doses</w:t>
            </w:r>
          </w:p>
          <w:p w14:paraId="0DE867B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Abrupt discontinuation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7F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9A43C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1005 (91%)</w:t>
            </w:r>
          </w:p>
          <w:p w14:paraId="3B271EB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100 (9%)</w:t>
            </w:r>
          </w:p>
        </w:tc>
        <w:tc>
          <w:tcPr>
            <w:tcW w:w="1559" w:type="dxa"/>
          </w:tcPr>
          <w:p w14:paraId="66D1D16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5C545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120 (88%)</w:t>
            </w:r>
          </w:p>
          <w:p w14:paraId="631C25E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17 (12%)</w:t>
            </w:r>
          </w:p>
        </w:tc>
        <w:tc>
          <w:tcPr>
            <w:tcW w:w="1559" w:type="dxa"/>
          </w:tcPr>
          <w:p w14:paraId="49E6233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E3010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134 (78%)</w:t>
            </w:r>
          </w:p>
          <w:p w14:paraId="4BAC2F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38 (22%)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80E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94C2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2 (67%)</w:t>
            </w:r>
          </w:p>
          <w:p w14:paraId="53F2FB3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1 (33%)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CC0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42C7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498AA35B" w14:textId="77777777" w:rsidR="005A646D" w:rsidRPr="00ED42C7" w:rsidRDefault="005A646D" w:rsidP="005A646D">
      <w:pPr>
        <w:spacing w:before="120" w:after="80" w:line="240" w:lineRule="exact"/>
        <w:ind w:left="170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1A2F557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p w14:paraId="7A0A551F" w14:textId="77777777" w:rsidR="005A646D" w:rsidRPr="00ED42C7" w:rsidRDefault="005A646D" w:rsidP="00C81834">
      <w:pPr>
        <w:spacing w:after="240"/>
        <w:jc w:val="both"/>
        <w:rPr>
          <w:b/>
          <w:bCs/>
          <w:lang w:val="en-GB"/>
        </w:rPr>
        <w:sectPr w:rsidR="005A646D" w:rsidRPr="00ED42C7" w:rsidSect="00ED42C7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73F5FDB" w14:textId="77777777" w:rsidR="005A646D" w:rsidRPr="00ED42C7" w:rsidRDefault="005A646D" w:rsidP="005A646D">
      <w:pPr>
        <w:spacing w:after="80" w:line="240" w:lineRule="exact"/>
        <w:outlineLvl w:val="0"/>
        <w:rPr>
          <w:sz w:val="20"/>
          <w:szCs w:val="22"/>
        </w:rPr>
      </w:pPr>
    </w:p>
    <w:tbl>
      <w:tblPr>
        <w:tblW w:w="11483" w:type="dxa"/>
        <w:jc w:val="center"/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268"/>
        <w:gridCol w:w="2268"/>
        <w:gridCol w:w="993"/>
      </w:tblGrid>
      <w:tr w:rsidR="00ED42C7" w:rsidRPr="00ED42C7" w14:paraId="7EE55A9C" w14:textId="77777777" w:rsidTr="005A646D">
        <w:trPr>
          <w:jc w:val="center"/>
        </w:trPr>
        <w:tc>
          <w:tcPr>
            <w:tcW w:w="11483" w:type="dxa"/>
            <w:gridSpan w:val="4"/>
            <w:tcBorders>
              <w:top w:val="single" w:sz="16" w:space="0" w:color="000000"/>
              <w:bottom w:val="single" w:sz="6" w:space="0" w:color="000000"/>
            </w:tcBorders>
          </w:tcPr>
          <w:p w14:paraId="054D3B37" w14:textId="3C9671E6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Table S1</w:t>
            </w:r>
            <w:r w:rsidR="00761B51" w:rsidRPr="00ED42C7">
              <w:rPr>
                <w:rFonts w:ascii="Times New Roman" w:hAnsi="Times New Roman" w:cs="Times New Roman"/>
                <w:b/>
                <w:bCs/>
              </w:rPr>
              <w:t>5</w:t>
            </w:r>
            <w:r w:rsidRPr="00ED42C7">
              <w:rPr>
                <w:rFonts w:ascii="Times New Roman" w:hAnsi="Times New Roman" w:cs="Times New Roman"/>
                <w:b/>
                <w:bCs/>
              </w:rPr>
              <w:t>. Doses and discontinuation of vasopressin and terlipressin in patients with septic shock according to academic status of ICU.</w:t>
            </w:r>
          </w:p>
        </w:tc>
      </w:tr>
      <w:tr w:rsidR="00ED42C7" w:rsidRPr="00ED42C7" w14:paraId="7FE9CAB1" w14:textId="77777777" w:rsidTr="005A646D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3FD2044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76FA664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university hospital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7F32161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Respondents working in other structures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3F85827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D42C7" w:rsidRPr="00ED42C7" w14:paraId="62800E40" w14:textId="77777777" w:rsidTr="005A646D">
        <w:trPr>
          <w:jc w:val="center"/>
        </w:trPr>
        <w:tc>
          <w:tcPr>
            <w:tcW w:w="5954" w:type="dxa"/>
            <w:tcBorders>
              <w:top w:val="single" w:sz="16" w:space="0" w:color="000000"/>
              <w:bottom w:val="single" w:sz="6" w:space="0" w:color="000000"/>
            </w:tcBorders>
          </w:tcPr>
          <w:p w14:paraId="4711D77F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1284EBE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n=673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6" w:space="0" w:color="000000"/>
            </w:tcBorders>
          </w:tcPr>
          <w:p w14:paraId="105A71F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42C7">
              <w:rPr>
                <w:rFonts w:ascii="Times New Roman" w:hAnsi="Times New Roman" w:cs="Times New Roman"/>
                <w:b/>
                <w:bCs/>
                <w:i/>
                <w:iCs/>
              </w:rPr>
              <w:t>n=744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6" w:space="0" w:color="000000"/>
            </w:tcBorders>
          </w:tcPr>
          <w:p w14:paraId="78D3701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2C7" w:rsidRPr="00ED42C7" w14:paraId="1D1A29C9" w14:textId="77777777" w:rsidTr="005A646D">
        <w:trPr>
          <w:jc w:val="center"/>
        </w:trPr>
        <w:tc>
          <w:tcPr>
            <w:tcW w:w="114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9CAB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highlight w:val="yellow"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Doses of vasopressin and terlipressin </w:t>
            </w:r>
          </w:p>
        </w:tc>
      </w:tr>
      <w:tr w:rsidR="00ED42C7" w:rsidRPr="00ED42C7" w14:paraId="2A39A0C5" w14:textId="77777777" w:rsidTr="005A646D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B97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Initial dose</w:t>
            </w:r>
          </w:p>
          <w:p w14:paraId="15F4117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 xml:space="preserve">0.01 U/min </w:t>
            </w:r>
          </w:p>
          <w:p w14:paraId="4F4E23B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0.02 U/min</w:t>
            </w:r>
          </w:p>
          <w:p w14:paraId="03BE2E5B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 xml:space="preserve">0.03 U/min </w:t>
            </w:r>
          </w:p>
          <w:p w14:paraId="320515F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0.04 U/min</w:t>
            </w:r>
          </w:p>
          <w:p w14:paraId="0828E52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0.06 U/min</w:t>
            </w:r>
          </w:p>
          <w:p w14:paraId="23EBA7A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0.0005 U/kg/min</w:t>
            </w:r>
          </w:p>
          <w:p w14:paraId="228BFBD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0.001 U/kg/min</w:t>
            </w:r>
          </w:p>
          <w:p w14:paraId="6F48AA0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Other initial doses</w:t>
            </w:r>
          </w:p>
          <w:p w14:paraId="51B01A0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 xml:space="preserve">Use of terlipressin 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251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  <w:lang w:val="fr-FR"/>
              </w:rPr>
            </w:pPr>
          </w:p>
          <w:p w14:paraId="2A6F97F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209 (31%)</w:t>
            </w:r>
          </w:p>
          <w:p w14:paraId="1625591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145 (22%)</w:t>
            </w:r>
          </w:p>
          <w:p w14:paraId="31D86F7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150 (22%)</w:t>
            </w:r>
          </w:p>
          <w:p w14:paraId="573948C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114 (17%)</w:t>
            </w:r>
          </w:p>
          <w:p w14:paraId="4BAAC42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 (3%)</w:t>
            </w:r>
          </w:p>
          <w:p w14:paraId="7132EFC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4A26155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320E69B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8(1%)</w:t>
            </w:r>
          </w:p>
          <w:p w14:paraId="6DFACF5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10 (1%)</w:t>
            </w:r>
          </w:p>
        </w:tc>
        <w:tc>
          <w:tcPr>
            <w:tcW w:w="2268" w:type="dxa"/>
          </w:tcPr>
          <w:p w14:paraId="49F16DD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4E0E8E5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184 (25%)</w:t>
            </w:r>
          </w:p>
          <w:p w14:paraId="1F7882C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145 (19%)</w:t>
            </w:r>
          </w:p>
          <w:p w14:paraId="6D3D722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171 (23%)</w:t>
            </w:r>
          </w:p>
          <w:p w14:paraId="6950C03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183 (25%)</w:t>
            </w:r>
          </w:p>
          <w:p w14:paraId="59EB08D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21 (3%)</w:t>
            </w:r>
          </w:p>
          <w:p w14:paraId="28BE506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 (&lt;1%)</w:t>
            </w:r>
          </w:p>
          <w:p w14:paraId="281E8F4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 (&lt;1%)</w:t>
            </w:r>
          </w:p>
          <w:p w14:paraId="376A675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 (1%)</w:t>
            </w:r>
          </w:p>
          <w:p w14:paraId="080A327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23 (3%)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E73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0.003</w:t>
            </w:r>
          </w:p>
        </w:tc>
      </w:tr>
      <w:tr w:rsidR="00ED42C7" w:rsidRPr="00ED42C7" w14:paraId="7459CB97" w14:textId="77777777" w:rsidTr="005A646D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735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bCs/>
              </w:rPr>
              <w:t>Adjustment of the dose</w:t>
            </w:r>
            <w:r w:rsidRPr="00ED42C7">
              <w:rPr>
                <w:rFonts w:ascii="Times New Roman" w:hAnsi="Times New Roman" w:cs="Times New Roman"/>
                <w:b/>
              </w:rPr>
              <w:br/>
            </w:r>
            <w:r w:rsidRPr="00ED42C7">
              <w:rPr>
                <w:rFonts w:ascii="Times New Roman" w:hAnsi="Times New Roman" w:cs="Times New Roman"/>
              </w:rPr>
              <w:t>Fixed dose same as initial dose</w:t>
            </w:r>
          </w:p>
          <w:p w14:paraId="542ABF4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Fixed dose at 0.03 U/min</w:t>
            </w:r>
          </w:p>
          <w:p w14:paraId="06F8C53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Fixed dose at 0.04 U/min</w:t>
            </w:r>
          </w:p>
          <w:p w14:paraId="10B267D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Fixed dose at 0.06 U/min</w:t>
            </w:r>
          </w:p>
          <w:p w14:paraId="27472217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Other fixed doses</w:t>
            </w:r>
          </w:p>
          <w:p w14:paraId="6EF3848D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 xml:space="preserve">Fixed dose of terlipressin </w:t>
            </w:r>
          </w:p>
          <w:p w14:paraId="0F30F7E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Titration on mean arterial pressure</w:t>
            </w:r>
          </w:p>
          <w:p w14:paraId="64A33B4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Titration on systemic vascular resistance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BF6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1A89C8B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182 (27%)</w:t>
            </w:r>
            <w:r w:rsidRPr="00ED42C7">
              <w:rPr>
                <w:rFonts w:ascii="Times New Roman" w:hAnsi="Times New Roman" w:cs="Times New Roman"/>
              </w:rPr>
              <w:br/>
              <w:t>46 (7%)</w:t>
            </w:r>
          </w:p>
          <w:p w14:paraId="32E6808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35 (5%)</w:t>
            </w:r>
          </w:p>
          <w:p w14:paraId="4FDCB52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 (1%)</w:t>
            </w:r>
          </w:p>
          <w:p w14:paraId="611E35F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5F082EC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57F8368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339 (50%)</w:t>
            </w:r>
          </w:p>
          <w:p w14:paraId="6851B56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44 (7%)</w:t>
            </w:r>
          </w:p>
        </w:tc>
        <w:tc>
          <w:tcPr>
            <w:tcW w:w="2268" w:type="dxa"/>
          </w:tcPr>
          <w:p w14:paraId="21A85B9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52CEE51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252 (34%)</w:t>
            </w:r>
          </w:p>
          <w:p w14:paraId="663825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58 (8%)</w:t>
            </w:r>
          </w:p>
          <w:p w14:paraId="1305B63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31 (4%)</w:t>
            </w:r>
          </w:p>
          <w:p w14:paraId="5D2D337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 (2%)</w:t>
            </w:r>
          </w:p>
          <w:p w14:paraId="2A1BB53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7 (&lt;1%)</w:t>
            </w:r>
          </w:p>
          <w:p w14:paraId="040300A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023CD71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311 (42%)</w:t>
            </w:r>
          </w:p>
          <w:p w14:paraId="73137D3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67 (9%)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AEB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0.01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ED42C7" w:rsidRPr="00ED42C7" w14:paraId="1BD2F334" w14:textId="77777777" w:rsidTr="005A646D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5EA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  <w:lang w:val="fr-FR"/>
              </w:rPr>
            </w:pPr>
            <w:r w:rsidRPr="00ED42C7">
              <w:rPr>
                <w:rFonts w:ascii="Times New Roman" w:hAnsi="Times New Roman" w:cs="Times New Roman"/>
                <w:b/>
                <w:lang w:val="fr-FR"/>
              </w:rPr>
              <w:t>Maximum dose</w:t>
            </w:r>
          </w:p>
          <w:p w14:paraId="5B0F539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0.03 U/min</w:t>
            </w:r>
          </w:p>
          <w:p w14:paraId="76062FB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0.04 U/min</w:t>
            </w:r>
          </w:p>
          <w:p w14:paraId="6661E00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0.06 U/min</w:t>
            </w:r>
          </w:p>
          <w:p w14:paraId="53DCC80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0.001 U/kg/min</w:t>
            </w:r>
          </w:p>
          <w:p w14:paraId="57F1CF8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0.01 U/kg/min</w:t>
            </w:r>
          </w:p>
          <w:p w14:paraId="72B3C0A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0.05 U/kg/min</w:t>
            </w:r>
          </w:p>
          <w:p w14:paraId="74F32A4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Other maximum doses</w:t>
            </w:r>
          </w:p>
          <w:p w14:paraId="2FAA9F1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  <w:lang w:val="fr-FR"/>
              </w:rPr>
            </w:pPr>
            <w:r w:rsidRPr="00ED42C7">
              <w:rPr>
                <w:rFonts w:ascii="Times New Roman" w:hAnsi="Times New Roman" w:cs="Times New Roman"/>
                <w:bCs/>
                <w:lang w:val="fr-FR"/>
              </w:rPr>
              <w:t>Maximum dose of terlipressin</w:t>
            </w:r>
          </w:p>
          <w:p w14:paraId="3FA539F3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lang w:val="fr-FR"/>
              </w:rPr>
            </w:pPr>
            <w:r w:rsidRPr="00ED42C7">
              <w:rPr>
                <w:rFonts w:ascii="Times New Roman" w:hAnsi="Times New Roman" w:cs="Times New Roman"/>
                <w:lang w:val="fr-FR"/>
              </w:rPr>
              <w:t>No maximum dose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F2E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lang w:val="fr-FR"/>
              </w:rPr>
              <w:br/>
            </w:r>
            <w:r w:rsidRPr="00ED42C7">
              <w:rPr>
                <w:rFonts w:ascii="Times New Roman" w:hAnsi="Times New Roman" w:cs="Times New Roman"/>
              </w:rPr>
              <w:t>170 (25%)</w:t>
            </w:r>
          </w:p>
          <w:p w14:paraId="45EF304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242 (36%)</w:t>
            </w:r>
          </w:p>
          <w:p w14:paraId="041CF68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141 (21%)</w:t>
            </w:r>
          </w:p>
          <w:p w14:paraId="6629885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11 (2%)</w:t>
            </w:r>
          </w:p>
          <w:p w14:paraId="6260EE9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9 (1%)</w:t>
            </w:r>
          </w:p>
          <w:p w14:paraId="3BACEC8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 (3%)</w:t>
            </w:r>
          </w:p>
          <w:p w14:paraId="73FB6F5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 (5%)</w:t>
            </w:r>
          </w:p>
          <w:p w14:paraId="0FEBCE4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 (2%)</w:t>
            </w:r>
          </w:p>
          <w:p w14:paraId="64543F25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 (5%)</w:t>
            </w:r>
          </w:p>
        </w:tc>
        <w:tc>
          <w:tcPr>
            <w:tcW w:w="2268" w:type="dxa"/>
          </w:tcPr>
          <w:p w14:paraId="0F075CB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br/>
              <w:t>169 (23%)</w:t>
            </w:r>
          </w:p>
          <w:p w14:paraId="287D808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273 (37%)</w:t>
            </w:r>
          </w:p>
          <w:p w14:paraId="71B8618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174 (23%)</w:t>
            </w:r>
          </w:p>
          <w:p w14:paraId="49836C5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4 (&lt;1%)</w:t>
            </w:r>
          </w:p>
          <w:p w14:paraId="51E0F54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10 (1%)</w:t>
            </w:r>
          </w:p>
          <w:p w14:paraId="3E2EF8F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18 (2%)</w:t>
            </w:r>
          </w:p>
          <w:p w14:paraId="2B12EB5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38 (5%)</w:t>
            </w:r>
          </w:p>
          <w:p w14:paraId="0FDB0B8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21 (3%)</w:t>
            </w:r>
          </w:p>
          <w:p w14:paraId="6155DFE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37 (5%)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B08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0.39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  <w:t xml:space="preserve"> </w:t>
            </w:r>
            <w:r w:rsidRPr="00ED42C7">
              <w:rPr>
                <w:rFonts w:ascii="Times New Roman" w:hAnsi="Times New Roman" w:cs="Times New Roman"/>
              </w:rPr>
              <w:br/>
            </w:r>
          </w:p>
        </w:tc>
      </w:tr>
      <w:tr w:rsidR="00ED42C7" w:rsidRPr="00ED42C7" w14:paraId="5ED29E1F" w14:textId="77777777" w:rsidTr="005A646D">
        <w:trPr>
          <w:jc w:val="center"/>
        </w:trPr>
        <w:tc>
          <w:tcPr>
            <w:tcW w:w="114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C24C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  <w:b/>
                <w:sz w:val="28"/>
                <w:szCs w:val="28"/>
              </w:rPr>
              <w:t>Discontinuation of vasopressin and terlipressin</w:t>
            </w:r>
          </w:p>
        </w:tc>
      </w:tr>
      <w:tr w:rsidR="00ED42C7" w:rsidRPr="00ED42C7" w14:paraId="6C200BE3" w14:textId="77777777" w:rsidTr="005A646D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F429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Triggers for tapering</w:t>
            </w:r>
          </w:p>
          <w:p w14:paraId="5F8BAE1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Mean arterial pressure</w:t>
            </w:r>
          </w:p>
          <w:p w14:paraId="0CA3C45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Peripheral perfusion variables</w:t>
            </w:r>
          </w:p>
          <w:p w14:paraId="01AEFDDE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Urine output</w:t>
            </w:r>
          </w:p>
          <w:p w14:paraId="314DE818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Dose of the first-line vasopressor</w:t>
            </w:r>
          </w:p>
          <w:p w14:paraId="14CDAE4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Systemic vascular resistance</w:t>
            </w:r>
          </w:p>
          <w:p w14:paraId="31A37DD6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Biological variables (lactate, PCO</w:t>
            </w:r>
            <w:r w:rsidRPr="00ED42C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</w:rPr>
              <w:t xml:space="preserve"> gap, S(c)vO</w:t>
            </w:r>
            <w:r w:rsidRPr="00ED42C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ED42C7">
              <w:rPr>
                <w:rFonts w:ascii="Times New Roman" w:hAnsi="Times New Roman" w:cs="Times New Roman"/>
                <w:bCs/>
              </w:rPr>
              <w:t>…)</w:t>
            </w:r>
          </w:p>
          <w:p w14:paraId="681F3C61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Secondary effects of vasopressin or analogues</w:t>
            </w:r>
          </w:p>
          <w:p w14:paraId="115C339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None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5C2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6264190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588 (87%)</w:t>
            </w:r>
          </w:p>
          <w:p w14:paraId="3520932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284 (42%)</w:t>
            </w:r>
          </w:p>
          <w:p w14:paraId="3DBA442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204 (30%)</w:t>
            </w:r>
          </w:p>
          <w:p w14:paraId="2DD5E8E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322 (48%)</w:t>
            </w:r>
          </w:p>
          <w:p w14:paraId="0254EA7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205 (30%)</w:t>
            </w:r>
          </w:p>
          <w:p w14:paraId="0EB3BD7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230 (34%)</w:t>
            </w:r>
          </w:p>
          <w:p w14:paraId="20771BE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202 (30%)</w:t>
            </w:r>
          </w:p>
          <w:p w14:paraId="147534F9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(&lt;1%)</w:t>
            </w:r>
          </w:p>
        </w:tc>
        <w:tc>
          <w:tcPr>
            <w:tcW w:w="2268" w:type="dxa"/>
          </w:tcPr>
          <w:p w14:paraId="6F7DEAB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4CA1E8B6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657 (88%)</w:t>
            </w:r>
          </w:p>
          <w:p w14:paraId="7A69688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329 (44%)</w:t>
            </w:r>
          </w:p>
          <w:p w14:paraId="38DCF2A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256 (34%)</w:t>
            </w:r>
          </w:p>
          <w:p w14:paraId="0F555C5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328 (44%)</w:t>
            </w:r>
          </w:p>
          <w:p w14:paraId="58C52D0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242 (33%)</w:t>
            </w:r>
          </w:p>
          <w:p w14:paraId="1F5C7BAC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244 (33%)</w:t>
            </w:r>
          </w:p>
          <w:p w14:paraId="3A01361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175 (24%)</w:t>
            </w:r>
          </w:p>
          <w:p w14:paraId="5B84406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 (&lt;1%)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B6E3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0.22</w:t>
            </w:r>
          </w:p>
        </w:tc>
      </w:tr>
      <w:tr w:rsidR="00ED42C7" w:rsidRPr="00ED42C7" w14:paraId="2E2F6938" w14:textId="77777777" w:rsidTr="005A646D">
        <w:trPr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F32F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Timing of tapering in vasopressin and terlipressin</w:t>
            </w:r>
          </w:p>
          <w:p w14:paraId="35A2255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Vasopressin or analogues are tapered first</w:t>
            </w:r>
          </w:p>
          <w:p w14:paraId="287E8D10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>At the same time as first-line vasopressor</w:t>
            </w:r>
          </w:p>
          <w:p w14:paraId="19F6633A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After the first-line vasopressor </w:t>
            </w:r>
          </w:p>
          <w:p w14:paraId="1C495554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Cs/>
              </w:rPr>
            </w:pPr>
            <w:r w:rsidRPr="00ED42C7">
              <w:rPr>
                <w:rFonts w:ascii="Times New Roman" w:hAnsi="Times New Roman" w:cs="Times New Roman"/>
                <w:bCs/>
              </w:rPr>
              <w:t xml:space="preserve">Below a predefined threshold dose of first-line vasopressor 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464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7CA374DE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194 (29%)</w:t>
            </w:r>
          </w:p>
          <w:p w14:paraId="25C7648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58 (8%)</w:t>
            </w:r>
          </w:p>
          <w:p w14:paraId="6D678C7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120 (18%)</w:t>
            </w:r>
          </w:p>
          <w:p w14:paraId="3883B44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301 (44%)</w:t>
            </w:r>
          </w:p>
        </w:tc>
        <w:tc>
          <w:tcPr>
            <w:tcW w:w="2268" w:type="dxa"/>
          </w:tcPr>
          <w:p w14:paraId="2FA6D5FD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2E6C237A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248 (33%)</w:t>
            </w:r>
          </w:p>
          <w:p w14:paraId="0599CDA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56 (8%)</w:t>
            </w:r>
          </w:p>
          <w:p w14:paraId="78721F7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134 (18%)</w:t>
            </w:r>
          </w:p>
          <w:p w14:paraId="4D2E9FE7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306 (41%)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4241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2C7">
              <w:rPr>
                <w:rFonts w:ascii="Times New Roman" w:hAnsi="Times New Roman" w:cs="Times New Roman"/>
              </w:rPr>
              <w:t>0.27</w:t>
            </w:r>
          </w:p>
        </w:tc>
      </w:tr>
      <w:tr w:rsidR="00ED42C7" w:rsidRPr="00ED42C7" w14:paraId="2299D956" w14:textId="77777777" w:rsidTr="005A646D">
        <w:trPr>
          <w:trHeight w:val="976"/>
          <w:jc w:val="center"/>
        </w:trPr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4642" w14:textId="77777777" w:rsidR="005A646D" w:rsidRPr="00ED42C7" w:rsidRDefault="005A646D" w:rsidP="00B507D1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ED42C7">
              <w:rPr>
                <w:rFonts w:ascii="Times New Roman" w:hAnsi="Times New Roman" w:cs="Times New Roman"/>
                <w:b/>
              </w:rPr>
              <w:t>Modalities of tapering in vasopressin and terlipressin</w:t>
            </w:r>
          </w:p>
          <w:p w14:paraId="2F6845AB" w14:textId="77777777" w:rsidR="005A646D" w:rsidRPr="00ED42C7" w:rsidRDefault="005A646D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Progressive decrease in doses</w:t>
            </w:r>
          </w:p>
          <w:p w14:paraId="4E4575FB" w14:textId="77777777" w:rsidR="005A646D" w:rsidRPr="00ED42C7" w:rsidRDefault="005A646D" w:rsidP="00B507D1">
            <w:pPr>
              <w:jc w:val="both"/>
              <w:rPr>
                <w:bCs/>
                <w:lang w:val="en-GB"/>
              </w:rPr>
            </w:pPr>
            <w:r w:rsidRPr="00ED42C7">
              <w:rPr>
                <w:bCs/>
                <w:lang w:val="en-GB"/>
              </w:rPr>
              <w:t>Abrupt discontinuation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F540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008C74A4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605 (90%)</w:t>
            </w:r>
          </w:p>
          <w:p w14:paraId="276369A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68 (10%)</w:t>
            </w:r>
          </w:p>
        </w:tc>
        <w:tc>
          <w:tcPr>
            <w:tcW w:w="2268" w:type="dxa"/>
          </w:tcPr>
          <w:p w14:paraId="2BD82C38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14:paraId="1F252072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656 (88%)</w:t>
            </w:r>
            <w:r w:rsidRPr="00ED42C7">
              <w:rPr>
                <w:rFonts w:ascii="Times New Roman" w:hAnsi="Times New Roman" w:cs="Times New Roman"/>
              </w:rPr>
              <w:br/>
              <w:t>88 (12%)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8B2B" w14:textId="77777777" w:rsidR="005A646D" w:rsidRPr="00ED42C7" w:rsidRDefault="005A646D" w:rsidP="00B507D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D42C7">
              <w:rPr>
                <w:rFonts w:ascii="Times New Roman" w:hAnsi="Times New Roman" w:cs="Times New Roman"/>
              </w:rPr>
              <w:t>0.34</w:t>
            </w:r>
          </w:p>
        </w:tc>
      </w:tr>
    </w:tbl>
    <w:p w14:paraId="033378E9" w14:textId="77777777" w:rsidR="005A646D" w:rsidRPr="00ED42C7" w:rsidRDefault="005A646D" w:rsidP="005A646D">
      <w:pPr>
        <w:spacing w:before="120" w:after="80" w:line="240" w:lineRule="exact"/>
        <w:ind w:left="-1191"/>
        <w:outlineLvl w:val="0"/>
        <w:rPr>
          <w:iCs/>
          <w:sz w:val="20"/>
          <w:szCs w:val="22"/>
        </w:rPr>
      </w:pPr>
      <w:r w:rsidRPr="00ED42C7">
        <w:rPr>
          <w:iCs/>
          <w:sz w:val="20"/>
          <w:szCs w:val="22"/>
        </w:rPr>
        <w:t>ICU : intensive care unit ; PCO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partial pressure of carbon dioxide ; S(c)vO</w:t>
      </w:r>
      <w:r w:rsidRPr="00ED42C7">
        <w:rPr>
          <w:iCs/>
          <w:sz w:val="20"/>
          <w:szCs w:val="22"/>
          <w:vertAlign w:val="subscript"/>
        </w:rPr>
        <w:t>2</w:t>
      </w:r>
      <w:r w:rsidRPr="00ED42C7">
        <w:rPr>
          <w:iCs/>
          <w:sz w:val="20"/>
          <w:szCs w:val="22"/>
        </w:rPr>
        <w:t xml:space="preserve"> : (central) venous oxygen saturation.</w:t>
      </w:r>
    </w:p>
    <w:p w14:paraId="5BD6E35C" w14:textId="77777777" w:rsidR="008922E1" w:rsidRPr="00ED42C7" w:rsidRDefault="008922E1" w:rsidP="00C81834">
      <w:pPr>
        <w:spacing w:after="240"/>
        <w:jc w:val="both"/>
        <w:rPr>
          <w:b/>
          <w:bCs/>
          <w:lang w:val="en-GB"/>
        </w:rPr>
      </w:pPr>
    </w:p>
    <w:sectPr w:rsidR="008922E1" w:rsidRPr="00ED42C7" w:rsidSect="00ED42C7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39569" w14:textId="77777777" w:rsidR="00054EEB" w:rsidRDefault="00054EEB" w:rsidP="005A646D">
      <w:r>
        <w:separator/>
      </w:r>
    </w:p>
  </w:endnote>
  <w:endnote w:type="continuationSeparator" w:id="0">
    <w:p w14:paraId="07E12EA0" w14:textId="77777777" w:rsidR="00054EEB" w:rsidRDefault="00054EEB" w:rsidP="005A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277188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E9C917" w14:textId="4DF9744D" w:rsidR="005A646D" w:rsidRDefault="005A646D" w:rsidP="00C06A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E6EB9D" w14:textId="77777777" w:rsidR="005A646D" w:rsidRDefault="005A64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200037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83994B" w14:textId="35F5A8AB" w:rsidR="005A646D" w:rsidRDefault="005A646D" w:rsidP="00C06A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43</w:t>
        </w:r>
        <w:r>
          <w:rPr>
            <w:rStyle w:val="PageNumber"/>
          </w:rPr>
          <w:fldChar w:fldCharType="end"/>
        </w:r>
      </w:p>
    </w:sdtContent>
  </w:sdt>
  <w:p w14:paraId="2FECABB2" w14:textId="77777777" w:rsidR="005A646D" w:rsidRDefault="005A6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B270D" w14:textId="77777777" w:rsidR="00054EEB" w:rsidRDefault="00054EEB" w:rsidP="005A646D">
      <w:r>
        <w:separator/>
      </w:r>
    </w:p>
  </w:footnote>
  <w:footnote w:type="continuationSeparator" w:id="0">
    <w:p w14:paraId="6B875D0C" w14:textId="77777777" w:rsidR="00054EEB" w:rsidRDefault="00054EEB" w:rsidP="005A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3F0"/>
    <w:multiLevelType w:val="hybridMultilevel"/>
    <w:tmpl w:val="2EDAC4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07C6"/>
    <w:multiLevelType w:val="hybridMultilevel"/>
    <w:tmpl w:val="DA429D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06A2"/>
    <w:multiLevelType w:val="hybridMultilevel"/>
    <w:tmpl w:val="47DE8FC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63B0F"/>
    <w:multiLevelType w:val="hybridMultilevel"/>
    <w:tmpl w:val="B8D8D8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53DD0"/>
    <w:multiLevelType w:val="multilevel"/>
    <w:tmpl w:val="2BF6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9B9217D"/>
    <w:multiLevelType w:val="hybridMultilevel"/>
    <w:tmpl w:val="BF4C41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71BE9"/>
    <w:multiLevelType w:val="hybridMultilevel"/>
    <w:tmpl w:val="C9BE35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3056C"/>
    <w:multiLevelType w:val="hybridMultilevel"/>
    <w:tmpl w:val="5D62E8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57FE1"/>
    <w:multiLevelType w:val="hybridMultilevel"/>
    <w:tmpl w:val="417226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B047A"/>
    <w:multiLevelType w:val="hybridMultilevel"/>
    <w:tmpl w:val="EEF850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9458E"/>
    <w:multiLevelType w:val="hybridMultilevel"/>
    <w:tmpl w:val="4BB49D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8388A"/>
    <w:multiLevelType w:val="hybridMultilevel"/>
    <w:tmpl w:val="74600A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C3142"/>
    <w:multiLevelType w:val="hybridMultilevel"/>
    <w:tmpl w:val="CE7E57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76741"/>
    <w:multiLevelType w:val="hybridMultilevel"/>
    <w:tmpl w:val="D368B8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E69EB"/>
    <w:multiLevelType w:val="hybridMultilevel"/>
    <w:tmpl w:val="31F86E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04AFD"/>
    <w:multiLevelType w:val="multilevel"/>
    <w:tmpl w:val="35DCB8D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1107E1"/>
    <w:multiLevelType w:val="hybridMultilevel"/>
    <w:tmpl w:val="C27813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21BC9"/>
    <w:multiLevelType w:val="hybridMultilevel"/>
    <w:tmpl w:val="4C6A0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85E19"/>
    <w:multiLevelType w:val="hybridMultilevel"/>
    <w:tmpl w:val="3C6ECE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16F52"/>
    <w:multiLevelType w:val="multilevel"/>
    <w:tmpl w:val="CD70E1FA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B36F68"/>
    <w:multiLevelType w:val="hybridMultilevel"/>
    <w:tmpl w:val="653076C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B7B25"/>
    <w:multiLevelType w:val="hybridMultilevel"/>
    <w:tmpl w:val="0B900E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006AD"/>
    <w:multiLevelType w:val="hybridMultilevel"/>
    <w:tmpl w:val="9580B9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01450"/>
    <w:multiLevelType w:val="hybridMultilevel"/>
    <w:tmpl w:val="E71A5B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A0E58"/>
    <w:multiLevelType w:val="hybridMultilevel"/>
    <w:tmpl w:val="DB9A39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C41E4"/>
    <w:multiLevelType w:val="multilevel"/>
    <w:tmpl w:val="EEC0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9CA7DAB"/>
    <w:multiLevelType w:val="hybridMultilevel"/>
    <w:tmpl w:val="B07886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536DC"/>
    <w:multiLevelType w:val="hybridMultilevel"/>
    <w:tmpl w:val="90581E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95C89"/>
    <w:multiLevelType w:val="hybridMultilevel"/>
    <w:tmpl w:val="698E021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03948"/>
    <w:multiLevelType w:val="hybridMultilevel"/>
    <w:tmpl w:val="5B9E42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213C8"/>
    <w:multiLevelType w:val="hybridMultilevel"/>
    <w:tmpl w:val="3326A3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E048D"/>
    <w:multiLevelType w:val="multilevel"/>
    <w:tmpl w:val="6CD2202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C2013B"/>
    <w:multiLevelType w:val="hybridMultilevel"/>
    <w:tmpl w:val="A21467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E2B85"/>
    <w:multiLevelType w:val="multilevel"/>
    <w:tmpl w:val="74A435C6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4A3F59"/>
    <w:multiLevelType w:val="hybridMultilevel"/>
    <w:tmpl w:val="D3C850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F08F8"/>
    <w:multiLevelType w:val="hybridMultilevel"/>
    <w:tmpl w:val="A01869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D5719"/>
    <w:multiLevelType w:val="hybridMultilevel"/>
    <w:tmpl w:val="6100BE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21D29"/>
    <w:multiLevelType w:val="hybridMultilevel"/>
    <w:tmpl w:val="A62A01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B49"/>
    <w:multiLevelType w:val="hybridMultilevel"/>
    <w:tmpl w:val="41D298F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6291E"/>
    <w:multiLevelType w:val="multilevel"/>
    <w:tmpl w:val="550662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7F6F085A"/>
    <w:multiLevelType w:val="multilevel"/>
    <w:tmpl w:val="4F0021C2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28"/>
  </w:num>
  <w:num w:numId="4">
    <w:abstractNumId w:val="37"/>
  </w:num>
  <w:num w:numId="5">
    <w:abstractNumId w:val="3"/>
  </w:num>
  <w:num w:numId="6">
    <w:abstractNumId w:val="34"/>
  </w:num>
  <w:num w:numId="7">
    <w:abstractNumId w:val="12"/>
  </w:num>
  <w:num w:numId="8">
    <w:abstractNumId w:val="6"/>
  </w:num>
  <w:num w:numId="9">
    <w:abstractNumId w:val="16"/>
  </w:num>
  <w:num w:numId="10">
    <w:abstractNumId w:val="20"/>
  </w:num>
  <w:num w:numId="11">
    <w:abstractNumId w:val="21"/>
  </w:num>
  <w:num w:numId="12">
    <w:abstractNumId w:val="10"/>
  </w:num>
  <w:num w:numId="13">
    <w:abstractNumId w:val="17"/>
  </w:num>
  <w:num w:numId="14">
    <w:abstractNumId w:val="29"/>
  </w:num>
  <w:num w:numId="15">
    <w:abstractNumId w:val="9"/>
  </w:num>
  <w:num w:numId="16">
    <w:abstractNumId w:val="11"/>
  </w:num>
  <w:num w:numId="17">
    <w:abstractNumId w:val="1"/>
  </w:num>
  <w:num w:numId="18">
    <w:abstractNumId w:val="14"/>
  </w:num>
  <w:num w:numId="19">
    <w:abstractNumId w:val="5"/>
  </w:num>
  <w:num w:numId="20">
    <w:abstractNumId w:val="32"/>
  </w:num>
  <w:num w:numId="21">
    <w:abstractNumId w:val="30"/>
  </w:num>
  <w:num w:numId="22">
    <w:abstractNumId w:val="36"/>
  </w:num>
  <w:num w:numId="23">
    <w:abstractNumId w:val="38"/>
  </w:num>
  <w:num w:numId="24">
    <w:abstractNumId w:val="23"/>
  </w:num>
  <w:num w:numId="25">
    <w:abstractNumId w:val="8"/>
  </w:num>
  <w:num w:numId="26">
    <w:abstractNumId w:val="24"/>
  </w:num>
  <w:num w:numId="27">
    <w:abstractNumId w:val="7"/>
  </w:num>
  <w:num w:numId="28">
    <w:abstractNumId w:val="2"/>
  </w:num>
  <w:num w:numId="29">
    <w:abstractNumId w:val="22"/>
  </w:num>
  <w:num w:numId="30">
    <w:abstractNumId w:val="18"/>
  </w:num>
  <w:num w:numId="31">
    <w:abstractNumId w:val="13"/>
  </w:num>
  <w:num w:numId="32">
    <w:abstractNumId w:val="19"/>
  </w:num>
  <w:num w:numId="33">
    <w:abstractNumId w:val="31"/>
  </w:num>
  <w:num w:numId="34">
    <w:abstractNumId w:val="27"/>
  </w:num>
  <w:num w:numId="35">
    <w:abstractNumId w:val="35"/>
  </w:num>
  <w:num w:numId="36">
    <w:abstractNumId w:val="40"/>
  </w:num>
  <w:num w:numId="37">
    <w:abstractNumId w:val="33"/>
  </w:num>
  <w:num w:numId="38">
    <w:abstractNumId w:val="25"/>
  </w:num>
  <w:num w:numId="39">
    <w:abstractNumId w:val="4"/>
  </w:num>
  <w:num w:numId="40">
    <w:abstractNumId w:val="15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A8"/>
    <w:rsid w:val="00013BE5"/>
    <w:rsid w:val="00030E48"/>
    <w:rsid w:val="000363CB"/>
    <w:rsid w:val="00054EEB"/>
    <w:rsid w:val="00057AA8"/>
    <w:rsid w:val="00065165"/>
    <w:rsid w:val="000A5739"/>
    <w:rsid w:val="000C1D4A"/>
    <w:rsid w:val="000D5243"/>
    <w:rsid w:val="000E1230"/>
    <w:rsid w:val="000F0FC5"/>
    <w:rsid w:val="00106EA8"/>
    <w:rsid w:val="00134994"/>
    <w:rsid w:val="00174485"/>
    <w:rsid w:val="001B159E"/>
    <w:rsid w:val="001C1560"/>
    <w:rsid w:val="001E3B1B"/>
    <w:rsid w:val="00212938"/>
    <w:rsid w:val="00223790"/>
    <w:rsid w:val="00236190"/>
    <w:rsid w:val="00245E5D"/>
    <w:rsid w:val="002A64D7"/>
    <w:rsid w:val="002B4509"/>
    <w:rsid w:val="002C5952"/>
    <w:rsid w:val="002D29F7"/>
    <w:rsid w:val="002E438C"/>
    <w:rsid w:val="00313EEB"/>
    <w:rsid w:val="00320F53"/>
    <w:rsid w:val="00326F22"/>
    <w:rsid w:val="003541C7"/>
    <w:rsid w:val="00384AD0"/>
    <w:rsid w:val="00394E95"/>
    <w:rsid w:val="003A35B2"/>
    <w:rsid w:val="003B37D4"/>
    <w:rsid w:val="00417D7C"/>
    <w:rsid w:val="00437E87"/>
    <w:rsid w:val="004739F9"/>
    <w:rsid w:val="004756EC"/>
    <w:rsid w:val="004A7821"/>
    <w:rsid w:val="004B4067"/>
    <w:rsid w:val="004B5E91"/>
    <w:rsid w:val="004C0D94"/>
    <w:rsid w:val="004C407E"/>
    <w:rsid w:val="004E3118"/>
    <w:rsid w:val="00522276"/>
    <w:rsid w:val="00540967"/>
    <w:rsid w:val="005543DF"/>
    <w:rsid w:val="00562080"/>
    <w:rsid w:val="00571F68"/>
    <w:rsid w:val="0059705D"/>
    <w:rsid w:val="005A046D"/>
    <w:rsid w:val="005A646D"/>
    <w:rsid w:val="005A6BA6"/>
    <w:rsid w:val="005E7D7C"/>
    <w:rsid w:val="005E7F46"/>
    <w:rsid w:val="005F40CD"/>
    <w:rsid w:val="00672D4C"/>
    <w:rsid w:val="00673347"/>
    <w:rsid w:val="006765C6"/>
    <w:rsid w:val="006952EE"/>
    <w:rsid w:val="006A28DB"/>
    <w:rsid w:val="006B3624"/>
    <w:rsid w:val="006C3343"/>
    <w:rsid w:val="006D239E"/>
    <w:rsid w:val="006E026C"/>
    <w:rsid w:val="006E301E"/>
    <w:rsid w:val="00704203"/>
    <w:rsid w:val="007124B3"/>
    <w:rsid w:val="00715E7C"/>
    <w:rsid w:val="00721B4E"/>
    <w:rsid w:val="00721ED2"/>
    <w:rsid w:val="00761B51"/>
    <w:rsid w:val="0077159E"/>
    <w:rsid w:val="00793685"/>
    <w:rsid w:val="007940B7"/>
    <w:rsid w:val="007A09AE"/>
    <w:rsid w:val="007B67E7"/>
    <w:rsid w:val="008203A7"/>
    <w:rsid w:val="00834228"/>
    <w:rsid w:val="00874703"/>
    <w:rsid w:val="00886052"/>
    <w:rsid w:val="008922E1"/>
    <w:rsid w:val="0089662D"/>
    <w:rsid w:val="008A2D09"/>
    <w:rsid w:val="008A5BF3"/>
    <w:rsid w:val="0090557C"/>
    <w:rsid w:val="00913A5D"/>
    <w:rsid w:val="00957674"/>
    <w:rsid w:val="009809E4"/>
    <w:rsid w:val="00986069"/>
    <w:rsid w:val="009A19CB"/>
    <w:rsid w:val="009A555F"/>
    <w:rsid w:val="009C19C9"/>
    <w:rsid w:val="009E207C"/>
    <w:rsid w:val="009E5004"/>
    <w:rsid w:val="00A11D6A"/>
    <w:rsid w:val="00A20FFC"/>
    <w:rsid w:val="00A22104"/>
    <w:rsid w:val="00A377AE"/>
    <w:rsid w:val="00A52A90"/>
    <w:rsid w:val="00A602A1"/>
    <w:rsid w:val="00A75EB8"/>
    <w:rsid w:val="00A82D2F"/>
    <w:rsid w:val="00AC52FC"/>
    <w:rsid w:val="00B06FE2"/>
    <w:rsid w:val="00B26E06"/>
    <w:rsid w:val="00B43B25"/>
    <w:rsid w:val="00B9001A"/>
    <w:rsid w:val="00BA3C07"/>
    <w:rsid w:val="00BB0E1D"/>
    <w:rsid w:val="00BB63C0"/>
    <w:rsid w:val="00BE2F41"/>
    <w:rsid w:val="00C07CCA"/>
    <w:rsid w:val="00C335BF"/>
    <w:rsid w:val="00C40AF4"/>
    <w:rsid w:val="00C64F0E"/>
    <w:rsid w:val="00C81834"/>
    <w:rsid w:val="00CB3130"/>
    <w:rsid w:val="00CB3CB0"/>
    <w:rsid w:val="00CE38C2"/>
    <w:rsid w:val="00D11ECB"/>
    <w:rsid w:val="00D55ABA"/>
    <w:rsid w:val="00D5744A"/>
    <w:rsid w:val="00DA3407"/>
    <w:rsid w:val="00DA5D89"/>
    <w:rsid w:val="00DD5D7A"/>
    <w:rsid w:val="00DD7D46"/>
    <w:rsid w:val="00DE195B"/>
    <w:rsid w:val="00DF1E20"/>
    <w:rsid w:val="00DF2398"/>
    <w:rsid w:val="00DF4CFD"/>
    <w:rsid w:val="00E02385"/>
    <w:rsid w:val="00E05047"/>
    <w:rsid w:val="00E137BC"/>
    <w:rsid w:val="00E178F5"/>
    <w:rsid w:val="00E3160A"/>
    <w:rsid w:val="00E35DEF"/>
    <w:rsid w:val="00E35E90"/>
    <w:rsid w:val="00E43258"/>
    <w:rsid w:val="00ED3C5C"/>
    <w:rsid w:val="00ED42C7"/>
    <w:rsid w:val="00EE12ED"/>
    <w:rsid w:val="00EF54C4"/>
    <w:rsid w:val="00F13C8A"/>
    <w:rsid w:val="00F24042"/>
    <w:rsid w:val="00F40778"/>
    <w:rsid w:val="00F74FAB"/>
    <w:rsid w:val="00F85640"/>
    <w:rsid w:val="00F9321F"/>
    <w:rsid w:val="00F956ED"/>
    <w:rsid w:val="00FC1BCC"/>
    <w:rsid w:val="00FC5799"/>
    <w:rsid w:val="00FE1775"/>
    <w:rsid w:val="00F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7DDFF"/>
  <w15:chartTrackingRefBased/>
  <w15:docId w15:val="{08CE989D-4031-E740-B2D7-D1A5D00F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AA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7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A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A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A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A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A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A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A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7AA8"/>
    <w:rPr>
      <w:color w:val="467886" w:themeColor="hyperlink"/>
      <w:u w:val="single"/>
    </w:rPr>
  </w:style>
  <w:style w:type="paragraph" w:customStyle="1" w:styleId="TableContents">
    <w:name w:val="Table Contents"/>
    <w:basedOn w:val="Normal"/>
    <w:qFormat/>
    <w:rsid w:val="008922E1"/>
    <w:pPr>
      <w:suppressLineNumbers/>
      <w:suppressAutoHyphens/>
    </w:pPr>
    <w:rPr>
      <w:rFonts w:ascii="Liberation Serif" w:eastAsia="Noto Serif CJK SC" w:hAnsi="Liberation Serif" w:cs="Lohit Devanagari"/>
      <w:kern w:val="2"/>
      <w:lang w:val="en-US" w:eastAsia="zh-CN" w:bidi="hi-IN"/>
    </w:rPr>
  </w:style>
  <w:style w:type="character" w:customStyle="1" w:styleId="Bullets">
    <w:name w:val="Bullets"/>
    <w:qFormat/>
    <w:rsid w:val="008922E1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8922E1"/>
  </w:style>
  <w:style w:type="paragraph" w:customStyle="1" w:styleId="Heading">
    <w:name w:val="Heading"/>
    <w:basedOn w:val="Normal"/>
    <w:next w:val="BodyText"/>
    <w:qFormat/>
    <w:rsid w:val="008922E1"/>
    <w:pPr>
      <w:keepNext/>
      <w:suppressAutoHyphens/>
      <w:spacing w:before="240" w:after="120"/>
    </w:pPr>
    <w:rPr>
      <w:rFonts w:ascii="Liberation Sans" w:eastAsia="Noto Sans CJK SC" w:hAnsi="Liberation Sans" w:cs="Lohit Devanagari"/>
      <w:kern w:val="2"/>
      <w:sz w:val="28"/>
      <w:szCs w:val="28"/>
      <w:lang w:val="en-US" w:eastAsia="zh-CN" w:bidi="hi-IN"/>
    </w:rPr>
  </w:style>
  <w:style w:type="paragraph" w:styleId="BodyText">
    <w:name w:val="Body Text"/>
    <w:basedOn w:val="Normal"/>
    <w:link w:val="BodyTextChar"/>
    <w:rsid w:val="008922E1"/>
    <w:pPr>
      <w:suppressAutoHyphens/>
      <w:spacing w:after="140" w:line="276" w:lineRule="auto"/>
    </w:pPr>
    <w:rPr>
      <w:rFonts w:ascii="Liberation Serif" w:eastAsia="Noto Serif CJK SC" w:hAnsi="Liberation Serif" w:cs="Lohit Devanagari"/>
      <w:kern w:val="2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8922E1"/>
    <w:rPr>
      <w:rFonts w:ascii="Liberation Serif" w:eastAsia="Noto Serif CJK SC" w:hAnsi="Liberation Serif" w:cs="Lohit Devanagari"/>
      <w:lang w:val="en-US" w:eastAsia="zh-CN" w:bidi="hi-IN"/>
      <w14:ligatures w14:val="none"/>
    </w:rPr>
  </w:style>
  <w:style w:type="paragraph" w:styleId="List">
    <w:name w:val="List"/>
    <w:basedOn w:val="BodyText"/>
    <w:rsid w:val="008922E1"/>
  </w:style>
  <w:style w:type="paragraph" w:styleId="Caption">
    <w:name w:val="caption"/>
    <w:basedOn w:val="Normal"/>
    <w:qFormat/>
    <w:rsid w:val="008922E1"/>
    <w:pPr>
      <w:suppressLineNumbers/>
      <w:suppressAutoHyphens/>
      <w:spacing w:before="120" w:after="120"/>
    </w:pPr>
    <w:rPr>
      <w:rFonts w:ascii="Liberation Serif" w:eastAsia="Noto Serif CJK SC" w:hAnsi="Liberation Serif" w:cs="Lohit Devanagari"/>
      <w:i/>
      <w:iCs/>
      <w:kern w:val="2"/>
      <w:lang w:val="en-US" w:eastAsia="zh-CN" w:bidi="hi-IN"/>
    </w:rPr>
  </w:style>
  <w:style w:type="paragraph" w:customStyle="1" w:styleId="Index">
    <w:name w:val="Index"/>
    <w:basedOn w:val="Normal"/>
    <w:qFormat/>
    <w:rsid w:val="008922E1"/>
    <w:pPr>
      <w:suppressLineNumbers/>
      <w:suppressAutoHyphens/>
    </w:pPr>
    <w:rPr>
      <w:rFonts w:ascii="Liberation Serif" w:eastAsia="Noto Serif CJK SC" w:hAnsi="Liberation Serif" w:cs="Lohit Devanagari"/>
      <w:kern w:val="2"/>
      <w:lang w:val="en-US" w:eastAsia="zh-CN" w:bidi="hi-IN"/>
    </w:rPr>
  </w:style>
  <w:style w:type="paragraph" w:customStyle="1" w:styleId="TableHeading">
    <w:name w:val="Table Heading"/>
    <w:basedOn w:val="TableContents"/>
    <w:qFormat/>
    <w:rsid w:val="008922E1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A64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46D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A6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zwiak.m@chu-nic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8952</Words>
  <Characters>51030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Jozwiak</dc:creator>
  <cp:keywords/>
  <dc:description/>
  <cp:lastModifiedBy>Mohana Priya Krishnamoorthi</cp:lastModifiedBy>
  <cp:revision>21</cp:revision>
  <dcterms:created xsi:type="dcterms:W3CDTF">2025-03-27T16:51:00Z</dcterms:created>
  <dcterms:modified xsi:type="dcterms:W3CDTF">2025-06-18T14:38:00Z</dcterms:modified>
</cp:coreProperties>
</file>