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42799" w14:textId="3EC39665" w:rsidR="00CC5FAB" w:rsidRPr="0037598E" w:rsidRDefault="006A292F" w:rsidP="00CC5FAB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37598E">
        <w:rPr>
          <w:rFonts w:ascii="Arial" w:hAnsi="Arial" w:cs="Arial"/>
          <w:b/>
          <w:bCs/>
          <w:sz w:val="28"/>
          <w:szCs w:val="28"/>
          <w:lang w:val="en-US"/>
        </w:rPr>
        <w:t>Online Data Supplement</w:t>
      </w:r>
    </w:p>
    <w:p w14:paraId="5AC81101" w14:textId="77777777" w:rsidR="00536AA9" w:rsidRDefault="00536AA9" w:rsidP="00536AA9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0D1ACB1B" w14:textId="77777777" w:rsidR="00B25E6E" w:rsidRPr="00915915" w:rsidRDefault="00B25E6E" w:rsidP="00536AA9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2A4E64CC" w14:textId="76E5E10F" w:rsidR="00CC5FAB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 xml:space="preserve">Supplemental </w:t>
      </w:r>
      <w:r w:rsidR="006A292F" w:rsidRPr="0037598E">
        <w:rPr>
          <w:rFonts w:ascii="Arial" w:hAnsi="Arial" w:cs="Arial"/>
          <w:b/>
          <w:bCs/>
          <w:lang w:val="en-US"/>
        </w:rPr>
        <w:t>Method</w:t>
      </w:r>
      <w:r w:rsidR="00CC5FAB" w:rsidRPr="0037598E">
        <w:rPr>
          <w:rFonts w:ascii="Arial" w:hAnsi="Arial" w:cs="Arial"/>
          <w:b/>
          <w:bCs/>
          <w:lang w:val="en-US"/>
        </w:rPr>
        <w:t xml:space="preserve"> 1.</w:t>
      </w:r>
      <w:r w:rsidR="00CC5FAB" w:rsidRPr="0037598E">
        <w:rPr>
          <w:rFonts w:ascii="Arial" w:hAnsi="Arial" w:cs="Arial"/>
          <w:lang w:val="en-US"/>
        </w:rPr>
        <w:t xml:space="preserve"> Search strategy</w:t>
      </w:r>
    </w:p>
    <w:p w14:paraId="0C0A8C02" w14:textId="77777777" w:rsidR="00536AA9" w:rsidRPr="0037598E" w:rsidRDefault="00536AA9" w:rsidP="00536AA9">
      <w:pPr>
        <w:spacing w:line="480" w:lineRule="auto"/>
        <w:rPr>
          <w:rFonts w:ascii="Arial" w:hAnsi="Arial" w:cs="Arial"/>
          <w:lang w:val="en-US"/>
        </w:rPr>
      </w:pPr>
    </w:p>
    <w:p w14:paraId="4A613DE1" w14:textId="458522D2" w:rsidR="00CC5FAB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>Table 1.</w:t>
      </w:r>
      <w:r w:rsidR="00CC5FAB" w:rsidRPr="0037598E">
        <w:rPr>
          <w:rFonts w:ascii="Arial" w:hAnsi="Arial" w:cs="Arial"/>
          <w:lang w:val="en-US"/>
        </w:rPr>
        <w:t xml:space="preserve"> </w:t>
      </w:r>
      <w:r w:rsidR="00915915" w:rsidRPr="0037598E">
        <w:rPr>
          <w:rFonts w:ascii="Arial" w:hAnsi="Arial" w:cs="Arial"/>
          <w:lang w:val="en-US"/>
        </w:rPr>
        <w:t>Characteristics according to the sex of the senior author</w:t>
      </w:r>
    </w:p>
    <w:p w14:paraId="4A64C3DF" w14:textId="64327A6A" w:rsidR="00915915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>Table 2.</w:t>
      </w:r>
      <w:r w:rsidR="00915915" w:rsidRPr="0037598E">
        <w:rPr>
          <w:rFonts w:ascii="Arial" w:hAnsi="Arial" w:cs="Arial"/>
          <w:lang w:val="en-US"/>
        </w:rPr>
        <w:t xml:space="preserve"> Characteristics of trials with a woman as first or senior author</w:t>
      </w:r>
    </w:p>
    <w:p w14:paraId="1879F8A9" w14:textId="531EEB37" w:rsidR="00CC5FAB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>Table 3.</w:t>
      </w:r>
      <w:r w:rsidR="00915915" w:rsidRPr="0037598E">
        <w:rPr>
          <w:rFonts w:ascii="Arial" w:hAnsi="Arial" w:cs="Arial"/>
          <w:lang w:val="en-US"/>
        </w:rPr>
        <w:t xml:space="preserve"> Characteristics trials with women as both first and senior author</w:t>
      </w:r>
    </w:p>
    <w:p w14:paraId="3BB67881" w14:textId="720F6191" w:rsidR="00CC5FAB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>Table 4.</w:t>
      </w:r>
      <w:r w:rsidR="00915915" w:rsidRPr="0037598E">
        <w:rPr>
          <w:rFonts w:ascii="Arial" w:hAnsi="Arial" w:cs="Arial"/>
          <w:lang w:val="en-US"/>
        </w:rPr>
        <w:t xml:space="preserve"> Characteristics of trials with at least half women authors</w:t>
      </w:r>
    </w:p>
    <w:p w14:paraId="449EF49B" w14:textId="1A95037F" w:rsidR="00037A27" w:rsidRPr="0037598E" w:rsidRDefault="00037A27" w:rsidP="00037A27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Pr="0037598E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5</w:t>
      </w:r>
      <w:r w:rsidRPr="0037598E">
        <w:rPr>
          <w:rFonts w:ascii="Arial" w:hAnsi="Arial" w:cs="Arial"/>
          <w:b/>
          <w:bCs/>
          <w:lang w:val="en-US"/>
        </w:rPr>
        <w:t>.</w:t>
      </w:r>
      <w:r w:rsidRPr="0037598E">
        <w:rPr>
          <w:rFonts w:ascii="Arial" w:hAnsi="Arial" w:cs="Arial"/>
          <w:lang w:val="en-US"/>
        </w:rPr>
        <w:t xml:space="preserve"> </w:t>
      </w:r>
      <w:r w:rsidR="000A24AB" w:rsidRPr="000A24AB">
        <w:rPr>
          <w:rFonts w:ascii="Arial" w:hAnsi="Arial" w:cs="Arial"/>
          <w:lang w:val="en-US"/>
        </w:rPr>
        <w:t>Univariate analysis of factors associated with the proportion of women authors</w:t>
      </w:r>
    </w:p>
    <w:p w14:paraId="0CED7A06" w14:textId="77777777" w:rsidR="00536AA9" w:rsidRPr="0037598E" w:rsidRDefault="00536AA9" w:rsidP="00536AA9">
      <w:pPr>
        <w:spacing w:line="480" w:lineRule="auto"/>
        <w:rPr>
          <w:rFonts w:ascii="Arial" w:hAnsi="Arial" w:cs="Arial"/>
          <w:lang w:val="en-US"/>
        </w:rPr>
      </w:pPr>
    </w:p>
    <w:p w14:paraId="6E836C9E" w14:textId="2A8C5E0A" w:rsidR="006A292F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6A292F" w:rsidRPr="0037598E">
        <w:rPr>
          <w:rFonts w:ascii="Arial" w:hAnsi="Arial" w:cs="Arial"/>
          <w:b/>
          <w:bCs/>
          <w:lang w:val="en-US"/>
        </w:rPr>
        <w:t xml:space="preserve">Figure </w:t>
      </w:r>
      <w:r w:rsidR="009B70E9">
        <w:rPr>
          <w:rFonts w:ascii="Arial" w:hAnsi="Arial" w:cs="Arial"/>
          <w:b/>
          <w:bCs/>
          <w:lang w:val="en-US"/>
        </w:rPr>
        <w:t>1</w:t>
      </w:r>
      <w:r w:rsidR="006A292F" w:rsidRPr="0037598E">
        <w:rPr>
          <w:rFonts w:ascii="Arial" w:hAnsi="Arial" w:cs="Arial"/>
          <w:b/>
          <w:bCs/>
          <w:lang w:val="en-US"/>
        </w:rPr>
        <w:t>.</w:t>
      </w:r>
      <w:r w:rsidR="006A292F" w:rsidRPr="0037598E">
        <w:rPr>
          <w:rFonts w:ascii="Arial" w:hAnsi="Arial" w:cs="Arial"/>
          <w:lang w:val="en-US"/>
        </w:rPr>
        <w:t xml:space="preserve"> Evolution over time of the proportion of women in all authors</w:t>
      </w:r>
    </w:p>
    <w:p w14:paraId="28FB537B" w14:textId="37616D98" w:rsidR="00CC5FAB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 xml:space="preserve">Figure </w:t>
      </w:r>
      <w:r w:rsidR="009B70E9">
        <w:rPr>
          <w:rFonts w:ascii="Arial" w:hAnsi="Arial" w:cs="Arial"/>
          <w:b/>
          <w:bCs/>
          <w:lang w:val="en-US"/>
        </w:rPr>
        <w:t>2</w:t>
      </w:r>
      <w:r w:rsidR="00CC5FAB" w:rsidRPr="0037598E">
        <w:rPr>
          <w:rFonts w:ascii="Arial" w:hAnsi="Arial" w:cs="Arial"/>
          <w:b/>
          <w:bCs/>
          <w:lang w:val="en-US"/>
        </w:rPr>
        <w:t>.</w:t>
      </w:r>
      <w:r w:rsidR="00CC5FAB" w:rsidRPr="0037598E">
        <w:rPr>
          <w:rFonts w:ascii="Arial" w:hAnsi="Arial" w:cs="Arial"/>
          <w:lang w:val="en-US"/>
        </w:rPr>
        <w:t xml:space="preserve"> Evolution over time of the proportion of women in first authors</w:t>
      </w:r>
    </w:p>
    <w:p w14:paraId="5F20B374" w14:textId="7AD01AC9" w:rsidR="00CC5FAB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 xml:space="preserve">Figure </w:t>
      </w:r>
      <w:r w:rsidR="009B70E9">
        <w:rPr>
          <w:rFonts w:ascii="Arial" w:hAnsi="Arial" w:cs="Arial"/>
          <w:b/>
          <w:bCs/>
          <w:lang w:val="en-US"/>
        </w:rPr>
        <w:t>3</w:t>
      </w:r>
      <w:r w:rsidR="00CC5FAB" w:rsidRPr="0037598E">
        <w:rPr>
          <w:rFonts w:ascii="Arial" w:hAnsi="Arial" w:cs="Arial"/>
          <w:b/>
          <w:bCs/>
          <w:lang w:val="en-US"/>
        </w:rPr>
        <w:t>.</w:t>
      </w:r>
      <w:r w:rsidR="00CC5FAB" w:rsidRPr="0037598E">
        <w:rPr>
          <w:rFonts w:ascii="Arial" w:hAnsi="Arial" w:cs="Arial"/>
          <w:lang w:val="en-US"/>
        </w:rPr>
        <w:t xml:space="preserve"> Evolution over time of the proportion of women in senior authors</w:t>
      </w:r>
    </w:p>
    <w:p w14:paraId="19FA3090" w14:textId="0F0D8DE5" w:rsidR="001526EF" w:rsidRPr="0037598E" w:rsidRDefault="001526EF" w:rsidP="00536AA9">
      <w:pPr>
        <w:spacing w:line="480" w:lineRule="auto"/>
        <w:rPr>
          <w:rFonts w:ascii="Arial" w:hAnsi="Arial" w:cs="Arial"/>
          <w:lang w:val="en-US"/>
        </w:rPr>
      </w:pPr>
      <w:r w:rsidRPr="001526EF">
        <w:rPr>
          <w:rFonts w:ascii="Arial" w:hAnsi="Arial" w:cs="Arial"/>
          <w:b/>
          <w:bCs/>
          <w:lang w:val="en-US"/>
        </w:rPr>
        <w:t>eFigure 4.</w:t>
      </w:r>
      <w:r>
        <w:rPr>
          <w:rFonts w:ascii="Arial" w:hAnsi="Arial" w:cs="Arial"/>
          <w:lang w:val="en-US"/>
        </w:rPr>
        <w:t xml:space="preserve"> Evolution over time of the H-index</w:t>
      </w:r>
    </w:p>
    <w:p w14:paraId="0717AEC3" w14:textId="7EF6939B" w:rsidR="00CC5FAB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 xml:space="preserve">Figure </w:t>
      </w:r>
      <w:r w:rsidR="001526EF">
        <w:rPr>
          <w:rFonts w:ascii="Arial" w:hAnsi="Arial" w:cs="Arial"/>
          <w:b/>
          <w:bCs/>
          <w:lang w:val="en-US"/>
        </w:rPr>
        <w:t>5</w:t>
      </w:r>
      <w:r w:rsidR="00CC5FAB" w:rsidRPr="0037598E">
        <w:rPr>
          <w:rFonts w:ascii="Arial" w:hAnsi="Arial" w:cs="Arial"/>
          <w:b/>
          <w:bCs/>
          <w:lang w:val="en-US"/>
        </w:rPr>
        <w:t>.</w:t>
      </w:r>
      <w:r w:rsidR="00CC5FAB" w:rsidRPr="0037598E">
        <w:rPr>
          <w:rFonts w:ascii="Arial" w:hAnsi="Arial" w:cs="Arial"/>
          <w:lang w:val="en-US"/>
        </w:rPr>
        <w:t xml:space="preserve"> Proportion of women in the authors according to the topic of the RCT</w:t>
      </w:r>
    </w:p>
    <w:p w14:paraId="3CB94F8F" w14:textId="3BCCF561" w:rsidR="00CC5FAB" w:rsidRPr="0037598E" w:rsidRDefault="00037A27" w:rsidP="00536AA9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CC5FAB" w:rsidRPr="0037598E">
        <w:rPr>
          <w:rFonts w:ascii="Arial" w:hAnsi="Arial" w:cs="Arial"/>
          <w:b/>
          <w:bCs/>
          <w:lang w:val="en-US"/>
        </w:rPr>
        <w:t xml:space="preserve">Figure </w:t>
      </w:r>
      <w:r w:rsidR="001526EF">
        <w:rPr>
          <w:rFonts w:ascii="Arial" w:hAnsi="Arial" w:cs="Arial"/>
          <w:b/>
          <w:bCs/>
          <w:lang w:val="en-US"/>
        </w:rPr>
        <w:t>6</w:t>
      </w:r>
      <w:r w:rsidR="00CC5FAB" w:rsidRPr="0037598E">
        <w:rPr>
          <w:rFonts w:ascii="Arial" w:hAnsi="Arial" w:cs="Arial"/>
          <w:b/>
          <w:bCs/>
          <w:lang w:val="en-US"/>
        </w:rPr>
        <w:t>.</w:t>
      </w:r>
      <w:r w:rsidR="00CC5FAB" w:rsidRPr="0037598E">
        <w:rPr>
          <w:rFonts w:ascii="Arial" w:hAnsi="Arial" w:cs="Arial"/>
          <w:lang w:val="en-US"/>
        </w:rPr>
        <w:t xml:space="preserve"> Proportion of women in the authors over time according to the continent of the first author (Europe vs World).</w:t>
      </w:r>
    </w:p>
    <w:p w14:paraId="383ED30E" w14:textId="77777777" w:rsidR="00CC5FAB" w:rsidRPr="00915915" w:rsidRDefault="00CC5FAB" w:rsidP="00CC5FAB">
      <w:pPr>
        <w:jc w:val="center"/>
        <w:rPr>
          <w:rFonts w:ascii="Arial" w:hAnsi="Arial" w:cs="Arial"/>
          <w:b/>
          <w:bCs/>
          <w:lang w:val="en-US"/>
        </w:rPr>
      </w:pPr>
    </w:p>
    <w:p w14:paraId="37CB3CD0" w14:textId="40AFEDB3" w:rsidR="00CC5FAB" w:rsidRPr="00915915" w:rsidRDefault="00CC5FAB" w:rsidP="00CC5FAB">
      <w:pPr>
        <w:jc w:val="center"/>
        <w:rPr>
          <w:rFonts w:ascii="Arial" w:hAnsi="Arial" w:cs="Arial"/>
          <w:b/>
          <w:bCs/>
          <w:lang w:val="en-US"/>
        </w:rPr>
      </w:pPr>
      <w:r w:rsidRPr="00915915">
        <w:rPr>
          <w:rFonts w:ascii="Arial" w:hAnsi="Arial" w:cs="Arial"/>
          <w:b/>
          <w:bCs/>
          <w:lang w:val="en-US"/>
        </w:rPr>
        <w:br w:type="page"/>
      </w:r>
    </w:p>
    <w:p w14:paraId="122B2044" w14:textId="4952DE2E" w:rsidR="00AF6C28" w:rsidRPr="00915915" w:rsidRDefault="00037A27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EA6FAC" w:rsidRPr="00303ED7">
        <w:rPr>
          <w:rFonts w:ascii="Arial" w:hAnsi="Arial" w:cs="Arial"/>
          <w:b/>
          <w:bCs/>
          <w:lang w:val="en-US"/>
        </w:rPr>
        <w:t xml:space="preserve">Supplemental </w:t>
      </w:r>
      <w:r w:rsidR="00EA6FAC">
        <w:rPr>
          <w:rFonts w:ascii="Arial" w:hAnsi="Arial" w:cs="Arial"/>
          <w:b/>
          <w:bCs/>
          <w:lang w:val="en-US"/>
        </w:rPr>
        <w:t>Method</w:t>
      </w:r>
      <w:r w:rsidR="00EA6FAC" w:rsidRPr="00303ED7">
        <w:rPr>
          <w:rFonts w:ascii="Arial" w:hAnsi="Arial" w:cs="Arial"/>
          <w:b/>
          <w:bCs/>
          <w:lang w:val="en-US"/>
        </w:rPr>
        <w:t xml:space="preserve"> 1. </w:t>
      </w:r>
      <w:r w:rsidR="00EC37DE" w:rsidRPr="00915915">
        <w:rPr>
          <w:rFonts w:ascii="Arial" w:hAnsi="Arial" w:cs="Arial"/>
          <w:b/>
          <w:bCs/>
          <w:lang w:val="en-US"/>
        </w:rPr>
        <w:t>Search strategy</w:t>
      </w:r>
    </w:p>
    <w:p w14:paraId="4D5C23FA" w14:textId="77777777" w:rsidR="00EC37DE" w:rsidRPr="00915915" w:rsidRDefault="00EC37DE">
      <w:pPr>
        <w:rPr>
          <w:rFonts w:ascii="Arial" w:hAnsi="Arial" w:cs="Arial"/>
          <w:b/>
          <w:bCs/>
          <w:lang w:val="en-US"/>
        </w:rPr>
      </w:pPr>
    </w:p>
    <w:p w14:paraId="6E883993" w14:textId="77777777" w:rsidR="00EC37DE" w:rsidRPr="00915915" w:rsidRDefault="00EC37DE" w:rsidP="00EC37DE">
      <w:pPr>
        <w:spacing w:line="480" w:lineRule="auto"/>
        <w:contextualSpacing/>
        <w:rPr>
          <w:rFonts w:ascii="Arial" w:hAnsi="Arial" w:cs="Arial"/>
          <w:b/>
          <w:bCs/>
          <w:u w:val="single"/>
          <w:lang w:val="en-US"/>
        </w:rPr>
      </w:pPr>
      <w:r w:rsidRPr="00915915">
        <w:rPr>
          <w:rFonts w:ascii="Arial" w:hAnsi="Arial" w:cs="Arial"/>
          <w:b/>
          <w:bCs/>
          <w:u w:val="single"/>
          <w:lang w:val="en-US"/>
        </w:rPr>
        <w:t>Medline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977"/>
      </w:tblGrid>
      <w:tr w:rsidR="00EC37DE" w:rsidRPr="00915915" w14:paraId="25321F2A" w14:textId="77777777" w:rsidTr="00333B8A">
        <w:tc>
          <w:tcPr>
            <w:tcW w:w="704" w:type="dxa"/>
          </w:tcPr>
          <w:p w14:paraId="7B159DCE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#</w:t>
            </w:r>
          </w:p>
        </w:tc>
        <w:tc>
          <w:tcPr>
            <w:tcW w:w="6379" w:type="dxa"/>
          </w:tcPr>
          <w:p w14:paraId="0753ED23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Searches</w:t>
            </w:r>
          </w:p>
        </w:tc>
        <w:tc>
          <w:tcPr>
            <w:tcW w:w="1977" w:type="dxa"/>
          </w:tcPr>
          <w:p w14:paraId="39BD1096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Results</w:t>
            </w:r>
          </w:p>
        </w:tc>
      </w:tr>
      <w:tr w:rsidR="00EC37DE" w:rsidRPr="00915915" w14:paraId="0EA81EA3" w14:textId="77777777" w:rsidTr="00333B8A">
        <w:tc>
          <w:tcPr>
            <w:tcW w:w="704" w:type="dxa"/>
          </w:tcPr>
          <w:p w14:paraId="0EE24B7A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379" w:type="dxa"/>
          </w:tcPr>
          <w:p w14:paraId="1A764A29" w14:textId="27C1CE01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2019/01/01:2024/01/01[Date - MeSH] AND "JAMA"[Journal] AND ("clinical trials as topic"[MeSH Terms] OR ("clinical"[All Fields] AND "trials"[All Fields] AND "topic"[All Fields]) OR "clinical trials as topic"[All Fields] OR "trial"[All Fields] OR "trial s"[All Fields] OR "trialed"[All Fields] OR "trialing"[All Fields] OR "trials"[All Fields] OR ("random allocation"[MeSH Terms] OR ("random"[All Fields] AND "allocation"[All Fields]) OR "random allocation"[All Fields] OR "random"[All Fields] OR "randomization"[All Fields] OR "randomized"[All Fields] OR "randomisation"[All Fields] OR "randomisations"[All Fields] OR "randomise"[All Fields] OR "randomised"[All Fields] OR "randomising"[All Fields] OR "randomizations"[All Fields] OR "randomize"[All Fields] OR "randomizes"[All Fields] OR "randomizing"[All Fields] OR "randomness"[All Fields] OR "randoms"[All Fields]))</w:t>
            </w:r>
          </w:p>
        </w:tc>
        <w:tc>
          <w:tcPr>
            <w:tcW w:w="1977" w:type="dxa"/>
          </w:tcPr>
          <w:p w14:paraId="4707BB45" w14:textId="4964C1A0" w:rsidR="00EC37DE" w:rsidRPr="00915915" w:rsidRDefault="00B51D62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912</w:t>
            </w:r>
          </w:p>
        </w:tc>
      </w:tr>
      <w:tr w:rsidR="00EC37DE" w:rsidRPr="00915915" w14:paraId="7CBE65E7" w14:textId="77777777" w:rsidTr="00333B8A">
        <w:tc>
          <w:tcPr>
            <w:tcW w:w="704" w:type="dxa"/>
          </w:tcPr>
          <w:p w14:paraId="62ABFB26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379" w:type="dxa"/>
          </w:tcPr>
          <w:p w14:paraId="7ACED9E3" w14:textId="7D0F2D23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2019/01/01:2024/01/01[Date - MeSH] AND "Lancet"[Journal] AND ("clinical trials as topic"[MeSH Terms] OR ("clinical"[All Fields] AND "trials"[All Fields] AND "topic"[All Fields]) OR "clinical trials as topic"[All Fields] OR "trial"[All Fields] OR "trial s"[All Fields] OR "trialed"[All Fields] OR "trialing"[All Fields] OR "trials"[All Fields] OR ("random allocation"[MeSH Terms] OR ("random"[All Fields] AND "allocation"[All Fields]) OR "random allocation"[All Fields] OR "random"[All Fields] OR "randomization"[All Fields] OR "randomized"[All Fields] OR "randomisation"[All Fields] OR "randomisations"[All Fields] OR "randomise"[All Fields] OR "randomised"[All Fields] OR "randomising"[All Fields] OR "randomizations"[All Fields] OR "randomize"[All Fields] OR "randomizes"[All Fields] OR "randomizing"[All Fields] OR "randomness"[All Fields] OR "randoms"[All Fields]))</w:t>
            </w:r>
          </w:p>
        </w:tc>
        <w:tc>
          <w:tcPr>
            <w:tcW w:w="1977" w:type="dxa"/>
          </w:tcPr>
          <w:p w14:paraId="6C89C7AF" w14:textId="1003B735" w:rsidR="00EC37DE" w:rsidRPr="00915915" w:rsidRDefault="00B51D62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1,020</w:t>
            </w:r>
          </w:p>
        </w:tc>
      </w:tr>
      <w:tr w:rsidR="00EC37DE" w:rsidRPr="00915915" w14:paraId="0A62E43C" w14:textId="77777777" w:rsidTr="00333B8A">
        <w:tc>
          <w:tcPr>
            <w:tcW w:w="704" w:type="dxa"/>
          </w:tcPr>
          <w:p w14:paraId="2F584D53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6379" w:type="dxa"/>
          </w:tcPr>
          <w:p w14:paraId="699B2D1C" w14:textId="5FB34FF4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2019/01/01:2024/01/01[Date - MeSH] AND "N Engl J Med"[Journal] AND ("clinical trials as topic"[MeSH Terms] OR ("clinical"[All Fields] AND "trials"[All Fields] AND "topic"[All Fields]) OR "clinical trials as topic"[All Fields] OR "trial"[All Fields] OR "trial s"[All Fields] OR "trialed"[All Fields] OR "trialing"[All Fields] OR "trials"[All Fields] OR ("random allocation"[MeSH Terms] OR ("random"[All Fields] AND "allocation"[All Fields]) OR "random allocation"[All Fields] OR "random"[All Fields] OR "randomization"[All Fields] OR "randomized"[All Fields] OR "randomisation"[All Fields] OR "randomisations"[All Fields] OR "randomise"[All Fields] OR "randomised"[All Fields] OR "randomising"[All Fields] OR "randomizations"[All Fields] OR "randomize"[All Fields] OR "randomizes"[All Fields] OR "randomizing"[All Fields] OR "randomness"[All Fields] OR "randoms"[All Fields]))</w:t>
            </w:r>
          </w:p>
        </w:tc>
        <w:tc>
          <w:tcPr>
            <w:tcW w:w="1977" w:type="dxa"/>
          </w:tcPr>
          <w:p w14:paraId="011E81B6" w14:textId="144FF7B0" w:rsidR="00EC37DE" w:rsidRPr="00915915" w:rsidRDefault="00B51D62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1,150</w:t>
            </w:r>
          </w:p>
        </w:tc>
      </w:tr>
      <w:tr w:rsidR="00EC37DE" w:rsidRPr="00915915" w14:paraId="24183217" w14:textId="77777777" w:rsidTr="00333B8A">
        <w:tc>
          <w:tcPr>
            <w:tcW w:w="704" w:type="dxa"/>
          </w:tcPr>
          <w:p w14:paraId="352B88FF" w14:textId="2DE73BF8" w:rsidR="00EC37DE" w:rsidRPr="00915915" w:rsidRDefault="003D7030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379" w:type="dxa"/>
          </w:tcPr>
          <w:p w14:paraId="62336032" w14:textId="33F00F00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 xml:space="preserve">2019/01/01:2024/01/01[Date - MeSH] AND "Intensive Care Med"[Journal] AND ("clinical trials as topic"[MeSH Terms] OR ("clinical"[All Fields] AND "trials"[All Fields] AND "topic"[All </w:t>
            </w:r>
            <w:r w:rsidRPr="00915915">
              <w:rPr>
                <w:rFonts w:ascii="Arial" w:hAnsi="Arial" w:cs="Arial"/>
                <w:lang w:val="en-US"/>
              </w:rPr>
              <w:lastRenderedPageBreak/>
              <w:t>Fields]) OR "clinical trials as topic"[All Fields] OR "trial"[All Fields] OR "trial s"[All Fields] OR "trialed"[All Fields] OR "trialing"[All Fields] OR "trials"[All Fields] OR ("random allocation"[MeSH Terms] OR ("random"[All Fields] AND "allocation"[All Fields]) OR "random allocation"[All Fields] OR "random"[All Fields] OR "randomization"[All Fields] OR "randomized"[All Fields] OR "randomisation"[All Fields] OR "randomisations"[All Fields] OR "randomise"[All Fields] OR "randomised"[All Fields] OR "randomising"[All Fields] OR "randomizations"[All Fields] OR "randomize"[All Fields] OR "randomizes"[All Fields] OR "randomizing"[All Fields] OR "randomness"[All Fields] OR "randoms"[All Fields]))</w:t>
            </w:r>
          </w:p>
        </w:tc>
        <w:tc>
          <w:tcPr>
            <w:tcW w:w="1977" w:type="dxa"/>
          </w:tcPr>
          <w:p w14:paraId="67FE5BE4" w14:textId="0098100B" w:rsidR="00EC37DE" w:rsidRPr="00915915" w:rsidRDefault="00B51D62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lastRenderedPageBreak/>
              <w:t>360</w:t>
            </w:r>
          </w:p>
        </w:tc>
      </w:tr>
      <w:tr w:rsidR="00EC37DE" w:rsidRPr="00915915" w14:paraId="1DDBBA1E" w14:textId="77777777" w:rsidTr="00333B8A">
        <w:tc>
          <w:tcPr>
            <w:tcW w:w="704" w:type="dxa"/>
          </w:tcPr>
          <w:p w14:paraId="4F466449" w14:textId="1AF45E41" w:rsidR="00EC37DE" w:rsidRPr="00915915" w:rsidRDefault="003D7030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6379" w:type="dxa"/>
          </w:tcPr>
          <w:p w14:paraId="5A822CBE" w14:textId="6E9148A3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2019/01/01:2024/01/01[Date - MeSH] AND "Am J Respir Crit Care Med"[Journal] AND ("clinical trials as topic"[MeSH Terms] OR ("clinical"[All Fields] AND "trials"[All Fields] AND "topic"[All Fields]) OR "clinical trials as topic"[All Fields] OR "trial"[All Fields] OR "trial s"[All Fields] OR "trialed"[All Fields] OR "trialing"[All Fields] OR "trials"[All Fields] OR ("random allocation"[MeSH Terms] OR ("random"[All Fields] AND "allocation"[All Fields]) OR "random allocation"[All Fields] OR "random"[All Fields] OR "randomization"[All Fields] OR "randomized"[All Fields] OR "randomisation"[All Fields] OR "randomisations"[All Fields] OR "randomise"[All Fields] OR "randomised"[All Fields] OR "randomising"[All Fields] OR "randomizations"[All Fields] OR "randomize"[All Fields] OR "randomizes"[All Fields] OR "randomizing"[All Fields] OR "randomness"[All Fields] OR "randoms"[All Fields]))</w:t>
            </w:r>
          </w:p>
        </w:tc>
        <w:tc>
          <w:tcPr>
            <w:tcW w:w="1977" w:type="dxa"/>
          </w:tcPr>
          <w:p w14:paraId="4EFB6843" w14:textId="3557D639" w:rsidR="00EC37DE" w:rsidRPr="00915915" w:rsidRDefault="00B51D62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508</w:t>
            </w:r>
          </w:p>
        </w:tc>
      </w:tr>
      <w:tr w:rsidR="00EC37DE" w:rsidRPr="00915915" w14:paraId="208EDD0A" w14:textId="77777777" w:rsidTr="00333B8A">
        <w:tc>
          <w:tcPr>
            <w:tcW w:w="704" w:type="dxa"/>
          </w:tcPr>
          <w:p w14:paraId="117FDA55" w14:textId="2BD0B031" w:rsidR="00EC37DE" w:rsidRPr="00915915" w:rsidRDefault="003D7030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6379" w:type="dxa"/>
          </w:tcPr>
          <w:p w14:paraId="70E7A2A7" w14:textId="4DE8003C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2019/01/01:2024/01/01[Date - MeSH] AND "Crit Care Med"[Journal] AND ("clinical trials as topic"[MeSH Terms] OR ("clinical"[All Fields] AND "trials"[All Fields] AND "topic"[All Fields]) OR "clinical trials as topic"[All Fields] OR "trial"[All Fields] OR "trial s"[All Fields] OR "trialed"[All Fields] OR "trialing"[All Fields] OR "trials"[All Fields] OR ("random allocation"[MeSH Terms] OR ("random"[All Fields] AND "allocation"[All Fields]) OR "random allocation"[All Fields] OR "random"[All Fields] OR "randomization"[All Fields] OR "randomized"[All Fields] OR "randomisation"[All Fields] OR "randomisations"[All Fields] OR "randomise"[All Fields] OR "randomised"[All Fields] OR "randomising"[All Fields] OR "randomizations"[All Fields] OR "randomize"[All Fields] OR "randomizes"[All Fields] OR "randomizing"[All Fields] OR "randomness"[All Fields] OR "randoms"[All Fields]))</w:t>
            </w:r>
          </w:p>
        </w:tc>
        <w:tc>
          <w:tcPr>
            <w:tcW w:w="1977" w:type="dxa"/>
          </w:tcPr>
          <w:p w14:paraId="0157CE38" w14:textId="46A5C845" w:rsidR="00EC37DE" w:rsidRPr="00915915" w:rsidRDefault="00CF580A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553</w:t>
            </w:r>
          </w:p>
        </w:tc>
      </w:tr>
      <w:tr w:rsidR="00B51D62" w:rsidRPr="00915915" w14:paraId="26D5EA0C" w14:textId="77777777" w:rsidTr="00333B8A">
        <w:tc>
          <w:tcPr>
            <w:tcW w:w="704" w:type="dxa"/>
          </w:tcPr>
          <w:p w14:paraId="1543CBF4" w14:textId="77808B6D" w:rsidR="00B51D62" w:rsidRPr="00915915" w:rsidRDefault="00B51D62" w:rsidP="00B51D62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6379" w:type="dxa"/>
          </w:tcPr>
          <w:p w14:paraId="64F40F07" w14:textId="0D850080" w:rsidR="00B51D62" w:rsidRPr="00915915" w:rsidRDefault="00B51D62" w:rsidP="00B51D62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 OR 2 OR 3 OR 4 OR 5 OR 6</w:t>
            </w:r>
          </w:p>
        </w:tc>
        <w:tc>
          <w:tcPr>
            <w:tcW w:w="1977" w:type="dxa"/>
          </w:tcPr>
          <w:p w14:paraId="01F17303" w14:textId="00823E24" w:rsidR="00B51D62" w:rsidRPr="00915915" w:rsidRDefault="00B51D62" w:rsidP="00B51D62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Total results</w:t>
            </w:r>
            <w:r w:rsidR="00CF580A" w:rsidRPr="00915915">
              <w:rPr>
                <w:rFonts w:ascii="Arial" w:hAnsi="Arial" w:cs="Arial"/>
                <w:lang w:val="en-US"/>
              </w:rPr>
              <w:t>: 4,503</w:t>
            </w:r>
          </w:p>
        </w:tc>
      </w:tr>
    </w:tbl>
    <w:p w14:paraId="36BB57C2" w14:textId="77777777" w:rsidR="00EC37DE" w:rsidRPr="00915915" w:rsidRDefault="00EC37DE" w:rsidP="00EC37DE">
      <w:pPr>
        <w:rPr>
          <w:rFonts w:ascii="Arial" w:hAnsi="Arial" w:cs="Arial"/>
          <w:lang w:val="en-US"/>
        </w:rPr>
      </w:pPr>
    </w:p>
    <w:p w14:paraId="4C227149" w14:textId="77777777" w:rsidR="00EC37DE" w:rsidRPr="00915915" w:rsidRDefault="00EC37DE" w:rsidP="00EC37DE">
      <w:pPr>
        <w:rPr>
          <w:rFonts w:ascii="Arial" w:hAnsi="Arial" w:cs="Arial"/>
          <w:b/>
          <w:bCs/>
          <w:u w:val="single"/>
          <w:lang w:val="en-US"/>
        </w:rPr>
      </w:pPr>
      <w:r w:rsidRPr="00915915">
        <w:rPr>
          <w:rFonts w:ascii="Arial" w:hAnsi="Arial" w:cs="Arial"/>
          <w:b/>
          <w:bCs/>
          <w:u w:val="single"/>
          <w:lang w:val="en-US"/>
        </w:rPr>
        <w:t>CENTRAL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977"/>
      </w:tblGrid>
      <w:tr w:rsidR="00EC37DE" w:rsidRPr="00915915" w14:paraId="3ADF0858" w14:textId="77777777" w:rsidTr="00333B8A">
        <w:tc>
          <w:tcPr>
            <w:tcW w:w="704" w:type="dxa"/>
          </w:tcPr>
          <w:p w14:paraId="6060E61E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#</w:t>
            </w:r>
          </w:p>
        </w:tc>
        <w:tc>
          <w:tcPr>
            <w:tcW w:w="6379" w:type="dxa"/>
          </w:tcPr>
          <w:p w14:paraId="0068FC9F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Searches</w:t>
            </w:r>
          </w:p>
        </w:tc>
        <w:tc>
          <w:tcPr>
            <w:tcW w:w="1977" w:type="dxa"/>
          </w:tcPr>
          <w:p w14:paraId="56B00C91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Results</w:t>
            </w:r>
          </w:p>
        </w:tc>
      </w:tr>
      <w:tr w:rsidR="00EC37DE" w:rsidRPr="00915915" w14:paraId="4AA374BC" w14:textId="77777777" w:rsidTr="00333B8A">
        <w:tc>
          <w:tcPr>
            <w:tcW w:w="704" w:type="dxa"/>
          </w:tcPr>
          <w:p w14:paraId="194FEEE3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379" w:type="dxa"/>
          </w:tcPr>
          <w:p w14:paraId="2A8C48EB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("critical care")</w:t>
            </w:r>
          </w:p>
        </w:tc>
        <w:tc>
          <w:tcPr>
            <w:tcW w:w="1977" w:type="dxa"/>
          </w:tcPr>
          <w:p w14:paraId="62D619AA" w14:textId="256721A3" w:rsidR="00EC37DE" w:rsidRPr="00915915" w:rsidRDefault="00CF580A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24,986</w:t>
            </w:r>
          </w:p>
        </w:tc>
      </w:tr>
      <w:tr w:rsidR="00EC37DE" w:rsidRPr="00915915" w14:paraId="383D6C42" w14:textId="77777777" w:rsidTr="00333B8A">
        <w:tc>
          <w:tcPr>
            <w:tcW w:w="704" w:type="dxa"/>
          </w:tcPr>
          <w:p w14:paraId="7BC2324D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379" w:type="dxa"/>
          </w:tcPr>
          <w:p w14:paraId="6410A44A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("intensive care")</w:t>
            </w:r>
          </w:p>
        </w:tc>
        <w:tc>
          <w:tcPr>
            <w:tcW w:w="1977" w:type="dxa"/>
          </w:tcPr>
          <w:p w14:paraId="6D7B8F82" w14:textId="7761775E" w:rsidR="00EC37DE" w:rsidRPr="00915915" w:rsidRDefault="00CF580A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43,146</w:t>
            </w:r>
          </w:p>
        </w:tc>
      </w:tr>
      <w:tr w:rsidR="00EC37DE" w:rsidRPr="00915915" w14:paraId="5D09F335" w14:textId="77777777" w:rsidTr="00333B8A">
        <w:tc>
          <w:tcPr>
            <w:tcW w:w="704" w:type="dxa"/>
          </w:tcPr>
          <w:p w14:paraId="276EE789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6379" w:type="dxa"/>
          </w:tcPr>
          <w:p w14:paraId="64B53827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("emergency") OR ("intensive") OR ("critical")</w:t>
            </w:r>
          </w:p>
        </w:tc>
        <w:tc>
          <w:tcPr>
            <w:tcW w:w="1977" w:type="dxa"/>
          </w:tcPr>
          <w:p w14:paraId="173811A7" w14:textId="7D9618B2" w:rsidR="00EC37DE" w:rsidRPr="00915915" w:rsidRDefault="00CF580A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145,327</w:t>
            </w:r>
          </w:p>
        </w:tc>
      </w:tr>
      <w:tr w:rsidR="00CF580A" w:rsidRPr="00915915" w14:paraId="2BB15951" w14:textId="77777777" w:rsidTr="00333B8A">
        <w:tc>
          <w:tcPr>
            <w:tcW w:w="704" w:type="dxa"/>
          </w:tcPr>
          <w:p w14:paraId="61C4134A" w14:textId="2917B3E4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379" w:type="dxa"/>
          </w:tcPr>
          <w:p w14:paraId="3A24F252" w14:textId="367C9A44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("controlled clinical trial"):ti,ab,kw</w:t>
            </w:r>
          </w:p>
        </w:tc>
        <w:tc>
          <w:tcPr>
            <w:tcW w:w="1977" w:type="dxa"/>
          </w:tcPr>
          <w:p w14:paraId="367117F8" w14:textId="062A98B6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174,755</w:t>
            </w:r>
          </w:p>
        </w:tc>
      </w:tr>
      <w:tr w:rsidR="00CF580A" w:rsidRPr="00915915" w14:paraId="7595E024" w14:textId="77777777" w:rsidTr="00333B8A">
        <w:tc>
          <w:tcPr>
            <w:tcW w:w="704" w:type="dxa"/>
          </w:tcPr>
          <w:p w14:paraId="4DBC3232" w14:textId="410C250A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6379" w:type="dxa"/>
          </w:tcPr>
          <w:p w14:paraId="47DE83BA" w14:textId="1D29F392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(JAMA) OR (Journal of the American Medical Association)</w:t>
            </w:r>
          </w:p>
        </w:tc>
        <w:tc>
          <w:tcPr>
            <w:tcW w:w="1977" w:type="dxa"/>
          </w:tcPr>
          <w:p w14:paraId="3E704F10" w14:textId="47A27EB9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19,215</w:t>
            </w:r>
          </w:p>
        </w:tc>
      </w:tr>
      <w:tr w:rsidR="00CF580A" w:rsidRPr="00915915" w14:paraId="4DD737C9" w14:textId="77777777" w:rsidTr="00333B8A">
        <w:tc>
          <w:tcPr>
            <w:tcW w:w="704" w:type="dxa"/>
          </w:tcPr>
          <w:p w14:paraId="11C4C249" w14:textId="3034DF2F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lastRenderedPageBreak/>
              <w:t>6</w:t>
            </w:r>
          </w:p>
        </w:tc>
        <w:tc>
          <w:tcPr>
            <w:tcW w:w="6379" w:type="dxa"/>
          </w:tcPr>
          <w:p w14:paraId="445E3213" w14:textId="2CB66C4D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(NEJM) OR (N Eng J Med) OR (New England Journal of Medicine)</w:t>
            </w:r>
          </w:p>
        </w:tc>
        <w:tc>
          <w:tcPr>
            <w:tcW w:w="1977" w:type="dxa"/>
          </w:tcPr>
          <w:p w14:paraId="6CB3EEA6" w14:textId="6DA84C21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9,002</w:t>
            </w:r>
          </w:p>
        </w:tc>
      </w:tr>
      <w:tr w:rsidR="00CF580A" w:rsidRPr="00915915" w14:paraId="77E39FBE" w14:textId="77777777" w:rsidTr="00333B8A">
        <w:tc>
          <w:tcPr>
            <w:tcW w:w="704" w:type="dxa"/>
          </w:tcPr>
          <w:p w14:paraId="5483FFFF" w14:textId="29849DE6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6379" w:type="dxa"/>
          </w:tcPr>
          <w:p w14:paraId="6700BBA4" w14:textId="254F8758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(Lancet) OR (The Lancet)</w:t>
            </w:r>
          </w:p>
        </w:tc>
        <w:tc>
          <w:tcPr>
            <w:tcW w:w="1977" w:type="dxa"/>
          </w:tcPr>
          <w:p w14:paraId="222B72E6" w14:textId="08AF01EE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17,719</w:t>
            </w:r>
          </w:p>
        </w:tc>
      </w:tr>
      <w:tr w:rsidR="00CF580A" w:rsidRPr="00915915" w14:paraId="1938C9D6" w14:textId="77777777" w:rsidTr="00333B8A">
        <w:tc>
          <w:tcPr>
            <w:tcW w:w="704" w:type="dxa"/>
          </w:tcPr>
          <w:p w14:paraId="72743315" w14:textId="245DB1BF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6379" w:type="dxa"/>
          </w:tcPr>
          <w:p w14:paraId="6ED89E98" w14:textId="4A2E4EF9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(ICM) OR (Intensive Care Med) OR (Intensive Care Medicine)</w:t>
            </w:r>
          </w:p>
        </w:tc>
        <w:tc>
          <w:tcPr>
            <w:tcW w:w="1977" w:type="dxa"/>
          </w:tcPr>
          <w:p w14:paraId="074911B4" w14:textId="0C4E2E81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35,692</w:t>
            </w:r>
          </w:p>
        </w:tc>
      </w:tr>
      <w:tr w:rsidR="00CF580A" w:rsidRPr="00915915" w14:paraId="23622AC0" w14:textId="77777777" w:rsidTr="00333B8A">
        <w:tc>
          <w:tcPr>
            <w:tcW w:w="704" w:type="dxa"/>
          </w:tcPr>
          <w:p w14:paraId="5EFA7CBB" w14:textId="749CB5AE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6379" w:type="dxa"/>
          </w:tcPr>
          <w:p w14:paraId="4A8FF883" w14:textId="2ED1E4D0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(AJRCCM) OR (Am J Respir Crit Care Med) OR (American Journal of Respiratory and Critical Care Medicine)</w:t>
            </w:r>
          </w:p>
        </w:tc>
        <w:tc>
          <w:tcPr>
            <w:tcW w:w="1977" w:type="dxa"/>
          </w:tcPr>
          <w:p w14:paraId="103D869F" w14:textId="547FB28A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9,016</w:t>
            </w:r>
          </w:p>
        </w:tc>
      </w:tr>
      <w:tr w:rsidR="00CF580A" w:rsidRPr="00915915" w14:paraId="651788D6" w14:textId="77777777" w:rsidTr="00333B8A">
        <w:tc>
          <w:tcPr>
            <w:tcW w:w="704" w:type="dxa"/>
          </w:tcPr>
          <w:p w14:paraId="080EC8F1" w14:textId="103EDEAB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6379" w:type="dxa"/>
          </w:tcPr>
          <w:p w14:paraId="3A3F7A14" w14:textId="03F45DF2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(CCM) OR (Crit Care Med) OR (Critical Care Medicine)</w:t>
            </w:r>
          </w:p>
        </w:tc>
        <w:tc>
          <w:tcPr>
            <w:tcW w:w="1977" w:type="dxa"/>
          </w:tcPr>
          <w:p w14:paraId="303B1168" w14:textId="299F30C6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22,340</w:t>
            </w:r>
          </w:p>
        </w:tc>
      </w:tr>
      <w:tr w:rsidR="00CF580A" w:rsidRPr="00915915" w14:paraId="1E210C18" w14:textId="77777777" w:rsidTr="00333B8A">
        <w:tc>
          <w:tcPr>
            <w:tcW w:w="704" w:type="dxa"/>
          </w:tcPr>
          <w:p w14:paraId="52E97393" w14:textId="792DAB83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11</w:t>
            </w:r>
          </w:p>
        </w:tc>
        <w:tc>
          <w:tcPr>
            <w:tcW w:w="6379" w:type="dxa"/>
          </w:tcPr>
          <w:p w14:paraId="6103B594" w14:textId="330A9271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#1 OR #2 OR #3</w:t>
            </w:r>
          </w:p>
        </w:tc>
        <w:tc>
          <w:tcPr>
            <w:tcW w:w="1977" w:type="dxa"/>
          </w:tcPr>
          <w:p w14:paraId="6659CD2C" w14:textId="2B497A3B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268,237</w:t>
            </w:r>
          </w:p>
        </w:tc>
      </w:tr>
      <w:tr w:rsidR="00CF580A" w:rsidRPr="00915915" w14:paraId="07B275FB" w14:textId="77777777" w:rsidTr="00333B8A">
        <w:tc>
          <w:tcPr>
            <w:tcW w:w="704" w:type="dxa"/>
          </w:tcPr>
          <w:p w14:paraId="32A3C6FF" w14:textId="5AF9B811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6379" w:type="dxa"/>
          </w:tcPr>
          <w:p w14:paraId="5015FD93" w14:textId="0DB541FD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#6 OR #7 OR #8 OR #9 OR #10 OR #11</w:t>
            </w:r>
          </w:p>
        </w:tc>
        <w:tc>
          <w:tcPr>
            <w:tcW w:w="1977" w:type="dxa"/>
          </w:tcPr>
          <w:p w14:paraId="76ADE18B" w14:textId="140E0EA6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94,154</w:t>
            </w:r>
          </w:p>
        </w:tc>
      </w:tr>
      <w:tr w:rsidR="00CF580A" w:rsidRPr="00915915" w14:paraId="08715083" w14:textId="77777777" w:rsidTr="00333B8A">
        <w:tc>
          <w:tcPr>
            <w:tcW w:w="704" w:type="dxa"/>
          </w:tcPr>
          <w:p w14:paraId="6464C19F" w14:textId="0029B411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</w:t>
            </w:r>
          </w:p>
        </w:tc>
        <w:tc>
          <w:tcPr>
            <w:tcW w:w="6379" w:type="dxa"/>
          </w:tcPr>
          <w:p w14:paraId="0864EDBF" w14:textId="75769C6F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 xml:space="preserve">#4 AND #11 AND #12 </w:t>
            </w:r>
          </w:p>
        </w:tc>
        <w:tc>
          <w:tcPr>
            <w:tcW w:w="1977" w:type="dxa"/>
          </w:tcPr>
          <w:p w14:paraId="23016AF7" w14:textId="192779E4" w:rsidR="00CF580A" w:rsidRPr="00915915" w:rsidRDefault="00CF580A" w:rsidP="00CF580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Total results: 8,09</w:t>
            </w:r>
            <w:r w:rsidR="009D1753" w:rsidRPr="00915915">
              <w:rPr>
                <w:rFonts w:ascii="Arial" w:hAnsi="Arial" w:cs="Arial"/>
                <w:lang w:val="en-US"/>
              </w:rPr>
              <w:t>1</w:t>
            </w:r>
          </w:p>
        </w:tc>
      </w:tr>
    </w:tbl>
    <w:p w14:paraId="416E0347" w14:textId="77777777" w:rsidR="00EC37DE" w:rsidRPr="00915915" w:rsidRDefault="00EC37DE" w:rsidP="00EC37DE">
      <w:pPr>
        <w:rPr>
          <w:rFonts w:ascii="Arial" w:hAnsi="Arial" w:cs="Arial"/>
          <w:b/>
          <w:bCs/>
          <w:u w:val="single"/>
          <w:lang w:val="en-US"/>
        </w:rPr>
      </w:pPr>
    </w:p>
    <w:p w14:paraId="34809B60" w14:textId="77777777" w:rsidR="00EC37DE" w:rsidRPr="00915915" w:rsidRDefault="00EC37DE" w:rsidP="00EC37DE">
      <w:pPr>
        <w:rPr>
          <w:rFonts w:ascii="Arial" w:hAnsi="Arial" w:cs="Arial"/>
          <w:b/>
          <w:bCs/>
          <w:u w:val="single"/>
          <w:lang w:val="en-US"/>
        </w:rPr>
      </w:pPr>
      <w:r w:rsidRPr="00915915">
        <w:rPr>
          <w:rFonts w:ascii="Arial" w:hAnsi="Arial" w:cs="Arial"/>
          <w:b/>
          <w:bCs/>
          <w:u w:val="single"/>
          <w:lang w:val="en-US"/>
        </w:rPr>
        <w:t>Web of Science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977"/>
      </w:tblGrid>
      <w:tr w:rsidR="00EC37DE" w:rsidRPr="00915915" w14:paraId="22E68C2B" w14:textId="77777777" w:rsidTr="00333B8A">
        <w:tc>
          <w:tcPr>
            <w:tcW w:w="704" w:type="dxa"/>
          </w:tcPr>
          <w:p w14:paraId="44D590E2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#</w:t>
            </w:r>
          </w:p>
        </w:tc>
        <w:tc>
          <w:tcPr>
            <w:tcW w:w="6379" w:type="dxa"/>
          </w:tcPr>
          <w:p w14:paraId="5024143A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Searches</w:t>
            </w:r>
          </w:p>
        </w:tc>
        <w:tc>
          <w:tcPr>
            <w:tcW w:w="1977" w:type="dxa"/>
          </w:tcPr>
          <w:p w14:paraId="1328E504" w14:textId="77777777" w:rsidR="00EC37DE" w:rsidRPr="00915915" w:rsidRDefault="00EC37DE" w:rsidP="00333B8A">
            <w:pPr>
              <w:rPr>
                <w:rFonts w:ascii="Arial" w:hAnsi="Arial" w:cs="Arial"/>
                <w:b/>
                <w:bCs/>
                <w:u w:val="single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lang w:val="en-US"/>
              </w:rPr>
              <w:t>Results</w:t>
            </w:r>
          </w:p>
        </w:tc>
      </w:tr>
      <w:tr w:rsidR="00EC37DE" w:rsidRPr="00915915" w14:paraId="4B4BC393" w14:textId="77777777" w:rsidTr="00333B8A">
        <w:tc>
          <w:tcPr>
            <w:tcW w:w="704" w:type="dxa"/>
          </w:tcPr>
          <w:p w14:paraId="019C0C91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379" w:type="dxa"/>
          </w:tcPr>
          <w:p w14:paraId="5A9AB9F7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AB=("critical" OR "critically")</w:t>
            </w:r>
          </w:p>
        </w:tc>
        <w:tc>
          <w:tcPr>
            <w:tcW w:w="1977" w:type="dxa"/>
          </w:tcPr>
          <w:p w14:paraId="7CDD27C6" w14:textId="2CFD782E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2,182,944</w:t>
            </w:r>
          </w:p>
        </w:tc>
      </w:tr>
      <w:tr w:rsidR="00EC37DE" w:rsidRPr="00915915" w14:paraId="06AAAC8F" w14:textId="77777777" w:rsidTr="00333B8A">
        <w:tc>
          <w:tcPr>
            <w:tcW w:w="704" w:type="dxa"/>
          </w:tcPr>
          <w:p w14:paraId="349AC6EE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379" w:type="dxa"/>
          </w:tcPr>
          <w:p w14:paraId="30CE5AD9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TI="care"</w:t>
            </w:r>
          </w:p>
        </w:tc>
        <w:tc>
          <w:tcPr>
            <w:tcW w:w="1977" w:type="dxa"/>
          </w:tcPr>
          <w:p w14:paraId="77800E1F" w14:textId="375661F6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686,472</w:t>
            </w:r>
          </w:p>
        </w:tc>
      </w:tr>
      <w:tr w:rsidR="00EC37DE" w:rsidRPr="00915915" w14:paraId="6E7CD16B" w14:textId="77777777" w:rsidTr="00333B8A">
        <w:tc>
          <w:tcPr>
            <w:tcW w:w="704" w:type="dxa"/>
          </w:tcPr>
          <w:p w14:paraId="5CAA8FA3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6379" w:type="dxa"/>
          </w:tcPr>
          <w:p w14:paraId="16554811" w14:textId="3EE709D0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AB="intensive"</w:t>
            </w:r>
          </w:p>
        </w:tc>
        <w:tc>
          <w:tcPr>
            <w:tcW w:w="1977" w:type="dxa"/>
          </w:tcPr>
          <w:p w14:paraId="60BA8492" w14:textId="265890A0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460,947</w:t>
            </w:r>
          </w:p>
        </w:tc>
      </w:tr>
      <w:tr w:rsidR="00EC37DE" w:rsidRPr="00915915" w14:paraId="4105DA63" w14:textId="77777777" w:rsidTr="00333B8A">
        <w:tc>
          <w:tcPr>
            <w:tcW w:w="704" w:type="dxa"/>
          </w:tcPr>
          <w:p w14:paraId="457AE3CA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379" w:type="dxa"/>
          </w:tcPr>
          <w:p w14:paraId="1681A835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#3 OR #2 OR #1</w:t>
            </w:r>
          </w:p>
        </w:tc>
        <w:tc>
          <w:tcPr>
            <w:tcW w:w="1977" w:type="dxa"/>
          </w:tcPr>
          <w:p w14:paraId="071EBB58" w14:textId="59BEC7C8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3,211,383</w:t>
            </w:r>
          </w:p>
        </w:tc>
      </w:tr>
      <w:tr w:rsidR="00EC37DE" w:rsidRPr="00915915" w14:paraId="039A28E3" w14:textId="77777777" w:rsidTr="00333B8A">
        <w:tc>
          <w:tcPr>
            <w:tcW w:w="704" w:type="dxa"/>
          </w:tcPr>
          <w:p w14:paraId="1897E361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6379" w:type="dxa"/>
          </w:tcPr>
          <w:p w14:paraId="15FACACB" w14:textId="3B1E2120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SO= (NEW ENGLAND JOURNAL OF MEDICINE OR JOURNAL OF THE AMERICAN MEDICAL ASSOCIATION OR LANCET</w:t>
            </w:r>
            <w:r w:rsidR="00464B68" w:rsidRPr="00915915">
              <w:rPr>
                <w:rFonts w:ascii="Arial" w:hAnsi="Arial" w:cs="Arial"/>
                <w:lang w:val="en-US"/>
              </w:rPr>
              <w:t xml:space="preserve"> OR INTENSIVE CARE MEDICINE OR AMERICAN JOURNAL OF RESPIRATORY AND CRITICAL CARE MEDICINE OR CRITICAL CARE MEDICINE</w:t>
            </w:r>
            <w:r w:rsidRPr="00915915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77" w:type="dxa"/>
          </w:tcPr>
          <w:p w14:paraId="51429D52" w14:textId="7E8E5C43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605,141</w:t>
            </w:r>
          </w:p>
        </w:tc>
      </w:tr>
      <w:tr w:rsidR="00EC37DE" w:rsidRPr="00915915" w14:paraId="4A5D74B0" w14:textId="77777777" w:rsidTr="00333B8A">
        <w:tc>
          <w:tcPr>
            <w:tcW w:w="704" w:type="dxa"/>
          </w:tcPr>
          <w:p w14:paraId="4C1F34A0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6379" w:type="dxa"/>
          </w:tcPr>
          <w:p w14:paraId="6432C5C0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#5 AND #4</w:t>
            </w:r>
          </w:p>
        </w:tc>
        <w:tc>
          <w:tcPr>
            <w:tcW w:w="1977" w:type="dxa"/>
          </w:tcPr>
          <w:p w14:paraId="0AD9389C" w14:textId="6B8AEB97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29,839</w:t>
            </w:r>
          </w:p>
        </w:tc>
      </w:tr>
      <w:tr w:rsidR="00EC37DE" w:rsidRPr="00915915" w14:paraId="087FABA9" w14:textId="77777777" w:rsidTr="00333B8A">
        <w:tc>
          <w:tcPr>
            <w:tcW w:w="704" w:type="dxa"/>
          </w:tcPr>
          <w:p w14:paraId="7E5270BB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6379" w:type="dxa"/>
          </w:tcPr>
          <w:p w14:paraId="3BBBAC3F" w14:textId="4146D22C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PY=</w:t>
            </w:r>
            <w:r w:rsidR="009D1753" w:rsidRPr="00915915">
              <w:rPr>
                <w:rFonts w:ascii="Arial" w:hAnsi="Arial" w:cs="Arial"/>
                <w:lang w:val="en-US"/>
              </w:rPr>
              <w:t>2019</w:t>
            </w:r>
            <w:r w:rsidRPr="00915915">
              <w:rPr>
                <w:rFonts w:ascii="Arial" w:hAnsi="Arial" w:cs="Arial"/>
                <w:lang w:val="en-US"/>
              </w:rPr>
              <w:t>-20</w:t>
            </w:r>
            <w:r w:rsidR="009D1753" w:rsidRPr="00915915">
              <w:rPr>
                <w:rFonts w:ascii="Arial" w:hAnsi="Arial" w:cs="Arial"/>
                <w:lang w:val="en-US"/>
              </w:rPr>
              <w:t>23</w:t>
            </w:r>
          </w:p>
        </w:tc>
        <w:tc>
          <w:tcPr>
            <w:tcW w:w="1977" w:type="dxa"/>
          </w:tcPr>
          <w:p w14:paraId="29CBBF89" w14:textId="3B50DC56" w:rsidR="00EC37DE" w:rsidRPr="00915915" w:rsidRDefault="009D1753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17,782,826</w:t>
            </w:r>
          </w:p>
        </w:tc>
      </w:tr>
      <w:tr w:rsidR="00EC37DE" w:rsidRPr="00915915" w14:paraId="5B06702E" w14:textId="77777777" w:rsidTr="00333B8A">
        <w:tc>
          <w:tcPr>
            <w:tcW w:w="704" w:type="dxa"/>
          </w:tcPr>
          <w:p w14:paraId="24E93169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6379" w:type="dxa"/>
          </w:tcPr>
          <w:p w14:paraId="211959C5" w14:textId="77777777" w:rsidR="00EC37DE" w:rsidRPr="00915915" w:rsidRDefault="00EC37DE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#6 AND #7</w:t>
            </w:r>
          </w:p>
        </w:tc>
        <w:tc>
          <w:tcPr>
            <w:tcW w:w="1977" w:type="dxa"/>
          </w:tcPr>
          <w:p w14:paraId="64959F20" w14:textId="21CE965B" w:rsidR="00EC37DE" w:rsidRPr="00915915" w:rsidRDefault="00464B68" w:rsidP="00333B8A">
            <w:pPr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Total results</w:t>
            </w:r>
            <w:r w:rsidR="009D1753" w:rsidRPr="00915915">
              <w:rPr>
                <w:rFonts w:ascii="Arial" w:hAnsi="Arial" w:cs="Arial"/>
                <w:lang w:val="en-US"/>
              </w:rPr>
              <w:t>: 4,307</w:t>
            </w:r>
          </w:p>
        </w:tc>
      </w:tr>
    </w:tbl>
    <w:p w14:paraId="575B8EF5" w14:textId="77777777" w:rsidR="00EC37DE" w:rsidRPr="00915915" w:rsidRDefault="00EC37DE">
      <w:pPr>
        <w:rPr>
          <w:rFonts w:ascii="Arial" w:hAnsi="Arial" w:cs="Arial"/>
          <w:b/>
          <w:bCs/>
        </w:rPr>
      </w:pPr>
    </w:p>
    <w:p w14:paraId="7024E884" w14:textId="52F9128D" w:rsidR="00915915" w:rsidRPr="00915915" w:rsidRDefault="00915915">
      <w:pPr>
        <w:rPr>
          <w:rFonts w:ascii="Arial" w:hAnsi="Arial" w:cs="Arial"/>
          <w:b/>
          <w:bCs/>
        </w:rPr>
      </w:pPr>
      <w:r w:rsidRPr="00915915">
        <w:rPr>
          <w:rFonts w:ascii="Arial" w:hAnsi="Arial" w:cs="Arial"/>
          <w:b/>
          <w:bCs/>
        </w:rPr>
        <w:br w:type="page"/>
      </w:r>
    </w:p>
    <w:p w14:paraId="16C8C451" w14:textId="436C7064" w:rsidR="00915915" w:rsidRPr="00915915" w:rsidRDefault="00037A27" w:rsidP="0091591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915915" w:rsidRPr="00915915">
        <w:rPr>
          <w:rFonts w:ascii="Arial" w:hAnsi="Arial" w:cs="Arial"/>
          <w:b/>
          <w:bCs/>
          <w:lang w:val="en-US"/>
        </w:rPr>
        <w:t>Table 1. Characteristics according to the sex of the senior author</w:t>
      </w:r>
    </w:p>
    <w:tbl>
      <w:tblPr>
        <w:tblStyle w:val="Tableausimple5"/>
        <w:tblW w:w="0" w:type="auto"/>
        <w:jc w:val="center"/>
        <w:tblLook w:val="04A0" w:firstRow="1" w:lastRow="0" w:firstColumn="1" w:lastColumn="0" w:noHBand="0" w:noVBand="1"/>
      </w:tblPr>
      <w:tblGrid>
        <w:gridCol w:w="2748"/>
        <w:gridCol w:w="1311"/>
        <w:gridCol w:w="2116"/>
        <w:gridCol w:w="1930"/>
        <w:gridCol w:w="967"/>
      </w:tblGrid>
      <w:tr w:rsidR="00915915" w:rsidRPr="00915915" w14:paraId="616970D9" w14:textId="77777777" w:rsidTr="00303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48" w:type="dxa"/>
          </w:tcPr>
          <w:p w14:paraId="7E51D3B8" w14:textId="77777777" w:rsidR="00915915" w:rsidRPr="00915915" w:rsidRDefault="00915915" w:rsidP="00BE4E2B">
            <w:pPr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Characteristic</w:t>
            </w:r>
          </w:p>
        </w:tc>
        <w:tc>
          <w:tcPr>
            <w:tcW w:w="1311" w:type="dxa"/>
          </w:tcPr>
          <w:p w14:paraId="24342DD6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Overall (n=1199)</w:t>
            </w:r>
          </w:p>
        </w:tc>
        <w:tc>
          <w:tcPr>
            <w:tcW w:w="2116" w:type="dxa"/>
          </w:tcPr>
          <w:p w14:paraId="00CF251E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RCT with man as senior author (n=1025)</w:t>
            </w:r>
          </w:p>
        </w:tc>
        <w:tc>
          <w:tcPr>
            <w:tcW w:w="1930" w:type="dxa"/>
          </w:tcPr>
          <w:p w14:paraId="25CF901F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RCT with woman as senior author (n=174)</w:t>
            </w:r>
          </w:p>
        </w:tc>
        <w:tc>
          <w:tcPr>
            <w:tcW w:w="967" w:type="dxa"/>
          </w:tcPr>
          <w:p w14:paraId="26D8ACC9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p-value</w:t>
            </w:r>
          </w:p>
        </w:tc>
      </w:tr>
      <w:tr w:rsidR="00915915" w:rsidRPr="00915915" w14:paraId="2ED87527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251B2484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Sample size, median [IQR]</w:t>
            </w:r>
          </w:p>
        </w:tc>
        <w:tc>
          <w:tcPr>
            <w:tcW w:w="1311" w:type="dxa"/>
          </w:tcPr>
          <w:p w14:paraId="1D54987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152 [54;446]</w:t>
            </w:r>
          </w:p>
        </w:tc>
        <w:tc>
          <w:tcPr>
            <w:tcW w:w="2116" w:type="dxa"/>
          </w:tcPr>
          <w:p w14:paraId="516B10F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144 [50;419]</w:t>
            </w:r>
          </w:p>
        </w:tc>
        <w:tc>
          <w:tcPr>
            <w:tcW w:w="1930" w:type="dxa"/>
          </w:tcPr>
          <w:p w14:paraId="13776D0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239 [85;668]</w:t>
            </w:r>
          </w:p>
        </w:tc>
        <w:tc>
          <w:tcPr>
            <w:tcW w:w="967" w:type="dxa"/>
          </w:tcPr>
          <w:p w14:paraId="679DE148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7B0C9AC5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41132585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Multicenter</w:t>
            </w:r>
          </w:p>
        </w:tc>
        <w:tc>
          <w:tcPr>
            <w:tcW w:w="1311" w:type="dxa"/>
          </w:tcPr>
          <w:p w14:paraId="16933CA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661 (55%)</w:t>
            </w:r>
          </w:p>
        </w:tc>
        <w:tc>
          <w:tcPr>
            <w:tcW w:w="2116" w:type="dxa"/>
          </w:tcPr>
          <w:p w14:paraId="298B9F2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553 (54%)</w:t>
            </w:r>
          </w:p>
        </w:tc>
        <w:tc>
          <w:tcPr>
            <w:tcW w:w="1930" w:type="dxa"/>
          </w:tcPr>
          <w:p w14:paraId="6C64662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108 (62%)</w:t>
            </w:r>
          </w:p>
        </w:tc>
        <w:tc>
          <w:tcPr>
            <w:tcW w:w="967" w:type="dxa"/>
          </w:tcPr>
          <w:p w14:paraId="62AF52E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0.056</w:t>
            </w:r>
          </w:p>
        </w:tc>
      </w:tr>
      <w:tr w:rsidR="00915915" w:rsidRPr="00915915" w14:paraId="20CA7A6D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2D9A6783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International</w:t>
            </w:r>
          </w:p>
        </w:tc>
        <w:tc>
          <w:tcPr>
            <w:tcW w:w="1311" w:type="dxa"/>
          </w:tcPr>
          <w:p w14:paraId="1781CE7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219 (18%)</w:t>
            </w:r>
          </w:p>
        </w:tc>
        <w:tc>
          <w:tcPr>
            <w:tcW w:w="2116" w:type="dxa"/>
          </w:tcPr>
          <w:p w14:paraId="69DA050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184 (18%)</w:t>
            </w:r>
          </w:p>
        </w:tc>
        <w:tc>
          <w:tcPr>
            <w:tcW w:w="1930" w:type="dxa"/>
          </w:tcPr>
          <w:p w14:paraId="6BFF523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 (20%)</w:t>
            </w:r>
          </w:p>
        </w:tc>
        <w:tc>
          <w:tcPr>
            <w:tcW w:w="967" w:type="dxa"/>
          </w:tcPr>
          <w:p w14:paraId="3D026AD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0.56</w:t>
            </w:r>
          </w:p>
        </w:tc>
      </w:tr>
      <w:tr w:rsidR="00915915" w:rsidRPr="00915915" w14:paraId="41C5F5FD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12C76EC8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Primary outcome</w:t>
            </w:r>
          </w:p>
        </w:tc>
        <w:tc>
          <w:tcPr>
            <w:tcW w:w="1311" w:type="dxa"/>
          </w:tcPr>
          <w:p w14:paraId="07F1B79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16" w:type="dxa"/>
          </w:tcPr>
          <w:p w14:paraId="5F1BDF0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930" w:type="dxa"/>
          </w:tcPr>
          <w:p w14:paraId="4B48404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67" w:type="dxa"/>
          </w:tcPr>
          <w:p w14:paraId="2DD7904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0.25</w:t>
            </w:r>
          </w:p>
        </w:tc>
      </w:tr>
      <w:tr w:rsidR="00915915" w:rsidRPr="00915915" w14:paraId="59356069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627AC5B9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Mortality</w:t>
            </w:r>
          </w:p>
        </w:tc>
        <w:tc>
          <w:tcPr>
            <w:tcW w:w="1311" w:type="dxa"/>
          </w:tcPr>
          <w:p w14:paraId="1B0029B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213 (18%)</w:t>
            </w:r>
          </w:p>
        </w:tc>
        <w:tc>
          <w:tcPr>
            <w:tcW w:w="2116" w:type="dxa"/>
          </w:tcPr>
          <w:p w14:paraId="704E283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177 (17%)</w:t>
            </w:r>
          </w:p>
        </w:tc>
        <w:tc>
          <w:tcPr>
            <w:tcW w:w="1930" w:type="dxa"/>
          </w:tcPr>
          <w:p w14:paraId="016925F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36 (21%)</w:t>
            </w:r>
          </w:p>
        </w:tc>
        <w:tc>
          <w:tcPr>
            <w:tcW w:w="967" w:type="dxa"/>
          </w:tcPr>
          <w:p w14:paraId="39E31F5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43C1DE0A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6FC0765B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Composite with mortality</w:t>
            </w:r>
          </w:p>
        </w:tc>
        <w:tc>
          <w:tcPr>
            <w:tcW w:w="1311" w:type="dxa"/>
          </w:tcPr>
          <w:p w14:paraId="4589759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56 (5%)</w:t>
            </w:r>
          </w:p>
        </w:tc>
        <w:tc>
          <w:tcPr>
            <w:tcW w:w="2116" w:type="dxa"/>
          </w:tcPr>
          <w:p w14:paraId="45704D4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45 (4%)</w:t>
            </w:r>
          </w:p>
        </w:tc>
        <w:tc>
          <w:tcPr>
            <w:tcW w:w="1930" w:type="dxa"/>
          </w:tcPr>
          <w:p w14:paraId="0050DA6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11 (6%)</w:t>
            </w:r>
          </w:p>
        </w:tc>
        <w:tc>
          <w:tcPr>
            <w:tcW w:w="967" w:type="dxa"/>
          </w:tcPr>
          <w:p w14:paraId="38D7A42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0604647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7F6FF461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11" w:type="dxa"/>
          </w:tcPr>
          <w:p w14:paraId="04FF29C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930 (77%)</w:t>
            </w:r>
          </w:p>
        </w:tc>
        <w:tc>
          <w:tcPr>
            <w:tcW w:w="2116" w:type="dxa"/>
          </w:tcPr>
          <w:p w14:paraId="4BF2403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803 (79%)</w:t>
            </w:r>
          </w:p>
        </w:tc>
        <w:tc>
          <w:tcPr>
            <w:tcW w:w="1930" w:type="dxa"/>
          </w:tcPr>
          <w:p w14:paraId="279622B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127 (73%)</w:t>
            </w:r>
          </w:p>
        </w:tc>
        <w:tc>
          <w:tcPr>
            <w:tcW w:w="967" w:type="dxa"/>
          </w:tcPr>
          <w:p w14:paraId="45BDE0A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A6AC0D6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2874E2F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Topic</w:t>
            </w:r>
          </w:p>
        </w:tc>
        <w:tc>
          <w:tcPr>
            <w:tcW w:w="1311" w:type="dxa"/>
          </w:tcPr>
          <w:p w14:paraId="2733068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16" w:type="dxa"/>
          </w:tcPr>
          <w:p w14:paraId="6B8E2DC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930" w:type="dxa"/>
          </w:tcPr>
          <w:p w14:paraId="487E0E3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67" w:type="dxa"/>
          </w:tcPr>
          <w:p w14:paraId="26F5452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07894C28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5C749926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Ventilation</w:t>
            </w:r>
          </w:p>
        </w:tc>
        <w:tc>
          <w:tcPr>
            <w:tcW w:w="1311" w:type="dxa"/>
          </w:tcPr>
          <w:p w14:paraId="0024249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322 (27%)</w:t>
            </w:r>
          </w:p>
        </w:tc>
        <w:tc>
          <w:tcPr>
            <w:tcW w:w="2116" w:type="dxa"/>
          </w:tcPr>
          <w:p w14:paraId="059D84C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292 (29%)</w:t>
            </w:r>
          </w:p>
        </w:tc>
        <w:tc>
          <w:tcPr>
            <w:tcW w:w="1930" w:type="dxa"/>
          </w:tcPr>
          <w:p w14:paraId="06FAEBA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30 (17%)</w:t>
            </w:r>
          </w:p>
        </w:tc>
        <w:tc>
          <w:tcPr>
            <w:tcW w:w="967" w:type="dxa"/>
          </w:tcPr>
          <w:p w14:paraId="632E6FF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3B3B6819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393B3D00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Sepsis</w:t>
            </w:r>
          </w:p>
        </w:tc>
        <w:tc>
          <w:tcPr>
            <w:tcW w:w="1311" w:type="dxa"/>
          </w:tcPr>
          <w:p w14:paraId="309FF1C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231 (19%)</w:t>
            </w:r>
          </w:p>
        </w:tc>
        <w:tc>
          <w:tcPr>
            <w:tcW w:w="2116" w:type="dxa"/>
          </w:tcPr>
          <w:p w14:paraId="030A614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197 (19%)</w:t>
            </w:r>
          </w:p>
        </w:tc>
        <w:tc>
          <w:tcPr>
            <w:tcW w:w="1930" w:type="dxa"/>
          </w:tcPr>
          <w:p w14:paraId="4042339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34 (20%)</w:t>
            </w:r>
          </w:p>
        </w:tc>
        <w:tc>
          <w:tcPr>
            <w:tcW w:w="967" w:type="dxa"/>
          </w:tcPr>
          <w:p w14:paraId="46C2D39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0D7D4725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5898B47B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11" w:type="dxa"/>
          </w:tcPr>
          <w:p w14:paraId="7550AC25" w14:textId="0637D3DB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646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54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2116" w:type="dxa"/>
          </w:tcPr>
          <w:p w14:paraId="32E90300" w14:textId="2BFA1790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536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52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1930" w:type="dxa"/>
          </w:tcPr>
          <w:p w14:paraId="3024DEB5" w14:textId="69171FF6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110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63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967" w:type="dxa"/>
          </w:tcPr>
          <w:p w14:paraId="1180991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1C6968B8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1A1F16BC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Superiority design</w:t>
            </w:r>
          </w:p>
        </w:tc>
        <w:tc>
          <w:tcPr>
            <w:tcW w:w="1311" w:type="dxa"/>
          </w:tcPr>
          <w:p w14:paraId="35B7D7E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1,164 (97%)</w:t>
            </w:r>
          </w:p>
        </w:tc>
        <w:tc>
          <w:tcPr>
            <w:tcW w:w="2116" w:type="dxa"/>
          </w:tcPr>
          <w:p w14:paraId="68E390B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997 (97%)</w:t>
            </w:r>
          </w:p>
        </w:tc>
        <w:tc>
          <w:tcPr>
            <w:tcW w:w="1930" w:type="dxa"/>
          </w:tcPr>
          <w:p w14:paraId="7D3297D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167 (96%)</w:t>
            </w:r>
          </w:p>
        </w:tc>
        <w:tc>
          <w:tcPr>
            <w:tcW w:w="967" w:type="dxa"/>
          </w:tcPr>
          <w:p w14:paraId="18F8D0A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0.49</w:t>
            </w:r>
          </w:p>
        </w:tc>
      </w:tr>
      <w:tr w:rsidR="00915915" w:rsidRPr="00915915" w14:paraId="28A494E1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12E30A5A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Positive result on primary outcome</w:t>
            </w:r>
          </w:p>
        </w:tc>
        <w:tc>
          <w:tcPr>
            <w:tcW w:w="1311" w:type="dxa"/>
          </w:tcPr>
          <w:p w14:paraId="2B10D85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525 (44%)</w:t>
            </w:r>
          </w:p>
        </w:tc>
        <w:tc>
          <w:tcPr>
            <w:tcW w:w="2116" w:type="dxa"/>
          </w:tcPr>
          <w:p w14:paraId="4047690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454 (44%)</w:t>
            </w:r>
          </w:p>
        </w:tc>
        <w:tc>
          <w:tcPr>
            <w:tcW w:w="1930" w:type="dxa"/>
          </w:tcPr>
          <w:p w14:paraId="0E95F87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71 (41%)</w:t>
            </w:r>
          </w:p>
        </w:tc>
        <w:tc>
          <w:tcPr>
            <w:tcW w:w="967" w:type="dxa"/>
          </w:tcPr>
          <w:p w14:paraId="2A69671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0.57</w:t>
            </w:r>
          </w:p>
        </w:tc>
      </w:tr>
      <w:tr w:rsidR="00915915" w:rsidRPr="00915915" w14:paraId="4A9BC563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4CF0461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Public funding</w:t>
            </w:r>
          </w:p>
        </w:tc>
        <w:tc>
          <w:tcPr>
            <w:tcW w:w="1311" w:type="dxa"/>
          </w:tcPr>
          <w:p w14:paraId="38BCDB3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571 (48%)</w:t>
            </w:r>
          </w:p>
        </w:tc>
        <w:tc>
          <w:tcPr>
            <w:tcW w:w="2116" w:type="dxa"/>
          </w:tcPr>
          <w:p w14:paraId="403262B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476 (46%)</w:t>
            </w:r>
          </w:p>
        </w:tc>
        <w:tc>
          <w:tcPr>
            <w:tcW w:w="1930" w:type="dxa"/>
          </w:tcPr>
          <w:p w14:paraId="6801AD8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95 (55%)</w:t>
            </w:r>
          </w:p>
        </w:tc>
        <w:tc>
          <w:tcPr>
            <w:tcW w:w="967" w:type="dxa"/>
          </w:tcPr>
          <w:p w14:paraId="236A932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0.35</w:t>
            </w:r>
          </w:p>
        </w:tc>
      </w:tr>
      <w:tr w:rsidR="00915915" w:rsidRPr="00915915" w14:paraId="50F76D11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54F043BA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Continent</w:t>
            </w:r>
          </w:p>
        </w:tc>
        <w:tc>
          <w:tcPr>
            <w:tcW w:w="1311" w:type="dxa"/>
          </w:tcPr>
          <w:p w14:paraId="20630B7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16" w:type="dxa"/>
          </w:tcPr>
          <w:p w14:paraId="12BBA65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930" w:type="dxa"/>
          </w:tcPr>
          <w:p w14:paraId="43E9A788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67" w:type="dxa"/>
          </w:tcPr>
          <w:p w14:paraId="75CCE84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0.07</w:t>
            </w:r>
          </w:p>
        </w:tc>
      </w:tr>
      <w:tr w:rsidR="00915915" w:rsidRPr="00915915" w14:paraId="285A0168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3F200276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Africa</w:t>
            </w:r>
          </w:p>
        </w:tc>
        <w:tc>
          <w:tcPr>
            <w:tcW w:w="1311" w:type="dxa"/>
          </w:tcPr>
          <w:p w14:paraId="4A0B482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116" w:type="dxa"/>
          </w:tcPr>
          <w:p w14:paraId="2DDCC1F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(1%)</w:t>
            </w:r>
          </w:p>
        </w:tc>
        <w:tc>
          <w:tcPr>
            <w:tcW w:w="1930" w:type="dxa"/>
          </w:tcPr>
          <w:p w14:paraId="090AC00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 (1%)</w:t>
            </w:r>
          </w:p>
        </w:tc>
        <w:tc>
          <w:tcPr>
            <w:tcW w:w="967" w:type="dxa"/>
          </w:tcPr>
          <w:p w14:paraId="7C74CFE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17AFD787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1FF4B6BE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Asia</w:t>
            </w:r>
          </w:p>
        </w:tc>
        <w:tc>
          <w:tcPr>
            <w:tcW w:w="1311" w:type="dxa"/>
          </w:tcPr>
          <w:p w14:paraId="0A13673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50 (4%)</w:t>
            </w:r>
          </w:p>
        </w:tc>
        <w:tc>
          <w:tcPr>
            <w:tcW w:w="2116" w:type="dxa"/>
          </w:tcPr>
          <w:p w14:paraId="256AD0A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40 (4%)</w:t>
            </w:r>
          </w:p>
        </w:tc>
        <w:tc>
          <w:tcPr>
            <w:tcW w:w="1930" w:type="dxa"/>
          </w:tcPr>
          <w:p w14:paraId="0DD2F78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10 (4%)</w:t>
            </w:r>
          </w:p>
        </w:tc>
        <w:tc>
          <w:tcPr>
            <w:tcW w:w="967" w:type="dxa"/>
          </w:tcPr>
          <w:p w14:paraId="716DADC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40E30894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4FEC06D2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Europe</w:t>
            </w:r>
          </w:p>
        </w:tc>
        <w:tc>
          <w:tcPr>
            <w:tcW w:w="1311" w:type="dxa"/>
          </w:tcPr>
          <w:p w14:paraId="2CCE89A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697 (58%)</w:t>
            </w:r>
          </w:p>
        </w:tc>
        <w:tc>
          <w:tcPr>
            <w:tcW w:w="2116" w:type="dxa"/>
          </w:tcPr>
          <w:p w14:paraId="0A83533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615 (60%)</w:t>
            </w:r>
          </w:p>
        </w:tc>
        <w:tc>
          <w:tcPr>
            <w:tcW w:w="1930" w:type="dxa"/>
          </w:tcPr>
          <w:p w14:paraId="6B1D0BE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82 (47%)</w:t>
            </w:r>
          </w:p>
        </w:tc>
        <w:tc>
          <w:tcPr>
            <w:tcW w:w="967" w:type="dxa"/>
          </w:tcPr>
          <w:p w14:paraId="545E4DF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91B1374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60CCE08B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Middle-East</w:t>
            </w:r>
          </w:p>
        </w:tc>
        <w:tc>
          <w:tcPr>
            <w:tcW w:w="1311" w:type="dxa"/>
          </w:tcPr>
          <w:p w14:paraId="2ECF18F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(2%)</w:t>
            </w:r>
          </w:p>
        </w:tc>
        <w:tc>
          <w:tcPr>
            <w:tcW w:w="2116" w:type="dxa"/>
          </w:tcPr>
          <w:p w14:paraId="59FDF88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17 (2%)</w:t>
            </w:r>
          </w:p>
        </w:tc>
        <w:tc>
          <w:tcPr>
            <w:tcW w:w="1930" w:type="dxa"/>
          </w:tcPr>
          <w:p w14:paraId="7F3508D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(2%)</w:t>
            </w:r>
          </w:p>
        </w:tc>
        <w:tc>
          <w:tcPr>
            <w:tcW w:w="967" w:type="dxa"/>
          </w:tcPr>
          <w:p w14:paraId="30A2301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4F2CFD7E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7EC63F13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North-America</w:t>
            </w:r>
          </w:p>
        </w:tc>
        <w:tc>
          <w:tcPr>
            <w:tcW w:w="1311" w:type="dxa"/>
          </w:tcPr>
          <w:p w14:paraId="166EB85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333 (28%)</w:t>
            </w:r>
          </w:p>
        </w:tc>
        <w:tc>
          <w:tcPr>
            <w:tcW w:w="2116" w:type="dxa"/>
          </w:tcPr>
          <w:p w14:paraId="30A3700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274 (27%)</w:t>
            </w:r>
          </w:p>
        </w:tc>
        <w:tc>
          <w:tcPr>
            <w:tcW w:w="1930" w:type="dxa"/>
          </w:tcPr>
          <w:p w14:paraId="090D5E6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59 (34%)</w:t>
            </w:r>
          </w:p>
        </w:tc>
        <w:tc>
          <w:tcPr>
            <w:tcW w:w="967" w:type="dxa"/>
          </w:tcPr>
          <w:p w14:paraId="60EBBFE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5787D15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0C05B40D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South-America</w:t>
            </w:r>
          </w:p>
        </w:tc>
        <w:tc>
          <w:tcPr>
            <w:tcW w:w="1311" w:type="dxa"/>
          </w:tcPr>
          <w:p w14:paraId="51D9121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116" w:type="dxa"/>
          </w:tcPr>
          <w:p w14:paraId="0F96EAA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 (1%)</w:t>
            </w:r>
          </w:p>
        </w:tc>
        <w:tc>
          <w:tcPr>
            <w:tcW w:w="1930" w:type="dxa"/>
          </w:tcPr>
          <w:p w14:paraId="2BB3A47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 (1%)</w:t>
            </w:r>
          </w:p>
        </w:tc>
        <w:tc>
          <w:tcPr>
            <w:tcW w:w="967" w:type="dxa"/>
          </w:tcPr>
          <w:p w14:paraId="25B82BE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8F4CE49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1A634B66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Oceania</w:t>
            </w:r>
          </w:p>
        </w:tc>
        <w:tc>
          <w:tcPr>
            <w:tcW w:w="1311" w:type="dxa"/>
          </w:tcPr>
          <w:p w14:paraId="6E50477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86 (7%)</w:t>
            </w:r>
          </w:p>
        </w:tc>
        <w:tc>
          <w:tcPr>
            <w:tcW w:w="2116" w:type="dxa"/>
          </w:tcPr>
          <w:p w14:paraId="18D1AD8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70 (7%)</w:t>
            </w:r>
          </w:p>
        </w:tc>
        <w:tc>
          <w:tcPr>
            <w:tcW w:w="1930" w:type="dxa"/>
          </w:tcPr>
          <w:p w14:paraId="3EFA775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 (9%)</w:t>
            </w:r>
          </w:p>
        </w:tc>
        <w:tc>
          <w:tcPr>
            <w:tcW w:w="967" w:type="dxa"/>
          </w:tcPr>
          <w:p w14:paraId="29C1555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350AA21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629AD03C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Endorsed by a study group</w:t>
            </w:r>
          </w:p>
        </w:tc>
        <w:tc>
          <w:tcPr>
            <w:tcW w:w="1311" w:type="dxa"/>
          </w:tcPr>
          <w:p w14:paraId="6833889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374 (31%)</w:t>
            </w:r>
          </w:p>
        </w:tc>
        <w:tc>
          <w:tcPr>
            <w:tcW w:w="2116" w:type="dxa"/>
          </w:tcPr>
          <w:p w14:paraId="1C0C70F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312 (30%)</w:t>
            </w:r>
          </w:p>
        </w:tc>
        <w:tc>
          <w:tcPr>
            <w:tcW w:w="1930" w:type="dxa"/>
          </w:tcPr>
          <w:p w14:paraId="245742C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62 (36%)</w:t>
            </w:r>
          </w:p>
        </w:tc>
        <w:tc>
          <w:tcPr>
            <w:tcW w:w="967" w:type="dxa"/>
          </w:tcPr>
          <w:p w14:paraId="42A8730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0.20</w:t>
            </w:r>
          </w:p>
        </w:tc>
      </w:tr>
      <w:tr w:rsidR="00915915" w:rsidRPr="00915915" w14:paraId="5321808B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589B99BD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Published in a general journal</w:t>
            </w:r>
          </w:p>
        </w:tc>
        <w:tc>
          <w:tcPr>
            <w:tcW w:w="1311" w:type="dxa"/>
          </w:tcPr>
          <w:p w14:paraId="6465DB1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350 (29%)</w:t>
            </w:r>
          </w:p>
        </w:tc>
        <w:tc>
          <w:tcPr>
            <w:tcW w:w="2116" w:type="dxa"/>
          </w:tcPr>
          <w:p w14:paraId="329430F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291 (28%)</w:t>
            </w:r>
          </w:p>
        </w:tc>
        <w:tc>
          <w:tcPr>
            <w:tcW w:w="1930" w:type="dxa"/>
          </w:tcPr>
          <w:p w14:paraId="7A2670F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59 (34%)</w:t>
            </w:r>
          </w:p>
        </w:tc>
        <w:tc>
          <w:tcPr>
            <w:tcW w:w="967" w:type="dxa"/>
          </w:tcPr>
          <w:p w14:paraId="2FC9287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0.16</w:t>
            </w:r>
          </w:p>
        </w:tc>
      </w:tr>
      <w:tr w:rsidR="00915915" w:rsidRPr="00915915" w14:paraId="59CE90BF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474D3A40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women in the authors, mean (±SD)</w:t>
            </w:r>
          </w:p>
        </w:tc>
        <w:tc>
          <w:tcPr>
            <w:tcW w:w="1311" w:type="dxa"/>
          </w:tcPr>
          <w:p w14:paraId="78C0765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(±4)</w:t>
            </w:r>
          </w:p>
        </w:tc>
        <w:tc>
          <w:tcPr>
            <w:tcW w:w="2116" w:type="dxa"/>
          </w:tcPr>
          <w:p w14:paraId="0A89310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 (±4)</w:t>
            </w:r>
          </w:p>
        </w:tc>
        <w:tc>
          <w:tcPr>
            <w:tcW w:w="1930" w:type="dxa"/>
          </w:tcPr>
          <w:p w14:paraId="4C2A238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 (±4)</w:t>
            </w:r>
          </w:p>
        </w:tc>
        <w:tc>
          <w:tcPr>
            <w:tcW w:w="967" w:type="dxa"/>
          </w:tcPr>
          <w:p w14:paraId="07A1809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5E96C939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6493C733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first author, mean (±SD)</w:t>
            </w:r>
          </w:p>
        </w:tc>
        <w:tc>
          <w:tcPr>
            <w:tcW w:w="1311" w:type="dxa"/>
          </w:tcPr>
          <w:p w14:paraId="144DEB3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79 (±139)</w:t>
            </w:r>
          </w:p>
        </w:tc>
        <w:tc>
          <w:tcPr>
            <w:tcW w:w="2116" w:type="dxa"/>
          </w:tcPr>
          <w:p w14:paraId="0C46325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79 (±140)</w:t>
            </w:r>
          </w:p>
        </w:tc>
        <w:tc>
          <w:tcPr>
            <w:tcW w:w="1930" w:type="dxa"/>
          </w:tcPr>
          <w:p w14:paraId="7C07044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83 (±135)</w:t>
            </w:r>
          </w:p>
        </w:tc>
        <w:tc>
          <w:tcPr>
            <w:tcW w:w="967" w:type="dxa"/>
          </w:tcPr>
          <w:p w14:paraId="343B361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0.68</w:t>
            </w:r>
          </w:p>
        </w:tc>
      </w:tr>
      <w:tr w:rsidR="00915915" w:rsidRPr="00915915" w14:paraId="7F28432A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59B28ABD" w14:textId="1C342CC3" w:rsidR="00915915" w:rsidRPr="00915915" w:rsidRDefault="00303ED7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>h</w:t>
            </w:r>
            <w:r w:rsidR="00915915"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-index of the first author, mean (±SD)</w:t>
            </w:r>
          </w:p>
        </w:tc>
        <w:tc>
          <w:tcPr>
            <w:tcW w:w="1311" w:type="dxa"/>
          </w:tcPr>
          <w:p w14:paraId="3181583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(±21)</w:t>
            </w:r>
          </w:p>
        </w:tc>
        <w:tc>
          <w:tcPr>
            <w:tcW w:w="2116" w:type="dxa"/>
          </w:tcPr>
          <w:p w14:paraId="4A23055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(±21)</w:t>
            </w:r>
          </w:p>
        </w:tc>
        <w:tc>
          <w:tcPr>
            <w:tcW w:w="1930" w:type="dxa"/>
          </w:tcPr>
          <w:p w14:paraId="3C91752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22 (±21)</w:t>
            </w:r>
          </w:p>
        </w:tc>
        <w:tc>
          <w:tcPr>
            <w:tcW w:w="967" w:type="dxa"/>
          </w:tcPr>
          <w:p w14:paraId="33487E7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0.55</w:t>
            </w:r>
          </w:p>
        </w:tc>
      </w:tr>
      <w:tr w:rsidR="00915915" w:rsidRPr="00915915" w14:paraId="6C433022" w14:textId="77777777" w:rsidTr="00303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46A59B58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senior author, mean (±SD)</w:t>
            </w:r>
          </w:p>
        </w:tc>
        <w:tc>
          <w:tcPr>
            <w:tcW w:w="1311" w:type="dxa"/>
          </w:tcPr>
          <w:p w14:paraId="5A4546D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138 (±202)</w:t>
            </w:r>
          </w:p>
        </w:tc>
        <w:tc>
          <w:tcPr>
            <w:tcW w:w="2116" w:type="dxa"/>
          </w:tcPr>
          <w:p w14:paraId="2EBAEDE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145 (±182)</w:t>
            </w:r>
          </w:p>
        </w:tc>
        <w:tc>
          <w:tcPr>
            <w:tcW w:w="1930" w:type="dxa"/>
          </w:tcPr>
          <w:p w14:paraId="5445D4A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101 (±292)</w:t>
            </w:r>
          </w:p>
        </w:tc>
        <w:tc>
          <w:tcPr>
            <w:tcW w:w="967" w:type="dxa"/>
          </w:tcPr>
          <w:p w14:paraId="15FB7EF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915915" w:rsidRPr="00915915" w14:paraId="37677201" w14:textId="77777777" w:rsidTr="0030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8" w:type="dxa"/>
          </w:tcPr>
          <w:p w14:paraId="689A7718" w14:textId="31804992" w:rsidR="00915915" w:rsidRPr="00915915" w:rsidRDefault="00303ED7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>h</w:t>
            </w:r>
            <w:r w:rsidR="00915915"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-index of the senior author, mean (±SD)</w:t>
            </w:r>
          </w:p>
        </w:tc>
        <w:tc>
          <w:tcPr>
            <w:tcW w:w="1311" w:type="dxa"/>
          </w:tcPr>
          <w:p w14:paraId="08D7BF8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 (±26)</w:t>
            </w:r>
          </w:p>
        </w:tc>
        <w:tc>
          <w:tcPr>
            <w:tcW w:w="2116" w:type="dxa"/>
          </w:tcPr>
          <w:p w14:paraId="57DBF99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33 (±26)</w:t>
            </w:r>
          </w:p>
        </w:tc>
        <w:tc>
          <w:tcPr>
            <w:tcW w:w="1930" w:type="dxa"/>
          </w:tcPr>
          <w:p w14:paraId="2D02AAE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24 (±23)</w:t>
            </w:r>
          </w:p>
        </w:tc>
        <w:tc>
          <w:tcPr>
            <w:tcW w:w="967" w:type="dxa"/>
          </w:tcPr>
          <w:p w14:paraId="5A63880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</w:tbl>
    <w:p w14:paraId="168D5FF1" w14:textId="77777777" w:rsidR="00915915" w:rsidRPr="00915915" w:rsidRDefault="00915915" w:rsidP="00915915">
      <w:pPr>
        <w:rPr>
          <w:rFonts w:ascii="Arial" w:hAnsi="Arial" w:cs="Arial"/>
          <w:lang w:val="en-US"/>
        </w:rPr>
      </w:pPr>
    </w:p>
    <w:p w14:paraId="238C153C" w14:textId="1ACA9D1C" w:rsidR="00915915" w:rsidRPr="00915915" w:rsidRDefault="00915915" w:rsidP="00915915">
      <w:pPr>
        <w:rPr>
          <w:rFonts w:ascii="Arial" w:hAnsi="Arial" w:cs="Arial"/>
          <w:lang w:val="en-US"/>
        </w:rPr>
      </w:pPr>
      <w:r w:rsidRPr="00915915">
        <w:rPr>
          <w:rFonts w:ascii="Arial" w:hAnsi="Arial" w:cs="Arial"/>
          <w:lang w:val="en-US"/>
        </w:rPr>
        <w:t>RCT: Randomized controlled trial, IQR: Interquartile Range, SD: Standard deviation.</w:t>
      </w:r>
    </w:p>
    <w:p w14:paraId="38499C24" w14:textId="4A8FEDF9" w:rsidR="00915915" w:rsidRPr="00915915" w:rsidRDefault="00915915">
      <w:pPr>
        <w:rPr>
          <w:rFonts w:ascii="Arial" w:hAnsi="Arial" w:cs="Arial"/>
          <w:b/>
          <w:bCs/>
          <w:lang w:val="en-US"/>
        </w:rPr>
      </w:pPr>
      <w:r w:rsidRPr="00915915">
        <w:rPr>
          <w:rFonts w:ascii="Arial" w:hAnsi="Arial" w:cs="Arial"/>
          <w:b/>
          <w:bCs/>
          <w:lang w:val="en-US"/>
        </w:rPr>
        <w:br w:type="page"/>
      </w:r>
    </w:p>
    <w:p w14:paraId="61FEC05A" w14:textId="267CDDA3" w:rsidR="00915915" w:rsidRPr="00915915" w:rsidRDefault="00037A27" w:rsidP="0091591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915915" w:rsidRPr="00915915">
        <w:rPr>
          <w:rFonts w:ascii="Arial" w:hAnsi="Arial" w:cs="Arial"/>
          <w:b/>
          <w:bCs/>
          <w:lang w:val="en-US"/>
        </w:rPr>
        <w:t xml:space="preserve">Table 2. Characteristics </w:t>
      </w:r>
      <w:r w:rsidR="00915915">
        <w:rPr>
          <w:rFonts w:ascii="Arial" w:hAnsi="Arial" w:cs="Arial"/>
          <w:b/>
          <w:bCs/>
          <w:lang w:val="en-US"/>
        </w:rPr>
        <w:t>of trials with a woman as first or senior author</w:t>
      </w:r>
    </w:p>
    <w:tbl>
      <w:tblPr>
        <w:tblStyle w:val="Tableausimple5"/>
        <w:tblW w:w="0" w:type="auto"/>
        <w:tblInd w:w="-709" w:type="dxa"/>
        <w:tblLook w:val="04A0" w:firstRow="1" w:lastRow="0" w:firstColumn="1" w:lastColumn="0" w:noHBand="0" w:noVBand="1"/>
      </w:tblPr>
      <w:tblGrid>
        <w:gridCol w:w="2977"/>
        <w:gridCol w:w="1356"/>
        <w:gridCol w:w="2330"/>
        <w:gridCol w:w="2126"/>
        <w:gridCol w:w="982"/>
      </w:tblGrid>
      <w:tr w:rsidR="00915915" w:rsidRPr="00915915" w14:paraId="3D94C705" w14:textId="77777777" w:rsidTr="00BE4E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14:paraId="082F4368" w14:textId="77777777" w:rsidR="00915915" w:rsidRPr="00915915" w:rsidRDefault="00915915" w:rsidP="00BE4E2B">
            <w:pPr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Characteristic</w:t>
            </w:r>
          </w:p>
        </w:tc>
        <w:tc>
          <w:tcPr>
            <w:tcW w:w="1356" w:type="dxa"/>
          </w:tcPr>
          <w:p w14:paraId="1839A295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Overall (n=1199)</w:t>
            </w:r>
          </w:p>
        </w:tc>
        <w:tc>
          <w:tcPr>
            <w:tcW w:w="2330" w:type="dxa"/>
          </w:tcPr>
          <w:p w14:paraId="761EF1A3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RCT without woman as first or senior author (n=823)</w:t>
            </w:r>
          </w:p>
        </w:tc>
        <w:tc>
          <w:tcPr>
            <w:tcW w:w="2126" w:type="dxa"/>
          </w:tcPr>
          <w:p w14:paraId="1C28ED4F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RCT with woman as first or senior author (n=376)</w:t>
            </w:r>
          </w:p>
        </w:tc>
        <w:tc>
          <w:tcPr>
            <w:tcW w:w="982" w:type="dxa"/>
          </w:tcPr>
          <w:p w14:paraId="6924A32C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p-value</w:t>
            </w:r>
          </w:p>
        </w:tc>
      </w:tr>
      <w:tr w:rsidR="00915915" w:rsidRPr="00915915" w14:paraId="13CC732D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FA3E436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Sample size, median [IQR]</w:t>
            </w:r>
          </w:p>
        </w:tc>
        <w:tc>
          <w:tcPr>
            <w:tcW w:w="1356" w:type="dxa"/>
          </w:tcPr>
          <w:p w14:paraId="1D76937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152 [54;446]</w:t>
            </w:r>
          </w:p>
        </w:tc>
        <w:tc>
          <w:tcPr>
            <w:tcW w:w="2330" w:type="dxa"/>
          </w:tcPr>
          <w:p w14:paraId="6904A16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150 [51;419]</w:t>
            </w:r>
          </w:p>
        </w:tc>
        <w:tc>
          <w:tcPr>
            <w:tcW w:w="2126" w:type="dxa"/>
          </w:tcPr>
          <w:p w14:paraId="71B211A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166 [60;508]</w:t>
            </w:r>
          </w:p>
        </w:tc>
        <w:tc>
          <w:tcPr>
            <w:tcW w:w="982" w:type="dxa"/>
          </w:tcPr>
          <w:p w14:paraId="575C87A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688C2FE1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56B3B99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Multicenter</w:t>
            </w:r>
          </w:p>
        </w:tc>
        <w:tc>
          <w:tcPr>
            <w:tcW w:w="1356" w:type="dxa"/>
          </w:tcPr>
          <w:p w14:paraId="1DDA238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661 (55%)</w:t>
            </w:r>
          </w:p>
        </w:tc>
        <w:tc>
          <w:tcPr>
            <w:tcW w:w="2330" w:type="dxa"/>
          </w:tcPr>
          <w:p w14:paraId="54923F7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462 (56%)</w:t>
            </w:r>
          </w:p>
        </w:tc>
        <w:tc>
          <w:tcPr>
            <w:tcW w:w="2126" w:type="dxa"/>
          </w:tcPr>
          <w:p w14:paraId="099AC73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199 (53%)</w:t>
            </w:r>
          </w:p>
        </w:tc>
        <w:tc>
          <w:tcPr>
            <w:tcW w:w="982" w:type="dxa"/>
          </w:tcPr>
          <w:p w14:paraId="11D9B89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0.33</w:t>
            </w:r>
          </w:p>
        </w:tc>
      </w:tr>
      <w:tr w:rsidR="00915915" w:rsidRPr="00915915" w14:paraId="2A608396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515CA90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International</w:t>
            </w:r>
          </w:p>
        </w:tc>
        <w:tc>
          <w:tcPr>
            <w:tcW w:w="1356" w:type="dxa"/>
          </w:tcPr>
          <w:p w14:paraId="1008F1D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219 (18%)</w:t>
            </w:r>
          </w:p>
        </w:tc>
        <w:tc>
          <w:tcPr>
            <w:tcW w:w="2330" w:type="dxa"/>
          </w:tcPr>
          <w:p w14:paraId="4233BFA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155 (19%)</w:t>
            </w:r>
          </w:p>
        </w:tc>
        <w:tc>
          <w:tcPr>
            <w:tcW w:w="2126" w:type="dxa"/>
          </w:tcPr>
          <w:p w14:paraId="564BE94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64 (17%)</w:t>
            </w:r>
          </w:p>
        </w:tc>
        <w:tc>
          <w:tcPr>
            <w:tcW w:w="982" w:type="dxa"/>
          </w:tcPr>
          <w:p w14:paraId="3941BF9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0.50</w:t>
            </w:r>
          </w:p>
        </w:tc>
      </w:tr>
      <w:tr w:rsidR="00915915" w:rsidRPr="00915915" w14:paraId="0ACCF862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3A4E902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Primary outcome</w:t>
            </w:r>
          </w:p>
        </w:tc>
        <w:tc>
          <w:tcPr>
            <w:tcW w:w="1356" w:type="dxa"/>
          </w:tcPr>
          <w:p w14:paraId="788BD18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26F3410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5D11861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04534D6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0.69</w:t>
            </w:r>
          </w:p>
        </w:tc>
      </w:tr>
      <w:tr w:rsidR="00915915" w:rsidRPr="00915915" w14:paraId="795E5899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4616F29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Mortality</w:t>
            </w:r>
          </w:p>
        </w:tc>
        <w:tc>
          <w:tcPr>
            <w:tcW w:w="1356" w:type="dxa"/>
          </w:tcPr>
          <w:p w14:paraId="58F2748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213 (18%)</w:t>
            </w:r>
          </w:p>
        </w:tc>
        <w:tc>
          <w:tcPr>
            <w:tcW w:w="2330" w:type="dxa"/>
          </w:tcPr>
          <w:p w14:paraId="686C2F0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151 (18%)</w:t>
            </w:r>
          </w:p>
        </w:tc>
        <w:tc>
          <w:tcPr>
            <w:tcW w:w="2126" w:type="dxa"/>
          </w:tcPr>
          <w:p w14:paraId="195552A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62 (17%)</w:t>
            </w:r>
          </w:p>
        </w:tc>
        <w:tc>
          <w:tcPr>
            <w:tcW w:w="982" w:type="dxa"/>
          </w:tcPr>
          <w:p w14:paraId="794F7C3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ECD1B82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379CC03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Composite with mortality</w:t>
            </w:r>
          </w:p>
        </w:tc>
        <w:tc>
          <w:tcPr>
            <w:tcW w:w="1356" w:type="dxa"/>
          </w:tcPr>
          <w:p w14:paraId="62944E4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56 (5%)</w:t>
            </w:r>
          </w:p>
        </w:tc>
        <w:tc>
          <w:tcPr>
            <w:tcW w:w="2330" w:type="dxa"/>
          </w:tcPr>
          <w:p w14:paraId="6E8AF22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37 (5%)</w:t>
            </w:r>
          </w:p>
        </w:tc>
        <w:tc>
          <w:tcPr>
            <w:tcW w:w="2126" w:type="dxa"/>
          </w:tcPr>
          <w:p w14:paraId="637964A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19 (5%)</w:t>
            </w:r>
          </w:p>
        </w:tc>
        <w:tc>
          <w:tcPr>
            <w:tcW w:w="982" w:type="dxa"/>
          </w:tcPr>
          <w:p w14:paraId="4317B02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68B7DC6E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DA5408A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56" w:type="dxa"/>
          </w:tcPr>
          <w:p w14:paraId="67A9C0C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930 (77%)</w:t>
            </w:r>
          </w:p>
        </w:tc>
        <w:tc>
          <w:tcPr>
            <w:tcW w:w="2330" w:type="dxa"/>
          </w:tcPr>
          <w:p w14:paraId="7655798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635 (77%)</w:t>
            </w:r>
          </w:p>
        </w:tc>
        <w:tc>
          <w:tcPr>
            <w:tcW w:w="2126" w:type="dxa"/>
          </w:tcPr>
          <w:p w14:paraId="4824AEE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295 (78%)</w:t>
            </w:r>
          </w:p>
        </w:tc>
        <w:tc>
          <w:tcPr>
            <w:tcW w:w="982" w:type="dxa"/>
          </w:tcPr>
          <w:p w14:paraId="4255981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635C5772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0904565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Topic</w:t>
            </w:r>
          </w:p>
        </w:tc>
        <w:tc>
          <w:tcPr>
            <w:tcW w:w="1356" w:type="dxa"/>
          </w:tcPr>
          <w:p w14:paraId="69C320E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7DD36AB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32B2761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0368B7B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194C590C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8938F32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Ventilation</w:t>
            </w:r>
          </w:p>
        </w:tc>
        <w:tc>
          <w:tcPr>
            <w:tcW w:w="1356" w:type="dxa"/>
          </w:tcPr>
          <w:p w14:paraId="7FE968B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322 (27%)</w:t>
            </w:r>
          </w:p>
        </w:tc>
        <w:tc>
          <w:tcPr>
            <w:tcW w:w="2330" w:type="dxa"/>
          </w:tcPr>
          <w:p w14:paraId="386463B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251 (30%)</w:t>
            </w:r>
          </w:p>
        </w:tc>
        <w:tc>
          <w:tcPr>
            <w:tcW w:w="2126" w:type="dxa"/>
          </w:tcPr>
          <w:p w14:paraId="7E51645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71 (19%)</w:t>
            </w:r>
          </w:p>
        </w:tc>
        <w:tc>
          <w:tcPr>
            <w:tcW w:w="982" w:type="dxa"/>
          </w:tcPr>
          <w:p w14:paraId="1382BAF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E446ECA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100F2BC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Sepsis</w:t>
            </w:r>
          </w:p>
        </w:tc>
        <w:tc>
          <w:tcPr>
            <w:tcW w:w="1356" w:type="dxa"/>
          </w:tcPr>
          <w:p w14:paraId="3C6CD3D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231 (19%)</w:t>
            </w:r>
          </w:p>
        </w:tc>
        <w:tc>
          <w:tcPr>
            <w:tcW w:w="2330" w:type="dxa"/>
          </w:tcPr>
          <w:p w14:paraId="3606B14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164 (20%)</w:t>
            </w:r>
          </w:p>
        </w:tc>
        <w:tc>
          <w:tcPr>
            <w:tcW w:w="2126" w:type="dxa"/>
          </w:tcPr>
          <w:p w14:paraId="39CB94A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67 (18%)</w:t>
            </w:r>
          </w:p>
        </w:tc>
        <w:tc>
          <w:tcPr>
            <w:tcW w:w="982" w:type="dxa"/>
          </w:tcPr>
          <w:p w14:paraId="5213D7A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6FAF493E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507DDEF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56" w:type="dxa"/>
          </w:tcPr>
          <w:p w14:paraId="59D9F6A9" w14:textId="769408EE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646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54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2330" w:type="dxa"/>
          </w:tcPr>
          <w:p w14:paraId="19D88D42" w14:textId="473F0E46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408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50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2126" w:type="dxa"/>
          </w:tcPr>
          <w:p w14:paraId="23AFEAFB" w14:textId="7080CE28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238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63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982" w:type="dxa"/>
          </w:tcPr>
          <w:p w14:paraId="2ED65608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98A308B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299D5A5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Superiority design</w:t>
            </w:r>
          </w:p>
        </w:tc>
        <w:tc>
          <w:tcPr>
            <w:tcW w:w="1356" w:type="dxa"/>
          </w:tcPr>
          <w:p w14:paraId="52A5FA2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1,164 (97%)</w:t>
            </w:r>
          </w:p>
        </w:tc>
        <w:tc>
          <w:tcPr>
            <w:tcW w:w="2330" w:type="dxa"/>
          </w:tcPr>
          <w:p w14:paraId="447B650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799 (97%)</w:t>
            </w:r>
          </w:p>
        </w:tc>
        <w:tc>
          <w:tcPr>
            <w:tcW w:w="2126" w:type="dxa"/>
          </w:tcPr>
          <w:p w14:paraId="4CDF2E08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365 (97%)</w:t>
            </w:r>
          </w:p>
        </w:tc>
        <w:tc>
          <w:tcPr>
            <w:tcW w:w="982" w:type="dxa"/>
          </w:tcPr>
          <w:p w14:paraId="28F5D21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0.99</w:t>
            </w:r>
          </w:p>
        </w:tc>
      </w:tr>
      <w:tr w:rsidR="00915915" w:rsidRPr="00915915" w14:paraId="2C81400D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575436D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Positive result on primary outcome</w:t>
            </w:r>
          </w:p>
        </w:tc>
        <w:tc>
          <w:tcPr>
            <w:tcW w:w="1356" w:type="dxa"/>
          </w:tcPr>
          <w:p w14:paraId="3EA87B0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525 (44%)</w:t>
            </w:r>
          </w:p>
        </w:tc>
        <w:tc>
          <w:tcPr>
            <w:tcW w:w="2330" w:type="dxa"/>
          </w:tcPr>
          <w:p w14:paraId="60855C0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362 (44%)</w:t>
            </w:r>
          </w:p>
        </w:tc>
        <w:tc>
          <w:tcPr>
            <w:tcW w:w="2126" w:type="dxa"/>
          </w:tcPr>
          <w:p w14:paraId="7727EB6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163 (43%)</w:t>
            </w:r>
          </w:p>
        </w:tc>
        <w:tc>
          <w:tcPr>
            <w:tcW w:w="982" w:type="dxa"/>
          </w:tcPr>
          <w:p w14:paraId="517FBCF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0.32</w:t>
            </w:r>
          </w:p>
        </w:tc>
      </w:tr>
      <w:tr w:rsidR="00915915" w:rsidRPr="00915915" w14:paraId="26AE360C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582F0E9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Public funding</w:t>
            </w:r>
          </w:p>
        </w:tc>
        <w:tc>
          <w:tcPr>
            <w:tcW w:w="1356" w:type="dxa"/>
          </w:tcPr>
          <w:p w14:paraId="3B6111B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571 (48%)</w:t>
            </w:r>
          </w:p>
        </w:tc>
        <w:tc>
          <w:tcPr>
            <w:tcW w:w="2330" w:type="dxa"/>
          </w:tcPr>
          <w:p w14:paraId="15F1185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378 (46%)</w:t>
            </w:r>
          </w:p>
        </w:tc>
        <w:tc>
          <w:tcPr>
            <w:tcW w:w="2126" w:type="dxa"/>
          </w:tcPr>
          <w:p w14:paraId="5D403F7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193 (51%)</w:t>
            </w:r>
          </w:p>
        </w:tc>
        <w:tc>
          <w:tcPr>
            <w:tcW w:w="982" w:type="dxa"/>
          </w:tcPr>
          <w:p w14:paraId="04CF7AF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0.84</w:t>
            </w:r>
          </w:p>
        </w:tc>
      </w:tr>
      <w:tr w:rsidR="00915915" w:rsidRPr="00915915" w14:paraId="692EAAA4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45C20B0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Continent</w:t>
            </w:r>
          </w:p>
        </w:tc>
        <w:tc>
          <w:tcPr>
            <w:tcW w:w="1356" w:type="dxa"/>
          </w:tcPr>
          <w:p w14:paraId="5D5EA78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134CAFB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7FFEE87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7129BC6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0.81</w:t>
            </w:r>
          </w:p>
        </w:tc>
      </w:tr>
      <w:tr w:rsidR="00915915" w:rsidRPr="00915915" w14:paraId="444F3A66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E5537F6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Africa</w:t>
            </w:r>
          </w:p>
        </w:tc>
        <w:tc>
          <w:tcPr>
            <w:tcW w:w="1356" w:type="dxa"/>
          </w:tcPr>
          <w:p w14:paraId="66509EC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330" w:type="dxa"/>
          </w:tcPr>
          <w:p w14:paraId="3DE8EE6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 (1%)</w:t>
            </w:r>
          </w:p>
        </w:tc>
        <w:tc>
          <w:tcPr>
            <w:tcW w:w="2126" w:type="dxa"/>
          </w:tcPr>
          <w:p w14:paraId="2C0F77C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 (1%)</w:t>
            </w:r>
          </w:p>
        </w:tc>
        <w:tc>
          <w:tcPr>
            <w:tcW w:w="982" w:type="dxa"/>
          </w:tcPr>
          <w:p w14:paraId="6873FA1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669A4FB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E802B4E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Asia</w:t>
            </w:r>
          </w:p>
        </w:tc>
        <w:tc>
          <w:tcPr>
            <w:tcW w:w="1356" w:type="dxa"/>
          </w:tcPr>
          <w:p w14:paraId="060A176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50 (4%)</w:t>
            </w:r>
          </w:p>
        </w:tc>
        <w:tc>
          <w:tcPr>
            <w:tcW w:w="2330" w:type="dxa"/>
          </w:tcPr>
          <w:p w14:paraId="4C3133A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 (4%)</w:t>
            </w:r>
          </w:p>
        </w:tc>
        <w:tc>
          <w:tcPr>
            <w:tcW w:w="2126" w:type="dxa"/>
          </w:tcPr>
          <w:p w14:paraId="1698121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 (4%)</w:t>
            </w:r>
          </w:p>
        </w:tc>
        <w:tc>
          <w:tcPr>
            <w:tcW w:w="982" w:type="dxa"/>
          </w:tcPr>
          <w:p w14:paraId="62FBF16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5B3565B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DEB2ED6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Europe</w:t>
            </w:r>
          </w:p>
        </w:tc>
        <w:tc>
          <w:tcPr>
            <w:tcW w:w="1356" w:type="dxa"/>
          </w:tcPr>
          <w:p w14:paraId="5270B91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697 (58%)</w:t>
            </w:r>
          </w:p>
        </w:tc>
        <w:tc>
          <w:tcPr>
            <w:tcW w:w="2330" w:type="dxa"/>
          </w:tcPr>
          <w:p w14:paraId="497A3A3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481 (58%)</w:t>
            </w:r>
          </w:p>
        </w:tc>
        <w:tc>
          <w:tcPr>
            <w:tcW w:w="2126" w:type="dxa"/>
          </w:tcPr>
          <w:p w14:paraId="71174D8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216 (57%)</w:t>
            </w:r>
          </w:p>
        </w:tc>
        <w:tc>
          <w:tcPr>
            <w:tcW w:w="982" w:type="dxa"/>
          </w:tcPr>
          <w:p w14:paraId="26062B2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14D2AC57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C04C84F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Middle-East</w:t>
            </w:r>
          </w:p>
        </w:tc>
        <w:tc>
          <w:tcPr>
            <w:tcW w:w="1356" w:type="dxa"/>
          </w:tcPr>
          <w:p w14:paraId="3E85641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(2%)</w:t>
            </w:r>
          </w:p>
        </w:tc>
        <w:tc>
          <w:tcPr>
            <w:tcW w:w="2330" w:type="dxa"/>
          </w:tcPr>
          <w:p w14:paraId="1E5D23E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 (2%)</w:t>
            </w:r>
          </w:p>
        </w:tc>
        <w:tc>
          <w:tcPr>
            <w:tcW w:w="2126" w:type="dxa"/>
          </w:tcPr>
          <w:p w14:paraId="7636A66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(2%)</w:t>
            </w:r>
          </w:p>
        </w:tc>
        <w:tc>
          <w:tcPr>
            <w:tcW w:w="982" w:type="dxa"/>
          </w:tcPr>
          <w:p w14:paraId="299A058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48EF5EC9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12A4418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North-America</w:t>
            </w:r>
          </w:p>
        </w:tc>
        <w:tc>
          <w:tcPr>
            <w:tcW w:w="1356" w:type="dxa"/>
          </w:tcPr>
          <w:p w14:paraId="7D83394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333 (28%)</w:t>
            </w:r>
          </w:p>
        </w:tc>
        <w:tc>
          <w:tcPr>
            <w:tcW w:w="2330" w:type="dxa"/>
          </w:tcPr>
          <w:p w14:paraId="2E39AD5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229 (28%)</w:t>
            </w:r>
          </w:p>
        </w:tc>
        <w:tc>
          <w:tcPr>
            <w:tcW w:w="2126" w:type="dxa"/>
          </w:tcPr>
          <w:p w14:paraId="75BCAEC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104 (28%)</w:t>
            </w:r>
          </w:p>
        </w:tc>
        <w:tc>
          <w:tcPr>
            <w:tcW w:w="982" w:type="dxa"/>
          </w:tcPr>
          <w:p w14:paraId="628950D8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74D764B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2142993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South-America</w:t>
            </w:r>
          </w:p>
        </w:tc>
        <w:tc>
          <w:tcPr>
            <w:tcW w:w="1356" w:type="dxa"/>
          </w:tcPr>
          <w:p w14:paraId="7A8BBD1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330" w:type="dxa"/>
          </w:tcPr>
          <w:p w14:paraId="5DE259F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 (1%)</w:t>
            </w:r>
          </w:p>
        </w:tc>
        <w:tc>
          <w:tcPr>
            <w:tcW w:w="2126" w:type="dxa"/>
          </w:tcPr>
          <w:p w14:paraId="4FA282E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 (1%)</w:t>
            </w:r>
          </w:p>
        </w:tc>
        <w:tc>
          <w:tcPr>
            <w:tcW w:w="982" w:type="dxa"/>
          </w:tcPr>
          <w:p w14:paraId="2884521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170EC39D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1C021D1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Oceania</w:t>
            </w:r>
          </w:p>
        </w:tc>
        <w:tc>
          <w:tcPr>
            <w:tcW w:w="1356" w:type="dxa"/>
          </w:tcPr>
          <w:p w14:paraId="72DE317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86 (7%)</w:t>
            </w:r>
          </w:p>
        </w:tc>
        <w:tc>
          <w:tcPr>
            <w:tcW w:w="2330" w:type="dxa"/>
          </w:tcPr>
          <w:p w14:paraId="511C29F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55 (7%)</w:t>
            </w:r>
          </w:p>
        </w:tc>
        <w:tc>
          <w:tcPr>
            <w:tcW w:w="2126" w:type="dxa"/>
          </w:tcPr>
          <w:p w14:paraId="40821E0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31 (8%)</w:t>
            </w:r>
          </w:p>
        </w:tc>
        <w:tc>
          <w:tcPr>
            <w:tcW w:w="982" w:type="dxa"/>
          </w:tcPr>
          <w:p w14:paraId="5AC6C8B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A511637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C731B2E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Endorsed by a study group</w:t>
            </w:r>
          </w:p>
        </w:tc>
        <w:tc>
          <w:tcPr>
            <w:tcW w:w="1356" w:type="dxa"/>
          </w:tcPr>
          <w:p w14:paraId="56E66F9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374 (31%)</w:t>
            </w:r>
          </w:p>
        </w:tc>
        <w:tc>
          <w:tcPr>
            <w:tcW w:w="2330" w:type="dxa"/>
          </w:tcPr>
          <w:p w14:paraId="61535FA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267 (32%)</w:t>
            </w:r>
          </w:p>
        </w:tc>
        <w:tc>
          <w:tcPr>
            <w:tcW w:w="2126" w:type="dxa"/>
          </w:tcPr>
          <w:p w14:paraId="5688555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107 (28%)</w:t>
            </w:r>
          </w:p>
        </w:tc>
        <w:tc>
          <w:tcPr>
            <w:tcW w:w="982" w:type="dxa"/>
          </w:tcPr>
          <w:p w14:paraId="473DD63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0.19</w:t>
            </w:r>
          </w:p>
        </w:tc>
      </w:tr>
      <w:tr w:rsidR="00915915" w:rsidRPr="00915915" w14:paraId="700D1E36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3CE01F8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Published in a general journal</w:t>
            </w:r>
          </w:p>
        </w:tc>
        <w:tc>
          <w:tcPr>
            <w:tcW w:w="1356" w:type="dxa"/>
          </w:tcPr>
          <w:p w14:paraId="112E2D3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350 (29%)</w:t>
            </w:r>
          </w:p>
        </w:tc>
        <w:tc>
          <w:tcPr>
            <w:tcW w:w="2330" w:type="dxa"/>
          </w:tcPr>
          <w:p w14:paraId="338A1BB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241 (29%)</w:t>
            </w:r>
          </w:p>
        </w:tc>
        <w:tc>
          <w:tcPr>
            <w:tcW w:w="2126" w:type="dxa"/>
          </w:tcPr>
          <w:p w14:paraId="5456B2F8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109 (29%)</w:t>
            </w:r>
          </w:p>
        </w:tc>
        <w:tc>
          <w:tcPr>
            <w:tcW w:w="982" w:type="dxa"/>
          </w:tcPr>
          <w:p w14:paraId="1D1CAC5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0.97</w:t>
            </w:r>
          </w:p>
        </w:tc>
      </w:tr>
      <w:tr w:rsidR="00915915" w:rsidRPr="00915915" w14:paraId="2D2E0F17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24CE0D3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women in the authors, mean (±SD)</w:t>
            </w:r>
          </w:p>
        </w:tc>
        <w:tc>
          <w:tcPr>
            <w:tcW w:w="1356" w:type="dxa"/>
          </w:tcPr>
          <w:p w14:paraId="1A59C50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(±4)</w:t>
            </w:r>
          </w:p>
        </w:tc>
        <w:tc>
          <w:tcPr>
            <w:tcW w:w="2330" w:type="dxa"/>
          </w:tcPr>
          <w:p w14:paraId="00E7CD1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 (±3)</w:t>
            </w:r>
          </w:p>
        </w:tc>
        <w:tc>
          <w:tcPr>
            <w:tcW w:w="2126" w:type="dxa"/>
          </w:tcPr>
          <w:p w14:paraId="57B3023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 (±5)</w:t>
            </w:r>
          </w:p>
        </w:tc>
        <w:tc>
          <w:tcPr>
            <w:tcW w:w="982" w:type="dxa"/>
          </w:tcPr>
          <w:p w14:paraId="0969715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500D228D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B05C23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first author, mean (±SD)</w:t>
            </w:r>
          </w:p>
        </w:tc>
        <w:tc>
          <w:tcPr>
            <w:tcW w:w="1356" w:type="dxa"/>
          </w:tcPr>
          <w:p w14:paraId="06F7ADA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79 (±139)</w:t>
            </w:r>
          </w:p>
        </w:tc>
        <w:tc>
          <w:tcPr>
            <w:tcW w:w="2330" w:type="dxa"/>
          </w:tcPr>
          <w:p w14:paraId="66CE20C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88 (±150)</w:t>
            </w:r>
          </w:p>
        </w:tc>
        <w:tc>
          <w:tcPr>
            <w:tcW w:w="2126" w:type="dxa"/>
          </w:tcPr>
          <w:p w14:paraId="0CCB8FB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60 (±108)</w:t>
            </w:r>
          </w:p>
        </w:tc>
        <w:tc>
          <w:tcPr>
            <w:tcW w:w="982" w:type="dxa"/>
          </w:tcPr>
          <w:p w14:paraId="78542B4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1702AFF9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2F35A75" w14:textId="5E6EAAE9" w:rsidR="00915915" w:rsidRPr="00915915" w:rsidRDefault="00303ED7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>h</w:t>
            </w:r>
            <w:r w:rsidR="00915915"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-index of the first author, mean (±SD)</w:t>
            </w:r>
          </w:p>
        </w:tc>
        <w:tc>
          <w:tcPr>
            <w:tcW w:w="1356" w:type="dxa"/>
          </w:tcPr>
          <w:p w14:paraId="6CE20F2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(±21)</w:t>
            </w:r>
          </w:p>
        </w:tc>
        <w:tc>
          <w:tcPr>
            <w:tcW w:w="2330" w:type="dxa"/>
          </w:tcPr>
          <w:p w14:paraId="376CEE9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23 (±22)</w:t>
            </w:r>
          </w:p>
        </w:tc>
        <w:tc>
          <w:tcPr>
            <w:tcW w:w="2126" w:type="dxa"/>
          </w:tcPr>
          <w:p w14:paraId="6908F39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18 (±18)</w:t>
            </w:r>
          </w:p>
        </w:tc>
        <w:tc>
          <w:tcPr>
            <w:tcW w:w="982" w:type="dxa"/>
          </w:tcPr>
          <w:p w14:paraId="1775A33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2273134E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D25B22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senior author, mean (±SD)</w:t>
            </w:r>
          </w:p>
        </w:tc>
        <w:tc>
          <w:tcPr>
            <w:tcW w:w="1356" w:type="dxa"/>
          </w:tcPr>
          <w:p w14:paraId="0A2F918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138 (±202)</w:t>
            </w:r>
          </w:p>
        </w:tc>
        <w:tc>
          <w:tcPr>
            <w:tcW w:w="2330" w:type="dxa"/>
          </w:tcPr>
          <w:p w14:paraId="5DEFA7D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138 (±177)</w:t>
            </w:r>
          </w:p>
        </w:tc>
        <w:tc>
          <w:tcPr>
            <w:tcW w:w="2126" w:type="dxa"/>
          </w:tcPr>
          <w:p w14:paraId="4E069FD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139 (±249)</w:t>
            </w:r>
          </w:p>
        </w:tc>
        <w:tc>
          <w:tcPr>
            <w:tcW w:w="982" w:type="dxa"/>
          </w:tcPr>
          <w:p w14:paraId="6F3013C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0.96</w:t>
            </w:r>
          </w:p>
        </w:tc>
      </w:tr>
      <w:tr w:rsidR="00915915" w:rsidRPr="00915915" w14:paraId="096FC1F9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3B86DBB" w14:textId="41A0AD17" w:rsidR="00915915" w:rsidRPr="00915915" w:rsidRDefault="00303ED7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>h</w:t>
            </w:r>
            <w:r w:rsidR="00915915"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-index of the senior author, mean (±SD)</w:t>
            </w:r>
          </w:p>
        </w:tc>
        <w:tc>
          <w:tcPr>
            <w:tcW w:w="1356" w:type="dxa"/>
          </w:tcPr>
          <w:p w14:paraId="455662F8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 (±26)</w:t>
            </w:r>
          </w:p>
        </w:tc>
        <w:tc>
          <w:tcPr>
            <w:tcW w:w="2330" w:type="dxa"/>
          </w:tcPr>
          <w:p w14:paraId="1E1F9B3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 (±26)</w:t>
            </w:r>
          </w:p>
        </w:tc>
        <w:tc>
          <w:tcPr>
            <w:tcW w:w="2126" w:type="dxa"/>
          </w:tcPr>
          <w:p w14:paraId="3D93302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31 (±26)</w:t>
            </w:r>
          </w:p>
        </w:tc>
        <w:tc>
          <w:tcPr>
            <w:tcW w:w="982" w:type="dxa"/>
          </w:tcPr>
          <w:p w14:paraId="52AB1C7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0.64</w:t>
            </w:r>
          </w:p>
        </w:tc>
      </w:tr>
    </w:tbl>
    <w:p w14:paraId="0EA95595" w14:textId="77777777" w:rsidR="00915915" w:rsidRDefault="00915915">
      <w:pPr>
        <w:rPr>
          <w:rFonts w:ascii="Arial" w:hAnsi="Arial" w:cs="Arial"/>
          <w:b/>
          <w:bCs/>
          <w:lang w:val="en-US"/>
        </w:rPr>
      </w:pPr>
    </w:p>
    <w:p w14:paraId="737FBE8D" w14:textId="77777777" w:rsidR="00915915" w:rsidRPr="00915915" w:rsidRDefault="00915915" w:rsidP="00915915">
      <w:pPr>
        <w:rPr>
          <w:rFonts w:ascii="Arial" w:hAnsi="Arial" w:cs="Arial"/>
          <w:lang w:val="en-US"/>
        </w:rPr>
      </w:pPr>
      <w:r w:rsidRPr="00915915">
        <w:rPr>
          <w:rFonts w:ascii="Arial" w:hAnsi="Arial" w:cs="Arial"/>
          <w:lang w:val="en-US"/>
        </w:rPr>
        <w:t>RCT: Randomized controlled trial, IQR: Interquartile Range, SD: Standard deviation.</w:t>
      </w:r>
    </w:p>
    <w:p w14:paraId="320B3868" w14:textId="6E2E2720" w:rsidR="00915915" w:rsidRDefault="0091591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423A5B49" w14:textId="48621143" w:rsidR="00915915" w:rsidRPr="00915915" w:rsidRDefault="00037A27" w:rsidP="0091591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915915" w:rsidRPr="00915915">
        <w:rPr>
          <w:rFonts w:ascii="Arial" w:hAnsi="Arial" w:cs="Arial"/>
          <w:b/>
          <w:bCs/>
          <w:lang w:val="en-US"/>
        </w:rPr>
        <w:t xml:space="preserve">Table </w:t>
      </w:r>
      <w:r w:rsidR="00915915">
        <w:rPr>
          <w:rFonts w:ascii="Arial" w:hAnsi="Arial" w:cs="Arial"/>
          <w:b/>
          <w:bCs/>
          <w:lang w:val="en-US"/>
        </w:rPr>
        <w:t>3</w:t>
      </w:r>
      <w:r w:rsidR="00915915" w:rsidRPr="00915915">
        <w:rPr>
          <w:rFonts w:ascii="Arial" w:hAnsi="Arial" w:cs="Arial"/>
          <w:b/>
          <w:bCs/>
          <w:lang w:val="en-US"/>
        </w:rPr>
        <w:t xml:space="preserve">. Characteristics </w:t>
      </w:r>
      <w:r w:rsidR="00915915">
        <w:rPr>
          <w:rFonts w:ascii="Arial" w:hAnsi="Arial" w:cs="Arial"/>
          <w:b/>
          <w:bCs/>
          <w:lang w:val="en-US"/>
        </w:rPr>
        <w:t>of trials with women as both first and senior author</w:t>
      </w:r>
    </w:p>
    <w:tbl>
      <w:tblPr>
        <w:tblStyle w:val="Tableausimple5"/>
        <w:tblW w:w="0" w:type="auto"/>
        <w:tblInd w:w="-709" w:type="dxa"/>
        <w:tblLook w:val="04A0" w:firstRow="1" w:lastRow="0" w:firstColumn="1" w:lastColumn="0" w:noHBand="0" w:noVBand="1"/>
      </w:tblPr>
      <w:tblGrid>
        <w:gridCol w:w="2977"/>
        <w:gridCol w:w="1356"/>
        <w:gridCol w:w="2330"/>
        <w:gridCol w:w="2126"/>
        <w:gridCol w:w="982"/>
      </w:tblGrid>
      <w:tr w:rsidR="00915915" w:rsidRPr="00915915" w14:paraId="32104357" w14:textId="77777777" w:rsidTr="00BE4E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14:paraId="1CC171E1" w14:textId="77777777" w:rsidR="00915915" w:rsidRPr="00915915" w:rsidRDefault="00915915" w:rsidP="00BE4E2B">
            <w:pPr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Characteristic</w:t>
            </w:r>
          </w:p>
        </w:tc>
        <w:tc>
          <w:tcPr>
            <w:tcW w:w="1356" w:type="dxa"/>
          </w:tcPr>
          <w:p w14:paraId="443A785D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Overall (n=1199)</w:t>
            </w:r>
          </w:p>
        </w:tc>
        <w:tc>
          <w:tcPr>
            <w:tcW w:w="2330" w:type="dxa"/>
          </w:tcPr>
          <w:p w14:paraId="12286766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RCT with a man as first or senior author (n=1154)</w:t>
            </w:r>
          </w:p>
        </w:tc>
        <w:tc>
          <w:tcPr>
            <w:tcW w:w="2126" w:type="dxa"/>
          </w:tcPr>
          <w:p w14:paraId="33135ED7" w14:textId="524B2A05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RCT with wom</w:t>
            </w: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>e</w:t>
            </w: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 as both first and senior author (n=45)</w:t>
            </w:r>
          </w:p>
        </w:tc>
        <w:tc>
          <w:tcPr>
            <w:tcW w:w="982" w:type="dxa"/>
          </w:tcPr>
          <w:p w14:paraId="092A2D15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p-value</w:t>
            </w:r>
          </w:p>
        </w:tc>
      </w:tr>
      <w:tr w:rsidR="00915915" w:rsidRPr="00915915" w14:paraId="58CC6047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4F429BD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Sample size, median [IQR]</w:t>
            </w:r>
          </w:p>
        </w:tc>
        <w:tc>
          <w:tcPr>
            <w:tcW w:w="1356" w:type="dxa"/>
          </w:tcPr>
          <w:p w14:paraId="15F1F5E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152 [54;446]</w:t>
            </w:r>
          </w:p>
        </w:tc>
        <w:tc>
          <w:tcPr>
            <w:tcW w:w="2330" w:type="dxa"/>
          </w:tcPr>
          <w:p w14:paraId="7E745CC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166 [55;450]</w:t>
            </w:r>
          </w:p>
        </w:tc>
        <w:tc>
          <w:tcPr>
            <w:tcW w:w="2126" w:type="dxa"/>
          </w:tcPr>
          <w:p w14:paraId="5117929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126 [52;413]</w:t>
            </w:r>
          </w:p>
        </w:tc>
        <w:tc>
          <w:tcPr>
            <w:tcW w:w="982" w:type="dxa"/>
          </w:tcPr>
          <w:p w14:paraId="1060488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0.70</w:t>
            </w:r>
          </w:p>
        </w:tc>
      </w:tr>
      <w:tr w:rsidR="00915915" w:rsidRPr="00915915" w14:paraId="78C8B2FF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39664D4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Multicenter</w:t>
            </w:r>
          </w:p>
        </w:tc>
        <w:tc>
          <w:tcPr>
            <w:tcW w:w="1356" w:type="dxa"/>
          </w:tcPr>
          <w:p w14:paraId="2BA6D51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661 (55%)</w:t>
            </w:r>
          </w:p>
        </w:tc>
        <w:tc>
          <w:tcPr>
            <w:tcW w:w="2330" w:type="dxa"/>
          </w:tcPr>
          <w:p w14:paraId="3A4A609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632 (55%)</w:t>
            </w:r>
          </w:p>
        </w:tc>
        <w:tc>
          <w:tcPr>
            <w:tcW w:w="2126" w:type="dxa"/>
          </w:tcPr>
          <w:p w14:paraId="5267B33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 (64%)</w:t>
            </w:r>
          </w:p>
        </w:tc>
        <w:tc>
          <w:tcPr>
            <w:tcW w:w="982" w:type="dxa"/>
          </w:tcPr>
          <w:p w14:paraId="6F53B16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0.26</w:t>
            </w:r>
          </w:p>
        </w:tc>
      </w:tr>
      <w:tr w:rsidR="00915915" w:rsidRPr="00915915" w14:paraId="48771D67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687DC0B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International</w:t>
            </w:r>
          </w:p>
        </w:tc>
        <w:tc>
          <w:tcPr>
            <w:tcW w:w="1356" w:type="dxa"/>
          </w:tcPr>
          <w:p w14:paraId="6511722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219 (18%)</w:t>
            </w:r>
          </w:p>
        </w:tc>
        <w:tc>
          <w:tcPr>
            <w:tcW w:w="2330" w:type="dxa"/>
          </w:tcPr>
          <w:p w14:paraId="6954378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212 (18%)</w:t>
            </w:r>
          </w:p>
        </w:tc>
        <w:tc>
          <w:tcPr>
            <w:tcW w:w="2126" w:type="dxa"/>
          </w:tcPr>
          <w:p w14:paraId="5EE3F4B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 (16%)</w:t>
            </w:r>
          </w:p>
        </w:tc>
        <w:tc>
          <w:tcPr>
            <w:tcW w:w="982" w:type="dxa"/>
          </w:tcPr>
          <w:p w14:paraId="6A2FD7C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0.78</w:t>
            </w:r>
          </w:p>
        </w:tc>
      </w:tr>
      <w:tr w:rsidR="00915915" w:rsidRPr="00915915" w14:paraId="380DDC20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CAFE644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Primary outcome</w:t>
            </w:r>
          </w:p>
        </w:tc>
        <w:tc>
          <w:tcPr>
            <w:tcW w:w="1356" w:type="dxa"/>
          </w:tcPr>
          <w:p w14:paraId="23217D1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56C9CD8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16DD8D08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4C78241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0.77</w:t>
            </w:r>
          </w:p>
        </w:tc>
      </w:tr>
      <w:tr w:rsidR="00915915" w:rsidRPr="00915915" w14:paraId="69E26061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6C299EF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Mortality</w:t>
            </w:r>
          </w:p>
        </w:tc>
        <w:tc>
          <w:tcPr>
            <w:tcW w:w="1356" w:type="dxa"/>
          </w:tcPr>
          <w:p w14:paraId="7298254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213 (18%)</w:t>
            </w:r>
          </w:p>
        </w:tc>
        <w:tc>
          <w:tcPr>
            <w:tcW w:w="2330" w:type="dxa"/>
          </w:tcPr>
          <w:p w14:paraId="51DB5BF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206 (17%)</w:t>
            </w:r>
          </w:p>
        </w:tc>
        <w:tc>
          <w:tcPr>
            <w:tcW w:w="2126" w:type="dxa"/>
          </w:tcPr>
          <w:p w14:paraId="676371F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 (16%)</w:t>
            </w:r>
          </w:p>
        </w:tc>
        <w:tc>
          <w:tcPr>
            <w:tcW w:w="982" w:type="dxa"/>
          </w:tcPr>
          <w:p w14:paraId="6D18C24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353FDBCC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C985ECD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Composite with mortality</w:t>
            </w:r>
          </w:p>
        </w:tc>
        <w:tc>
          <w:tcPr>
            <w:tcW w:w="1356" w:type="dxa"/>
          </w:tcPr>
          <w:p w14:paraId="6C79B81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56 (5%)</w:t>
            </w:r>
          </w:p>
        </w:tc>
        <w:tc>
          <w:tcPr>
            <w:tcW w:w="2330" w:type="dxa"/>
          </w:tcPr>
          <w:p w14:paraId="1498072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53 (5%)</w:t>
            </w:r>
          </w:p>
        </w:tc>
        <w:tc>
          <w:tcPr>
            <w:tcW w:w="2126" w:type="dxa"/>
          </w:tcPr>
          <w:p w14:paraId="2756161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 (6%)</w:t>
            </w:r>
          </w:p>
        </w:tc>
        <w:tc>
          <w:tcPr>
            <w:tcW w:w="982" w:type="dxa"/>
          </w:tcPr>
          <w:p w14:paraId="2C9A446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A12FEA2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DDFDE8C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56" w:type="dxa"/>
          </w:tcPr>
          <w:p w14:paraId="40699EF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930 (77%)</w:t>
            </w:r>
          </w:p>
        </w:tc>
        <w:tc>
          <w:tcPr>
            <w:tcW w:w="2330" w:type="dxa"/>
          </w:tcPr>
          <w:p w14:paraId="2F04382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895 (78%)</w:t>
            </w:r>
          </w:p>
        </w:tc>
        <w:tc>
          <w:tcPr>
            <w:tcW w:w="2126" w:type="dxa"/>
          </w:tcPr>
          <w:p w14:paraId="4FEC1D5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 (78%)</w:t>
            </w:r>
          </w:p>
        </w:tc>
        <w:tc>
          <w:tcPr>
            <w:tcW w:w="982" w:type="dxa"/>
          </w:tcPr>
          <w:p w14:paraId="302F852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7969AB3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5BF56CF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Topic</w:t>
            </w:r>
          </w:p>
        </w:tc>
        <w:tc>
          <w:tcPr>
            <w:tcW w:w="1356" w:type="dxa"/>
          </w:tcPr>
          <w:p w14:paraId="0872016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18AC2A0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1FD51A1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4D5601F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0E8F3E0B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7B9BEC9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Ventilation</w:t>
            </w:r>
          </w:p>
        </w:tc>
        <w:tc>
          <w:tcPr>
            <w:tcW w:w="1356" w:type="dxa"/>
          </w:tcPr>
          <w:p w14:paraId="5BD9054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322 (27%)</w:t>
            </w:r>
          </w:p>
        </w:tc>
        <w:tc>
          <w:tcPr>
            <w:tcW w:w="2330" w:type="dxa"/>
          </w:tcPr>
          <w:p w14:paraId="2FAD447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315 (27%)</w:t>
            </w:r>
          </w:p>
        </w:tc>
        <w:tc>
          <w:tcPr>
            <w:tcW w:w="2126" w:type="dxa"/>
          </w:tcPr>
          <w:p w14:paraId="2528A63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 (16%)</w:t>
            </w:r>
          </w:p>
        </w:tc>
        <w:tc>
          <w:tcPr>
            <w:tcW w:w="982" w:type="dxa"/>
          </w:tcPr>
          <w:p w14:paraId="237D075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446E8D99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84BF0A2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Sepsis</w:t>
            </w:r>
          </w:p>
        </w:tc>
        <w:tc>
          <w:tcPr>
            <w:tcW w:w="1356" w:type="dxa"/>
          </w:tcPr>
          <w:p w14:paraId="045B390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231 (19%)</w:t>
            </w:r>
          </w:p>
        </w:tc>
        <w:tc>
          <w:tcPr>
            <w:tcW w:w="2330" w:type="dxa"/>
          </w:tcPr>
          <w:p w14:paraId="3AA710D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227 (20%)</w:t>
            </w:r>
          </w:p>
        </w:tc>
        <w:tc>
          <w:tcPr>
            <w:tcW w:w="2126" w:type="dxa"/>
          </w:tcPr>
          <w:p w14:paraId="363DDF6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(9%)</w:t>
            </w:r>
          </w:p>
        </w:tc>
        <w:tc>
          <w:tcPr>
            <w:tcW w:w="982" w:type="dxa"/>
          </w:tcPr>
          <w:p w14:paraId="7EB016F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1ED1DE9C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D46EFD5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56" w:type="dxa"/>
          </w:tcPr>
          <w:p w14:paraId="156B87D0" w14:textId="7AEAE8DB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646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54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2330" w:type="dxa"/>
          </w:tcPr>
          <w:p w14:paraId="5945EA56" w14:textId="0A15136D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612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53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2126" w:type="dxa"/>
          </w:tcPr>
          <w:p w14:paraId="6A3BD2C9" w14:textId="32D1C0C2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34 </w:t>
            </w:r>
            <w:r w:rsidR="00915915" w:rsidRPr="00915915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  <w:lang w:val="en-US"/>
              </w:rPr>
              <w:t>74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982" w:type="dxa"/>
          </w:tcPr>
          <w:p w14:paraId="1412584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E2D5DDE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455C456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Superiority design</w:t>
            </w:r>
          </w:p>
        </w:tc>
        <w:tc>
          <w:tcPr>
            <w:tcW w:w="1356" w:type="dxa"/>
          </w:tcPr>
          <w:p w14:paraId="195A03E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1,164 (97%)</w:t>
            </w:r>
          </w:p>
        </w:tc>
        <w:tc>
          <w:tcPr>
            <w:tcW w:w="2330" w:type="dxa"/>
          </w:tcPr>
          <w:p w14:paraId="2D5403F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1,120 (97%)</w:t>
            </w:r>
          </w:p>
        </w:tc>
        <w:tc>
          <w:tcPr>
            <w:tcW w:w="2126" w:type="dxa"/>
          </w:tcPr>
          <w:p w14:paraId="0B29E9A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44 (98%)</w:t>
            </w:r>
          </w:p>
        </w:tc>
        <w:tc>
          <w:tcPr>
            <w:tcW w:w="982" w:type="dxa"/>
          </w:tcPr>
          <w:p w14:paraId="61F5CFA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0.99</w:t>
            </w:r>
          </w:p>
        </w:tc>
      </w:tr>
      <w:tr w:rsidR="00915915" w:rsidRPr="00915915" w14:paraId="6F2C62D5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D76D9B4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Positive result on primary outcome</w:t>
            </w:r>
          </w:p>
        </w:tc>
        <w:tc>
          <w:tcPr>
            <w:tcW w:w="1356" w:type="dxa"/>
          </w:tcPr>
          <w:p w14:paraId="738A8FE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525 (44%)</w:t>
            </w:r>
          </w:p>
        </w:tc>
        <w:tc>
          <w:tcPr>
            <w:tcW w:w="2330" w:type="dxa"/>
          </w:tcPr>
          <w:p w14:paraId="25BE7B2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509 (44%)</w:t>
            </w:r>
          </w:p>
        </w:tc>
        <w:tc>
          <w:tcPr>
            <w:tcW w:w="2126" w:type="dxa"/>
          </w:tcPr>
          <w:p w14:paraId="1786C3C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 (36%)</w:t>
            </w:r>
          </w:p>
        </w:tc>
        <w:tc>
          <w:tcPr>
            <w:tcW w:w="982" w:type="dxa"/>
          </w:tcPr>
          <w:p w14:paraId="2812AAB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0.52</w:t>
            </w:r>
          </w:p>
        </w:tc>
      </w:tr>
      <w:tr w:rsidR="00915915" w:rsidRPr="00915915" w14:paraId="4FA8E193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4D8673D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Public funding</w:t>
            </w:r>
          </w:p>
        </w:tc>
        <w:tc>
          <w:tcPr>
            <w:tcW w:w="1356" w:type="dxa"/>
          </w:tcPr>
          <w:p w14:paraId="4CFD4B5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571 (48%)</w:t>
            </w:r>
          </w:p>
        </w:tc>
        <w:tc>
          <w:tcPr>
            <w:tcW w:w="2330" w:type="dxa"/>
          </w:tcPr>
          <w:p w14:paraId="2C3FA9E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542 (47%)</w:t>
            </w:r>
          </w:p>
        </w:tc>
        <w:tc>
          <w:tcPr>
            <w:tcW w:w="2126" w:type="dxa"/>
          </w:tcPr>
          <w:p w14:paraId="2165312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 (64%)</w:t>
            </w:r>
          </w:p>
        </w:tc>
        <w:tc>
          <w:tcPr>
            <w:tcW w:w="982" w:type="dxa"/>
          </w:tcPr>
          <w:p w14:paraId="421C384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0.17</w:t>
            </w:r>
          </w:p>
        </w:tc>
      </w:tr>
      <w:tr w:rsidR="00915915" w:rsidRPr="00915915" w14:paraId="2FD0AD8E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CE2AB0E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Continent</w:t>
            </w:r>
          </w:p>
        </w:tc>
        <w:tc>
          <w:tcPr>
            <w:tcW w:w="1356" w:type="dxa"/>
          </w:tcPr>
          <w:p w14:paraId="3EC90C1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41E14CD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7B4E557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07324D6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915915" w:rsidRPr="00915915" w14:paraId="10A84E14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39EF673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Africa</w:t>
            </w:r>
          </w:p>
        </w:tc>
        <w:tc>
          <w:tcPr>
            <w:tcW w:w="1356" w:type="dxa"/>
          </w:tcPr>
          <w:p w14:paraId="3461A02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330" w:type="dxa"/>
          </w:tcPr>
          <w:p w14:paraId="2048B95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 (1%)</w:t>
            </w:r>
          </w:p>
        </w:tc>
        <w:tc>
          <w:tcPr>
            <w:tcW w:w="2126" w:type="dxa"/>
          </w:tcPr>
          <w:p w14:paraId="20FA8CD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 (2%)</w:t>
            </w:r>
          </w:p>
        </w:tc>
        <w:tc>
          <w:tcPr>
            <w:tcW w:w="982" w:type="dxa"/>
          </w:tcPr>
          <w:p w14:paraId="46FA700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0A30C282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3C81C13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Asia</w:t>
            </w:r>
          </w:p>
        </w:tc>
        <w:tc>
          <w:tcPr>
            <w:tcW w:w="1356" w:type="dxa"/>
          </w:tcPr>
          <w:p w14:paraId="4EE9D15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50 (4%)</w:t>
            </w:r>
          </w:p>
        </w:tc>
        <w:tc>
          <w:tcPr>
            <w:tcW w:w="2330" w:type="dxa"/>
          </w:tcPr>
          <w:p w14:paraId="7B1067D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45 (4%)</w:t>
            </w:r>
          </w:p>
        </w:tc>
        <w:tc>
          <w:tcPr>
            <w:tcW w:w="2126" w:type="dxa"/>
          </w:tcPr>
          <w:p w14:paraId="3F6CABA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 (11%)</w:t>
            </w:r>
          </w:p>
        </w:tc>
        <w:tc>
          <w:tcPr>
            <w:tcW w:w="982" w:type="dxa"/>
          </w:tcPr>
          <w:p w14:paraId="4700F12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674C8867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BA2BE6F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Europe</w:t>
            </w:r>
          </w:p>
        </w:tc>
        <w:tc>
          <w:tcPr>
            <w:tcW w:w="1356" w:type="dxa"/>
          </w:tcPr>
          <w:p w14:paraId="7D706D8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697 (58%)</w:t>
            </w:r>
          </w:p>
        </w:tc>
        <w:tc>
          <w:tcPr>
            <w:tcW w:w="2330" w:type="dxa"/>
          </w:tcPr>
          <w:p w14:paraId="5D27DA7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681 (59%)</w:t>
            </w:r>
          </w:p>
        </w:tc>
        <w:tc>
          <w:tcPr>
            <w:tcW w:w="2126" w:type="dxa"/>
          </w:tcPr>
          <w:p w14:paraId="5CF601F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 (36%)</w:t>
            </w:r>
          </w:p>
        </w:tc>
        <w:tc>
          <w:tcPr>
            <w:tcW w:w="982" w:type="dxa"/>
          </w:tcPr>
          <w:p w14:paraId="64B74E8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69C7255F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E19BED1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Middle-East</w:t>
            </w:r>
          </w:p>
        </w:tc>
        <w:tc>
          <w:tcPr>
            <w:tcW w:w="1356" w:type="dxa"/>
          </w:tcPr>
          <w:p w14:paraId="3CBA4B3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(2%)</w:t>
            </w:r>
          </w:p>
        </w:tc>
        <w:tc>
          <w:tcPr>
            <w:tcW w:w="2330" w:type="dxa"/>
          </w:tcPr>
          <w:p w14:paraId="51E551F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(2%)</w:t>
            </w:r>
          </w:p>
        </w:tc>
        <w:tc>
          <w:tcPr>
            <w:tcW w:w="2126" w:type="dxa"/>
          </w:tcPr>
          <w:p w14:paraId="6586D67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 (0%)</w:t>
            </w:r>
          </w:p>
        </w:tc>
        <w:tc>
          <w:tcPr>
            <w:tcW w:w="982" w:type="dxa"/>
          </w:tcPr>
          <w:p w14:paraId="00DE434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4CD7A3F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7F1AB05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North-America</w:t>
            </w:r>
          </w:p>
        </w:tc>
        <w:tc>
          <w:tcPr>
            <w:tcW w:w="1356" w:type="dxa"/>
          </w:tcPr>
          <w:p w14:paraId="2D3AA74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333 (28%)</w:t>
            </w:r>
          </w:p>
        </w:tc>
        <w:tc>
          <w:tcPr>
            <w:tcW w:w="2330" w:type="dxa"/>
          </w:tcPr>
          <w:p w14:paraId="3E2FF4B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316 (27%)</w:t>
            </w:r>
          </w:p>
        </w:tc>
        <w:tc>
          <w:tcPr>
            <w:tcW w:w="2126" w:type="dxa"/>
          </w:tcPr>
          <w:p w14:paraId="50CB9A2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17 (38%)</w:t>
            </w:r>
          </w:p>
        </w:tc>
        <w:tc>
          <w:tcPr>
            <w:tcW w:w="982" w:type="dxa"/>
          </w:tcPr>
          <w:p w14:paraId="2DE567D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C37D651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9D7A63D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South-America</w:t>
            </w:r>
          </w:p>
        </w:tc>
        <w:tc>
          <w:tcPr>
            <w:tcW w:w="1356" w:type="dxa"/>
          </w:tcPr>
          <w:p w14:paraId="11116CD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330" w:type="dxa"/>
          </w:tcPr>
          <w:p w14:paraId="6488750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126" w:type="dxa"/>
          </w:tcPr>
          <w:p w14:paraId="61FE64F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 (0%)</w:t>
            </w:r>
          </w:p>
        </w:tc>
        <w:tc>
          <w:tcPr>
            <w:tcW w:w="982" w:type="dxa"/>
          </w:tcPr>
          <w:p w14:paraId="7774F06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30694C32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525CA19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Oceania</w:t>
            </w:r>
          </w:p>
        </w:tc>
        <w:tc>
          <w:tcPr>
            <w:tcW w:w="1356" w:type="dxa"/>
          </w:tcPr>
          <w:p w14:paraId="75C717C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86 (7%)</w:t>
            </w:r>
          </w:p>
        </w:tc>
        <w:tc>
          <w:tcPr>
            <w:tcW w:w="2330" w:type="dxa"/>
          </w:tcPr>
          <w:p w14:paraId="71E7AF9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80 (7%)</w:t>
            </w:r>
          </w:p>
        </w:tc>
        <w:tc>
          <w:tcPr>
            <w:tcW w:w="2126" w:type="dxa"/>
          </w:tcPr>
          <w:p w14:paraId="60490C2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(13%)</w:t>
            </w:r>
          </w:p>
        </w:tc>
        <w:tc>
          <w:tcPr>
            <w:tcW w:w="982" w:type="dxa"/>
          </w:tcPr>
          <w:p w14:paraId="6D640038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4002D89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29CEAB6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Endorsed by a study group</w:t>
            </w:r>
          </w:p>
        </w:tc>
        <w:tc>
          <w:tcPr>
            <w:tcW w:w="1356" w:type="dxa"/>
          </w:tcPr>
          <w:p w14:paraId="68E52C1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374 (31%)</w:t>
            </w:r>
          </w:p>
        </w:tc>
        <w:tc>
          <w:tcPr>
            <w:tcW w:w="2330" w:type="dxa"/>
          </w:tcPr>
          <w:p w14:paraId="3AD89438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362 (31%)</w:t>
            </w:r>
          </w:p>
        </w:tc>
        <w:tc>
          <w:tcPr>
            <w:tcW w:w="2126" w:type="dxa"/>
          </w:tcPr>
          <w:p w14:paraId="21BAEE7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12 (27%)</w:t>
            </w:r>
          </w:p>
        </w:tc>
        <w:tc>
          <w:tcPr>
            <w:tcW w:w="982" w:type="dxa"/>
          </w:tcPr>
          <w:p w14:paraId="1B5B98C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0.61</w:t>
            </w:r>
          </w:p>
        </w:tc>
      </w:tr>
      <w:tr w:rsidR="00915915" w:rsidRPr="00915915" w14:paraId="5A6B76E5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5DF993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Published in a general journal</w:t>
            </w:r>
          </w:p>
        </w:tc>
        <w:tc>
          <w:tcPr>
            <w:tcW w:w="1356" w:type="dxa"/>
          </w:tcPr>
          <w:p w14:paraId="5E04BE0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350 (29%)</w:t>
            </w:r>
          </w:p>
        </w:tc>
        <w:tc>
          <w:tcPr>
            <w:tcW w:w="2330" w:type="dxa"/>
          </w:tcPr>
          <w:p w14:paraId="76FAC21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338 (29%)</w:t>
            </w:r>
          </w:p>
        </w:tc>
        <w:tc>
          <w:tcPr>
            <w:tcW w:w="2126" w:type="dxa"/>
          </w:tcPr>
          <w:p w14:paraId="0CF6063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12 (27%)</w:t>
            </w:r>
          </w:p>
        </w:tc>
        <w:tc>
          <w:tcPr>
            <w:tcW w:w="982" w:type="dxa"/>
          </w:tcPr>
          <w:p w14:paraId="555935A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0.83</w:t>
            </w:r>
          </w:p>
        </w:tc>
      </w:tr>
      <w:tr w:rsidR="00915915" w:rsidRPr="00915915" w14:paraId="1C9A8DFC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7BD105F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women in the authors, mean (±SD)</w:t>
            </w:r>
          </w:p>
        </w:tc>
        <w:tc>
          <w:tcPr>
            <w:tcW w:w="1356" w:type="dxa"/>
          </w:tcPr>
          <w:p w14:paraId="5B29FCE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(±4)</w:t>
            </w:r>
          </w:p>
        </w:tc>
        <w:tc>
          <w:tcPr>
            <w:tcW w:w="2330" w:type="dxa"/>
          </w:tcPr>
          <w:p w14:paraId="74D8157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(±4)</w:t>
            </w:r>
          </w:p>
        </w:tc>
        <w:tc>
          <w:tcPr>
            <w:tcW w:w="2126" w:type="dxa"/>
          </w:tcPr>
          <w:p w14:paraId="20BB5CA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 (±3)</w:t>
            </w:r>
          </w:p>
        </w:tc>
        <w:tc>
          <w:tcPr>
            <w:tcW w:w="982" w:type="dxa"/>
          </w:tcPr>
          <w:p w14:paraId="4EDD588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4F693472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045CCF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first author, mean (±SD)</w:t>
            </w:r>
          </w:p>
        </w:tc>
        <w:tc>
          <w:tcPr>
            <w:tcW w:w="1356" w:type="dxa"/>
          </w:tcPr>
          <w:p w14:paraId="40D435E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79 (±139)</w:t>
            </w:r>
          </w:p>
        </w:tc>
        <w:tc>
          <w:tcPr>
            <w:tcW w:w="2330" w:type="dxa"/>
          </w:tcPr>
          <w:p w14:paraId="2825D96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81 (±141)</w:t>
            </w:r>
          </w:p>
        </w:tc>
        <w:tc>
          <w:tcPr>
            <w:tcW w:w="2126" w:type="dxa"/>
          </w:tcPr>
          <w:p w14:paraId="4F1149F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 (±39)</w:t>
            </w:r>
          </w:p>
        </w:tc>
        <w:tc>
          <w:tcPr>
            <w:tcW w:w="982" w:type="dxa"/>
          </w:tcPr>
          <w:p w14:paraId="65502A0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58DE72AF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20DD474" w14:textId="31530D8D" w:rsidR="00915915" w:rsidRPr="00915915" w:rsidRDefault="00303ED7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>h</w:t>
            </w:r>
            <w:r w:rsidR="00915915"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-index of the first author, mean (±SD)</w:t>
            </w:r>
          </w:p>
        </w:tc>
        <w:tc>
          <w:tcPr>
            <w:tcW w:w="1356" w:type="dxa"/>
          </w:tcPr>
          <w:p w14:paraId="379C343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(±21)</w:t>
            </w:r>
          </w:p>
        </w:tc>
        <w:tc>
          <w:tcPr>
            <w:tcW w:w="2330" w:type="dxa"/>
          </w:tcPr>
          <w:p w14:paraId="7E8C0628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22 (±21)</w:t>
            </w:r>
          </w:p>
        </w:tc>
        <w:tc>
          <w:tcPr>
            <w:tcW w:w="2126" w:type="dxa"/>
          </w:tcPr>
          <w:p w14:paraId="5CD5271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11 (±11)</w:t>
            </w:r>
          </w:p>
        </w:tc>
        <w:tc>
          <w:tcPr>
            <w:tcW w:w="982" w:type="dxa"/>
          </w:tcPr>
          <w:p w14:paraId="784A63A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6CCBB9B5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8E27C36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senior author, mean (±SD)</w:t>
            </w:r>
          </w:p>
        </w:tc>
        <w:tc>
          <w:tcPr>
            <w:tcW w:w="1356" w:type="dxa"/>
          </w:tcPr>
          <w:p w14:paraId="53C41F3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138 (±202)</w:t>
            </w:r>
          </w:p>
        </w:tc>
        <w:tc>
          <w:tcPr>
            <w:tcW w:w="2330" w:type="dxa"/>
          </w:tcPr>
          <w:p w14:paraId="25EFA8D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141 (±205)</w:t>
            </w:r>
          </w:p>
        </w:tc>
        <w:tc>
          <w:tcPr>
            <w:tcW w:w="2126" w:type="dxa"/>
          </w:tcPr>
          <w:p w14:paraId="762D7B6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72 (±78)</w:t>
            </w:r>
          </w:p>
        </w:tc>
        <w:tc>
          <w:tcPr>
            <w:tcW w:w="982" w:type="dxa"/>
          </w:tcPr>
          <w:p w14:paraId="49E4E25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0.02</w:t>
            </w:r>
          </w:p>
        </w:tc>
      </w:tr>
      <w:tr w:rsidR="00915915" w:rsidRPr="00915915" w14:paraId="79E36B5B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EA044FF" w14:textId="3D49F493" w:rsidR="00915915" w:rsidRPr="00915915" w:rsidRDefault="00303ED7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>h</w:t>
            </w:r>
            <w:r w:rsidR="00915915"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-index of the senior author, mean (±SD)</w:t>
            </w:r>
          </w:p>
        </w:tc>
        <w:tc>
          <w:tcPr>
            <w:tcW w:w="1356" w:type="dxa"/>
          </w:tcPr>
          <w:p w14:paraId="4583C85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 (±26)</w:t>
            </w:r>
          </w:p>
        </w:tc>
        <w:tc>
          <w:tcPr>
            <w:tcW w:w="2330" w:type="dxa"/>
          </w:tcPr>
          <w:p w14:paraId="6BAAC74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 (±26)</w:t>
            </w:r>
          </w:p>
        </w:tc>
        <w:tc>
          <w:tcPr>
            <w:tcW w:w="2126" w:type="dxa"/>
          </w:tcPr>
          <w:p w14:paraId="11AB64F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(±15)</w:t>
            </w:r>
          </w:p>
        </w:tc>
        <w:tc>
          <w:tcPr>
            <w:tcW w:w="982" w:type="dxa"/>
          </w:tcPr>
          <w:p w14:paraId="774DAC99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&lt;0.01</w:t>
            </w:r>
          </w:p>
        </w:tc>
      </w:tr>
    </w:tbl>
    <w:p w14:paraId="048FFC52" w14:textId="77777777" w:rsidR="00915915" w:rsidRDefault="00915915" w:rsidP="00915915">
      <w:pPr>
        <w:rPr>
          <w:rFonts w:ascii="Arial" w:hAnsi="Arial" w:cs="Arial"/>
          <w:lang w:val="en-US"/>
        </w:rPr>
      </w:pPr>
    </w:p>
    <w:p w14:paraId="063EAC35" w14:textId="2D61308A" w:rsidR="00915915" w:rsidRPr="00915915" w:rsidRDefault="00915915" w:rsidP="00915915">
      <w:pPr>
        <w:rPr>
          <w:rFonts w:ascii="Arial" w:hAnsi="Arial" w:cs="Arial"/>
          <w:lang w:val="en-US"/>
        </w:rPr>
      </w:pPr>
      <w:r w:rsidRPr="00915915">
        <w:rPr>
          <w:rFonts w:ascii="Arial" w:hAnsi="Arial" w:cs="Arial"/>
          <w:lang w:val="en-US"/>
        </w:rPr>
        <w:t>RCT: Randomized controlled trial, IQR: Interquartile Range, SD: Standard deviation.</w:t>
      </w:r>
    </w:p>
    <w:p w14:paraId="7B9FF301" w14:textId="2897DBF5" w:rsidR="00915915" w:rsidRDefault="0091591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2F767C76" w14:textId="40F17898" w:rsidR="00915915" w:rsidRPr="00915915" w:rsidRDefault="00037A27" w:rsidP="0091591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915915" w:rsidRPr="00915915">
        <w:rPr>
          <w:rFonts w:ascii="Arial" w:hAnsi="Arial" w:cs="Arial"/>
          <w:b/>
          <w:bCs/>
          <w:lang w:val="en-US"/>
        </w:rPr>
        <w:t xml:space="preserve">Table </w:t>
      </w:r>
      <w:r w:rsidR="00915915">
        <w:rPr>
          <w:rFonts w:ascii="Arial" w:hAnsi="Arial" w:cs="Arial"/>
          <w:b/>
          <w:bCs/>
          <w:lang w:val="en-US"/>
        </w:rPr>
        <w:t>4</w:t>
      </w:r>
      <w:r w:rsidR="00915915" w:rsidRPr="00915915">
        <w:rPr>
          <w:rFonts w:ascii="Arial" w:hAnsi="Arial" w:cs="Arial"/>
          <w:b/>
          <w:bCs/>
          <w:lang w:val="en-US"/>
        </w:rPr>
        <w:t xml:space="preserve">. Characteristics </w:t>
      </w:r>
      <w:r w:rsidR="00915915">
        <w:rPr>
          <w:rFonts w:ascii="Arial" w:hAnsi="Arial" w:cs="Arial"/>
          <w:b/>
          <w:bCs/>
          <w:lang w:val="en-US"/>
        </w:rPr>
        <w:t>of trials with at least half women authors</w:t>
      </w:r>
    </w:p>
    <w:tbl>
      <w:tblPr>
        <w:tblStyle w:val="Tableausimple5"/>
        <w:tblW w:w="0" w:type="auto"/>
        <w:tblInd w:w="-709" w:type="dxa"/>
        <w:tblLook w:val="04A0" w:firstRow="1" w:lastRow="0" w:firstColumn="1" w:lastColumn="0" w:noHBand="0" w:noVBand="1"/>
      </w:tblPr>
      <w:tblGrid>
        <w:gridCol w:w="2977"/>
        <w:gridCol w:w="1356"/>
        <w:gridCol w:w="2330"/>
        <w:gridCol w:w="2126"/>
        <w:gridCol w:w="982"/>
      </w:tblGrid>
      <w:tr w:rsidR="00915915" w:rsidRPr="00915915" w14:paraId="1BC73CB8" w14:textId="77777777" w:rsidTr="00BE4E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14:paraId="0C352490" w14:textId="77777777" w:rsidR="00915915" w:rsidRPr="00915915" w:rsidRDefault="00915915" w:rsidP="00BE4E2B">
            <w:pPr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Characteristic</w:t>
            </w:r>
          </w:p>
        </w:tc>
        <w:tc>
          <w:tcPr>
            <w:tcW w:w="1356" w:type="dxa"/>
          </w:tcPr>
          <w:p w14:paraId="6DC86A79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</w:rPr>
            </w:pPr>
            <w:r w:rsidRPr="00915915">
              <w:rPr>
                <w:rFonts w:ascii="Arial" w:hAnsi="Arial" w:cs="Arial"/>
                <w:b/>
                <w:bCs/>
                <w:sz w:val="22"/>
              </w:rPr>
              <w:t>Overall (n=1198)</w:t>
            </w:r>
          </w:p>
        </w:tc>
        <w:tc>
          <w:tcPr>
            <w:tcW w:w="2330" w:type="dxa"/>
          </w:tcPr>
          <w:p w14:paraId="3CA98CB5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Less than 50% women authors (n=1061)</w:t>
            </w:r>
          </w:p>
        </w:tc>
        <w:tc>
          <w:tcPr>
            <w:tcW w:w="2126" w:type="dxa"/>
          </w:tcPr>
          <w:p w14:paraId="4F87D332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At least 50% women authors (n=137)</w:t>
            </w:r>
          </w:p>
        </w:tc>
        <w:tc>
          <w:tcPr>
            <w:tcW w:w="982" w:type="dxa"/>
          </w:tcPr>
          <w:p w14:paraId="28BDFE08" w14:textId="77777777" w:rsidR="00915915" w:rsidRPr="00915915" w:rsidRDefault="00915915" w:rsidP="00BE4E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p-value</w:t>
            </w:r>
          </w:p>
        </w:tc>
      </w:tr>
      <w:tr w:rsidR="00915915" w:rsidRPr="00915915" w14:paraId="2CEE7F5D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5712115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Sample size, median [IQR]</w:t>
            </w:r>
          </w:p>
        </w:tc>
        <w:tc>
          <w:tcPr>
            <w:tcW w:w="1356" w:type="dxa"/>
          </w:tcPr>
          <w:p w14:paraId="200EEBF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152 [54;446]</w:t>
            </w:r>
          </w:p>
        </w:tc>
        <w:tc>
          <w:tcPr>
            <w:tcW w:w="2330" w:type="dxa"/>
          </w:tcPr>
          <w:p w14:paraId="777FF5B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155 [56;468]</w:t>
            </w:r>
          </w:p>
        </w:tc>
        <w:tc>
          <w:tcPr>
            <w:tcW w:w="2126" w:type="dxa"/>
          </w:tcPr>
          <w:p w14:paraId="03025F2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129 [49;350]</w:t>
            </w:r>
          </w:p>
        </w:tc>
        <w:tc>
          <w:tcPr>
            <w:tcW w:w="982" w:type="dxa"/>
          </w:tcPr>
          <w:p w14:paraId="0D08FD6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915915" w:rsidRPr="00915915" w14:paraId="4F61565C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498D19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Multicenter</w:t>
            </w:r>
          </w:p>
        </w:tc>
        <w:tc>
          <w:tcPr>
            <w:tcW w:w="1356" w:type="dxa"/>
          </w:tcPr>
          <w:p w14:paraId="05AC7A83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661 (55%)</w:t>
            </w:r>
          </w:p>
        </w:tc>
        <w:tc>
          <w:tcPr>
            <w:tcW w:w="2330" w:type="dxa"/>
          </w:tcPr>
          <w:p w14:paraId="44E4B2A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600 (57%)</w:t>
            </w:r>
          </w:p>
        </w:tc>
        <w:tc>
          <w:tcPr>
            <w:tcW w:w="2126" w:type="dxa"/>
          </w:tcPr>
          <w:p w14:paraId="14A794C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61 (45%)</w:t>
            </w:r>
          </w:p>
        </w:tc>
        <w:tc>
          <w:tcPr>
            <w:tcW w:w="982" w:type="dxa"/>
          </w:tcPr>
          <w:p w14:paraId="7C04634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915915" w:rsidRPr="00915915" w14:paraId="56EC1092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43AF0D8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International</w:t>
            </w:r>
          </w:p>
        </w:tc>
        <w:tc>
          <w:tcPr>
            <w:tcW w:w="1356" w:type="dxa"/>
          </w:tcPr>
          <w:p w14:paraId="44367E1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219 (18%)</w:t>
            </w:r>
          </w:p>
        </w:tc>
        <w:tc>
          <w:tcPr>
            <w:tcW w:w="2330" w:type="dxa"/>
          </w:tcPr>
          <w:p w14:paraId="7990EABC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203 (19%)</w:t>
            </w:r>
          </w:p>
        </w:tc>
        <w:tc>
          <w:tcPr>
            <w:tcW w:w="2126" w:type="dxa"/>
          </w:tcPr>
          <w:p w14:paraId="478A241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16 (12%)</w:t>
            </w:r>
          </w:p>
        </w:tc>
        <w:tc>
          <w:tcPr>
            <w:tcW w:w="982" w:type="dxa"/>
          </w:tcPr>
          <w:p w14:paraId="1997282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0.045</w:t>
            </w:r>
          </w:p>
        </w:tc>
      </w:tr>
      <w:tr w:rsidR="00915915" w:rsidRPr="00915915" w14:paraId="733D3D06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94497EB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Primary outcome</w:t>
            </w:r>
          </w:p>
        </w:tc>
        <w:tc>
          <w:tcPr>
            <w:tcW w:w="1356" w:type="dxa"/>
          </w:tcPr>
          <w:p w14:paraId="1784D4E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5DE8AD8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42553D4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5B1C9998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915915" w:rsidRPr="00915915" w14:paraId="6FAF2571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F5B0319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Mortality</w:t>
            </w:r>
          </w:p>
        </w:tc>
        <w:tc>
          <w:tcPr>
            <w:tcW w:w="1356" w:type="dxa"/>
          </w:tcPr>
          <w:p w14:paraId="3192898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213 (18%)</w:t>
            </w:r>
          </w:p>
        </w:tc>
        <w:tc>
          <w:tcPr>
            <w:tcW w:w="2330" w:type="dxa"/>
          </w:tcPr>
          <w:p w14:paraId="5DB4049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202 (19%)</w:t>
            </w:r>
          </w:p>
        </w:tc>
        <w:tc>
          <w:tcPr>
            <w:tcW w:w="2126" w:type="dxa"/>
          </w:tcPr>
          <w:p w14:paraId="5E22212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11 (8%)</w:t>
            </w:r>
          </w:p>
        </w:tc>
        <w:tc>
          <w:tcPr>
            <w:tcW w:w="982" w:type="dxa"/>
          </w:tcPr>
          <w:p w14:paraId="5E5EA36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1A06F603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D3C5265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Composite with mortality</w:t>
            </w:r>
          </w:p>
        </w:tc>
        <w:tc>
          <w:tcPr>
            <w:tcW w:w="1356" w:type="dxa"/>
          </w:tcPr>
          <w:p w14:paraId="7E31A75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56 (5%)</w:t>
            </w:r>
          </w:p>
        </w:tc>
        <w:tc>
          <w:tcPr>
            <w:tcW w:w="2330" w:type="dxa"/>
          </w:tcPr>
          <w:p w14:paraId="51EE56E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48 (5%)</w:t>
            </w:r>
          </w:p>
        </w:tc>
        <w:tc>
          <w:tcPr>
            <w:tcW w:w="2126" w:type="dxa"/>
          </w:tcPr>
          <w:p w14:paraId="3F87C34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 (6%)</w:t>
            </w:r>
          </w:p>
        </w:tc>
        <w:tc>
          <w:tcPr>
            <w:tcW w:w="982" w:type="dxa"/>
          </w:tcPr>
          <w:p w14:paraId="565BC7A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6B1E0D3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818883D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56" w:type="dxa"/>
          </w:tcPr>
          <w:p w14:paraId="002F5A0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929 (77%)</w:t>
            </w:r>
          </w:p>
        </w:tc>
        <w:tc>
          <w:tcPr>
            <w:tcW w:w="2330" w:type="dxa"/>
          </w:tcPr>
          <w:p w14:paraId="339CF45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811 (76%)</w:t>
            </w:r>
          </w:p>
        </w:tc>
        <w:tc>
          <w:tcPr>
            <w:tcW w:w="2126" w:type="dxa"/>
          </w:tcPr>
          <w:p w14:paraId="2757745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118 (86%)</w:t>
            </w:r>
          </w:p>
        </w:tc>
        <w:tc>
          <w:tcPr>
            <w:tcW w:w="982" w:type="dxa"/>
          </w:tcPr>
          <w:p w14:paraId="6118278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6D1DFD4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10AFCFC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Topic</w:t>
            </w:r>
          </w:p>
        </w:tc>
        <w:tc>
          <w:tcPr>
            <w:tcW w:w="1356" w:type="dxa"/>
          </w:tcPr>
          <w:p w14:paraId="3D980C9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0D28BE4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6F194C9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389C14A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1A17BB16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C849D95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Ventilation</w:t>
            </w:r>
          </w:p>
        </w:tc>
        <w:tc>
          <w:tcPr>
            <w:tcW w:w="1356" w:type="dxa"/>
          </w:tcPr>
          <w:p w14:paraId="169E479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322 (27%)</w:t>
            </w:r>
          </w:p>
        </w:tc>
        <w:tc>
          <w:tcPr>
            <w:tcW w:w="2330" w:type="dxa"/>
          </w:tcPr>
          <w:p w14:paraId="512DBD0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297 (28%)</w:t>
            </w:r>
          </w:p>
        </w:tc>
        <w:tc>
          <w:tcPr>
            <w:tcW w:w="2126" w:type="dxa"/>
          </w:tcPr>
          <w:p w14:paraId="62BAA15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25 (18%)</w:t>
            </w:r>
          </w:p>
        </w:tc>
        <w:tc>
          <w:tcPr>
            <w:tcW w:w="982" w:type="dxa"/>
          </w:tcPr>
          <w:p w14:paraId="2CCB9B7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3B7C6DEB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B70FDD5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Sepsis</w:t>
            </w:r>
          </w:p>
        </w:tc>
        <w:tc>
          <w:tcPr>
            <w:tcW w:w="1356" w:type="dxa"/>
          </w:tcPr>
          <w:p w14:paraId="58C688C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231 (19%)</w:t>
            </w:r>
          </w:p>
        </w:tc>
        <w:tc>
          <w:tcPr>
            <w:tcW w:w="2330" w:type="dxa"/>
          </w:tcPr>
          <w:p w14:paraId="53792CA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218 (21%)</w:t>
            </w:r>
          </w:p>
        </w:tc>
        <w:tc>
          <w:tcPr>
            <w:tcW w:w="2126" w:type="dxa"/>
          </w:tcPr>
          <w:p w14:paraId="6AB3DD8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 (10%)</w:t>
            </w:r>
          </w:p>
        </w:tc>
        <w:tc>
          <w:tcPr>
            <w:tcW w:w="982" w:type="dxa"/>
          </w:tcPr>
          <w:p w14:paraId="1145BD5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15185862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8B340B4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Other</w:t>
            </w:r>
          </w:p>
        </w:tc>
        <w:tc>
          <w:tcPr>
            <w:tcW w:w="1356" w:type="dxa"/>
          </w:tcPr>
          <w:p w14:paraId="7FC5FD6C" w14:textId="65181804" w:rsidR="00915915" w:rsidRPr="00915915" w:rsidRDefault="00303ED7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646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54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2330" w:type="dxa"/>
          </w:tcPr>
          <w:p w14:paraId="699815BD" w14:textId="1B1C1E96" w:rsidR="00915915" w:rsidRPr="00915915" w:rsidRDefault="00E24653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546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51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2126" w:type="dxa"/>
          </w:tcPr>
          <w:p w14:paraId="0A86D718" w14:textId="728ED1FC" w:rsidR="00915915" w:rsidRPr="00915915" w:rsidRDefault="00E24653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99</w:t>
            </w:r>
            <w:r w:rsidR="00915915" w:rsidRPr="00915915"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72</w:t>
            </w:r>
            <w:r w:rsidR="00915915" w:rsidRPr="00915915">
              <w:rPr>
                <w:rFonts w:ascii="Arial" w:hAnsi="Arial" w:cs="Arial"/>
                <w:lang w:val="en-US"/>
              </w:rPr>
              <w:t>%)</w:t>
            </w:r>
          </w:p>
        </w:tc>
        <w:tc>
          <w:tcPr>
            <w:tcW w:w="982" w:type="dxa"/>
          </w:tcPr>
          <w:p w14:paraId="71F6689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328F2AF4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203592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Superiority design</w:t>
            </w:r>
          </w:p>
        </w:tc>
        <w:tc>
          <w:tcPr>
            <w:tcW w:w="1356" w:type="dxa"/>
          </w:tcPr>
          <w:p w14:paraId="357F234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1,163 (97%)</w:t>
            </w:r>
          </w:p>
        </w:tc>
        <w:tc>
          <w:tcPr>
            <w:tcW w:w="2330" w:type="dxa"/>
          </w:tcPr>
          <w:p w14:paraId="697A126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1,028 (97%)</w:t>
            </w:r>
          </w:p>
        </w:tc>
        <w:tc>
          <w:tcPr>
            <w:tcW w:w="2126" w:type="dxa"/>
          </w:tcPr>
          <w:p w14:paraId="0B217DB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135 (99%)</w:t>
            </w:r>
          </w:p>
        </w:tc>
        <w:tc>
          <w:tcPr>
            <w:tcW w:w="982" w:type="dxa"/>
          </w:tcPr>
          <w:p w14:paraId="1EE0D66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0.42</w:t>
            </w:r>
          </w:p>
        </w:tc>
      </w:tr>
      <w:tr w:rsidR="00915915" w:rsidRPr="00915915" w14:paraId="116F76FF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96FA92F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Positive result on primary outcome</w:t>
            </w:r>
          </w:p>
        </w:tc>
        <w:tc>
          <w:tcPr>
            <w:tcW w:w="1356" w:type="dxa"/>
          </w:tcPr>
          <w:p w14:paraId="0BBA420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525 (44%)</w:t>
            </w:r>
          </w:p>
        </w:tc>
        <w:tc>
          <w:tcPr>
            <w:tcW w:w="2330" w:type="dxa"/>
          </w:tcPr>
          <w:p w14:paraId="0384954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464 (44%)</w:t>
            </w:r>
          </w:p>
        </w:tc>
        <w:tc>
          <w:tcPr>
            <w:tcW w:w="2126" w:type="dxa"/>
          </w:tcPr>
          <w:p w14:paraId="105EE91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61 (45%)</w:t>
            </w:r>
          </w:p>
        </w:tc>
        <w:tc>
          <w:tcPr>
            <w:tcW w:w="982" w:type="dxa"/>
          </w:tcPr>
          <w:p w14:paraId="242097E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0.80</w:t>
            </w:r>
          </w:p>
        </w:tc>
      </w:tr>
      <w:tr w:rsidR="00915915" w:rsidRPr="00915915" w14:paraId="151AF7EA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C34C975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Public funding</w:t>
            </w:r>
          </w:p>
        </w:tc>
        <w:tc>
          <w:tcPr>
            <w:tcW w:w="1356" w:type="dxa"/>
          </w:tcPr>
          <w:p w14:paraId="10218FE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571 (48%)</w:t>
            </w:r>
          </w:p>
        </w:tc>
        <w:tc>
          <w:tcPr>
            <w:tcW w:w="2330" w:type="dxa"/>
          </w:tcPr>
          <w:p w14:paraId="729986A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501 (47%)</w:t>
            </w:r>
          </w:p>
        </w:tc>
        <w:tc>
          <w:tcPr>
            <w:tcW w:w="2126" w:type="dxa"/>
          </w:tcPr>
          <w:p w14:paraId="06D06FD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70 (51%)</w:t>
            </w:r>
          </w:p>
        </w:tc>
        <w:tc>
          <w:tcPr>
            <w:tcW w:w="982" w:type="dxa"/>
          </w:tcPr>
          <w:p w14:paraId="055E7E2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0.90</w:t>
            </w:r>
          </w:p>
        </w:tc>
      </w:tr>
      <w:tr w:rsidR="00915915" w:rsidRPr="00915915" w14:paraId="615767D7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6A579A4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Continent</w:t>
            </w:r>
          </w:p>
        </w:tc>
        <w:tc>
          <w:tcPr>
            <w:tcW w:w="1356" w:type="dxa"/>
          </w:tcPr>
          <w:p w14:paraId="553853C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330" w:type="dxa"/>
          </w:tcPr>
          <w:p w14:paraId="6CF3EDC2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64F5293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982" w:type="dxa"/>
          </w:tcPr>
          <w:p w14:paraId="2C3AA84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6B031122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1378316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Africa</w:t>
            </w:r>
          </w:p>
        </w:tc>
        <w:tc>
          <w:tcPr>
            <w:tcW w:w="1356" w:type="dxa"/>
          </w:tcPr>
          <w:p w14:paraId="79ACD6F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330" w:type="dxa"/>
          </w:tcPr>
          <w:p w14:paraId="76C03BE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(1%)</w:t>
            </w:r>
          </w:p>
        </w:tc>
        <w:tc>
          <w:tcPr>
            <w:tcW w:w="2126" w:type="dxa"/>
          </w:tcPr>
          <w:p w14:paraId="47C76D07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 (2%)</w:t>
            </w:r>
          </w:p>
        </w:tc>
        <w:tc>
          <w:tcPr>
            <w:tcW w:w="982" w:type="dxa"/>
          </w:tcPr>
          <w:p w14:paraId="48AE8A79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B8CFEA2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FB522A2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Asia</w:t>
            </w:r>
          </w:p>
        </w:tc>
        <w:tc>
          <w:tcPr>
            <w:tcW w:w="1356" w:type="dxa"/>
          </w:tcPr>
          <w:p w14:paraId="12FEA69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50 (4%)</w:t>
            </w:r>
          </w:p>
        </w:tc>
        <w:tc>
          <w:tcPr>
            <w:tcW w:w="2330" w:type="dxa"/>
          </w:tcPr>
          <w:p w14:paraId="4E4A1E4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44 (4%)</w:t>
            </w:r>
          </w:p>
        </w:tc>
        <w:tc>
          <w:tcPr>
            <w:tcW w:w="2126" w:type="dxa"/>
          </w:tcPr>
          <w:p w14:paraId="0C77D2A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(4%)</w:t>
            </w:r>
          </w:p>
        </w:tc>
        <w:tc>
          <w:tcPr>
            <w:tcW w:w="982" w:type="dxa"/>
          </w:tcPr>
          <w:p w14:paraId="6BD8E9C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0FB0D7E6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B11858F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Europe</w:t>
            </w:r>
          </w:p>
        </w:tc>
        <w:tc>
          <w:tcPr>
            <w:tcW w:w="1356" w:type="dxa"/>
          </w:tcPr>
          <w:p w14:paraId="1A3DB0C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696 (58%)</w:t>
            </w:r>
          </w:p>
        </w:tc>
        <w:tc>
          <w:tcPr>
            <w:tcW w:w="2330" w:type="dxa"/>
          </w:tcPr>
          <w:p w14:paraId="4BB325BF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640 (59%)</w:t>
            </w:r>
          </w:p>
        </w:tc>
        <w:tc>
          <w:tcPr>
            <w:tcW w:w="2126" w:type="dxa"/>
          </w:tcPr>
          <w:p w14:paraId="32BBE25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56 (41%)</w:t>
            </w:r>
          </w:p>
        </w:tc>
        <w:tc>
          <w:tcPr>
            <w:tcW w:w="982" w:type="dxa"/>
          </w:tcPr>
          <w:p w14:paraId="6CE7B252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9E9C221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E573972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Middle-East</w:t>
            </w:r>
          </w:p>
        </w:tc>
        <w:tc>
          <w:tcPr>
            <w:tcW w:w="1356" w:type="dxa"/>
          </w:tcPr>
          <w:p w14:paraId="4343884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(2%)</w:t>
            </w:r>
          </w:p>
        </w:tc>
        <w:tc>
          <w:tcPr>
            <w:tcW w:w="2330" w:type="dxa"/>
          </w:tcPr>
          <w:p w14:paraId="10D0F38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19 (2%)</w:t>
            </w:r>
          </w:p>
        </w:tc>
        <w:tc>
          <w:tcPr>
            <w:tcW w:w="2126" w:type="dxa"/>
          </w:tcPr>
          <w:p w14:paraId="3B1B37B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 (2%)</w:t>
            </w:r>
          </w:p>
        </w:tc>
        <w:tc>
          <w:tcPr>
            <w:tcW w:w="982" w:type="dxa"/>
          </w:tcPr>
          <w:p w14:paraId="1E345D3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76591718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7C94513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North-America</w:t>
            </w:r>
          </w:p>
        </w:tc>
        <w:tc>
          <w:tcPr>
            <w:tcW w:w="1356" w:type="dxa"/>
          </w:tcPr>
          <w:p w14:paraId="7F6BE8F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333 (28%)</w:t>
            </w:r>
          </w:p>
        </w:tc>
        <w:tc>
          <w:tcPr>
            <w:tcW w:w="2330" w:type="dxa"/>
          </w:tcPr>
          <w:p w14:paraId="69D5C16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274 (26%)</w:t>
            </w:r>
          </w:p>
        </w:tc>
        <w:tc>
          <w:tcPr>
            <w:tcW w:w="2126" w:type="dxa"/>
          </w:tcPr>
          <w:p w14:paraId="486A16CA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59 (42%)</w:t>
            </w:r>
          </w:p>
        </w:tc>
        <w:tc>
          <w:tcPr>
            <w:tcW w:w="982" w:type="dxa"/>
          </w:tcPr>
          <w:p w14:paraId="28F912F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28809F9E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2D7E89B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South-America</w:t>
            </w:r>
          </w:p>
        </w:tc>
        <w:tc>
          <w:tcPr>
            <w:tcW w:w="1356" w:type="dxa"/>
          </w:tcPr>
          <w:p w14:paraId="400369E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330" w:type="dxa"/>
          </w:tcPr>
          <w:p w14:paraId="5E03D7A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(1%)</w:t>
            </w:r>
          </w:p>
        </w:tc>
        <w:tc>
          <w:tcPr>
            <w:tcW w:w="2126" w:type="dxa"/>
          </w:tcPr>
          <w:p w14:paraId="5476109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 (0%)</w:t>
            </w:r>
          </w:p>
        </w:tc>
        <w:tc>
          <w:tcPr>
            <w:tcW w:w="982" w:type="dxa"/>
          </w:tcPr>
          <w:p w14:paraId="50675DA7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5BF4218D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97842F8" w14:textId="77777777" w:rsidR="00915915" w:rsidRPr="00915915" w:rsidRDefault="00915915" w:rsidP="00BE4E2B">
            <w:pPr>
              <w:rPr>
                <w:rFonts w:ascii="Arial" w:hAnsi="Arial" w:cs="Arial"/>
                <w:sz w:val="22"/>
                <w:lang w:val="en-US"/>
              </w:rPr>
            </w:pPr>
            <w:r w:rsidRPr="00915915">
              <w:rPr>
                <w:rFonts w:ascii="Arial" w:hAnsi="Arial" w:cs="Arial"/>
                <w:sz w:val="22"/>
                <w:lang w:val="en-US"/>
              </w:rPr>
              <w:t>Oceania</w:t>
            </w:r>
          </w:p>
        </w:tc>
        <w:tc>
          <w:tcPr>
            <w:tcW w:w="1356" w:type="dxa"/>
          </w:tcPr>
          <w:p w14:paraId="45AE046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86 (7%)</w:t>
            </w:r>
          </w:p>
        </w:tc>
        <w:tc>
          <w:tcPr>
            <w:tcW w:w="2330" w:type="dxa"/>
          </w:tcPr>
          <w:p w14:paraId="3FEAC06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74 (7%)</w:t>
            </w:r>
          </w:p>
        </w:tc>
        <w:tc>
          <w:tcPr>
            <w:tcW w:w="2126" w:type="dxa"/>
          </w:tcPr>
          <w:p w14:paraId="2BE2F320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12 (9%)</w:t>
            </w:r>
          </w:p>
        </w:tc>
        <w:tc>
          <w:tcPr>
            <w:tcW w:w="982" w:type="dxa"/>
          </w:tcPr>
          <w:p w14:paraId="3C95DAB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15915" w:rsidRPr="00915915" w14:paraId="63323564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FB80938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Endorsed by a study group</w:t>
            </w:r>
          </w:p>
        </w:tc>
        <w:tc>
          <w:tcPr>
            <w:tcW w:w="1356" w:type="dxa"/>
          </w:tcPr>
          <w:p w14:paraId="124691DF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374 (31%)</w:t>
            </w:r>
          </w:p>
        </w:tc>
        <w:tc>
          <w:tcPr>
            <w:tcW w:w="2330" w:type="dxa"/>
          </w:tcPr>
          <w:p w14:paraId="3856DA6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348 (33%)</w:t>
            </w:r>
          </w:p>
        </w:tc>
        <w:tc>
          <w:tcPr>
            <w:tcW w:w="2126" w:type="dxa"/>
          </w:tcPr>
          <w:p w14:paraId="77055258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26 (19%)</w:t>
            </w:r>
          </w:p>
        </w:tc>
        <w:tc>
          <w:tcPr>
            <w:tcW w:w="982" w:type="dxa"/>
          </w:tcPr>
          <w:p w14:paraId="2234EB4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4A4CDB51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837252E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Published in a general journal</w:t>
            </w:r>
          </w:p>
        </w:tc>
        <w:tc>
          <w:tcPr>
            <w:tcW w:w="1356" w:type="dxa"/>
          </w:tcPr>
          <w:p w14:paraId="169A261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350 (29%)</w:t>
            </w:r>
          </w:p>
        </w:tc>
        <w:tc>
          <w:tcPr>
            <w:tcW w:w="2330" w:type="dxa"/>
          </w:tcPr>
          <w:p w14:paraId="32B4D631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320 (30%)</w:t>
            </w:r>
          </w:p>
        </w:tc>
        <w:tc>
          <w:tcPr>
            <w:tcW w:w="2126" w:type="dxa"/>
          </w:tcPr>
          <w:p w14:paraId="5E89DD5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30 (22%)</w:t>
            </w:r>
          </w:p>
        </w:tc>
        <w:tc>
          <w:tcPr>
            <w:tcW w:w="982" w:type="dxa"/>
          </w:tcPr>
          <w:p w14:paraId="69FDD7CE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0.057</w:t>
            </w:r>
          </w:p>
        </w:tc>
      </w:tr>
      <w:tr w:rsidR="00915915" w:rsidRPr="00915915" w14:paraId="57AE5213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1869855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women in the authors, mean (±SD)</w:t>
            </w:r>
          </w:p>
        </w:tc>
        <w:tc>
          <w:tcPr>
            <w:tcW w:w="1356" w:type="dxa"/>
          </w:tcPr>
          <w:p w14:paraId="238EA98E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 (±4)</w:t>
            </w:r>
          </w:p>
        </w:tc>
        <w:tc>
          <w:tcPr>
            <w:tcW w:w="2330" w:type="dxa"/>
          </w:tcPr>
          <w:p w14:paraId="330B7AA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 (±4)</w:t>
            </w:r>
          </w:p>
        </w:tc>
        <w:tc>
          <w:tcPr>
            <w:tcW w:w="2126" w:type="dxa"/>
          </w:tcPr>
          <w:p w14:paraId="5A6D9513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6 (±3)</w:t>
            </w:r>
          </w:p>
        </w:tc>
        <w:tc>
          <w:tcPr>
            <w:tcW w:w="982" w:type="dxa"/>
          </w:tcPr>
          <w:p w14:paraId="38FCDCC5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1EA21D0B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58F7AF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first author, mean (±SD)</w:t>
            </w:r>
          </w:p>
        </w:tc>
        <w:tc>
          <w:tcPr>
            <w:tcW w:w="1356" w:type="dxa"/>
          </w:tcPr>
          <w:p w14:paraId="7C6C59CC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80 (±139)</w:t>
            </w:r>
          </w:p>
        </w:tc>
        <w:tc>
          <w:tcPr>
            <w:tcW w:w="2330" w:type="dxa"/>
          </w:tcPr>
          <w:p w14:paraId="63BDD6AD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83 (±145)</w:t>
            </w:r>
          </w:p>
        </w:tc>
        <w:tc>
          <w:tcPr>
            <w:tcW w:w="2126" w:type="dxa"/>
          </w:tcPr>
          <w:p w14:paraId="04E19686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49 (±77)</w:t>
            </w:r>
          </w:p>
        </w:tc>
        <w:tc>
          <w:tcPr>
            <w:tcW w:w="982" w:type="dxa"/>
          </w:tcPr>
          <w:p w14:paraId="5D5846D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915915" w:rsidRPr="00915915" w14:paraId="5F615B25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C40E34C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H-index of the first author, mean (±SD)</w:t>
            </w:r>
          </w:p>
        </w:tc>
        <w:tc>
          <w:tcPr>
            <w:tcW w:w="1356" w:type="dxa"/>
          </w:tcPr>
          <w:p w14:paraId="705CAC34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21 (±21)</w:t>
            </w:r>
          </w:p>
        </w:tc>
        <w:tc>
          <w:tcPr>
            <w:tcW w:w="2330" w:type="dxa"/>
          </w:tcPr>
          <w:p w14:paraId="2E473FAD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22 (±21)</w:t>
            </w:r>
          </w:p>
        </w:tc>
        <w:tc>
          <w:tcPr>
            <w:tcW w:w="2126" w:type="dxa"/>
          </w:tcPr>
          <w:p w14:paraId="7E62A231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15 (±16)</w:t>
            </w:r>
          </w:p>
        </w:tc>
        <w:tc>
          <w:tcPr>
            <w:tcW w:w="982" w:type="dxa"/>
          </w:tcPr>
          <w:p w14:paraId="28F5238B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915915" w:rsidRPr="00915915" w14:paraId="6953B8A3" w14:textId="77777777" w:rsidTr="00BE4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4F27781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Number of publications of the senior author, mean (±SD)</w:t>
            </w:r>
          </w:p>
        </w:tc>
        <w:tc>
          <w:tcPr>
            <w:tcW w:w="1356" w:type="dxa"/>
          </w:tcPr>
          <w:p w14:paraId="54DF5A44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138 (±202)</w:t>
            </w:r>
          </w:p>
        </w:tc>
        <w:tc>
          <w:tcPr>
            <w:tcW w:w="2330" w:type="dxa"/>
          </w:tcPr>
          <w:p w14:paraId="1796CAB5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139 (±179)</w:t>
            </w:r>
          </w:p>
        </w:tc>
        <w:tc>
          <w:tcPr>
            <w:tcW w:w="2126" w:type="dxa"/>
          </w:tcPr>
          <w:p w14:paraId="0EEB39BB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132 (±330)</w:t>
            </w:r>
          </w:p>
        </w:tc>
        <w:tc>
          <w:tcPr>
            <w:tcW w:w="982" w:type="dxa"/>
          </w:tcPr>
          <w:p w14:paraId="71126258" w14:textId="77777777" w:rsidR="00915915" w:rsidRPr="00915915" w:rsidRDefault="00915915" w:rsidP="00BE4E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0.71</w:t>
            </w:r>
          </w:p>
        </w:tc>
      </w:tr>
      <w:tr w:rsidR="00915915" w:rsidRPr="00915915" w14:paraId="6995E50C" w14:textId="77777777" w:rsidTr="00BE4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BDF29FE" w14:textId="77777777" w:rsidR="00915915" w:rsidRPr="00915915" w:rsidRDefault="00915915" w:rsidP="00BE4E2B">
            <w:pPr>
              <w:jc w:val="left"/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 w:rsidRPr="00915915">
              <w:rPr>
                <w:rFonts w:ascii="Arial" w:hAnsi="Arial" w:cs="Arial"/>
                <w:b/>
                <w:bCs/>
                <w:sz w:val="22"/>
                <w:lang w:val="en-US"/>
              </w:rPr>
              <w:t>H-index of the senior author, mean (±SD)</w:t>
            </w:r>
          </w:p>
        </w:tc>
        <w:tc>
          <w:tcPr>
            <w:tcW w:w="1356" w:type="dxa"/>
          </w:tcPr>
          <w:p w14:paraId="4B5ADAE0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 (±26)</w:t>
            </w:r>
          </w:p>
        </w:tc>
        <w:tc>
          <w:tcPr>
            <w:tcW w:w="2330" w:type="dxa"/>
          </w:tcPr>
          <w:p w14:paraId="778BA8E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32 (±26)</w:t>
            </w:r>
          </w:p>
        </w:tc>
        <w:tc>
          <w:tcPr>
            <w:tcW w:w="2126" w:type="dxa"/>
          </w:tcPr>
          <w:p w14:paraId="43DB847A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29 (±24)</w:t>
            </w:r>
          </w:p>
        </w:tc>
        <w:tc>
          <w:tcPr>
            <w:tcW w:w="982" w:type="dxa"/>
          </w:tcPr>
          <w:p w14:paraId="57761F26" w14:textId="77777777" w:rsidR="00915915" w:rsidRPr="00915915" w:rsidRDefault="00915915" w:rsidP="00BE4E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15915">
              <w:rPr>
                <w:rFonts w:ascii="Arial" w:hAnsi="Arial" w:cs="Arial"/>
                <w:lang w:val="en-US"/>
              </w:rPr>
              <w:t>0.23</w:t>
            </w:r>
          </w:p>
        </w:tc>
      </w:tr>
    </w:tbl>
    <w:p w14:paraId="64DE0D2F" w14:textId="77777777" w:rsidR="00915915" w:rsidRDefault="00915915">
      <w:pPr>
        <w:rPr>
          <w:rFonts w:ascii="Arial" w:hAnsi="Arial" w:cs="Arial"/>
          <w:b/>
          <w:bCs/>
          <w:lang w:val="en-US"/>
        </w:rPr>
      </w:pPr>
    </w:p>
    <w:p w14:paraId="155D1BC3" w14:textId="77777777" w:rsidR="00915915" w:rsidRPr="00915915" w:rsidRDefault="00915915" w:rsidP="00915915">
      <w:pPr>
        <w:rPr>
          <w:rFonts w:ascii="Arial" w:hAnsi="Arial" w:cs="Arial"/>
          <w:lang w:val="en-US"/>
        </w:rPr>
      </w:pPr>
      <w:r w:rsidRPr="00915915">
        <w:rPr>
          <w:rFonts w:ascii="Arial" w:hAnsi="Arial" w:cs="Arial"/>
          <w:lang w:val="en-US"/>
        </w:rPr>
        <w:t>RCT: Randomized controlled trial, IQR: Interquartile Range, SD: Standard deviation.</w:t>
      </w:r>
    </w:p>
    <w:p w14:paraId="4B40096C" w14:textId="77777777" w:rsidR="000A24AB" w:rsidRDefault="000A24A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279EE252" w14:textId="32CC5FB5" w:rsidR="00915915" w:rsidRDefault="000A24AB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Pr="00915915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5</w:t>
      </w:r>
      <w:r w:rsidRPr="00915915">
        <w:rPr>
          <w:rFonts w:ascii="Arial" w:hAnsi="Arial" w:cs="Arial"/>
          <w:b/>
          <w:bCs/>
          <w:lang w:val="en-US"/>
        </w:rPr>
        <w:t>.</w:t>
      </w:r>
      <w:r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GB"/>
        </w:rPr>
        <w:t>Univariate analysis of factors associated with the proportion of women authors</w:t>
      </w:r>
    </w:p>
    <w:p w14:paraId="476C56BB" w14:textId="77777777" w:rsidR="000A24AB" w:rsidRDefault="000A24AB">
      <w:pPr>
        <w:rPr>
          <w:rFonts w:ascii="Arial" w:hAnsi="Arial" w:cs="Arial"/>
          <w:b/>
          <w:bCs/>
          <w:lang w:val="en-GB"/>
        </w:rPr>
      </w:pPr>
    </w:p>
    <w:tbl>
      <w:tblPr>
        <w:tblStyle w:val="Tableausimple5"/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2330"/>
        <w:gridCol w:w="1923"/>
        <w:gridCol w:w="1185"/>
      </w:tblGrid>
      <w:tr w:rsidR="000A24AB" w:rsidRPr="00E74EBC" w14:paraId="13088EE3" w14:textId="77777777" w:rsidTr="004E67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14:paraId="56228E89" w14:textId="77777777" w:rsidR="000A24AB" w:rsidRPr="00E74EBC" w:rsidRDefault="000A24AB" w:rsidP="004E674A">
            <w:pPr>
              <w:rPr>
                <w:rFonts w:ascii="Arial" w:hAnsi="Arial" w:cs="Arial"/>
                <w:b/>
                <w:bCs/>
                <w:i w:val="0"/>
                <w:iCs w:val="0"/>
                <w:sz w:val="22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</w:rPr>
              <w:t>Characteristic</w:t>
            </w:r>
          </w:p>
        </w:tc>
        <w:tc>
          <w:tcPr>
            <w:tcW w:w="2330" w:type="dxa"/>
          </w:tcPr>
          <w:p w14:paraId="06C30E3E" w14:textId="77777777" w:rsidR="000A24AB" w:rsidRPr="00E74EBC" w:rsidRDefault="000A24AB" w:rsidP="004E67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Odd Ratio</w:t>
            </w:r>
          </w:p>
        </w:tc>
        <w:tc>
          <w:tcPr>
            <w:tcW w:w="1923" w:type="dxa"/>
          </w:tcPr>
          <w:p w14:paraId="0406064B" w14:textId="77777777" w:rsidR="000A24AB" w:rsidRPr="00E74EBC" w:rsidRDefault="000A24AB" w:rsidP="004E67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95%CI</w:t>
            </w:r>
          </w:p>
        </w:tc>
        <w:tc>
          <w:tcPr>
            <w:tcW w:w="1185" w:type="dxa"/>
          </w:tcPr>
          <w:p w14:paraId="762C0D56" w14:textId="77777777" w:rsidR="000A24AB" w:rsidRPr="00E74EBC" w:rsidRDefault="000A24AB" w:rsidP="004E67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p-value</w:t>
            </w:r>
          </w:p>
        </w:tc>
      </w:tr>
      <w:tr w:rsidR="000A24AB" w:rsidRPr="00E74EBC" w14:paraId="73A8E337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A5E4AA5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Year</w:t>
            </w:r>
          </w:p>
        </w:tc>
        <w:tc>
          <w:tcPr>
            <w:tcW w:w="2330" w:type="dxa"/>
          </w:tcPr>
          <w:p w14:paraId="1E626DEA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1.05</w:t>
            </w:r>
          </w:p>
        </w:tc>
        <w:tc>
          <w:tcPr>
            <w:tcW w:w="1923" w:type="dxa"/>
          </w:tcPr>
          <w:p w14:paraId="411F78E8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[1.02 – 1.08]</w:t>
            </w:r>
          </w:p>
        </w:tc>
        <w:tc>
          <w:tcPr>
            <w:tcW w:w="1185" w:type="dxa"/>
          </w:tcPr>
          <w:p w14:paraId="6F6E4062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0A24AB" w:rsidRPr="00E74EBC" w14:paraId="53B83DBF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1219950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Sample size (per 100 patients increase)</w:t>
            </w:r>
          </w:p>
        </w:tc>
        <w:tc>
          <w:tcPr>
            <w:tcW w:w="2330" w:type="dxa"/>
          </w:tcPr>
          <w:p w14:paraId="71034DED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1.006</w:t>
            </w:r>
          </w:p>
        </w:tc>
        <w:tc>
          <w:tcPr>
            <w:tcW w:w="1923" w:type="dxa"/>
          </w:tcPr>
          <w:p w14:paraId="26D18252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[1.001 – 1.011]</w:t>
            </w:r>
          </w:p>
        </w:tc>
        <w:tc>
          <w:tcPr>
            <w:tcW w:w="1185" w:type="dxa"/>
          </w:tcPr>
          <w:p w14:paraId="4E815C21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0A24AB" w:rsidRPr="00E74EBC" w14:paraId="458DF9E1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E25A778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Multicenter</w:t>
            </w:r>
          </w:p>
        </w:tc>
        <w:tc>
          <w:tcPr>
            <w:tcW w:w="2330" w:type="dxa"/>
          </w:tcPr>
          <w:p w14:paraId="659693B0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0.80</w:t>
            </w:r>
          </w:p>
        </w:tc>
        <w:tc>
          <w:tcPr>
            <w:tcW w:w="1923" w:type="dxa"/>
          </w:tcPr>
          <w:p w14:paraId="5CACB2C2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[0.51 – 1.26]</w:t>
            </w:r>
          </w:p>
        </w:tc>
        <w:tc>
          <w:tcPr>
            <w:tcW w:w="1185" w:type="dxa"/>
          </w:tcPr>
          <w:p w14:paraId="6852A4ED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0.34</w:t>
            </w:r>
          </w:p>
        </w:tc>
      </w:tr>
      <w:tr w:rsidR="000A24AB" w:rsidRPr="00E74EBC" w14:paraId="492F4E2A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2B80826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International</w:t>
            </w:r>
          </w:p>
        </w:tc>
        <w:tc>
          <w:tcPr>
            <w:tcW w:w="2330" w:type="dxa"/>
          </w:tcPr>
          <w:p w14:paraId="191D8AB9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0.86</w:t>
            </w:r>
          </w:p>
        </w:tc>
        <w:tc>
          <w:tcPr>
            <w:tcW w:w="1923" w:type="dxa"/>
          </w:tcPr>
          <w:p w14:paraId="1D5FAADC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[0.74 – 0.99]</w:t>
            </w:r>
          </w:p>
        </w:tc>
        <w:tc>
          <w:tcPr>
            <w:tcW w:w="1185" w:type="dxa"/>
          </w:tcPr>
          <w:p w14:paraId="7A2A709E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0.04</w:t>
            </w:r>
          </w:p>
        </w:tc>
      </w:tr>
      <w:tr w:rsidR="000A24AB" w:rsidRPr="00E74EBC" w14:paraId="63F5B537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6D68956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Primary outcome</w:t>
            </w:r>
          </w:p>
        </w:tc>
        <w:tc>
          <w:tcPr>
            <w:tcW w:w="2330" w:type="dxa"/>
          </w:tcPr>
          <w:p w14:paraId="5F5F672E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923" w:type="dxa"/>
          </w:tcPr>
          <w:p w14:paraId="6A063FBA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85" w:type="dxa"/>
          </w:tcPr>
          <w:p w14:paraId="0CC7B19E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0A24AB" w:rsidRPr="00E74EBC" w14:paraId="18E40A37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435EF5F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Mortality</w:t>
            </w:r>
          </w:p>
        </w:tc>
        <w:tc>
          <w:tcPr>
            <w:tcW w:w="2330" w:type="dxa"/>
          </w:tcPr>
          <w:p w14:paraId="042CFB0A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0.29</w:t>
            </w:r>
          </w:p>
        </w:tc>
        <w:tc>
          <w:tcPr>
            <w:tcW w:w="1923" w:type="dxa"/>
          </w:tcPr>
          <w:p w14:paraId="4CA754D9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[0.12 – 0.73]</w:t>
            </w:r>
          </w:p>
        </w:tc>
        <w:tc>
          <w:tcPr>
            <w:tcW w:w="1185" w:type="dxa"/>
          </w:tcPr>
          <w:p w14:paraId="4A6ED4BC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0A24AB" w:rsidRPr="00E74EBC" w14:paraId="4BA8223F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F689241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Composite with mortality</w:t>
            </w:r>
          </w:p>
        </w:tc>
        <w:tc>
          <w:tcPr>
            <w:tcW w:w="2330" w:type="dxa"/>
          </w:tcPr>
          <w:p w14:paraId="69BFC33E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1.45</w:t>
            </w:r>
          </w:p>
        </w:tc>
        <w:tc>
          <w:tcPr>
            <w:tcW w:w="1923" w:type="dxa"/>
          </w:tcPr>
          <w:p w14:paraId="7CB216A2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[0.60 – 3.51]</w:t>
            </w:r>
          </w:p>
        </w:tc>
        <w:tc>
          <w:tcPr>
            <w:tcW w:w="1185" w:type="dxa"/>
          </w:tcPr>
          <w:p w14:paraId="571B4162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0.41</w:t>
            </w:r>
          </w:p>
        </w:tc>
      </w:tr>
      <w:tr w:rsidR="000A24AB" w:rsidRPr="00E74EBC" w14:paraId="5FB1E4EE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C3695F8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Other</w:t>
            </w:r>
          </w:p>
        </w:tc>
        <w:tc>
          <w:tcPr>
            <w:tcW w:w="2330" w:type="dxa"/>
          </w:tcPr>
          <w:p w14:paraId="2523FEB9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reference</w:t>
            </w:r>
          </w:p>
        </w:tc>
        <w:tc>
          <w:tcPr>
            <w:tcW w:w="1923" w:type="dxa"/>
          </w:tcPr>
          <w:p w14:paraId="70EFB873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5" w:type="dxa"/>
          </w:tcPr>
          <w:p w14:paraId="37840B4A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-</w:t>
            </w:r>
          </w:p>
        </w:tc>
      </w:tr>
      <w:tr w:rsidR="000A24AB" w:rsidRPr="00E74EBC" w14:paraId="505B1CBF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6A87080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Topic</w:t>
            </w:r>
          </w:p>
        </w:tc>
        <w:tc>
          <w:tcPr>
            <w:tcW w:w="2330" w:type="dxa"/>
          </w:tcPr>
          <w:p w14:paraId="46F0C9DF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923" w:type="dxa"/>
          </w:tcPr>
          <w:p w14:paraId="1E7D5504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85" w:type="dxa"/>
          </w:tcPr>
          <w:p w14:paraId="49334E99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0A24AB" w:rsidRPr="00E74EBC" w14:paraId="0B2127D6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26AAB12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Ventilation</w:t>
            </w:r>
          </w:p>
        </w:tc>
        <w:tc>
          <w:tcPr>
            <w:tcW w:w="2330" w:type="dxa"/>
          </w:tcPr>
          <w:p w14:paraId="6131A9A7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0.47</w:t>
            </w:r>
          </w:p>
        </w:tc>
        <w:tc>
          <w:tcPr>
            <w:tcW w:w="1923" w:type="dxa"/>
          </w:tcPr>
          <w:p w14:paraId="49465CE2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[0.26 – 0.84]</w:t>
            </w:r>
          </w:p>
        </w:tc>
        <w:tc>
          <w:tcPr>
            <w:tcW w:w="1185" w:type="dxa"/>
          </w:tcPr>
          <w:p w14:paraId="2B66358D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0.01</w:t>
            </w:r>
          </w:p>
        </w:tc>
      </w:tr>
      <w:tr w:rsidR="000A24AB" w:rsidRPr="00E74EBC" w14:paraId="1A477ED2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201E668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Sepsis</w:t>
            </w:r>
          </w:p>
        </w:tc>
        <w:tc>
          <w:tcPr>
            <w:tcW w:w="2330" w:type="dxa"/>
          </w:tcPr>
          <w:p w14:paraId="6DF0D6F4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0.25</w:t>
            </w:r>
          </w:p>
        </w:tc>
        <w:tc>
          <w:tcPr>
            <w:tcW w:w="1923" w:type="dxa"/>
          </w:tcPr>
          <w:p w14:paraId="4B73512A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[0.11 – 0.60]</w:t>
            </w:r>
          </w:p>
        </w:tc>
        <w:tc>
          <w:tcPr>
            <w:tcW w:w="1185" w:type="dxa"/>
          </w:tcPr>
          <w:p w14:paraId="21FDA249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0A24AB" w:rsidRPr="00E74EBC" w14:paraId="30CC9DEC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3D90FE3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Other</w:t>
            </w:r>
          </w:p>
        </w:tc>
        <w:tc>
          <w:tcPr>
            <w:tcW w:w="2330" w:type="dxa"/>
          </w:tcPr>
          <w:p w14:paraId="794349E2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reference</w:t>
            </w:r>
          </w:p>
        </w:tc>
        <w:tc>
          <w:tcPr>
            <w:tcW w:w="1923" w:type="dxa"/>
          </w:tcPr>
          <w:p w14:paraId="25765BD0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5" w:type="dxa"/>
          </w:tcPr>
          <w:p w14:paraId="48AD0604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-</w:t>
            </w:r>
          </w:p>
        </w:tc>
      </w:tr>
      <w:tr w:rsidR="000A24AB" w:rsidRPr="00E74EBC" w14:paraId="434098A6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4D331BD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Superiority design</w:t>
            </w:r>
          </w:p>
        </w:tc>
        <w:tc>
          <w:tcPr>
            <w:tcW w:w="2330" w:type="dxa"/>
          </w:tcPr>
          <w:p w14:paraId="2527F2AF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1.22</w:t>
            </w:r>
          </w:p>
        </w:tc>
        <w:tc>
          <w:tcPr>
            <w:tcW w:w="1923" w:type="dxa"/>
          </w:tcPr>
          <w:p w14:paraId="0895E0F2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[0.29 – 5.16]</w:t>
            </w:r>
          </w:p>
        </w:tc>
        <w:tc>
          <w:tcPr>
            <w:tcW w:w="1185" w:type="dxa"/>
          </w:tcPr>
          <w:p w14:paraId="78E34E52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0.79</w:t>
            </w:r>
          </w:p>
        </w:tc>
      </w:tr>
      <w:tr w:rsidR="000A24AB" w:rsidRPr="00E74EBC" w14:paraId="21D0B590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02CF1B2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Positive result on primary outcome</w:t>
            </w:r>
          </w:p>
        </w:tc>
        <w:tc>
          <w:tcPr>
            <w:tcW w:w="2330" w:type="dxa"/>
          </w:tcPr>
          <w:p w14:paraId="774107E3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1.06</w:t>
            </w:r>
          </w:p>
        </w:tc>
        <w:tc>
          <w:tcPr>
            <w:tcW w:w="1923" w:type="dxa"/>
          </w:tcPr>
          <w:p w14:paraId="14D88195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[0.70 – 1.59]</w:t>
            </w:r>
          </w:p>
        </w:tc>
        <w:tc>
          <w:tcPr>
            <w:tcW w:w="1185" w:type="dxa"/>
          </w:tcPr>
          <w:p w14:paraId="50EFFD2E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0.78</w:t>
            </w:r>
          </w:p>
        </w:tc>
      </w:tr>
      <w:tr w:rsidR="000A24AB" w:rsidRPr="00E74EBC" w14:paraId="781B7E0B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ED225B6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Public funding</w:t>
            </w:r>
          </w:p>
        </w:tc>
        <w:tc>
          <w:tcPr>
            <w:tcW w:w="2330" w:type="dxa"/>
          </w:tcPr>
          <w:p w14:paraId="3EFD8D23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1.73</w:t>
            </w:r>
          </w:p>
        </w:tc>
        <w:tc>
          <w:tcPr>
            <w:tcW w:w="1923" w:type="dxa"/>
          </w:tcPr>
          <w:p w14:paraId="201C3F46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[0.67 – 4.45]</w:t>
            </w:r>
          </w:p>
        </w:tc>
        <w:tc>
          <w:tcPr>
            <w:tcW w:w="1185" w:type="dxa"/>
          </w:tcPr>
          <w:p w14:paraId="76B425CF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0.26</w:t>
            </w:r>
          </w:p>
        </w:tc>
      </w:tr>
      <w:tr w:rsidR="000A24AB" w:rsidRPr="00E74EBC" w14:paraId="3D6A0664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1BF51F9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Continent</w:t>
            </w:r>
          </w:p>
        </w:tc>
        <w:tc>
          <w:tcPr>
            <w:tcW w:w="2330" w:type="dxa"/>
          </w:tcPr>
          <w:p w14:paraId="33B89F8A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923" w:type="dxa"/>
          </w:tcPr>
          <w:p w14:paraId="4CCD420E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185" w:type="dxa"/>
          </w:tcPr>
          <w:p w14:paraId="796BF384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0A24AB" w:rsidRPr="00E74EBC" w14:paraId="076277B9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783F27C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Europe</w:t>
            </w:r>
          </w:p>
        </w:tc>
        <w:tc>
          <w:tcPr>
            <w:tcW w:w="2330" w:type="dxa"/>
          </w:tcPr>
          <w:p w14:paraId="0BFA55D1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0.36</w:t>
            </w:r>
          </w:p>
        </w:tc>
        <w:tc>
          <w:tcPr>
            <w:tcW w:w="1923" w:type="dxa"/>
          </w:tcPr>
          <w:p w14:paraId="1DBAF371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[0.23 – 0.59]</w:t>
            </w:r>
          </w:p>
        </w:tc>
        <w:tc>
          <w:tcPr>
            <w:tcW w:w="1185" w:type="dxa"/>
          </w:tcPr>
          <w:p w14:paraId="2819F897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0A24AB" w:rsidRPr="00E74EBC" w14:paraId="2E86657A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797B6E4" w14:textId="77777777" w:rsidR="000A24AB" w:rsidRPr="00E74EBC" w:rsidRDefault="000A24AB" w:rsidP="004E674A">
            <w:pPr>
              <w:rPr>
                <w:rFonts w:ascii="Arial" w:hAnsi="Arial" w:cs="Arial"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i w:val="0"/>
                <w:iCs w:val="0"/>
                <w:sz w:val="22"/>
                <w:lang w:val="en-US"/>
              </w:rPr>
              <w:t>World</w:t>
            </w:r>
          </w:p>
        </w:tc>
        <w:tc>
          <w:tcPr>
            <w:tcW w:w="2330" w:type="dxa"/>
          </w:tcPr>
          <w:p w14:paraId="42503BFE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reference</w:t>
            </w:r>
          </w:p>
        </w:tc>
        <w:tc>
          <w:tcPr>
            <w:tcW w:w="1923" w:type="dxa"/>
          </w:tcPr>
          <w:p w14:paraId="1B1A6015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5" w:type="dxa"/>
          </w:tcPr>
          <w:p w14:paraId="5DE4D32E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-</w:t>
            </w:r>
          </w:p>
        </w:tc>
      </w:tr>
      <w:tr w:rsidR="000A24AB" w:rsidRPr="00E74EBC" w14:paraId="2CCB41A3" w14:textId="77777777" w:rsidTr="004E6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4EFC405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Endorsed by a study group</w:t>
            </w:r>
          </w:p>
        </w:tc>
        <w:tc>
          <w:tcPr>
            <w:tcW w:w="2330" w:type="dxa"/>
          </w:tcPr>
          <w:p w14:paraId="2D3FF7B1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0.43</w:t>
            </w:r>
          </w:p>
        </w:tc>
        <w:tc>
          <w:tcPr>
            <w:tcW w:w="1923" w:type="dxa"/>
          </w:tcPr>
          <w:p w14:paraId="0A0E0F28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[0.24 – 0.78]</w:t>
            </w:r>
          </w:p>
        </w:tc>
        <w:tc>
          <w:tcPr>
            <w:tcW w:w="1185" w:type="dxa"/>
          </w:tcPr>
          <w:p w14:paraId="58681A71" w14:textId="77777777" w:rsidR="000A24AB" w:rsidRPr="00E74EBC" w:rsidRDefault="000A24AB" w:rsidP="004E67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&lt;0.01</w:t>
            </w:r>
          </w:p>
        </w:tc>
      </w:tr>
      <w:tr w:rsidR="000A24AB" w:rsidRPr="00E74EBC" w14:paraId="73AC6FA9" w14:textId="77777777" w:rsidTr="004E67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CA1C2DD" w14:textId="77777777" w:rsidR="000A24AB" w:rsidRPr="00E74EBC" w:rsidRDefault="000A24AB" w:rsidP="004E674A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</w:pPr>
            <w:r w:rsidRPr="00E74EBC">
              <w:rPr>
                <w:rFonts w:ascii="Arial" w:hAnsi="Arial" w:cs="Arial"/>
                <w:b/>
                <w:bCs/>
                <w:i w:val="0"/>
                <w:iCs w:val="0"/>
                <w:sz w:val="22"/>
                <w:lang w:val="en-US"/>
              </w:rPr>
              <w:t>Published in a general journal</w:t>
            </w:r>
          </w:p>
        </w:tc>
        <w:tc>
          <w:tcPr>
            <w:tcW w:w="2330" w:type="dxa"/>
          </w:tcPr>
          <w:p w14:paraId="34BD580D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0.83</w:t>
            </w:r>
          </w:p>
        </w:tc>
        <w:tc>
          <w:tcPr>
            <w:tcW w:w="1923" w:type="dxa"/>
          </w:tcPr>
          <w:p w14:paraId="5EE7B44D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[0.49 – 1.38]</w:t>
            </w:r>
          </w:p>
        </w:tc>
        <w:tc>
          <w:tcPr>
            <w:tcW w:w="1185" w:type="dxa"/>
          </w:tcPr>
          <w:p w14:paraId="79FCD60B" w14:textId="77777777" w:rsidR="000A24AB" w:rsidRPr="00E74EBC" w:rsidRDefault="000A24AB" w:rsidP="004E6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E74EBC">
              <w:rPr>
                <w:rFonts w:ascii="Arial" w:hAnsi="Arial" w:cs="Arial"/>
                <w:lang w:val="en-US"/>
              </w:rPr>
              <w:t>0.46</w:t>
            </w:r>
          </w:p>
        </w:tc>
      </w:tr>
    </w:tbl>
    <w:p w14:paraId="3944966A" w14:textId="77777777" w:rsidR="000A24AB" w:rsidRDefault="000A24AB" w:rsidP="000A24AB">
      <w:pPr>
        <w:rPr>
          <w:rFonts w:ascii="Arial" w:hAnsi="Arial" w:cs="Arial"/>
          <w:lang w:val="en-GB"/>
        </w:rPr>
      </w:pPr>
    </w:p>
    <w:p w14:paraId="174B2944" w14:textId="77777777" w:rsidR="000A24AB" w:rsidRDefault="000A24AB" w:rsidP="000A24A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CI: Confidence interval</w:t>
      </w:r>
    </w:p>
    <w:p w14:paraId="438B6806" w14:textId="639E791B" w:rsidR="000A24AB" w:rsidRDefault="000A24A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0A0BA6B3" w14:textId="4D073B7D" w:rsidR="00EA6FAC" w:rsidRDefault="00037A27" w:rsidP="00EA6FAC">
      <w:pPr>
        <w:spacing w:line="48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EA6FAC" w:rsidRPr="00915915">
        <w:rPr>
          <w:rFonts w:ascii="Arial" w:hAnsi="Arial" w:cs="Arial"/>
          <w:b/>
          <w:bCs/>
          <w:lang w:val="en-US"/>
        </w:rPr>
        <w:t xml:space="preserve">Figure </w:t>
      </w:r>
      <w:r w:rsidR="009B70E9">
        <w:rPr>
          <w:rFonts w:ascii="Arial" w:hAnsi="Arial" w:cs="Arial"/>
          <w:b/>
          <w:bCs/>
          <w:lang w:val="en-US"/>
        </w:rPr>
        <w:t>1</w:t>
      </w:r>
      <w:r w:rsidR="00EA6FAC" w:rsidRPr="00915915">
        <w:rPr>
          <w:rFonts w:ascii="Arial" w:hAnsi="Arial" w:cs="Arial"/>
          <w:b/>
          <w:bCs/>
          <w:lang w:val="en-US"/>
        </w:rPr>
        <w:t xml:space="preserve">. Evolution over time of the proportion of women in </w:t>
      </w:r>
      <w:r w:rsidR="00EA6FAC">
        <w:rPr>
          <w:rFonts w:ascii="Arial" w:hAnsi="Arial" w:cs="Arial"/>
          <w:b/>
          <w:bCs/>
          <w:lang w:val="en-US"/>
        </w:rPr>
        <w:t>all authors</w:t>
      </w:r>
    </w:p>
    <w:p w14:paraId="2C49F397" w14:textId="77777777" w:rsidR="00EA6FAC" w:rsidRDefault="00EA6FAC" w:rsidP="00EA6FAC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63C93BED" w14:textId="14143F5F" w:rsidR="00EA6FAC" w:rsidRDefault="00EA6FAC" w:rsidP="00EA6FAC">
      <w:pPr>
        <w:spacing w:line="480" w:lineRule="auto"/>
        <w:rPr>
          <w:rFonts w:ascii="Arial" w:hAnsi="Arial" w:cs="Arial"/>
          <w:b/>
          <w:bCs/>
          <w:lang w:val="en-US"/>
        </w:rPr>
      </w:pPr>
      <w:r w:rsidRPr="00EA6FAC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441150C9" wp14:editId="0A92498F">
            <wp:extent cx="5760720" cy="3380740"/>
            <wp:effectExtent l="0" t="0" r="0" b="0"/>
            <wp:docPr id="15119098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9098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FECB0" w14:textId="77777777" w:rsidR="00EA6FAC" w:rsidRDefault="00EA6FAC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2D43D889" w14:textId="7EBE3C54" w:rsidR="008C390F" w:rsidRPr="00915915" w:rsidRDefault="00037A27" w:rsidP="008C390F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8C390F" w:rsidRPr="00915915">
        <w:rPr>
          <w:rFonts w:ascii="Arial" w:hAnsi="Arial" w:cs="Arial"/>
          <w:b/>
          <w:bCs/>
          <w:lang w:val="en-US"/>
        </w:rPr>
        <w:t xml:space="preserve">Figure </w:t>
      </w:r>
      <w:r w:rsidR="009B70E9">
        <w:rPr>
          <w:rFonts w:ascii="Arial" w:hAnsi="Arial" w:cs="Arial"/>
          <w:b/>
          <w:bCs/>
          <w:lang w:val="en-US"/>
        </w:rPr>
        <w:t>2</w:t>
      </w:r>
      <w:r w:rsidR="008C390F" w:rsidRPr="00915915">
        <w:rPr>
          <w:rFonts w:ascii="Arial" w:hAnsi="Arial" w:cs="Arial"/>
          <w:b/>
          <w:bCs/>
          <w:lang w:val="en-US"/>
        </w:rPr>
        <w:t>. Evolution over time of the proportion of women in first authors</w:t>
      </w:r>
    </w:p>
    <w:p w14:paraId="63DDE062" w14:textId="77777777" w:rsidR="008C390F" w:rsidRDefault="008C390F">
      <w:pPr>
        <w:rPr>
          <w:rFonts w:ascii="Arial" w:hAnsi="Arial" w:cs="Arial"/>
          <w:lang w:val="en-US"/>
        </w:rPr>
      </w:pPr>
    </w:p>
    <w:p w14:paraId="781C0ED4" w14:textId="75DB085F" w:rsidR="008C390F" w:rsidRDefault="008C390F">
      <w:pPr>
        <w:rPr>
          <w:rFonts w:ascii="Arial" w:hAnsi="Arial" w:cs="Arial"/>
          <w:lang w:val="en-US"/>
        </w:rPr>
      </w:pPr>
      <w:r w:rsidRPr="008C390F">
        <w:rPr>
          <w:rFonts w:ascii="Arial" w:hAnsi="Arial" w:cs="Arial"/>
          <w:noProof/>
          <w:lang w:val="en-US"/>
        </w:rPr>
        <w:drawing>
          <wp:inline distT="0" distB="0" distL="0" distR="0" wp14:anchorId="6EDD0EAF" wp14:editId="0BE04CB6">
            <wp:extent cx="5760720" cy="3317875"/>
            <wp:effectExtent l="0" t="0" r="0" b="0"/>
            <wp:docPr id="810165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165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5BAFC" w14:textId="6A631515" w:rsidR="008C390F" w:rsidRDefault="008C390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229C9F48" w14:textId="78E84405" w:rsidR="008C390F" w:rsidRDefault="00037A27" w:rsidP="008C390F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8C390F" w:rsidRPr="00915915">
        <w:rPr>
          <w:rFonts w:ascii="Arial" w:hAnsi="Arial" w:cs="Arial"/>
          <w:b/>
          <w:bCs/>
          <w:lang w:val="en-US"/>
        </w:rPr>
        <w:t xml:space="preserve">Figure </w:t>
      </w:r>
      <w:r w:rsidR="009B70E9">
        <w:rPr>
          <w:rFonts w:ascii="Arial" w:hAnsi="Arial" w:cs="Arial"/>
          <w:b/>
          <w:bCs/>
          <w:lang w:val="en-US"/>
        </w:rPr>
        <w:t>3</w:t>
      </w:r>
      <w:r w:rsidR="008C390F" w:rsidRPr="00915915">
        <w:rPr>
          <w:rFonts w:ascii="Arial" w:hAnsi="Arial" w:cs="Arial"/>
          <w:b/>
          <w:bCs/>
          <w:lang w:val="en-US"/>
        </w:rPr>
        <w:t>. Evolution over time of the proportion of women in senior authors</w:t>
      </w:r>
    </w:p>
    <w:p w14:paraId="75D73CF0" w14:textId="77777777" w:rsidR="008C390F" w:rsidRPr="00915915" w:rsidRDefault="008C390F" w:rsidP="008C390F">
      <w:pPr>
        <w:rPr>
          <w:rFonts w:ascii="Arial" w:hAnsi="Arial" w:cs="Arial"/>
          <w:b/>
          <w:bCs/>
          <w:lang w:val="en-US"/>
        </w:rPr>
      </w:pPr>
    </w:p>
    <w:p w14:paraId="762CC807" w14:textId="2AFC6FF5" w:rsidR="008C390F" w:rsidRDefault="008C390F">
      <w:pPr>
        <w:rPr>
          <w:rFonts w:ascii="Arial" w:hAnsi="Arial" w:cs="Arial"/>
          <w:lang w:val="en-US"/>
        </w:rPr>
      </w:pPr>
      <w:r w:rsidRPr="008C390F">
        <w:rPr>
          <w:rFonts w:ascii="Arial" w:hAnsi="Arial" w:cs="Arial"/>
          <w:noProof/>
          <w:lang w:val="en-US"/>
        </w:rPr>
        <w:drawing>
          <wp:inline distT="0" distB="0" distL="0" distR="0" wp14:anchorId="315FC9FE" wp14:editId="3C86FBD0">
            <wp:extent cx="5760720" cy="3386455"/>
            <wp:effectExtent l="0" t="0" r="0" b="4445"/>
            <wp:docPr id="17206489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64893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D1B6" w14:textId="77777777" w:rsidR="001526EF" w:rsidRPr="0037598E" w:rsidRDefault="008C390F" w:rsidP="001526EF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  <w:r w:rsidR="001526EF" w:rsidRPr="001526EF">
        <w:rPr>
          <w:rFonts w:ascii="Arial" w:hAnsi="Arial" w:cs="Arial"/>
          <w:b/>
          <w:bCs/>
          <w:lang w:val="en-US"/>
        </w:rPr>
        <w:lastRenderedPageBreak/>
        <w:t>eFigure 4.</w:t>
      </w:r>
      <w:r w:rsidR="001526EF">
        <w:rPr>
          <w:rFonts w:ascii="Arial" w:hAnsi="Arial" w:cs="Arial"/>
          <w:lang w:val="en-US"/>
        </w:rPr>
        <w:t xml:space="preserve"> </w:t>
      </w:r>
      <w:r w:rsidR="001526EF" w:rsidRPr="001526EF">
        <w:rPr>
          <w:rFonts w:ascii="Arial" w:hAnsi="Arial" w:cs="Arial"/>
          <w:b/>
          <w:bCs/>
          <w:lang w:val="en-US"/>
        </w:rPr>
        <w:t>Evolution over time of the H-index</w:t>
      </w:r>
    </w:p>
    <w:p w14:paraId="793CCA35" w14:textId="048F73CA" w:rsidR="001526EF" w:rsidRPr="00B25E6E" w:rsidRDefault="001526EF" w:rsidP="001526EF">
      <w:pPr>
        <w:pStyle w:val="Paragraphedeliste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Among first authors</w:t>
      </w:r>
    </w:p>
    <w:p w14:paraId="0DF344EB" w14:textId="77777777" w:rsidR="001526EF" w:rsidRDefault="001526EF" w:rsidP="001526EF">
      <w:pPr>
        <w:rPr>
          <w:rFonts w:ascii="Arial" w:hAnsi="Arial" w:cs="Arial"/>
          <w:lang w:val="en-US"/>
        </w:rPr>
      </w:pPr>
      <w:r w:rsidRPr="001526EF">
        <w:rPr>
          <w:rFonts w:ascii="Arial" w:hAnsi="Arial" w:cs="Arial"/>
          <w:lang w:val="en-US"/>
        </w:rPr>
        <w:drawing>
          <wp:inline distT="0" distB="0" distL="0" distR="0" wp14:anchorId="7D46E0FC" wp14:editId="323FDADE">
            <wp:extent cx="5760720" cy="3591560"/>
            <wp:effectExtent l="0" t="0" r="0" b="8890"/>
            <wp:docPr id="18750250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0250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2F796" w14:textId="77777777" w:rsidR="001526EF" w:rsidRDefault="001526EF" w:rsidP="001526EF">
      <w:pPr>
        <w:rPr>
          <w:rFonts w:ascii="Arial" w:hAnsi="Arial" w:cs="Arial"/>
          <w:lang w:val="en-US"/>
        </w:rPr>
      </w:pPr>
    </w:p>
    <w:p w14:paraId="37F13940" w14:textId="013C4E18" w:rsidR="001526EF" w:rsidRPr="00B25E6E" w:rsidRDefault="001526EF" w:rsidP="00B25E6E">
      <w:pPr>
        <w:pStyle w:val="Paragraphedeliste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Among senior authors</w:t>
      </w:r>
    </w:p>
    <w:p w14:paraId="731E7662" w14:textId="4518E42E" w:rsidR="001526EF" w:rsidRPr="001526EF" w:rsidRDefault="001526EF" w:rsidP="001526EF">
      <w:pPr>
        <w:rPr>
          <w:rFonts w:ascii="Arial" w:hAnsi="Arial" w:cs="Arial"/>
          <w:lang w:val="en-US"/>
        </w:rPr>
      </w:pPr>
      <w:r w:rsidRPr="001526EF">
        <w:rPr>
          <w:rFonts w:ascii="Arial" w:hAnsi="Arial" w:cs="Arial"/>
          <w:lang w:val="en-US"/>
        </w:rPr>
        <w:drawing>
          <wp:inline distT="0" distB="0" distL="0" distR="0" wp14:anchorId="66F68E94" wp14:editId="2EEE335F">
            <wp:extent cx="5760720" cy="3471545"/>
            <wp:effectExtent l="0" t="0" r="0" b="0"/>
            <wp:docPr id="2450723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723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26EF">
        <w:rPr>
          <w:rFonts w:ascii="Arial" w:hAnsi="Arial" w:cs="Arial"/>
          <w:lang w:val="en-US"/>
        </w:rPr>
        <w:br w:type="page"/>
      </w:r>
    </w:p>
    <w:p w14:paraId="12C7AD23" w14:textId="77777777" w:rsidR="008C390F" w:rsidRDefault="008C390F">
      <w:pPr>
        <w:rPr>
          <w:rFonts w:ascii="Arial" w:hAnsi="Arial" w:cs="Arial"/>
          <w:lang w:val="en-US"/>
        </w:rPr>
      </w:pPr>
    </w:p>
    <w:p w14:paraId="795F939D" w14:textId="523BA03C" w:rsidR="008C390F" w:rsidRDefault="00037A27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e</w:t>
      </w:r>
      <w:r w:rsidR="006D4349" w:rsidRPr="00915915">
        <w:rPr>
          <w:rFonts w:ascii="Arial" w:hAnsi="Arial" w:cs="Arial"/>
          <w:b/>
          <w:bCs/>
          <w:lang w:val="en-US"/>
        </w:rPr>
        <w:t xml:space="preserve">Figure </w:t>
      </w:r>
      <w:r w:rsidR="001526EF">
        <w:rPr>
          <w:rFonts w:ascii="Arial" w:hAnsi="Arial" w:cs="Arial"/>
          <w:b/>
          <w:bCs/>
          <w:lang w:val="en-US"/>
        </w:rPr>
        <w:t>5</w:t>
      </w:r>
      <w:r w:rsidR="006D4349" w:rsidRPr="00915915">
        <w:rPr>
          <w:rFonts w:ascii="Arial" w:hAnsi="Arial" w:cs="Arial"/>
          <w:b/>
          <w:bCs/>
          <w:lang w:val="en-US"/>
        </w:rPr>
        <w:t>. Proportion of women in the authors according to the topic of the RCT</w:t>
      </w:r>
    </w:p>
    <w:p w14:paraId="688EDCCE" w14:textId="77777777" w:rsidR="006D4349" w:rsidRDefault="006D4349">
      <w:pPr>
        <w:rPr>
          <w:rFonts w:ascii="Arial" w:hAnsi="Arial" w:cs="Arial"/>
          <w:b/>
          <w:bCs/>
          <w:lang w:val="en-US"/>
        </w:rPr>
      </w:pPr>
    </w:p>
    <w:p w14:paraId="721442D8" w14:textId="5B8A1E41" w:rsidR="006D4349" w:rsidRDefault="006D4349">
      <w:pPr>
        <w:rPr>
          <w:rFonts w:ascii="Arial" w:hAnsi="Arial" w:cs="Arial"/>
          <w:lang w:val="en-US"/>
        </w:rPr>
      </w:pPr>
      <w:r w:rsidRPr="006D4349">
        <w:rPr>
          <w:rFonts w:ascii="Arial" w:hAnsi="Arial" w:cs="Arial"/>
          <w:noProof/>
          <w:lang w:val="en-US"/>
        </w:rPr>
        <w:drawing>
          <wp:inline distT="0" distB="0" distL="0" distR="0" wp14:anchorId="5CB78744" wp14:editId="52699BBD">
            <wp:extent cx="5760720" cy="4533900"/>
            <wp:effectExtent l="0" t="0" r="0" b="0"/>
            <wp:docPr id="16340051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00517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16739" w14:textId="77777777" w:rsidR="006D4349" w:rsidRDefault="006D4349">
      <w:pPr>
        <w:rPr>
          <w:rFonts w:ascii="Arial" w:hAnsi="Arial" w:cs="Arial"/>
          <w:lang w:val="en-US"/>
        </w:rPr>
      </w:pPr>
    </w:p>
    <w:p w14:paraId="171BE738" w14:textId="77777777" w:rsidR="006D4349" w:rsidRDefault="006D4349" w:rsidP="006D434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RCT: Randomized controlled trial</w:t>
      </w:r>
    </w:p>
    <w:p w14:paraId="7DF0B9FC" w14:textId="2D547E2E" w:rsidR="006D4349" w:rsidRDefault="006D434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</w:t>
      </w:r>
      <w:r w:rsidR="00BE5169">
        <w:rPr>
          <w:rFonts w:ascii="Arial" w:hAnsi="Arial" w:cs="Arial"/>
          <w:lang w:val="en-US"/>
        </w:rPr>
        <w:t xml:space="preserve"> p = 0.02</w:t>
      </w:r>
    </w:p>
    <w:p w14:paraId="252702A0" w14:textId="4DA53DF9" w:rsidR="00BE5169" w:rsidRDefault="00BE516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** p&lt;0.01</w:t>
      </w:r>
    </w:p>
    <w:p w14:paraId="5888D648" w14:textId="77777777" w:rsidR="00BE5169" w:rsidRDefault="00BE5169">
      <w:pPr>
        <w:rPr>
          <w:rFonts w:ascii="Arial" w:hAnsi="Arial" w:cs="Arial"/>
          <w:lang w:val="en-US"/>
        </w:rPr>
      </w:pPr>
    </w:p>
    <w:p w14:paraId="2CD8B23A" w14:textId="103A23E7" w:rsidR="00BE5169" w:rsidRDefault="00BE516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40EBDEDA" w14:textId="28813C46" w:rsidR="00BE5169" w:rsidRDefault="00037A27" w:rsidP="00BE5169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e</w:t>
      </w:r>
      <w:r w:rsidR="00BE5169" w:rsidRPr="00915915">
        <w:rPr>
          <w:rFonts w:ascii="Arial" w:hAnsi="Arial" w:cs="Arial"/>
          <w:b/>
          <w:bCs/>
          <w:lang w:val="en-US"/>
        </w:rPr>
        <w:t xml:space="preserve">Figure </w:t>
      </w:r>
      <w:r w:rsidR="001526EF">
        <w:rPr>
          <w:rFonts w:ascii="Arial" w:hAnsi="Arial" w:cs="Arial"/>
          <w:b/>
          <w:bCs/>
          <w:lang w:val="en-US"/>
        </w:rPr>
        <w:t>6</w:t>
      </w:r>
      <w:r w:rsidR="00BE5169" w:rsidRPr="00915915">
        <w:rPr>
          <w:rFonts w:ascii="Arial" w:hAnsi="Arial" w:cs="Arial"/>
          <w:b/>
          <w:bCs/>
          <w:lang w:val="en-US"/>
        </w:rPr>
        <w:t>. Proportion of women in the authors over time according to the continent of the first author (Europe vs World).</w:t>
      </w:r>
    </w:p>
    <w:p w14:paraId="36196995" w14:textId="77777777" w:rsidR="00BE5169" w:rsidRPr="00915915" w:rsidRDefault="00BE5169" w:rsidP="00BE5169">
      <w:pPr>
        <w:rPr>
          <w:rFonts w:ascii="Arial" w:hAnsi="Arial" w:cs="Arial"/>
          <w:b/>
          <w:bCs/>
          <w:lang w:val="en-US"/>
        </w:rPr>
      </w:pPr>
    </w:p>
    <w:p w14:paraId="21801DAD" w14:textId="4D4BEBD9" w:rsidR="00BE5169" w:rsidRPr="008C390F" w:rsidRDefault="00BE5169">
      <w:pPr>
        <w:rPr>
          <w:rFonts w:ascii="Arial" w:hAnsi="Arial" w:cs="Arial"/>
          <w:lang w:val="en-US"/>
        </w:rPr>
      </w:pPr>
      <w:r w:rsidRPr="00BE5169">
        <w:rPr>
          <w:rFonts w:ascii="Arial" w:hAnsi="Arial" w:cs="Arial"/>
          <w:noProof/>
          <w:lang w:val="en-US"/>
        </w:rPr>
        <w:drawing>
          <wp:inline distT="0" distB="0" distL="0" distR="0" wp14:anchorId="74A3BFB1" wp14:editId="080F7CFA">
            <wp:extent cx="5760720" cy="3432175"/>
            <wp:effectExtent l="0" t="0" r="0" b="0"/>
            <wp:docPr id="6007704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7043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5169" w:rsidRPr="008C390F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68B8B" w14:textId="77777777" w:rsidR="0089462E" w:rsidRDefault="0089462E" w:rsidP="00915915">
      <w:pPr>
        <w:spacing w:after="0" w:line="240" w:lineRule="auto"/>
      </w:pPr>
      <w:r>
        <w:separator/>
      </w:r>
    </w:p>
  </w:endnote>
  <w:endnote w:type="continuationSeparator" w:id="0">
    <w:p w14:paraId="7F0A0170" w14:textId="77777777" w:rsidR="0089462E" w:rsidRDefault="0089462E" w:rsidP="00915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5661038"/>
      <w:docPartObj>
        <w:docPartGallery w:val="Page Numbers (Bottom of Page)"/>
        <w:docPartUnique/>
      </w:docPartObj>
    </w:sdtPr>
    <w:sdtContent>
      <w:p w14:paraId="198210F7" w14:textId="5EC339CE" w:rsidR="00536AA9" w:rsidRPr="00536AA9" w:rsidRDefault="00536AA9">
        <w:pPr>
          <w:pStyle w:val="Pieddepage"/>
          <w:jc w:val="center"/>
          <w:rPr>
            <w:rFonts w:ascii="Arial" w:hAnsi="Arial" w:cs="Arial"/>
          </w:rPr>
        </w:pPr>
        <w:r w:rsidRPr="00536AA9">
          <w:rPr>
            <w:rFonts w:ascii="Arial" w:hAnsi="Arial" w:cs="Arial"/>
          </w:rPr>
          <w:fldChar w:fldCharType="begin"/>
        </w:r>
        <w:r w:rsidRPr="00536AA9">
          <w:rPr>
            <w:rFonts w:ascii="Arial" w:hAnsi="Arial" w:cs="Arial"/>
          </w:rPr>
          <w:instrText>PAGE   \* MERGEFORMAT</w:instrText>
        </w:r>
        <w:r w:rsidRPr="00536AA9">
          <w:rPr>
            <w:rFonts w:ascii="Arial" w:hAnsi="Arial" w:cs="Arial"/>
          </w:rPr>
          <w:fldChar w:fldCharType="separate"/>
        </w:r>
        <w:r w:rsidRPr="00536AA9">
          <w:rPr>
            <w:rFonts w:ascii="Arial" w:hAnsi="Arial" w:cs="Arial"/>
          </w:rPr>
          <w:t>2</w:t>
        </w:r>
        <w:r w:rsidRPr="00536AA9">
          <w:rPr>
            <w:rFonts w:ascii="Arial" w:hAnsi="Arial" w:cs="Arial"/>
          </w:rPr>
          <w:fldChar w:fldCharType="end"/>
        </w:r>
      </w:p>
    </w:sdtContent>
  </w:sdt>
  <w:p w14:paraId="70D88BC5" w14:textId="77777777" w:rsidR="00536AA9" w:rsidRPr="00536AA9" w:rsidRDefault="00536AA9">
    <w:pPr>
      <w:pStyle w:val="Pieddepag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490F3" w14:textId="77777777" w:rsidR="0089462E" w:rsidRDefault="0089462E" w:rsidP="00915915">
      <w:pPr>
        <w:spacing w:after="0" w:line="240" w:lineRule="auto"/>
      </w:pPr>
      <w:r>
        <w:separator/>
      </w:r>
    </w:p>
  </w:footnote>
  <w:footnote w:type="continuationSeparator" w:id="0">
    <w:p w14:paraId="372338AC" w14:textId="77777777" w:rsidR="0089462E" w:rsidRDefault="0089462E" w:rsidP="00915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801D2"/>
    <w:multiLevelType w:val="hybridMultilevel"/>
    <w:tmpl w:val="D85AA0A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72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2E"/>
    <w:rsid w:val="00037A27"/>
    <w:rsid w:val="000A24AB"/>
    <w:rsid w:val="001526EF"/>
    <w:rsid w:val="001D6D97"/>
    <w:rsid w:val="0020201B"/>
    <w:rsid w:val="002B6C63"/>
    <w:rsid w:val="00301E0F"/>
    <w:rsid w:val="00303ED7"/>
    <w:rsid w:val="00361133"/>
    <w:rsid w:val="0037598E"/>
    <w:rsid w:val="003D38CA"/>
    <w:rsid w:val="003D7030"/>
    <w:rsid w:val="00400DB2"/>
    <w:rsid w:val="00464B68"/>
    <w:rsid w:val="00536AA9"/>
    <w:rsid w:val="00606A6C"/>
    <w:rsid w:val="00651291"/>
    <w:rsid w:val="006A292F"/>
    <w:rsid w:val="006D20C8"/>
    <w:rsid w:val="006D4349"/>
    <w:rsid w:val="0081512E"/>
    <w:rsid w:val="0089462E"/>
    <w:rsid w:val="008A5577"/>
    <w:rsid w:val="008C390F"/>
    <w:rsid w:val="00915915"/>
    <w:rsid w:val="009340D3"/>
    <w:rsid w:val="009B70E9"/>
    <w:rsid w:val="009D1753"/>
    <w:rsid w:val="00AA0E48"/>
    <w:rsid w:val="00AF6C28"/>
    <w:rsid w:val="00B25E6E"/>
    <w:rsid w:val="00B51D62"/>
    <w:rsid w:val="00BC40FD"/>
    <w:rsid w:val="00BE5169"/>
    <w:rsid w:val="00C308C9"/>
    <w:rsid w:val="00CC5FAB"/>
    <w:rsid w:val="00CF580A"/>
    <w:rsid w:val="00D2698B"/>
    <w:rsid w:val="00D357A3"/>
    <w:rsid w:val="00D67C28"/>
    <w:rsid w:val="00DC0FF3"/>
    <w:rsid w:val="00E24653"/>
    <w:rsid w:val="00EA6FAC"/>
    <w:rsid w:val="00EC37DE"/>
    <w:rsid w:val="00ED34C2"/>
    <w:rsid w:val="00F344C0"/>
    <w:rsid w:val="00FA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9368"/>
  <w15:chartTrackingRefBased/>
  <w15:docId w15:val="{446858E1-8CD2-4A5A-ABC5-26C437FC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C37DE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5">
    <w:name w:val="Plain Table 5"/>
    <w:basedOn w:val="TableauNormal"/>
    <w:uiPriority w:val="45"/>
    <w:rsid w:val="0091591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aragraphedeliste">
    <w:name w:val="List Paragraph"/>
    <w:basedOn w:val="Normal"/>
    <w:uiPriority w:val="34"/>
    <w:qFormat/>
    <w:rsid w:val="00BE516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36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6AA9"/>
  </w:style>
  <w:style w:type="paragraph" w:styleId="Pieddepage">
    <w:name w:val="footer"/>
    <w:basedOn w:val="Normal"/>
    <w:link w:val="PieddepageCar"/>
    <w:uiPriority w:val="99"/>
    <w:unhideWhenUsed/>
    <w:rsid w:val="00536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6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F3237-0D08-4141-88F4-D972CA10D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2454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Pensier</dc:creator>
  <cp:keywords/>
  <dc:description/>
  <cp:lastModifiedBy>Joris Pensier</cp:lastModifiedBy>
  <cp:revision>3</cp:revision>
  <dcterms:created xsi:type="dcterms:W3CDTF">2025-07-26T06:10:00Z</dcterms:created>
  <dcterms:modified xsi:type="dcterms:W3CDTF">2025-07-26T06:21:00Z</dcterms:modified>
</cp:coreProperties>
</file>