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0712D" w14:textId="77777777" w:rsidR="00CA0D79" w:rsidRPr="00056C31" w:rsidRDefault="00CA0D79" w:rsidP="00CA0D79">
      <w:pPr>
        <w:spacing w:before="240" w:line="480" w:lineRule="auto"/>
        <w:jc w:val="both"/>
        <w:rPr>
          <w:rFonts w:ascii="Aptos" w:hAnsi="Aptos" w:cs="Calibri"/>
          <w:b/>
          <w:sz w:val="24"/>
          <w:szCs w:val="24"/>
          <w:lang w:val="en-US"/>
        </w:rPr>
      </w:pPr>
      <w:r w:rsidRPr="00056C31">
        <w:rPr>
          <w:rFonts w:ascii="Aptos" w:hAnsi="Aptos" w:cs="Calibri"/>
          <w:b/>
          <w:sz w:val="24"/>
          <w:szCs w:val="24"/>
          <w:lang w:val="en-US"/>
        </w:rPr>
        <w:t>SUPPLEMENTARY APPENDIX</w:t>
      </w:r>
    </w:p>
    <w:p w14:paraId="3D226AD1" w14:textId="77777777" w:rsidR="00CA0D79" w:rsidRPr="00056C31" w:rsidRDefault="00CA0D79" w:rsidP="00CA0D79">
      <w:pPr>
        <w:spacing w:before="240" w:line="480" w:lineRule="auto"/>
        <w:jc w:val="both"/>
        <w:rPr>
          <w:rFonts w:ascii="Aptos" w:hAnsi="Aptos" w:cs="Calibri"/>
          <w:lang w:val="en-US"/>
        </w:rPr>
      </w:pPr>
      <w:r w:rsidRPr="00056C31">
        <w:rPr>
          <w:rFonts w:ascii="Aptos" w:hAnsi="Aptos" w:cs="Calibri"/>
          <w:b/>
          <w:lang w:val="en-US"/>
        </w:rPr>
        <w:t>Supplementary table 1</w:t>
      </w:r>
      <w:r w:rsidRPr="00056C31">
        <w:rPr>
          <w:rFonts w:ascii="Aptos" w:hAnsi="Aptos" w:cs="Calibri"/>
          <w:lang w:val="en-US"/>
        </w:rPr>
        <w:t xml:space="preserve">: Values are presented as mean ± standard deviation (or median [IQR], as appropriate). </w:t>
      </w:r>
      <w:proofErr w:type="spellStart"/>
      <w:r w:rsidRPr="00056C31">
        <w:rPr>
          <w:rFonts w:ascii="Aptos" w:hAnsi="Aptos" w:cs="Calibri"/>
          <w:lang w:val="en-US"/>
        </w:rPr>
        <w:t>PaO</w:t>
      </w:r>
      <w:proofErr w:type="spellEnd"/>
      <w:r w:rsidRPr="00056C31">
        <w:rPr>
          <w:rFonts w:ascii="Aptos" w:hAnsi="Aptos" w:cs="Calibri"/>
          <w:lang w:val="en-US"/>
        </w:rPr>
        <w:t xml:space="preserve">₂: arterial oxygen tension; </w:t>
      </w:r>
      <w:proofErr w:type="spellStart"/>
      <w:r w:rsidRPr="00056C31">
        <w:rPr>
          <w:rFonts w:ascii="Aptos" w:hAnsi="Aptos" w:cs="Calibri"/>
          <w:lang w:val="en-US"/>
        </w:rPr>
        <w:t>PaO</w:t>
      </w:r>
      <w:proofErr w:type="spellEnd"/>
      <w:r w:rsidRPr="00056C31">
        <w:rPr>
          <w:rFonts w:ascii="Aptos" w:hAnsi="Aptos" w:cs="Calibri"/>
          <w:lang w:val="en-US"/>
        </w:rPr>
        <w:t>₂/</w:t>
      </w:r>
      <w:proofErr w:type="spellStart"/>
      <w:r w:rsidRPr="00056C31">
        <w:rPr>
          <w:rFonts w:ascii="Aptos" w:hAnsi="Aptos" w:cs="Calibri"/>
          <w:lang w:val="en-US"/>
        </w:rPr>
        <w:t>FiO</w:t>
      </w:r>
      <w:proofErr w:type="spellEnd"/>
      <w:r w:rsidRPr="00056C31">
        <w:rPr>
          <w:rFonts w:ascii="Aptos" w:hAnsi="Aptos" w:cs="Calibri"/>
          <w:lang w:val="en-US"/>
        </w:rPr>
        <w:t xml:space="preserve">₂: ratio of arterial oxygen tension to inspired oxygen fraction; </w:t>
      </w:r>
      <w:proofErr w:type="spellStart"/>
      <w:r w:rsidRPr="00056C31">
        <w:rPr>
          <w:rFonts w:ascii="Aptos" w:hAnsi="Aptos" w:cs="Calibri"/>
          <w:lang w:val="en-US"/>
        </w:rPr>
        <w:t>FiO</w:t>
      </w:r>
      <w:proofErr w:type="spellEnd"/>
      <w:r w:rsidRPr="00056C31">
        <w:rPr>
          <w:rFonts w:ascii="Aptos" w:hAnsi="Aptos" w:cs="Calibri"/>
          <w:lang w:val="en-US"/>
        </w:rPr>
        <w:t>₂: inspired oxygen fraction. CMV: controlled mechanical ventilation; SB: spontaneous breathing.</w:t>
      </w:r>
    </w:p>
    <w:tbl>
      <w:tblPr>
        <w:tblW w:w="14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6"/>
        <w:gridCol w:w="2165"/>
        <w:gridCol w:w="2460"/>
        <w:gridCol w:w="1975"/>
        <w:gridCol w:w="1975"/>
        <w:gridCol w:w="1975"/>
        <w:gridCol w:w="1975"/>
        <w:gridCol w:w="1330"/>
      </w:tblGrid>
      <w:tr w:rsidR="00CA0D79" w:rsidRPr="00470EE3" w14:paraId="48D39AF1" w14:textId="77777777" w:rsidTr="000400B5">
        <w:trPr>
          <w:trHeight w:val="503"/>
        </w:trPr>
        <w:tc>
          <w:tcPr>
            <w:tcW w:w="14881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92202D6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Supplementary table 1. Evolution of </w:t>
            </w: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>PaO</w:t>
            </w:r>
            <w:proofErr w:type="spellEnd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₂, </w:t>
            </w: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>FiO</w:t>
            </w:r>
            <w:proofErr w:type="spellEnd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₂, and </w:t>
            </w: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>PaO</w:t>
            </w:r>
            <w:proofErr w:type="spellEnd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>₂/</w:t>
            </w: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>FiO</w:t>
            </w:r>
            <w:proofErr w:type="spellEnd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n-US"/>
              </w:rPr>
              <w:t>₂ ratio in the CMV and SB groups.</w:t>
            </w:r>
          </w:p>
        </w:tc>
      </w:tr>
      <w:tr w:rsidR="00CA0D79" w:rsidRPr="007B4647" w14:paraId="7916FB13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78EBE929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Group</w:t>
            </w:r>
            <w:proofErr w:type="spellEnd"/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D5CD364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Variable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D2662CB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Baseline</w:t>
            </w:r>
            <w:proofErr w:type="spellEnd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 xml:space="preserve"> (n=28)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4A8D9D2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T2 (n=24)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CB8F91F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T6 (n=18)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F39FE11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T12 (n=16)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ED4A9EB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T24 (n=21)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F876ABF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 xml:space="preserve">p </w:t>
            </w:r>
            <w:proofErr w:type="spellStart"/>
            <w:r w:rsidRPr="007B4647">
              <w:rPr>
                <w:rFonts w:ascii="Aptos Light" w:eastAsia="Times New Roman" w:hAnsi="Aptos Light" w:cs="Calibri"/>
                <w:b/>
                <w:bCs/>
                <w:color w:val="000000"/>
                <w:sz w:val="24"/>
                <w:szCs w:val="24"/>
                <w:lang w:val="es-CL"/>
              </w:rPr>
              <w:t>value</w:t>
            </w:r>
            <w:proofErr w:type="spellEnd"/>
          </w:p>
        </w:tc>
      </w:tr>
      <w:tr w:rsidR="00CA0D79" w:rsidRPr="007B4647" w14:paraId="1F6A1353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AF201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 xml:space="preserve">CMV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CBA2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PaO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 xml:space="preserve"> (</w:t>
            </w:r>
            <w:proofErr w:type="spellStart"/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mmHg</w:t>
            </w:r>
            <w:proofErr w:type="spellEnd"/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D354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76.76 ± 23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A2751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88.40 ± 26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142F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89.08 ± 18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2D09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82.81 ± 12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8392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82.46 ± 15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A2E9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0.0892</w:t>
            </w:r>
          </w:p>
        </w:tc>
      </w:tr>
      <w:tr w:rsidR="00CA0D79" w:rsidRPr="007B4647" w14:paraId="6F0F51A2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742108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0D7E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FiO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 xml:space="preserve"> (%)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6F9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0.6055 ± 0.2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E55E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0.5584 ± 0.2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4E78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0.4928 ± 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2D3B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0.4335 ± 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0FE5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0.4437 ± 0.1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8876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&lt;0.0001</w:t>
            </w:r>
          </w:p>
        </w:tc>
      </w:tr>
      <w:tr w:rsidR="00CA0D79" w:rsidRPr="007B4647" w14:paraId="79C6E712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BB9E2D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AFF498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PaO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/FiO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4759AB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140 ± 51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479EB5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173 ± 77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4A05854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191 ± 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69486F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196 ± 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0CB3D2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199 ± 67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5B75E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0.0004</w:t>
            </w:r>
          </w:p>
        </w:tc>
      </w:tr>
      <w:tr w:rsidR="00CA0D79" w:rsidRPr="007B4647" w14:paraId="434DD50D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9B9AAB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SB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7927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PaO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 xml:space="preserve"> (</w:t>
            </w:r>
            <w:proofErr w:type="spellStart"/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mmHg</w:t>
            </w:r>
            <w:proofErr w:type="spellEnd"/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9774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76.65 ± 21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BBC8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AB1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97D7B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F8F49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75.5 ± 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88E74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0.8207</w:t>
            </w:r>
          </w:p>
        </w:tc>
      </w:tr>
      <w:tr w:rsidR="00CA0D79" w:rsidRPr="007B4647" w14:paraId="6307A3B9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F3368E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AF77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FiO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 xml:space="preserve"> (%)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45D1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0.4998 ± 0.1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37BF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6658A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2401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8DD8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0.5146 ± 0.1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B68FE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0.7955</w:t>
            </w:r>
          </w:p>
        </w:tc>
      </w:tr>
      <w:tr w:rsidR="00CA0D79" w:rsidRPr="007B4647" w14:paraId="6E6AE0CB" w14:textId="77777777" w:rsidTr="000400B5">
        <w:trPr>
          <w:trHeight w:val="503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0ED0A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3263A4" w14:textId="77777777" w:rsidR="00CA0D79" w:rsidRPr="007B4647" w:rsidRDefault="00CA0D79" w:rsidP="000400B5">
            <w:pPr>
              <w:spacing w:line="240" w:lineRule="auto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PaO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/FiO</w:t>
            </w: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vertAlign w:val="subscript"/>
                <w:lang w:val="es-CL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5373B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163 ± 53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4DC87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CF7E4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EBF4A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color w:val="000000"/>
                <w:sz w:val="24"/>
                <w:szCs w:val="24"/>
                <w:lang w:val="es-CL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8D7571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155 ± 44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F37C1" w14:textId="77777777" w:rsidR="00CA0D79" w:rsidRPr="007B4647" w:rsidRDefault="00CA0D79" w:rsidP="000400B5">
            <w:pPr>
              <w:spacing w:line="240" w:lineRule="auto"/>
              <w:jc w:val="center"/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</w:pPr>
            <w:r w:rsidRPr="007B4647">
              <w:rPr>
                <w:rFonts w:ascii="Aptos Light" w:eastAsia="Times New Roman" w:hAnsi="Aptos Light" w:cs="Calibri"/>
                <w:sz w:val="24"/>
                <w:szCs w:val="24"/>
                <w:lang w:val="es-CL"/>
              </w:rPr>
              <w:t>0.6070</w:t>
            </w:r>
          </w:p>
        </w:tc>
      </w:tr>
    </w:tbl>
    <w:p w14:paraId="30787041" w14:textId="77777777" w:rsidR="002F158E" w:rsidRDefault="002F158E"/>
    <w:sectPr w:rsidR="002F1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D"/>
    <w:rsid w:val="00141A77"/>
    <w:rsid w:val="001679E5"/>
    <w:rsid w:val="00177E89"/>
    <w:rsid w:val="0019351E"/>
    <w:rsid w:val="00196331"/>
    <w:rsid w:val="00250E39"/>
    <w:rsid w:val="002B0D64"/>
    <w:rsid w:val="002F158E"/>
    <w:rsid w:val="003F55BC"/>
    <w:rsid w:val="0045046F"/>
    <w:rsid w:val="004E39A2"/>
    <w:rsid w:val="00581D46"/>
    <w:rsid w:val="005A289E"/>
    <w:rsid w:val="005C3FA4"/>
    <w:rsid w:val="00603F10"/>
    <w:rsid w:val="00646836"/>
    <w:rsid w:val="00672500"/>
    <w:rsid w:val="0067526D"/>
    <w:rsid w:val="00692343"/>
    <w:rsid w:val="006A1DA5"/>
    <w:rsid w:val="006B48A6"/>
    <w:rsid w:val="006D02A4"/>
    <w:rsid w:val="006F3967"/>
    <w:rsid w:val="00713016"/>
    <w:rsid w:val="0077526D"/>
    <w:rsid w:val="007D05F7"/>
    <w:rsid w:val="00894FD3"/>
    <w:rsid w:val="008C579B"/>
    <w:rsid w:val="008E70D2"/>
    <w:rsid w:val="008F611D"/>
    <w:rsid w:val="00916299"/>
    <w:rsid w:val="00AC7B21"/>
    <w:rsid w:val="00B10CD7"/>
    <w:rsid w:val="00B667AC"/>
    <w:rsid w:val="00B71B8F"/>
    <w:rsid w:val="00B71F7B"/>
    <w:rsid w:val="00BF4EDA"/>
    <w:rsid w:val="00C35B2C"/>
    <w:rsid w:val="00C72A17"/>
    <w:rsid w:val="00C92585"/>
    <w:rsid w:val="00CA0D79"/>
    <w:rsid w:val="00CA26C9"/>
    <w:rsid w:val="00D158EB"/>
    <w:rsid w:val="00D41C5D"/>
    <w:rsid w:val="00D87840"/>
    <w:rsid w:val="00D916BB"/>
    <w:rsid w:val="00E47C95"/>
    <w:rsid w:val="00E639CE"/>
    <w:rsid w:val="00EB1307"/>
    <w:rsid w:val="00F83DD5"/>
    <w:rsid w:val="00FC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3FEFE-F7A9-403A-9013-7AA01CA7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G</dc:creator>
  <cp:keywords/>
  <dc:description/>
  <cp:lastModifiedBy>Jenifer G</cp:lastModifiedBy>
  <cp:revision>2</cp:revision>
  <dcterms:created xsi:type="dcterms:W3CDTF">2025-10-22T05:15:00Z</dcterms:created>
  <dcterms:modified xsi:type="dcterms:W3CDTF">2025-10-22T05:16:00Z</dcterms:modified>
</cp:coreProperties>
</file>