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B1BA6" w14:textId="359EE4BE" w:rsidR="008041E9" w:rsidRPr="00952269" w:rsidRDefault="008041E9" w:rsidP="008041E9">
      <w:pPr>
        <w:jc w:val="center"/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  <w:r w:rsidRPr="00952269">
        <w:rPr>
          <w:rFonts w:ascii="Times New Roman" w:hAnsi="Times New Roman" w:cs="Times New Roman"/>
          <w:b/>
          <w:bCs/>
          <w:lang w:val="en-US"/>
        </w:rPr>
        <w:t xml:space="preserve">Online-only material - </w:t>
      </w:r>
      <w:r w:rsidR="00913ADA" w:rsidRPr="00952269">
        <w:rPr>
          <w:rFonts w:ascii="Times New Roman" w:hAnsi="Times New Roman" w:cs="Times New Roman"/>
          <w:b/>
          <w:bCs/>
          <w:lang w:val="en-US"/>
        </w:rPr>
        <w:t>Supplement</w:t>
      </w:r>
      <w:r w:rsidRPr="00952269">
        <w:rPr>
          <w:rFonts w:ascii="Times New Roman" w:hAnsi="Times New Roman" w:cs="Times New Roman"/>
          <w:b/>
          <w:bCs/>
          <w:lang w:val="en-US"/>
        </w:rPr>
        <w:t xml:space="preserve"> 1</w:t>
      </w:r>
    </w:p>
    <w:p w14:paraId="22B74DB3" w14:textId="77777777" w:rsidR="008041E9" w:rsidRPr="00952269" w:rsidRDefault="008041E9" w:rsidP="008041E9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314FB34" w14:textId="7D97A616" w:rsidR="00FB6560" w:rsidRDefault="008041E9" w:rsidP="008041E9">
      <w:pPr>
        <w:rPr>
          <w:rFonts w:ascii="Times New Roman" w:eastAsia="Times New Roman" w:hAnsi="Times New Roman" w:cs="Times New Roman"/>
          <w:color w:val="000000" w:themeColor="text1"/>
          <w:kern w:val="24"/>
          <w:lang w:val="en-US" w:eastAsia="pt-BR"/>
          <w14:ligatures w14:val="none"/>
        </w:rPr>
      </w:pPr>
      <w:r w:rsidRPr="008041E9">
        <w:rPr>
          <w:rFonts w:ascii="Times New Roman" w:hAnsi="Times New Roman" w:cs="Times New Roman"/>
          <w:b/>
          <w:bCs/>
          <w:lang w:val="en-US"/>
        </w:rPr>
        <w:t>eTable 1.</w:t>
      </w:r>
      <w:r w:rsidRPr="008041E9">
        <w:rPr>
          <w:rFonts w:ascii="Arial" w:hAnsi="Arial" w:cs="Arial"/>
          <w:lang w:val="en-US"/>
        </w:rPr>
        <w:t xml:space="preserve"> </w:t>
      </w:r>
      <w:r w:rsidR="007E1560" w:rsidRPr="007E1560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val="en-US" w:eastAsia="pt-BR"/>
          <w14:ligatures w14:val="none"/>
        </w:rPr>
        <w:t>Exploratory analysis at 7 days.</w:t>
      </w:r>
      <w:r w:rsidR="007E1560">
        <w:rPr>
          <w:rFonts w:ascii="Times New Roman" w:eastAsia="Times New Roman" w:hAnsi="Times New Roman" w:cs="Times New Roman"/>
          <w:color w:val="000000" w:themeColor="text1"/>
          <w:kern w:val="24"/>
          <w:lang w:val="en-US" w:eastAsia="pt-BR"/>
          <w14:ligatures w14:val="none"/>
        </w:rPr>
        <w:t xml:space="preserve"> I</w:t>
      </w:r>
      <w:r w:rsidR="00FB6560" w:rsidRPr="00083264">
        <w:rPr>
          <w:rFonts w:ascii="Times New Roman" w:eastAsia="Times New Roman" w:hAnsi="Times New Roman" w:cs="Times New Roman"/>
          <w:color w:val="000000" w:themeColor="text1"/>
          <w:kern w:val="24"/>
          <w:lang w:val="en-US" w:eastAsia="pt-BR"/>
          <w14:ligatures w14:val="none"/>
        </w:rPr>
        <w:t>ntention-to-treat analysis of the</w:t>
      </w:r>
      <w:r w:rsidR="00FB6560" w:rsidRPr="00083264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val="en-US" w:eastAsia="pt-BR"/>
          <w14:ligatures w14:val="none"/>
        </w:rPr>
        <w:t xml:space="preserve"> </w:t>
      </w:r>
      <w:r w:rsidR="00FB6560" w:rsidRPr="00FB6560">
        <w:rPr>
          <w:rFonts w:ascii="Times New Roman" w:eastAsia="Times New Roman" w:hAnsi="Times New Roman" w:cs="Times New Roman"/>
          <w:color w:val="000000" w:themeColor="text1"/>
          <w:kern w:val="24"/>
          <w:lang w:val="en-US" w:eastAsia="pt-BR"/>
          <w14:ligatures w14:val="none"/>
        </w:rPr>
        <w:t>e</w:t>
      </w:r>
      <w:r w:rsidR="00FB6560" w:rsidRPr="00083264">
        <w:rPr>
          <w:rFonts w:ascii="Times New Roman" w:eastAsia="Times New Roman" w:hAnsi="Times New Roman" w:cs="Times New Roman"/>
          <w:color w:val="000000" w:themeColor="text1"/>
          <w:kern w:val="24"/>
          <w:lang w:val="en-US" w:eastAsia="pt-BR"/>
          <w14:ligatures w14:val="none"/>
        </w:rPr>
        <w:t xml:space="preserve">xtubation </w:t>
      </w:r>
      <w:r w:rsidR="00FB6560">
        <w:rPr>
          <w:rFonts w:ascii="Times New Roman" w:eastAsia="Times New Roman" w:hAnsi="Times New Roman" w:cs="Times New Roman"/>
          <w:color w:val="000000" w:themeColor="text1"/>
          <w:kern w:val="24"/>
          <w:lang w:val="en-US" w:eastAsia="pt-BR"/>
          <w14:ligatures w14:val="none"/>
        </w:rPr>
        <w:t>o</w:t>
      </w:r>
      <w:r w:rsidR="00FB6560" w:rsidRPr="00083264">
        <w:rPr>
          <w:rFonts w:ascii="Times New Roman" w:eastAsia="Times New Roman" w:hAnsi="Times New Roman" w:cs="Times New Roman"/>
          <w:color w:val="000000" w:themeColor="text1"/>
          <w:kern w:val="24"/>
          <w:lang w:val="en-US" w:eastAsia="pt-BR"/>
          <w14:ligatures w14:val="none"/>
        </w:rPr>
        <w:t xml:space="preserve">utcome in </w:t>
      </w:r>
      <w:r w:rsidR="00FB6560">
        <w:rPr>
          <w:rFonts w:ascii="Times New Roman" w:eastAsia="Times New Roman" w:hAnsi="Times New Roman" w:cs="Times New Roman"/>
          <w:color w:val="000000" w:themeColor="text1"/>
          <w:kern w:val="24"/>
          <w:lang w:val="en-US" w:eastAsia="pt-BR"/>
          <w14:ligatures w14:val="none"/>
        </w:rPr>
        <w:t>7 days</w:t>
      </w:r>
      <w:r w:rsidR="00FB6560" w:rsidRPr="00083264">
        <w:rPr>
          <w:rFonts w:ascii="Times New Roman" w:eastAsia="Times New Roman" w:hAnsi="Times New Roman" w:cs="Times New Roman"/>
          <w:color w:val="000000" w:themeColor="text1"/>
          <w:kern w:val="24"/>
          <w:lang w:val="en-US" w:eastAsia="pt-BR"/>
          <w14:ligatures w14:val="none"/>
        </w:rPr>
        <w:t xml:space="preserve"> comparing patients in the Control Group and the ExPreS Group.</w:t>
      </w:r>
    </w:p>
    <w:p w14:paraId="61604FCC" w14:textId="038DA558" w:rsidR="008041E9" w:rsidRDefault="00FB6560" w:rsidP="008041E9">
      <w:pPr>
        <w:rPr>
          <w:rFonts w:ascii="Times New Roman" w:eastAsia="Times New Roman" w:hAnsi="Times New Roman" w:cs="Times New Roman"/>
          <w:color w:val="000000"/>
          <w:kern w:val="24"/>
          <w:lang w:val="en-GB" w:eastAsia="pt-BR"/>
          <w14:ligatures w14:val="none"/>
        </w:rPr>
      </w:pPr>
      <w:r w:rsidRPr="008041E9">
        <w:rPr>
          <w:rFonts w:ascii="Times New Roman" w:hAnsi="Times New Roman" w:cs="Times New Roman"/>
          <w:b/>
          <w:bCs/>
          <w:lang w:val="en-US"/>
        </w:rPr>
        <w:t xml:space="preserve">eTable 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8041E9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8041E9" w:rsidRPr="008041E9">
        <w:rPr>
          <w:rFonts w:ascii="Times New Roman" w:eastAsia="Times New Roman" w:hAnsi="Times New Roman" w:cs="Times New Roman"/>
          <w:color w:val="000000"/>
          <w:kern w:val="24"/>
          <w:lang w:val="en-GB" w:eastAsia="pt-BR"/>
          <w14:ligatures w14:val="none"/>
        </w:rPr>
        <w:t>Causes of extubation failure and time for reintubation in patients in the Control and ExPreS groups.</w:t>
      </w:r>
    </w:p>
    <w:p w14:paraId="3B6DC81E" w14:textId="40AF8893" w:rsidR="008041E9" w:rsidRDefault="008041E9" w:rsidP="008041E9">
      <w:pPr>
        <w:rPr>
          <w:rFonts w:ascii="Times New Roman" w:hAnsi="Times New Roman" w:cs="Times New Roman"/>
          <w:b/>
          <w:bCs/>
          <w:lang w:val="en-US"/>
        </w:rPr>
      </w:pPr>
      <w:r w:rsidRPr="008041E9">
        <w:rPr>
          <w:rFonts w:ascii="Times New Roman" w:hAnsi="Times New Roman" w:cs="Times New Roman"/>
          <w:b/>
          <w:bCs/>
          <w:lang w:val="en-US"/>
        </w:rPr>
        <w:t xml:space="preserve">eTable </w:t>
      </w:r>
      <w:r w:rsidR="00FB6560">
        <w:rPr>
          <w:rFonts w:ascii="Times New Roman" w:hAnsi="Times New Roman" w:cs="Times New Roman"/>
          <w:b/>
          <w:bCs/>
          <w:lang w:val="en-US"/>
        </w:rPr>
        <w:t>3</w:t>
      </w:r>
      <w:r w:rsidRPr="008041E9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8041E9">
        <w:rPr>
          <w:rFonts w:ascii="Times New Roman" w:eastAsia="Times New Roman" w:hAnsi="Times New Roman" w:cs="Times New Roman"/>
          <w:color w:val="000000"/>
          <w:kern w:val="24"/>
          <w:lang w:val="en-GB" w:eastAsia="pt-BR"/>
          <w14:ligatures w14:val="none"/>
        </w:rPr>
        <w:t>Comparison of patients’ clinical characteristics of Control and ExPreS groups during Spontaneous Breathing Trial.</w:t>
      </w:r>
    </w:p>
    <w:p w14:paraId="3213A439" w14:textId="7A6AC356" w:rsidR="008041E9" w:rsidRDefault="008041E9" w:rsidP="008041E9">
      <w:pPr>
        <w:rPr>
          <w:rFonts w:ascii="Times New Roman" w:eastAsia="Times New Roman" w:hAnsi="Times New Roman" w:cs="Times New Roman"/>
          <w:color w:val="000000" w:themeColor="text1"/>
          <w:kern w:val="24"/>
          <w:lang w:val="en-US"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val="en-US" w:eastAsia="pt-BR"/>
          <w14:ligatures w14:val="none"/>
        </w:rPr>
        <w:t>e</w:t>
      </w:r>
      <w:r w:rsidRPr="008041E9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val="en-US" w:eastAsia="pt-BR"/>
          <w14:ligatures w14:val="none"/>
        </w:rPr>
        <w:t xml:space="preserve">Table </w:t>
      </w:r>
      <w:r w:rsidR="00FB6560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val="en-US" w:eastAsia="pt-BR"/>
          <w14:ligatures w14:val="none"/>
        </w:rPr>
        <w:t>4</w:t>
      </w:r>
      <w:r w:rsidRPr="008041E9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val="en-US" w:eastAsia="pt-BR"/>
          <w14:ligatures w14:val="none"/>
        </w:rPr>
        <w:t xml:space="preserve">. </w:t>
      </w:r>
      <w:r w:rsidRPr="008041E9">
        <w:rPr>
          <w:rFonts w:ascii="Times New Roman" w:eastAsia="Times New Roman" w:hAnsi="Times New Roman" w:cs="Times New Roman"/>
          <w:color w:val="000000" w:themeColor="text1"/>
          <w:kern w:val="24"/>
          <w:lang w:val="en-US" w:eastAsia="pt-BR"/>
          <w14:ligatures w14:val="none"/>
        </w:rPr>
        <w:t>Comparison of median ExPreS between patients from ExPreS group who succeed and failed extubation</w:t>
      </w:r>
    </w:p>
    <w:p w14:paraId="362D0F25" w14:textId="3441645B" w:rsidR="008041E9" w:rsidRDefault="008041E9" w:rsidP="008041E9">
      <w:pPr>
        <w:rPr>
          <w:rFonts w:ascii="Times New Roman" w:eastAsia="Times New Roman" w:hAnsi="Times New Roman" w:cs="Times New Roman"/>
          <w:color w:val="000000" w:themeColor="text1"/>
          <w:kern w:val="24"/>
          <w:lang w:val="en-US"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val="en-US" w:eastAsia="pt-BR"/>
          <w14:ligatures w14:val="none"/>
        </w:rPr>
        <w:t>e</w:t>
      </w:r>
      <w:r w:rsidRPr="008041E9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val="en-US" w:eastAsia="pt-BR"/>
          <w14:ligatures w14:val="none"/>
        </w:rPr>
        <w:t xml:space="preserve">Table </w:t>
      </w:r>
      <w:r w:rsidR="00FB6560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val="en-US" w:eastAsia="pt-BR"/>
          <w14:ligatures w14:val="none"/>
        </w:rPr>
        <w:t>5</w:t>
      </w:r>
      <w:r w:rsidRPr="008041E9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val="en-US" w:eastAsia="pt-BR"/>
          <w14:ligatures w14:val="none"/>
        </w:rPr>
        <w:t xml:space="preserve">. </w:t>
      </w:r>
      <w:r w:rsidRPr="008041E9">
        <w:rPr>
          <w:rFonts w:ascii="Times New Roman" w:eastAsia="Times New Roman" w:hAnsi="Times New Roman" w:cs="Times New Roman"/>
          <w:color w:val="000000" w:themeColor="text1"/>
          <w:kern w:val="24"/>
          <w:lang w:val="en-US" w:eastAsia="pt-BR"/>
          <w14:ligatures w14:val="none"/>
        </w:rPr>
        <w:t>Comparison of ICU outcome between patients who succeed and failed extubation.</w:t>
      </w:r>
    </w:p>
    <w:p w14:paraId="09CF534D" w14:textId="77777777" w:rsidR="008041E9" w:rsidRPr="008041E9" w:rsidRDefault="008041E9" w:rsidP="008041E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26E2794" w14:textId="77777777" w:rsidR="008041E9" w:rsidRDefault="008041E9" w:rsidP="008041E9">
      <w:pPr>
        <w:rPr>
          <w:rFonts w:ascii="Times New Roman" w:eastAsia="Times New Roman" w:hAnsi="Times New Roman" w:cs="Times New Roman"/>
          <w:color w:val="000000"/>
          <w:kern w:val="24"/>
          <w:lang w:val="en-GB" w:eastAsia="pt-BR"/>
          <w14:ligatures w14:val="none"/>
        </w:rPr>
      </w:pPr>
    </w:p>
    <w:tbl>
      <w:tblPr>
        <w:tblW w:w="157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89"/>
        <w:gridCol w:w="1397"/>
        <w:gridCol w:w="1577"/>
        <w:gridCol w:w="60"/>
        <w:gridCol w:w="1697"/>
        <w:gridCol w:w="1219"/>
        <w:gridCol w:w="1219"/>
        <w:gridCol w:w="1219"/>
        <w:gridCol w:w="1219"/>
        <w:gridCol w:w="1219"/>
        <w:gridCol w:w="1219"/>
      </w:tblGrid>
      <w:tr w:rsidR="00083264" w:rsidRPr="007D3B5F" w14:paraId="3136C2A6" w14:textId="77777777" w:rsidTr="00804635">
        <w:trPr>
          <w:gridAfter w:val="4"/>
          <w:wAfter w:w="4876" w:type="dxa"/>
          <w:trHeight w:val="584"/>
        </w:trPr>
        <w:tc>
          <w:tcPr>
            <w:tcW w:w="10858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81037BA" w14:textId="0724B65D" w:rsidR="00083264" w:rsidRPr="00083264" w:rsidRDefault="00FB6560" w:rsidP="0080463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bookmarkStart w:id="1" w:name="_Hlk205457637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>e</w:t>
            </w:r>
            <w:r w:rsidR="00083264" w:rsidRPr="000832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>1</w:t>
            </w:r>
            <w:r w:rsidR="00083264" w:rsidRPr="000832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 xml:space="preserve">. </w:t>
            </w:r>
            <w:r w:rsidR="007E1560" w:rsidRPr="007E15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>Exploratory analysis at 7 days</w:t>
            </w:r>
            <w:r w:rsidR="007E15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 xml:space="preserve">. </w:t>
            </w:r>
            <w:r w:rsidR="00083264" w:rsidRPr="0008326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Intention-to-treat analysis of the</w:t>
            </w:r>
            <w:r w:rsidR="00083264" w:rsidRPr="000832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 xml:space="preserve"> </w:t>
            </w:r>
            <w:r w:rsidRPr="00FB656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e</w:t>
            </w:r>
            <w:r w:rsidRPr="0008326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 xml:space="preserve">xtubation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o</w:t>
            </w:r>
            <w:r w:rsidRPr="0008326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 xml:space="preserve">utcome in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7 days</w:t>
            </w:r>
            <w:r w:rsidR="00083264" w:rsidRPr="0008326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 xml:space="preserve"> comparing patients in the Control Group and the ExPreS Group.</w:t>
            </w:r>
          </w:p>
        </w:tc>
      </w:tr>
      <w:tr w:rsidR="00083264" w:rsidRPr="00F031D3" w14:paraId="0E1E600D" w14:textId="77777777" w:rsidTr="00804635">
        <w:trPr>
          <w:gridAfter w:val="4"/>
          <w:wAfter w:w="4876" w:type="dxa"/>
          <w:trHeight w:val="454"/>
        </w:trPr>
        <w:tc>
          <w:tcPr>
            <w:tcW w:w="36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D6193F" w14:textId="77777777" w:rsidR="00083264" w:rsidRPr="00083264" w:rsidRDefault="00083264" w:rsidP="0080463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3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934F8A" w14:textId="77777777" w:rsidR="00083264" w:rsidRPr="00F031D3" w:rsidRDefault="00083264" w:rsidP="0080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Total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503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63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5F502E" w14:textId="77777777" w:rsidR="00083264" w:rsidRPr="00F031D3" w:rsidRDefault="00083264" w:rsidP="0080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Control Group (2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54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6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93AF87" w14:textId="77777777" w:rsidR="00083264" w:rsidRDefault="00083264" w:rsidP="0080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ExPreS </w:t>
            </w:r>
          </w:p>
          <w:p w14:paraId="1DC1BE70" w14:textId="77777777" w:rsidR="00083264" w:rsidRPr="00F031D3" w:rsidRDefault="00083264" w:rsidP="0080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Group (24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9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</w:tcPr>
          <w:p w14:paraId="2CB393D9" w14:textId="77777777" w:rsidR="00083264" w:rsidRPr="00F031D3" w:rsidRDefault="00083264" w:rsidP="0080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Risk Difference (%) (95% CI)</w:t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3BB86A" w14:textId="77777777" w:rsidR="00083264" w:rsidRPr="00F031D3" w:rsidRDefault="00083264" w:rsidP="00804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C203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lang w:eastAsia="pt-BR"/>
                <w14:ligatures w14:val="none"/>
              </w:rPr>
              <w:t>p</w:t>
            </w:r>
          </w:p>
        </w:tc>
      </w:tr>
      <w:tr w:rsidR="00083264" w:rsidRPr="00F031D3" w14:paraId="4FC9FA50" w14:textId="77777777" w:rsidTr="00804635">
        <w:trPr>
          <w:trHeight w:val="454"/>
        </w:trPr>
        <w:tc>
          <w:tcPr>
            <w:tcW w:w="108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3E578646" w14:textId="3E01933E" w:rsidR="00083264" w:rsidRPr="00083264" w:rsidRDefault="00083264" w:rsidP="00804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</w:pPr>
            <w:r w:rsidRPr="0008326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 xml:space="preserve">Extubation Outcome in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7 days</w:t>
            </w:r>
            <w:r w:rsidRPr="0008326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; n (</w:t>
            </w:r>
            <w:r w:rsidRPr="0008326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lang w:val="en-US" w:eastAsia="pt-BR"/>
                <w14:ligatures w14:val="none"/>
              </w:rPr>
              <w:t>%</w:t>
            </w:r>
            <w:r w:rsidRPr="0008326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)</w:t>
            </w:r>
          </w:p>
          <w:p w14:paraId="3EC71270" w14:textId="77777777" w:rsidR="00083264" w:rsidRPr="004C203F" w:rsidRDefault="00083264" w:rsidP="00804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</w:pPr>
            <w:r w:rsidRPr="0008326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(intention-to-treat analysis)</w:t>
            </w:r>
          </w:p>
        </w:tc>
        <w:tc>
          <w:tcPr>
            <w:tcW w:w="1219" w:type="dxa"/>
            <w:vAlign w:val="center"/>
          </w:tcPr>
          <w:p w14:paraId="761B2B06" w14:textId="77777777" w:rsidR="00083264" w:rsidRPr="00F031D3" w:rsidRDefault="00083264" w:rsidP="00804635"/>
        </w:tc>
        <w:tc>
          <w:tcPr>
            <w:tcW w:w="1219" w:type="dxa"/>
            <w:vAlign w:val="center"/>
          </w:tcPr>
          <w:p w14:paraId="0B4E8B4E" w14:textId="77777777" w:rsidR="00083264" w:rsidRPr="00F031D3" w:rsidRDefault="00083264" w:rsidP="00804635"/>
        </w:tc>
        <w:tc>
          <w:tcPr>
            <w:tcW w:w="1219" w:type="dxa"/>
            <w:vAlign w:val="center"/>
          </w:tcPr>
          <w:p w14:paraId="5F42E834" w14:textId="77777777" w:rsidR="00083264" w:rsidRPr="00F031D3" w:rsidRDefault="00083264" w:rsidP="00804635"/>
        </w:tc>
        <w:tc>
          <w:tcPr>
            <w:tcW w:w="1219" w:type="dxa"/>
          </w:tcPr>
          <w:p w14:paraId="24D30DED" w14:textId="77777777" w:rsidR="00083264" w:rsidRPr="00F031D3" w:rsidRDefault="00083264" w:rsidP="00804635"/>
        </w:tc>
      </w:tr>
      <w:tr w:rsidR="00083264" w:rsidRPr="00F031D3" w14:paraId="333ED332" w14:textId="77777777" w:rsidTr="00804635">
        <w:trPr>
          <w:gridAfter w:val="4"/>
          <w:wAfter w:w="4876" w:type="dxa"/>
          <w:trHeight w:val="454"/>
        </w:trPr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94B844" w14:textId="77777777" w:rsidR="00083264" w:rsidRPr="00F031D3" w:rsidRDefault="00083264" w:rsidP="0080463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   Success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6DBD13" w14:textId="057B7043" w:rsidR="00083264" w:rsidRPr="00F031D3" w:rsidRDefault="00083264" w:rsidP="0080463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4</w:t>
            </w:r>
            <w:r w:rsidR="00FB656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25</w:t>
            </w: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(8</w:t>
            </w:r>
            <w:r w:rsidR="00FB656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4</w:t>
            </w: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.5)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FB80D6" w14:textId="4ED530F3" w:rsidR="00083264" w:rsidRPr="00F031D3" w:rsidRDefault="00083264" w:rsidP="0080463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2</w:t>
            </w:r>
            <w:r w:rsidR="00FB656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07</w:t>
            </w: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(8</w:t>
            </w:r>
            <w:r w:rsidR="00FB656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1</w:t>
            </w: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.</w:t>
            </w:r>
            <w:r w:rsidR="00FB656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5</w:t>
            </w: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8A39D5" w14:textId="5D100CF4" w:rsidR="00083264" w:rsidRPr="00F031D3" w:rsidRDefault="00083264" w:rsidP="0080463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2</w:t>
            </w:r>
            <w:r w:rsidR="00FB656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18</w:t>
            </w: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</w:t>
            </w:r>
            <w:r w:rsidR="00FB656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87</w:t>
            </w: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.</w:t>
            </w:r>
            <w:r w:rsidR="00FB656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5</w:t>
            </w: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95AAD" w14:textId="77777777" w:rsidR="00083264" w:rsidRPr="00F031D3" w:rsidRDefault="00083264" w:rsidP="0080463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pt-BR"/>
                <w14:ligatures w14:val="none"/>
              </w:rPr>
            </w:pPr>
          </w:p>
        </w:tc>
        <w:tc>
          <w:tcPr>
            <w:tcW w:w="121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787576" w14:textId="65D65801" w:rsidR="00083264" w:rsidRPr="00F031D3" w:rsidRDefault="00083264" w:rsidP="0080463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0.0</w:t>
            </w:r>
            <w:r w:rsidR="00FB656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61</w:t>
            </w:r>
          </w:p>
        </w:tc>
      </w:tr>
      <w:tr w:rsidR="00083264" w:rsidRPr="00F031D3" w14:paraId="2E6985F7" w14:textId="77777777" w:rsidTr="00804635">
        <w:trPr>
          <w:gridAfter w:val="4"/>
          <w:wAfter w:w="4876" w:type="dxa"/>
          <w:trHeight w:val="454"/>
        </w:trPr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390484" w14:textId="77777777" w:rsidR="00083264" w:rsidRPr="00F031D3" w:rsidRDefault="00083264" w:rsidP="0080463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   Failure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6EE189" w14:textId="51E9BEAB" w:rsidR="00083264" w:rsidRPr="00F031D3" w:rsidRDefault="00FB6560" w:rsidP="0080463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78</w:t>
            </w:r>
            <w:r w:rsidR="00083264"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5</w:t>
            </w:r>
            <w:r w:rsidR="00083264"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.5)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CEE89F" w14:textId="4322BB8B" w:rsidR="00083264" w:rsidRPr="00F031D3" w:rsidRDefault="00FB6560" w:rsidP="0080463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47</w:t>
            </w:r>
            <w:r w:rsidR="00083264"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8</w:t>
            </w:r>
            <w:r w:rsidR="00083264"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5</w:t>
            </w:r>
            <w:r w:rsidR="00083264"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BF0587" w14:textId="562F066F" w:rsidR="00083264" w:rsidRPr="00F031D3" w:rsidRDefault="00FB6560" w:rsidP="0080463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31</w:t>
            </w:r>
            <w:r w:rsidR="00083264"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12</w:t>
            </w:r>
            <w:r w:rsidR="00083264"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5</w:t>
            </w:r>
            <w:r w:rsidR="00083264" w:rsidRPr="004C203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6943D240" w14:textId="0545DAF2" w:rsidR="00083264" w:rsidRPr="00BC5DD6" w:rsidRDefault="00F94BC5" w:rsidP="008046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BC5DD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6</w:t>
            </w:r>
            <w:r w:rsidR="00083264" w:rsidRPr="00BC5DD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.0% (</w:t>
            </w:r>
            <w:r w:rsidR="007D3B5F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-</w:t>
            </w:r>
            <w:r w:rsidR="00BC5DD6" w:rsidRPr="00BC5DD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1.8</w:t>
            </w:r>
            <w:r w:rsidR="00083264" w:rsidRPr="00BC5DD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 xml:space="preserve"> to </w:t>
            </w:r>
            <w:r w:rsidR="007D3B5F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-</w:t>
            </w:r>
            <w:r w:rsidR="00083264" w:rsidRPr="00BC5DD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10.</w:t>
            </w:r>
            <w:r w:rsidR="00BC5DD6" w:rsidRPr="00BC5DD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0</w:t>
            </w:r>
            <w:r w:rsidR="00083264" w:rsidRPr="00BC5DD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%)</w:t>
            </w:r>
          </w:p>
        </w:tc>
        <w:tc>
          <w:tcPr>
            <w:tcW w:w="1219" w:type="dxa"/>
            <w:vMerge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9E5C2A8" w14:textId="77777777" w:rsidR="00083264" w:rsidRPr="00F031D3" w:rsidRDefault="00083264" w:rsidP="0080463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  <w:bookmarkEnd w:id="1"/>
    </w:tbl>
    <w:p w14:paraId="5DAB7F4F" w14:textId="77777777" w:rsidR="008041E9" w:rsidRDefault="008041E9" w:rsidP="008041E9">
      <w:pPr>
        <w:rPr>
          <w:rFonts w:ascii="Arial" w:hAnsi="Arial" w:cs="Arial"/>
          <w:lang w:val="en-US"/>
        </w:rPr>
      </w:pPr>
    </w:p>
    <w:p w14:paraId="5CF1C897" w14:textId="77777777" w:rsidR="008041E9" w:rsidRDefault="008041E9" w:rsidP="008041E9">
      <w:pPr>
        <w:rPr>
          <w:rFonts w:ascii="Arial" w:hAnsi="Arial" w:cs="Arial"/>
          <w:lang w:val="en-US"/>
        </w:rPr>
      </w:pPr>
    </w:p>
    <w:p w14:paraId="7278E0B9" w14:textId="77777777" w:rsidR="008041E9" w:rsidRDefault="008041E9" w:rsidP="008041E9">
      <w:pPr>
        <w:rPr>
          <w:rFonts w:ascii="Arial" w:hAnsi="Arial" w:cs="Arial"/>
          <w:lang w:val="en-US"/>
        </w:rPr>
      </w:pPr>
    </w:p>
    <w:p w14:paraId="417AB057" w14:textId="77777777" w:rsidR="008041E9" w:rsidRDefault="008041E9" w:rsidP="008041E9">
      <w:pPr>
        <w:rPr>
          <w:rFonts w:ascii="Arial" w:hAnsi="Arial" w:cs="Arial"/>
          <w:lang w:val="en-US"/>
        </w:rPr>
      </w:pPr>
    </w:p>
    <w:p w14:paraId="1A729775" w14:textId="77777777" w:rsidR="008041E9" w:rsidRDefault="008041E9" w:rsidP="008041E9">
      <w:pPr>
        <w:rPr>
          <w:rFonts w:ascii="Arial" w:hAnsi="Arial" w:cs="Arial"/>
          <w:lang w:val="en-US"/>
        </w:rPr>
      </w:pPr>
    </w:p>
    <w:p w14:paraId="797A404F" w14:textId="77777777" w:rsidR="008041E9" w:rsidRDefault="008041E9" w:rsidP="008041E9">
      <w:pPr>
        <w:rPr>
          <w:rFonts w:ascii="Arial" w:hAnsi="Arial" w:cs="Arial"/>
          <w:lang w:val="en-US"/>
        </w:rPr>
      </w:pPr>
    </w:p>
    <w:p w14:paraId="02BA2A53" w14:textId="77777777" w:rsidR="008041E9" w:rsidRDefault="008041E9" w:rsidP="008041E9">
      <w:pPr>
        <w:rPr>
          <w:rFonts w:ascii="Arial" w:hAnsi="Arial" w:cs="Arial"/>
          <w:lang w:val="en-US"/>
        </w:rPr>
      </w:pPr>
    </w:p>
    <w:p w14:paraId="1A2CBD16" w14:textId="77777777" w:rsidR="008041E9" w:rsidRPr="008041E9" w:rsidRDefault="008041E9" w:rsidP="008041E9">
      <w:pPr>
        <w:rPr>
          <w:rFonts w:ascii="Arial" w:hAnsi="Arial" w:cs="Arial"/>
          <w:lang w:val="en-US"/>
        </w:rPr>
      </w:pPr>
    </w:p>
    <w:p w14:paraId="6F50B957" w14:textId="77777777" w:rsidR="008041E9" w:rsidRPr="008041E9" w:rsidRDefault="008041E9" w:rsidP="008041E9">
      <w:pPr>
        <w:rPr>
          <w:rFonts w:ascii="Arial" w:hAnsi="Arial" w:cs="Arial"/>
          <w:b/>
          <w:bCs/>
          <w:lang w:val="en-US"/>
        </w:rPr>
      </w:pPr>
    </w:p>
    <w:p w14:paraId="0E783342" w14:textId="77777777" w:rsidR="008041E9" w:rsidRPr="008041E9" w:rsidRDefault="008041E9" w:rsidP="008041E9">
      <w:pPr>
        <w:jc w:val="center"/>
        <w:rPr>
          <w:rFonts w:ascii="Arial" w:hAnsi="Arial" w:cs="Arial"/>
          <w:b/>
          <w:bCs/>
          <w:lang w:val="en-US"/>
        </w:rPr>
      </w:pPr>
    </w:p>
    <w:tbl>
      <w:tblPr>
        <w:tblW w:w="103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60"/>
        <w:gridCol w:w="1520"/>
        <w:gridCol w:w="1580"/>
        <w:gridCol w:w="220"/>
        <w:gridCol w:w="120"/>
        <w:gridCol w:w="1740"/>
        <w:gridCol w:w="120"/>
        <w:gridCol w:w="820"/>
        <w:gridCol w:w="120"/>
      </w:tblGrid>
      <w:tr w:rsidR="008041E9" w:rsidRPr="007D3B5F" w14:paraId="4EF64697" w14:textId="77777777" w:rsidTr="003C10ED">
        <w:trPr>
          <w:gridAfter w:val="1"/>
          <w:wAfter w:w="120" w:type="dxa"/>
          <w:trHeight w:val="584"/>
        </w:trPr>
        <w:tc>
          <w:tcPr>
            <w:tcW w:w="1018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1BC236" w14:textId="0F2422D2" w:rsidR="008041E9" w:rsidRPr="008041E9" w:rsidRDefault="008041E9" w:rsidP="008041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GB" w:eastAsia="pt-BR"/>
                <w14:ligatures w14:val="none"/>
              </w:rPr>
              <w:t xml:space="preserve">eTable </w:t>
            </w:r>
            <w:r w:rsidR="000832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GB" w:eastAsia="pt-BR"/>
                <w14:ligatures w14:val="none"/>
              </w:rPr>
              <w:t>2</w:t>
            </w:r>
            <w:r w:rsidRPr="008041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GB" w:eastAsia="pt-BR"/>
                <w14:ligatures w14:val="none"/>
              </w:rPr>
              <w:t xml:space="preserve">. 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Causes of extubation failure and time for reintubation in patients in the Control and ExPreS groups. </w:t>
            </w:r>
          </w:p>
        </w:tc>
      </w:tr>
      <w:tr w:rsidR="008041E9" w:rsidRPr="008041E9" w14:paraId="1D1A4AAE" w14:textId="77777777" w:rsidTr="003C10ED">
        <w:trPr>
          <w:gridAfter w:val="1"/>
          <w:wAfter w:w="120" w:type="dxa"/>
          <w:trHeight w:val="454"/>
        </w:trPr>
        <w:tc>
          <w:tcPr>
            <w:tcW w:w="4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FEF8CE" w14:textId="77777777" w:rsidR="008041E9" w:rsidRPr="008041E9" w:rsidRDefault="008041E9" w:rsidP="008041E9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BD74EF" w14:textId="77777777" w:rsidR="008041E9" w:rsidRDefault="008041E9" w:rsidP="0096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Total</w:t>
            </w:r>
          </w:p>
          <w:p w14:paraId="489BCA88" w14:textId="0E3BC8E6" w:rsidR="00964EAF" w:rsidRPr="008041E9" w:rsidRDefault="00964EAF" w:rsidP="0096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503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0578C6" w14:textId="422DF701" w:rsidR="008041E9" w:rsidRDefault="008041E9" w:rsidP="0096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Control Group</w:t>
            </w:r>
          </w:p>
          <w:p w14:paraId="1BB59920" w14:textId="011CDA12" w:rsidR="00964EAF" w:rsidRPr="008041E9" w:rsidRDefault="00964EAF" w:rsidP="0096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254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86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65577E" w14:textId="77777777" w:rsidR="008041E9" w:rsidRDefault="008041E9" w:rsidP="0096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ExPreS Group</w:t>
            </w:r>
          </w:p>
          <w:p w14:paraId="20C032AC" w14:textId="26DA21A4" w:rsidR="00964EAF" w:rsidRPr="008041E9" w:rsidRDefault="00964EAF" w:rsidP="0096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249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64C65B" w14:textId="77777777" w:rsidR="008041E9" w:rsidRPr="008041E9" w:rsidRDefault="008041E9" w:rsidP="008041E9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p</w:t>
            </w:r>
          </w:p>
        </w:tc>
      </w:tr>
      <w:tr w:rsidR="008041E9" w:rsidRPr="008041E9" w14:paraId="0EE5964B" w14:textId="77777777" w:rsidTr="003C10ED">
        <w:trPr>
          <w:gridAfter w:val="1"/>
          <w:wAfter w:w="120" w:type="dxa"/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AFC2D7" w14:textId="7F4931AD" w:rsidR="008041E9" w:rsidRPr="008041E9" w:rsidRDefault="008041E9" w:rsidP="008041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Time for reintubation, median </w:t>
            </w:r>
            <w:r w:rsidR="00BF5FE3" w:rsidRPr="00BF5FE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(p25 – p75)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, hours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D26C7A" w14:textId="7FBED44E" w:rsidR="008041E9" w:rsidRPr="008041E9" w:rsidRDefault="008041E9" w:rsidP="00C4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10.0 (</w:t>
            </w:r>
            <w:r w:rsidR="00BF5FE3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3 - 30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984AE7" w14:textId="62FD552A" w:rsidR="008041E9" w:rsidRPr="008041E9" w:rsidRDefault="008041E9" w:rsidP="00C4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17.0 </w:t>
            </w:r>
            <w:r w:rsidR="00BF5FE3"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(</w:t>
            </w:r>
            <w:r w:rsidR="00BF5FE3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6 - 31</w:t>
            </w:r>
            <w:r w:rsidR="00BF5FE3"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7E5DCE" w14:textId="134207A2" w:rsidR="008041E9" w:rsidRPr="008041E9" w:rsidRDefault="008041E9" w:rsidP="00C4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7.0 </w:t>
            </w:r>
            <w:r w:rsidR="00BF5FE3"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(</w:t>
            </w:r>
            <w:r w:rsidR="00BF5FE3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2 - 18</w:t>
            </w:r>
            <w:r w:rsidR="00BF5FE3"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E1722B" w14:textId="77777777" w:rsidR="008041E9" w:rsidRPr="008041E9" w:rsidRDefault="008041E9" w:rsidP="00C4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0.101</w:t>
            </w:r>
          </w:p>
        </w:tc>
      </w:tr>
      <w:tr w:rsidR="00FB0C9F" w:rsidRPr="008041E9" w14:paraId="4148F6F2" w14:textId="77777777" w:rsidTr="003C10ED">
        <w:trPr>
          <w:gridAfter w:val="1"/>
          <w:wAfter w:w="120" w:type="dxa"/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07BC94" w14:textId="1843FCB4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 w:rsidRPr="00FB0C9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MV duration after randomization, me</w:t>
            </w:r>
            <w:r w:rsidR="00C416E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an</w:t>
            </w:r>
            <w:r w:rsidRPr="00FB0C9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 xml:space="preserve"> (</w:t>
            </w:r>
            <w:r w:rsidR="00C416E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SD</w:t>
            </w:r>
            <w:r w:rsidRPr="00FB0C9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 xml:space="preserve">), </w:t>
            </w:r>
            <w:r w:rsidR="007E156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hours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DA71CD" w14:textId="1869D0AE" w:rsidR="00FB0C9F" w:rsidRPr="008041E9" w:rsidRDefault="00C416E3" w:rsidP="00C4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4C9EDC" w14:textId="2515310C" w:rsidR="00FB0C9F" w:rsidRPr="008041E9" w:rsidRDefault="00C416E3" w:rsidP="00C4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1.19</w:t>
            </w:r>
            <w:r w:rsidR="00FB0C9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</w:t>
            </w:r>
            <w:bookmarkStart w:id="2" w:name="_Hlk217315589"/>
            <w:r w:rsidR="009A112B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0.472</w:t>
            </w:r>
            <w:bookmarkEnd w:id="2"/>
            <w:r w:rsidR="00FB0C9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775283" w14:textId="464B6253" w:rsidR="00FB0C9F" w:rsidRPr="008041E9" w:rsidRDefault="00C416E3" w:rsidP="00C4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1.28</w:t>
            </w:r>
            <w:r w:rsidR="00FB0C9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</w:t>
            </w:r>
            <w:r w:rsidR="009A112B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0.562</w:t>
            </w:r>
            <w:r w:rsidR="00FB0C9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A53758" w14:textId="3CA595E9" w:rsidR="00FB0C9F" w:rsidRPr="008041E9" w:rsidRDefault="00C416E3" w:rsidP="00C41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0.069</w:t>
            </w:r>
          </w:p>
        </w:tc>
      </w:tr>
      <w:tr w:rsidR="00FB0C9F" w:rsidRPr="007D3B5F" w14:paraId="1DC61202" w14:textId="77777777" w:rsidTr="003C10ED">
        <w:trPr>
          <w:gridAfter w:val="1"/>
          <w:wAfter w:w="120" w:type="dxa"/>
          <w:trHeight w:val="454"/>
        </w:trPr>
        <w:tc>
          <w:tcPr>
            <w:tcW w:w="10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C37757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Cause of Extubation Failure; n (</w:t>
            </w:r>
            <w:r w:rsidRPr="008041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val="en-GB" w:eastAsia="pt-BR"/>
                <w14:ligatures w14:val="none"/>
              </w:rPr>
              <w:t>%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</w:tr>
      <w:tr w:rsidR="00FB0C9F" w:rsidRPr="008041E9" w14:paraId="66B0E79B" w14:textId="77777777" w:rsidTr="003C10ED">
        <w:trPr>
          <w:gridAfter w:val="1"/>
          <w:wAfter w:w="120" w:type="dxa"/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ADA28E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   Upper Airway Obstruction/Stridor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41F488" w14:textId="40A1B2F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20 (3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7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7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4EE22A" w14:textId="29774611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10 (3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.3)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476085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10 (50.0)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4E7A27" w14:textId="61235ED1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0.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216</w:t>
            </w:r>
          </w:p>
        </w:tc>
      </w:tr>
      <w:tr w:rsidR="00FB0C9F" w:rsidRPr="008041E9" w14:paraId="69F5FBCA" w14:textId="77777777" w:rsidTr="003C10ED">
        <w:trPr>
          <w:gridAfter w:val="1"/>
          <w:wAfter w:w="120" w:type="dxa"/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B2236A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   Acute Respiratory Failure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0567E1" w14:textId="73ACEAF6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4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(2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6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4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6F22CB" w14:textId="201E5F2A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(3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6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4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96898F" w14:textId="799C2977" w:rsidR="00FB0C9F" w:rsidRPr="008041E9" w:rsidRDefault="00036AA5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</w:t>
            </w:r>
            <w:r w:rsidR="00FB0C9F"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(10.0)</w:t>
            </w:r>
          </w:p>
        </w:tc>
        <w:tc>
          <w:tcPr>
            <w:tcW w:w="0" w:type="auto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14:paraId="7A27F52F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</w:tr>
      <w:tr w:rsidR="00FB0C9F" w:rsidRPr="008041E9" w14:paraId="548E75FF" w14:textId="77777777" w:rsidTr="00AC08A3">
        <w:trPr>
          <w:gridAfter w:val="1"/>
          <w:wAfter w:w="120" w:type="dxa"/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C96DFE" w14:textId="6ADA248E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   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Reduced Level of Consciousness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8D7B8B" w14:textId="721B523C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9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7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C96E45" w14:textId="749C4655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6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(1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8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9820C3" w14:textId="460EC9ED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5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.0)</w:t>
            </w:r>
          </w:p>
        </w:tc>
        <w:tc>
          <w:tcPr>
            <w:tcW w:w="0" w:type="auto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14:paraId="552DAE8F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</w:tr>
      <w:tr w:rsidR="00FB0C9F" w:rsidRPr="008041E9" w14:paraId="77081B00" w14:textId="77777777" w:rsidTr="00D20BED">
        <w:trPr>
          <w:gridAfter w:val="1"/>
          <w:wAfter w:w="120" w:type="dxa"/>
          <w:trHeight w:val="454"/>
        </w:trPr>
        <w:tc>
          <w:tcPr>
            <w:tcW w:w="4060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518D80" w14:textId="406571B3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   Hemodynamic Instability/Shock     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AE6DD8" w14:textId="259926E3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7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13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B8EB89" w14:textId="6F0F0868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9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30A82E" w14:textId="616E5EAA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4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20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.0)</w:t>
            </w:r>
          </w:p>
        </w:tc>
        <w:tc>
          <w:tcPr>
            <w:tcW w:w="0" w:type="auto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14:paraId="17B0DC82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</w:tr>
      <w:tr w:rsidR="00FB0C9F" w:rsidRPr="008041E9" w14:paraId="06F846D6" w14:textId="77777777" w:rsidTr="00D20BED">
        <w:trPr>
          <w:gridAfter w:val="1"/>
          <w:wAfter w:w="120" w:type="dxa"/>
          <w:trHeight w:val="454"/>
        </w:trPr>
        <w:tc>
          <w:tcPr>
            <w:tcW w:w="4060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00BC8C" w14:textId="75656F93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   Cardiopulmonary Arrest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4E0FE9" w14:textId="5BC852E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5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7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C561AA" w14:textId="73ECBAF2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6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</w:t>
            </w:r>
            <w:r w:rsidR="00036AA5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40B910" w14:textId="7A76CAA5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(5.0)</w:t>
            </w:r>
          </w:p>
        </w:tc>
        <w:tc>
          <w:tcPr>
            <w:tcW w:w="0" w:type="auto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14:paraId="0608497F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</w:tr>
      <w:tr w:rsidR="00FB0C9F" w:rsidRPr="007D3B5F" w14:paraId="395587E4" w14:textId="77777777" w:rsidTr="00FB0C9F">
        <w:trPr>
          <w:gridAfter w:val="1"/>
          <w:wAfter w:w="120" w:type="dxa"/>
          <w:trHeight w:val="454"/>
        </w:trPr>
        <w:tc>
          <w:tcPr>
            <w:tcW w:w="4060" w:type="dxa"/>
            <w:tcBorders>
              <w:top w:val="nil"/>
              <w:left w:val="nil"/>
              <w:right w:val="nil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2A80CF" w14:textId="4DD6EC20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pt-BR"/>
                <w14:ligatures w14:val="none"/>
              </w:rPr>
              <w:t>P</w:t>
            </w:r>
            <w:r w:rsidRPr="00D20BED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pt-BR"/>
                <w14:ligatures w14:val="none"/>
              </w:rPr>
              <w:t>rophylactic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pt-BR"/>
                <w14:ligatures w14:val="none"/>
              </w:rPr>
              <w:t xml:space="preserve"> NIV use in 48h post-extubation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9C7DE8" w14:textId="77777777" w:rsidR="00FB0C9F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971F05" w14:textId="77777777" w:rsidR="00FB0C9F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right w:val="nil"/>
            </w:tcBorders>
            <w:shd w:val="clear" w:color="auto" w:fill="E8E8E8" w:themeFill="background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8DF8AE" w14:textId="77777777" w:rsidR="00FB0C9F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2589FA56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</w:tr>
      <w:tr w:rsidR="00FB0C9F" w:rsidRPr="00D20BED" w14:paraId="4C1E0215" w14:textId="77777777" w:rsidTr="00D20BED">
        <w:trPr>
          <w:gridAfter w:val="1"/>
          <w:wAfter w:w="120" w:type="dxa"/>
          <w:trHeight w:val="454"/>
        </w:trPr>
        <w:tc>
          <w:tcPr>
            <w:tcW w:w="4060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92E257" w14:textId="44AF54B3" w:rsidR="00FB0C9F" w:rsidRPr="00D20BED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pt-BR"/>
                <w14:ligatures w14:val="none"/>
              </w:rPr>
              <w:t xml:space="preserve">    Yes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01F667" w14:textId="5B2F6D31" w:rsidR="00FB0C9F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110 (22.7)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569C3E" w14:textId="6A44FCD2" w:rsidR="00FB0C9F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52 (21.7)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B4D3A9" w14:textId="2AE597D1" w:rsidR="00FB0C9F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58 (23.7)</w:t>
            </w:r>
          </w:p>
        </w:tc>
        <w:tc>
          <w:tcPr>
            <w:tcW w:w="0" w:type="auto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2428CBC5" w14:textId="5342F023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  <w:t>0.597</w:t>
            </w:r>
          </w:p>
        </w:tc>
      </w:tr>
      <w:tr w:rsidR="00FB0C9F" w:rsidRPr="00D20BED" w14:paraId="08DD9B0C" w14:textId="77777777" w:rsidTr="00D20BED">
        <w:trPr>
          <w:gridAfter w:val="1"/>
          <w:wAfter w:w="120" w:type="dxa"/>
          <w:trHeight w:val="454"/>
        </w:trPr>
        <w:tc>
          <w:tcPr>
            <w:tcW w:w="4060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DFA5E4" w14:textId="34486041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   No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EBD8E5" w14:textId="61C40CBD" w:rsidR="00FB0C9F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375 (77.3)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CA474" w14:textId="4C67B12F" w:rsidR="00FB0C9F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188 (78.3)</w:t>
            </w:r>
          </w:p>
        </w:tc>
        <w:tc>
          <w:tcPr>
            <w:tcW w:w="2080" w:type="dxa"/>
            <w:gridSpan w:val="3"/>
            <w:tcBorders>
              <w:top w:val="nil"/>
              <w:left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6DF020" w14:textId="5F33A67E" w:rsidR="00FB0C9F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187 (76.3)</w:t>
            </w:r>
          </w:p>
        </w:tc>
        <w:tc>
          <w:tcPr>
            <w:tcW w:w="0" w:type="auto"/>
            <w:gridSpan w:val="2"/>
            <w:vMerge/>
            <w:tcBorders>
              <w:left w:val="nil"/>
              <w:right w:val="nil"/>
            </w:tcBorders>
            <w:vAlign w:val="center"/>
          </w:tcPr>
          <w:p w14:paraId="7BA1CA5F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</w:tr>
      <w:tr w:rsidR="00FB0C9F" w:rsidRPr="007D3B5F" w14:paraId="6180C396" w14:textId="77777777" w:rsidTr="003C10ED">
        <w:trPr>
          <w:trHeight w:val="584"/>
        </w:trPr>
        <w:tc>
          <w:tcPr>
            <w:tcW w:w="10300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C22DF8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GB" w:eastAsia="pt-BR"/>
                <w14:ligatures w14:val="none"/>
              </w:rPr>
            </w:pPr>
          </w:p>
          <w:p w14:paraId="1D6A8612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GB" w:eastAsia="pt-BR"/>
                <w14:ligatures w14:val="none"/>
              </w:rPr>
            </w:pPr>
          </w:p>
          <w:p w14:paraId="1AA62780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GB" w:eastAsia="pt-BR"/>
                <w14:ligatures w14:val="none"/>
              </w:rPr>
            </w:pPr>
          </w:p>
          <w:p w14:paraId="73460D7F" w14:textId="76446B0E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GB" w:eastAsia="pt-BR"/>
                <w14:ligatures w14:val="none"/>
              </w:rPr>
              <w:t>e</w:t>
            </w:r>
            <w:r w:rsidRPr="008041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GB" w:eastAsia="pt-BR"/>
                <w14:ligatures w14:val="none"/>
              </w:rPr>
              <w:t xml:space="preserve">Table </w:t>
            </w:r>
            <w:r w:rsidR="000832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GB" w:eastAsia="pt-BR"/>
                <w14:ligatures w14:val="none"/>
              </w:rPr>
              <w:t>3</w:t>
            </w:r>
            <w:r w:rsidRPr="008041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GB" w:eastAsia="pt-BR"/>
                <w14:ligatures w14:val="none"/>
              </w:rPr>
              <w:t xml:space="preserve">. 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Comparison of patients’ clinical characteristics of Control and ExPreS groups during Spontaneous Breathing Trial. </w:t>
            </w:r>
          </w:p>
        </w:tc>
      </w:tr>
      <w:tr w:rsidR="00FB0C9F" w:rsidRPr="008041E9" w14:paraId="49846148" w14:textId="77777777" w:rsidTr="003C10ED">
        <w:trPr>
          <w:trHeight w:val="454"/>
        </w:trPr>
        <w:tc>
          <w:tcPr>
            <w:tcW w:w="4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DC3479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D5DDC6" w14:textId="7567F35B" w:rsidR="00FB0C9F" w:rsidRPr="008041E9" w:rsidRDefault="00FB0C9F" w:rsidP="0096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Total (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503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192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A9CA47" w14:textId="4642B25A" w:rsidR="00FB0C9F" w:rsidRPr="008041E9" w:rsidRDefault="00FB0C9F" w:rsidP="0096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Control Group (2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54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186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C1B4FF" w14:textId="1107E769" w:rsidR="00FB0C9F" w:rsidRPr="008041E9" w:rsidRDefault="00FB0C9F" w:rsidP="0096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ExPreS Group (24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9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49851C" w14:textId="77777777" w:rsidR="00FB0C9F" w:rsidRPr="008041E9" w:rsidRDefault="00FB0C9F" w:rsidP="00FB0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p</w:t>
            </w:r>
          </w:p>
        </w:tc>
      </w:tr>
      <w:tr w:rsidR="00FB0C9F" w:rsidRPr="007D3B5F" w14:paraId="49575EFF" w14:textId="77777777" w:rsidTr="003C10ED">
        <w:trPr>
          <w:trHeight w:val="454"/>
        </w:trPr>
        <w:tc>
          <w:tcPr>
            <w:tcW w:w="10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94E663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Richmond Agitation-Sedation Scale (RASS); n (</w:t>
            </w:r>
            <w:r w:rsidRPr="008041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val="en-GB" w:eastAsia="pt-BR"/>
                <w14:ligatures w14:val="none"/>
              </w:rPr>
              <w:t>%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</w:tr>
      <w:tr w:rsidR="00FB0C9F" w:rsidRPr="008041E9" w14:paraId="094A7B9B" w14:textId="77777777" w:rsidTr="00964EAF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E4405E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   -3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8626EC" w14:textId="77777777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5 (1.0)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8FFE3C" w14:textId="77777777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 (0.4)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18F6C0" w14:textId="77777777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4 (1.6)</w:t>
            </w: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7ABEEB01" w14:textId="11D1DCFF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0.</w:t>
            </w:r>
            <w:r w:rsidR="006F3CAE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208</w:t>
            </w:r>
          </w:p>
        </w:tc>
      </w:tr>
      <w:tr w:rsidR="00FB0C9F" w:rsidRPr="008041E9" w14:paraId="2FF994AD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748EB4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   -2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933501" w14:textId="1700BFDC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(2.1)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65483F" w14:textId="55BA729B" w:rsidR="00FB0C9F" w:rsidRPr="008041E9" w:rsidRDefault="00964EA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6</w:t>
            </w:r>
            <w:r w:rsidR="00FB0C9F"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(2.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4</w:t>
            </w:r>
            <w:r w:rsidR="00FB0C9F"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916D68" w14:textId="77777777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5 (2.0)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F046D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</w:tr>
      <w:tr w:rsidR="00FB0C9F" w:rsidRPr="008041E9" w14:paraId="22371FC2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C98AD7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lastRenderedPageBreak/>
              <w:t xml:space="preserve">    -1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E0135B" w14:textId="02DC9434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9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4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(18.6)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5334D8" w14:textId="407812F8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4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(1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6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9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1F1171" w14:textId="2817AC0D" w:rsidR="00FB0C9F" w:rsidRPr="008041E9" w:rsidRDefault="00964EA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51</w:t>
            </w:r>
            <w:r w:rsidR="00FB0C9F"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(20.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5</w:t>
            </w:r>
            <w:r w:rsidR="00FB0C9F"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D071F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</w:tr>
      <w:tr w:rsidR="00FB0C9F" w:rsidRPr="008041E9" w14:paraId="25571180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CA13BE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   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6437B0" w14:textId="69CB9D51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76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(74.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7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B948B5" w14:textId="463D3E38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90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(7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4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8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272590" w14:textId="74CB46B4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18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6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(7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4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.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7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8EF0A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</w:tr>
      <w:tr w:rsidR="00FB0C9F" w:rsidRPr="008041E9" w14:paraId="17277876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471E30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  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5DE43C" w14:textId="0BB55752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</w:t>
            </w:r>
            <w:r w:rsidR="00964EAF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2.6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09D8F7" w14:textId="15BCFF99" w:rsidR="00FB0C9F" w:rsidRPr="008041E9" w:rsidRDefault="00964EA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11</w:t>
            </w:r>
            <w:r w:rsidR="00FB0C9F"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4.3</w:t>
            </w:r>
            <w:r w:rsidR="00FB0C9F"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D56FA6" w14:textId="00AA2769" w:rsidR="00FB0C9F" w:rsidRPr="008041E9" w:rsidRDefault="00964EA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</w:t>
            </w:r>
            <w:r w:rsidR="00FB0C9F"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0.8</w:t>
            </w:r>
            <w:r w:rsidR="00FB0C9F"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8E6B5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</w:tr>
      <w:tr w:rsidR="00FB0C9F" w:rsidRPr="008041E9" w14:paraId="2B6A6D48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50984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   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8AE974" w14:textId="77777777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 (0.6)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2AD6DE" w14:textId="77777777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 (0.8)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81C050" w14:textId="77777777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 (0.4)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BA9B6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</w:tr>
      <w:tr w:rsidR="00FB0C9F" w:rsidRPr="008041E9" w14:paraId="56ECE35D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EF258B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   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801CC9" w14:textId="77777777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 (0.2)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DD3C4F" w14:textId="77777777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 (0.4)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5F951D" w14:textId="77777777" w:rsidR="00FB0C9F" w:rsidRPr="008041E9" w:rsidRDefault="00FB0C9F" w:rsidP="00964EA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 (0)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86162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</w:p>
        </w:tc>
      </w:tr>
      <w:tr w:rsidR="00FB0C9F" w:rsidRPr="008041E9" w14:paraId="7AD9A1D8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DB3CE0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Heart Rate, median (IQR), (bpm)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BB5243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85.0 (21.0)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4FBBF7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85.0 (22.0)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EAD4A9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85.0 (20.0)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ED40BE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0.647</w:t>
            </w:r>
          </w:p>
        </w:tc>
      </w:tr>
      <w:tr w:rsidR="00FB0C9F" w:rsidRPr="008041E9" w14:paraId="2F00FCC7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22E02C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Respiratory Rate, median (IQR) (bpm)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FE9F78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20.0 (6.0)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38B43C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20.0 (7.0)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671C2B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18.0 (6.0)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B06434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GB" w:eastAsia="pt-BR"/>
                <w14:ligatures w14:val="none"/>
              </w:rPr>
              <w:t>0.007</w:t>
            </w:r>
          </w:p>
        </w:tc>
      </w:tr>
      <w:tr w:rsidR="00FB0C9F" w:rsidRPr="008041E9" w14:paraId="1D1A7E81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EE289F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SpO</w:t>
            </w:r>
            <w:r w:rsidRPr="00992261">
              <w:rPr>
                <w:rFonts w:ascii="Times New Roman" w:eastAsia="Times New Roman" w:hAnsi="Times New Roman" w:cs="Times New Roman"/>
                <w:color w:val="000000"/>
                <w:kern w:val="24"/>
                <w:vertAlign w:val="subscript"/>
                <w:lang w:val="en-GB" w:eastAsia="pt-BR"/>
                <w14:ligatures w14:val="none"/>
              </w:rPr>
              <w:t>2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, median (IQR) (%)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993CCB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97.0 (3.0)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BE1A33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97.0 (3.0)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000A71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97.0 (3.0)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9D6AE3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0.895</w:t>
            </w:r>
          </w:p>
        </w:tc>
      </w:tr>
      <w:tr w:rsidR="00FB0C9F" w:rsidRPr="008041E9" w14:paraId="63D64E2F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73CDE4" w14:textId="77777777" w:rsidR="00FB0C9F" w:rsidRPr="0057219C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pH (arterial blood gas analysis), median (IQR)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AE720E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7.46 (0.07)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5A4ED7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7.45 (0.01)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8F5A15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7.46 (0.07)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7FB882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0.092</w:t>
            </w:r>
          </w:p>
        </w:tc>
      </w:tr>
      <w:tr w:rsidR="00FB0C9F" w:rsidRPr="008041E9" w14:paraId="6804032D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823DB0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PaCO</w:t>
            </w:r>
            <w:r w:rsidRPr="00992261">
              <w:rPr>
                <w:rFonts w:ascii="Times New Roman" w:eastAsia="Times New Roman" w:hAnsi="Times New Roman" w:cs="Times New Roman"/>
                <w:color w:val="000000"/>
                <w:kern w:val="24"/>
                <w:vertAlign w:val="subscript"/>
                <w:lang w:val="en-GB" w:eastAsia="pt-BR"/>
                <w14:ligatures w14:val="none"/>
              </w:rPr>
              <w:t>2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(arterial blood gas analysis), median (IQR) (mmHg)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854FE5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33.0 (9.0)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56DE8E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33.0 (9.0)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A4C9AD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33.0 (8.8)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D9AE65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0.658</w:t>
            </w:r>
          </w:p>
        </w:tc>
      </w:tr>
      <w:tr w:rsidR="00FB0C9F" w:rsidRPr="008041E9" w14:paraId="09D13910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FAC5CD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PaO</w:t>
            </w:r>
            <w:r w:rsidRPr="00992261">
              <w:rPr>
                <w:rFonts w:ascii="Times New Roman" w:eastAsia="Times New Roman" w:hAnsi="Times New Roman" w:cs="Times New Roman"/>
                <w:color w:val="000000"/>
                <w:kern w:val="24"/>
                <w:vertAlign w:val="subscript"/>
                <w:lang w:val="en-GB" w:eastAsia="pt-BR"/>
                <w14:ligatures w14:val="none"/>
              </w:rPr>
              <w:t>2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(arterial blood gas analysis), median (IQR) (mmHg)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83530B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101.0 (56.2)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15935B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106.0 (57.0)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C2D30A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97.0 (54.0)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26FD54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0.264</w:t>
            </w:r>
          </w:p>
        </w:tc>
      </w:tr>
      <w:tr w:rsidR="00FB0C9F" w:rsidRPr="008041E9" w14:paraId="130A9CB8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86E179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HCO</w:t>
            </w:r>
            <w:r w:rsidRPr="00992261">
              <w:rPr>
                <w:rFonts w:ascii="Times New Roman" w:eastAsia="Times New Roman" w:hAnsi="Times New Roman" w:cs="Times New Roman"/>
                <w:color w:val="000000"/>
                <w:kern w:val="24"/>
                <w:vertAlign w:val="subscript"/>
                <w:lang w:val="en-GB" w:eastAsia="pt-BR"/>
                <w14:ligatures w14:val="none"/>
              </w:rPr>
              <w:t>3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(arterial blood gas analysis), median (IQR) (mEq/L)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84B470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24.0 (6.0)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B2744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24.0 (6.0)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E6233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24.0 (6.0)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3A1A2B" w14:textId="77777777" w:rsidR="00FB0C9F" w:rsidRPr="008041E9" w:rsidRDefault="00FB0C9F" w:rsidP="00FB0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0.823</w:t>
            </w:r>
          </w:p>
        </w:tc>
      </w:tr>
      <w:tr w:rsidR="00FB0C9F" w:rsidRPr="008041E9" w14:paraId="1DB16546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2B020F" w14:textId="77777777" w:rsidR="00FB0C9F" w:rsidRPr="0057219C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FiO</w:t>
            </w:r>
            <w:r w:rsidRPr="00992261">
              <w:rPr>
                <w:rFonts w:ascii="Times New Roman" w:eastAsia="Times New Roman" w:hAnsi="Times New Roman" w:cs="Times New Roman"/>
                <w:color w:val="000000"/>
                <w:kern w:val="24"/>
                <w:vertAlign w:val="subscript"/>
                <w:lang w:val="en-GB" w:eastAsia="pt-BR"/>
                <w14:ligatures w14:val="none"/>
              </w:rPr>
              <w:t>2</w:t>
            </w: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 xml:space="preserve"> on MV pre-SBT, median (IQR)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FAAA4E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30.0 (10.0)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64364C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30.0 (10.0)</w:t>
            </w:r>
          </w:p>
        </w:tc>
        <w:tc>
          <w:tcPr>
            <w:tcW w:w="220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83D1C9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30.0 (10.0)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13CD23" w14:textId="77777777" w:rsidR="00FB0C9F" w:rsidRPr="008041E9" w:rsidRDefault="00FB0C9F" w:rsidP="00FB0C9F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GB" w:eastAsia="pt-BR"/>
                <w14:ligatures w14:val="none"/>
              </w:rPr>
            </w:pPr>
            <w:r w:rsidRPr="008041E9">
              <w:rPr>
                <w:rFonts w:ascii="Times New Roman" w:eastAsia="Times New Roman" w:hAnsi="Times New Roman" w:cs="Times New Roman"/>
                <w:color w:val="000000"/>
                <w:kern w:val="24"/>
                <w:lang w:val="en-GB" w:eastAsia="pt-BR"/>
                <w14:ligatures w14:val="none"/>
              </w:rPr>
              <w:t>0.261</w:t>
            </w:r>
          </w:p>
        </w:tc>
      </w:tr>
    </w:tbl>
    <w:p w14:paraId="76E615BA" w14:textId="77777777" w:rsidR="008041E9" w:rsidRDefault="008041E9" w:rsidP="008041E9">
      <w:pPr>
        <w:tabs>
          <w:tab w:val="left" w:pos="142"/>
        </w:tabs>
        <w:ind w:left="-993"/>
        <w:rPr>
          <w:rFonts w:ascii="Arial" w:hAnsi="Arial" w:cs="Arial"/>
          <w:b/>
          <w:bCs/>
        </w:rPr>
      </w:pPr>
    </w:p>
    <w:p w14:paraId="0294287C" w14:textId="77777777" w:rsidR="008041E9" w:rsidRDefault="008041E9" w:rsidP="008041E9">
      <w:pPr>
        <w:tabs>
          <w:tab w:val="left" w:pos="142"/>
        </w:tabs>
        <w:ind w:left="-993"/>
        <w:rPr>
          <w:rFonts w:ascii="Arial" w:hAnsi="Arial" w:cs="Arial"/>
          <w:b/>
          <w:bCs/>
        </w:rPr>
      </w:pPr>
    </w:p>
    <w:tbl>
      <w:tblPr>
        <w:tblW w:w="103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60"/>
        <w:gridCol w:w="1610"/>
        <w:gridCol w:w="1701"/>
        <w:gridCol w:w="129"/>
        <w:gridCol w:w="1580"/>
        <w:gridCol w:w="280"/>
        <w:gridCol w:w="940"/>
      </w:tblGrid>
      <w:tr w:rsidR="008041E9" w:rsidRPr="007D3B5F" w14:paraId="44978525" w14:textId="77777777" w:rsidTr="003C10ED">
        <w:trPr>
          <w:trHeight w:val="584"/>
        </w:trPr>
        <w:tc>
          <w:tcPr>
            <w:tcW w:w="10300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11AFF0" w14:textId="5ECD99FA" w:rsidR="008041E9" w:rsidRPr="008041E9" w:rsidRDefault="008041E9" w:rsidP="003C10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>e</w:t>
            </w:r>
            <w:r w:rsidRPr="008041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 xml:space="preserve">Table </w:t>
            </w:r>
            <w:r w:rsidR="000832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>4</w:t>
            </w:r>
            <w:r w:rsidRPr="008041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 xml:space="preserve">. </w:t>
            </w:r>
            <w:r w:rsidRPr="008041E9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Comparison of median ExPreS between patients from ExPreS group who succeed and failed extubation</w:t>
            </w:r>
          </w:p>
        </w:tc>
      </w:tr>
      <w:tr w:rsidR="008041E9" w:rsidRPr="00F031D3" w14:paraId="6D5B2111" w14:textId="77777777" w:rsidTr="00FA5FBF">
        <w:trPr>
          <w:trHeight w:val="454"/>
        </w:trPr>
        <w:tc>
          <w:tcPr>
            <w:tcW w:w="4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BB90F" w14:textId="77777777" w:rsidR="008041E9" w:rsidRPr="008041E9" w:rsidRDefault="008041E9" w:rsidP="003C10ED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6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57150C" w14:textId="77777777" w:rsidR="008041E9" w:rsidRPr="00F031D3" w:rsidRDefault="008041E9" w:rsidP="00FA5FB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Total (245)</w:t>
            </w:r>
          </w:p>
        </w:tc>
        <w:tc>
          <w:tcPr>
            <w:tcW w:w="183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CF215B" w14:textId="77777777" w:rsidR="008041E9" w:rsidRPr="00F031D3" w:rsidRDefault="008041E9" w:rsidP="00FA5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Extubation Success</w:t>
            </w:r>
          </w:p>
        </w:tc>
        <w:tc>
          <w:tcPr>
            <w:tcW w:w="186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3FA283" w14:textId="77777777" w:rsidR="008041E9" w:rsidRPr="00F031D3" w:rsidRDefault="008041E9" w:rsidP="00FA5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Extubation Failure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4A3835" w14:textId="77777777" w:rsidR="008041E9" w:rsidRPr="00F031D3" w:rsidRDefault="008041E9" w:rsidP="003C10E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p</w:t>
            </w:r>
          </w:p>
        </w:tc>
      </w:tr>
      <w:tr w:rsidR="008041E9" w:rsidRPr="00F031D3" w14:paraId="4EDD5513" w14:textId="77777777" w:rsidTr="00FA5FBF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1084E2" w14:textId="29501B3A" w:rsidR="008041E9" w:rsidRPr="0057219C" w:rsidRDefault="008041E9" w:rsidP="003C10ED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 w:rsidRPr="0057219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 xml:space="preserve">ExPreS; median </w:t>
            </w:r>
            <w:r w:rsidRPr="00FA5FB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(</w:t>
            </w:r>
            <w:r w:rsidR="00FA5FBF" w:rsidRPr="00FA5FB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p25 – p75</w:t>
            </w:r>
            <w:r w:rsidRPr="00FA5FB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)</w:t>
            </w:r>
            <w:r w:rsidRPr="0057219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, (points)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C6A7C0" w14:textId="63224B9D" w:rsidR="008041E9" w:rsidRPr="00F031D3" w:rsidRDefault="008041E9" w:rsidP="00FA5FB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69.5 (</w:t>
            </w:r>
            <w:r w:rsidR="00FA5FB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61 - 78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1E1577" w14:textId="6BEF3DFF" w:rsidR="008041E9" w:rsidRPr="00F031D3" w:rsidRDefault="008041E9" w:rsidP="00FA5FB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70.0 </w:t>
            </w:r>
            <w:r w:rsidR="00FA5FBF"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(</w:t>
            </w:r>
            <w:r w:rsidR="00FA5FB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62 - 79</w:t>
            </w:r>
            <w:r w:rsidR="00FA5FBF"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2A5038" w14:textId="6211810C" w:rsidR="008041E9" w:rsidRPr="00F031D3" w:rsidRDefault="008041E9" w:rsidP="00FA5FB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64.5 </w:t>
            </w:r>
            <w:r w:rsidR="00FA5FBF"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(</w:t>
            </w:r>
            <w:r w:rsidR="00FA5FB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54 - 77</w:t>
            </w:r>
            <w:r w:rsidR="00FA5FBF"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545F6A" w14:textId="77777777" w:rsidR="008041E9" w:rsidRPr="00F031D3" w:rsidRDefault="008041E9" w:rsidP="003C10E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0.113</w:t>
            </w:r>
          </w:p>
        </w:tc>
      </w:tr>
    </w:tbl>
    <w:p w14:paraId="581DEC78" w14:textId="77777777" w:rsidR="008041E9" w:rsidRDefault="008041E9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p w14:paraId="2A9B73AD" w14:textId="77777777" w:rsidR="008041E9" w:rsidRDefault="008041E9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p w14:paraId="398309DD" w14:textId="77777777" w:rsidR="004C6055" w:rsidRDefault="004C6055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p w14:paraId="669AEEA5" w14:textId="77777777" w:rsidR="004C6055" w:rsidRDefault="004C6055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p w14:paraId="11E96DB5" w14:textId="77777777" w:rsidR="004C6055" w:rsidRDefault="004C6055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p w14:paraId="1AF5213A" w14:textId="77777777" w:rsidR="004C6055" w:rsidRDefault="004C6055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p w14:paraId="65F9D6D5" w14:textId="77777777" w:rsidR="004C6055" w:rsidRDefault="004C6055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p w14:paraId="52CB52D1" w14:textId="77777777" w:rsidR="004C6055" w:rsidRDefault="004C6055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tbl>
      <w:tblPr>
        <w:tblW w:w="103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60"/>
        <w:gridCol w:w="1520"/>
        <w:gridCol w:w="1580"/>
        <w:gridCol w:w="340"/>
        <w:gridCol w:w="1580"/>
        <w:gridCol w:w="280"/>
        <w:gridCol w:w="940"/>
      </w:tblGrid>
      <w:tr w:rsidR="008041E9" w:rsidRPr="007D3B5F" w14:paraId="35866D67" w14:textId="77777777" w:rsidTr="003C10ED">
        <w:trPr>
          <w:trHeight w:val="584"/>
        </w:trPr>
        <w:tc>
          <w:tcPr>
            <w:tcW w:w="10300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945B7B" w14:textId="55F9E731" w:rsidR="008041E9" w:rsidRPr="008041E9" w:rsidRDefault="008041E9" w:rsidP="003C10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>e</w:t>
            </w:r>
            <w:r w:rsidRPr="008041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 xml:space="preserve">Table </w:t>
            </w:r>
            <w:r w:rsidR="000832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>5</w:t>
            </w:r>
            <w:r w:rsidRPr="008041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 w:eastAsia="pt-BR"/>
                <w14:ligatures w14:val="none"/>
              </w:rPr>
              <w:t xml:space="preserve">. </w:t>
            </w:r>
            <w:r w:rsidRPr="008041E9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pt-BR"/>
                <w14:ligatures w14:val="none"/>
              </w:rPr>
              <w:t>Comparison of ICU outcome between patients who succeed and failed extubation.</w:t>
            </w:r>
          </w:p>
        </w:tc>
      </w:tr>
      <w:tr w:rsidR="008041E9" w:rsidRPr="00F031D3" w14:paraId="61D60D7B" w14:textId="77777777" w:rsidTr="003C10ED">
        <w:trPr>
          <w:trHeight w:val="454"/>
        </w:trPr>
        <w:tc>
          <w:tcPr>
            <w:tcW w:w="4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1FDBAB" w14:textId="77777777" w:rsidR="008041E9" w:rsidRPr="008041E9" w:rsidRDefault="008041E9" w:rsidP="003C10ED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val="en-US" w:eastAsia="pt-BR"/>
                <w14:ligatures w14:val="none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3ADB08" w14:textId="19027C3F" w:rsidR="008041E9" w:rsidRPr="00F031D3" w:rsidRDefault="008041E9" w:rsidP="00787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Total (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503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92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F18650" w14:textId="4322D428" w:rsidR="008041E9" w:rsidRPr="00F031D3" w:rsidRDefault="008041E9" w:rsidP="00787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Extubation Success (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254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86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AB083" w14:textId="2A31D601" w:rsidR="008041E9" w:rsidRPr="00F031D3" w:rsidRDefault="008041E9" w:rsidP="00787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Extubation Failure (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2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49)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9DC3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25866" w14:textId="77777777" w:rsidR="008041E9" w:rsidRPr="00F031D3" w:rsidRDefault="008041E9" w:rsidP="003C10ED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p</w:t>
            </w:r>
          </w:p>
        </w:tc>
      </w:tr>
      <w:tr w:rsidR="008041E9" w:rsidRPr="00F031D3" w14:paraId="2769B13F" w14:textId="77777777" w:rsidTr="003C10ED">
        <w:trPr>
          <w:trHeight w:val="454"/>
        </w:trPr>
        <w:tc>
          <w:tcPr>
            <w:tcW w:w="10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D00C03" w14:textId="77777777" w:rsidR="008041E9" w:rsidRPr="00F031D3" w:rsidRDefault="008041E9" w:rsidP="003C10ED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ICU outcome; n (</w:t>
            </w:r>
            <w:r w:rsidRPr="00F031D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lang w:eastAsia="pt-BR"/>
                <w14:ligatures w14:val="none"/>
              </w:rPr>
              <w:t>%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</w:tr>
      <w:tr w:rsidR="008041E9" w:rsidRPr="00F031D3" w14:paraId="38D7BE72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C195EE" w14:textId="77777777" w:rsidR="008041E9" w:rsidRPr="00F031D3" w:rsidRDefault="008041E9" w:rsidP="003C10ED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   Discharged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A18F59" w14:textId="0F7C5A4A" w:rsidR="008041E9" w:rsidRPr="00F031D3" w:rsidRDefault="00787A90" w:rsidP="00787A9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463</w:t>
            </w:r>
            <w:r w:rsidR="008041E9"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(92.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0</w:t>
            </w:r>
            <w:r w:rsidR="008041E9"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051289" w14:textId="7BB4DAC7" w:rsidR="008041E9" w:rsidRPr="00F031D3" w:rsidRDefault="008041E9" w:rsidP="00787A9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4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29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(95.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3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A4FD5E" w14:textId="43B20B27" w:rsidR="008041E9" w:rsidRPr="00F031D3" w:rsidRDefault="008041E9" w:rsidP="00787A9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3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4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(6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4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.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1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20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98D2B2" w14:textId="77777777" w:rsidR="008041E9" w:rsidRPr="00F031D3" w:rsidRDefault="008041E9" w:rsidP="003C10ED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&lt;0.001</w:t>
            </w:r>
          </w:p>
        </w:tc>
      </w:tr>
      <w:tr w:rsidR="008041E9" w:rsidRPr="00F031D3" w14:paraId="52CB4F9E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B1F5B4" w14:textId="77777777" w:rsidR="008041E9" w:rsidRPr="00F031D3" w:rsidRDefault="008041E9" w:rsidP="003C10ED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   Death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2BCF83" w14:textId="70393AB2" w:rsidR="008041E9" w:rsidRPr="00F031D3" w:rsidRDefault="008041E9" w:rsidP="00787A9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3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5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7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.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0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C49540" w14:textId="1E950770" w:rsidR="008041E9" w:rsidRPr="00F031D3" w:rsidRDefault="008041E9" w:rsidP="00787A9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17 (3.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8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9EAF17" w14:textId="5418D799" w:rsidR="008041E9" w:rsidRPr="00F031D3" w:rsidRDefault="008041E9" w:rsidP="00787A9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1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8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(3</w:t>
            </w:r>
            <w:r w:rsidR="00787A90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4.0</w:t>
            </w: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AFBBFA" w14:textId="77777777" w:rsidR="008041E9" w:rsidRPr="00F031D3" w:rsidRDefault="008041E9" w:rsidP="003C10ED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  <w:tr w:rsidR="008041E9" w:rsidRPr="00F031D3" w14:paraId="7ABCDA89" w14:textId="77777777" w:rsidTr="003C10ED">
        <w:trPr>
          <w:trHeight w:val="454"/>
        </w:trPr>
        <w:tc>
          <w:tcPr>
            <w:tcW w:w="4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A4C85" w14:textId="77777777" w:rsidR="008041E9" w:rsidRPr="00F031D3" w:rsidRDefault="008041E9" w:rsidP="003C10ED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   Transferred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166846" w14:textId="178A3B01" w:rsidR="008041E9" w:rsidRPr="00F031D3" w:rsidRDefault="00787A90" w:rsidP="00787A9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5 </w:t>
            </w:r>
            <w:r w:rsidR="008041E9"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1</w:t>
            </w:r>
            <w:r w:rsidR="008041E9"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0</w:t>
            </w:r>
            <w:r w:rsidR="008041E9"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AB3D17" w14:textId="77777777" w:rsidR="008041E9" w:rsidRPr="00F031D3" w:rsidRDefault="008041E9" w:rsidP="00787A9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4 (0.9)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537858" w14:textId="3296B9F3" w:rsidR="008041E9" w:rsidRPr="00F031D3" w:rsidRDefault="00787A90" w:rsidP="00787A9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1</w:t>
            </w:r>
            <w:r w:rsidR="008041E9"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1.9</w:t>
            </w:r>
            <w:r w:rsidR="008041E9" w:rsidRPr="00F031D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3C8B68" w14:textId="77777777" w:rsidR="008041E9" w:rsidRPr="00F031D3" w:rsidRDefault="008041E9" w:rsidP="003C10ED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</w:p>
        </w:tc>
      </w:tr>
    </w:tbl>
    <w:p w14:paraId="3E700C4A" w14:textId="77777777" w:rsidR="008041E9" w:rsidRDefault="008041E9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p w14:paraId="1B3D952F" w14:textId="77777777" w:rsidR="008041E9" w:rsidRDefault="008041E9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p w14:paraId="67D9937E" w14:textId="77777777" w:rsidR="008041E9" w:rsidRDefault="008041E9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p w14:paraId="778F6337" w14:textId="77777777" w:rsidR="008041E9" w:rsidRDefault="008041E9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p w14:paraId="2E8C01C6" w14:textId="77777777" w:rsidR="008041E9" w:rsidRDefault="008041E9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p w14:paraId="71354F09" w14:textId="77777777" w:rsidR="008041E9" w:rsidRDefault="008041E9" w:rsidP="008041E9">
      <w:pPr>
        <w:tabs>
          <w:tab w:val="left" w:pos="142"/>
        </w:tabs>
        <w:rPr>
          <w:rFonts w:ascii="Arial" w:hAnsi="Arial" w:cs="Arial"/>
          <w:b/>
          <w:bCs/>
        </w:rPr>
      </w:pPr>
    </w:p>
    <w:p w14:paraId="12ADAC9A" w14:textId="77777777" w:rsidR="008041E9" w:rsidRDefault="008041E9" w:rsidP="008041E9">
      <w:pPr>
        <w:tabs>
          <w:tab w:val="left" w:pos="142"/>
        </w:tabs>
        <w:rPr>
          <w:rFonts w:ascii="Arial" w:hAnsi="Arial" w:cs="Arial"/>
          <w:b/>
          <w:bCs/>
          <w:lang w:val="en-US"/>
        </w:rPr>
      </w:pPr>
    </w:p>
    <w:p w14:paraId="02591BCC" w14:textId="77777777" w:rsidR="00952269" w:rsidRDefault="00952269" w:rsidP="008041E9">
      <w:pPr>
        <w:tabs>
          <w:tab w:val="left" w:pos="142"/>
        </w:tabs>
        <w:rPr>
          <w:rFonts w:ascii="Arial" w:hAnsi="Arial" w:cs="Arial"/>
          <w:b/>
          <w:bCs/>
          <w:lang w:val="en-US"/>
        </w:rPr>
      </w:pPr>
    </w:p>
    <w:p w14:paraId="48B7CD64" w14:textId="77777777" w:rsidR="00952269" w:rsidRPr="008041E9" w:rsidRDefault="00952269" w:rsidP="008041E9">
      <w:pPr>
        <w:tabs>
          <w:tab w:val="left" w:pos="142"/>
        </w:tabs>
        <w:rPr>
          <w:rFonts w:ascii="Arial" w:hAnsi="Arial" w:cs="Arial"/>
          <w:b/>
          <w:bCs/>
          <w:lang w:val="en-US"/>
        </w:rPr>
      </w:pPr>
    </w:p>
    <w:sectPr w:rsidR="00952269" w:rsidRPr="008041E9" w:rsidSect="008041E9">
      <w:footerReference w:type="default" r:id="rId6"/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D3C65" w14:textId="77777777" w:rsidR="00B674F8" w:rsidRDefault="00B674F8" w:rsidP="008041E9">
      <w:pPr>
        <w:spacing w:after="0" w:line="240" w:lineRule="auto"/>
      </w:pPr>
      <w:r>
        <w:separator/>
      </w:r>
    </w:p>
  </w:endnote>
  <w:endnote w:type="continuationSeparator" w:id="0">
    <w:p w14:paraId="0686C55B" w14:textId="77777777" w:rsidR="00B674F8" w:rsidRDefault="00B674F8" w:rsidP="00804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5017679"/>
      <w:docPartObj>
        <w:docPartGallery w:val="Page Numbers (Bottom of Page)"/>
        <w:docPartUnique/>
      </w:docPartObj>
    </w:sdtPr>
    <w:sdtEndPr/>
    <w:sdtContent>
      <w:p w14:paraId="0B567595" w14:textId="2FF9962E" w:rsidR="008041E9" w:rsidRDefault="008041E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162">
          <w:rPr>
            <w:noProof/>
          </w:rPr>
          <w:t>1</w:t>
        </w:r>
        <w:r>
          <w:fldChar w:fldCharType="end"/>
        </w:r>
      </w:p>
    </w:sdtContent>
  </w:sdt>
  <w:p w14:paraId="50FA927C" w14:textId="77777777" w:rsidR="008041E9" w:rsidRDefault="008041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39A8D" w14:textId="77777777" w:rsidR="00B674F8" w:rsidRDefault="00B674F8" w:rsidP="008041E9">
      <w:pPr>
        <w:spacing w:after="0" w:line="240" w:lineRule="auto"/>
      </w:pPr>
      <w:r>
        <w:separator/>
      </w:r>
    </w:p>
  </w:footnote>
  <w:footnote w:type="continuationSeparator" w:id="0">
    <w:p w14:paraId="43F70E0B" w14:textId="77777777" w:rsidR="00B674F8" w:rsidRDefault="00B674F8" w:rsidP="008041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1E9"/>
    <w:rsid w:val="00036AA5"/>
    <w:rsid w:val="00055D10"/>
    <w:rsid w:val="00083264"/>
    <w:rsid w:val="000B5A59"/>
    <w:rsid w:val="0014636C"/>
    <w:rsid w:val="001607C1"/>
    <w:rsid w:val="001B14E9"/>
    <w:rsid w:val="00210F20"/>
    <w:rsid w:val="00294162"/>
    <w:rsid w:val="002C73D9"/>
    <w:rsid w:val="002F569D"/>
    <w:rsid w:val="003B16C1"/>
    <w:rsid w:val="003E2F2A"/>
    <w:rsid w:val="00432551"/>
    <w:rsid w:val="00485BBA"/>
    <w:rsid w:val="004C6055"/>
    <w:rsid w:val="004E0C08"/>
    <w:rsid w:val="00533768"/>
    <w:rsid w:val="0057219C"/>
    <w:rsid w:val="0058684A"/>
    <w:rsid w:val="00631875"/>
    <w:rsid w:val="006343AD"/>
    <w:rsid w:val="006F3CAE"/>
    <w:rsid w:val="007420D4"/>
    <w:rsid w:val="00787A90"/>
    <w:rsid w:val="007D3B5F"/>
    <w:rsid w:val="007E1560"/>
    <w:rsid w:val="008041E9"/>
    <w:rsid w:val="008046C2"/>
    <w:rsid w:val="00821855"/>
    <w:rsid w:val="00913ADA"/>
    <w:rsid w:val="00952269"/>
    <w:rsid w:val="00964EAF"/>
    <w:rsid w:val="00992261"/>
    <w:rsid w:val="009A112B"/>
    <w:rsid w:val="00A657AB"/>
    <w:rsid w:val="00A8561E"/>
    <w:rsid w:val="00A9296B"/>
    <w:rsid w:val="00AA09D5"/>
    <w:rsid w:val="00AC08A3"/>
    <w:rsid w:val="00AC6DDA"/>
    <w:rsid w:val="00B020B0"/>
    <w:rsid w:val="00B37AC4"/>
    <w:rsid w:val="00B674F8"/>
    <w:rsid w:val="00BB3F8B"/>
    <w:rsid w:val="00BC5DD6"/>
    <w:rsid w:val="00BF3E2A"/>
    <w:rsid w:val="00BF5FE3"/>
    <w:rsid w:val="00C416E3"/>
    <w:rsid w:val="00D20BED"/>
    <w:rsid w:val="00D44DCE"/>
    <w:rsid w:val="00DC129A"/>
    <w:rsid w:val="00DD6A94"/>
    <w:rsid w:val="00E04223"/>
    <w:rsid w:val="00E04232"/>
    <w:rsid w:val="00F46A83"/>
    <w:rsid w:val="00F94BC5"/>
    <w:rsid w:val="00FA5FBF"/>
    <w:rsid w:val="00FB0C9F"/>
    <w:rsid w:val="00FB22BD"/>
    <w:rsid w:val="00FB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8C5EE"/>
  <w15:chartTrackingRefBased/>
  <w15:docId w15:val="{0808777E-87C5-45E4-A7A8-27099578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1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1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1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1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1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1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1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1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1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1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1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4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1E9"/>
  </w:style>
  <w:style w:type="paragraph" w:styleId="Footer">
    <w:name w:val="footer"/>
    <w:basedOn w:val="Normal"/>
    <w:link w:val="FooterChar"/>
    <w:uiPriority w:val="99"/>
    <w:unhideWhenUsed/>
    <w:rsid w:val="008041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1E9"/>
  </w:style>
  <w:style w:type="paragraph" w:styleId="Bibliography">
    <w:name w:val="Bibliography"/>
    <w:basedOn w:val="Normal"/>
    <w:next w:val="Normal"/>
    <w:uiPriority w:val="37"/>
    <w:semiHidden/>
    <w:unhideWhenUsed/>
    <w:rsid w:val="00146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548</Words>
  <Characters>3130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Antuani Rafael Baptistella</dc:creator>
  <cp:keywords/>
  <dc:description/>
  <cp:lastModifiedBy>Prakashkumar R</cp:lastModifiedBy>
  <cp:revision>2</cp:revision>
  <dcterms:created xsi:type="dcterms:W3CDTF">2026-06-27T08:34:00Z</dcterms:created>
  <dcterms:modified xsi:type="dcterms:W3CDTF">2026-06-27T08:34:00Z</dcterms:modified>
</cp:coreProperties>
</file>