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7132" w14:textId="3B747B94" w:rsidR="00061644" w:rsidRPr="00AB46B4" w:rsidRDefault="00061644" w:rsidP="00061644">
      <w:pPr>
        <w:spacing w:line="480" w:lineRule="auto"/>
        <w:rPr>
          <w:lang w:val="en-US"/>
        </w:rPr>
      </w:pPr>
      <w:r w:rsidRPr="00AB46B4">
        <w:rPr>
          <w:b/>
          <w:bCs/>
          <w:lang w:val="en-US"/>
        </w:rPr>
        <w:t xml:space="preserve">Supplemental </w:t>
      </w:r>
      <w:r w:rsidR="006C285C">
        <w:rPr>
          <w:b/>
          <w:bCs/>
          <w:lang w:val="en-US"/>
        </w:rPr>
        <w:t>F</w:t>
      </w:r>
      <w:r w:rsidRPr="00AB46B4">
        <w:rPr>
          <w:b/>
          <w:bCs/>
          <w:lang w:val="en-US"/>
        </w:rPr>
        <w:t>igure 1: Patient flow diagram.</w:t>
      </w:r>
      <w:r w:rsidRPr="00AB46B4">
        <w:rPr>
          <w:lang w:val="en-US"/>
        </w:rPr>
        <w:t xml:space="preserve"> cDPP3</w:t>
      </w:r>
      <w:r w:rsidRPr="00AB46B4">
        <w:rPr>
          <w:vertAlign w:val="superscript"/>
          <w:lang w:val="en-US"/>
        </w:rPr>
        <w:t>LOW</w:t>
      </w:r>
      <w:r w:rsidRPr="00AB46B4">
        <w:rPr>
          <w:lang w:val="en-US"/>
        </w:rPr>
        <w:t xml:space="preserve"> and cDPP3</w:t>
      </w:r>
      <w:r w:rsidRPr="00AB46B4">
        <w:rPr>
          <w:vertAlign w:val="superscript"/>
          <w:lang w:val="en-US"/>
        </w:rPr>
        <w:t>HIGH</w:t>
      </w:r>
      <w:r w:rsidRPr="00AB46B4">
        <w:rPr>
          <w:lang w:val="en-US"/>
        </w:rPr>
        <w:t xml:space="preserve"> subgroups refer to patients with cDPP3 ≤ 40 ng/mL and &gt; 40 ng/mL, respectively. cDPP3: circulating dipeptidyl peptidase 3.</w:t>
      </w:r>
    </w:p>
    <w:p w14:paraId="1CC7581E" w14:textId="77777777" w:rsidR="00061644" w:rsidRPr="00AB46B4" w:rsidRDefault="00061644" w:rsidP="00061644">
      <w:pPr>
        <w:spacing w:line="480" w:lineRule="auto"/>
        <w:rPr>
          <w:b/>
          <w:bCs/>
          <w:lang w:val="en-US"/>
        </w:rPr>
      </w:pPr>
    </w:p>
    <w:p w14:paraId="268C3F48" w14:textId="77777777" w:rsidR="00061644" w:rsidRPr="00AB46B4" w:rsidRDefault="00061644" w:rsidP="00061644">
      <w:pPr>
        <w:spacing w:line="480" w:lineRule="auto"/>
        <w:rPr>
          <w:b/>
          <w:bCs/>
          <w:lang w:val="en-US"/>
        </w:rPr>
      </w:pPr>
      <w:r w:rsidRPr="00AB46B4">
        <w:rPr>
          <w:b/>
          <w:bCs/>
          <w:noProof/>
          <w:lang w:val="en-US"/>
        </w:rPr>
        <w:drawing>
          <wp:inline distT="0" distB="0" distL="0" distR="0" wp14:anchorId="6083E8DE" wp14:editId="3F89691C">
            <wp:extent cx="5760720" cy="4418965"/>
            <wp:effectExtent l="0" t="0" r="5080" b="635"/>
            <wp:docPr id="13353305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30555" name="Image 13353305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A89C0" w14:textId="77777777" w:rsidR="00295B4A" w:rsidRDefault="00295B4A" w:rsidP="00061644">
      <w:pPr>
        <w:spacing w:line="480" w:lineRule="auto"/>
        <w:rPr>
          <w:b/>
          <w:bCs/>
          <w:lang w:val="en-US"/>
        </w:rPr>
      </w:pPr>
    </w:p>
    <w:p w14:paraId="20D5293C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5679435B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513CC2EB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00194721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4049086D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244D483E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69943CEB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3C40DE6E" w14:textId="77777777" w:rsidR="003D5E40" w:rsidRDefault="003D5E40" w:rsidP="00061644">
      <w:pPr>
        <w:spacing w:line="480" w:lineRule="auto"/>
        <w:rPr>
          <w:b/>
          <w:bCs/>
          <w:lang w:val="en-US"/>
        </w:rPr>
      </w:pPr>
    </w:p>
    <w:p w14:paraId="0525E8DD" w14:textId="1A657C29" w:rsidR="004D6633" w:rsidRPr="004D6633" w:rsidRDefault="004D6633" w:rsidP="004D6633">
      <w:pPr>
        <w:spacing w:line="480" w:lineRule="auto"/>
        <w:rPr>
          <w:b/>
          <w:bCs/>
          <w:lang w:val="en-US"/>
        </w:rPr>
      </w:pPr>
      <w:r w:rsidRPr="004D6633">
        <w:rPr>
          <w:b/>
          <w:bCs/>
          <w:lang w:val="en-US"/>
        </w:rPr>
        <w:t xml:space="preserve">Supplemental Figure </w:t>
      </w:r>
      <w:proofErr w:type="gramStart"/>
      <w:r w:rsidRPr="004D6633">
        <w:rPr>
          <w:b/>
          <w:bCs/>
          <w:lang w:val="en-US"/>
        </w:rPr>
        <w:t>2 :</w:t>
      </w:r>
      <w:proofErr w:type="gramEnd"/>
      <w:r w:rsidRPr="004D6633">
        <w:rPr>
          <w:b/>
          <w:bCs/>
          <w:lang w:val="en-US"/>
        </w:rPr>
        <w:t xml:space="preserve"> </w:t>
      </w:r>
      <w:r w:rsidR="003D5E40" w:rsidRPr="004C7346">
        <w:rPr>
          <w:b/>
          <w:bCs/>
          <w:lang w:val="en-US"/>
        </w:rPr>
        <w:t>Covariate balance before and after propensity score weighting for adjusted analyses.</w:t>
      </w:r>
    </w:p>
    <w:p w14:paraId="4E14D0C3" w14:textId="77777777" w:rsidR="00295B4A" w:rsidRDefault="00295B4A" w:rsidP="00061644">
      <w:pPr>
        <w:spacing w:line="480" w:lineRule="auto"/>
        <w:rPr>
          <w:b/>
          <w:bCs/>
          <w:lang w:val="en-US"/>
        </w:rPr>
      </w:pPr>
    </w:p>
    <w:p w14:paraId="543C6549" w14:textId="08848060" w:rsidR="004D6633" w:rsidRDefault="004D6633" w:rsidP="00061644">
      <w:pPr>
        <w:spacing w:line="480" w:lineRule="auto"/>
        <w:rPr>
          <w:i/>
          <w:iCs/>
        </w:rPr>
      </w:pPr>
      <w:r>
        <w:rPr>
          <w:b/>
          <w:bCs/>
          <w:noProof/>
          <w:lang w:val="en-US"/>
          <w14:ligatures w14:val="standardContextual"/>
        </w:rPr>
        <w:drawing>
          <wp:inline distT="0" distB="0" distL="0" distR="0" wp14:anchorId="614D63BE" wp14:editId="440F7642">
            <wp:extent cx="5756910" cy="3073400"/>
            <wp:effectExtent l="0" t="0" r="0" b="0"/>
            <wp:docPr id="948660550" name="Image 2" descr="Une image contenant texte, capture d’écran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60550" name="Image 2" descr="Une image contenant texte, capture d’écran, ligne, nombr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3505C" w14:textId="77777777" w:rsidR="004D6633" w:rsidRPr="004C7346" w:rsidRDefault="004D6633" w:rsidP="00061644">
      <w:pPr>
        <w:spacing w:line="480" w:lineRule="auto"/>
        <w:rPr>
          <w:lang w:val="en-US"/>
        </w:rPr>
      </w:pPr>
    </w:p>
    <w:p w14:paraId="4A1648EE" w14:textId="77777777" w:rsidR="005667A9" w:rsidRDefault="005667A9"/>
    <w:p w14:paraId="612F677D" w14:textId="6FE1DCFB" w:rsidR="003B2A1C" w:rsidRPr="00AB46B4" w:rsidRDefault="003B2A1C" w:rsidP="003B2A1C">
      <w:pPr>
        <w:rPr>
          <w:lang w:val="en-US"/>
        </w:rPr>
      </w:pPr>
      <w:r w:rsidRPr="00AB46B4">
        <w:rPr>
          <w:b/>
          <w:bCs/>
          <w:lang w:val="en-US"/>
        </w:rPr>
        <w:t xml:space="preserve">Supplemental </w:t>
      </w:r>
      <w:r>
        <w:rPr>
          <w:b/>
          <w:bCs/>
          <w:lang w:val="en-US"/>
        </w:rPr>
        <w:t>T</w:t>
      </w:r>
      <w:r w:rsidRPr="00AB46B4">
        <w:rPr>
          <w:b/>
          <w:bCs/>
          <w:lang w:val="en-US"/>
        </w:rPr>
        <w:t xml:space="preserve">able </w:t>
      </w:r>
      <w:r w:rsidR="00BD6170">
        <w:rPr>
          <w:b/>
          <w:bCs/>
          <w:lang w:val="en-US"/>
        </w:rPr>
        <w:t>1</w:t>
      </w:r>
      <w:r w:rsidRPr="00AB46B4">
        <w:rPr>
          <w:b/>
          <w:bCs/>
          <w:lang w:val="en-US"/>
        </w:rPr>
        <w:t>. Organ support-free days</w:t>
      </w:r>
      <w:r>
        <w:rPr>
          <w:b/>
          <w:bCs/>
          <w:lang w:val="en-US"/>
        </w:rPr>
        <w:t xml:space="preserve"> after propensity score weighting</w:t>
      </w:r>
      <w:r w:rsidRPr="00AB46B4">
        <w:rPr>
          <w:b/>
          <w:bCs/>
          <w:lang w:val="en-US"/>
        </w:rPr>
        <w:t>.</w:t>
      </w:r>
      <w:r w:rsidRPr="00AB46B4">
        <w:rPr>
          <w:lang w:val="en-US"/>
        </w:rPr>
        <w:t xml:space="preserve"> cDPP3</w:t>
      </w:r>
      <w:r w:rsidRPr="00AB46B4">
        <w:rPr>
          <w:vertAlign w:val="superscript"/>
          <w:lang w:val="en-US"/>
        </w:rPr>
        <w:t>LOW</w:t>
      </w:r>
      <w:r w:rsidRPr="00AB46B4">
        <w:rPr>
          <w:lang w:val="en-US"/>
        </w:rPr>
        <w:t xml:space="preserve"> and cDPP3</w:t>
      </w:r>
      <w:r w:rsidRPr="00AB46B4">
        <w:rPr>
          <w:vertAlign w:val="superscript"/>
          <w:lang w:val="en-US"/>
        </w:rPr>
        <w:t>HIGH</w:t>
      </w:r>
      <w:r w:rsidRPr="00AB46B4">
        <w:rPr>
          <w:lang w:val="en-US"/>
        </w:rPr>
        <w:t xml:space="preserve"> subgroups refer to patients with cDPP3 ≤ 40 ng/mL and &gt; 40 ng/mL, respectively.</w:t>
      </w:r>
      <w:r>
        <w:rPr>
          <w:lang w:val="en-US"/>
        </w:rPr>
        <w:t xml:space="preserve"> </w:t>
      </w:r>
      <w:r w:rsidRPr="004C7346">
        <w:rPr>
          <w:lang w:val="en-US"/>
        </w:rPr>
        <w:t>Mean differences and p values are derived from inverse probability of treatment weighting using the propensity score.</w:t>
      </w:r>
      <w:r w:rsidRPr="00AB46B4">
        <w:rPr>
          <w:lang w:val="en-US"/>
        </w:rPr>
        <w:t xml:space="preserve"> RRT: Renal replacement therapy.</w:t>
      </w:r>
    </w:p>
    <w:p w14:paraId="4E99A7A3" w14:textId="72A20D36" w:rsidR="003B2A1C" w:rsidRDefault="003B2A1C" w:rsidP="003B2A1C">
      <w:pPr>
        <w:rPr>
          <w:lang w:val="en-US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468"/>
        <w:gridCol w:w="1473"/>
        <w:gridCol w:w="1801"/>
        <w:gridCol w:w="244"/>
        <w:gridCol w:w="377"/>
        <w:gridCol w:w="239"/>
        <w:gridCol w:w="1150"/>
        <w:gridCol w:w="615"/>
      </w:tblGrid>
      <w:tr w:rsidR="00855829" w:rsidRPr="00AB46B4" w14:paraId="058D3098" w14:textId="77777777" w:rsidTr="00855829">
        <w:tc>
          <w:tcPr>
            <w:tcW w:w="1745" w:type="dxa"/>
          </w:tcPr>
          <w:p w14:paraId="16BBB4C8" w14:textId="77777777" w:rsidR="00855829" w:rsidRPr="00AB46B4" w:rsidRDefault="00855829" w:rsidP="004C2752">
            <w:pPr>
              <w:rPr>
                <w:b/>
                <w:bCs/>
              </w:rPr>
            </w:pPr>
            <w:r w:rsidRPr="00AB46B4">
              <w:rPr>
                <w:b/>
                <w:bCs/>
              </w:rPr>
              <w:t>Variable</w:t>
            </w:r>
          </w:p>
        </w:tc>
        <w:tc>
          <w:tcPr>
            <w:tcW w:w="1503" w:type="dxa"/>
          </w:tcPr>
          <w:p w14:paraId="3A132869" w14:textId="77777777" w:rsidR="00855829" w:rsidRPr="00AB46B4" w:rsidRDefault="00855829" w:rsidP="004C2752">
            <w:pPr>
              <w:jc w:val="center"/>
              <w:rPr>
                <w:b/>
                <w:bCs/>
              </w:rPr>
            </w:pPr>
            <w:r w:rsidRPr="00AB46B4">
              <w:rPr>
                <w:b/>
                <w:bCs/>
              </w:rPr>
              <w:t>cDPP3</w:t>
            </w:r>
            <w:r w:rsidRPr="00AB46B4">
              <w:rPr>
                <w:b/>
                <w:bCs/>
                <w:vertAlign w:val="superscript"/>
              </w:rPr>
              <w:t>LOW</w:t>
            </w:r>
          </w:p>
        </w:tc>
        <w:tc>
          <w:tcPr>
            <w:tcW w:w="1499" w:type="dxa"/>
          </w:tcPr>
          <w:p w14:paraId="0C021020" w14:textId="77777777" w:rsidR="00855829" w:rsidRPr="00AB46B4" w:rsidRDefault="00855829" w:rsidP="004C2752">
            <w:pPr>
              <w:jc w:val="center"/>
              <w:rPr>
                <w:b/>
                <w:bCs/>
              </w:rPr>
            </w:pPr>
            <w:r w:rsidRPr="00AB46B4">
              <w:rPr>
                <w:b/>
                <w:bCs/>
              </w:rPr>
              <w:t>cDPP3</w:t>
            </w:r>
            <w:r w:rsidRPr="00AB46B4">
              <w:rPr>
                <w:b/>
                <w:bCs/>
                <w:vertAlign w:val="superscript"/>
              </w:rPr>
              <w:t>HIGH</w:t>
            </w:r>
          </w:p>
        </w:tc>
        <w:tc>
          <w:tcPr>
            <w:tcW w:w="1916" w:type="dxa"/>
          </w:tcPr>
          <w:p w14:paraId="46315625" w14:textId="75793DC3" w:rsidR="00855829" w:rsidRPr="00855829" w:rsidRDefault="00855829" w:rsidP="004C2752">
            <w:pPr>
              <w:jc w:val="center"/>
              <w:rPr>
                <w:b/>
                <w:bCs/>
              </w:rPr>
            </w:pPr>
            <w:proofErr w:type="spellStart"/>
            <w:r w:rsidRPr="00855829">
              <w:rPr>
                <w:b/>
                <w:bCs/>
              </w:rPr>
              <w:t>Adjusted</w:t>
            </w:r>
            <w:proofErr w:type="spellEnd"/>
            <w:r w:rsidRPr="00855829">
              <w:rPr>
                <w:b/>
                <w:bCs/>
              </w:rPr>
              <w:t xml:space="preserve"> </w:t>
            </w:r>
            <w:proofErr w:type="spellStart"/>
            <w:r w:rsidRPr="00855829">
              <w:rPr>
                <w:b/>
                <w:bCs/>
              </w:rPr>
              <w:t>mean</w:t>
            </w:r>
            <w:proofErr w:type="spellEnd"/>
            <w:r w:rsidRPr="00855829">
              <w:rPr>
                <w:b/>
                <w:bCs/>
              </w:rPr>
              <w:t xml:space="preserve"> </w:t>
            </w:r>
            <w:proofErr w:type="spellStart"/>
            <w:r w:rsidRPr="00855829">
              <w:rPr>
                <w:b/>
                <w:bCs/>
              </w:rPr>
              <w:t>difference</w:t>
            </w:r>
            <w:proofErr w:type="spellEnd"/>
            <w:r w:rsidRPr="00855829">
              <w:rPr>
                <w:b/>
                <w:bCs/>
              </w:rPr>
              <w:t xml:space="preserve"> (</w:t>
            </w:r>
            <w:r w:rsidRPr="004C7346">
              <w:rPr>
                <w:b/>
                <w:bCs/>
              </w:rPr>
              <w:t>95% CI)</w:t>
            </w:r>
          </w:p>
        </w:tc>
        <w:tc>
          <w:tcPr>
            <w:tcW w:w="702" w:type="dxa"/>
            <w:gridSpan w:val="2"/>
          </w:tcPr>
          <w:p w14:paraId="12CBDE11" w14:textId="77777777" w:rsidR="00855829" w:rsidRPr="00855829" w:rsidRDefault="00855829" w:rsidP="004C2752">
            <w:pPr>
              <w:jc w:val="center"/>
              <w:rPr>
                <w:b/>
                <w:bCs/>
              </w:rPr>
            </w:pPr>
          </w:p>
        </w:tc>
        <w:tc>
          <w:tcPr>
            <w:tcW w:w="242" w:type="dxa"/>
          </w:tcPr>
          <w:p w14:paraId="3212F77C" w14:textId="77777777" w:rsidR="00855829" w:rsidRPr="00855829" w:rsidRDefault="00855829" w:rsidP="004C2752">
            <w:pPr>
              <w:jc w:val="center"/>
              <w:rPr>
                <w:b/>
                <w:bCs/>
              </w:rPr>
            </w:pPr>
          </w:p>
        </w:tc>
        <w:tc>
          <w:tcPr>
            <w:tcW w:w="763" w:type="dxa"/>
          </w:tcPr>
          <w:p w14:paraId="1CAD2A90" w14:textId="7776ED84" w:rsidR="00855829" w:rsidRPr="00855829" w:rsidRDefault="00855829" w:rsidP="004C275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Adjusted</w:t>
            </w:r>
            <w:proofErr w:type="spellEnd"/>
            <w:r>
              <w:rPr>
                <w:b/>
                <w:bCs/>
              </w:rPr>
              <w:t xml:space="preserve"> p value</w:t>
            </w:r>
          </w:p>
        </w:tc>
        <w:tc>
          <w:tcPr>
            <w:tcW w:w="696" w:type="dxa"/>
          </w:tcPr>
          <w:p w14:paraId="3A4699F9" w14:textId="77777777" w:rsidR="00855829" w:rsidRPr="00855829" w:rsidRDefault="00855829" w:rsidP="004C2752">
            <w:pPr>
              <w:jc w:val="center"/>
              <w:rPr>
                <w:b/>
                <w:bCs/>
              </w:rPr>
            </w:pPr>
          </w:p>
        </w:tc>
      </w:tr>
      <w:tr w:rsidR="00855829" w:rsidRPr="00AB46B4" w14:paraId="1C55C082" w14:textId="418DC01F" w:rsidTr="00855829">
        <w:tc>
          <w:tcPr>
            <w:tcW w:w="1745" w:type="dxa"/>
          </w:tcPr>
          <w:p w14:paraId="5E32BC02" w14:textId="77777777" w:rsidR="00855829" w:rsidRPr="00AB46B4" w:rsidRDefault="00855829" w:rsidP="004C2752">
            <w:proofErr w:type="spellStart"/>
            <w:r w:rsidRPr="00AB46B4">
              <w:t>Ventilator</w:t>
            </w:r>
            <w:proofErr w:type="spellEnd"/>
            <w:r w:rsidRPr="00AB46B4">
              <w:t xml:space="preserve">-free </w:t>
            </w:r>
            <w:proofErr w:type="spellStart"/>
            <w:r w:rsidRPr="00AB46B4">
              <w:t>days</w:t>
            </w:r>
            <w:proofErr w:type="spellEnd"/>
          </w:p>
        </w:tc>
        <w:tc>
          <w:tcPr>
            <w:tcW w:w="1503" w:type="dxa"/>
          </w:tcPr>
          <w:p w14:paraId="5B638A3E" w14:textId="1E1C0291" w:rsidR="00855829" w:rsidRPr="00AB46B4" w:rsidRDefault="00855829" w:rsidP="004C2752">
            <w:pPr>
              <w:jc w:val="center"/>
            </w:pPr>
            <w:r>
              <w:t>18</w:t>
            </w:r>
            <w:r w:rsidRPr="00AB46B4">
              <w:t xml:space="preserve"> [</w:t>
            </w:r>
            <w:r>
              <w:t>0</w:t>
            </w:r>
            <w:r w:rsidRPr="00AB46B4">
              <w:t>-28]</w:t>
            </w:r>
          </w:p>
        </w:tc>
        <w:tc>
          <w:tcPr>
            <w:tcW w:w="1499" w:type="dxa"/>
          </w:tcPr>
          <w:p w14:paraId="14BB4D7C" w14:textId="784370C0" w:rsidR="00855829" w:rsidRPr="00AB46B4" w:rsidRDefault="00855829" w:rsidP="004C2752">
            <w:pPr>
              <w:jc w:val="center"/>
            </w:pPr>
            <w:r>
              <w:t>0</w:t>
            </w:r>
            <w:r w:rsidRPr="00AB46B4">
              <w:t xml:space="preserve"> [</w:t>
            </w:r>
            <w:r>
              <w:t>0</w:t>
            </w:r>
            <w:r w:rsidRPr="00AB46B4">
              <w:t>-2</w:t>
            </w:r>
            <w:r>
              <w:t>1</w:t>
            </w:r>
            <w:r w:rsidRPr="00AB46B4">
              <w:t>]</w:t>
            </w:r>
          </w:p>
        </w:tc>
        <w:tc>
          <w:tcPr>
            <w:tcW w:w="1916" w:type="dxa"/>
          </w:tcPr>
          <w:p w14:paraId="7098432B" w14:textId="4AFC36D1" w:rsidR="00855829" w:rsidRPr="00AB46B4" w:rsidRDefault="00855829" w:rsidP="004C2752">
            <w:pPr>
              <w:jc w:val="center"/>
            </w:pPr>
            <w:r w:rsidRPr="00855829">
              <w:t>-5.03 (-7.67, -2.42)</w:t>
            </w:r>
          </w:p>
        </w:tc>
        <w:tc>
          <w:tcPr>
            <w:tcW w:w="248" w:type="dxa"/>
          </w:tcPr>
          <w:p w14:paraId="761036DB" w14:textId="77777777" w:rsidR="00855829" w:rsidRPr="00AB46B4" w:rsidRDefault="00855829" w:rsidP="004C2752">
            <w:pPr>
              <w:jc w:val="center"/>
            </w:pPr>
          </w:p>
        </w:tc>
        <w:tc>
          <w:tcPr>
            <w:tcW w:w="696" w:type="dxa"/>
            <w:gridSpan w:val="2"/>
          </w:tcPr>
          <w:p w14:paraId="67156857" w14:textId="77777777" w:rsidR="00855829" w:rsidRPr="00AB46B4" w:rsidRDefault="00855829" w:rsidP="004C2752">
            <w:pPr>
              <w:jc w:val="center"/>
            </w:pPr>
          </w:p>
        </w:tc>
        <w:tc>
          <w:tcPr>
            <w:tcW w:w="763" w:type="dxa"/>
          </w:tcPr>
          <w:p w14:paraId="3B50CA51" w14:textId="3E3CE668" w:rsidR="00855829" w:rsidRPr="00AB46B4" w:rsidRDefault="00855829" w:rsidP="004C2752">
            <w:pPr>
              <w:jc w:val="center"/>
            </w:pPr>
            <w:r w:rsidRPr="00855829">
              <w:t>&lt;0.001</w:t>
            </w:r>
          </w:p>
        </w:tc>
        <w:tc>
          <w:tcPr>
            <w:tcW w:w="696" w:type="dxa"/>
          </w:tcPr>
          <w:p w14:paraId="256E50CE" w14:textId="77777777" w:rsidR="00855829" w:rsidRPr="00AB46B4" w:rsidRDefault="00855829" w:rsidP="004C2752">
            <w:pPr>
              <w:jc w:val="center"/>
            </w:pPr>
          </w:p>
        </w:tc>
      </w:tr>
      <w:tr w:rsidR="00855829" w:rsidRPr="00AB46B4" w14:paraId="4654D1BB" w14:textId="141EBE56" w:rsidTr="00855829">
        <w:tc>
          <w:tcPr>
            <w:tcW w:w="1745" w:type="dxa"/>
          </w:tcPr>
          <w:p w14:paraId="20C706AE" w14:textId="77777777" w:rsidR="00855829" w:rsidRPr="00AB46B4" w:rsidRDefault="00855829" w:rsidP="004C2752">
            <w:proofErr w:type="spellStart"/>
            <w:r w:rsidRPr="00AB46B4">
              <w:t>Vasopressor</w:t>
            </w:r>
            <w:proofErr w:type="spellEnd"/>
            <w:r w:rsidRPr="00AB46B4">
              <w:t xml:space="preserve">-free </w:t>
            </w:r>
            <w:proofErr w:type="spellStart"/>
            <w:r w:rsidRPr="00AB46B4">
              <w:t>days</w:t>
            </w:r>
            <w:proofErr w:type="spellEnd"/>
          </w:p>
        </w:tc>
        <w:tc>
          <w:tcPr>
            <w:tcW w:w="1503" w:type="dxa"/>
          </w:tcPr>
          <w:p w14:paraId="0E5817AE" w14:textId="7A1B2821" w:rsidR="00855829" w:rsidRPr="00AB46B4" w:rsidRDefault="00855829" w:rsidP="004C2752">
            <w:pPr>
              <w:jc w:val="center"/>
            </w:pPr>
            <w:r w:rsidRPr="00AB46B4">
              <w:t>2</w:t>
            </w:r>
            <w:r>
              <w:t>5</w:t>
            </w:r>
            <w:r w:rsidRPr="00AB46B4">
              <w:t xml:space="preserve"> [24-28]</w:t>
            </w:r>
          </w:p>
        </w:tc>
        <w:tc>
          <w:tcPr>
            <w:tcW w:w="1499" w:type="dxa"/>
          </w:tcPr>
          <w:p w14:paraId="64913936" w14:textId="05283842" w:rsidR="00855829" w:rsidRPr="00AB46B4" w:rsidRDefault="00855829" w:rsidP="004C2752">
            <w:pPr>
              <w:jc w:val="center"/>
            </w:pPr>
            <w:r w:rsidRPr="00AB46B4">
              <w:t>2 [</w:t>
            </w:r>
            <w:r>
              <w:t>0</w:t>
            </w:r>
            <w:r w:rsidRPr="00AB46B4">
              <w:t>-2</w:t>
            </w:r>
            <w:r>
              <w:t>6</w:t>
            </w:r>
            <w:r w:rsidRPr="00AB46B4">
              <w:t>]</w:t>
            </w:r>
          </w:p>
        </w:tc>
        <w:tc>
          <w:tcPr>
            <w:tcW w:w="1916" w:type="dxa"/>
          </w:tcPr>
          <w:p w14:paraId="324CC601" w14:textId="3D6B3581" w:rsidR="00855829" w:rsidRPr="00AB46B4" w:rsidRDefault="00855829" w:rsidP="004C2752">
            <w:pPr>
              <w:jc w:val="center"/>
            </w:pPr>
            <w:r w:rsidRPr="00855829">
              <w:t>-5.05 (-8.00, -2.14)</w:t>
            </w:r>
          </w:p>
        </w:tc>
        <w:tc>
          <w:tcPr>
            <w:tcW w:w="248" w:type="dxa"/>
          </w:tcPr>
          <w:p w14:paraId="7A78B85D" w14:textId="77777777" w:rsidR="00855829" w:rsidRPr="00AB46B4" w:rsidRDefault="00855829" w:rsidP="004C2752">
            <w:pPr>
              <w:jc w:val="center"/>
            </w:pPr>
          </w:p>
        </w:tc>
        <w:tc>
          <w:tcPr>
            <w:tcW w:w="696" w:type="dxa"/>
            <w:gridSpan w:val="2"/>
          </w:tcPr>
          <w:p w14:paraId="0445C0CC" w14:textId="77777777" w:rsidR="00855829" w:rsidRPr="00AB46B4" w:rsidRDefault="00855829" w:rsidP="004C2752">
            <w:pPr>
              <w:jc w:val="center"/>
            </w:pPr>
          </w:p>
        </w:tc>
        <w:tc>
          <w:tcPr>
            <w:tcW w:w="763" w:type="dxa"/>
          </w:tcPr>
          <w:p w14:paraId="03021314" w14:textId="09575970" w:rsidR="00855829" w:rsidRPr="00AB46B4" w:rsidRDefault="00855829" w:rsidP="004C2752">
            <w:pPr>
              <w:jc w:val="center"/>
            </w:pPr>
            <w:r w:rsidRPr="00855829">
              <w:t>&lt;0.001</w:t>
            </w:r>
          </w:p>
        </w:tc>
        <w:tc>
          <w:tcPr>
            <w:tcW w:w="696" w:type="dxa"/>
          </w:tcPr>
          <w:p w14:paraId="01A285E4" w14:textId="77777777" w:rsidR="00855829" w:rsidRPr="00AB46B4" w:rsidRDefault="00855829" w:rsidP="004C2752">
            <w:pPr>
              <w:jc w:val="center"/>
            </w:pPr>
          </w:p>
        </w:tc>
      </w:tr>
      <w:tr w:rsidR="00855829" w:rsidRPr="00AB46B4" w14:paraId="7C775AC5" w14:textId="52F721F8" w:rsidTr="00855829">
        <w:tc>
          <w:tcPr>
            <w:tcW w:w="1745" w:type="dxa"/>
          </w:tcPr>
          <w:p w14:paraId="3EFEC3B5" w14:textId="77777777" w:rsidR="00855829" w:rsidRPr="00AB46B4" w:rsidRDefault="00855829" w:rsidP="004C2752">
            <w:r w:rsidRPr="00AB46B4">
              <w:lastRenderedPageBreak/>
              <w:t xml:space="preserve">RRT-free </w:t>
            </w:r>
            <w:proofErr w:type="spellStart"/>
            <w:r w:rsidRPr="00AB46B4">
              <w:t>days</w:t>
            </w:r>
            <w:proofErr w:type="spellEnd"/>
          </w:p>
        </w:tc>
        <w:tc>
          <w:tcPr>
            <w:tcW w:w="1503" w:type="dxa"/>
          </w:tcPr>
          <w:p w14:paraId="4EA6C940" w14:textId="351754DB" w:rsidR="00855829" w:rsidRPr="00AB46B4" w:rsidRDefault="00855829" w:rsidP="004C2752">
            <w:pPr>
              <w:jc w:val="center"/>
            </w:pPr>
            <w:r w:rsidRPr="00AB46B4">
              <w:t>2</w:t>
            </w:r>
            <w:r>
              <w:t>7</w:t>
            </w:r>
            <w:r w:rsidRPr="00AB46B4">
              <w:t xml:space="preserve"> [</w:t>
            </w:r>
            <w:r>
              <w:t>0</w:t>
            </w:r>
            <w:r w:rsidRPr="00AB46B4">
              <w:t>-28]</w:t>
            </w:r>
          </w:p>
        </w:tc>
        <w:tc>
          <w:tcPr>
            <w:tcW w:w="1499" w:type="dxa"/>
          </w:tcPr>
          <w:p w14:paraId="6F837590" w14:textId="2C69FCAD" w:rsidR="00855829" w:rsidRPr="00AB46B4" w:rsidRDefault="00855829" w:rsidP="004C2752">
            <w:pPr>
              <w:jc w:val="center"/>
            </w:pPr>
            <w:r>
              <w:t>1</w:t>
            </w:r>
            <w:r w:rsidRPr="00AB46B4">
              <w:t xml:space="preserve"> [</w:t>
            </w:r>
            <w:r>
              <w:t>0</w:t>
            </w:r>
            <w:r w:rsidRPr="00AB46B4">
              <w:t>-28]</w:t>
            </w:r>
          </w:p>
        </w:tc>
        <w:tc>
          <w:tcPr>
            <w:tcW w:w="1916" w:type="dxa"/>
          </w:tcPr>
          <w:p w14:paraId="214202EF" w14:textId="32819EDE" w:rsidR="00855829" w:rsidRPr="00AB46B4" w:rsidRDefault="00855829" w:rsidP="004C2752">
            <w:pPr>
              <w:jc w:val="center"/>
            </w:pPr>
            <w:r w:rsidRPr="00855829">
              <w:t>-5.93 (-8.97, -2.86)</w:t>
            </w:r>
          </w:p>
        </w:tc>
        <w:tc>
          <w:tcPr>
            <w:tcW w:w="248" w:type="dxa"/>
          </w:tcPr>
          <w:p w14:paraId="6DDF0306" w14:textId="77777777" w:rsidR="00855829" w:rsidRPr="00AB46B4" w:rsidRDefault="00855829" w:rsidP="004C2752">
            <w:pPr>
              <w:jc w:val="center"/>
            </w:pPr>
          </w:p>
        </w:tc>
        <w:tc>
          <w:tcPr>
            <w:tcW w:w="696" w:type="dxa"/>
            <w:gridSpan w:val="2"/>
          </w:tcPr>
          <w:p w14:paraId="1F83E568" w14:textId="77777777" w:rsidR="00855829" w:rsidRPr="00AB46B4" w:rsidRDefault="00855829" w:rsidP="004C2752">
            <w:pPr>
              <w:jc w:val="center"/>
            </w:pPr>
          </w:p>
        </w:tc>
        <w:tc>
          <w:tcPr>
            <w:tcW w:w="763" w:type="dxa"/>
          </w:tcPr>
          <w:p w14:paraId="220493BC" w14:textId="225D3AD3" w:rsidR="00855829" w:rsidRPr="00AB46B4" w:rsidRDefault="00855829" w:rsidP="004C2752">
            <w:pPr>
              <w:jc w:val="center"/>
            </w:pPr>
            <w:r w:rsidRPr="00855829">
              <w:t>&lt;0.001</w:t>
            </w:r>
          </w:p>
        </w:tc>
        <w:tc>
          <w:tcPr>
            <w:tcW w:w="696" w:type="dxa"/>
          </w:tcPr>
          <w:p w14:paraId="24A45BAE" w14:textId="77777777" w:rsidR="00855829" w:rsidRPr="00AB46B4" w:rsidRDefault="00855829" w:rsidP="004C2752">
            <w:pPr>
              <w:jc w:val="center"/>
            </w:pPr>
          </w:p>
        </w:tc>
      </w:tr>
    </w:tbl>
    <w:p w14:paraId="251AF9F3" w14:textId="77777777" w:rsidR="003B2A1C" w:rsidRPr="00AB46B4" w:rsidRDefault="003B2A1C" w:rsidP="003B2A1C">
      <w:pPr>
        <w:rPr>
          <w:lang w:val="en-US"/>
        </w:rPr>
      </w:pPr>
    </w:p>
    <w:p w14:paraId="609AFF82" w14:textId="77777777" w:rsidR="00BD6170" w:rsidRPr="00AB46B4" w:rsidRDefault="00BD6170" w:rsidP="00BD6170">
      <w:pPr>
        <w:spacing w:line="480" w:lineRule="auto"/>
        <w:rPr>
          <w:lang w:val="en-US"/>
        </w:rPr>
      </w:pPr>
    </w:p>
    <w:p w14:paraId="3548FE49" w14:textId="77777777" w:rsidR="00BD6170" w:rsidRPr="00AB46B4" w:rsidRDefault="00BD6170" w:rsidP="00BD6170">
      <w:pPr>
        <w:rPr>
          <w:lang w:val="en-US"/>
        </w:rPr>
      </w:pPr>
      <w:r w:rsidRPr="00AB46B4">
        <w:rPr>
          <w:b/>
          <w:bCs/>
          <w:lang w:val="en-US"/>
        </w:rPr>
        <w:t xml:space="preserve">Supplemental </w:t>
      </w:r>
      <w:r>
        <w:rPr>
          <w:b/>
          <w:bCs/>
          <w:lang w:val="en-US"/>
        </w:rPr>
        <w:t>T</w:t>
      </w:r>
      <w:r w:rsidRPr="00AB46B4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2</w:t>
      </w:r>
      <w:r w:rsidRPr="00AB46B4">
        <w:rPr>
          <w:b/>
          <w:bCs/>
          <w:lang w:val="en-US"/>
        </w:rPr>
        <w:t>. Organ support-free days in 28-day survivors.</w:t>
      </w:r>
      <w:r w:rsidRPr="00AB46B4">
        <w:rPr>
          <w:lang w:val="en-US"/>
        </w:rPr>
        <w:t xml:space="preserve"> cDPP3</w:t>
      </w:r>
      <w:r w:rsidRPr="00AB46B4">
        <w:rPr>
          <w:vertAlign w:val="superscript"/>
          <w:lang w:val="en-US"/>
        </w:rPr>
        <w:t>LOW</w:t>
      </w:r>
      <w:r w:rsidRPr="00AB46B4">
        <w:rPr>
          <w:lang w:val="en-US"/>
        </w:rPr>
        <w:t xml:space="preserve"> and cDPP3</w:t>
      </w:r>
      <w:r w:rsidRPr="00AB46B4">
        <w:rPr>
          <w:vertAlign w:val="superscript"/>
          <w:lang w:val="en-US"/>
        </w:rPr>
        <w:t>HIGH</w:t>
      </w:r>
      <w:r w:rsidRPr="00AB46B4">
        <w:rPr>
          <w:lang w:val="en-US"/>
        </w:rPr>
        <w:t xml:space="preserve"> subgroups refer to patients with cDPP3 ≤ 40 ng/mL and &gt; 40 ng/mL, respectively. RRT: Renal replacement therapy.</w:t>
      </w:r>
    </w:p>
    <w:tbl>
      <w:tblPr>
        <w:tblW w:w="926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776"/>
        <w:gridCol w:w="1782"/>
        <w:gridCol w:w="2420"/>
        <w:gridCol w:w="466"/>
        <w:gridCol w:w="770"/>
      </w:tblGrid>
      <w:tr w:rsidR="001A6841" w:rsidRPr="00AB46B4" w14:paraId="2DCBC9FB" w14:textId="79A2F847" w:rsidTr="004C7346">
        <w:trPr>
          <w:trHeight w:val="414"/>
        </w:trPr>
        <w:tc>
          <w:tcPr>
            <w:tcW w:w="2054" w:type="dxa"/>
          </w:tcPr>
          <w:p w14:paraId="4C500B1D" w14:textId="77777777" w:rsidR="001A6841" w:rsidRPr="00AB46B4" w:rsidRDefault="001A6841" w:rsidP="004C2752">
            <w:pPr>
              <w:rPr>
                <w:b/>
                <w:bCs/>
              </w:rPr>
            </w:pPr>
            <w:r w:rsidRPr="00AB46B4">
              <w:rPr>
                <w:b/>
                <w:bCs/>
              </w:rPr>
              <w:t>Variable</w:t>
            </w:r>
          </w:p>
        </w:tc>
        <w:tc>
          <w:tcPr>
            <w:tcW w:w="1776" w:type="dxa"/>
          </w:tcPr>
          <w:p w14:paraId="35C73426" w14:textId="77777777" w:rsidR="001A6841" w:rsidRPr="00AB46B4" w:rsidRDefault="001A6841" w:rsidP="004C2752">
            <w:pPr>
              <w:jc w:val="center"/>
              <w:rPr>
                <w:b/>
                <w:bCs/>
              </w:rPr>
            </w:pPr>
            <w:r w:rsidRPr="00AB46B4">
              <w:rPr>
                <w:b/>
                <w:bCs/>
              </w:rPr>
              <w:t>cDPP3</w:t>
            </w:r>
            <w:r w:rsidRPr="00AB46B4">
              <w:rPr>
                <w:b/>
                <w:bCs/>
                <w:vertAlign w:val="superscript"/>
              </w:rPr>
              <w:t>LOW</w:t>
            </w:r>
          </w:p>
        </w:tc>
        <w:tc>
          <w:tcPr>
            <w:tcW w:w="1782" w:type="dxa"/>
          </w:tcPr>
          <w:p w14:paraId="36285CC3" w14:textId="77777777" w:rsidR="001A6841" w:rsidRPr="00AB46B4" w:rsidRDefault="001A6841" w:rsidP="004C2752">
            <w:pPr>
              <w:jc w:val="center"/>
              <w:rPr>
                <w:b/>
                <w:bCs/>
              </w:rPr>
            </w:pPr>
            <w:r w:rsidRPr="00AB46B4">
              <w:rPr>
                <w:b/>
                <w:bCs/>
              </w:rPr>
              <w:t>cDPP3</w:t>
            </w:r>
            <w:r w:rsidRPr="00AB46B4">
              <w:rPr>
                <w:b/>
                <w:bCs/>
                <w:vertAlign w:val="superscript"/>
              </w:rPr>
              <w:t>HIGH</w:t>
            </w:r>
          </w:p>
        </w:tc>
        <w:tc>
          <w:tcPr>
            <w:tcW w:w="2420" w:type="dxa"/>
          </w:tcPr>
          <w:p w14:paraId="457B7F34" w14:textId="77777777" w:rsidR="001A6841" w:rsidRPr="00AB46B4" w:rsidRDefault="001A6841" w:rsidP="004C2752">
            <w:pPr>
              <w:jc w:val="center"/>
              <w:rPr>
                <w:b/>
                <w:bCs/>
              </w:rPr>
            </w:pPr>
            <w:proofErr w:type="spellStart"/>
            <w:r w:rsidRPr="00AB46B4">
              <w:rPr>
                <w:b/>
                <w:bCs/>
              </w:rPr>
              <w:t>Mean</w:t>
            </w:r>
            <w:proofErr w:type="spellEnd"/>
            <w:r w:rsidRPr="00AB46B4">
              <w:rPr>
                <w:b/>
                <w:bCs/>
              </w:rPr>
              <w:t xml:space="preserve"> </w:t>
            </w:r>
            <w:proofErr w:type="spellStart"/>
            <w:r w:rsidRPr="00AB46B4">
              <w:rPr>
                <w:b/>
                <w:bCs/>
              </w:rPr>
              <w:t>difference</w:t>
            </w:r>
            <w:proofErr w:type="spellEnd"/>
          </w:p>
        </w:tc>
        <w:tc>
          <w:tcPr>
            <w:tcW w:w="466" w:type="dxa"/>
          </w:tcPr>
          <w:p w14:paraId="7C1BB181" w14:textId="77777777" w:rsidR="001A6841" w:rsidRPr="00AB46B4" w:rsidRDefault="001A6841" w:rsidP="004C2752">
            <w:pPr>
              <w:jc w:val="center"/>
              <w:rPr>
                <w:b/>
                <w:bCs/>
              </w:rPr>
            </w:pPr>
          </w:p>
        </w:tc>
        <w:tc>
          <w:tcPr>
            <w:tcW w:w="770" w:type="dxa"/>
          </w:tcPr>
          <w:p w14:paraId="4D75897D" w14:textId="61B0C2B6" w:rsidR="001A6841" w:rsidRPr="00AB46B4" w:rsidRDefault="001A6841" w:rsidP="004C27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1A6841" w:rsidRPr="00AB46B4" w14:paraId="100D7236" w14:textId="54995551" w:rsidTr="004C7346">
        <w:trPr>
          <w:trHeight w:val="830"/>
        </w:trPr>
        <w:tc>
          <w:tcPr>
            <w:tcW w:w="2054" w:type="dxa"/>
          </w:tcPr>
          <w:p w14:paraId="7E105EB9" w14:textId="77777777" w:rsidR="001A6841" w:rsidRPr="00AB46B4" w:rsidRDefault="001A6841" w:rsidP="004C2752">
            <w:proofErr w:type="spellStart"/>
            <w:r w:rsidRPr="00AB46B4">
              <w:t>Ventilator</w:t>
            </w:r>
            <w:proofErr w:type="spellEnd"/>
            <w:r w:rsidRPr="00AB46B4">
              <w:t xml:space="preserve">-free </w:t>
            </w:r>
            <w:proofErr w:type="spellStart"/>
            <w:r w:rsidRPr="00AB46B4">
              <w:t>days</w:t>
            </w:r>
            <w:proofErr w:type="spellEnd"/>
          </w:p>
        </w:tc>
        <w:tc>
          <w:tcPr>
            <w:tcW w:w="1776" w:type="dxa"/>
          </w:tcPr>
          <w:p w14:paraId="550ED66B" w14:textId="77777777" w:rsidR="001A6841" w:rsidRPr="00AB46B4" w:rsidRDefault="001A6841" w:rsidP="004C2752">
            <w:pPr>
              <w:jc w:val="center"/>
            </w:pPr>
            <w:r w:rsidRPr="00AB46B4">
              <w:t>26 [16-28]</w:t>
            </w:r>
          </w:p>
        </w:tc>
        <w:tc>
          <w:tcPr>
            <w:tcW w:w="1782" w:type="dxa"/>
          </w:tcPr>
          <w:p w14:paraId="3544A069" w14:textId="77777777" w:rsidR="001A6841" w:rsidRPr="00AB46B4" w:rsidRDefault="001A6841" w:rsidP="004C2752">
            <w:pPr>
              <w:jc w:val="center"/>
            </w:pPr>
            <w:r w:rsidRPr="00AB46B4">
              <w:t>21 [5-27]</w:t>
            </w:r>
          </w:p>
        </w:tc>
        <w:tc>
          <w:tcPr>
            <w:tcW w:w="2420" w:type="dxa"/>
          </w:tcPr>
          <w:p w14:paraId="24CAB84F" w14:textId="7328D536" w:rsidR="001A6841" w:rsidRPr="00AB46B4" w:rsidRDefault="001A6841" w:rsidP="004C2752">
            <w:pPr>
              <w:jc w:val="center"/>
            </w:pPr>
            <w:r w:rsidRPr="00AB46B4">
              <w:t>-4.37 (-7.</w:t>
            </w:r>
            <w:proofErr w:type="gramStart"/>
            <w:r w:rsidRPr="00AB46B4">
              <w:t>47;</w:t>
            </w:r>
            <w:proofErr w:type="gramEnd"/>
            <w:r>
              <w:t xml:space="preserve"> </w:t>
            </w:r>
            <w:r w:rsidRPr="00AB46B4">
              <w:t>-1.17)</w:t>
            </w:r>
          </w:p>
        </w:tc>
        <w:tc>
          <w:tcPr>
            <w:tcW w:w="466" w:type="dxa"/>
          </w:tcPr>
          <w:p w14:paraId="196AD4D4" w14:textId="77777777" w:rsidR="001A6841" w:rsidRPr="00AB46B4" w:rsidRDefault="001A6841" w:rsidP="004C2752">
            <w:pPr>
              <w:jc w:val="center"/>
            </w:pPr>
          </w:p>
        </w:tc>
        <w:tc>
          <w:tcPr>
            <w:tcW w:w="770" w:type="dxa"/>
          </w:tcPr>
          <w:p w14:paraId="327378AC" w14:textId="7887E58B" w:rsidR="001A6841" w:rsidRPr="00AB46B4" w:rsidRDefault="001A6841" w:rsidP="004C2752">
            <w:pPr>
              <w:jc w:val="center"/>
            </w:pPr>
            <w:r>
              <w:t>0.01</w:t>
            </w:r>
          </w:p>
        </w:tc>
      </w:tr>
      <w:tr w:rsidR="001A6841" w:rsidRPr="00AB46B4" w14:paraId="29313C89" w14:textId="67571FB8" w:rsidTr="004C7346">
        <w:trPr>
          <w:trHeight w:val="830"/>
        </w:trPr>
        <w:tc>
          <w:tcPr>
            <w:tcW w:w="2054" w:type="dxa"/>
          </w:tcPr>
          <w:p w14:paraId="6EE34E57" w14:textId="77777777" w:rsidR="001A6841" w:rsidRPr="00AB46B4" w:rsidRDefault="001A6841" w:rsidP="004C2752">
            <w:proofErr w:type="spellStart"/>
            <w:r w:rsidRPr="00AB46B4">
              <w:t>Vasopressor</w:t>
            </w:r>
            <w:proofErr w:type="spellEnd"/>
            <w:r w:rsidRPr="00AB46B4">
              <w:t xml:space="preserve">-free </w:t>
            </w:r>
            <w:proofErr w:type="spellStart"/>
            <w:r w:rsidRPr="00AB46B4">
              <w:t>days</w:t>
            </w:r>
            <w:proofErr w:type="spellEnd"/>
          </w:p>
        </w:tc>
        <w:tc>
          <w:tcPr>
            <w:tcW w:w="1776" w:type="dxa"/>
          </w:tcPr>
          <w:p w14:paraId="21415FCF" w14:textId="77777777" w:rsidR="001A6841" w:rsidRPr="00AB46B4" w:rsidRDefault="001A6841" w:rsidP="004C2752">
            <w:pPr>
              <w:jc w:val="center"/>
            </w:pPr>
            <w:r w:rsidRPr="00AB46B4">
              <w:t>26 [24-28]</w:t>
            </w:r>
          </w:p>
        </w:tc>
        <w:tc>
          <w:tcPr>
            <w:tcW w:w="1782" w:type="dxa"/>
          </w:tcPr>
          <w:p w14:paraId="640559F2" w14:textId="77777777" w:rsidR="001A6841" w:rsidRPr="00AB46B4" w:rsidRDefault="001A6841" w:rsidP="004C2752">
            <w:pPr>
              <w:jc w:val="center"/>
            </w:pPr>
            <w:r w:rsidRPr="00AB46B4">
              <w:t>26 [22-27]</w:t>
            </w:r>
          </w:p>
        </w:tc>
        <w:tc>
          <w:tcPr>
            <w:tcW w:w="2420" w:type="dxa"/>
          </w:tcPr>
          <w:p w14:paraId="3C587946" w14:textId="77777777" w:rsidR="001A6841" w:rsidRPr="00AB46B4" w:rsidRDefault="001A6841" w:rsidP="004C2752">
            <w:pPr>
              <w:jc w:val="center"/>
            </w:pPr>
            <w:r w:rsidRPr="00AB46B4">
              <w:t>-1.60 (-3.</w:t>
            </w:r>
            <w:proofErr w:type="gramStart"/>
            <w:r w:rsidRPr="00AB46B4">
              <w:t>17;</w:t>
            </w:r>
            <w:proofErr w:type="gramEnd"/>
            <w:r w:rsidRPr="00AB46B4">
              <w:t xml:space="preserve"> -0.09)</w:t>
            </w:r>
          </w:p>
        </w:tc>
        <w:tc>
          <w:tcPr>
            <w:tcW w:w="466" w:type="dxa"/>
          </w:tcPr>
          <w:p w14:paraId="1468BBC0" w14:textId="77777777" w:rsidR="001A6841" w:rsidRPr="00AB46B4" w:rsidRDefault="001A6841" w:rsidP="004C2752">
            <w:pPr>
              <w:jc w:val="center"/>
            </w:pPr>
          </w:p>
        </w:tc>
        <w:tc>
          <w:tcPr>
            <w:tcW w:w="770" w:type="dxa"/>
          </w:tcPr>
          <w:p w14:paraId="10F7696E" w14:textId="0E71AB0B" w:rsidR="001A6841" w:rsidRPr="00AB46B4" w:rsidRDefault="001A6841" w:rsidP="004C2752">
            <w:pPr>
              <w:jc w:val="center"/>
            </w:pPr>
            <w:r>
              <w:t>0.04</w:t>
            </w:r>
          </w:p>
        </w:tc>
      </w:tr>
      <w:tr w:rsidR="001A6841" w:rsidRPr="00AB46B4" w14:paraId="2C055A88" w14:textId="4902980D" w:rsidTr="004C7346">
        <w:trPr>
          <w:trHeight w:val="816"/>
        </w:trPr>
        <w:tc>
          <w:tcPr>
            <w:tcW w:w="2054" w:type="dxa"/>
          </w:tcPr>
          <w:p w14:paraId="60EC1FE5" w14:textId="77777777" w:rsidR="001A6841" w:rsidRPr="00AB46B4" w:rsidRDefault="001A6841" w:rsidP="004C2752">
            <w:r w:rsidRPr="00AB46B4">
              <w:t xml:space="preserve">RRT-free </w:t>
            </w:r>
            <w:proofErr w:type="spellStart"/>
            <w:r w:rsidRPr="00AB46B4">
              <w:t>days</w:t>
            </w:r>
            <w:proofErr w:type="spellEnd"/>
          </w:p>
        </w:tc>
        <w:tc>
          <w:tcPr>
            <w:tcW w:w="1776" w:type="dxa"/>
          </w:tcPr>
          <w:p w14:paraId="5D908302" w14:textId="77777777" w:rsidR="001A6841" w:rsidRPr="00AB46B4" w:rsidRDefault="001A6841" w:rsidP="004C2752">
            <w:pPr>
              <w:jc w:val="center"/>
            </w:pPr>
            <w:r w:rsidRPr="00AB46B4">
              <w:t>28 [27-28]</w:t>
            </w:r>
          </w:p>
        </w:tc>
        <w:tc>
          <w:tcPr>
            <w:tcW w:w="1782" w:type="dxa"/>
          </w:tcPr>
          <w:p w14:paraId="0BFED65F" w14:textId="77777777" w:rsidR="001A6841" w:rsidRPr="00AB46B4" w:rsidRDefault="001A6841" w:rsidP="004C2752">
            <w:pPr>
              <w:jc w:val="center"/>
            </w:pPr>
            <w:r w:rsidRPr="00AB46B4">
              <w:t>28 [14-28]</w:t>
            </w:r>
          </w:p>
        </w:tc>
        <w:tc>
          <w:tcPr>
            <w:tcW w:w="2420" w:type="dxa"/>
          </w:tcPr>
          <w:p w14:paraId="4A72AA8A" w14:textId="77777777" w:rsidR="001A6841" w:rsidRPr="00AB46B4" w:rsidRDefault="001A6841" w:rsidP="004C2752">
            <w:pPr>
              <w:jc w:val="center"/>
            </w:pPr>
            <w:r w:rsidRPr="00AB46B4">
              <w:t>-3.31 (-5.</w:t>
            </w:r>
            <w:proofErr w:type="gramStart"/>
            <w:r w:rsidRPr="00AB46B4">
              <w:t>89;</w:t>
            </w:r>
            <w:proofErr w:type="gramEnd"/>
            <w:r w:rsidRPr="00AB46B4">
              <w:t xml:space="preserve"> -0.79)</w:t>
            </w:r>
          </w:p>
        </w:tc>
        <w:tc>
          <w:tcPr>
            <w:tcW w:w="466" w:type="dxa"/>
          </w:tcPr>
          <w:p w14:paraId="039011D4" w14:textId="77777777" w:rsidR="001A6841" w:rsidRPr="00AB46B4" w:rsidRDefault="001A6841" w:rsidP="004C2752">
            <w:pPr>
              <w:jc w:val="center"/>
            </w:pPr>
          </w:p>
        </w:tc>
        <w:tc>
          <w:tcPr>
            <w:tcW w:w="770" w:type="dxa"/>
          </w:tcPr>
          <w:p w14:paraId="4908A318" w14:textId="6BF8B7B9" w:rsidR="001A6841" w:rsidRPr="00AB46B4" w:rsidRDefault="001A6841" w:rsidP="004C2752">
            <w:pPr>
              <w:jc w:val="center"/>
            </w:pPr>
            <w:r>
              <w:t>0.01</w:t>
            </w:r>
          </w:p>
        </w:tc>
      </w:tr>
    </w:tbl>
    <w:p w14:paraId="0A1FFE1E" w14:textId="77777777" w:rsidR="003B2A1C" w:rsidRDefault="003B2A1C"/>
    <w:p w14:paraId="13EBDB36" w14:textId="77777777" w:rsidR="003B2A1C" w:rsidRDefault="003B2A1C"/>
    <w:sectPr w:rsidR="003B2A1C" w:rsidSect="008E59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44"/>
    <w:rsid w:val="000609FB"/>
    <w:rsid w:val="00061644"/>
    <w:rsid w:val="000B1740"/>
    <w:rsid w:val="001A6841"/>
    <w:rsid w:val="00295B4A"/>
    <w:rsid w:val="003B2A1C"/>
    <w:rsid w:val="003D5E40"/>
    <w:rsid w:val="004C29CA"/>
    <w:rsid w:val="004C7346"/>
    <w:rsid w:val="004D6633"/>
    <w:rsid w:val="004F5237"/>
    <w:rsid w:val="005667A9"/>
    <w:rsid w:val="00672D1A"/>
    <w:rsid w:val="006C285C"/>
    <w:rsid w:val="007065BF"/>
    <w:rsid w:val="00844C02"/>
    <w:rsid w:val="00855829"/>
    <w:rsid w:val="008E5986"/>
    <w:rsid w:val="009E7A1B"/>
    <w:rsid w:val="00B451C3"/>
    <w:rsid w:val="00BD6170"/>
    <w:rsid w:val="00C15525"/>
    <w:rsid w:val="00E2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742D31"/>
  <w15:chartTrackingRefBased/>
  <w15:docId w15:val="{42EC27BE-6D2D-ED48-BED8-5736697D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644"/>
    <w:pPr>
      <w:spacing w:line="360" w:lineRule="auto"/>
      <w:jc w:val="both"/>
    </w:pPr>
    <w:rPr>
      <w:rFonts w:ascii="Times New Roman" w:eastAsia="Times" w:hAnsi="Times New Roman" w:cs="Times New Roman"/>
      <w:kern w:val="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61644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1644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1644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1644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1644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1644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1644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1644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1644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1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1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1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16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16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16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16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16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16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164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61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1644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61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1644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616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1644"/>
    <w:pPr>
      <w:spacing w:line="240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616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1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16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1644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4D6633"/>
    <w:rPr>
      <w:rFonts w:ascii="Times New Roman" w:eastAsia="Times" w:hAnsi="Times New Roman" w:cs="Times New Roman"/>
      <w:kern w:val="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216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Chaïbi</dc:creator>
  <cp:keywords/>
  <dc:description/>
  <cp:lastModifiedBy>Khalil Chaïbi</cp:lastModifiedBy>
  <cp:revision>3</cp:revision>
  <dcterms:created xsi:type="dcterms:W3CDTF">2026-01-16T07:34:00Z</dcterms:created>
  <dcterms:modified xsi:type="dcterms:W3CDTF">2026-01-16T16:31:00Z</dcterms:modified>
</cp:coreProperties>
</file>