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779DD" w14:textId="1F641139" w:rsidR="00302123" w:rsidRPr="00D257D0" w:rsidRDefault="00302123" w:rsidP="00E62981">
      <w:pPr>
        <w:spacing w:line="240" w:lineRule="auto"/>
        <w:rPr>
          <w:rFonts w:ascii="Times New Roman" w:hAnsi="Times New Roman" w:cs="Times New Roman"/>
          <w:b/>
          <w:bCs/>
          <w:lang w:val="en-US"/>
        </w:rPr>
      </w:pPr>
      <w:r w:rsidRPr="00D257D0">
        <w:rPr>
          <w:rFonts w:ascii="Times New Roman" w:hAnsi="Times New Roman" w:cs="Times New Roman"/>
          <w:b/>
          <w:bCs/>
          <w:lang w:val="en-US"/>
        </w:rPr>
        <w:t xml:space="preserve">Supplemental material  </w:t>
      </w:r>
    </w:p>
    <w:p w14:paraId="4A4B0F97" w14:textId="77777777" w:rsidR="00302123" w:rsidRPr="00E62981" w:rsidRDefault="00302123" w:rsidP="00E62981">
      <w:pPr>
        <w:spacing w:line="240" w:lineRule="auto"/>
        <w:rPr>
          <w:rFonts w:ascii="Times New Roman" w:hAnsi="Times New Roman" w:cs="Times New Roman"/>
          <w:sz w:val="20"/>
          <w:szCs w:val="20"/>
          <w:lang w:val="en-US"/>
        </w:rPr>
      </w:pPr>
    </w:p>
    <w:p w14:paraId="52A3D18A" w14:textId="31D29C0F" w:rsidR="00201703" w:rsidRPr="00E62981" w:rsidRDefault="00147957" w:rsidP="00E62981">
      <w:pPr>
        <w:spacing w:line="240" w:lineRule="auto"/>
        <w:rPr>
          <w:rFonts w:ascii="Times New Roman" w:hAnsi="Times New Roman" w:cs="Times New Roman"/>
          <w:sz w:val="20"/>
          <w:szCs w:val="20"/>
          <w:lang w:val="en-US"/>
        </w:rPr>
      </w:pPr>
      <w:r w:rsidRPr="00E62981">
        <w:rPr>
          <w:rFonts w:ascii="Times New Roman" w:hAnsi="Times New Roman" w:cs="Times New Roman"/>
          <w:sz w:val="20"/>
          <w:szCs w:val="20"/>
          <w:lang w:val="en-US"/>
        </w:rPr>
        <w:t xml:space="preserve">Page 1 </w:t>
      </w:r>
      <w:r w:rsidRPr="00E62981">
        <w:rPr>
          <w:rFonts w:ascii="Times New Roman" w:hAnsi="Times New Roman" w:cs="Times New Roman"/>
          <w:sz w:val="20"/>
          <w:szCs w:val="20"/>
          <w:lang w:val="en-US"/>
        </w:rPr>
        <w:tab/>
      </w:r>
      <w:r w:rsidRPr="00E62981">
        <w:rPr>
          <w:rFonts w:ascii="Times New Roman" w:hAnsi="Times New Roman" w:cs="Times New Roman"/>
          <w:sz w:val="20"/>
          <w:szCs w:val="20"/>
          <w:lang w:val="en-US"/>
        </w:rPr>
        <w:tab/>
      </w:r>
      <w:r w:rsidR="00201703" w:rsidRPr="00E62981">
        <w:rPr>
          <w:rFonts w:ascii="Times New Roman" w:hAnsi="Times New Roman" w:cs="Times New Roman"/>
          <w:sz w:val="20"/>
          <w:szCs w:val="20"/>
          <w:lang w:val="en-US"/>
        </w:rPr>
        <w:t>Table of contents</w:t>
      </w:r>
      <w:r w:rsidR="0036607D" w:rsidRPr="00E62981">
        <w:rPr>
          <w:rFonts w:ascii="Times New Roman" w:hAnsi="Times New Roman" w:cs="Times New Roman"/>
          <w:sz w:val="20"/>
          <w:szCs w:val="20"/>
          <w:lang w:val="en-US"/>
        </w:rPr>
        <w:t xml:space="preserve"> </w:t>
      </w:r>
    </w:p>
    <w:p w14:paraId="3D92FFE8" w14:textId="14F7509A" w:rsidR="00D95EFE" w:rsidRDefault="00D95EFE" w:rsidP="00E62981">
      <w:pPr>
        <w:spacing w:line="240" w:lineRule="auto"/>
        <w:rPr>
          <w:rFonts w:ascii="Times New Roman" w:hAnsi="Times New Roman" w:cs="Times New Roman"/>
          <w:sz w:val="20"/>
          <w:szCs w:val="20"/>
          <w:lang w:val="en-US"/>
        </w:rPr>
      </w:pPr>
      <w:r w:rsidRPr="00E62981">
        <w:rPr>
          <w:rFonts w:ascii="Times New Roman" w:hAnsi="Times New Roman" w:cs="Times New Roman"/>
          <w:sz w:val="20"/>
          <w:szCs w:val="20"/>
          <w:lang w:val="en-US"/>
        </w:rPr>
        <w:t>Page</w:t>
      </w:r>
      <w:r w:rsidR="00635EFB">
        <w:rPr>
          <w:rFonts w:ascii="Times New Roman" w:hAnsi="Times New Roman" w:cs="Times New Roman"/>
          <w:sz w:val="20"/>
          <w:szCs w:val="20"/>
          <w:lang w:val="en-US"/>
        </w:rPr>
        <w:t xml:space="preserve"> 2</w:t>
      </w:r>
      <w:r w:rsidRPr="00E62981">
        <w:rPr>
          <w:rFonts w:ascii="Times New Roman" w:hAnsi="Times New Roman" w:cs="Times New Roman"/>
          <w:sz w:val="20"/>
          <w:szCs w:val="20"/>
          <w:lang w:val="en-US"/>
        </w:rPr>
        <w:t xml:space="preserve"> </w:t>
      </w:r>
      <w:r w:rsidR="00147957" w:rsidRPr="00E62981">
        <w:rPr>
          <w:rFonts w:ascii="Times New Roman" w:hAnsi="Times New Roman" w:cs="Times New Roman"/>
          <w:sz w:val="20"/>
          <w:szCs w:val="20"/>
          <w:lang w:val="en-US"/>
        </w:rPr>
        <w:tab/>
      </w:r>
      <w:r w:rsidRPr="00E62981">
        <w:rPr>
          <w:rFonts w:ascii="Times New Roman" w:hAnsi="Times New Roman" w:cs="Times New Roman"/>
          <w:sz w:val="20"/>
          <w:szCs w:val="20"/>
          <w:lang w:val="en-US"/>
        </w:rPr>
        <w:tab/>
      </w:r>
      <w:proofErr w:type="spellStart"/>
      <w:r w:rsidR="00DD7576">
        <w:rPr>
          <w:rFonts w:ascii="Times New Roman" w:hAnsi="Times New Roman" w:cs="Times New Roman"/>
          <w:sz w:val="20"/>
          <w:szCs w:val="20"/>
          <w:lang w:val="en-US"/>
        </w:rPr>
        <w:t>eT</w:t>
      </w:r>
      <w:r w:rsidRPr="00E62981">
        <w:rPr>
          <w:rFonts w:ascii="Times New Roman" w:hAnsi="Times New Roman" w:cs="Times New Roman"/>
          <w:sz w:val="20"/>
          <w:szCs w:val="20"/>
          <w:lang w:val="en-US"/>
        </w:rPr>
        <w:t>able</w:t>
      </w:r>
      <w:proofErr w:type="spellEnd"/>
      <w:r w:rsidRPr="00E62981">
        <w:rPr>
          <w:rFonts w:ascii="Times New Roman" w:hAnsi="Times New Roman" w:cs="Times New Roman"/>
          <w:sz w:val="20"/>
          <w:szCs w:val="20"/>
          <w:lang w:val="en-US"/>
        </w:rPr>
        <w:t xml:space="preserve"> </w:t>
      </w:r>
      <w:r w:rsidR="009923D1">
        <w:rPr>
          <w:rFonts w:ascii="Times New Roman" w:hAnsi="Times New Roman" w:cs="Times New Roman"/>
          <w:sz w:val="20"/>
          <w:szCs w:val="20"/>
          <w:lang w:val="en-US"/>
        </w:rPr>
        <w:t>1</w:t>
      </w:r>
      <w:r w:rsidRPr="00E62981">
        <w:rPr>
          <w:rFonts w:ascii="Times New Roman" w:hAnsi="Times New Roman" w:cs="Times New Roman"/>
          <w:sz w:val="20"/>
          <w:szCs w:val="20"/>
          <w:lang w:val="en-US"/>
        </w:rPr>
        <w:t xml:space="preserve"> </w:t>
      </w:r>
      <w:r w:rsidR="009003F9" w:rsidRPr="00E62981">
        <w:rPr>
          <w:rFonts w:ascii="Times New Roman" w:hAnsi="Times New Roman" w:cs="Times New Roman"/>
          <w:sz w:val="20"/>
          <w:szCs w:val="20"/>
          <w:lang w:val="en-US"/>
        </w:rPr>
        <w:tab/>
      </w:r>
      <w:r w:rsidR="00BE75C9">
        <w:rPr>
          <w:rFonts w:ascii="Times New Roman" w:hAnsi="Times New Roman" w:cs="Times New Roman"/>
          <w:sz w:val="20"/>
          <w:szCs w:val="20"/>
          <w:lang w:val="en-US"/>
        </w:rPr>
        <w:t>Per-protocol and s</w:t>
      </w:r>
      <w:r w:rsidR="00141A7C" w:rsidRPr="00141A7C">
        <w:rPr>
          <w:rFonts w:ascii="Times New Roman" w:hAnsi="Times New Roman" w:cs="Times New Roman"/>
          <w:sz w:val="20"/>
          <w:szCs w:val="20"/>
          <w:lang w:val="en-US"/>
        </w:rPr>
        <w:t xml:space="preserve">ensitivity analyses </w:t>
      </w:r>
    </w:p>
    <w:p w14:paraId="4E732B5C" w14:textId="016DB94D" w:rsidR="008D6DB8" w:rsidRDefault="008D6DB8" w:rsidP="00E62981">
      <w:pPr>
        <w:spacing w:line="240" w:lineRule="auto"/>
        <w:rPr>
          <w:rFonts w:ascii="Times New Roman" w:hAnsi="Times New Roman" w:cs="Times New Roman"/>
          <w:sz w:val="20"/>
          <w:szCs w:val="20"/>
          <w:lang w:val="en-US"/>
        </w:rPr>
      </w:pPr>
      <w:r>
        <w:rPr>
          <w:rFonts w:ascii="Times New Roman" w:hAnsi="Times New Roman" w:cs="Times New Roman"/>
          <w:sz w:val="20"/>
          <w:szCs w:val="20"/>
          <w:lang w:val="en-US"/>
        </w:rPr>
        <w:t xml:space="preserve">Page 3 </w:t>
      </w:r>
      <w:r>
        <w:rPr>
          <w:rFonts w:ascii="Times New Roman" w:hAnsi="Times New Roman" w:cs="Times New Roman"/>
          <w:sz w:val="20"/>
          <w:szCs w:val="20"/>
          <w:lang w:val="en-US"/>
        </w:rPr>
        <w:tab/>
      </w:r>
      <w:r>
        <w:rPr>
          <w:rFonts w:ascii="Times New Roman" w:hAnsi="Times New Roman" w:cs="Times New Roman"/>
          <w:sz w:val="20"/>
          <w:szCs w:val="20"/>
          <w:lang w:val="en-US"/>
        </w:rPr>
        <w:tab/>
      </w:r>
      <w:proofErr w:type="spellStart"/>
      <w:r>
        <w:rPr>
          <w:rFonts w:ascii="Times New Roman" w:hAnsi="Times New Roman" w:cs="Times New Roman"/>
          <w:sz w:val="20"/>
          <w:szCs w:val="20"/>
          <w:lang w:val="en-US"/>
        </w:rPr>
        <w:t>eT</w:t>
      </w:r>
      <w:r w:rsidRPr="00E62981">
        <w:rPr>
          <w:rFonts w:ascii="Times New Roman" w:hAnsi="Times New Roman" w:cs="Times New Roman"/>
          <w:sz w:val="20"/>
          <w:szCs w:val="20"/>
          <w:lang w:val="en-US"/>
        </w:rPr>
        <w:t>able</w:t>
      </w:r>
      <w:proofErr w:type="spellEnd"/>
      <w:r w:rsidRPr="00E62981">
        <w:rPr>
          <w:rFonts w:ascii="Times New Roman" w:hAnsi="Times New Roman" w:cs="Times New Roman"/>
          <w:sz w:val="20"/>
          <w:szCs w:val="20"/>
          <w:lang w:val="en-US"/>
        </w:rPr>
        <w:t xml:space="preserve"> </w:t>
      </w:r>
      <w:r>
        <w:rPr>
          <w:rFonts w:ascii="Times New Roman" w:hAnsi="Times New Roman" w:cs="Times New Roman"/>
          <w:sz w:val="20"/>
          <w:szCs w:val="20"/>
          <w:lang w:val="en-US"/>
        </w:rPr>
        <w:t xml:space="preserve">2 </w:t>
      </w:r>
      <w:r>
        <w:rPr>
          <w:rFonts w:ascii="Times New Roman" w:hAnsi="Times New Roman" w:cs="Times New Roman"/>
          <w:sz w:val="20"/>
          <w:szCs w:val="20"/>
          <w:lang w:val="en-US"/>
        </w:rPr>
        <w:tab/>
      </w:r>
      <w:r w:rsidRPr="00E62981">
        <w:rPr>
          <w:rFonts w:ascii="Times New Roman" w:hAnsi="Times New Roman" w:cs="Times New Roman"/>
          <w:sz w:val="20"/>
          <w:szCs w:val="20"/>
          <w:lang w:val="en-US"/>
        </w:rPr>
        <w:t>End-tidal CO</w:t>
      </w:r>
      <w:r w:rsidRPr="00E62981">
        <w:rPr>
          <w:rFonts w:ascii="Times New Roman" w:hAnsi="Times New Roman" w:cs="Times New Roman"/>
          <w:sz w:val="20"/>
          <w:szCs w:val="20"/>
          <w:vertAlign w:val="subscript"/>
          <w:lang w:val="en-US"/>
        </w:rPr>
        <w:t>2</w:t>
      </w:r>
      <w:r w:rsidRPr="00E62981">
        <w:rPr>
          <w:rFonts w:ascii="Times New Roman" w:hAnsi="Times New Roman" w:cs="Times New Roman"/>
          <w:sz w:val="20"/>
          <w:szCs w:val="20"/>
          <w:lang w:val="en-US"/>
        </w:rPr>
        <w:t xml:space="preserve"> changes after aortic occlusion</w:t>
      </w:r>
    </w:p>
    <w:p w14:paraId="38CE62B8" w14:textId="34C96B09" w:rsidR="007C2B24" w:rsidRPr="009923D1" w:rsidRDefault="007C2B24" w:rsidP="00E62981">
      <w:pPr>
        <w:spacing w:line="240" w:lineRule="auto"/>
        <w:rPr>
          <w:rFonts w:ascii="Times New Roman" w:hAnsi="Times New Roman" w:cs="Times New Roman"/>
          <w:sz w:val="20"/>
          <w:szCs w:val="20"/>
          <w:lang w:val="en-US"/>
        </w:rPr>
      </w:pPr>
      <w:r>
        <w:rPr>
          <w:rFonts w:ascii="Times New Roman" w:hAnsi="Times New Roman" w:cs="Times New Roman"/>
          <w:sz w:val="20"/>
          <w:szCs w:val="20"/>
          <w:lang w:val="en-US"/>
        </w:rPr>
        <w:t xml:space="preserve">Page </w:t>
      </w:r>
      <w:r w:rsidR="008D6DB8">
        <w:rPr>
          <w:rFonts w:ascii="Times New Roman" w:hAnsi="Times New Roman" w:cs="Times New Roman"/>
          <w:sz w:val="20"/>
          <w:szCs w:val="20"/>
          <w:lang w:val="en-US"/>
        </w:rPr>
        <w:t>4</w:t>
      </w:r>
      <w:r>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Pr>
          <w:rFonts w:ascii="Times New Roman" w:hAnsi="Times New Roman" w:cs="Times New Roman"/>
          <w:sz w:val="20"/>
          <w:szCs w:val="20"/>
          <w:lang w:val="en-US"/>
        </w:rPr>
        <w:tab/>
      </w:r>
      <w:proofErr w:type="spellStart"/>
      <w:r>
        <w:rPr>
          <w:rFonts w:ascii="Times New Roman" w:hAnsi="Times New Roman" w:cs="Times New Roman"/>
          <w:sz w:val="20"/>
          <w:szCs w:val="20"/>
          <w:lang w:val="en-US"/>
        </w:rPr>
        <w:t>eFigure</w:t>
      </w:r>
      <w:proofErr w:type="spellEnd"/>
      <w:r>
        <w:rPr>
          <w:rFonts w:ascii="Times New Roman" w:hAnsi="Times New Roman" w:cs="Times New Roman"/>
          <w:sz w:val="20"/>
          <w:szCs w:val="20"/>
          <w:lang w:val="en-US"/>
        </w:rPr>
        <w:t xml:space="preserve"> 1</w:t>
      </w:r>
      <w:r>
        <w:rPr>
          <w:rFonts w:ascii="Times New Roman" w:hAnsi="Times New Roman" w:cs="Times New Roman"/>
          <w:sz w:val="20"/>
          <w:szCs w:val="20"/>
          <w:lang w:val="en-US"/>
        </w:rPr>
        <w:tab/>
      </w:r>
      <w:r w:rsidR="009923D1" w:rsidRPr="009923D1">
        <w:rPr>
          <w:rFonts w:ascii="Times New Roman" w:hAnsi="Times New Roman" w:cs="Times New Roman"/>
          <w:sz w:val="20"/>
          <w:szCs w:val="20"/>
          <w:lang w:val="en-US"/>
        </w:rPr>
        <w:t>Graphical representation of change in end-tidal CO2 after aortic occlusion</w:t>
      </w:r>
    </w:p>
    <w:p w14:paraId="3E0AC94E" w14:textId="37D0DC37" w:rsidR="00D95EFE" w:rsidRPr="00E62981" w:rsidRDefault="00D95EFE" w:rsidP="00E62981">
      <w:pPr>
        <w:spacing w:line="240" w:lineRule="auto"/>
        <w:rPr>
          <w:rFonts w:ascii="Times New Roman" w:hAnsi="Times New Roman" w:cs="Times New Roman"/>
          <w:sz w:val="20"/>
          <w:szCs w:val="20"/>
          <w:lang w:val="en-US"/>
        </w:rPr>
      </w:pPr>
      <w:r w:rsidRPr="00E62981">
        <w:rPr>
          <w:rFonts w:ascii="Times New Roman" w:hAnsi="Times New Roman" w:cs="Times New Roman"/>
          <w:sz w:val="20"/>
          <w:szCs w:val="20"/>
          <w:lang w:val="en-US"/>
        </w:rPr>
        <w:t xml:space="preserve">Page </w:t>
      </w:r>
      <w:r w:rsidR="00A5083D">
        <w:rPr>
          <w:rFonts w:ascii="Times New Roman" w:hAnsi="Times New Roman" w:cs="Times New Roman"/>
          <w:sz w:val="20"/>
          <w:szCs w:val="20"/>
          <w:lang w:val="en-US"/>
        </w:rPr>
        <w:t>5</w:t>
      </w:r>
      <w:r w:rsidRPr="00E62981">
        <w:rPr>
          <w:rFonts w:ascii="Times New Roman" w:hAnsi="Times New Roman" w:cs="Times New Roman"/>
          <w:sz w:val="20"/>
          <w:szCs w:val="20"/>
          <w:lang w:val="en-US"/>
        </w:rPr>
        <w:t xml:space="preserve"> </w:t>
      </w:r>
      <w:r w:rsidRPr="00E62981">
        <w:rPr>
          <w:rFonts w:ascii="Times New Roman" w:hAnsi="Times New Roman" w:cs="Times New Roman"/>
          <w:sz w:val="20"/>
          <w:szCs w:val="20"/>
          <w:lang w:val="en-US"/>
        </w:rPr>
        <w:tab/>
      </w:r>
      <w:r w:rsidRPr="00E62981">
        <w:rPr>
          <w:rFonts w:ascii="Times New Roman" w:hAnsi="Times New Roman" w:cs="Times New Roman"/>
          <w:sz w:val="20"/>
          <w:szCs w:val="20"/>
          <w:lang w:val="en-US"/>
        </w:rPr>
        <w:tab/>
      </w:r>
      <w:proofErr w:type="spellStart"/>
      <w:r w:rsidR="00DD7576">
        <w:rPr>
          <w:rFonts w:ascii="Times New Roman" w:hAnsi="Times New Roman" w:cs="Times New Roman"/>
          <w:sz w:val="20"/>
          <w:szCs w:val="20"/>
          <w:lang w:val="en-US"/>
        </w:rPr>
        <w:t>eT</w:t>
      </w:r>
      <w:r w:rsidRPr="00E62981">
        <w:rPr>
          <w:rFonts w:ascii="Times New Roman" w:hAnsi="Times New Roman" w:cs="Times New Roman"/>
          <w:sz w:val="20"/>
          <w:szCs w:val="20"/>
          <w:lang w:val="en-US"/>
        </w:rPr>
        <w:t>able</w:t>
      </w:r>
      <w:proofErr w:type="spellEnd"/>
      <w:r w:rsidRPr="00E62981">
        <w:rPr>
          <w:rFonts w:ascii="Times New Roman" w:hAnsi="Times New Roman" w:cs="Times New Roman"/>
          <w:sz w:val="20"/>
          <w:szCs w:val="20"/>
          <w:lang w:val="en-US"/>
        </w:rPr>
        <w:t xml:space="preserve"> </w:t>
      </w:r>
      <w:r w:rsidR="00A5083D">
        <w:rPr>
          <w:rFonts w:ascii="Times New Roman" w:hAnsi="Times New Roman" w:cs="Times New Roman"/>
          <w:sz w:val="20"/>
          <w:szCs w:val="20"/>
          <w:lang w:val="en-US"/>
        </w:rPr>
        <w:t>3</w:t>
      </w:r>
      <w:r w:rsidRPr="00E62981">
        <w:rPr>
          <w:rFonts w:ascii="Times New Roman" w:hAnsi="Times New Roman" w:cs="Times New Roman"/>
          <w:sz w:val="20"/>
          <w:szCs w:val="20"/>
          <w:lang w:val="en-US"/>
        </w:rPr>
        <w:t xml:space="preserve"> </w:t>
      </w:r>
      <w:r w:rsidR="009003F9" w:rsidRPr="00E62981">
        <w:rPr>
          <w:rFonts w:ascii="Times New Roman" w:hAnsi="Times New Roman" w:cs="Times New Roman"/>
          <w:sz w:val="20"/>
          <w:szCs w:val="20"/>
          <w:lang w:val="en-US"/>
        </w:rPr>
        <w:tab/>
      </w:r>
      <w:r w:rsidRPr="00E62981">
        <w:rPr>
          <w:rFonts w:ascii="Times New Roman" w:hAnsi="Times New Roman" w:cs="Times New Roman"/>
          <w:sz w:val="20"/>
          <w:szCs w:val="20"/>
          <w:lang w:val="en-US"/>
        </w:rPr>
        <w:t>Adverse events and protocol deviations</w:t>
      </w:r>
    </w:p>
    <w:p w14:paraId="3841F4BF" w14:textId="629CF38F" w:rsidR="00D95EFE" w:rsidRPr="00C9281D" w:rsidRDefault="00D91295" w:rsidP="00E62981">
      <w:pPr>
        <w:spacing w:line="240" w:lineRule="auto"/>
        <w:rPr>
          <w:rFonts w:ascii="Times New Roman" w:hAnsi="Times New Roman" w:cs="Times New Roman"/>
          <w:sz w:val="20"/>
          <w:szCs w:val="20"/>
          <w:lang w:val="en-US"/>
        </w:rPr>
      </w:pPr>
      <w:r w:rsidRPr="00C9281D">
        <w:rPr>
          <w:rFonts w:ascii="Times New Roman" w:hAnsi="Times New Roman" w:cs="Times New Roman"/>
          <w:sz w:val="20"/>
          <w:szCs w:val="20"/>
          <w:lang w:val="en-US"/>
        </w:rPr>
        <w:tab/>
      </w:r>
      <w:r w:rsidR="00A14F68" w:rsidRPr="00C9281D">
        <w:rPr>
          <w:rFonts w:ascii="Times New Roman" w:hAnsi="Times New Roman" w:cs="Times New Roman"/>
          <w:sz w:val="20"/>
          <w:szCs w:val="20"/>
          <w:lang w:val="en-US"/>
        </w:rPr>
        <w:t xml:space="preserve"> </w:t>
      </w:r>
    </w:p>
    <w:p w14:paraId="255AB858" w14:textId="4B704DC9" w:rsidR="00D95EFE" w:rsidRPr="00C9281D" w:rsidRDefault="00D95EFE" w:rsidP="00E62981">
      <w:pPr>
        <w:spacing w:line="240" w:lineRule="auto"/>
        <w:rPr>
          <w:rFonts w:ascii="Times New Roman" w:hAnsi="Times New Roman" w:cs="Times New Roman"/>
          <w:sz w:val="20"/>
          <w:szCs w:val="20"/>
          <w:lang w:val="en-US"/>
        </w:rPr>
      </w:pPr>
    </w:p>
    <w:p w14:paraId="3278A151" w14:textId="32731793" w:rsidR="009605E1" w:rsidRPr="00C9281D" w:rsidRDefault="009605E1" w:rsidP="00E62981">
      <w:pPr>
        <w:spacing w:line="240" w:lineRule="auto"/>
        <w:rPr>
          <w:rFonts w:ascii="Times New Roman" w:hAnsi="Times New Roman" w:cs="Times New Roman"/>
          <w:sz w:val="20"/>
          <w:szCs w:val="20"/>
          <w:lang w:val="en-US"/>
        </w:rPr>
      </w:pPr>
      <w:r w:rsidRPr="00C9281D">
        <w:rPr>
          <w:rFonts w:ascii="Times New Roman" w:hAnsi="Times New Roman" w:cs="Times New Roman"/>
          <w:sz w:val="20"/>
          <w:szCs w:val="20"/>
          <w:lang w:val="en-US"/>
        </w:rPr>
        <w:br w:type="page"/>
      </w:r>
    </w:p>
    <w:p w14:paraId="5602C14C" w14:textId="0FE56438" w:rsidR="004656E7" w:rsidRPr="00EF35F2" w:rsidRDefault="004656E7" w:rsidP="00141A7C">
      <w:pPr>
        <w:spacing w:line="240" w:lineRule="auto"/>
        <w:rPr>
          <w:rFonts w:ascii="Times New Roman" w:hAnsi="Times New Roman" w:cs="Times New Roman"/>
          <w:b/>
          <w:bCs/>
          <w:sz w:val="20"/>
          <w:szCs w:val="20"/>
          <w:lang w:val="en-US"/>
        </w:rPr>
      </w:pPr>
      <w:proofErr w:type="spellStart"/>
      <w:r>
        <w:rPr>
          <w:rFonts w:ascii="Times New Roman" w:hAnsi="Times New Roman" w:cs="Times New Roman"/>
          <w:b/>
          <w:bCs/>
          <w:sz w:val="20"/>
          <w:szCs w:val="20"/>
          <w:lang w:val="en-US"/>
        </w:rPr>
        <w:lastRenderedPageBreak/>
        <w:t>e</w:t>
      </w:r>
      <w:r w:rsidRPr="00EF35F2">
        <w:rPr>
          <w:rFonts w:ascii="Times New Roman" w:hAnsi="Times New Roman" w:cs="Times New Roman"/>
          <w:b/>
          <w:bCs/>
          <w:sz w:val="20"/>
          <w:szCs w:val="20"/>
          <w:lang w:val="en-US"/>
        </w:rPr>
        <w:t>Table</w:t>
      </w:r>
      <w:proofErr w:type="spellEnd"/>
      <w:r w:rsidRPr="00EF35F2">
        <w:rPr>
          <w:rFonts w:ascii="Times New Roman" w:hAnsi="Times New Roman" w:cs="Times New Roman"/>
          <w:b/>
          <w:bCs/>
          <w:sz w:val="20"/>
          <w:szCs w:val="20"/>
          <w:lang w:val="en-US"/>
        </w:rPr>
        <w:t xml:space="preserve"> </w:t>
      </w:r>
      <w:r w:rsidR="00A5083D">
        <w:rPr>
          <w:rFonts w:ascii="Times New Roman" w:hAnsi="Times New Roman" w:cs="Times New Roman"/>
          <w:b/>
          <w:bCs/>
          <w:sz w:val="20"/>
          <w:szCs w:val="20"/>
          <w:lang w:val="en-US"/>
        </w:rPr>
        <w:t>1</w:t>
      </w:r>
      <w:r w:rsidRPr="00EF35F2">
        <w:rPr>
          <w:rFonts w:ascii="Times New Roman" w:hAnsi="Times New Roman" w:cs="Times New Roman"/>
          <w:b/>
          <w:bCs/>
          <w:sz w:val="20"/>
          <w:szCs w:val="20"/>
          <w:lang w:val="en-US"/>
        </w:rPr>
        <w:t xml:space="preserve">. </w:t>
      </w:r>
      <w:r w:rsidR="00A861AB">
        <w:rPr>
          <w:rFonts w:ascii="Times New Roman" w:hAnsi="Times New Roman" w:cs="Times New Roman"/>
          <w:b/>
          <w:bCs/>
          <w:sz w:val="20"/>
          <w:szCs w:val="20"/>
          <w:lang w:val="en-US"/>
        </w:rPr>
        <w:t>Per-protocol and s</w:t>
      </w:r>
      <w:r w:rsidRPr="00EF35F2">
        <w:rPr>
          <w:rFonts w:ascii="Times New Roman" w:hAnsi="Times New Roman" w:cs="Times New Roman"/>
          <w:b/>
          <w:bCs/>
          <w:sz w:val="20"/>
          <w:szCs w:val="20"/>
          <w:lang w:val="en-US"/>
        </w:rPr>
        <w:t xml:space="preserve">ensitivity analyses </w:t>
      </w:r>
    </w:p>
    <w:p w14:paraId="42BE6490" w14:textId="77777777" w:rsidR="004656E7" w:rsidRPr="00EF35F2" w:rsidRDefault="004656E7" w:rsidP="004656E7">
      <w:pPr>
        <w:rPr>
          <w:sz w:val="20"/>
          <w:szCs w:val="20"/>
          <w:lang w:val="en-US"/>
        </w:rPr>
      </w:pPr>
    </w:p>
    <w:tbl>
      <w:tblPr>
        <w:tblStyle w:val="Table"/>
        <w:tblW w:w="9356" w:type="dxa"/>
        <w:jc w:val="center"/>
        <w:tblLayout w:type="fixed"/>
        <w:tblLook w:val="0420" w:firstRow="1" w:lastRow="0" w:firstColumn="0" w:lastColumn="0" w:noHBand="0" w:noVBand="1"/>
      </w:tblPr>
      <w:tblGrid>
        <w:gridCol w:w="2268"/>
        <w:gridCol w:w="1560"/>
        <w:gridCol w:w="1701"/>
        <w:gridCol w:w="1417"/>
        <w:gridCol w:w="1418"/>
        <w:gridCol w:w="992"/>
      </w:tblGrid>
      <w:tr w:rsidR="004656E7" w:rsidRPr="00EF35F2" w14:paraId="4B3B5D76" w14:textId="77777777" w:rsidTr="00790401">
        <w:trPr>
          <w:cnfStyle w:val="100000000000" w:firstRow="1" w:lastRow="0" w:firstColumn="0" w:lastColumn="0" w:oddVBand="0" w:evenVBand="0" w:oddHBand="0" w:evenHBand="0" w:firstRowFirstColumn="0" w:firstRowLastColumn="0" w:lastRowFirstColumn="0" w:lastRowLastColumn="0"/>
          <w:tblHeader/>
          <w:jc w:val="center"/>
        </w:trPr>
        <w:tc>
          <w:tcPr>
            <w:tcW w:w="2268" w:type="dxa"/>
            <w:tcBorders>
              <w:bottom w:val="single" w:sz="4" w:space="0" w:color="auto"/>
            </w:tcBorders>
            <w:shd w:val="clear" w:color="auto" w:fill="FFFFFF"/>
            <w:tcMar>
              <w:top w:w="0" w:type="dxa"/>
              <w:left w:w="0" w:type="dxa"/>
              <w:bottom w:w="0" w:type="dxa"/>
              <w:right w:w="0" w:type="dxa"/>
            </w:tcMar>
            <w:vAlign w:val="center"/>
          </w:tcPr>
          <w:p w14:paraId="1D24CDFE" w14:textId="77777777" w:rsidR="004656E7" w:rsidRPr="00EF35F2" w:rsidRDefault="004656E7" w:rsidP="008F0561">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rPr>
            </w:pPr>
            <w:r w:rsidRPr="00EF35F2">
              <w:rPr>
                <w:rFonts w:ascii="Times New Roman" w:eastAsia="Helvetica" w:hAnsi="Times New Roman" w:cs="Times New Roman"/>
                <w:b/>
                <w:color w:val="000000"/>
              </w:rPr>
              <w:t>Analysis</w:t>
            </w:r>
          </w:p>
        </w:tc>
        <w:tc>
          <w:tcPr>
            <w:tcW w:w="1560" w:type="dxa"/>
            <w:tcBorders>
              <w:bottom w:val="single" w:sz="4" w:space="0" w:color="auto"/>
            </w:tcBorders>
            <w:vAlign w:val="center"/>
          </w:tcPr>
          <w:p w14:paraId="27FF4F68" w14:textId="77777777" w:rsidR="004656E7" w:rsidRPr="00EF35F2" w:rsidRDefault="004656E7" w:rsidP="008F056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b/>
                <w:color w:val="000000"/>
              </w:rPr>
            </w:pPr>
            <w:r w:rsidRPr="00EF35F2">
              <w:rPr>
                <w:rFonts w:ascii="Times New Roman" w:eastAsia="Helvetica" w:hAnsi="Times New Roman" w:cs="Times New Roman"/>
                <w:b/>
                <w:color w:val="000000"/>
              </w:rPr>
              <w:t>REBOA</w:t>
            </w:r>
          </w:p>
        </w:tc>
        <w:tc>
          <w:tcPr>
            <w:tcW w:w="1701" w:type="dxa"/>
            <w:tcBorders>
              <w:bottom w:val="single" w:sz="4" w:space="0" w:color="auto"/>
            </w:tcBorders>
            <w:vAlign w:val="center"/>
          </w:tcPr>
          <w:p w14:paraId="08962339" w14:textId="77777777" w:rsidR="004656E7" w:rsidRPr="00EF35F2" w:rsidRDefault="004656E7" w:rsidP="008F056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b/>
                <w:color w:val="000000"/>
              </w:rPr>
            </w:pPr>
            <w:r w:rsidRPr="00EF35F2">
              <w:rPr>
                <w:rFonts w:ascii="Times New Roman" w:eastAsia="Helvetica" w:hAnsi="Times New Roman" w:cs="Times New Roman"/>
                <w:b/>
                <w:color w:val="000000"/>
              </w:rPr>
              <w:t>Control</w:t>
            </w:r>
          </w:p>
        </w:tc>
        <w:tc>
          <w:tcPr>
            <w:tcW w:w="1417" w:type="dxa"/>
            <w:tcBorders>
              <w:bottom w:val="single" w:sz="4" w:space="0" w:color="auto"/>
            </w:tcBorders>
            <w:shd w:val="clear" w:color="auto" w:fill="FFFFFF"/>
            <w:tcMar>
              <w:top w:w="0" w:type="dxa"/>
              <w:left w:w="0" w:type="dxa"/>
              <w:bottom w:w="0" w:type="dxa"/>
              <w:right w:w="0" w:type="dxa"/>
            </w:tcMar>
            <w:vAlign w:val="center"/>
          </w:tcPr>
          <w:p w14:paraId="02D1FE67" w14:textId="77777777" w:rsidR="004656E7" w:rsidRPr="00EF35F2" w:rsidRDefault="004656E7" w:rsidP="008F056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b/>
                <w:color w:val="000000"/>
              </w:rPr>
            </w:pPr>
            <w:r w:rsidRPr="00EF35F2">
              <w:rPr>
                <w:rFonts w:ascii="Times New Roman" w:eastAsia="Helvetica" w:hAnsi="Times New Roman" w:cs="Times New Roman"/>
                <w:b/>
                <w:color w:val="000000"/>
              </w:rPr>
              <w:t>Adjusted RD</w:t>
            </w:r>
          </w:p>
        </w:tc>
        <w:tc>
          <w:tcPr>
            <w:tcW w:w="1418" w:type="dxa"/>
            <w:tcBorders>
              <w:bottom w:val="single" w:sz="4" w:space="0" w:color="auto"/>
            </w:tcBorders>
            <w:shd w:val="clear" w:color="auto" w:fill="FFFFFF"/>
            <w:tcMar>
              <w:top w:w="0" w:type="dxa"/>
              <w:left w:w="0" w:type="dxa"/>
              <w:bottom w:w="0" w:type="dxa"/>
              <w:right w:w="0" w:type="dxa"/>
            </w:tcMar>
            <w:vAlign w:val="center"/>
          </w:tcPr>
          <w:p w14:paraId="4D196DD7" w14:textId="77777777" w:rsidR="004656E7" w:rsidRPr="00EF35F2" w:rsidRDefault="004656E7" w:rsidP="008F056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b/>
                <w:color w:val="000000"/>
              </w:rPr>
            </w:pPr>
            <w:r w:rsidRPr="00EF35F2">
              <w:rPr>
                <w:rFonts w:ascii="Times New Roman" w:eastAsia="Helvetica" w:hAnsi="Times New Roman" w:cs="Times New Roman"/>
                <w:b/>
                <w:color w:val="000000"/>
              </w:rPr>
              <w:t>Unadjusted RD</w:t>
            </w:r>
          </w:p>
        </w:tc>
        <w:tc>
          <w:tcPr>
            <w:tcW w:w="992" w:type="dxa"/>
            <w:tcBorders>
              <w:bottom w:val="single" w:sz="4" w:space="0" w:color="auto"/>
            </w:tcBorders>
            <w:shd w:val="clear" w:color="auto" w:fill="FFFFFF"/>
            <w:tcMar>
              <w:top w:w="0" w:type="dxa"/>
              <w:left w:w="0" w:type="dxa"/>
              <w:bottom w:w="0" w:type="dxa"/>
              <w:right w:w="0" w:type="dxa"/>
            </w:tcMar>
            <w:vAlign w:val="center"/>
          </w:tcPr>
          <w:p w14:paraId="6397A254" w14:textId="77777777" w:rsidR="004656E7" w:rsidRPr="00EF35F2" w:rsidRDefault="004656E7" w:rsidP="008F056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b/>
                <w:color w:val="000000"/>
              </w:rPr>
            </w:pPr>
            <w:r w:rsidRPr="00EF35F2">
              <w:rPr>
                <w:rFonts w:ascii="Times New Roman" w:eastAsia="Helvetica" w:hAnsi="Times New Roman" w:cs="Times New Roman"/>
                <w:b/>
                <w:color w:val="000000"/>
              </w:rPr>
              <w:t>P value</w:t>
            </w:r>
          </w:p>
        </w:tc>
      </w:tr>
      <w:tr w:rsidR="00790401" w:rsidRPr="00EF35F2" w14:paraId="4FAC783E" w14:textId="77777777" w:rsidTr="00790401">
        <w:trPr>
          <w:cnfStyle w:val="100000000000" w:firstRow="1" w:lastRow="0" w:firstColumn="0" w:lastColumn="0" w:oddVBand="0" w:evenVBand="0" w:oddHBand="0" w:evenHBand="0" w:firstRowFirstColumn="0" w:firstRowLastColumn="0" w:lastRowFirstColumn="0" w:lastRowLastColumn="0"/>
          <w:tblHeader/>
          <w:jc w:val="center"/>
        </w:trPr>
        <w:tc>
          <w:tcPr>
            <w:tcW w:w="2268" w:type="dxa"/>
            <w:tcBorders>
              <w:top w:val="single" w:sz="4" w:space="0" w:color="auto"/>
              <w:bottom w:val="none" w:sz="0" w:space="0" w:color="auto"/>
            </w:tcBorders>
            <w:shd w:val="clear" w:color="auto" w:fill="FFFFFF"/>
            <w:tcMar>
              <w:top w:w="0" w:type="dxa"/>
              <w:left w:w="0" w:type="dxa"/>
              <w:bottom w:w="0" w:type="dxa"/>
              <w:right w:w="0" w:type="dxa"/>
            </w:tcMar>
            <w:vAlign w:val="center"/>
          </w:tcPr>
          <w:p w14:paraId="348620FE" w14:textId="05CA16FF" w:rsidR="00790401" w:rsidRPr="00290C5E" w:rsidRDefault="00154429" w:rsidP="008F0561">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Cs/>
                <w:color w:val="000000"/>
              </w:rPr>
            </w:pPr>
            <w:r w:rsidRPr="00290C5E">
              <w:rPr>
                <w:rFonts w:ascii="Times New Roman" w:eastAsia="Helvetica" w:hAnsi="Times New Roman" w:cs="Times New Roman"/>
                <w:bCs/>
                <w:color w:val="000000"/>
              </w:rPr>
              <w:t>Per-protocol analysis (CACE)</w:t>
            </w:r>
          </w:p>
        </w:tc>
        <w:tc>
          <w:tcPr>
            <w:tcW w:w="1560" w:type="dxa"/>
            <w:tcBorders>
              <w:top w:val="single" w:sz="4" w:space="0" w:color="auto"/>
              <w:bottom w:val="none" w:sz="0" w:space="0" w:color="auto"/>
            </w:tcBorders>
            <w:vAlign w:val="center"/>
          </w:tcPr>
          <w:p w14:paraId="18AC8432" w14:textId="0FC73629" w:rsidR="00790401" w:rsidRPr="00290C5E" w:rsidRDefault="000E26B5" w:rsidP="008F056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bCs/>
                <w:color w:val="000000"/>
              </w:rPr>
            </w:pPr>
            <w:r>
              <w:rPr>
                <w:rFonts w:ascii="Times New Roman" w:eastAsia="Helvetica" w:hAnsi="Times New Roman" w:cs="Times New Roman"/>
                <w:bCs/>
                <w:color w:val="000000"/>
              </w:rPr>
              <w:t>25/88 (28%)</w:t>
            </w:r>
          </w:p>
        </w:tc>
        <w:tc>
          <w:tcPr>
            <w:tcW w:w="1701" w:type="dxa"/>
            <w:tcBorders>
              <w:top w:val="single" w:sz="4" w:space="0" w:color="auto"/>
              <w:bottom w:val="none" w:sz="0" w:space="0" w:color="auto"/>
            </w:tcBorders>
            <w:vAlign w:val="center"/>
          </w:tcPr>
          <w:p w14:paraId="2D58366D" w14:textId="52B9DE48" w:rsidR="00790401" w:rsidRPr="00290C5E" w:rsidRDefault="00F97520" w:rsidP="008F056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bCs/>
                <w:color w:val="000000"/>
              </w:rPr>
            </w:pPr>
            <w:r>
              <w:rPr>
                <w:rFonts w:ascii="Times New Roman" w:eastAsia="Helvetica" w:hAnsi="Times New Roman" w:cs="Times New Roman"/>
                <w:bCs/>
                <w:color w:val="000000"/>
              </w:rPr>
              <w:t xml:space="preserve">24/91 (26%) </w:t>
            </w:r>
          </w:p>
        </w:tc>
        <w:tc>
          <w:tcPr>
            <w:tcW w:w="1417" w:type="dxa"/>
            <w:tcBorders>
              <w:top w:val="single" w:sz="4" w:space="0" w:color="auto"/>
              <w:bottom w:val="none" w:sz="0" w:space="0" w:color="auto"/>
            </w:tcBorders>
            <w:shd w:val="clear" w:color="auto" w:fill="FFFFFF"/>
            <w:tcMar>
              <w:top w:w="0" w:type="dxa"/>
              <w:left w:w="0" w:type="dxa"/>
              <w:bottom w:w="0" w:type="dxa"/>
              <w:right w:w="0" w:type="dxa"/>
            </w:tcMar>
            <w:vAlign w:val="center"/>
          </w:tcPr>
          <w:p w14:paraId="2C2CB948" w14:textId="4C1A9E70" w:rsidR="00790401" w:rsidRPr="00290C5E" w:rsidRDefault="00290C5E" w:rsidP="008F056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bCs/>
                <w:color w:val="000000"/>
              </w:rPr>
            </w:pPr>
            <w:r w:rsidRPr="00290C5E">
              <w:rPr>
                <w:rFonts w:ascii="Times New Roman" w:eastAsia="Helvetica" w:hAnsi="Times New Roman" w:cs="Times New Roman"/>
                <w:bCs/>
                <w:color w:val="000000"/>
              </w:rPr>
              <w:t>7 %</w:t>
            </w:r>
            <w:r>
              <w:rPr>
                <w:rFonts w:ascii="Times New Roman" w:eastAsia="Helvetica" w:hAnsi="Times New Roman" w:cs="Times New Roman"/>
                <w:bCs/>
                <w:color w:val="000000"/>
              </w:rPr>
              <w:t xml:space="preserve"> (</w:t>
            </w:r>
            <w:r w:rsidR="008C0FCB">
              <w:rPr>
                <w:rFonts w:ascii="Times New Roman" w:eastAsia="Helvetica" w:hAnsi="Times New Roman" w:cs="Times New Roman"/>
                <w:bCs/>
                <w:color w:val="000000"/>
              </w:rPr>
              <w:t>-17, 31)</w:t>
            </w:r>
          </w:p>
        </w:tc>
        <w:tc>
          <w:tcPr>
            <w:tcW w:w="1418" w:type="dxa"/>
            <w:tcBorders>
              <w:top w:val="single" w:sz="4" w:space="0" w:color="auto"/>
              <w:bottom w:val="none" w:sz="0" w:space="0" w:color="auto"/>
            </w:tcBorders>
            <w:shd w:val="clear" w:color="auto" w:fill="FFFFFF"/>
            <w:tcMar>
              <w:top w:w="0" w:type="dxa"/>
              <w:left w:w="0" w:type="dxa"/>
              <w:bottom w:w="0" w:type="dxa"/>
              <w:right w:w="0" w:type="dxa"/>
            </w:tcMar>
            <w:vAlign w:val="center"/>
          </w:tcPr>
          <w:p w14:paraId="4ACCD626" w14:textId="4CEA3102" w:rsidR="00790401" w:rsidRPr="00290C5E" w:rsidRDefault="00E629E8" w:rsidP="008F056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bCs/>
                <w:color w:val="000000"/>
              </w:rPr>
            </w:pPr>
            <w:r>
              <w:rPr>
                <w:rFonts w:ascii="Times New Roman" w:eastAsia="Helvetica" w:hAnsi="Times New Roman" w:cs="Times New Roman"/>
                <w:bCs/>
                <w:color w:val="000000"/>
              </w:rPr>
              <w:t>-</w:t>
            </w:r>
          </w:p>
        </w:tc>
        <w:tc>
          <w:tcPr>
            <w:tcW w:w="992" w:type="dxa"/>
            <w:tcBorders>
              <w:top w:val="single" w:sz="4" w:space="0" w:color="auto"/>
              <w:bottom w:val="none" w:sz="0" w:space="0" w:color="auto"/>
            </w:tcBorders>
            <w:shd w:val="clear" w:color="auto" w:fill="FFFFFF"/>
            <w:tcMar>
              <w:top w:w="0" w:type="dxa"/>
              <w:left w:w="0" w:type="dxa"/>
              <w:bottom w:w="0" w:type="dxa"/>
              <w:right w:w="0" w:type="dxa"/>
            </w:tcMar>
            <w:vAlign w:val="center"/>
          </w:tcPr>
          <w:p w14:paraId="2F404539" w14:textId="6BAF0937" w:rsidR="00790401" w:rsidRPr="00290C5E" w:rsidRDefault="001D15C1" w:rsidP="008F056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bCs/>
                <w:color w:val="000000"/>
              </w:rPr>
            </w:pPr>
            <w:r>
              <w:rPr>
                <w:rFonts w:ascii="Times New Roman" w:eastAsia="Helvetica" w:hAnsi="Times New Roman" w:cs="Times New Roman"/>
                <w:bCs/>
                <w:color w:val="000000"/>
              </w:rPr>
              <w:t>0.57</w:t>
            </w:r>
          </w:p>
        </w:tc>
      </w:tr>
      <w:tr w:rsidR="004656E7" w:rsidRPr="00EF35F2" w14:paraId="3369860C" w14:textId="77777777" w:rsidTr="00790401">
        <w:trPr>
          <w:jc w:val="center"/>
        </w:trPr>
        <w:tc>
          <w:tcPr>
            <w:tcW w:w="2268" w:type="dxa"/>
            <w:shd w:val="clear" w:color="auto" w:fill="FFFFFF"/>
            <w:tcMar>
              <w:top w:w="0" w:type="dxa"/>
              <w:left w:w="0" w:type="dxa"/>
              <w:bottom w:w="0" w:type="dxa"/>
              <w:right w:w="0" w:type="dxa"/>
            </w:tcMar>
            <w:vAlign w:val="center"/>
          </w:tcPr>
          <w:p w14:paraId="3F7D55C1" w14:textId="0C7D84D7" w:rsidR="004656E7" w:rsidRPr="00EF35F2" w:rsidRDefault="004116F3" w:rsidP="008F0561">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rPr>
            </w:pPr>
            <w:r>
              <w:rPr>
                <w:rFonts w:ascii="Times New Roman" w:eastAsia="Helvetica" w:hAnsi="Times New Roman" w:cs="Times New Roman"/>
                <w:color w:val="000000"/>
              </w:rPr>
              <w:t xml:space="preserve">Sensitivity analysis </w:t>
            </w:r>
            <w:r w:rsidR="00955D78">
              <w:rPr>
                <w:rFonts w:ascii="Times New Roman" w:eastAsia="Helvetica" w:hAnsi="Times New Roman" w:cs="Times New Roman"/>
                <w:color w:val="000000"/>
              </w:rPr>
              <w:t xml:space="preserve">for the primary analysis </w:t>
            </w:r>
          </w:p>
        </w:tc>
        <w:tc>
          <w:tcPr>
            <w:tcW w:w="1560" w:type="dxa"/>
            <w:vAlign w:val="center"/>
          </w:tcPr>
          <w:p w14:paraId="464F9771" w14:textId="77777777" w:rsidR="004656E7" w:rsidRPr="00EF35F2" w:rsidRDefault="004656E7" w:rsidP="008F056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rPr>
            </w:pPr>
            <w:r w:rsidRPr="00EF35F2">
              <w:rPr>
                <w:rFonts w:ascii="Times New Roman" w:eastAsia="Helvetica" w:hAnsi="Times New Roman" w:cs="Times New Roman"/>
                <w:color w:val="000000"/>
              </w:rPr>
              <w:t>25/88 (28 %)</w:t>
            </w:r>
          </w:p>
        </w:tc>
        <w:tc>
          <w:tcPr>
            <w:tcW w:w="1701" w:type="dxa"/>
            <w:vAlign w:val="center"/>
          </w:tcPr>
          <w:p w14:paraId="7671AB14" w14:textId="77777777" w:rsidR="004656E7" w:rsidRPr="00EF35F2" w:rsidRDefault="004656E7" w:rsidP="008F056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rPr>
            </w:pPr>
            <w:r w:rsidRPr="00EF35F2">
              <w:rPr>
                <w:rFonts w:ascii="Times New Roman" w:eastAsia="Helvetica" w:hAnsi="Times New Roman" w:cs="Times New Roman"/>
                <w:color w:val="000000"/>
              </w:rPr>
              <w:t>24/91 (26 %)</w:t>
            </w:r>
          </w:p>
        </w:tc>
        <w:tc>
          <w:tcPr>
            <w:tcW w:w="1417" w:type="dxa"/>
            <w:shd w:val="clear" w:color="auto" w:fill="FFFFFF"/>
            <w:tcMar>
              <w:top w:w="0" w:type="dxa"/>
              <w:left w:w="0" w:type="dxa"/>
              <w:bottom w:w="0" w:type="dxa"/>
              <w:right w:w="0" w:type="dxa"/>
            </w:tcMar>
            <w:vAlign w:val="center"/>
          </w:tcPr>
          <w:p w14:paraId="01BD2717" w14:textId="77777777" w:rsidR="004656E7" w:rsidRPr="00EF35F2" w:rsidRDefault="004656E7" w:rsidP="008F056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rPr>
            </w:pPr>
            <w:r w:rsidRPr="00EF35F2">
              <w:rPr>
                <w:rFonts w:ascii="Times New Roman" w:eastAsia="Helvetica" w:hAnsi="Times New Roman" w:cs="Times New Roman"/>
                <w:color w:val="000000"/>
              </w:rPr>
              <w:t>4 % (-9, 16)</w:t>
            </w:r>
          </w:p>
        </w:tc>
        <w:tc>
          <w:tcPr>
            <w:tcW w:w="1418" w:type="dxa"/>
            <w:shd w:val="clear" w:color="auto" w:fill="FFFFFF"/>
            <w:tcMar>
              <w:top w:w="0" w:type="dxa"/>
              <w:left w:w="0" w:type="dxa"/>
              <w:bottom w:w="0" w:type="dxa"/>
              <w:right w:w="0" w:type="dxa"/>
            </w:tcMar>
            <w:vAlign w:val="center"/>
          </w:tcPr>
          <w:p w14:paraId="5091448B" w14:textId="77777777" w:rsidR="004656E7" w:rsidRPr="00EF35F2" w:rsidRDefault="004656E7" w:rsidP="008F056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rPr>
            </w:pPr>
            <w:r w:rsidRPr="00EF35F2">
              <w:rPr>
                <w:rFonts w:ascii="Times New Roman" w:eastAsia="Helvetica" w:hAnsi="Times New Roman" w:cs="Times New Roman"/>
                <w:color w:val="000000"/>
              </w:rPr>
              <w:t>2 % (-11, 15)</w:t>
            </w:r>
          </w:p>
        </w:tc>
        <w:tc>
          <w:tcPr>
            <w:tcW w:w="992" w:type="dxa"/>
            <w:shd w:val="clear" w:color="auto" w:fill="FFFFFF"/>
            <w:tcMar>
              <w:top w:w="0" w:type="dxa"/>
              <w:left w:w="0" w:type="dxa"/>
              <w:bottom w:w="0" w:type="dxa"/>
              <w:right w:w="0" w:type="dxa"/>
            </w:tcMar>
            <w:vAlign w:val="center"/>
          </w:tcPr>
          <w:p w14:paraId="6FFF6243" w14:textId="77777777" w:rsidR="004656E7" w:rsidRPr="00EF35F2" w:rsidRDefault="004656E7" w:rsidP="008F056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rPr>
            </w:pPr>
            <w:r w:rsidRPr="00EF35F2">
              <w:rPr>
                <w:rFonts w:ascii="Times New Roman" w:eastAsia="Helvetica" w:hAnsi="Times New Roman" w:cs="Times New Roman"/>
                <w:color w:val="000000"/>
              </w:rPr>
              <w:t>0.56</w:t>
            </w:r>
          </w:p>
        </w:tc>
      </w:tr>
      <w:tr w:rsidR="004656E7" w:rsidRPr="00EF35F2" w14:paraId="6B3A34C9" w14:textId="77777777" w:rsidTr="007D0DAD">
        <w:trPr>
          <w:jc w:val="center"/>
        </w:trPr>
        <w:tc>
          <w:tcPr>
            <w:tcW w:w="2268" w:type="dxa"/>
            <w:shd w:val="clear" w:color="auto" w:fill="FFFFFF"/>
            <w:tcMar>
              <w:top w:w="0" w:type="dxa"/>
              <w:left w:w="0" w:type="dxa"/>
              <w:bottom w:w="0" w:type="dxa"/>
              <w:right w:w="0" w:type="dxa"/>
            </w:tcMar>
            <w:vAlign w:val="center"/>
          </w:tcPr>
          <w:p w14:paraId="72484ECD" w14:textId="3BBCB24B" w:rsidR="004656E7" w:rsidRPr="00EF35F2" w:rsidRDefault="00C9281D" w:rsidP="008F0561">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rPr>
            </w:pPr>
            <w:r>
              <w:rPr>
                <w:rFonts w:ascii="Times New Roman" w:eastAsia="Helvetica" w:hAnsi="Times New Roman" w:cs="Times New Roman"/>
                <w:color w:val="000000"/>
              </w:rPr>
              <w:t>S</w:t>
            </w:r>
            <w:r w:rsidR="004656E7" w:rsidRPr="00EF35F2">
              <w:rPr>
                <w:rFonts w:ascii="Times New Roman" w:eastAsia="Helvetica" w:hAnsi="Times New Roman" w:cs="Times New Roman"/>
                <w:color w:val="000000"/>
              </w:rPr>
              <w:t>ensitivity analysis 1</w:t>
            </w:r>
            <w:r>
              <w:rPr>
                <w:rFonts w:ascii="Times New Roman" w:eastAsia="Helvetica" w:hAnsi="Times New Roman" w:cs="Times New Roman"/>
                <w:color w:val="000000"/>
              </w:rPr>
              <w:t xml:space="preserve"> of the per</w:t>
            </w:r>
            <w:r w:rsidR="00C82B04">
              <w:rPr>
                <w:rFonts w:ascii="Times New Roman" w:eastAsia="Helvetica" w:hAnsi="Times New Roman" w:cs="Times New Roman"/>
                <w:color w:val="000000"/>
              </w:rPr>
              <w:t>-</w:t>
            </w:r>
            <w:r>
              <w:rPr>
                <w:rFonts w:ascii="Times New Roman" w:eastAsia="Helvetica" w:hAnsi="Times New Roman" w:cs="Times New Roman"/>
                <w:color w:val="000000"/>
              </w:rPr>
              <w:t xml:space="preserve">protocol analysis </w:t>
            </w:r>
          </w:p>
        </w:tc>
        <w:tc>
          <w:tcPr>
            <w:tcW w:w="1560" w:type="dxa"/>
            <w:vAlign w:val="center"/>
          </w:tcPr>
          <w:p w14:paraId="5B040382" w14:textId="77777777" w:rsidR="004656E7" w:rsidRPr="00EF35F2" w:rsidRDefault="004656E7" w:rsidP="008F056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rPr>
            </w:pPr>
            <w:r w:rsidRPr="00EF35F2">
              <w:rPr>
                <w:rFonts w:ascii="Times New Roman" w:eastAsia="Helvetica" w:hAnsi="Times New Roman" w:cs="Times New Roman"/>
                <w:color w:val="000000"/>
              </w:rPr>
              <w:t>11/50 (22 %)</w:t>
            </w:r>
          </w:p>
        </w:tc>
        <w:tc>
          <w:tcPr>
            <w:tcW w:w="1701" w:type="dxa"/>
            <w:vAlign w:val="center"/>
          </w:tcPr>
          <w:p w14:paraId="440787F0" w14:textId="77777777" w:rsidR="004656E7" w:rsidRPr="00EF35F2" w:rsidRDefault="004656E7" w:rsidP="008F056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rPr>
            </w:pPr>
            <w:r w:rsidRPr="00EF35F2">
              <w:rPr>
                <w:rFonts w:ascii="Times New Roman" w:eastAsia="Helvetica" w:hAnsi="Times New Roman" w:cs="Times New Roman"/>
                <w:color w:val="000000"/>
              </w:rPr>
              <w:t>6/53 (</w:t>
            </w:r>
            <w:proofErr w:type="gramStart"/>
            <w:r w:rsidRPr="00EF35F2">
              <w:rPr>
                <w:rFonts w:ascii="Times New Roman" w:eastAsia="Helvetica" w:hAnsi="Times New Roman" w:cs="Times New Roman"/>
                <w:color w:val="000000"/>
              </w:rPr>
              <w:t>11 %</w:t>
            </w:r>
            <w:proofErr w:type="gramEnd"/>
            <w:r w:rsidRPr="00EF35F2">
              <w:rPr>
                <w:rFonts w:ascii="Times New Roman" w:eastAsia="Helvetica" w:hAnsi="Times New Roman" w:cs="Times New Roman"/>
                <w:color w:val="000000"/>
              </w:rPr>
              <w:t>)</w:t>
            </w:r>
          </w:p>
        </w:tc>
        <w:tc>
          <w:tcPr>
            <w:tcW w:w="1417" w:type="dxa"/>
            <w:shd w:val="clear" w:color="auto" w:fill="FFFFFF"/>
            <w:tcMar>
              <w:top w:w="0" w:type="dxa"/>
              <w:left w:w="0" w:type="dxa"/>
              <w:bottom w:w="0" w:type="dxa"/>
              <w:right w:w="0" w:type="dxa"/>
            </w:tcMar>
            <w:vAlign w:val="center"/>
          </w:tcPr>
          <w:p w14:paraId="6FF6E9BC" w14:textId="77777777" w:rsidR="004656E7" w:rsidRPr="00EF35F2" w:rsidRDefault="004656E7" w:rsidP="008F056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rPr>
            </w:pPr>
            <w:r w:rsidRPr="00EF35F2">
              <w:rPr>
                <w:rFonts w:ascii="Times New Roman" w:eastAsia="Helvetica" w:hAnsi="Times New Roman" w:cs="Times New Roman"/>
                <w:color w:val="000000"/>
              </w:rPr>
              <w:t>16 % (2, 29)</w:t>
            </w:r>
          </w:p>
        </w:tc>
        <w:tc>
          <w:tcPr>
            <w:tcW w:w="1418" w:type="dxa"/>
            <w:shd w:val="clear" w:color="auto" w:fill="FFFFFF"/>
            <w:tcMar>
              <w:top w:w="0" w:type="dxa"/>
              <w:left w:w="0" w:type="dxa"/>
              <w:bottom w:w="0" w:type="dxa"/>
              <w:right w:w="0" w:type="dxa"/>
            </w:tcMar>
            <w:vAlign w:val="center"/>
          </w:tcPr>
          <w:p w14:paraId="6E71D28C" w14:textId="77777777" w:rsidR="004656E7" w:rsidRPr="00EF35F2" w:rsidRDefault="004656E7" w:rsidP="008F056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rPr>
            </w:pPr>
            <w:r w:rsidRPr="00EF35F2">
              <w:rPr>
                <w:rFonts w:ascii="Times New Roman" w:eastAsia="Helvetica" w:hAnsi="Times New Roman" w:cs="Times New Roman"/>
                <w:color w:val="000000"/>
              </w:rPr>
              <w:t>11 % (-4, 25)</w:t>
            </w:r>
          </w:p>
        </w:tc>
        <w:tc>
          <w:tcPr>
            <w:tcW w:w="992" w:type="dxa"/>
            <w:shd w:val="clear" w:color="auto" w:fill="FFFFFF"/>
            <w:tcMar>
              <w:top w:w="0" w:type="dxa"/>
              <w:left w:w="0" w:type="dxa"/>
              <w:bottom w:w="0" w:type="dxa"/>
              <w:right w:w="0" w:type="dxa"/>
            </w:tcMar>
            <w:vAlign w:val="center"/>
          </w:tcPr>
          <w:p w14:paraId="1FA72B70" w14:textId="77777777" w:rsidR="004656E7" w:rsidRPr="00EF35F2" w:rsidRDefault="004656E7" w:rsidP="008F056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rPr>
            </w:pPr>
            <w:r w:rsidRPr="00EF35F2">
              <w:rPr>
                <w:rFonts w:ascii="Times New Roman" w:eastAsia="Helvetica" w:hAnsi="Times New Roman" w:cs="Times New Roman"/>
                <w:color w:val="000000"/>
              </w:rPr>
              <w:t>0.02</w:t>
            </w:r>
          </w:p>
        </w:tc>
      </w:tr>
      <w:tr w:rsidR="004656E7" w:rsidRPr="00EF35F2" w14:paraId="2A07618E" w14:textId="77777777" w:rsidTr="007D0DAD">
        <w:trPr>
          <w:jc w:val="center"/>
        </w:trPr>
        <w:tc>
          <w:tcPr>
            <w:tcW w:w="2268" w:type="dxa"/>
            <w:shd w:val="clear" w:color="auto" w:fill="FFFFFF"/>
            <w:tcMar>
              <w:top w:w="0" w:type="dxa"/>
              <w:left w:w="0" w:type="dxa"/>
              <w:bottom w:w="0" w:type="dxa"/>
              <w:right w:w="0" w:type="dxa"/>
            </w:tcMar>
            <w:vAlign w:val="center"/>
          </w:tcPr>
          <w:p w14:paraId="3307FFB4" w14:textId="000E3467" w:rsidR="004656E7" w:rsidRPr="00EF35F2" w:rsidRDefault="00C9281D" w:rsidP="008F0561">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rPr>
            </w:pPr>
            <w:r>
              <w:rPr>
                <w:rFonts w:ascii="Times New Roman" w:eastAsia="Helvetica" w:hAnsi="Times New Roman" w:cs="Times New Roman"/>
                <w:color w:val="000000"/>
              </w:rPr>
              <w:t>S</w:t>
            </w:r>
            <w:r w:rsidR="004656E7" w:rsidRPr="00EF35F2">
              <w:rPr>
                <w:rFonts w:ascii="Times New Roman" w:eastAsia="Helvetica" w:hAnsi="Times New Roman" w:cs="Times New Roman"/>
                <w:color w:val="000000"/>
              </w:rPr>
              <w:t>ensitivity analysis 2</w:t>
            </w:r>
            <w:r>
              <w:rPr>
                <w:rFonts w:ascii="Times New Roman" w:eastAsia="Helvetica" w:hAnsi="Times New Roman" w:cs="Times New Roman"/>
                <w:color w:val="000000"/>
              </w:rPr>
              <w:t xml:space="preserve"> of the per-protocol analysis</w:t>
            </w:r>
          </w:p>
        </w:tc>
        <w:tc>
          <w:tcPr>
            <w:tcW w:w="1560" w:type="dxa"/>
            <w:vAlign w:val="center"/>
          </w:tcPr>
          <w:p w14:paraId="54E95975" w14:textId="77777777" w:rsidR="004656E7" w:rsidRPr="00EF35F2" w:rsidRDefault="004656E7" w:rsidP="008F056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rPr>
            </w:pPr>
            <w:r w:rsidRPr="00EF35F2">
              <w:rPr>
                <w:rFonts w:ascii="Times New Roman" w:eastAsia="Helvetica" w:hAnsi="Times New Roman" w:cs="Times New Roman"/>
                <w:color w:val="000000"/>
              </w:rPr>
              <w:t>25/69 (36 %)</w:t>
            </w:r>
          </w:p>
        </w:tc>
        <w:tc>
          <w:tcPr>
            <w:tcW w:w="1701" w:type="dxa"/>
            <w:vAlign w:val="center"/>
          </w:tcPr>
          <w:p w14:paraId="1719B8C5" w14:textId="77777777" w:rsidR="004656E7" w:rsidRPr="00EF35F2" w:rsidRDefault="004656E7" w:rsidP="008F056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rPr>
            </w:pPr>
            <w:r w:rsidRPr="00EF35F2">
              <w:rPr>
                <w:rFonts w:ascii="Times New Roman" w:eastAsia="Helvetica" w:hAnsi="Times New Roman" w:cs="Times New Roman"/>
                <w:color w:val="000000"/>
              </w:rPr>
              <w:t>24/90 (27 %)</w:t>
            </w:r>
          </w:p>
        </w:tc>
        <w:tc>
          <w:tcPr>
            <w:tcW w:w="1417" w:type="dxa"/>
            <w:shd w:val="clear" w:color="auto" w:fill="FFFFFF"/>
            <w:tcMar>
              <w:top w:w="0" w:type="dxa"/>
              <w:left w:w="0" w:type="dxa"/>
              <w:bottom w:w="0" w:type="dxa"/>
              <w:right w:w="0" w:type="dxa"/>
            </w:tcMar>
            <w:vAlign w:val="center"/>
          </w:tcPr>
          <w:p w14:paraId="50D21A2F" w14:textId="77777777" w:rsidR="004656E7" w:rsidRPr="00EF35F2" w:rsidRDefault="004656E7" w:rsidP="008F056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rPr>
            </w:pPr>
            <w:r w:rsidRPr="00EF35F2">
              <w:rPr>
                <w:rFonts w:ascii="Times New Roman" w:eastAsia="Helvetica" w:hAnsi="Times New Roman" w:cs="Times New Roman"/>
                <w:color w:val="000000"/>
              </w:rPr>
              <w:t>11 % (-4, 24)</w:t>
            </w:r>
          </w:p>
        </w:tc>
        <w:tc>
          <w:tcPr>
            <w:tcW w:w="1418" w:type="dxa"/>
            <w:shd w:val="clear" w:color="auto" w:fill="FFFFFF"/>
            <w:tcMar>
              <w:top w:w="0" w:type="dxa"/>
              <w:left w:w="0" w:type="dxa"/>
              <w:bottom w:w="0" w:type="dxa"/>
              <w:right w:w="0" w:type="dxa"/>
            </w:tcMar>
            <w:vAlign w:val="center"/>
          </w:tcPr>
          <w:p w14:paraId="274354E4" w14:textId="77777777" w:rsidR="004656E7" w:rsidRPr="00EF35F2" w:rsidRDefault="004656E7" w:rsidP="008F056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rPr>
            </w:pPr>
            <w:r w:rsidRPr="00EF35F2">
              <w:rPr>
                <w:rFonts w:ascii="Times New Roman" w:eastAsia="Helvetica" w:hAnsi="Times New Roman" w:cs="Times New Roman"/>
                <w:color w:val="000000"/>
              </w:rPr>
              <w:t>10 % (-5, 24)</w:t>
            </w:r>
          </w:p>
        </w:tc>
        <w:tc>
          <w:tcPr>
            <w:tcW w:w="992" w:type="dxa"/>
            <w:shd w:val="clear" w:color="auto" w:fill="FFFFFF"/>
            <w:tcMar>
              <w:top w:w="0" w:type="dxa"/>
              <w:left w:w="0" w:type="dxa"/>
              <w:bottom w:w="0" w:type="dxa"/>
              <w:right w:w="0" w:type="dxa"/>
            </w:tcMar>
            <w:vAlign w:val="center"/>
          </w:tcPr>
          <w:p w14:paraId="5D1C842C" w14:textId="77777777" w:rsidR="004656E7" w:rsidRPr="00EF35F2" w:rsidRDefault="004656E7" w:rsidP="008F056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rPr>
            </w:pPr>
            <w:r w:rsidRPr="00EF35F2">
              <w:rPr>
                <w:rFonts w:ascii="Times New Roman" w:eastAsia="Helvetica" w:hAnsi="Times New Roman" w:cs="Times New Roman"/>
                <w:color w:val="000000"/>
              </w:rPr>
              <w:t>0.14</w:t>
            </w:r>
          </w:p>
        </w:tc>
      </w:tr>
    </w:tbl>
    <w:p w14:paraId="783648B1" w14:textId="77777777" w:rsidR="004656E7" w:rsidRPr="008F0561" w:rsidRDefault="004656E7" w:rsidP="004656E7">
      <w:pPr>
        <w:rPr>
          <w:sz w:val="20"/>
          <w:szCs w:val="20"/>
          <w:lang w:val="en-US"/>
        </w:rPr>
      </w:pPr>
    </w:p>
    <w:p w14:paraId="558FB2C6" w14:textId="77777777" w:rsidR="004656E7" w:rsidRPr="008F0561" w:rsidRDefault="004656E7" w:rsidP="004656E7">
      <w:pPr>
        <w:rPr>
          <w:sz w:val="20"/>
          <w:szCs w:val="20"/>
          <w:lang w:val="en-US"/>
        </w:rPr>
      </w:pPr>
    </w:p>
    <w:p w14:paraId="04CA352B" w14:textId="739F68CB" w:rsidR="004656E7" w:rsidRPr="007A3340" w:rsidRDefault="004656E7" w:rsidP="004656E7">
      <w:pPr>
        <w:spacing w:line="480" w:lineRule="auto"/>
        <w:rPr>
          <w:rFonts w:ascii="Times New Roman" w:hAnsi="Times New Roman" w:cs="Times New Roman"/>
          <w:i/>
          <w:iCs/>
          <w:sz w:val="20"/>
          <w:szCs w:val="20"/>
          <w:lang w:val="en-US"/>
        </w:rPr>
      </w:pPr>
      <w:proofErr w:type="spellStart"/>
      <w:r>
        <w:rPr>
          <w:rFonts w:ascii="Times New Roman" w:hAnsi="Times New Roman" w:cs="Times New Roman"/>
          <w:i/>
          <w:iCs/>
          <w:sz w:val="20"/>
          <w:szCs w:val="20"/>
          <w:lang w:val="en-US"/>
        </w:rPr>
        <w:t>e</w:t>
      </w:r>
      <w:r w:rsidRPr="003139BA">
        <w:rPr>
          <w:rFonts w:ascii="Times New Roman" w:hAnsi="Times New Roman" w:cs="Times New Roman"/>
          <w:i/>
          <w:iCs/>
          <w:sz w:val="20"/>
          <w:szCs w:val="20"/>
          <w:lang w:val="en-US"/>
        </w:rPr>
        <w:t>Table</w:t>
      </w:r>
      <w:proofErr w:type="spellEnd"/>
      <w:r w:rsidRPr="003139BA">
        <w:rPr>
          <w:rFonts w:ascii="Times New Roman" w:hAnsi="Times New Roman" w:cs="Times New Roman"/>
          <w:i/>
          <w:iCs/>
          <w:sz w:val="20"/>
          <w:szCs w:val="20"/>
          <w:lang w:val="en-US"/>
        </w:rPr>
        <w:t xml:space="preserve"> </w:t>
      </w:r>
      <w:r w:rsidR="00A5083D">
        <w:rPr>
          <w:rFonts w:ascii="Times New Roman" w:hAnsi="Times New Roman" w:cs="Times New Roman"/>
          <w:i/>
          <w:iCs/>
          <w:sz w:val="20"/>
          <w:szCs w:val="20"/>
          <w:lang w:val="en-US"/>
        </w:rPr>
        <w:t>1</w:t>
      </w:r>
      <w:r w:rsidRPr="003139BA">
        <w:rPr>
          <w:rFonts w:ascii="Times New Roman" w:hAnsi="Times New Roman" w:cs="Times New Roman"/>
          <w:i/>
          <w:iCs/>
          <w:sz w:val="20"/>
          <w:szCs w:val="20"/>
          <w:lang w:val="en-US"/>
        </w:rPr>
        <w:t xml:space="preserve">. </w:t>
      </w:r>
      <w:r w:rsidR="00A861AB">
        <w:rPr>
          <w:rFonts w:ascii="Times New Roman" w:hAnsi="Times New Roman" w:cs="Times New Roman"/>
          <w:i/>
          <w:iCs/>
          <w:sz w:val="20"/>
          <w:szCs w:val="20"/>
          <w:lang w:val="en-US"/>
        </w:rPr>
        <w:t xml:space="preserve">The </w:t>
      </w:r>
      <w:r w:rsidR="00A861AB" w:rsidRPr="00A861AB">
        <w:rPr>
          <w:rFonts w:ascii="Times New Roman" w:hAnsi="Times New Roman" w:cs="Times New Roman"/>
          <w:i/>
          <w:iCs/>
          <w:sz w:val="20"/>
          <w:szCs w:val="20"/>
          <w:lang w:val="en-US"/>
        </w:rPr>
        <w:t>prespecified per-protocol analysis was performed</w:t>
      </w:r>
      <w:r w:rsidR="00790401">
        <w:rPr>
          <w:rFonts w:ascii="Times New Roman" w:hAnsi="Times New Roman" w:cs="Times New Roman"/>
          <w:i/>
          <w:iCs/>
          <w:sz w:val="20"/>
          <w:szCs w:val="20"/>
          <w:lang w:val="en-US"/>
        </w:rPr>
        <w:t xml:space="preserve"> </w:t>
      </w:r>
      <w:r w:rsidR="00A861AB" w:rsidRPr="00A861AB">
        <w:rPr>
          <w:rFonts w:ascii="Times New Roman" w:hAnsi="Times New Roman" w:cs="Times New Roman"/>
          <w:i/>
          <w:iCs/>
          <w:sz w:val="20"/>
          <w:szCs w:val="20"/>
          <w:lang w:val="en-US"/>
        </w:rPr>
        <w:t>using the complier average causal effect (CACE) method in the intention-to-treat population</w:t>
      </w:r>
      <w:r w:rsidR="00026885">
        <w:rPr>
          <w:rFonts w:ascii="Times New Roman" w:hAnsi="Times New Roman" w:cs="Times New Roman"/>
          <w:i/>
          <w:iCs/>
          <w:sz w:val="20"/>
          <w:szCs w:val="20"/>
          <w:lang w:val="en-US"/>
        </w:rPr>
        <w:t>.</w:t>
      </w:r>
      <w:r w:rsidR="00A861AB" w:rsidRPr="00A861AB">
        <w:rPr>
          <w:rFonts w:ascii="Times New Roman" w:hAnsi="Times New Roman" w:cs="Times New Roman"/>
          <w:i/>
          <w:iCs/>
          <w:sz w:val="20"/>
          <w:szCs w:val="20"/>
          <w:lang w:val="en-US"/>
        </w:rPr>
        <w:t xml:space="preserve"> </w:t>
      </w:r>
      <w:r w:rsidR="001D611A" w:rsidRPr="001D611A">
        <w:rPr>
          <w:rFonts w:ascii="Times New Roman" w:hAnsi="Times New Roman" w:cs="Times New Roman"/>
          <w:i/>
          <w:iCs/>
          <w:sz w:val="20"/>
          <w:szCs w:val="20"/>
          <w:lang w:val="en-US"/>
        </w:rPr>
        <w:t xml:space="preserve">Three sensitivity analysis were performed. First, a sensitivity analysis of the primary analysis adjusted for both “time to </w:t>
      </w:r>
      <w:r w:rsidR="00026885" w:rsidRPr="001D611A">
        <w:rPr>
          <w:rFonts w:ascii="Times New Roman" w:hAnsi="Times New Roman" w:cs="Times New Roman"/>
          <w:i/>
          <w:iCs/>
          <w:sz w:val="20"/>
          <w:szCs w:val="20"/>
          <w:lang w:val="en-US"/>
        </w:rPr>
        <w:t>randomization</w:t>
      </w:r>
      <w:r w:rsidR="001D611A" w:rsidRPr="001D611A">
        <w:rPr>
          <w:rFonts w:ascii="Times New Roman" w:hAnsi="Times New Roman" w:cs="Times New Roman"/>
          <w:i/>
          <w:iCs/>
          <w:sz w:val="20"/>
          <w:szCs w:val="20"/>
          <w:lang w:val="en-US"/>
        </w:rPr>
        <w:t xml:space="preserve">” and “rhythm at </w:t>
      </w:r>
      <w:r w:rsidR="00026885" w:rsidRPr="001D611A">
        <w:rPr>
          <w:rFonts w:ascii="Times New Roman" w:hAnsi="Times New Roman" w:cs="Times New Roman"/>
          <w:i/>
          <w:iCs/>
          <w:sz w:val="20"/>
          <w:szCs w:val="20"/>
          <w:lang w:val="en-US"/>
        </w:rPr>
        <w:t>randomization</w:t>
      </w:r>
      <w:r w:rsidR="001D611A" w:rsidRPr="001D611A">
        <w:rPr>
          <w:rFonts w:ascii="Times New Roman" w:hAnsi="Times New Roman" w:cs="Times New Roman"/>
          <w:i/>
          <w:iCs/>
          <w:sz w:val="20"/>
          <w:szCs w:val="20"/>
          <w:lang w:val="en-US"/>
        </w:rPr>
        <w:t>”. Then, two supporting as-treated per-protocol sensitivity analyses were conducted. In the first per-protocol sensitivity analysis, patients with aortic occlusion were compared with the control group, excluding patients in the control group which died or achieved sustained ROSC before the median time to perform the REBOA procedure. In the second per-protocol sensitivity analysis, patients in the intervention group in whom did not receive the intervention due to death or ROSC were included in the analysis.</w:t>
      </w:r>
      <w:r>
        <w:rPr>
          <w:rFonts w:ascii="Times New Roman" w:hAnsi="Times New Roman" w:cs="Times New Roman"/>
          <w:i/>
          <w:iCs/>
          <w:sz w:val="20"/>
          <w:szCs w:val="20"/>
          <w:lang w:val="en-US"/>
        </w:rPr>
        <w:t xml:space="preserve"> </w:t>
      </w:r>
      <w:r w:rsidRPr="007A3340">
        <w:rPr>
          <w:rFonts w:ascii="Times New Roman" w:hAnsi="Times New Roman" w:cs="Times New Roman"/>
          <w:i/>
          <w:iCs/>
          <w:sz w:val="20"/>
          <w:szCs w:val="20"/>
          <w:lang w:val="en-US"/>
        </w:rPr>
        <w:t>REBOA indicates resuscitative endovascular balloon occlusion of the aorta, RD; risk difference</w:t>
      </w:r>
      <w:r w:rsidR="007D0DAD">
        <w:rPr>
          <w:rFonts w:ascii="Times New Roman" w:hAnsi="Times New Roman" w:cs="Times New Roman"/>
          <w:i/>
          <w:iCs/>
          <w:sz w:val="20"/>
          <w:szCs w:val="20"/>
          <w:lang w:val="en-US"/>
        </w:rPr>
        <w:t>, CACE;</w:t>
      </w:r>
      <w:r w:rsidR="007D0DAD" w:rsidRPr="007D0DAD">
        <w:rPr>
          <w:lang w:val="en-US"/>
        </w:rPr>
        <w:t xml:space="preserve"> </w:t>
      </w:r>
      <w:r w:rsidR="007D0DAD" w:rsidRPr="007D0DAD">
        <w:rPr>
          <w:rFonts w:ascii="Times New Roman" w:hAnsi="Times New Roman" w:cs="Times New Roman"/>
          <w:i/>
          <w:iCs/>
          <w:sz w:val="20"/>
          <w:szCs w:val="20"/>
          <w:lang w:val="en-US"/>
        </w:rPr>
        <w:t>complier average causal effect</w:t>
      </w:r>
      <w:r w:rsidR="007D0DAD">
        <w:rPr>
          <w:rFonts w:ascii="Times New Roman" w:hAnsi="Times New Roman" w:cs="Times New Roman"/>
          <w:i/>
          <w:iCs/>
          <w:sz w:val="20"/>
          <w:szCs w:val="20"/>
          <w:lang w:val="en-US"/>
        </w:rPr>
        <w:t xml:space="preserve">. </w:t>
      </w:r>
      <w:r w:rsidRPr="007A3340">
        <w:rPr>
          <w:rFonts w:ascii="Times New Roman" w:hAnsi="Times New Roman" w:cs="Times New Roman"/>
          <w:i/>
          <w:iCs/>
          <w:sz w:val="20"/>
          <w:szCs w:val="20"/>
          <w:lang w:val="en-US"/>
        </w:rPr>
        <w:t xml:space="preserve"> </w:t>
      </w:r>
    </w:p>
    <w:p w14:paraId="4125E7A5" w14:textId="77777777" w:rsidR="004656E7" w:rsidRDefault="004656E7">
      <w:pPr>
        <w:rPr>
          <w:rFonts w:ascii="Times New Roman" w:hAnsi="Times New Roman" w:cs="Times New Roman"/>
          <w:b/>
          <w:bCs/>
          <w:sz w:val="20"/>
          <w:szCs w:val="20"/>
          <w:lang w:val="en-US"/>
        </w:rPr>
      </w:pPr>
      <w:r>
        <w:rPr>
          <w:rFonts w:ascii="Times New Roman" w:hAnsi="Times New Roman" w:cs="Times New Roman"/>
          <w:b/>
          <w:bCs/>
          <w:sz w:val="20"/>
          <w:szCs w:val="20"/>
          <w:lang w:val="en-US"/>
        </w:rPr>
        <w:br w:type="page"/>
      </w:r>
    </w:p>
    <w:p w14:paraId="0E534818" w14:textId="28ECD47C" w:rsidR="00486240" w:rsidRPr="00E62981" w:rsidRDefault="00EA2E58" w:rsidP="00E62981">
      <w:pPr>
        <w:spacing w:line="240" w:lineRule="auto"/>
        <w:rPr>
          <w:rFonts w:ascii="Times New Roman" w:hAnsi="Times New Roman" w:cs="Times New Roman"/>
          <w:b/>
          <w:bCs/>
          <w:sz w:val="20"/>
          <w:szCs w:val="20"/>
          <w:lang w:val="en-US"/>
        </w:rPr>
      </w:pPr>
      <w:proofErr w:type="spellStart"/>
      <w:r w:rsidRPr="00C9281D">
        <w:rPr>
          <w:rFonts w:ascii="Times New Roman" w:hAnsi="Times New Roman" w:cs="Times New Roman"/>
          <w:b/>
          <w:bCs/>
          <w:sz w:val="20"/>
          <w:szCs w:val="20"/>
          <w:lang w:val="en-US"/>
        </w:rPr>
        <w:lastRenderedPageBreak/>
        <w:t>eT</w:t>
      </w:r>
      <w:r w:rsidR="00486240" w:rsidRPr="00C9281D">
        <w:rPr>
          <w:rFonts w:ascii="Times New Roman" w:hAnsi="Times New Roman" w:cs="Times New Roman"/>
          <w:b/>
          <w:bCs/>
          <w:sz w:val="20"/>
          <w:szCs w:val="20"/>
          <w:lang w:val="en-US"/>
        </w:rPr>
        <w:t>able</w:t>
      </w:r>
      <w:proofErr w:type="spellEnd"/>
      <w:r w:rsidR="00486240" w:rsidRPr="00C9281D">
        <w:rPr>
          <w:rFonts w:ascii="Times New Roman" w:hAnsi="Times New Roman" w:cs="Times New Roman"/>
          <w:b/>
          <w:bCs/>
          <w:sz w:val="20"/>
          <w:szCs w:val="20"/>
          <w:lang w:val="en-US"/>
        </w:rPr>
        <w:t xml:space="preserve"> </w:t>
      </w:r>
      <w:r w:rsidR="00A5083D" w:rsidRPr="00C9281D">
        <w:rPr>
          <w:rFonts w:ascii="Times New Roman" w:hAnsi="Times New Roman" w:cs="Times New Roman"/>
          <w:b/>
          <w:bCs/>
          <w:sz w:val="20"/>
          <w:szCs w:val="20"/>
          <w:lang w:val="en-US"/>
        </w:rPr>
        <w:t>2</w:t>
      </w:r>
      <w:r w:rsidR="00486240" w:rsidRPr="00C9281D">
        <w:rPr>
          <w:rFonts w:ascii="Times New Roman" w:hAnsi="Times New Roman" w:cs="Times New Roman"/>
          <w:b/>
          <w:bCs/>
          <w:sz w:val="20"/>
          <w:szCs w:val="20"/>
          <w:lang w:val="en-US"/>
        </w:rPr>
        <w:t>.</w:t>
      </w:r>
      <w:r w:rsidR="002F51D1" w:rsidRPr="00C9281D">
        <w:rPr>
          <w:rFonts w:ascii="Times New Roman" w:hAnsi="Times New Roman" w:cs="Times New Roman"/>
          <w:b/>
          <w:bCs/>
          <w:sz w:val="20"/>
          <w:szCs w:val="20"/>
          <w:lang w:val="en-US"/>
        </w:rPr>
        <w:t xml:space="preserve"> </w:t>
      </w:r>
      <w:r w:rsidR="002F51D1" w:rsidRPr="00E62981">
        <w:rPr>
          <w:rFonts w:ascii="Times New Roman" w:hAnsi="Times New Roman" w:cs="Times New Roman"/>
          <w:b/>
          <w:bCs/>
          <w:sz w:val="20"/>
          <w:szCs w:val="20"/>
          <w:lang w:val="en-US"/>
        </w:rPr>
        <w:t>End-tidal CO</w:t>
      </w:r>
      <w:r w:rsidR="002F51D1" w:rsidRPr="00E62981">
        <w:rPr>
          <w:rFonts w:ascii="Times New Roman" w:hAnsi="Times New Roman" w:cs="Times New Roman"/>
          <w:b/>
          <w:bCs/>
          <w:sz w:val="20"/>
          <w:szCs w:val="20"/>
          <w:vertAlign w:val="subscript"/>
          <w:lang w:val="en-US"/>
        </w:rPr>
        <w:t>2</w:t>
      </w:r>
      <w:r w:rsidR="002F51D1" w:rsidRPr="00E62981">
        <w:rPr>
          <w:rFonts w:ascii="Times New Roman" w:hAnsi="Times New Roman" w:cs="Times New Roman"/>
          <w:b/>
          <w:bCs/>
          <w:sz w:val="20"/>
          <w:szCs w:val="20"/>
          <w:lang w:val="en-US"/>
        </w:rPr>
        <w:t xml:space="preserve"> changes after aortic occlusion </w:t>
      </w:r>
    </w:p>
    <w:p w14:paraId="52DBB76B" w14:textId="77777777" w:rsidR="00697BA4" w:rsidRPr="00E62981" w:rsidRDefault="00697BA4" w:rsidP="00E62981">
      <w:pPr>
        <w:spacing w:line="240" w:lineRule="auto"/>
        <w:rPr>
          <w:rFonts w:ascii="Times New Roman" w:hAnsi="Times New Roman" w:cs="Times New Roman"/>
          <w:sz w:val="20"/>
          <w:szCs w:val="20"/>
          <w:lang w:val="en-US"/>
        </w:rPr>
      </w:pP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838"/>
        <w:gridCol w:w="1701"/>
        <w:gridCol w:w="987"/>
      </w:tblGrid>
      <w:tr w:rsidR="00D47D04" w:rsidRPr="00E62981" w14:paraId="2F9FB73E" w14:textId="77777777" w:rsidTr="00210F84">
        <w:tc>
          <w:tcPr>
            <w:tcW w:w="3261" w:type="dxa"/>
            <w:tcBorders>
              <w:bottom w:val="single" w:sz="4" w:space="0" w:color="auto"/>
            </w:tcBorders>
          </w:tcPr>
          <w:p w14:paraId="36E4D19B" w14:textId="2ED30236" w:rsidR="00D47D04" w:rsidRPr="00E62981" w:rsidRDefault="00794DAA" w:rsidP="00E62981">
            <w:pPr>
              <w:rPr>
                <w:rFonts w:ascii="Times New Roman" w:hAnsi="Times New Roman" w:cs="Times New Roman"/>
                <w:sz w:val="20"/>
                <w:szCs w:val="20"/>
                <w:lang w:val="en-US"/>
              </w:rPr>
            </w:pPr>
            <w:r w:rsidRPr="00E62981">
              <w:rPr>
                <w:rFonts w:ascii="Times New Roman" w:hAnsi="Times New Roman" w:cs="Times New Roman"/>
                <w:b/>
                <w:bCs/>
                <w:sz w:val="20"/>
                <w:szCs w:val="20"/>
                <w:lang w:val="en-US"/>
              </w:rPr>
              <w:t>Parameters</w:t>
            </w:r>
          </w:p>
        </w:tc>
        <w:tc>
          <w:tcPr>
            <w:tcW w:w="1838" w:type="dxa"/>
            <w:tcBorders>
              <w:bottom w:val="single" w:sz="4" w:space="0" w:color="auto"/>
            </w:tcBorders>
          </w:tcPr>
          <w:p w14:paraId="4749356D" w14:textId="77777777" w:rsidR="00D47D04" w:rsidRPr="00E62981" w:rsidRDefault="00D47D04" w:rsidP="00E62981">
            <w:pPr>
              <w:jc w:val="center"/>
              <w:rPr>
                <w:rFonts w:ascii="Times New Roman" w:hAnsi="Times New Roman" w:cs="Times New Roman"/>
                <w:b/>
                <w:bCs/>
                <w:sz w:val="20"/>
                <w:szCs w:val="20"/>
                <w:lang w:val="en-US"/>
              </w:rPr>
            </w:pPr>
            <w:r w:rsidRPr="00E62981">
              <w:rPr>
                <w:rFonts w:ascii="Times New Roman" w:hAnsi="Times New Roman" w:cs="Times New Roman"/>
                <w:b/>
                <w:bCs/>
                <w:sz w:val="20"/>
                <w:szCs w:val="20"/>
                <w:lang w:val="en-US"/>
              </w:rPr>
              <w:t>Estimate</w:t>
            </w:r>
          </w:p>
        </w:tc>
        <w:tc>
          <w:tcPr>
            <w:tcW w:w="1701" w:type="dxa"/>
            <w:tcBorders>
              <w:bottom w:val="single" w:sz="4" w:space="0" w:color="auto"/>
            </w:tcBorders>
          </w:tcPr>
          <w:p w14:paraId="5E937F6C" w14:textId="77777777" w:rsidR="00D47D04" w:rsidRPr="00E62981" w:rsidRDefault="00D47D04" w:rsidP="00E62981">
            <w:pPr>
              <w:jc w:val="center"/>
              <w:rPr>
                <w:rFonts w:ascii="Times New Roman" w:hAnsi="Times New Roman" w:cs="Times New Roman"/>
                <w:b/>
                <w:bCs/>
                <w:sz w:val="20"/>
                <w:szCs w:val="20"/>
                <w:lang w:val="en-US"/>
              </w:rPr>
            </w:pPr>
            <w:r w:rsidRPr="00E62981">
              <w:rPr>
                <w:rFonts w:ascii="Times New Roman" w:hAnsi="Times New Roman" w:cs="Times New Roman"/>
                <w:b/>
                <w:bCs/>
                <w:sz w:val="20"/>
                <w:szCs w:val="20"/>
                <w:lang w:val="en-US"/>
              </w:rPr>
              <w:t>95% CI</w:t>
            </w:r>
          </w:p>
        </w:tc>
        <w:tc>
          <w:tcPr>
            <w:tcW w:w="987" w:type="dxa"/>
            <w:tcBorders>
              <w:bottom w:val="single" w:sz="4" w:space="0" w:color="auto"/>
            </w:tcBorders>
          </w:tcPr>
          <w:p w14:paraId="5B8C477F" w14:textId="77777777" w:rsidR="00D47D04" w:rsidRPr="00E62981" w:rsidRDefault="00D47D04" w:rsidP="00E62981">
            <w:pPr>
              <w:jc w:val="center"/>
              <w:rPr>
                <w:rFonts w:ascii="Times New Roman" w:hAnsi="Times New Roman" w:cs="Times New Roman"/>
                <w:b/>
                <w:bCs/>
                <w:sz w:val="20"/>
                <w:szCs w:val="20"/>
                <w:lang w:val="en-US"/>
              </w:rPr>
            </w:pPr>
            <w:r w:rsidRPr="00E62981">
              <w:rPr>
                <w:rFonts w:ascii="Times New Roman" w:hAnsi="Times New Roman" w:cs="Times New Roman"/>
                <w:b/>
                <w:bCs/>
                <w:sz w:val="20"/>
                <w:szCs w:val="20"/>
                <w:lang w:val="en-US"/>
              </w:rPr>
              <w:t>P value</w:t>
            </w:r>
          </w:p>
        </w:tc>
      </w:tr>
      <w:tr w:rsidR="00D47D04" w:rsidRPr="00E62981" w14:paraId="02F2E1D3" w14:textId="77777777" w:rsidTr="00210F84">
        <w:tc>
          <w:tcPr>
            <w:tcW w:w="3261" w:type="dxa"/>
            <w:tcBorders>
              <w:top w:val="single" w:sz="4" w:space="0" w:color="auto"/>
            </w:tcBorders>
          </w:tcPr>
          <w:p w14:paraId="1D4592C7" w14:textId="58B51D0A" w:rsidR="00D47D04" w:rsidRPr="00E62981" w:rsidRDefault="00794DAA" w:rsidP="00E62981">
            <w:pPr>
              <w:rPr>
                <w:rFonts w:ascii="Times New Roman" w:hAnsi="Times New Roman" w:cs="Times New Roman"/>
                <w:b/>
                <w:bCs/>
                <w:sz w:val="20"/>
                <w:szCs w:val="20"/>
                <w:lang w:val="en-US"/>
              </w:rPr>
            </w:pPr>
            <w:r>
              <w:rPr>
                <w:rFonts w:ascii="Times New Roman" w:hAnsi="Times New Roman" w:cs="Times New Roman"/>
                <w:b/>
                <w:bCs/>
                <w:sz w:val="20"/>
                <w:szCs w:val="20"/>
                <w:lang w:val="en-US"/>
              </w:rPr>
              <w:t>F</w:t>
            </w:r>
            <w:r w:rsidR="00D47D04" w:rsidRPr="00E62981">
              <w:rPr>
                <w:rFonts w:ascii="Times New Roman" w:hAnsi="Times New Roman" w:cs="Times New Roman"/>
                <w:b/>
                <w:bCs/>
                <w:sz w:val="20"/>
                <w:szCs w:val="20"/>
                <w:lang w:val="en-US"/>
              </w:rPr>
              <w:t>ixed effects</w:t>
            </w:r>
          </w:p>
        </w:tc>
        <w:tc>
          <w:tcPr>
            <w:tcW w:w="1838" w:type="dxa"/>
            <w:tcBorders>
              <w:top w:val="single" w:sz="4" w:space="0" w:color="auto"/>
            </w:tcBorders>
          </w:tcPr>
          <w:p w14:paraId="1153D844" w14:textId="77777777" w:rsidR="00D47D04" w:rsidRPr="00E62981" w:rsidRDefault="00D47D04" w:rsidP="00E62981">
            <w:pPr>
              <w:jc w:val="center"/>
              <w:rPr>
                <w:rFonts w:ascii="Times New Roman" w:hAnsi="Times New Roman" w:cs="Times New Roman"/>
                <w:sz w:val="20"/>
                <w:szCs w:val="20"/>
                <w:lang w:val="en-US"/>
              </w:rPr>
            </w:pPr>
          </w:p>
        </w:tc>
        <w:tc>
          <w:tcPr>
            <w:tcW w:w="1701" w:type="dxa"/>
            <w:tcBorders>
              <w:top w:val="single" w:sz="4" w:space="0" w:color="auto"/>
            </w:tcBorders>
          </w:tcPr>
          <w:p w14:paraId="589C5E5A" w14:textId="77777777" w:rsidR="00D47D04" w:rsidRPr="00E62981" w:rsidRDefault="00D47D04" w:rsidP="00E62981">
            <w:pPr>
              <w:jc w:val="center"/>
              <w:rPr>
                <w:rFonts w:ascii="Times New Roman" w:hAnsi="Times New Roman" w:cs="Times New Roman"/>
                <w:sz w:val="20"/>
                <w:szCs w:val="20"/>
                <w:lang w:val="en-US"/>
              </w:rPr>
            </w:pPr>
          </w:p>
        </w:tc>
        <w:tc>
          <w:tcPr>
            <w:tcW w:w="987" w:type="dxa"/>
            <w:tcBorders>
              <w:top w:val="single" w:sz="4" w:space="0" w:color="auto"/>
            </w:tcBorders>
          </w:tcPr>
          <w:p w14:paraId="01DC7EA3" w14:textId="77777777" w:rsidR="00D47D04" w:rsidRPr="00E62981" w:rsidRDefault="00D47D04" w:rsidP="00E62981">
            <w:pPr>
              <w:jc w:val="center"/>
              <w:rPr>
                <w:rFonts w:ascii="Times New Roman" w:hAnsi="Times New Roman" w:cs="Times New Roman"/>
                <w:sz w:val="20"/>
                <w:szCs w:val="20"/>
                <w:lang w:val="en-US"/>
              </w:rPr>
            </w:pPr>
          </w:p>
        </w:tc>
      </w:tr>
      <w:tr w:rsidR="00D47D04" w:rsidRPr="00E62981" w14:paraId="00857F47" w14:textId="77777777" w:rsidTr="00210F84">
        <w:tc>
          <w:tcPr>
            <w:tcW w:w="3261" w:type="dxa"/>
          </w:tcPr>
          <w:p w14:paraId="3ACE0E62" w14:textId="77777777" w:rsidR="00D47D04" w:rsidRPr="00E62981" w:rsidRDefault="00D47D04" w:rsidP="00E62981">
            <w:pPr>
              <w:rPr>
                <w:rFonts w:ascii="Times New Roman" w:hAnsi="Times New Roman" w:cs="Times New Roman"/>
                <w:sz w:val="20"/>
                <w:szCs w:val="20"/>
                <w:lang w:val="en-US"/>
              </w:rPr>
            </w:pPr>
            <w:r w:rsidRPr="00E62981">
              <w:rPr>
                <w:rFonts w:ascii="Times New Roman" w:hAnsi="Times New Roman" w:cs="Times New Roman"/>
                <w:sz w:val="20"/>
                <w:szCs w:val="20"/>
                <w:lang w:val="en-US"/>
              </w:rPr>
              <w:t>Intercept</w:t>
            </w:r>
          </w:p>
        </w:tc>
        <w:tc>
          <w:tcPr>
            <w:tcW w:w="1838" w:type="dxa"/>
          </w:tcPr>
          <w:p w14:paraId="461AF22B" w14:textId="185AB949" w:rsidR="00D47D04" w:rsidRPr="00E62981" w:rsidRDefault="00344C46" w:rsidP="00E62981">
            <w:pPr>
              <w:jc w:val="center"/>
              <w:rPr>
                <w:rFonts w:ascii="Times New Roman" w:hAnsi="Times New Roman" w:cs="Times New Roman"/>
                <w:sz w:val="20"/>
                <w:szCs w:val="20"/>
                <w:lang w:val="en-US"/>
              </w:rPr>
            </w:pPr>
            <w:r w:rsidRPr="00E62981">
              <w:rPr>
                <w:rFonts w:ascii="Times New Roman" w:hAnsi="Times New Roman" w:cs="Times New Roman"/>
                <w:sz w:val="20"/>
                <w:szCs w:val="20"/>
                <w:lang w:val="en-US"/>
              </w:rPr>
              <w:t>3.71</w:t>
            </w:r>
          </w:p>
        </w:tc>
        <w:tc>
          <w:tcPr>
            <w:tcW w:w="1701" w:type="dxa"/>
          </w:tcPr>
          <w:p w14:paraId="12C9390F" w14:textId="22420954" w:rsidR="00D47D04" w:rsidRPr="00E62981" w:rsidRDefault="00B243BB" w:rsidP="00E62981">
            <w:pPr>
              <w:jc w:val="center"/>
              <w:rPr>
                <w:rFonts w:ascii="Times New Roman" w:hAnsi="Times New Roman" w:cs="Times New Roman"/>
                <w:sz w:val="20"/>
                <w:szCs w:val="20"/>
                <w:lang w:val="en-US"/>
              </w:rPr>
            </w:pPr>
            <w:r w:rsidRPr="00E62981">
              <w:rPr>
                <w:rFonts w:ascii="Times New Roman" w:hAnsi="Times New Roman" w:cs="Times New Roman"/>
                <w:sz w:val="20"/>
                <w:szCs w:val="20"/>
                <w:lang w:val="en-US"/>
              </w:rPr>
              <w:t>(3.14, 4.28)</w:t>
            </w:r>
          </w:p>
        </w:tc>
        <w:tc>
          <w:tcPr>
            <w:tcW w:w="987" w:type="dxa"/>
          </w:tcPr>
          <w:p w14:paraId="4C9EBB55" w14:textId="2FBE7D2D" w:rsidR="00D47D04" w:rsidRPr="00E62981" w:rsidRDefault="00FA7E29" w:rsidP="00E62981">
            <w:pPr>
              <w:jc w:val="center"/>
              <w:rPr>
                <w:rFonts w:ascii="Times New Roman" w:hAnsi="Times New Roman" w:cs="Times New Roman"/>
                <w:sz w:val="20"/>
                <w:szCs w:val="20"/>
                <w:lang w:val="en-US"/>
              </w:rPr>
            </w:pPr>
            <w:r w:rsidRPr="00E62981">
              <w:rPr>
                <w:rFonts w:ascii="Times New Roman" w:hAnsi="Times New Roman" w:cs="Times New Roman"/>
                <w:sz w:val="20"/>
                <w:szCs w:val="20"/>
                <w:lang w:val="en-US"/>
              </w:rPr>
              <w:t>0.00</w:t>
            </w:r>
          </w:p>
        </w:tc>
      </w:tr>
      <w:tr w:rsidR="00D47D04" w:rsidRPr="00E62981" w14:paraId="2F6590FE" w14:textId="77777777" w:rsidTr="00210F84">
        <w:tc>
          <w:tcPr>
            <w:tcW w:w="3261" w:type="dxa"/>
          </w:tcPr>
          <w:p w14:paraId="1C7080A4" w14:textId="77777777" w:rsidR="00D47D04" w:rsidRPr="00E62981" w:rsidRDefault="00D47D04" w:rsidP="00E62981">
            <w:pPr>
              <w:rPr>
                <w:rFonts w:ascii="Times New Roman" w:hAnsi="Times New Roman" w:cs="Times New Roman"/>
                <w:sz w:val="20"/>
                <w:szCs w:val="20"/>
                <w:lang w:val="en-US"/>
              </w:rPr>
            </w:pPr>
            <w:r w:rsidRPr="00E62981">
              <w:rPr>
                <w:rFonts w:ascii="Times New Roman" w:hAnsi="Times New Roman" w:cs="Times New Roman"/>
                <w:sz w:val="20"/>
                <w:szCs w:val="20"/>
                <w:lang w:val="en-US"/>
              </w:rPr>
              <w:t>Change at 30 s</w:t>
            </w:r>
          </w:p>
        </w:tc>
        <w:tc>
          <w:tcPr>
            <w:tcW w:w="1838" w:type="dxa"/>
          </w:tcPr>
          <w:p w14:paraId="6445B241" w14:textId="11545496" w:rsidR="00D47D04" w:rsidRPr="00E62981" w:rsidRDefault="00E83F11" w:rsidP="00E62981">
            <w:pPr>
              <w:jc w:val="center"/>
              <w:rPr>
                <w:rFonts w:ascii="Times New Roman" w:hAnsi="Times New Roman" w:cs="Times New Roman"/>
                <w:sz w:val="20"/>
                <w:szCs w:val="20"/>
                <w:lang w:val="en-US"/>
              </w:rPr>
            </w:pPr>
            <w:r w:rsidRPr="00E62981">
              <w:rPr>
                <w:rFonts w:ascii="Times New Roman" w:hAnsi="Times New Roman" w:cs="Times New Roman"/>
                <w:sz w:val="20"/>
                <w:szCs w:val="20"/>
                <w:lang w:val="en-US"/>
              </w:rPr>
              <w:t>0.</w:t>
            </w:r>
            <w:r w:rsidR="00E20F97" w:rsidRPr="00E62981">
              <w:rPr>
                <w:rFonts w:ascii="Times New Roman" w:hAnsi="Times New Roman" w:cs="Times New Roman"/>
                <w:sz w:val="20"/>
                <w:szCs w:val="20"/>
                <w:lang w:val="en-US"/>
              </w:rPr>
              <w:t>0</w:t>
            </w:r>
            <w:r w:rsidR="002C1FA3" w:rsidRPr="00E62981">
              <w:rPr>
                <w:rFonts w:ascii="Times New Roman" w:hAnsi="Times New Roman" w:cs="Times New Roman"/>
                <w:sz w:val="20"/>
                <w:szCs w:val="20"/>
                <w:lang w:val="en-US"/>
              </w:rPr>
              <w:t>4</w:t>
            </w:r>
          </w:p>
        </w:tc>
        <w:tc>
          <w:tcPr>
            <w:tcW w:w="1701" w:type="dxa"/>
          </w:tcPr>
          <w:p w14:paraId="60D46454" w14:textId="6289325A" w:rsidR="00D47D04" w:rsidRPr="00E62981" w:rsidRDefault="00951692" w:rsidP="00E62981">
            <w:pPr>
              <w:jc w:val="center"/>
              <w:rPr>
                <w:rFonts w:ascii="Times New Roman" w:hAnsi="Times New Roman" w:cs="Times New Roman"/>
                <w:sz w:val="20"/>
                <w:szCs w:val="20"/>
                <w:lang w:val="en-US"/>
              </w:rPr>
            </w:pPr>
            <w:r w:rsidRPr="00E62981">
              <w:rPr>
                <w:rFonts w:ascii="Times New Roman" w:hAnsi="Times New Roman" w:cs="Times New Roman"/>
                <w:sz w:val="20"/>
                <w:szCs w:val="20"/>
                <w:lang w:val="en-US"/>
              </w:rPr>
              <w:t>(-0.2</w:t>
            </w:r>
            <w:r w:rsidR="008E455E" w:rsidRPr="00E62981">
              <w:rPr>
                <w:rFonts w:ascii="Times New Roman" w:hAnsi="Times New Roman" w:cs="Times New Roman"/>
                <w:sz w:val="20"/>
                <w:szCs w:val="20"/>
                <w:lang w:val="en-US"/>
              </w:rPr>
              <w:t>3</w:t>
            </w:r>
            <w:r w:rsidRPr="00E62981">
              <w:rPr>
                <w:rFonts w:ascii="Times New Roman" w:hAnsi="Times New Roman" w:cs="Times New Roman"/>
                <w:sz w:val="20"/>
                <w:szCs w:val="20"/>
                <w:lang w:val="en-US"/>
              </w:rPr>
              <w:t>, 0.</w:t>
            </w:r>
            <w:r w:rsidR="008E455E" w:rsidRPr="00E62981">
              <w:rPr>
                <w:rFonts w:ascii="Times New Roman" w:hAnsi="Times New Roman" w:cs="Times New Roman"/>
                <w:sz w:val="20"/>
                <w:szCs w:val="20"/>
                <w:lang w:val="en-US"/>
              </w:rPr>
              <w:t>30</w:t>
            </w:r>
            <w:r w:rsidRPr="00E62981">
              <w:rPr>
                <w:rFonts w:ascii="Times New Roman" w:hAnsi="Times New Roman" w:cs="Times New Roman"/>
                <w:sz w:val="20"/>
                <w:szCs w:val="20"/>
                <w:lang w:val="en-US"/>
              </w:rPr>
              <w:t>)</w:t>
            </w:r>
          </w:p>
        </w:tc>
        <w:tc>
          <w:tcPr>
            <w:tcW w:w="987" w:type="dxa"/>
          </w:tcPr>
          <w:p w14:paraId="4F19E4A6" w14:textId="363F26C1" w:rsidR="00D47D04" w:rsidRPr="00E62981" w:rsidRDefault="009011DC" w:rsidP="00E62981">
            <w:pPr>
              <w:jc w:val="center"/>
              <w:rPr>
                <w:rFonts w:ascii="Times New Roman" w:hAnsi="Times New Roman" w:cs="Times New Roman"/>
                <w:sz w:val="20"/>
                <w:szCs w:val="20"/>
                <w:lang w:val="en-US"/>
              </w:rPr>
            </w:pPr>
            <w:r w:rsidRPr="00E62981">
              <w:rPr>
                <w:rFonts w:ascii="Times New Roman" w:hAnsi="Times New Roman" w:cs="Times New Roman"/>
                <w:sz w:val="20"/>
                <w:szCs w:val="20"/>
                <w:lang w:val="en-US"/>
              </w:rPr>
              <w:t>0.79</w:t>
            </w:r>
          </w:p>
        </w:tc>
      </w:tr>
      <w:tr w:rsidR="00D47D04" w:rsidRPr="00E62981" w14:paraId="6A8C5FAC" w14:textId="77777777" w:rsidTr="00210F84">
        <w:tc>
          <w:tcPr>
            <w:tcW w:w="3261" w:type="dxa"/>
          </w:tcPr>
          <w:p w14:paraId="66782E32" w14:textId="77777777" w:rsidR="00D47D04" w:rsidRPr="00E62981" w:rsidRDefault="00D47D04" w:rsidP="00E62981">
            <w:pPr>
              <w:rPr>
                <w:rFonts w:ascii="Times New Roman" w:hAnsi="Times New Roman" w:cs="Times New Roman"/>
                <w:sz w:val="20"/>
                <w:szCs w:val="20"/>
                <w:lang w:val="en-US"/>
              </w:rPr>
            </w:pPr>
            <w:r w:rsidRPr="00E62981">
              <w:rPr>
                <w:rFonts w:ascii="Times New Roman" w:hAnsi="Times New Roman" w:cs="Times New Roman"/>
                <w:sz w:val="20"/>
                <w:szCs w:val="20"/>
                <w:lang w:val="en-US"/>
              </w:rPr>
              <w:t>Change at 60 s</w:t>
            </w:r>
          </w:p>
        </w:tc>
        <w:tc>
          <w:tcPr>
            <w:tcW w:w="1838" w:type="dxa"/>
          </w:tcPr>
          <w:p w14:paraId="7C08D206" w14:textId="6B3DBD21" w:rsidR="00D47D04" w:rsidRPr="00E62981" w:rsidRDefault="00AC4E4E" w:rsidP="00E62981">
            <w:pPr>
              <w:jc w:val="center"/>
              <w:rPr>
                <w:rFonts w:ascii="Times New Roman" w:hAnsi="Times New Roman" w:cs="Times New Roman"/>
                <w:sz w:val="20"/>
                <w:szCs w:val="20"/>
                <w:lang w:val="en-US"/>
              </w:rPr>
            </w:pPr>
            <w:r w:rsidRPr="00E62981">
              <w:rPr>
                <w:rFonts w:ascii="Times New Roman" w:hAnsi="Times New Roman" w:cs="Times New Roman"/>
                <w:sz w:val="20"/>
                <w:szCs w:val="20"/>
                <w:lang w:val="en-US"/>
              </w:rPr>
              <w:t>0.17</w:t>
            </w:r>
          </w:p>
        </w:tc>
        <w:tc>
          <w:tcPr>
            <w:tcW w:w="1701" w:type="dxa"/>
          </w:tcPr>
          <w:p w14:paraId="796E35EC" w14:textId="445DA433" w:rsidR="00D47D04" w:rsidRPr="00E62981" w:rsidRDefault="008233EA" w:rsidP="00E62981">
            <w:pPr>
              <w:jc w:val="center"/>
              <w:rPr>
                <w:rFonts w:ascii="Times New Roman" w:hAnsi="Times New Roman" w:cs="Times New Roman"/>
                <w:sz w:val="20"/>
                <w:szCs w:val="20"/>
                <w:lang w:val="en-US"/>
              </w:rPr>
            </w:pPr>
            <w:r w:rsidRPr="00E62981">
              <w:rPr>
                <w:rFonts w:ascii="Times New Roman" w:hAnsi="Times New Roman" w:cs="Times New Roman"/>
                <w:sz w:val="20"/>
                <w:szCs w:val="20"/>
                <w:lang w:val="en-US"/>
              </w:rPr>
              <w:t>(-0.09, 0.43)</w:t>
            </w:r>
          </w:p>
        </w:tc>
        <w:tc>
          <w:tcPr>
            <w:tcW w:w="987" w:type="dxa"/>
          </w:tcPr>
          <w:p w14:paraId="1417A7C8" w14:textId="224117EA" w:rsidR="00D47D04" w:rsidRPr="00E62981" w:rsidRDefault="00D30A47" w:rsidP="00E62981">
            <w:pPr>
              <w:jc w:val="center"/>
              <w:rPr>
                <w:rFonts w:ascii="Times New Roman" w:hAnsi="Times New Roman" w:cs="Times New Roman"/>
                <w:sz w:val="20"/>
                <w:szCs w:val="20"/>
                <w:lang w:val="en-US"/>
              </w:rPr>
            </w:pPr>
            <w:r w:rsidRPr="00E62981">
              <w:rPr>
                <w:rFonts w:ascii="Times New Roman" w:hAnsi="Times New Roman" w:cs="Times New Roman"/>
                <w:sz w:val="20"/>
                <w:szCs w:val="20"/>
                <w:lang w:val="en-US"/>
              </w:rPr>
              <w:t>0.2</w:t>
            </w:r>
            <w:r w:rsidR="005F21E6" w:rsidRPr="00E62981">
              <w:rPr>
                <w:rFonts w:ascii="Times New Roman" w:hAnsi="Times New Roman" w:cs="Times New Roman"/>
                <w:sz w:val="20"/>
                <w:szCs w:val="20"/>
                <w:lang w:val="en-US"/>
              </w:rPr>
              <w:t>1</w:t>
            </w:r>
          </w:p>
        </w:tc>
      </w:tr>
      <w:tr w:rsidR="00D47D04" w:rsidRPr="00E62981" w14:paraId="463D9C0B" w14:textId="77777777" w:rsidTr="00210F84">
        <w:tc>
          <w:tcPr>
            <w:tcW w:w="3261" w:type="dxa"/>
          </w:tcPr>
          <w:p w14:paraId="263F3648" w14:textId="77777777" w:rsidR="00D47D04" w:rsidRPr="00E62981" w:rsidRDefault="00D47D04" w:rsidP="00E62981">
            <w:pPr>
              <w:rPr>
                <w:rFonts w:ascii="Times New Roman" w:hAnsi="Times New Roman" w:cs="Times New Roman"/>
                <w:sz w:val="20"/>
                <w:szCs w:val="20"/>
                <w:lang w:val="en-US"/>
              </w:rPr>
            </w:pPr>
            <w:r w:rsidRPr="00E62981">
              <w:rPr>
                <w:rFonts w:ascii="Times New Roman" w:hAnsi="Times New Roman" w:cs="Times New Roman"/>
                <w:sz w:val="20"/>
                <w:szCs w:val="20"/>
                <w:lang w:val="en-US"/>
              </w:rPr>
              <w:t>Change at 90 s</w:t>
            </w:r>
          </w:p>
        </w:tc>
        <w:tc>
          <w:tcPr>
            <w:tcW w:w="1838" w:type="dxa"/>
          </w:tcPr>
          <w:p w14:paraId="6FFF3661" w14:textId="5C410386" w:rsidR="00D47D04" w:rsidRPr="00E62981" w:rsidRDefault="00CB21BD" w:rsidP="00E62981">
            <w:pPr>
              <w:jc w:val="center"/>
              <w:rPr>
                <w:rFonts w:ascii="Times New Roman" w:hAnsi="Times New Roman" w:cs="Times New Roman"/>
                <w:sz w:val="20"/>
                <w:szCs w:val="20"/>
                <w:lang w:val="en-US"/>
              </w:rPr>
            </w:pPr>
            <w:r w:rsidRPr="00E62981">
              <w:rPr>
                <w:rFonts w:ascii="Times New Roman" w:hAnsi="Times New Roman" w:cs="Times New Roman"/>
                <w:sz w:val="20"/>
                <w:szCs w:val="20"/>
                <w:lang w:val="en-US"/>
              </w:rPr>
              <w:t>0.2</w:t>
            </w:r>
            <w:r w:rsidR="002C1FA3" w:rsidRPr="00E62981">
              <w:rPr>
                <w:rFonts w:ascii="Times New Roman" w:hAnsi="Times New Roman" w:cs="Times New Roman"/>
                <w:sz w:val="20"/>
                <w:szCs w:val="20"/>
                <w:lang w:val="en-US"/>
              </w:rPr>
              <w:t>2</w:t>
            </w:r>
          </w:p>
        </w:tc>
        <w:tc>
          <w:tcPr>
            <w:tcW w:w="1701" w:type="dxa"/>
          </w:tcPr>
          <w:p w14:paraId="2CD60786" w14:textId="6BF4948C" w:rsidR="00D47D04" w:rsidRPr="00E62981" w:rsidRDefault="00F91808" w:rsidP="00E62981">
            <w:pPr>
              <w:jc w:val="center"/>
              <w:rPr>
                <w:rFonts w:ascii="Times New Roman" w:hAnsi="Times New Roman" w:cs="Times New Roman"/>
                <w:sz w:val="20"/>
                <w:szCs w:val="20"/>
                <w:lang w:val="en-US"/>
              </w:rPr>
            </w:pPr>
            <w:r w:rsidRPr="00E62981">
              <w:rPr>
                <w:rFonts w:ascii="Times New Roman" w:hAnsi="Times New Roman" w:cs="Times New Roman"/>
                <w:sz w:val="20"/>
                <w:szCs w:val="20"/>
                <w:lang w:val="en-US"/>
              </w:rPr>
              <w:t>(-0.04, 0.48)</w:t>
            </w:r>
          </w:p>
        </w:tc>
        <w:tc>
          <w:tcPr>
            <w:tcW w:w="987" w:type="dxa"/>
          </w:tcPr>
          <w:p w14:paraId="29EB62E4" w14:textId="26BD834F" w:rsidR="00D47D04" w:rsidRPr="00E62981" w:rsidRDefault="00767C07" w:rsidP="00E62981">
            <w:pPr>
              <w:jc w:val="center"/>
              <w:rPr>
                <w:rFonts w:ascii="Times New Roman" w:hAnsi="Times New Roman" w:cs="Times New Roman"/>
                <w:sz w:val="20"/>
                <w:szCs w:val="20"/>
                <w:lang w:val="en-US"/>
              </w:rPr>
            </w:pPr>
            <w:r w:rsidRPr="00E62981">
              <w:rPr>
                <w:rFonts w:ascii="Times New Roman" w:hAnsi="Times New Roman" w:cs="Times New Roman"/>
                <w:sz w:val="20"/>
                <w:szCs w:val="20"/>
                <w:lang w:val="en-US"/>
              </w:rPr>
              <w:t>0.1</w:t>
            </w:r>
            <w:r w:rsidR="005F21E6" w:rsidRPr="00E62981">
              <w:rPr>
                <w:rFonts w:ascii="Times New Roman" w:hAnsi="Times New Roman" w:cs="Times New Roman"/>
                <w:sz w:val="20"/>
                <w:szCs w:val="20"/>
                <w:lang w:val="en-US"/>
              </w:rPr>
              <w:t>1</w:t>
            </w:r>
          </w:p>
        </w:tc>
      </w:tr>
      <w:tr w:rsidR="00D47D04" w:rsidRPr="00E62981" w14:paraId="77C33189" w14:textId="77777777" w:rsidTr="00210F84">
        <w:tc>
          <w:tcPr>
            <w:tcW w:w="3261" w:type="dxa"/>
          </w:tcPr>
          <w:p w14:paraId="44983C52" w14:textId="77777777" w:rsidR="00D47D04" w:rsidRPr="00E62981" w:rsidRDefault="00D47D04" w:rsidP="00E62981">
            <w:pPr>
              <w:rPr>
                <w:rFonts w:ascii="Times New Roman" w:hAnsi="Times New Roman" w:cs="Times New Roman"/>
                <w:sz w:val="20"/>
                <w:szCs w:val="20"/>
                <w:lang w:val="en-US"/>
              </w:rPr>
            </w:pPr>
            <w:r w:rsidRPr="00E62981">
              <w:rPr>
                <w:rFonts w:ascii="Times New Roman" w:hAnsi="Times New Roman" w:cs="Times New Roman"/>
                <w:sz w:val="20"/>
                <w:szCs w:val="20"/>
                <w:lang w:val="en-US"/>
              </w:rPr>
              <w:t>Change at 120 s</w:t>
            </w:r>
          </w:p>
        </w:tc>
        <w:tc>
          <w:tcPr>
            <w:tcW w:w="1838" w:type="dxa"/>
          </w:tcPr>
          <w:p w14:paraId="30D8F5D8" w14:textId="4531260A" w:rsidR="00D47D04" w:rsidRPr="00E62981" w:rsidRDefault="000416C1" w:rsidP="00E62981">
            <w:pPr>
              <w:jc w:val="center"/>
              <w:rPr>
                <w:rFonts w:ascii="Times New Roman" w:hAnsi="Times New Roman" w:cs="Times New Roman"/>
                <w:sz w:val="20"/>
                <w:szCs w:val="20"/>
                <w:lang w:val="en-US"/>
              </w:rPr>
            </w:pPr>
            <w:r w:rsidRPr="00E62981">
              <w:rPr>
                <w:rFonts w:ascii="Times New Roman" w:hAnsi="Times New Roman" w:cs="Times New Roman"/>
                <w:sz w:val="20"/>
                <w:szCs w:val="20"/>
                <w:lang w:val="en-US"/>
              </w:rPr>
              <w:t>0.41</w:t>
            </w:r>
          </w:p>
        </w:tc>
        <w:tc>
          <w:tcPr>
            <w:tcW w:w="1701" w:type="dxa"/>
          </w:tcPr>
          <w:p w14:paraId="0E5C3364" w14:textId="16EB870B" w:rsidR="00D47D04" w:rsidRPr="00E62981" w:rsidRDefault="00906BCD" w:rsidP="00E62981">
            <w:pPr>
              <w:jc w:val="center"/>
              <w:rPr>
                <w:rFonts w:ascii="Times New Roman" w:hAnsi="Times New Roman" w:cs="Times New Roman"/>
                <w:sz w:val="20"/>
                <w:szCs w:val="20"/>
                <w:lang w:val="en-US"/>
              </w:rPr>
            </w:pPr>
            <w:r w:rsidRPr="00E62981">
              <w:rPr>
                <w:rFonts w:ascii="Times New Roman" w:hAnsi="Times New Roman" w:cs="Times New Roman"/>
                <w:sz w:val="20"/>
                <w:szCs w:val="20"/>
                <w:lang w:val="en-US"/>
              </w:rPr>
              <w:t>(0.1</w:t>
            </w:r>
            <w:r w:rsidR="008E455E" w:rsidRPr="00E62981">
              <w:rPr>
                <w:rFonts w:ascii="Times New Roman" w:hAnsi="Times New Roman" w:cs="Times New Roman"/>
                <w:sz w:val="20"/>
                <w:szCs w:val="20"/>
                <w:lang w:val="en-US"/>
              </w:rPr>
              <w:t>5</w:t>
            </w:r>
            <w:r w:rsidRPr="00E62981">
              <w:rPr>
                <w:rFonts w:ascii="Times New Roman" w:hAnsi="Times New Roman" w:cs="Times New Roman"/>
                <w:sz w:val="20"/>
                <w:szCs w:val="20"/>
                <w:lang w:val="en-US"/>
              </w:rPr>
              <w:t>, 0.67)</w:t>
            </w:r>
          </w:p>
        </w:tc>
        <w:tc>
          <w:tcPr>
            <w:tcW w:w="987" w:type="dxa"/>
          </w:tcPr>
          <w:p w14:paraId="022C4798" w14:textId="6B90B39E" w:rsidR="00D47D04" w:rsidRPr="00E62981" w:rsidRDefault="0024752A" w:rsidP="00E62981">
            <w:pPr>
              <w:jc w:val="center"/>
              <w:rPr>
                <w:rFonts w:ascii="Times New Roman" w:hAnsi="Times New Roman" w:cs="Times New Roman"/>
                <w:sz w:val="20"/>
                <w:szCs w:val="20"/>
                <w:lang w:val="en-US"/>
              </w:rPr>
            </w:pPr>
            <w:r w:rsidRPr="00E62981">
              <w:rPr>
                <w:rFonts w:ascii="Times New Roman" w:hAnsi="Times New Roman" w:cs="Times New Roman"/>
                <w:sz w:val="20"/>
                <w:szCs w:val="20"/>
                <w:lang w:val="en-US"/>
              </w:rPr>
              <w:t>0.003</w:t>
            </w:r>
          </w:p>
        </w:tc>
      </w:tr>
      <w:tr w:rsidR="00794DAA" w:rsidRPr="00E62981" w14:paraId="022900BD" w14:textId="77777777" w:rsidTr="00210F84">
        <w:tc>
          <w:tcPr>
            <w:tcW w:w="3261" w:type="dxa"/>
          </w:tcPr>
          <w:p w14:paraId="4FE255B6" w14:textId="751789CE" w:rsidR="00794DAA" w:rsidRPr="007D0DAD" w:rsidRDefault="00794DAA" w:rsidP="00E62981">
            <w:pPr>
              <w:rPr>
                <w:rFonts w:ascii="Times New Roman" w:hAnsi="Times New Roman" w:cs="Times New Roman"/>
                <w:b/>
                <w:bCs/>
                <w:sz w:val="20"/>
                <w:szCs w:val="20"/>
                <w:lang w:val="en-US"/>
              </w:rPr>
            </w:pPr>
            <w:r w:rsidRPr="007D0DAD">
              <w:rPr>
                <w:rFonts w:ascii="Times New Roman" w:hAnsi="Times New Roman" w:cs="Times New Roman"/>
                <w:b/>
                <w:bCs/>
                <w:sz w:val="20"/>
                <w:szCs w:val="20"/>
                <w:lang w:val="en-US"/>
              </w:rPr>
              <w:t>Random effects</w:t>
            </w:r>
          </w:p>
        </w:tc>
        <w:tc>
          <w:tcPr>
            <w:tcW w:w="1838" w:type="dxa"/>
          </w:tcPr>
          <w:p w14:paraId="38FF0FDE" w14:textId="77777777" w:rsidR="00794DAA" w:rsidRPr="00E62981" w:rsidRDefault="00794DAA" w:rsidP="00E62981">
            <w:pPr>
              <w:jc w:val="center"/>
              <w:rPr>
                <w:rFonts w:ascii="Times New Roman" w:hAnsi="Times New Roman" w:cs="Times New Roman"/>
                <w:sz w:val="20"/>
                <w:szCs w:val="20"/>
                <w:lang w:val="en-US"/>
              </w:rPr>
            </w:pPr>
          </w:p>
        </w:tc>
        <w:tc>
          <w:tcPr>
            <w:tcW w:w="1701" w:type="dxa"/>
          </w:tcPr>
          <w:p w14:paraId="2C108EF1" w14:textId="1EFD736B" w:rsidR="00794DAA" w:rsidRPr="00E62981" w:rsidRDefault="00794DAA" w:rsidP="00E62981">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987" w:type="dxa"/>
          </w:tcPr>
          <w:p w14:paraId="12487E7B" w14:textId="0662E8E2" w:rsidR="00794DAA" w:rsidRPr="00E62981" w:rsidRDefault="00794DAA" w:rsidP="00E62981">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794DAA" w:rsidRPr="00794DAA" w14:paraId="48A3D717" w14:textId="77777777" w:rsidTr="00210F84">
        <w:tc>
          <w:tcPr>
            <w:tcW w:w="3261" w:type="dxa"/>
          </w:tcPr>
          <w:p w14:paraId="7D64225B" w14:textId="77777777" w:rsidR="00794DAA" w:rsidRDefault="00794DAA" w:rsidP="00E62981">
            <w:pPr>
              <w:rPr>
                <w:rFonts w:ascii="Times New Roman" w:hAnsi="Times New Roman" w:cs="Times New Roman"/>
                <w:sz w:val="20"/>
                <w:szCs w:val="20"/>
                <w:lang w:val="en-US"/>
              </w:rPr>
            </w:pPr>
            <w:r>
              <w:rPr>
                <w:rFonts w:ascii="Times New Roman" w:hAnsi="Times New Roman" w:cs="Times New Roman"/>
                <w:sz w:val="20"/>
                <w:szCs w:val="20"/>
                <w:lang w:val="en-US"/>
              </w:rPr>
              <w:t>Patient ID (intercept) SD</w:t>
            </w:r>
          </w:p>
          <w:p w14:paraId="206B754C" w14:textId="4D71DCA5" w:rsidR="00794DAA" w:rsidRDefault="00794DAA" w:rsidP="00E62981">
            <w:pPr>
              <w:rPr>
                <w:rFonts w:ascii="Times New Roman" w:hAnsi="Times New Roman" w:cs="Times New Roman"/>
                <w:sz w:val="20"/>
                <w:szCs w:val="20"/>
                <w:lang w:val="en-US"/>
              </w:rPr>
            </w:pPr>
            <w:r>
              <w:rPr>
                <w:rFonts w:ascii="Times New Roman" w:hAnsi="Times New Roman" w:cs="Times New Roman"/>
                <w:sz w:val="20"/>
                <w:szCs w:val="20"/>
                <w:lang w:val="en-US"/>
              </w:rPr>
              <w:t xml:space="preserve">Residual SD  </w:t>
            </w:r>
          </w:p>
        </w:tc>
        <w:tc>
          <w:tcPr>
            <w:tcW w:w="1838" w:type="dxa"/>
          </w:tcPr>
          <w:p w14:paraId="130080A3" w14:textId="77777777" w:rsidR="00794DAA" w:rsidRDefault="00794DAA" w:rsidP="00E62981">
            <w:pPr>
              <w:jc w:val="center"/>
              <w:rPr>
                <w:rFonts w:ascii="Times New Roman" w:hAnsi="Times New Roman" w:cs="Times New Roman"/>
                <w:sz w:val="20"/>
                <w:szCs w:val="20"/>
                <w:lang w:val="en-US"/>
              </w:rPr>
            </w:pPr>
            <w:r>
              <w:rPr>
                <w:rFonts w:ascii="Times New Roman" w:hAnsi="Times New Roman" w:cs="Times New Roman"/>
                <w:sz w:val="20"/>
                <w:szCs w:val="20"/>
                <w:lang w:val="en-US"/>
              </w:rPr>
              <w:t>1.96</w:t>
            </w:r>
          </w:p>
          <w:p w14:paraId="557F9F21" w14:textId="3FC68D01" w:rsidR="00794DAA" w:rsidRPr="00E62981" w:rsidRDefault="00794DAA" w:rsidP="00E62981">
            <w:pPr>
              <w:jc w:val="center"/>
              <w:rPr>
                <w:rFonts w:ascii="Times New Roman" w:hAnsi="Times New Roman" w:cs="Times New Roman"/>
                <w:sz w:val="20"/>
                <w:szCs w:val="20"/>
                <w:lang w:val="en-US"/>
              </w:rPr>
            </w:pPr>
            <w:r>
              <w:rPr>
                <w:rFonts w:ascii="Times New Roman" w:hAnsi="Times New Roman" w:cs="Times New Roman"/>
                <w:sz w:val="20"/>
                <w:szCs w:val="20"/>
                <w:lang w:val="en-US"/>
              </w:rPr>
              <w:t>0.67</w:t>
            </w:r>
          </w:p>
        </w:tc>
        <w:tc>
          <w:tcPr>
            <w:tcW w:w="1701" w:type="dxa"/>
          </w:tcPr>
          <w:p w14:paraId="1C088983" w14:textId="29D56F98" w:rsidR="00794DAA" w:rsidRPr="00E62981" w:rsidRDefault="00794DAA" w:rsidP="00E62981">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987" w:type="dxa"/>
          </w:tcPr>
          <w:p w14:paraId="0E9015DF" w14:textId="3E6F73E3" w:rsidR="00794DAA" w:rsidRPr="00E62981" w:rsidRDefault="00794DAA" w:rsidP="00E62981">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r>
    </w:tbl>
    <w:p w14:paraId="16505221" w14:textId="77777777" w:rsidR="00744731" w:rsidRPr="00E62981" w:rsidRDefault="00744731" w:rsidP="00E62981">
      <w:pPr>
        <w:spacing w:line="240" w:lineRule="auto"/>
        <w:rPr>
          <w:rFonts w:ascii="Times New Roman" w:hAnsi="Times New Roman" w:cs="Times New Roman"/>
          <w:i/>
          <w:iCs/>
          <w:sz w:val="20"/>
          <w:szCs w:val="20"/>
          <w:lang w:val="en-US"/>
        </w:rPr>
      </w:pPr>
    </w:p>
    <w:p w14:paraId="226B820C" w14:textId="2325D610" w:rsidR="00744731" w:rsidRPr="00E62981" w:rsidRDefault="00EA2E58" w:rsidP="00E62981">
      <w:pPr>
        <w:spacing w:line="240" w:lineRule="auto"/>
        <w:rPr>
          <w:rFonts w:ascii="Times New Roman" w:hAnsi="Times New Roman" w:cs="Times New Roman"/>
          <w:i/>
          <w:iCs/>
          <w:sz w:val="20"/>
          <w:szCs w:val="20"/>
          <w:lang w:val="en-US"/>
        </w:rPr>
      </w:pPr>
      <w:proofErr w:type="spellStart"/>
      <w:r>
        <w:rPr>
          <w:rFonts w:ascii="Times New Roman" w:hAnsi="Times New Roman" w:cs="Times New Roman"/>
          <w:i/>
          <w:iCs/>
          <w:sz w:val="20"/>
          <w:szCs w:val="20"/>
          <w:lang w:val="en-US"/>
        </w:rPr>
        <w:t>eT</w:t>
      </w:r>
      <w:r w:rsidR="00744731" w:rsidRPr="00E62981">
        <w:rPr>
          <w:rFonts w:ascii="Times New Roman" w:hAnsi="Times New Roman" w:cs="Times New Roman"/>
          <w:i/>
          <w:iCs/>
          <w:sz w:val="20"/>
          <w:szCs w:val="20"/>
          <w:lang w:val="en-US"/>
        </w:rPr>
        <w:t>able</w:t>
      </w:r>
      <w:proofErr w:type="spellEnd"/>
      <w:r w:rsidR="00744731" w:rsidRPr="00E62981">
        <w:rPr>
          <w:rFonts w:ascii="Times New Roman" w:hAnsi="Times New Roman" w:cs="Times New Roman"/>
          <w:i/>
          <w:iCs/>
          <w:sz w:val="20"/>
          <w:szCs w:val="20"/>
          <w:lang w:val="en-US"/>
        </w:rPr>
        <w:t xml:space="preserve"> </w:t>
      </w:r>
      <w:r w:rsidR="00A5083D">
        <w:rPr>
          <w:rFonts w:ascii="Times New Roman" w:hAnsi="Times New Roman" w:cs="Times New Roman"/>
          <w:i/>
          <w:iCs/>
          <w:sz w:val="20"/>
          <w:szCs w:val="20"/>
          <w:lang w:val="en-US"/>
        </w:rPr>
        <w:t>2</w:t>
      </w:r>
      <w:r w:rsidR="00744731" w:rsidRPr="00E62981">
        <w:rPr>
          <w:rFonts w:ascii="Times New Roman" w:hAnsi="Times New Roman" w:cs="Times New Roman"/>
          <w:i/>
          <w:iCs/>
          <w:sz w:val="20"/>
          <w:szCs w:val="20"/>
          <w:lang w:val="en-US"/>
        </w:rPr>
        <w:t xml:space="preserve">. </w:t>
      </w:r>
      <w:r w:rsidR="00794DAA">
        <w:rPr>
          <w:rFonts w:ascii="Times New Roman" w:hAnsi="Times New Roman" w:cs="Times New Roman"/>
          <w:i/>
          <w:iCs/>
          <w:sz w:val="20"/>
          <w:szCs w:val="20"/>
          <w:lang w:val="en-US"/>
        </w:rPr>
        <w:t>R</w:t>
      </w:r>
      <w:r w:rsidR="00744731" w:rsidRPr="00E62981">
        <w:rPr>
          <w:rFonts w:ascii="Times New Roman" w:hAnsi="Times New Roman" w:cs="Times New Roman"/>
          <w:i/>
          <w:iCs/>
          <w:sz w:val="20"/>
          <w:szCs w:val="20"/>
          <w:lang w:val="en-US"/>
        </w:rPr>
        <w:t>esults from the linear mixed effect model, with end-tidal CO</w:t>
      </w:r>
      <w:r w:rsidR="00744731" w:rsidRPr="00E62981">
        <w:rPr>
          <w:rFonts w:ascii="Times New Roman" w:hAnsi="Times New Roman" w:cs="Times New Roman"/>
          <w:i/>
          <w:iCs/>
          <w:sz w:val="20"/>
          <w:szCs w:val="20"/>
          <w:vertAlign w:val="subscript"/>
          <w:lang w:val="en-US"/>
        </w:rPr>
        <w:t>2</w:t>
      </w:r>
      <w:r w:rsidR="00744731" w:rsidRPr="00E62981">
        <w:rPr>
          <w:rFonts w:ascii="Times New Roman" w:hAnsi="Times New Roman" w:cs="Times New Roman"/>
          <w:i/>
          <w:iCs/>
          <w:sz w:val="20"/>
          <w:szCs w:val="20"/>
          <w:lang w:val="en-US"/>
        </w:rPr>
        <w:t xml:space="preserve"> values (kPa) as dependent variable</w:t>
      </w:r>
      <w:r w:rsidR="00794DAA">
        <w:rPr>
          <w:rFonts w:ascii="Times New Roman" w:hAnsi="Times New Roman" w:cs="Times New Roman"/>
          <w:i/>
          <w:iCs/>
          <w:sz w:val="20"/>
          <w:szCs w:val="20"/>
          <w:lang w:val="en-US"/>
        </w:rPr>
        <w:t>, change at different timepoints as fixed variable</w:t>
      </w:r>
      <w:r w:rsidR="008F52EE">
        <w:rPr>
          <w:rFonts w:ascii="Times New Roman" w:hAnsi="Times New Roman" w:cs="Times New Roman"/>
          <w:i/>
          <w:iCs/>
          <w:sz w:val="20"/>
          <w:szCs w:val="20"/>
          <w:lang w:val="en-US"/>
        </w:rPr>
        <w:t>s</w:t>
      </w:r>
      <w:r w:rsidR="00794DAA">
        <w:rPr>
          <w:rFonts w:ascii="Times New Roman" w:hAnsi="Times New Roman" w:cs="Times New Roman"/>
          <w:i/>
          <w:iCs/>
          <w:sz w:val="20"/>
          <w:szCs w:val="20"/>
          <w:lang w:val="en-US"/>
        </w:rPr>
        <w:t xml:space="preserve"> and patient ID as random intercept</w:t>
      </w:r>
      <w:r w:rsidR="00744731" w:rsidRPr="00E62981">
        <w:rPr>
          <w:rFonts w:ascii="Times New Roman" w:hAnsi="Times New Roman" w:cs="Times New Roman"/>
          <w:i/>
          <w:iCs/>
          <w:sz w:val="20"/>
          <w:szCs w:val="20"/>
          <w:lang w:val="en-US"/>
        </w:rPr>
        <w:t>.</w:t>
      </w:r>
      <w:r w:rsidR="00794DAA">
        <w:rPr>
          <w:rFonts w:ascii="Times New Roman" w:hAnsi="Times New Roman" w:cs="Times New Roman"/>
          <w:i/>
          <w:iCs/>
          <w:sz w:val="20"/>
          <w:szCs w:val="20"/>
          <w:lang w:val="en-US"/>
        </w:rPr>
        <w:t xml:space="preserve"> </w:t>
      </w:r>
      <w:r w:rsidR="00794DAA" w:rsidRPr="00794DAA">
        <w:rPr>
          <w:rFonts w:ascii="Times New Roman" w:hAnsi="Times New Roman" w:cs="Times New Roman"/>
          <w:i/>
          <w:iCs/>
          <w:sz w:val="20"/>
          <w:szCs w:val="20"/>
          <w:lang w:val="en-US"/>
        </w:rPr>
        <w:t xml:space="preserve">The random intercept induces a compound </w:t>
      </w:r>
      <w:proofErr w:type="gramStart"/>
      <w:r w:rsidR="00794DAA" w:rsidRPr="00794DAA">
        <w:rPr>
          <w:rFonts w:ascii="Times New Roman" w:hAnsi="Times New Roman" w:cs="Times New Roman"/>
          <w:i/>
          <w:iCs/>
          <w:sz w:val="20"/>
          <w:szCs w:val="20"/>
          <w:lang w:val="en-US"/>
        </w:rPr>
        <w:t>symmetry</w:t>
      </w:r>
      <w:proofErr w:type="gramEnd"/>
      <w:r w:rsidR="00794DAA" w:rsidRPr="00794DAA">
        <w:rPr>
          <w:rFonts w:ascii="Times New Roman" w:hAnsi="Times New Roman" w:cs="Times New Roman"/>
          <w:i/>
          <w:iCs/>
          <w:sz w:val="20"/>
          <w:szCs w:val="20"/>
          <w:lang w:val="en-US"/>
        </w:rPr>
        <w:t xml:space="preserve"> covariance structure, accounting for within-patient clustering.</w:t>
      </w:r>
      <w:r w:rsidR="00794DAA">
        <w:rPr>
          <w:rFonts w:ascii="Times New Roman" w:hAnsi="Times New Roman" w:cs="Times New Roman"/>
          <w:i/>
          <w:iCs/>
          <w:sz w:val="20"/>
          <w:szCs w:val="20"/>
          <w:lang w:val="en-US"/>
        </w:rPr>
        <w:t xml:space="preserve"> Imputation of missing values </w:t>
      </w:r>
      <w:r w:rsidR="007D0DAD">
        <w:rPr>
          <w:rFonts w:ascii="Times New Roman" w:hAnsi="Times New Roman" w:cs="Times New Roman"/>
          <w:i/>
          <w:iCs/>
          <w:sz w:val="20"/>
          <w:szCs w:val="20"/>
          <w:lang w:val="en-US"/>
        </w:rPr>
        <w:t>is</w:t>
      </w:r>
      <w:r w:rsidR="00794DAA">
        <w:rPr>
          <w:rFonts w:ascii="Times New Roman" w:hAnsi="Times New Roman" w:cs="Times New Roman"/>
          <w:i/>
          <w:iCs/>
          <w:sz w:val="20"/>
          <w:szCs w:val="20"/>
          <w:lang w:val="en-US"/>
        </w:rPr>
        <w:t xml:space="preserve"> done according to </w:t>
      </w:r>
      <w:r w:rsidR="007D0DAD">
        <w:rPr>
          <w:rFonts w:ascii="Times New Roman" w:hAnsi="Times New Roman" w:cs="Times New Roman"/>
          <w:i/>
          <w:iCs/>
          <w:sz w:val="20"/>
          <w:szCs w:val="20"/>
          <w:lang w:val="en-US"/>
        </w:rPr>
        <w:t xml:space="preserve">the statistical analysis plan </w:t>
      </w:r>
      <w:r w:rsidR="00794DAA">
        <w:rPr>
          <w:rFonts w:ascii="Times New Roman" w:hAnsi="Times New Roman" w:cs="Times New Roman"/>
          <w:i/>
          <w:iCs/>
          <w:sz w:val="20"/>
          <w:szCs w:val="20"/>
          <w:lang w:val="en-US"/>
        </w:rPr>
        <w:t>[Sec. 8.2.2.2].</w:t>
      </w:r>
      <w:r w:rsidR="00744731" w:rsidRPr="00E62981">
        <w:rPr>
          <w:rFonts w:ascii="Times New Roman" w:hAnsi="Times New Roman" w:cs="Times New Roman"/>
          <w:i/>
          <w:iCs/>
          <w:sz w:val="20"/>
          <w:szCs w:val="20"/>
          <w:lang w:val="en-US"/>
        </w:rPr>
        <w:t xml:space="preserve"> </w:t>
      </w:r>
      <w:r w:rsidR="001647D8" w:rsidRPr="00E62981">
        <w:rPr>
          <w:rFonts w:ascii="Times New Roman" w:hAnsi="Times New Roman" w:cs="Times New Roman"/>
          <w:i/>
          <w:iCs/>
          <w:sz w:val="20"/>
          <w:szCs w:val="20"/>
          <w:lang w:val="en-US"/>
        </w:rPr>
        <w:t xml:space="preserve">CI indicates confidence intervals. </w:t>
      </w:r>
    </w:p>
    <w:p w14:paraId="4CBAA5C9" w14:textId="77777777" w:rsidR="00326118" w:rsidRDefault="00326118" w:rsidP="00E62981">
      <w:pPr>
        <w:spacing w:line="240" w:lineRule="auto"/>
        <w:rPr>
          <w:rFonts w:ascii="Times New Roman" w:hAnsi="Times New Roman" w:cs="Times New Roman"/>
          <w:sz w:val="20"/>
          <w:szCs w:val="20"/>
          <w:lang w:val="en-US"/>
        </w:rPr>
      </w:pPr>
    </w:p>
    <w:p w14:paraId="638568F6" w14:textId="77777777" w:rsidR="00CC3AD0" w:rsidRPr="00E62981" w:rsidRDefault="00CC3AD0" w:rsidP="00E62981">
      <w:pPr>
        <w:spacing w:line="240" w:lineRule="auto"/>
        <w:rPr>
          <w:rFonts w:ascii="Times New Roman" w:hAnsi="Times New Roman" w:cs="Times New Roman"/>
          <w:sz w:val="20"/>
          <w:szCs w:val="20"/>
          <w:lang w:val="en-US"/>
        </w:rPr>
      </w:pPr>
    </w:p>
    <w:p w14:paraId="33DDFF37" w14:textId="77777777" w:rsidR="00635EFB" w:rsidRDefault="00635EFB">
      <w:pPr>
        <w:rPr>
          <w:rFonts w:ascii="Times New Roman" w:hAnsi="Times New Roman" w:cs="Times New Roman"/>
          <w:b/>
          <w:bCs/>
          <w:sz w:val="20"/>
          <w:szCs w:val="20"/>
          <w:lang w:val="en-US"/>
        </w:rPr>
      </w:pPr>
      <w:r>
        <w:rPr>
          <w:rFonts w:ascii="Times New Roman" w:hAnsi="Times New Roman" w:cs="Times New Roman"/>
          <w:b/>
          <w:bCs/>
          <w:sz w:val="20"/>
          <w:szCs w:val="20"/>
          <w:lang w:val="en-US"/>
        </w:rPr>
        <w:br w:type="page"/>
      </w:r>
    </w:p>
    <w:p w14:paraId="7A6344D8" w14:textId="1B520030" w:rsidR="007C2B24" w:rsidRPr="00315E5C" w:rsidRDefault="007C2B24" w:rsidP="00E62981">
      <w:pPr>
        <w:spacing w:line="240" w:lineRule="auto"/>
        <w:rPr>
          <w:rFonts w:ascii="Times New Roman" w:hAnsi="Times New Roman" w:cs="Times New Roman"/>
          <w:b/>
          <w:bCs/>
          <w:sz w:val="20"/>
          <w:szCs w:val="20"/>
          <w:lang w:val="en-US"/>
        </w:rPr>
      </w:pPr>
      <w:proofErr w:type="spellStart"/>
      <w:r w:rsidRPr="00315E5C">
        <w:rPr>
          <w:rFonts w:ascii="Times New Roman" w:hAnsi="Times New Roman" w:cs="Times New Roman"/>
          <w:b/>
          <w:bCs/>
          <w:sz w:val="20"/>
          <w:szCs w:val="20"/>
          <w:lang w:val="en-US"/>
        </w:rPr>
        <w:lastRenderedPageBreak/>
        <w:t>eFigure</w:t>
      </w:r>
      <w:proofErr w:type="spellEnd"/>
      <w:r w:rsidRPr="00315E5C">
        <w:rPr>
          <w:rFonts w:ascii="Times New Roman" w:hAnsi="Times New Roman" w:cs="Times New Roman"/>
          <w:b/>
          <w:bCs/>
          <w:sz w:val="20"/>
          <w:szCs w:val="20"/>
          <w:lang w:val="en-US"/>
        </w:rPr>
        <w:t xml:space="preserve"> 1. </w:t>
      </w:r>
      <w:r w:rsidR="00084A17" w:rsidRPr="00315E5C">
        <w:rPr>
          <w:rFonts w:ascii="Times New Roman" w:hAnsi="Times New Roman" w:cs="Times New Roman"/>
          <w:b/>
          <w:bCs/>
          <w:sz w:val="20"/>
          <w:szCs w:val="20"/>
          <w:lang w:val="en-US"/>
        </w:rPr>
        <w:t xml:space="preserve">Graphical representation of change in </w:t>
      </w:r>
      <w:r w:rsidR="00DD2E87">
        <w:rPr>
          <w:rFonts w:ascii="Times New Roman" w:hAnsi="Times New Roman" w:cs="Times New Roman"/>
          <w:b/>
          <w:bCs/>
          <w:sz w:val="20"/>
          <w:szCs w:val="20"/>
          <w:lang w:val="en-US"/>
        </w:rPr>
        <w:t>e</w:t>
      </w:r>
      <w:r w:rsidR="00084A17" w:rsidRPr="00315E5C">
        <w:rPr>
          <w:rFonts w:ascii="Times New Roman" w:hAnsi="Times New Roman" w:cs="Times New Roman"/>
          <w:b/>
          <w:bCs/>
          <w:sz w:val="20"/>
          <w:szCs w:val="20"/>
          <w:lang w:val="en-US"/>
        </w:rPr>
        <w:t>nd-tidal CO2 after aortic occlusion</w:t>
      </w:r>
    </w:p>
    <w:p w14:paraId="7259E328" w14:textId="77777777" w:rsidR="00084A17" w:rsidRDefault="007C2B24" w:rsidP="00E62981">
      <w:pPr>
        <w:spacing w:line="240" w:lineRule="auto"/>
        <w:rPr>
          <w:rFonts w:ascii="Times New Roman" w:hAnsi="Times New Roman" w:cs="Times New Roman"/>
          <w:sz w:val="20"/>
          <w:szCs w:val="20"/>
          <w:lang w:val="en-US"/>
        </w:rPr>
      </w:pPr>
      <w:r w:rsidRPr="007C2B24">
        <w:rPr>
          <w:rFonts w:ascii="Times New Roman" w:hAnsi="Times New Roman" w:cs="Times New Roman"/>
          <w:noProof/>
          <w:sz w:val="20"/>
          <w:szCs w:val="20"/>
          <w:lang w:val="en-US"/>
        </w:rPr>
        <w:drawing>
          <wp:inline distT="0" distB="0" distL="0" distR="0" wp14:anchorId="66C66B30" wp14:editId="2DB72482">
            <wp:extent cx="5760720" cy="4162425"/>
            <wp:effectExtent l="0" t="0" r="0" b="9525"/>
            <wp:docPr id="190759754" name="Bilde 1" descr="Et bilde som inneholder diagram, line, Parallell, sketch&#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59754" name="Bilde 1" descr="Et bilde som inneholder diagram, line, Parallell, sketch&#10;&#10;KI-generert innhold kan være feil."/>
                    <pic:cNvPicPr/>
                  </pic:nvPicPr>
                  <pic:blipFill>
                    <a:blip r:embed="rId7"/>
                    <a:stretch>
                      <a:fillRect/>
                    </a:stretch>
                  </pic:blipFill>
                  <pic:spPr>
                    <a:xfrm>
                      <a:off x="0" y="0"/>
                      <a:ext cx="5760720" cy="4162425"/>
                    </a:xfrm>
                    <a:prstGeom prst="rect">
                      <a:avLst/>
                    </a:prstGeom>
                  </pic:spPr>
                </pic:pic>
              </a:graphicData>
            </a:graphic>
          </wp:inline>
        </w:drawing>
      </w:r>
    </w:p>
    <w:p w14:paraId="404108C4" w14:textId="77777777" w:rsidR="00315E5C" w:rsidRDefault="00315E5C" w:rsidP="00E62981">
      <w:pPr>
        <w:spacing w:line="240" w:lineRule="auto"/>
        <w:rPr>
          <w:rFonts w:ascii="Times New Roman" w:hAnsi="Times New Roman" w:cs="Times New Roman"/>
          <w:sz w:val="20"/>
          <w:szCs w:val="20"/>
          <w:lang w:val="en-US"/>
        </w:rPr>
      </w:pPr>
    </w:p>
    <w:p w14:paraId="00018288" w14:textId="762AE337" w:rsidR="000020BB" w:rsidRPr="00DD2E87" w:rsidRDefault="00315E5C" w:rsidP="00E62981">
      <w:pPr>
        <w:spacing w:line="240" w:lineRule="auto"/>
        <w:rPr>
          <w:rFonts w:ascii="Times New Roman" w:hAnsi="Times New Roman" w:cs="Times New Roman"/>
          <w:b/>
          <w:bCs/>
          <w:sz w:val="20"/>
          <w:szCs w:val="20"/>
          <w:lang w:val="en-US"/>
        </w:rPr>
      </w:pPr>
      <w:proofErr w:type="spellStart"/>
      <w:r w:rsidRPr="00DD2E87">
        <w:rPr>
          <w:rFonts w:ascii="Times New Roman" w:hAnsi="Times New Roman" w:cs="Times New Roman"/>
          <w:i/>
          <w:iCs/>
          <w:sz w:val="20"/>
          <w:szCs w:val="20"/>
          <w:lang w:val="en-US"/>
        </w:rPr>
        <w:t>eFigure</w:t>
      </w:r>
      <w:proofErr w:type="spellEnd"/>
      <w:r w:rsidRPr="00DD2E87">
        <w:rPr>
          <w:rFonts w:ascii="Times New Roman" w:hAnsi="Times New Roman" w:cs="Times New Roman"/>
          <w:i/>
          <w:iCs/>
          <w:sz w:val="20"/>
          <w:szCs w:val="20"/>
          <w:lang w:val="en-US"/>
        </w:rPr>
        <w:t xml:space="preserve"> 1. </w:t>
      </w:r>
      <w:r w:rsidR="00DD2E87" w:rsidRPr="00DD2E87">
        <w:rPr>
          <w:rFonts w:ascii="Times New Roman" w:hAnsi="Times New Roman" w:cs="Times New Roman"/>
          <w:i/>
          <w:iCs/>
          <w:sz w:val="20"/>
          <w:szCs w:val="20"/>
          <w:lang w:val="en-US"/>
        </w:rPr>
        <w:t xml:space="preserve">Change </w:t>
      </w:r>
      <w:r w:rsidR="00CC3AD0">
        <w:rPr>
          <w:rFonts w:ascii="Times New Roman" w:hAnsi="Times New Roman" w:cs="Times New Roman"/>
          <w:i/>
          <w:iCs/>
          <w:sz w:val="20"/>
          <w:szCs w:val="20"/>
          <w:lang w:val="en-US"/>
        </w:rPr>
        <w:t>in</w:t>
      </w:r>
      <w:r w:rsidR="00DD2E87" w:rsidRPr="00DD2E87">
        <w:rPr>
          <w:rFonts w:ascii="Times New Roman" w:hAnsi="Times New Roman" w:cs="Times New Roman"/>
          <w:i/>
          <w:iCs/>
          <w:sz w:val="20"/>
          <w:szCs w:val="20"/>
          <w:lang w:val="en-US"/>
        </w:rPr>
        <w:t xml:space="preserve"> end-tidal CO2 after aortic occlusion, with the individual change</w:t>
      </w:r>
      <w:r w:rsidR="00CC3AD0">
        <w:rPr>
          <w:rFonts w:ascii="Times New Roman" w:hAnsi="Times New Roman" w:cs="Times New Roman"/>
          <w:i/>
          <w:iCs/>
          <w:sz w:val="20"/>
          <w:szCs w:val="20"/>
          <w:lang w:val="en-US"/>
        </w:rPr>
        <w:t xml:space="preserve">s in background. </w:t>
      </w:r>
      <w:r w:rsidR="000020BB" w:rsidRPr="00DD2E87">
        <w:rPr>
          <w:rFonts w:ascii="Times New Roman" w:hAnsi="Times New Roman" w:cs="Times New Roman"/>
          <w:b/>
          <w:bCs/>
          <w:sz w:val="20"/>
          <w:szCs w:val="20"/>
          <w:lang w:val="en-US"/>
        </w:rPr>
        <w:br w:type="page"/>
      </w:r>
    </w:p>
    <w:p w14:paraId="003E4B5D" w14:textId="2170BA07" w:rsidR="00326118" w:rsidRDefault="00EA2E58" w:rsidP="00E62981">
      <w:pPr>
        <w:spacing w:line="240" w:lineRule="auto"/>
        <w:rPr>
          <w:rFonts w:ascii="Times New Roman" w:hAnsi="Times New Roman" w:cs="Times New Roman"/>
          <w:b/>
          <w:bCs/>
          <w:sz w:val="20"/>
          <w:szCs w:val="20"/>
          <w:lang w:val="en-US"/>
        </w:rPr>
      </w:pPr>
      <w:proofErr w:type="spellStart"/>
      <w:r>
        <w:rPr>
          <w:rFonts w:ascii="Times New Roman" w:hAnsi="Times New Roman" w:cs="Times New Roman"/>
          <w:b/>
          <w:bCs/>
          <w:sz w:val="20"/>
          <w:szCs w:val="20"/>
          <w:lang w:val="en-US"/>
        </w:rPr>
        <w:lastRenderedPageBreak/>
        <w:t>eT</w:t>
      </w:r>
      <w:r w:rsidR="00326118" w:rsidRPr="00E62981">
        <w:rPr>
          <w:rFonts w:ascii="Times New Roman" w:hAnsi="Times New Roman" w:cs="Times New Roman"/>
          <w:b/>
          <w:bCs/>
          <w:sz w:val="20"/>
          <w:szCs w:val="20"/>
          <w:lang w:val="en-US"/>
        </w:rPr>
        <w:t>able</w:t>
      </w:r>
      <w:proofErr w:type="spellEnd"/>
      <w:r w:rsidR="00326118" w:rsidRPr="00E62981">
        <w:rPr>
          <w:rFonts w:ascii="Times New Roman" w:hAnsi="Times New Roman" w:cs="Times New Roman"/>
          <w:b/>
          <w:bCs/>
          <w:sz w:val="20"/>
          <w:szCs w:val="20"/>
          <w:lang w:val="en-US"/>
        </w:rPr>
        <w:t xml:space="preserve"> </w:t>
      </w:r>
      <w:r w:rsidR="00657159">
        <w:rPr>
          <w:rFonts w:ascii="Times New Roman" w:hAnsi="Times New Roman" w:cs="Times New Roman"/>
          <w:b/>
          <w:bCs/>
          <w:sz w:val="20"/>
          <w:szCs w:val="20"/>
          <w:lang w:val="en-US"/>
        </w:rPr>
        <w:t>3</w:t>
      </w:r>
      <w:r w:rsidR="00326118" w:rsidRPr="00E62981">
        <w:rPr>
          <w:rFonts w:ascii="Times New Roman" w:hAnsi="Times New Roman" w:cs="Times New Roman"/>
          <w:b/>
          <w:bCs/>
          <w:sz w:val="20"/>
          <w:szCs w:val="20"/>
          <w:lang w:val="en-US"/>
        </w:rPr>
        <w:t>. Adverse events and protocol deviations</w:t>
      </w:r>
      <w:r w:rsidR="00232159">
        <w:rPr>
          <w:rFonts w:ascii="Times New Roman" w:hAnsi="Times New Roman" w:cs="Times New Roman"/>
          <w:b/>
          <w:bCs/>
          <w:sz w:val="20"/>
          <w:szCs w:val="20"/>
          <w:lang w:val="en-US"/>
        </w:rPr>
        <w:t xml:space="preserve"> </w:t>
      </w:r>
    </w:p>
    <w:p w14:paraId="52EB0926" w14:textId="77777777" w:rsidR="00232159" w:rsidRPr="00E62981" w:rsidRDefault="00232159" w:rsidP="00E62981">
      <w:pPr>
        <w:spacing w:line="240" w:lineRule="auto"/>
        <w:rPr>
          <w:rFonts w:ascii="Times New Roman" w:hAnsi="Times New Roman" w:cs="Times New Roman"/>
          <w:b/>
          <w:bCs/>
          <w:sz w:val="20"/>
          <w:szCs w:val="20"/>
          <w:lang w:val="en-US"/>
        </w:rPr>
      </w:pPr>
    </w:p>
    <w:tbl>
      <w:tblPr>
        <w:tblW w:w="9152" w:type="dxa"/>
        <w:tblInd w:w="-75" w:type="dxa"/>
        <w:tblCellMar>
          <w:left w:w="70" w:type="dxa"/>
          <w:right w:w="70" w:type="dxa"/>
        </w:tblCellMar>
        <w:tblLook w:val="04A0" w:firstRow="1" w:lastRow="0" w:firstColumn="1" w:lastColumn="0" w:noHBand="0" w:noVBand="1"/>
      </w:tblPr>
      <w:tblGrid>
        <w:gridCol w:w="3903"/>
        <w:gridCol w:w="850"/>
        <w:gridCol w:w="992"/>
        <w:gridCol w:w="1843"/>
        <w:gridCol w:w="1564"/>
      </w:tblGrid>
      <w:tr w:rsidR="00077024" w:rsidRPr="00E62981" w14:paraId="381D36CC" w14:textId="7577BF1B" w:rsidTr="007643F0">
        <w:trPr>
          <w:trHeight w:val="290"/>
        </w:trPr>
        <w:tc>
          <w:tcPr>
            <w:tcW w:w="3903" w:type="dxa"/>
            <w:tcBorders>
              <w:bottom w:val="single" w:sz="4" w:space="0" w:color="auto"/>
            </w:tcBorders>
            <w:noWrap/>
            <w:vAlign w:val="bottom"/>
          </w:tcPr>
          <w:p w14:paraId="712517C3" w14:textId="7E51276F" w:rsidR="00077024" w:rsidRPr="00E62981" w:rsidRDefault="00077024" w:rsidP="00E62981">
            <w:pPr>
              <w:spacing w:after="0" w:line="240" w:lineRule="auto"/>
              <w:rPr>
                <w:rFonts w:ascii="Times New Roman" w:hAnsi="Times New Roman" w:cs="Times New Roman"/>
                <w:b/>
                <w:bCs/>
                <w:sz w:val="20"/>
                <w:szCs w:val="20"/>
                <w:lang w:val="en-GB"/>
              </w:rPr>
            </w:pPr>
            <w:r>
              <w:rPr>
                <w:rFonts w:ascii="Times New Roman" w:hAnsi="Times New Roman" w:cs="Times New Roman"/>
                <w:b/>
                <w:bCs/>
                <w:sz w:val="20"/>
                <w:szCs w:val="20"/>
                <w:lang w:val="en-GB"/>
              </w:rPr>
              <w:t>R</w:t>
            </w:r>
            <w:r w:rsidRPr="00E62981">
              <w:rPr>
                <w:rFonts w:ascii="Times New Roman" w:hAnsi="Times New Roman" w:cs="Times New Roman"/>
                <w:b/>
                <w:bCs/>
                <w:sz w:val="20"/>
                <w:szCs w:val="20"/>
                <w:lang w:val="en-GB"/>
              </w:rPr>
              <w:t xml:space="preserve">egistered adverse events </w:t>
            </w:r>
          </w:p>
        </w:tc>
        <w:tc>
          <w:tcPr>
            <w:tcW w:w="850" w:type="dxa"/>
            <w:tcBorders>
              <w:bottom w:val="single" w:sz="4" w:space="0" w:color="auto"/>
            </w:tcBorders>
            <w:noWrap/>
            <w:vAlign w:val="bottom"/>
          </w:tcPr>
          <w:p w14:paraId="370D8BBA" w14:textId="4B240134" w:rsidR="00077024" w:rsidRPr="00E62981" w:rsidRDefault="00077024" w:rsidP="00E62981">
            <w:pPr>
              <w:spacing w:after="0" w:line="240" w:lineRule="auto"/>
              <w:jc w:val="center"/>
              <w:rPr>
                <w:rFonts w:ascii="Times New Roman" w:eastAsia="Times New Roman" w:hAnsi="Times New Roman" w:cs="Times New Roman"/>
                <w:b/>
                <w:bCs/>
                <w:color w:val="000000"/>
                <w:sz w:val="20"/>
                <w:szCs w:val="20"/>
                <w:lang w:val="en-GB" w:eastAsia="nb-NO"/>
              </w:rPr>
            </w:pPr>
            <w:r w:rsidRPr="00E62981">
              <w:rPr>
                <w:rFonts w:ascii="Times New Roman" w:eastAsia="Times New Roman" w:hAnsi="Times New Roman" w:cs="Times New Roman"/>
                <w:b/>
                <w:bCs/>
                <w:color w:val="000000"/>
                <w:sz w:val="20"/>
                <w:szCs w:val="20"/>
                <w:lang w:val="en-GB" w:eastAsia="nb-NO"/>
              </w:rPr>
              <w:t xml:space="preserve">REBOA </w:t>
            </w:r>
          </w:p>
          <w:p w14:paraId="1DB62A07" w14:textId="79116D88" w:rsidR="00077024" w:rsidRPr="00E62981" w:rsidRDefault="00077024" w:rsidP="00E62981">
            <w:pPr>
              <w:spacing w:after="0" w:line="240" w:lineRule="auto"/>
              <w:jc w:val="center"/>
              <w:rPr>
                <w:rFonts w:ascii="Times New Roman" w:eastAsia="Times New Roman" w:hAnsi="Times New Roman" w:cs="Times New Roman"/>
                <w:b/>
                <w:bCs/>
                <w:color w:val="000000"/>
                <w:sz w:val="20"/>
                <w:szCs w:val="20"/>
                <w:lang w:val="en-GB" w:eastAsia="nb-NO"/>
              </w:rPr>
            </w:pPr>
            <w:r w:rsidRPr="00E62981">
              <w:rPr>
                <w:rFonts w:ascii="Times New Roman" w:eastAsia="Times New Roman" w:hAnsi="Times New Roman" w:cs="Times New Roman"/>
                <w:b/>
                <w:bCs/>
                <w:color w:val="000000"/>
                <w:sz w:val="20"/>
                <w:szCs w:val="20"/>
                <w:lang w:val="en-GB" w:eastAsia="nb-NO"/>
              </w:rPr>
              <w:t>n=</w:t>
            </w:r>
            <w:r>
              <w:rPr>
                <w:rFonts w:ascii="Times New Roman" w:eastAsia="Times New Roman" w:hAnsi="Times New Roman" w:cs="Times New Roman"/>
                <w:b/>
                <w:bCs/>
                <w:color w:val="000000"/>
                <w:sz w:val="20"/>
                <w:szCs w:val="20"/>
                <w:lang w:val="en-GB" w:eastAsia="nb-NO"/>
              </w:rPr>
              <w:t>26</w:t>
            </w:r>
          </w:p>
        </w:tc>
        <w:tc>
          <w:tcPr>
            <w:tcW w:w="992" w:type="dxa"/>
            <w:tcBorders>
              <w:bottom w:val="single" w:sz="4" w:space="0" w:color="auto"/>
            </w:tcBorders>
            <w:noWrap/>
            <w:vAlign w:val="bottom"/>
          </w:tcPr>
          <w:p w14:paraId="7076FEA5" w14:textId="3F4F15A9" w:rsidR="00077024" w:rsidRPr="00E62981" w:rsidRDefault="00077024" w:rsidP="00E62981">
            <w:pPr>
              <w:spacing w:after="0" w:line="240" w:lineRule="auto"/>
              <w:jc w:val="center"/>
              <w:rPr>
                <w:rFonts w:ascii="Times New Roman" w:eastAsia="Times New Roman" w:hAnsi="Times New Roman" w:cs="Times New Roman"/>
                <w:b/>
                <w:bCs/>
                <w:sz w:val="20"/>
                <w:szCs w:val="20"/>
                <w:lang w:val="en-GB" w:eastAsia="nb-NO"/>
              </w:rPr>
            </w:pPr>
            <w:r w:rsidRPr="00E62981">
              <w:rPr>
                <w:rFonts w:ascii="Times New Roman" w:eastAsia="Times New Roman" w:hAnsi="Times New Roman" w:cs="Times New Roman"/>
                <w:b/>
                <w:bCs/>
                <w:sz w:val="20"/>
                <w:szCs w:val="20"/>
                <w:lang w:val="en-GB" w:eastAsia="nb-NO"/>
              </w:rPr>
              <w:t xml:space="preserve">Control </w:t>
            </w:r>
          </w:p>
          <w:p w14:paraId="2013F14F" w14:textId="7D9BA741" w:rsidR="00077024" w:rsidRPr="00E62981" w:rsidRDefault="00077024" w:rsidP="00E62981">
            <w:pPr>
              <w:spacing w:after="0" w:line="240" w:lineRule="auto"/>
              <w:jc w:val="center"/>
              <w:rPr>
                <w:rFonts w:ascii="Times New Roman" w:eastAsia="Times New Roman" w:hAnsi="Times New Roman" w:cs="Times New Roman"/>
                <w:b/>
                <w:bCs/>
                <w:sz w:val="20"/>
                <w:szCs w:val="20"/>
                <w:lang w:val="en-GB" w:eastAsia="nb-NO"/>
              </w:rPr>
            </w:pPr>
            <w:r w:rsidRPr="00E62981">
              <w:rPr>
                <w:rFonts w:ascii="Times New Roman" w:eastAsia="Times New Roman" w:hAnsi="Times New Roman" w:cs="Times New Roman"/>
                <w:b/>
                <w:bCs/>
                <w:sz w:val="20"/>
                <w:szCs w:val="20"/>
                <w:lang w:val="en-GB" w:eastAsia="nb-NO"/>
              </w:rPr>
              <w:t>n=</w:t>
            </w:r>
            <w:r>
              <w:rPr>
                <w:rFonts w:ascii="Times New Roman" w:eastAsia="Times New Roman" w:hAnsi="Times New Roman" w:cs="Times New Roman"/>
                <w:b/>
                <w:bCs/>
                <w:sz w:val="20"/>
                <w:szCs w:val="20"/>
                <w:lang w:val="en-GB" w:eastAsia="nb-NO"/>
              </w:rPr>
              <w:t>31</w:t>
            </w:r>
          </w:p>
        </w:tc>
        <w:tc>
          <w:tcPr>
            <w:tcW w:w="1843" w:type="dxa"/>
            <w:tcBorders>
              <w:bottom w:val="single" w:sz="4" w:space="0" w:color="auto"/>
            </w:tcBorders>
          </w:tcPr>
          <w:p w14:paraId="28A6FECF" w14:textId="4FCF606B" w:rsidR="00077024" w:rsidRPr="00E62981" w:rsidRDefault="00817902" w:rsidP="002D33F9">
            <w:pPr>
              <w:spacing w:after="0" w:line="240" w:lineRule="auto"/>
              <w:jc w:val="center"/>
              <w:rPr>
                <w:rFonts w:ascii="Times New Roman" w:eastAsia="Times New Roman" w:hAnsi="Times New Roman" w:cs="Times New Roman"/>
                <w:b/>
                <w:bCs/>
                <w:sz w:val="20"/>
                <w:szCs w:val="20"/>
                <w:lang w:val="en-GB" w:eastAsia="nb-NO"/>
              </w:rPr>
            </w:pPr>
            <w:r>
              <w:rPr>
                <w:rFonts w:ascii="Times New Roman" w:eastAsia="Times New Roman" w:hAnsi="Times New Roman" w:cs="Times New Roman"/>
                <w:b/>
                <w:bCs/>
                <w:sz w:val="20"/>
                <w:szCs w:val="20"/>
                <w:lang w:val="en-GB" w:eastAsia="nb-NO"/>
              </w:rPr>
              <w:t>Causality</w:t>
            </w:r>
          </w:p>
        </w:tc>
        <w:tc>
          <w:tcPr>
            <w:tcW w:w="1564" w:type="dxa"/>
            <w:tcBorders>
              <w:bottom w:val="single" w:sz="4" w:space="0" w:color="auto"/>
            </w:tcBorders>
          </w:tcPr>
          <w:p w14:paraId="0DEB5264" w14:textId="17BFCACC" w:rsidR="00077024" w:rsidRDefault="00817902" w:rsidP="002D33F9">
            <w:pPr>
              <w:spacing w:after="0" w:line="240" w:lineRule="auto"/>
              <w:jc w:val="center"/>
              <w:rPr>
                <w:rFonts w:ascii="Times New Roman" w:eastAsia="Times New Roman" w:hAnsi="Times New Roman" w:cs="Times New Roman"/>
                <w:b/>
                <w:bCs/>
                <w:sz w:val="20"/>
                <w:szCs w:val="20"/>
                <w:lang w:val="en-GB" w:eastAsia="nb-NO"/>
              </w:rPr>
            </w:pPr>
            <w:r>
              <w:rPr>
                <w:rFonts w:ascii="Times New Roman" w:eastAsia="Times New Roman" w:hAnsi="Times New Roman" w:cs="Times New Roman"/>
                <w:b/>
                <w:bCs/>
                <w:sz w:val="20"/>
                <w:szCs w:val="20"/>
                <w:lang w:val="en-GB" w:eastAsia="nb-NO"/>
              </w:rPr>
              <w:t>Severity</w:t>
            </w:r>
          </w:p>
        </w:tc>
      </w:tr>
      <w:tr w:rsidR="007643F0" w:rsidRPr="00313E5B" w14:paraId="6A04AC1D" w14:textId="77777777" w:rsidTr="007643F0">
        <w:trPr>
          <w:trHeight w:val="290"/>
        </w:trPr>
        <w:tc>
          <w:tcPr>
            <w:tcW w:w="3903" w:type="dxa"/>
            <w:tcBorders>
              <w:top w:val="single" w:sz="4" w:space="0" w:color="auto"/>
            </w:tcBorders>
            <w:noWrap/>
            <w:vAlign w:val="bottom"/>
          </w:tcPr>
          <w:p w14:paraId="603FEA38" w14:textId="7BE15D13" w:rsidR="00313E5B" w:rsidRPr="00313E5B" w:rsidRDefault="007643F0" w:rsidP="00E62981">
            <w:pPr>
              <w:spacing w:after="0" w:line="240" w:lineRule="auto"/>
              <w:rPr>
                <w:rFonts w:ascii="Times New Roman" w:hAnsi="Times New Roman" w:cs="Times New Roman"/>
                <w:sz w:val="20"/>
                <w:szCs w:val="20"/>
                <w:lang w:val="en-GB"/>
              </w:rPr>
            </w:pPr>
            <w:r>
              <w:rPr>
                <w:rFonts w:ascii="Times New Roman" w:hAnsi="Times New Roman" w:cs="Times New Roman"/>
                <w:sz w:val="20"/>
                <w:szCs w:val="20"/>
                <w:lang w:val="en-GB"/>
              </w:rPr>
              <w:t>P</w:t>
            </w:r>
            <w:r w:rsidR="00313E5B" w:rsidRPr="00313E5B">
              <w:rPr>
                <w:rFonts w:ascii="Times New Roman" w:hAnsi="Times New Roman" w:cs="Times New Roman"/>
                <w:sz w:val="20"/>
                <w:szCs w:val="20"/>
                <w:lang w:val="en-GB"/>
              </w:rPr>
              <w:t xml:space="preserve">atients with adverse events </w:t>
            </w:r>
            <w:proofErr w:type="gramStart"/>
            <w:r w:rsidR="00313E5B" w:rsidRPr="00313E5B">
              <w:rPr>
                <w:rFonts w:ascii="Times New Roman" w:hAnsi="Times New Roman" w:cs="Times New Roman"/>
                <w:sz w:val="20"/>
                <w:szCs w:val="20"/>
                <w:lang w:val="en-GB"/>
              </w:rPr>
              <w:t>registered</w:t>
            </w:r>
            <w:r>
              <w:rPr>
                <w:rFonts w:ascii="Times New Roman" w:hAnsi="Times New Roman" w:cs="Times New Roman"/>
                <w:sz w:val="20"/>
                <w:szCs w:val="20"/>
                <w:lang w:val="en-GB"/>
              </w:rPr>
              <w:t>,</w:t>
            </w:r>
            <w:proofErr w:type="gramEnd"/>
            <w:r>
              <w:rPr>
                <w:rFonts w:ascii="Times New Roman" w:hAnsi="Times New Roman" w:cs="Times New Roman"/>
                <w:sz w:val="20"/>
                <w:szCs w:val="20"/>
                <w:lang w:val="en-GB"/>
              </w:rPr>
              <w:t xml:space="preserve"> n</w:t>
            </w:r>
            <w:r w:rsidR="00313E5B" w:rsidRPr="00313E5B">
              <w:rPr>
                <w:rFonts w:ascii="Times New Roman" w:hAnsi="Times New Roman" w:cs="Times New Roman"/>
                <w:sz w:val="20"/>
                <w:szCs w:val="20"/>
                <w:lang w:val="en-GB"/>
              </w:rPr>
              <w:t xml:space="preserve"> </w:t>
            </w:r>
          </w:p>
        </w:tc>
        <w:tc>
          <w:tcPr>
            <w:tcW w:w="850" w:type="dxa"/>
            <w:tcBorders>
              <w:top w:val="single" w:sz="4" w:space="0" w:color="auto"/>
            </w:tcBorders>
            <w:noWrap/>
            <w:vAlign w:val="bottom"/>
          </w:tcPr>
          <w:p w14:paraId="0F095B03" w14:textId="5792D386" w:rsidR="00313E5B" w:rsidRPr="007F29CC" w:rsidRDefault="00DE1D23" w:rsidP="00E62981">
            <w:pPr>
              <w:spacing w:after="0" w:line="240" w:lineRule="auto"/>
              <w:jc w:val="center"/>
              <w:rPr>
                <w:rFonts w:ascii="Times New Roman" w:eastAsia="Times New Roman" w:hAnsi="Times New Roman" w:cs="Times New Roman"/>
                <w:color w:val="000000"/>
                <w:sz w:val="20"/>
                <w:szCs w:val="20"/>
                <w:lang w:val="en-GB" w:eastAsia="nb-NO"/>
              </w:rPr>
            </w:pPr>
            <w:r w:rsidRPr="007F29CC">
              <w:rPr>
                <w:rFonts w:ascii="Times New Roman" w:eastAsia="Times New Roman" w:hAnsi="Times New Roman" w:cs="Times New Roman"/>
                <w:color w:val="000000"/>
                <w:sz w:val="20"/>
                <w:szCs w:val="20"/>
                <w:lang w:val="en-GB" w:eastAsia="nb-NO"/>
              </w:rPr>
              <w:t>12</w:t>
            </w:r>
          </w:p>
        </w:tc>
        <w:tc>
          <w:tcPr>
            <w:tcW w:w="992" w:type="dxa"/>
            <w:tcBorders>
              <w:top w:val="single" w:sz="4" w:space="0" w:color="auto"/>
            </w:tcBorders>
            <w:noWrap/>
            <w:vAlign w:val="bottom"/>
          </w:tcPr>
          <w:p w14:paraId="74F52E72" w14:textId="069692D4" w:rsidR="00313E5B" w:rsidRPr="007F29CC" w:rsidRDefault="00DE1D23" w:rsidP="00E62981">
            <w:pPr>
              <w:spacing w:after="0" w:line="240" w:lineRule="auto"/>
              <w:jc w:val="center"/>
              <w:rPr>
                <w:rFonts w:ascii="Times New Roman" w:eastAsia="Times New Roman" w:hAnsi="Times New Roman" w:cs="Times New Roman"/>
                <w:sz w:val="20"/>
                <w:szCs w:val="20"/>
                <w:lang w:val="en-GB" w:eastAsia="nb-NO"/>
              </w:rPr>
            </w:pPr>
            <w:r w:rsidRPr="007F29CC">
              <w:rPr>
                <w:rFonts w:ascii="Times New Roman" w:eastAsia="Times New Roman" w:hAnsi="Times New Roman" w:cs="Times New Roman"/>
                <w:sz w:val="20"/>
                <w:szCs w:val="20"/>
                <w:lang w:val="en-GB" w:eastAsia="nb-NO"/>
              </w:rPr>
              <w:t>7</w:t>
            </w:r>
          </w:p>
        </w:tc>
        <w:tc>
          <w:tcPr>
            <w:tcW w:w="1843" w:type="dxa"/>
            <w:tcBorders>
              <w:top w:val="single" w:sz="4" w:space="0" w:color="auto"/>
            </w:tcBorders>
          </w:tcPr>
          <w:p w14:paraId="7D03B9A1" w14:textId="77777777" w:rsidR="00313E5B" w:rsidRDefault="00313E5B" w:rsidP="002D33F9">
            <w:pPr>
              <w:spacing w:after="0" w:line="240" w:lineRule="auto"/>
              <w:jc w:val="center"/>
              <w:rPr>
                <w:rFonts w:ascii="Times New Roman" w:eastAsia="Times New Roman" w:hAnsi="Times New Roman" w:cs="Times New Roman"/>
                <w:b/>
                <w:bCs/>
                <w:sz w:val="20"/>
                <w:szCs w:val="20"/>
                <w:lang w:val="en-GB" w:eastAsia="nb-NO"/>
              </w:rPr>
            </w:pPr>
          </w:p>
        </w:tc>
        <w:tc>
          <w:tcPr>
            <w:tcW w:w="1564" w:type="dxa"/>
            <w:tcBorders>
              <w:top w:val="single" w:sz="4" w:space="0" w:color="auto"/>
            </w:tcBorders>
          </w:tcPr>
          <w:p w14:paraId="12F55D30" w14:textId="77777777" w:rsidR="00313E5B" w:rsidRDefault="00313E5B" w:rsidP="002D33F9">
            <w:pPr>
              <w:spacing w:after="0" w:line="240" w:lineRule="auto"/>
              <w:jc w:val="center"/>
              <w:rPr>
                <w:rFonts w:ascii="Times New Roman" w:eastAsia="Times New Roman" w:hAnsi="Times New Roman" w:cs="Times New Roman"/>
                <w:b/>
                <w:bCs/>
                <w:sz w:val="20"/>
                <w:szCs w:val="20"/>
                <w:lang w:val="en-GB" w:eastAsia="nb-NO"/>
              </w:rPr>
            </w:pPr>
          </w:p>
        </w:tc>
      </w:tr>
      <w:tr w:rsidR="00077024" w:rsidRPr="000E26B5" w14:paraId="45AA5B27" w14:textId="30607B18" w:rsidTr="007643F0">
        <w:trPr>
          <w:trHeight w:val="290"/>
        </w:trPr>
        <w:tc>
          <w:tcPr>
            <w:tcW w:w="3903" w:type="dxa"/>
            <w:noWrap/>
            <w:vAlign w:val="bottom"/>
          </w:tcPr>
          <w:p w14:paraId="53CBF471" w14:textId="19D24D23" w:rsidR="00077024" w:rsidRPr="00FA76CE" w:rsidRDefault="00005C11" w:rsidP="006C412F">
            <w:pPr>
              <w:spacing w:before="240" w:after="0" w:line="240" w:lineRule="auto"/>
              <w:rPr>
                <w:rFonts w:ascii="Times New Roman" w:hAnsi="Times New Roman" w:cs="Times New Roman"/>
                <w:i/>
                <w:iCs/>
                <w:sz w:val="20"/>
                <w:szCs w:val="20"/>
                <w:lang w:val="en-GB"/>
              </w:rPr>
            </w:pPr>
            <w:r w:rsidRPr="00FA76CE">
              <w:rPr>
                <w:rFonts w:ascii="Times New Roman" w:hAnsi="Times New Roman" w:cs="Times New Roman"/>
                <w:i/>
                <w:iCs/>
                <w:sz w:val="20"/>
                <w:szCs w:val="20"/>
                <w:lang w:val="en-GB"/>
              </w:rPr>
              <w:t>P</w:t>
            </w:r>
            <w:r w:rsidR="00814942" w:rsidRPr="00FA76CE">
              <w:rPr>
                <w:rFonts w:ascii="Times New Roman" w:hAnsi="Times New Roman" w:cs="Times New Roman"/>
                <w:i/>
                <w:iCs/>
                <w:sz w:val="20"/>
                <w:szCs w:val="20"/>
                <w:lang w:val="en-GB"/>
              </w:rPr>
              <w:t>redefined complication</w:t>
            </w:r>
            <w:r w:rsidR="00FA76CE">
              <w:rPr>
                <w:rFonts w:ascii="Times New Roman" w:hAnsi="Times New Roman" w:cs="Times New Roman"/>
                <w:i/>
                <w:iCs/>
                <w:sz w:val="20"/>
                <w:szCs w:val="20"/>
                <w:lang w:val="en-GB"/>
              </w:rPr>
              <w:t>s</w:t>
            </w:r>
            <w:r w:rsidR="00814942" w:rsidRPr="00FA76CE">
              <w:rPr>
                <w:rFonts w:ascii="Times New Roman" w:hAnsi="Times New Roman" w:cs="Times New Roman"/>
                <w:i/>
                <w:iCs/>
                <w:sz w:val="20"/>
                <w:szCs w:val="20"/>
                <w:lang w:val="en-GB"/>
              </w:rPr>
              <w:t xml:space="preserve"> </w:t>
            </w:r>
            <w:r w:rsidRPr="00FA76CE">
              <w:rPr>
                <w:rFonts w:ascii="Times New Roman" w:hAnsi="Times New Roman" w:cs="Times New Roman"/>
                <w:i/>
                <w:iCs/>
                <w:sz w:val="20"/>
                <w:szCs w:val="20"/>
                <w:lang w:val="en-GB"/>
              </w:rPr>
              <w:t xml:space="preserve">related to </w:t>
            </w:r>
            <w:r w:rsidR="00656BB6" w:rsidRPr="00FA76CE">
              <w:rPr>
                <w:rFonts w:ascii="Times New Roman" w:hAnsi="Times New Roman" w:cs="Times New Roman"/>
                <w:i/>
                <w:iCs/>
                <w:sz w:val="20"/>
                <w:szCs w:val="20"/>
                <w:lang w:val="en-GB"/>
              </w:rPr>
              <w:t>REBOA</w:t>
            </w:r>
          </w:p>
        </w:tc>
        <w:tc>
          <w:tcPr>
            <w:tcW w:w="850" w:type="dxa"/>
            <w:noWrap/>
            <w:vAlign w:val="bottom"/>
          </w:tcPr>
          <w:p w14:paraId="526D8611" w14:textId="04CC5259" w:rsidR="00077024" w:rsidRPr="00E62981" w:rsidRDefault="00077024" w:rsidP="006C412F">
            <w:pPr>
              <w:spacing w:before="240" w:after="0" w:line="240" w:lineRule="auto"/>
              <w:jc w:val="center"/>
              <w:rPr>
                <w:rFonts w:ascii="Times New Roman" w:eastAsia="Times New Roman" w:hAnsi="Times New Roman" w:cs="Times New Roman"/>
                <w:color w:val="000000"/>
                <w:sz w:val="20"/>
                <w:szCs w:val="20"/>
                <w:lang w:val="en-GB" w:eastAsia="nb-NO"/>
              </w:rPr>
            </w:pPr>
          </w:p>
        </w:tc>
        <w:tc>
          <w:tcPr>
            <w:tcW w:w="992" w:type="dxa"/>
            <w:noWrap/>
            <w:vAlign w:val="bottom"/>
          </w:tcPr>
          <w:p w14:paraId="4EBD0D0C" w14:textId="77777777" w:rsidR="00077024" w:rsidRPr="00E62981" w:rsidRDefault="00077024" w:rsidP="006C412F">
            <w:pPr>
              <w:spacing w:before="240" w:after="0" w:line="240" w:lineRule="auto"/>
              <w:jc w:val="center"/>
              <w:rPr>
                <w:rFonts w:ascii="Times New Roman" w:eastAsia="Times New Roman" w:hAnsi="Times New Roman" w:cs="Times New Roman"/>
                <w:sz w:val="20"/>
                <w:szCs w:val="20"/>
                <w:lang w:val="en-GB" w:eastAsia="nb-NO"/>
              </w:rPr>
            </w:pPr>
          </w:p>
        </w:tc>
        <w:tc>
          <w:tcPr>
            <w:tcW w:w="1843" w:type="dxa"/>
          </w:tcPr>
          <w:p w14:paraId="71691417" w14:textId="77777777" w:rsidR="00077024" w:rsidRPr="00E62981" w:rsidRDefault="00077024" w:rsidP="006C412F">
            <w:pPr>
              <w:spacing w:before="240" w:after="0" w:line="240" w:lineRule="auto"/>
              <w:jc w:val="center"/>
              <w:rPr>
                <w:rFonts w:ascii="Times New Roman" w:eastAsia="Times New Roman" w:hAnsi="Times New Roman" w:cs="Times New Roman"/>
                <w:sz w:val="20"/>
                <w:szCs w:val="20"/>
                <w:lang w:val="en-GB" w:eastAsia="nb-NO"/>
              </w:rPr>
            </w:pPr>
          </w:p>
        </w:tc>
        <w:tc>
          <w:tcPr>
            <w:tcW w:w="1564" w:type="dxa"/>
          </w:tcPr>
          <w:p w14:paraId="005F1666" w14:textId="77777777" w:rsidR="00077024" w:rsidRPr="00E62981" w:rsidRDefault="00077024" w:rsidP="006C412F">
            <w:pPr>
              <w:spacing w:before="240" w:after="0" w:line="240" w:lineRule="auto"/>
              <w:jc w:val="center"/>
              <w:rPr>
                <w:rFonts w:ascii="Times New Roman" w:eastAsia="Times New Roman" w:hAnsi="Times New Roman" w:cs="Times New Roman"/>
                <w:sz w:val="20"/>
                <w:szCs w:val="20"/>
                <w:lang w:val="en-GB" w:eastAsia="nb-NO"/>
              </w:rPr>
            </w:pPr>
          </w:p>
        </w:tc>
      </w:tr>
      <w:tr w:rsidR="00005C11" w:rsidRPr="00E62981" w14:paraId="2800DAB8" w14:textId="77777777" w:rsidTr="007643F0">
        <w:trPr>
          <w:trHeight w:val="290"/>
        </w:trPr>
        <w:tc>
          <w:tcPr>
            <w:tcW w:w="3903" w:type="dxa"/>
            <w:noWrap/>
            <w:vAlign w:val="bottom"/>
          </w:tcPr>
          <w:p w14:paraId="63AC77CC" w14:textId="4644D55F" w:rsidR="00005C11" w:rsidRPr="00E62981" w:rsidRDefault="00005C11" w:rsidP="00EA0B54">
            <w:pPr>
              <w:spacing w:after="0" w:line="240" w:lineRule="auto"/>
              <w:ind w:firstLine="292"/>
              <w:rPr>
                <w:rFonts w:ascii="Times New Roman" w:hAnsi="Times New Roman" w:cs="Times New Roman"/>
                <w:sz w:val="20"/>
                <w:szCs w:val="20"/>
                <w:lang w:val="en-GB"/>
              </w:rPr>
            </w:pPr>
            <w:r w:rsidRPr="00E62981">
              <w:rPr>
                <w:rFonts w:ascii="Times New Roman" w:hAnsi="Times New Roman" w:cs="Times New Roman"/>
                <w:sz w:val="20"/>
                <w:szCs w:val="20"/>
                <w:lang w:val="en-GB"/>
              </w:rPr>
              <w:t>Intra-aortic thrombus</w:t>
            </w:r>
          </w:p>
        </w:tc>
        <w:tc>
          <w:tcPr>
            <w:tcW w:w="850" w:type="dxa"/>
            <w:noWrap/>
            <w:vAlign w:val="bottom"/>
          </w:tcPr>
          <w:p w14:paraId="6A7CB4E2" w14:textId="59BA8AD5" w:rsidR="00005C11" w:rsidRPr="00E62981" w:rsidRDefault="00005C11" w:rsidP="00005C11">
            <w:pPr>
              <w:spacing w:after="0" w:line="240" w:lineRule="auto"/>
              <w:jc w:val="center"/>
              <w:rPr>
                <w:rFonts w:ascii="Times New Roman" w:eastAsia="Times New Roman" w:hAnsi="Times New Roman" w:cs="Times New Roman"/>
                <w:color w:val="000000"/>
                <w:sz w:val="20"/>
                <w:szCs w:val="20"/>
                <w:lang w:val="en-GB" w:eastAsia="nb-NO"/>
              </w:rPr>
            </w:pPr>
            <w:r w:rsidRPr="00E62981">
              <w:rPr>
                <w:rFonts w:ascii="Times New Roman" w:eastAsia="Times New Roman" w:hAnsi="Times New Roman" w:cs="Times New Roman"/>
                <w:color w:val="000000"/>
                <w:sz w:val="20"/>
                <w:szCs w:val="20"/>
                <w:lang w:val="en-GB" w:eastAsia="nb-NO"/>
              </w:rPr>
              <w:t>1</w:t>
            </w:r>
          </w:p>
        </w:tc>
        <w:tc>
          <w:tcPr>
            <w:tcW w:w="992" w:type="dxa"/>
            <w:noWrap/>
            <w:vAlign w:val="bottom"/>
          </w:tcPr>
          <w:p w14:paraId="4D3431E5" w14:textId="77777777" w:rsidR="00005C11" w:rsidRPr="00E62981" w:rsidRDefault="00005C11" w:rsidP="00005C11">
            <w:pPr>
              <w:spacing w:after="0" w:line="240" w:lineRule="auto"/>
              <w:jc w:val="center"/>
              <w:rPr>
                <w:rFonts w:ascii="Times New Roman" w:eastAsia="Times New Roman" w:hAnsi="Times New Roman" w:cs="Times New Roman"/>
                <w:sz w:val="20"/>
                <w:szCs w:val="20"/>
                <w:lang w:val="en-GB" w:eastAsia="nb-NO"/>
              </w:rPr>
            </w:pPr>
          </w:p>
        </w:tc>
        <w:tc>
          <w:tcPr>
            <w:tcW w:w="1843" w:type="dxa"/>
          </w:tcPr>
          <w:p w14:paraId="666AF854" w14:textId="720070E0" w:rsidR="00005C11" w:rsidRPr="00E62981" w:rsidRDefault="00493615" w:rsidP="00005C11">
            <w:pPr>
              <w:spacing w:after="0" w:line="240" w:lineRule="auto"/>
              <w:jc w:val="center"/>
              <w:rPr>
                <w:rFonts w:ascii="Times New Roman" w:eastAsia="Times New Roman" w:hAnsi="Times New Roman" w:cs="Times New Roman"/>
                <w:sz w:val="20"/>
                <w:szCs w:val="20"/>
                <w:lang w:val="en-GB" w:eastAsia="nb-NO"/>
              </w:rPr>
            </w:pPr>
            <w:r>
              <w:rPr>
                <w:rFonts w:ascii="Times New Roman" w:eastAsia="Times New Roman" w:hAnsi="Times New Roman" w:cs="Times New Roman"/>
                <w:sz w:val="20"/>
                <w:szCs w:val="20"/>
                <w:lang w:val="en-GB" w:eastAsia="nb-NO"/>
              </w:rPr>
              <w:t>Probable</w:t>
            </w:r>
          </w:p>
        </w:tc>
        <w:tc>
          <w:tcPr>
            <w:tcW w:w="1564" w:type="dxa"/>
          </w:tcPr>
          <w:p w14:paraId="30C59C10" w14:textId="21575E75" w:rsidR="00005C11" w:rsidRPr="00E62981" w:rsidRDefault="00493615" w:rsidP="00005C11">
            <w:pPr>
              <w:spacing w:after="0" w:line="240" w:lineRule="auto"/>
              <w:jc w:val="center"/>
              <w:rPr>
                <w:rFonts w:ascii="Times New Roman" w:eastAsia="Times New Roman" w:hAnsi="Times New Roman" w:cs="Times New Roman"/>
                <w:sz w:val="20"/>
                <w:szCs w:val="20"/>
                <w:lang w:val="en-GB" w:eastAsia="nb-NO"/>
              </w:rPr>
            </w:pPr>
            <w:r>
              <w:rPr>
                <w:rFonts w:ascii="Times New Roman" w:eastAsia="Times New Roman" w:hAnsi="Times New Roman" w:cs="Times New Roman"/>
                <w:sz w:val="20"/>
                <w:szCs w:val="20"/>
                <w:lang w:val="en-GB" w:eastAsia="nb-NO"/>
              </w:rPr>
              <w:t>Severe</w:t>
            </w:r>
          </w:p>
        </w:tc>
      </w:tr>
      <w:tr w:rsidR="006C412F" w:rsidRPr="00E62981" w14:paraId="6EAC1E68" w14:textId="1BB2FB92" w:rsidTr="007643F0">
        <w:trPr>
          <w:trHeight w:val="290"/>
        </w:trPr>
        <w:tc>
          <w:tcPr>
            <w:tcW w:w="3903" w:type="dxa"/>
            <w:noWrap/>
            <w:vAlign w:val="bottom"/>
          </w:tcPr>
          <w:p w14:paraId="3377C02F" w14:textId="014E382A" w:rsidR="006C412F" w:rsidRPr="00E62981" w:rsidRDefault="006C412F" w:rsidP="00EA0B54">
            <w:pPr>
              <w:spacing w:after="0" w:line="240" w:lineRule="auto"/>
              <w:ind w:firstLine="292"/>
              <w:rPr>
                <w:rFonts w:ascii="Times New Roman" w:hAnsi="Times New Roman" w:cs="Times New Roman"/>
                <w:sz w:val="20"/>
                <w:szCs w:val="20"/>
                <w:lang w:val="en-GB"/>
              </w:rPr>
            </w:pPr>
            <w:r w:rsidRPr="00E62981">
              <w:rPr>
                <w:rFonts w:ascii="Times New Roman" w:hAnsi="Times New Roman" w:cs="Times New Roman"/>
                <w:sz w:val="20"/>
                <w:szCs w:val="20"/>
                <w:lang w:val="en-GB"/>
              </w:rPr>
              <w:t>Balloon rupture in situ</w:t>
            </w:r>
          </w:p>
        </w:tc>
        <w:tc>
          <w:tcPr>
            <w:tcW w:w="850" w:type="dxa"/>
            <w:noWrap/>
            <w:vAlign w:val="bottom"/>
          </w:tcPr>
          <w:p w14:paraId="14149CD3" w14:textId="30CD5BAE" w:rsidR="006C412F" w:rsidRPr="00E62981" w:rsidRDefault="006C412F" w:rsidP="006C412F">
            <w:pPr>
              <w:spacing w:after="0" w:line="240" w:lineRule="auto"/>
              <w:jc w:val="center"/>
              <w:rPr>
                <w:rFonts w:ascii="Times New Roman" w:eastAsia="Times New Roman" w:hAnsi="Times New Roman" w:cs="Times New Roman"/>
                <w:color w:val="000000"/>
                <w:sz w:val="20"/>
                <w:szCs w:val="20"/>
                <w:lang w:val="en-GB" w:eastAsia="nb-NO"/>
              </w:rPr>
            </w:pPr>
            <w:r w:rsidRPr="00E62981">
              <w:rPr>
                <w:rFonts w:ascii="Times New Roman" w:eastAsia="Times New Roman" w:hAnsi="Times New Roman" w:cs="Times New Roman"/>
                <w:color w:val="000000"/>
                <w:sz w:val="20"/>
                <w:szCs w:val="20"/>
                <w:lang w:val="en-GB" w:eastAsia="nb-NO"/>
              </w:rPr>
              <w:t>1</w:t>
            </w:r>
          </w:p>
        </w:tc>
        <w:tc>
          <w:tcPr>
            <w:tcW w:w="992" w:type="dxa"/>
            <w:noWrap/>
            <w:vAlign w:val="bottom"/>
          </w:tcPr>
          <w:p w14:paraId="75D104A5" w14:textId="584C36BB" w:rsidR="006C412F" w:rsidRPr="00E62981" w:rsidRDefault="006C412F" w:rsidP="006C412F">
            <w:pPr>
              <w:spacing w:after="0" w:line="240" w:lineRule="auto"/>
              <w:jc w:val="center"/>
              <w:rPr>
                <w:rFonts w:ascii="Times New Roman" w:eastAsia="Times New Roman" w:hAnsi="Times New Roman" w:cs="Times New Roman"/>
                <w:sz w:val="20"/>
                <w:szCs w:val="20"/>
                <w:lang w:val="en-GB" w:eastAsia="nb-NO"/>
              </w:rPr>
            </w:pPr>
          </w:p>
        </w:tc>
        <w:tc>
          <w:tcPr>
            <w:tcW w:w="1843" w:type="dxa"/>
          </w:tcPr>
          <w:p w14:paraId="3E9ADFB9" w14:textId="5AEB26B8" w:rsidR="006C412F" w:rsidRPr="00E62981" w:rsidRDefault="00493615" w:rsidP="006C412F">
            <w:pPr>
              <w:spacing w:after="0" w:line="240" w:lineRule="auto"/>
              <w:jc w:val="center"/>
              <w:rPr>
                <w:rFonts w:ascii="Times New Roman" w:eastAsia="Times New Roman" w:hAnsi="Times New Roman" w:cs="Times New Roman"/>
                <w:sz w:val="20"/>
                <w:szCs w:val="20"/>
                <w:lang w:val="en-GB" w:eastAsia="nb-NO"/>
              </w:rPr>
            </w:pPr>
            <w:r>
              <w:rPr>
                <w:rFonts w:ascii="Times New Roman" w:eastAsia="Times New Roman" w:hAnsi="Times New Roman" w:cs="Times New Roman"/>
                <w:sz w:val="20"/>
                <w:szCs w:val="20"/>
                <w:lang w:val="en-GB" w:eastAsia="nb-NO"/>
              </w:rPr>
              <w:t>Causal relationship</w:t>
            </w:r>
          </w:p>
        </w:tc>
        <w:tc>
          <w:tcPr>
            <w:tcW w:w="1564" w:type="dxa"/>
          </w:tcPr>
          <w:p w14:paraId="3C69CAA3" w14:textId="09726C78" w:rsidR="006C412F" w:rsidRPr="00E62981" w:rsidRDefault="00493615" w:rsidP="006C412F">
            <w:pPr>
              <w:spacing w:after="0" w:line="240" w:lineRule="auto"/>
              <w:jc w:val="center"/>
              <w:rPr>
                <w:rFonts w:ascii="Times New Roman" w:eastAsia="Times New Roman" w:hAnsi="Times New Roman" w:cs="Times New Roman"/>
                <w:sz w:val="20"/>
                <w:szCs w:val="20"/>
                <w:lang w:val="en-GB" w:eastAsia="nb-NO"/>
              </w:rPr>
            </w:pPr>
            <w:r>
              <w:rPr>
                <w:rFonts w:ascii="Times New Roman" w:eastAsia="Times New Roman" w:hAnsi="Times New Roman" w:cs="Times New Roman"/>
                <w:sz w:val="20"/>
                <w:szCs w:val="20"/>
                <w:lang w:val="en-GB" w:eastAsia="nb-NO"/>
              </w:rPr>
              <w:t>Mild</w:t>
            </w:r>
          </w:p>
        </w:tc>
      </w:tr>
      <w:tr w:rsidR="006C412F" w:rsidRPr="000E26B5" w14:paraId="1CD17040" w14:textId="77777777" w:rsidTr="007643F0">
        <w:trPr>
          <w:trHeight w:val="290"/>
        </w:trPr>
        <w:tc>
          <w:tcPr>
            <w:tcW w:w="3903" w:type="dxa"/>
            <w:noWrap/>
            <w:vAlign w:val="bottom"/>
          </w:tcPr>
          <w:p w14:paraId="63C4D0C4" w14:textId="33E604AB" w:rsidR="006C412F" w:rsidRPr="00FA76CE" w:rsidRDefault="006C412F" w:rsidP="006C412F">
            <w:pPr>
              <w:spacing w:before="240" w:after="0" w:line="240" w:lineRule="auto"/>
              <w:rPr>
                <w:rFonts w:ascii="Times New Roman" w:hAnsi="Times New Roman" w:cs="Times New Roman"/>
                <w:i/>
                <w:iCs/>
                <w:sz w:val="20"/>
                <w:szCs w:val="20"/>
                <w:lang w:val="en-GB"/>
              </w:rPr>
            </w:pPr>
            <w:r w:rsidRPr="00FA76CE">
              <w:rPr>
                <w:rFonts w:ascii="Times New Roman" w:hAnsi="Times New Roman" w:cs="Times New Roman"/>
                <w:i/>
                <w:iCs/>
                <w:sz w:val="20"/>
                <w:szCs w:val="20"/>
                <w:lang w:val="en-GB"/>
              </w:rPr>
              <w:t>Predefined complication</w:t>
            </w:r>
            <w:r w:rsidR="00FA76CE">
              <w:rPr>
                <w:rFonts w:ascii="Times New Roman" w:hAnsi="Times New Roman" w:cs="Times New Roman"/>
                <w:i/>
                <w:iCs/>
                <w:sz w:val="20"/>
                <w:szCs w:val="20"/>
                <w:lang w:val="en-GB"/>
              </w:rPr>
              <w:t>s</w:t>
            </w:r>
            <w:r w:rsidRPr="00FA76CE">
              <w:rPr>
                <w:rFonts w:ascii="Times New Roman" w:hAnsi="Times New Roman" w:cs="Times New Roman"/>
                <w:i/>
                <w:iCs/>
                <w:sz w:val="20"/>
                <w:szCs w:val="20"/>
                <w:lang w:val="en-GB"/>
              </w:rPr>
              <w:t xml:space="preserve"> related to </w:t>
            </w:r>
            <w:r w:rsidR="00C730FE" w:rsidRPr="00FA76CE">
              <w:rPr>
                <w:rFonts w:ascii="Times New Roman" w:hAnsi="Times New Roman" w:cs="Times New Roman"/>
                <w:i/>
                <w:iCs/>
                <w:sz w:val="20"/>
                <w:szCs w:val="20"/>
                <w:lang w:val="en-GB"/>
              </w:rPr>
              <w:t>cardiac arrest and CPR</w:t>
            </w:r>
          </w:p>
        </w:tc>
        <w:tc>
          <w:tcPr>
            <w:tcW w:w="850" w:type="dxa"/>
            <w:noWrap/>
            <w:vAlign w:val="bottom"/>
          </w:tcPr>
          <w:p w14:paraId="1089CE71" w14:textId="77777777" w:rsidR="006C412F" w:rsidRPr="00E62981" w:rsidRDefault="006C412F" w:rsidP="006C412F">
            <w:pPr>
              <w:spacing w:before="240" w:after="0" w:line="240" w:lineRule="auto"/>
              <w:jc w:val="center"/>
              <w:rPr>
                <w:rFonts w:ascii="Times New Roman" w:eastAsia="Times New Roman" w:hAnsi="Times New Roman" w:cs="Times New Roman"/>
                <w:color w:val="000000"/>
                <w:sz w:val="20"/>
                <w:szCs w:val="20"/>
                <w:lang w:val="en-GB" w:eastAsia="nb-NO"/>
              </w:rPr>
            </w:pPr>
          </w:p>
        </w:tc>
        <w:tc>
          <w:tcPr>
            <w:tcW w:w="992" w:type="dxa"/>
            <w:noWrap/>
            <w:vAlign w:val="bottom"/>
          </w:tcPr>
          <w:p w14:paraId="11C1735C" w14:textId="77777777" w:rsidR="006C412F" w:rsidRPr="00E62981" w:rsidRDefault="006C412F" w:rsidP="006C412F">
            <w:pPr>
              <w:spacing w:before="240" w:after="0" w:line="240" w:lineRule="auto"/>
              <w:jc w:val="center"/>
              <w:rPr>
                <w:rFonts w:ascii="Times New Roman" w:eastAsia="Times New Roman" w:hAnsi="Times New Roman" w:cs="Times New Roman"/>
                <w:sz w:val="20"/>
                <w:szCs w:val="20"/>
                <w:lang w:val="en-GB" w:eastAsia="nb-NO"/>
              </w:rPr>
            </w:pPr>
          </w:p>
        </w:tc>
        <w:tc>
          <w:tcPr>
            <w:tcW w:w="1843" w:type="dxa"/>
          </w:tcPr>
          <w:p w14:paraId="45734DA3" w14:textId="77777777" w:rsidR="006C412F" w:rsidRPr="00E62981" w:rsidRDefault="006C412F" w:rsidP="006C412F">
            <w:pPr>
              <w:spacing w:before="240" w:after="0" w:line="240" w:lineRule="auto"/>
              <w:jc w:val="center"/>
              <w:rPr>
                <w:rFonts w:ascii="Times New Roman" w:eastAsia="Times New Roman" w:hAnsi="Times New Roman" w:cs="Times New Roman"/>
                <w:sz w:val="20"/>
                <w:szCs w:val="20"/>
                <w:lang w:val="en-GB" w:eastAsia="nb-NO"/>
              </w:rPr>
            </w:pPr>
          </w:p>
        </w:tc>
        <w:tc>
          <w:tcPr>
            <w:tcW w:w="1564" w:type="dxa"/>
          </w:tcPr>
          <w:p w14:paraId="73764F69" w14:textId="77777777" w:rsidR="006C412F" w:rsidRPr="00E62981" w:rsidRDefault="006C412F" w:rsidP="006C412F">
            <w:pPr>
              <w:spacing w:before="240" w:after="0" w:line="240" w:lineRule="auto"/>
              <w:jc w:val="center"/>
              <w:rPr>
                <w:rFonts w:ascii="Times New Roman" w:eastAsia="Times New Roman" w:hAnsi="Times New Roman" w:cs="Times New Roman"/>
                <w:sz w:val="20"/>
                <w:szCs w:val="20"/>
                <w:lang w:val="en-GB" w:eastAsia="nb-NO"/>
              </w:rPr>
            </w:pPr>
          </w:p>
        </w:tc>
      </w:tr>
      <w:tr w:rsidR="006C412F" w:rsidRPr="00E62981" w14:paraId="1238EC83" w14:textId="728BECDF" w:rsidTr="007643F0">
        <w:trPr>
          <w:trHeight w:val="290"/>
        </w:trPr>
        <w:tc>
          <w:tcPr>
            <w:tcW w:w="3903" w:type="dxa"/>
            <w:noWrap/>
            <w:vAlign w:val="bottom"/>
          </w:tcPr>
          <w:p w14:paraId="5C176E58" w14:textId="77777777" w:rsidR="006C412F" w:rsidRPr="00E62981" w:rsidRDefault="006C412F" w:rsidP="005C6B59">
            <w:pPr>
              <w:spacing w:after="0" w:line="240" w:lineRule="auto"/>
              <w:ind w:left="292"/>
              <w:rPr>
                <w:rFonts w:ascii="Times New Roman" w:hAnsi="Times New Roman" w:cs="Times New Roman"/>
                <w:sz w:val="20"/>
                <w:szCs w:val="20"/>
                <w:lang w:val="en-GB"/>
              </w:rPr>
            </w:pPr>
            <w:r w:rsidRPr="00E62981">
              <w:rPr>
                <w:rFonts w:ascii="Times New Roman" w:hAnsi="Times New Roman" w:cs="Times New Roman"/>
                <w:sz w:val="20"/>
                <w:szCs w:val="20"/>
                <w:lang w:val="en-GB"/>
              </w:rPr>
              <w:t>Sternal fracture</w:t>
            </w:r>
          </w:p>
        </w:tc>
        <w:tc>
          <w:tcPr>
            <w:tcW w:w="850" w:type="dxa"/>
            <w:noWrap/>
            <w:vAlign w:val="bottom"/>
          </w:tcPr>
          <w:p w14:paraId="09F11BD6" w14:textId="77777777" w:rsidR="006C412F" w:rsidRPr="00E62981" w:rsidRDefault="006C412F" w:rsidP="006C412F">
            <w:pPr>
              <w:spacing w:after="0" w:line="240" w:lineRule="auto"/>
              <w:jc w:val="center"/>
              <w:rPr>
                <w:rFonts w:ascii="Times New Roman" w:eastAsia="Times New Roman" w:hAnsi="Times New Roman" w:cs="Times New Roman"/>
                <w:color w:val="000000"/>
                <w:sz w:val="20"/>
                <w:szCs w:val="20"/>
                <w:lang w:val="en-GB" w:eastAsia="nb-NO"/>
              </w:rPr>
            </w:pPr>
            <w:r w:rsidRPr="00E62981">
              <w:rPr>
                <w:rFonts w:ascii="Times New Roman" w:eastAsia="Times New Roman" w:hAnsi="Times New Roman" w:cs="Times New Roman"/>
                <w:color w:val="000000"/>
                <w:sz w:val="20"/>
                <w:szCs w:val="20"/>
                <w:lang w:val="en-GB" w:eastAsia="nb-NO"/>
              </w:rPr>
              <w:t>2</w:t>
            </w:r>
          </w:p>
        </w:tc>
        <w:tc>
          <w:tcPr>
            <w:tcW w:w="992" w:type="dxa"/>
            <w:noWrap/>
            <w:vAlign w:val="bottom"/>
          </w:tcPr>
          <w:p w14:paraId="01C58982" w14:textId="77777777" w:rsidR="006C412F" w:rsidRPr="00E62981" w:rsidRDefault="006C412F" w:rsidP="006C412F">
            <w:pPr>
              <w:spacing w:after="0" w:line="240" w:lineRule="auto"/>
              <w:jc w:val="center"/>
              <w:rPr>
                <w:rFonts w:ascii="Times New Roman" w:eastAsia="Times New Roman" w:hAnsi="Times New Roman" w:cs="Times New Roman"/>
                <w:sz w:val="20"/>
                <w:szCs w:val="20"/>
                <w:lang w:val="en-GB" w:eastAsia="nb-NO"/>
              </w:rPr>
            </w:pPr>
          </w:p>
        </w:tc>
        <w:tc>
          <w:tcPr>
            <w:tcW w:w="1843" w:type="dxa"/>
          </w:tcPr>
          <w:p w14:paraId="76721FAD" w14:textId="0E68C32E" w:rsidR="006C412F" w:rsidRPr="00E62981" w:rsidRDefault="001464E5" w:rsidP="006C412F">
            <w:pPr>
              <w:spacing w:after="0" w:line="240" w:lineRule="auto"/>
              <w:jc w:val="center"/>
              <w:rPr>
                <w:rFonts w:ascii="Times New Roman" w:eastAsia="Times New Roman" w:hAnsi="Times New Roman" w:cs="Times New Roman"/>
                <w:sz w:val="20"/>
                <w:szCs w:val="20"/>
                <w:lang w:val="en-GB" w:eastAsia="nb-NO"/>
              </w:rPr>
            </w:pPr>
            <w:r>
              <w:rPr>
                <w:rFonts w:ascii="Times New Roman" w:eastAsia="Times New Roman" w:hAnsi="Times New Roman" w:cs="Times New Roman"/>
                <w:sz w:val="20"/>
                <w:szCs w:val="20"/>
                <w:lang w:val="en-GB" w:eastAsia="nb-NO"/>
              </w:rPr>
              <w:t>Not related</w:t>
            </w:r>
          </w:p>
        </w:tc>
        <w:tc>
          <w:tcPr>
            <w:tcW w:w="1564" w:type="dxa"/>
          </w:tcPr>
          <w:p w14:paraId="7D0B23C4" w14:textId="55CFAEFD" w:rsidR="006C412F" w:rsidRPr="00E62981" w:rsidRDefault="001464E5" w:rsidP="006C412F">
            <w:pPr>
              <w:spacing w:after="0" w:line="240" w:lineRule="auto"/>
              <w:jc w:val="center"/>
              <w:rPr>
                <w:rFonts w:ascii="Times New Roman" w:eastAsia="Times New Roman" w:hAnsi="Times New Roman" w:cs="Times New Roman"/>
                <w:sz w:val="20"/>
                <w:szCs w:val="20"/>
                <w:lang w:val="en-GB" w:eastAsia="nb-NO"/>
              </w:rPr>
            </w:pPr>
            <w:r>
              <w:rPr>
                <w:rFonts w:ascii="Times New Roman" w:eastAsia="Times New Roman" w:hAnsi="Times New Roman" w:cs="Times New Roman"/>
                <w:sz w:val="20"/>
                <w:szCs w:val="20"/>
                <w:lang w:val="en-GB" w:eastAsia="nb-NO"/>
              </w:rPr>
              <w:t>Moderate</w:t>
            </w:r>
          </w:p>
        </w:tc>
      </w:tr>
      <w:tr w:rsidR="006C412F" w:rsidRPr="004E4EA3" w14:paraId="751AB7A4" w14:textId="77777777" w:rsidTr="007643F0">
        <w:trPr>
          <w:trHeight w:val="290"/>
        </w:trPr>
        <w:tc>
          <w:tcPr>
            <w:tcW w:w="3903" w:type="dxa"/>
            <w:noWrap/>
            <w:vAlign w:val="bottom"/>
          </w:tcPr>
          <w:p w14:paraId="37C47CA4" w14:textId="5B1E92A2" w:rsidR="006C412F" w:rsidRPr="00E62981" w:rsidRDefault="006C412F" w:rsidP="005C6B59">
            <w:pPr>
              <w:spacing w:after="0" w:line="240" w:lineRule="auto"/>
              <w:ind w:left="575" w:hanging="292"/>
              <w:rPr>
                <w:rFonts w:ascii="Times New Roman" w:hAnsi="Times New Roman" w:cs="Times New Roman"/>
                <w:sz w:val="20"/>
                <w:szCs w:val="20"/>
                <w:lang w:val="en-GB"/>
              </w:rPr>
            </w:pPr>
            <w:r w:rsidRPr="00E62981">
              <w:rPr>
                <w:rFonts w:ascii="Times New Roman" w:hAnsi="Times New Roman" w:cs="Times New Roman"/>
                <w:sz w:val="20"/>
                <w:szCs w:val="20"/>
                <w:lang w:val="en-GB"/>
              </w:rPr>
              <w:t xml:space="preserve">Rib fractures </w:t>
            </w:r>
          </w:p>
        </w:tc>
        <w:tc>
          <w:tcPr>
            <w:tcW w:w="850" w:type="dxa"/>
            <w:noWrap/>
            <w:vAlign w:val="bottom"/>
          </w:tcPr>
          <w:p w14:paraId="07EE5F59" w14:textId="3EEC2ED0" w:rsidR="006C412F" w:rsidRPr="00E62981" w:rsidRDefault="006C412F" w:rsidP="006C412F">
            <w:pPr>
              <w:spacing w:after="0" w:line="240" w:lineRule="auto"/>
              <w:jc w:val="center"/>
              <w:rPr>
                <w:rFonts w:ascii="Times New Roman" w:eastAsia="Times New Roman" w:hAnsi="Times New Roman" w:cs="Times New Roman"/>
                <w:color w:val="000000"/>
                <w:sz w:val="20"/>
                <w:szCs w:val="20"/>
                <w:lang w:val="en-GB" w:eastAsia="nb-NO"/>
              </w:rPr>
            </w:pPr>
            <w:r w:rsidRPr="00E62981">
              <w:rPr>
                <w:rFonts w:ascii="Times New Roman" w:eastAsia="Times New Roman" w:hAnsi="Times New Roman" w:cs="Times New Roman"/>
                <w:color w:val="000000"/>
                <w:sz w:val="20"/>
                <w:szCs w:val="20"/>
                <w:lang w:val="en-GB" w:eastAsia="nb-NO"/>
              </w:rPr>
              <w:t>5</w:t>
            </w:r>
          </w:p>
        </w:tc>
        <w:tc>
          <w:tcPr>
            <w:tcW w:w="992" w:type="dxa"/>
            <w:noWrap/>
            <w:vAlign w:val="bottom"/>
          </w:tcPr>
          <w:p w14:paraId="5ECC7C8C" w14:textId="05CCB2DD" w:rsidR="006C412F" w:rsidRPr="00E62981" w:rsidRDefault="006C412F" w:rsidP="006C412F">
            <w:pPr>
              <w:spacing w:after="0" w:line="240" w:lineRule="auto"/>
              <w:jc w:val="center"/>
              <w:rPr>
                <w:rFonts w:ascii="Times New Roman" w:eastAsia="Times New Roman" w:hAnsi="Times New Roman" w:cs="Times New Roman"/>
                <w:sz w:val="20"/>
                <w:szCs w:val="20"/>
                <w:lang w:val="en-GB" w:eastAsia="nb-NO"/>
              </w:rPr>
            </w:pPr>
            <w:r w:rsidRPr="00E62981">
              <w:rPr>
                <w:rFonts w:ascii="Times New Roman" w:eastAsia="Times New Roman" w:hAnsi="Times New Roman" w:cs="Times New Roman"/>
                <w:sz w:val="20"/>
                <w:szCs w:val="20"/>
                <w:lang w:val="en-GB" w:eastAsia="nb-NO"/>
              </w:rPr>
              <w:t>8</w:t>
            </w:r>
          </w:p>
        </w:tc>
        <w:tc>
          <w:tcPr>
            <w:tcW w:w="1843" w:type="dxa"/>
          </w:tcPr>
          <w:p w14:paraId="65D2EEEF" w14:textId="5079602F" w:rsidR="006C412F" w:rsidRPr="00E62981" w:rsidRDefault="001464E5" w:rsidP="006C412F">
            <w:pPr>
              <w:spacing w:after="0" w:line="240" w:lineRule="auto"/>
              <w:jc w:val="center"/>
              <w:rPr>
                <w:rFonts w:ascii="Times New Roman" w:eastAsia="Times New Roman" w:hAnsi="Times New Roman" w:cs="Times New Roman"/>
                <w:sz w:val="20"/>
                <w:szCs w:val="20"/>
                <w:lang w:val="en-GB" w:eastAsia="nb-NO"/>
              </w:rPr>
            </w:pPr>
            <w:r>
              <w:rPr>
                <w:rFonts w:ascii="Times New Roman" w:eastAsia="Times New Roman" w:hAnsi="Times New Roman" w:cs="Times New Roman"/>
                <w:sz w:val="20"/>
                <w:szCs w:val="20"/>
                <w:lang w:val="en-GB" w:eastAsia="nb-NO"/>
              </w:rPr>
              <w:t>Not related</w:t>
            </w:r>
          </w:p>
        </w:tc>
        <w:tc>
          <w:tcPr>
            <w:tcW w:w="1564" w:type="dxa"/>
          </w:tcPr>
          <w:p w14:paraId="68252C20" w14:textId="73A599FB" w:rsidR="006C412F" w:rsidRPr="00E62981" w:rsidRDefault="001464E5" w:rsidP="006C412F">
            <w:pPr>
              <w:spacing w:after="0" w:line="240" w:lineRule="auto"/>
              <w:jc w:val="center"/>
              <w:rPr>
                <w:rFonts w:ascii="Times New Roman" w:eastAsia="Times New Roman" w:hAnsi="Times New Roman" w:cs="Times New Roman"/>
                <w:sz w:val="20"/>
                <w:szCs w:val="20"/>
                <w:lang w:val="en-GB" w:eastAsia="nb-NO"/>
              </w:rPr>
            </w:pPr>
            <w:r>
              <w:rPr>
                <w:rFonts w:ascii="Times New Roman" w:eastAsia="Times New Roman" w:hAnsi="Times New Roman" w:cs="Times New Roman"/>
                <w:sz w:val="20"/>
                <w:szCs w:val="20"/>
                <w:lang w:val="en-GB" w:eastAsia="nb-NO"/>
              </w:rPr>
              <w:t>Moderate</w:t>
            </w:r>
          </w:p>
        </w:tc>
      </w:tr>
      <w:tr w:rsidR="006C412F" w:rsidRPr="00E62981" w14:paraId="5D80E9A9" w14:textId="3AEFD81C" w:rsidTr="007643F0">
        <w:trPr>
          <w:trHeight w:val="290"/>
        </w:trPr>
        <w:tc>
          <w:tcPr>
            <w:tcW w:w="3903" w:type="dxa"/>
            <w:noWrap/>
            <w:vAlign w:val="bottom"/>
          </w:tcPr>
          <w:p w14:paraId="2CD61E7B" w14:textId="77777777" w:rsidR="006C412F" w:rsidRPr="00E62981" w:rsidRDefault="006C412F" w:rsidP="00EA0B54">
            <w:pPr>
              <w:spacing w:after="0" w:line="240" w:lineRule="auto"/>
              <w:ind w:left="292"/>
              <w:rPr>
                <w:rFonts w:ascii="Times New Roman" w:hAnsi="Times New Roman" w:cs="Times New Roman"/>
                <w:sz w:val="20"/>
                <w:szCs w:val="20"/>
                <w:lang w:val="en-GB"/>
              </w:rPr>
            </w:pPr>
            <w:r w:rsidRPr="00E62981">
              <w:rPr>
                <w:rFonts w:ascii="Times New Roman" w:hAnsi="Times New Roman" w:cs="Times New Roman"/>
                <w:sz w:val="20"/>
                <w:szCs w:val="20"/>
                <w:lang w:val="en-GB"/>
              </w:rPr>
              <w:t>Aspiration pneumonia</w:t>
            </w:r>
          </w:p>
        </w:tc>
        <w:tc>
          <w:tcPr>
            <w:tcW w:w="850" w:type="dxa"/>
            <w:noWrap/>
            <w:vAlign w:val="bottom"/>
          </w:tcPr>
          <w:p w14:paraId="2D5C2AB4" w14:textId="77777777" w:rsidR="006C412F" w:rsidRPr="00E62981" w:rsidRDefault="006C412F" w:rsidP="006C412F">
            <w:pPr>
              <w:spacing w:after="0" w:line="240" w:lineRule="auto"/>
              <w:jc w:val="center"/>
              <w:rPr>
                <w:rFonts w:ascii="Times New Roman" w:eastAsia="Times New Roman" w:hAnsi="Times New Roman" w:cs="Times New Roman"/>
                <w:color w:val="000000"/>
                <w:sz w:val="20"/>
                <w:szCs w:val="20"/>
                <w:lang w:val="en-GB" w:eastAsia="nb-NO"/>
              </w:rPr>
            </w:pPr>
            <w:r w:rsidRPr="00E62981">
              <w:rPr>
                <w:rFonts w:ascii="Times New Roman" w:eastAsia="Times New Roman" w:hAnsi="Times New Roman" w:cs="Times New Roman"/>
                <w:color w:val="000000"/>
                <w:sz w:val="20"/>
                <w:szCs w:val="20"/>
                <w:lang w:val="en-GB" w:eastAsia="nb-NO"/>
              </w:rPr>
              <w:t>2</w:t>
            </w:r>
          </w:p>
        </w:tc>
        <w:tc>
          <w:tcPr>
            <w:tcW w:w="992" w:type="dxa"/>
            <w:noWrap/>
            <w:vAlign w:val="bottom"/>
          </w:tcPr>
          <w:p w14:paraId="43DF02F2" w14:textId="77777777" w:rsidR="006C412F" w:rsidRPr="00E62981" w:rsidRDefault="006C412F" w:rsidP="006C412F">
            <w:pPr>
              <w:spacing w:after="0" w:line="240" w:lineRule="auto"/>
              <w:jc w:val="center"/>
              <w:rPr>
                <w:rFonts w:ascii="Times New Roman" w:eastAsia="Times New Roman" w:hAnsi="Times New Roman" w:cs="Times New Roman"/>
                <w:sz w:val="20"/>
                <w:szCs w:val="20"/>
                <w:lang w:val="en-GB" w:eastAsia="nb-NO"/>
              </w:rPr>
            </w:pPr>
            <w:r w:rsidRPr="00E62981">
              <w:rPr>
                <w:rFonts w:ascii="Times New Roman" w:eastAsia="Times New Roman" w:hAnsi="Times New Roman" w:cs="Times New Roman"/>
                <w:sz w:val="20"/>
                <w:szCs w:val="20"/>
                <w:lang w:val="en-GB" w:eastAsia="nb-NO"/>
              </w:rPr>
              <w:t>4</w:t>
            </w:r>
          </w:p>
        </w:tc>
        <w:tc>
          <w:tcPr>
            <w:tcW w:w="1843" w:type="dxa"/>
          </w:tcPr>
          <w:p w14:paraId="780473A2" w14:textId="7EF14FE4" w:rsidR="006C412F" w:rsidRPr="00E62981" w:rsidRDefault="001464E5" w:rsidP="006C412F">
            <w:pPr>
              <w:spacing w:after="0" w:line="240" w:lineRule="auto"/>
              <w:jc w:val="center"/>
              <w:rPr>
                <w:rFonts w:ascii="Times New Roman" w:eastAsia="Times New Roman" w:hAnsi="Times New Roman" w:cs="Times New Roman"/>
                <w:sz w:val="20"/>
                <w:szCs w:val="20"/>
                <w:lang w:val="en-GB" w:eastAsia="nb-NO"/>
              </w:rPr>
            </w:pPr>
            <w:r>
              <w:rPr>
                <w:rFonts w:ascii="Times New Roman" w:eastAsia="Times New Roman" w:hAnsi="Times New Roman" w:cs="Times New Roman"/>
                <w:sz w:val="20"/>
                <w:szCs w:val="20"/>
                <w:lang w:val="en-GB" w:eastAsia="nb-NO"/>
              </w:rPr>
              <w:t>Not related</w:t>
            </w:r>
          </w:p>
        </w:tc>
        <w:tc>
          <w:tcPr>
            <w:tcW w:w="1564" w:type="dxa"/>
          </w:tcPr>
          <w:p w14:paraId="1E427AB9" w14:textId="6275F881" w:rsidR="006C412F" w:rsidRPr="00E62981" w:rsidRDefault="001464E5" w:rsidP="006C412F">
            <w:pPr>
              <w:spacing w:after="0" w:line="240" w:lineRule="auto"/>
              <w:jc w:val="center"/>
              <w:rPr>
                <w:rFonts w:ascii="Times New Roman" w:eastAsia="Times New Roman" w:hAnsi="Times New Roman" w:cs="Times New Roman"/>
                <w:sz w:val="20"/>
                <w:szCs w:val="20"/>
                <w:lang w:val="en-GB" w:eastAsia="nb-NO"/>
              </w:rPr>
            </w:pPr>
            <w:r>
              <w:rPr>
                <w:rFonts w:ascii="Times New Roman" w:eastAsia="Times New Roman" w:hAnsi="Times New Roman" w:cs="Times New Roman"/>
                <w:sz w:val="20"/>
                <w:szCs w:val="20"/>
                <w:lang w:val="en-GB" w:eastAsia="nb-NO"/>
              </w:rPr>
              <w:t>Severe</w:t>
            </w:r>
          </w:p>
        </w:tc>
      </w:tr>
      <w:tr w:rsidR="006C412F" w:rsidRPr="00E62981" w14:paraId="6E1C2B74" w14:textId="3E1E4E97" w:rsidTr="007643F0">
        <w:trPr>
          <w:trHeight w:val="290"/>
        </w:trPr>
        <w:tc>
          <w:tcPr>
            <w:tcW w:w="3903" w:type="dxa"/>
            <w:noWrap/>
            <w:vAlign w:val="bottom"/>
          </w:tcPr>
          <w:p w14:paraId="3590D9E1" w14:textId="77777777" w:rsidR="006C412F" w:rsidRPr="00E62981" w:rsidRDefault="006C412F" w:rsidP="00EA0B54">
            <w:pPr>
              <w:spacing w:after="0" w:line="240" w:lineRule="auto"/>
              <w:ind w:left="292"/>
              <w:rPr>
                <w:rFonts w:ascii="Times New Roman" w:hAnsi="Times New Roman" w:cs="Times New Roman"/>
                <w:sz w:val="20"/>
                <w:szCs w:val="20"/>
                <w:lang w:val="en-GB"/>
              </w:rPr>
            </w:pPr>
            <w:r w:rsidRPr="00E62981">
              <w:rPr>
                <w:rFonts w:ascii="Times New Roman" w:hAnsi="Times New Roman" w:cs="Times New Roman"/>
                <w:sz w:val="20"/>
                <w:szCs w:val="20"/>
                <w:lang w:val="en-GB"/>
              </w:rPr>
              <w:t>Respiratory failure</w:t>
            </w:r>
          </w:p>
        </w:tc>
        <w:tc>
          <w:tcPr>
            <w:tcW w:w="850" w:type="dxa"/>
            <w:noWrap/>
            <w:vAlign w:val="bottom"/>
          </w:tcPr>
          <w:p w14:paraId="11034C48" w14:textId="77777777" w:rsidR="006C412F" w:rsidRPr="00E62981" w:rsidRDefault="006C412F" w:rsidP="006C412F">
            <w:pPr>
              <w:spacing w:after="0" w:line="240" w:lineRule="auto"/>
              <w:jc w:val="center"/>
              <w:rPr>
                <w:rFonts w:ascii="Times New Roman" w:eastAsia="Times New Roman" w:hAnsi="Times New Roman" w:cs="Times New Roman"/>
                <w:color w:val="000000"/>
                <w:sz w:val="20"/>
                <w:szCs w:val="20"/>
                <w:lang w:val="en-GB" w:eastAsia="nb-NO"/>
              </w:rPr>
            </w:pPr>
            <w:r w:rsidRPr="00E62981">
              <w:rPr>
                <w:rFonts w:ascii="Times New Roman" w:eastAsia="Times New Roman" w:hAnsi="Times New Roman" w:cs="Times New Roman"/>
                <w:color w:val="000000"/>
                <w:sz w:val="20"/>
                <w:szCs w:val="20"/>
                <w:lang w:val="en-GB" w:eastAsia="nb-NO"/>
              </w:rPr>
              <w:t>7</w:t>
            </w:r>
          </w:p>
        </w:tc>
        <w:tc>
          <w:tcPr>
            <w:tcW w:w="992" w:type="dxa"/>
            <w:noWrap/>
            <w:vAlign w:val="bottom"/>
          </w:tcPr>
          <w:p w14:paraId="46921AD5" w14:textId="77777777" w:rsidR="006C412F" w:rsidRPr="00E62981" w:rsidRDefault="006C412F" w:rsidP="006C412F">
            <w:pPr>
              <w:spacing w:after="0" w:line="240" w:lineRule="auto"/>
              <w:jc w:val="center"/>
              <w:rPr>
                <w:rFonts w:ascii="Times New Roman" w:eastAsia="Times New Roman" w:hAnsi="Times New Roman" w:cs="Times New Roman"/>
                <w:sz w:val="20"/>
                <w:szCs w:val="20"/>
                <w:lang w:val="en-GB" w:eastAsia="nb-NO"/>
              </w:rPr>
            </w:pPr>
            <w:r w:rsidRPr="00E62981">
              <w:rPr>
                <w:rFonts w:ascii="Times New Roman" w:eastAsia="Times New Roman" w:hAnsi="Times New Roman" w:cs="Times New Roman"/>
                <w:sz w:val="20"/>
                <w:szCs w:val="20"/>
                <w:lang w:val="en-GB" w:eastAsia="nb-NO"/>
              </w:rPr>
              <w:t>5</w:t>
            </w:r>
          </w:p>
        </w:tc>
        <w:tc>
          <w:tcPr>
            <w:tcW w:w="1843" w:type="dxa"/>
          </w:tcPr>
          <w:p w14:paraId="53C17083" w14:textId="0A5F3E2E" w:rsidR="006C412F" w:rsidRPr="00E62981" w:rsidRDefault="001464E5" w:rsidP="006C412F">
            <w:pPr>
              <w:spacing w:after="0" w:line="240" w:lineRule="auto"/>
              <w:jc w:val="center"/>
              <w:rPr>
                <w:rFonts w:ascii="Times New Roman" w:eastAsia="Times New Roman" w:hAnsi="Times New Roman" w:cs="Times New Roman"/>
                <w:sz w:val="20"/>
                <w:szCs w:val="20"/>
                <w:lang w:val="en-GB" w:eastAsia="nb-NO"/>
              </w:rPr>
            </w:pPr>
            <w:r>
              <w:rPr>
                <w:rFonts w:ascii="Times New Roman" w:eastAsia="Times New Roman" w:hAnsi="Times New Roman" w:cs="Times New Roman"/>
                <w:sz w:val="20"/>
                <w:szCs w:val="20"/>
                <w:lang w:val="en-GB" w:eastAsia="nb-NO"/>
              </w:rPr>
              <w:t>Unlikely</w:t>
            </w:r>
          </w:p>
        </w:tc>
        <w:tc>
          <w:tcPr>
            <w:tcW w:w="1564" w:type="dxa"/>
          </w:tcPr>
          <w:p w14:paraId="2BB9D844" w14:textId="4B5D10A7" w:rsidR="006C412F" w:rsidRPr="00E62981" w:rsidRDefault="001464E5" w:rsidP="006C412F">
            <w:pPr>
              <w:spacing w:after="0" w:line="240" w:lineRule="auto"/>
              <w:jc w:val="center"/>
              <w:rPr>
                <w:rFonts w:ascii="Times New Roman" w:eastAsia="Times New Roman" w:hAnsi="Times New Roman" w:cs="Times New Roman"/>
                <w:sz w:val="20"/>
                <w:szCs w:val="20"/>
                <w:lang w:val="en-GB" w:eastAsia="nb-NO"/>
              </w:rPr>
            </w:pPr>
            <w:r>
              <w:rPr>
                <w:rFonts w:ascii="Times New Roman" w:eastAsia="Times New Roman" w:hAnsi="Times New Roman" w:cs="Times New Roman"/>
                <w:sz w:val="20"/>
                <w:szCs w:val="20"/>
                <w:lang w:val="en-GB" w:eastAsia="nb-NO"/>
              </w:rPr>
              <w:t>Life-threa</w:t>
            </w:r>
            <w:r w:rsidR="0023022E">
              <w:rPr>
                <w:rFonts w:ascii="Times New Roman" w:eastAsia="Times New Roman" w:hAnsi="Times New Roman" w:cs="Times New Roman"/>
                <w:sz w:val="20"/>
                <w:szCs w:val="20"/>
                <w:lang w:val="en-GB" w:eastAsia="nb-NO"/>
              </w:rPr>
              <w:t>tening</w:t>
            </w:r>
          </w:p>
        </w:tc>
      </w:tr>
      <w:tr w:rsidR="006C412F" w:rsidRPr="00E62981" w14:paraId="7D78AAA1" w14:textId="1E7E88B6" w:rsidTr="007643F0">
        <w:trPr>
          <w:trHeight w:val="290"/>
        </w:trPr>
        <w:tc>
          <w:tcPr>
            <w:tcW w:w="3903" w:type="dxa"/>
            <w:noWrap/>
            <w:vAlign w:val="bottom"/>
          </w:tcPr>
          <w:p w14:paraId="2DE1A291" w14:textId="24B4D0D8" w:rsidR="006C412F" w:rsidRPr="00E62981" w:rsidRDefault="006C412F" w:rsidP="005C6B59">
            <w:pPr>
              <w:spacing w:after="0" w:line="240" w:lineRule="auto"/>
              <w:ind w:left="292"/>
              <w:rPr>
                <w:rFonts w:ascii="Times New Roman" w:hAnsi="Times New Roman" w:cs="Times New Roman"/>
                <w:sz w:val="20"/>
                <w:szCs w:val="20"/>
                <w:lang w:val="en-GB"/>
              </w:rPr>
            </w:pPr>
            <w:r w:rsidRPr="00E62981">
              <w:rPr>
                <w:rFonts w:ascii="Times New Roman" w:hAnsi="Times New Roman" w:cs="Times New Roman"/>
                <w:sz w:val="20"/>
                <w:szCs w:val="20"/>
                <w:lang w:val="en-GB"/>
              </w:rPr>
              <w:t>Drifting of compression device</w:t>
            </w:r>
          </w:p>
        </w:tc>
        <w:tc>
          <w:tcPr>
            <w:tcW w:w="850" w:type="dxa"/>
            <w:noWrap/>
            <w:vAlign w:val="bottom"/>
          </w:tcPr>
          <w:p w14:paraId="442660BA" w14:textId="77777777" w:rsidR="006C412F" w:rsidRPr="00E62981" w:rsidRDefault="006C412F" w:rsidP="006C412F">
            <w:pPr>
              <w:spacing w:after="0" w:line="240" w:lineRule="auto"/>
              <w:jc w:val="center"/>
              <w:rPr>
                <w:rFonts w:ascii="Times New Roman" w:eastAsia="Times New Roman" w:hAnsi="Times New Roman" w:cs="Times New Roman"/>
                <w:color w:val="000000"/>
                <w:sz w:val="20"/>
                <w:szCs w:val="20"/>
                <w:lang w:val="en-GB" w:eastAsia="nb-NO"/>
              </w:rPr>
            </w:pPr>
          </w:p>
        </w:tc>
        <w:tc>
          <w:tcPr>
            <w:tcW w:w="992" w:type="dxa"/>
            <w:noWrap/>
            <w:vAlign w:val="bottom"/>
          </w:tcPr>
          <w:p w14:paraId="0F59A76D" w14:textId="77777777" w:rsidR="006C412F" w:rsidRPr="00E62981" w:rsidRDefault="006C412F" w:rsidP="006C412F">
            <w:pPr>
              <w:spacing w:after="0" w:line="240" w:lineRule="auto"/>
              <w:jc w:val="center"/>
              <w:rPr>
                <w:rFonts w:ascii="Times New Roman" w:eastAsia="Times New Roman" w:hAnsi="Times New Roman" w:cs="Times New Roman"/>
                <w:sz w:val="20"/>
                <w:szCs w:val="20"/>
                <w:lang w:val="en-GB" w:eastAsia="nb-NO"/>
              </w:rPr>
            </w:pPr>
            <w:r w:rsidRPr="00E62981">
              <w:rPr>
                <w:rFonts w:ascii="Times New Roman" w:eastAsia="Times New Roman" w:hAnsi="Times New Roman" w:cs="Times New Roman"/>
                <w:sz w:val="20"/>
                <w:szCs w:val="20"/>
                <w:lang w:val="en-GB" w:eastAsia="nb-NO"/>
              </w:rPr>
              <w:t>1</w:t>
            </w:r>
          </w:p>
        </w:tc>
        <w:tc>
          <w:tcPr>
            <w:tcW w:w="1843" w:type="dxa"/>
          </w:tcPr>
          <w:p w14:paraId="1D45F52D" w14:textId="34B2D3B8" w:rsidR="006C412F" w:rsidRPr="00E62981" w:rsidRDefault="00A5303A" w:rsidP="006C412F">
            <w:pPr>
              <w:spacing w:after="0" w:line="240" w:lineRule="auto"/>
              <w:jc w:val="center"/>
              <w:rPr>
                <w:rFonts w:ascii="Times New Roman" w:eastAsia="Times New Roman" w:hAnsi="Times New Roman" w:cs="Times New Roman"/>
                <w:sz w:val="20"/>
                <w:szCs w:val="20"/>
                <w:lang w:val="en-GB" w:eastAsia="nb-NO"/>
              </w:rPr>
            </w:pPr>
            <w:r>
              <w:rPr>
                <w:rFonts w:ascii="Times New Roman" w:eastAsia="Times New Roman" w:hAnsi="Times New Roman" w:cs="Times New Roman"/>
                <w:sz w:val="20"/>
                <w:szCs w:val="20"/>
                <w:lang w:val="en-GB" w:eastAsia="nb-NO"/>
              </w:rPr>
              <w:t>Not related</w:t>
            </w:r>
          </w:p>
        </w:tc>
        <w:tc>
          <w:tcPr>
            <w:tcW w:w="1564" w:type="dxa"/>
          </w:tcPr>
          <w:p w14:paraId="774F6B41" w14:textId="5AD878D2" w:rsidR="006C412F" w:rsidRPr="00E62981" w:rsidRDefault="00A5303A" w:rsidP="006C412F">
            <w:pPr>
              <w:spacing w:after="0" w:line="240" w:lineRule="auto"/>
              <w:jc w:val="center"/>
              <w:rPr>
                <w:rFonts w:ascii="Times New Roman" w:eastAsia="Times New Roman" w:hAnsi="Times New Roman" w:cs="Times New Roman"/>
                <w:sz w:val="20"/>
                <w:szCs w:val="20"/>
                <w:lang w:val="en-GB" w:eastAsia="nb-NO"/>
              </w:rPr>
            </w:pPr>
            <w:r>
              <w:rPr>
                <w:rFonts w:ascii="Times New Roman" w:eastAsia="Times New Roman" w:hAnsi="Times New Roman" w:cs="Times New Roman"/>
                <w:sz w:val="20"/>
                <w:szCs w:val="20"/>
                <w:lang w:val="en-GB" w:eastAsia="nb-NO"/>
              </w:rPr>
              <w:t>Severe</w:t>
            </w:r>
          </w:p>
        </w:tc>
      </w:tr>
      <w:tr w:rsidR="006C412F" w:rsidRPr="00E62981" w14:paraId="3108F6B8" w14:textId="68B82D98" w:rsidTr="007643F0">
        <w:trPr>
          <w:trHeight w:val="290"/>
        </w:trPr>
        <w:tc>
          <w:tcPr>
            <w:tcW w:w="3903" w:type="dxa"/>
            <w:noWrap/>
            <w:vAlign w:val="bottom"/>
          </w:tcPr>
          <w:p w14:paraId="1936DEDF" w14:textId="77777777" w:rsidR="006C412F" w:rsidRPr="00E62981" w:rsidRDefault="006C412F" w:rsidP="00EA0B54">
            <w:pPr>
              <w:spacing w:after="0" w:line="240" w:lineRule="auto"/>
              <w:ind w:firstLine="292"/>
              <w:rPr>
                <w:rFonts w:ascii="Times New Roman" w:hAnsi="Times New Roman" w:cs="Times New Roman"/>
                <w:sz w:val="20"/>
                <w:szCs w:val="20"/>
                <w:lang w:val="en-GB"/>
              </w:rPr>
            </w:pPr>
            <w:r w:rsidRPr="00E62981">
              <w:rPr>
                <w:rFonts w:ascii="Times New Roman" w:hAnsi="Times New Roman" w:cs="Times New Roman"/>
                <w:sz w:val="20"/>
                <w:szCs w:val="20"/>
                <w:lang w:val="en-GB"/>
              </w:rPr>
              <w:t>Erroneous dose of adrenaline provided</w:t>
            </w:r>
          </w:p>
        </w:tc>
        <w:tc>
          <w:tcPr>
            <w:tcW w:w="850" w:type="dxa"/>
            <w:noWrap/>
            <w:vAlign w:val="bottom"/>
          </w:tcPr>
          <w:p w14:paraId="6910D891" w14:textId="77777777" w:rsidR="006C412F" w:rsidRPr="00E62981" w:rsidRDefault="006C412F" w:rsidP="006C412F">
            <w:pPr>
              <w:spacing w:after="0" w:line="240" w:lineRule="auto"/>
              <w:jc w:val="center"/>
              <w:rPr>
                <w:rFonts w:ascii="Times New Roman" w:eastAsia="Times New Roman" w:hAnsi="Times New Roman" w:cs="Times New Roman"/>
                <w:color w:val="000000"/>
                <w:sz w:val="20"/>
                <w:szCs w:val="20"/>
                <w:lang w:val="en-GB" w:eastAsia="nb-NO"/>
              </w:rPr>
            </w:pPr>
          </w:p>
        </w:tc>
        <w:tc>
          <w:tcPr>
            <w:tcW w:w="992" w:type="dxa"/>
            <w:noWrap/>
            <w:vAlign w:val="bottom"/>
          </w:tcPr>
          <w:p w14:paraId="46511E6C" w14:textId="77777777" w:rsidR="006C412F" w:rsidRPr="00E62981" w:rsidRDefault="006C412F" w:rsidP="006C412F">
            <w:pPr>
              <w:spacing w:after="0" w:line="240" w:lineRule="auto"/>
              <w:jc w:val="center"/>
              <w:rPr>
                <w:rFonts w:ascii="Times New Roman" w:eastAsia="Times New Roman" w:hAnsi="Times New Roman" w:cs="Times New Roman"/>
                <w:sz w:val="20"/>
                <w:szCs w:val="20"/>
                <w:lang w:val="en-GB" w:eastAsia="nb-NO"/>
              </w:rPr>
            </w:pPr>
            <w:r w:rsidRPr="00E62981">
              <w:rPr>
                <w:rFonts w:ascii="Times New Roman" w:eastAsia="Times New Roman" w:hAnsi="Times New Roman" w:cs="Times New Roman"/>
                <w:sz w:val="20"/>
                <w:szCs w:val="20"/>
                <w:lang w:val="en-GB" w:eastAsia="nb-NO"/>
              </w:rPr>
              <w:t>1</w:t>
            </w:r>
          </w:p>
        </w:tc>
        <w:tc>
          <w:tcPr>
            <w:tcW w:w="1843" w:type="dxa"/>
          </w:tcPr>
          <w:p w14:paraId="7CE5CA70" w14:textId="11111F70" w:rsidR="006C412F" w:rsidRPr="00E62981" w:rsidRDefault="00A5303A" w:rsidP="006C412F">
            <w:pPr>
              <w:spacing w:after="0" w:line="240" w:lineRule="auto"/>
              <w:jc w:val="center"/>
              <w:rPr>
                <w:rFonts w:ascii="Times New Roman" w:eastAsia="Times New Roman" w:hAnsi="Times New Roman" w:cs="Times New Roman"/>
                <w:sz w:val="20"/>
                <w:szCs w:val="20"/>
                <w:lang w:val="en-GB" w:eastAsia="nb-NO"/>
              </w:rPr>
            </w:pPr>
            <w:r>
              <w:rPr>
                <w:rFonts w:ascii="Times New Roman" w:eastAsia="Times New Roman" w:hAnsi="Times New Roman" w:cs="Times New Roman"/>
                <w:sz w:val="20"/>
                <w:szCs w:val="20"/>
                <w:lang w:val="en-GB" w:eastAsia="nb-NO"/>
              </w:rPr>
              <w:t>Not related</w:t>
            </w:r>
          </w:p>
        </w:tc>
        <w:tc>
          <w:tcPr>
            <w:tcW w:w="1564" w:type="dxa"/>
          </w:tcPr>
          <w:p w14:paraId="7CBA146E" w14:textId="7A47C9F7" w:rsidR="006C412F" w:rsidRPr="00E62981" w:rsidRDefault="00A5303A" w:rsidP="006C412F">
            <w:pPr>
              <w:spacing w:after="0" w:line="240" w:lineRule="auto"/>
              <w:jc w:val="center"/>
              <w:rPr>
                <w:rFonts w:ascii="Times New Roman" w:eastAsia="Times New Roman" w:hAnsi="Times New Roman" w:cs="Times New Roman"/>
                <w:sz w:val="20"/>
                <w:szCs w:val="20"/>
                <w:lang w:val="en-GB" w:eastAsia="nb-NO"/>
              </w:rPr>
            </w:pPr>
            <w:r>
              <w:rPr>
                <w:rFonts w:ascii="Times New Roman" w:eastAsia="Times New Roman" w:hAnsi="Times New Roman" w:cs="Times New Roman"/>
                <w:sz w:val="20"/>
                <w:szCs w:val="20"/>
                <w:lang w:val="en-GB" w:eastAsia="nb-NO"/>
              </w:rPr>
              <w:t>Severe</w:t>
            </w:r>
          </w:p>
        </w:tc>
      </w:tr>
      <w:tr w:rsidR="006C412F" w:rsidRPr="00E62981" w14:paraId="18C5F1DA" w14:textId="687BDD02" w:rsidTr="007643F0">
        <w:trPr>
          <w:trHeight w:val="290"/>
        </w:trPr>
        <w:tc>
          <w:tcPr>
            <w:tcW w:w="3903" w:type="dxa"/>
            <w:noWrap/>
            <w:vAlign w:val="bottom"/>
          </w:tcPr>
          <w:p w14:paraId="3FEDB062" w14:textId="77777777" w:rsidR="006C412F" w:rsidRPr="00E62981" w:rsidRDefault="006C412F" w:rsidP="00EA0B54">
            <w:pPr>
              <w:spacing w:after="0" w:line="240" w:lineRule="auto"/>
              <w:ind w:firstLine="292"/>
              <w:rPr>
                <w:rFonts w:ascii="Times New Roman" w:hAnsi="Times New Roman" w:cs="Times New Roman"/>
                <w:sz w:val="20"/>
                <w:szCs w:val="20"/>
                <w:lang w:val="en-GB"/>
              </w:rPr>
            </w:pPr>
            <w:r w:rsidRPr="00E62981">
              <w:rPr>
                <w:rFonts w:ascii="Times New Roman" w:hAnsi="Times New Roman" w:cs="Times New Roman"/>
                <w:sz w:val="20"/>
                <w:szCs w:val="20"/>
                <w:lang w:val="en-GB"/>
              </w:rPr>
              <w:t>Cerebral infarction</w:t>
            </w:r>
          </w:p>
        </w:tc>
        <w:tc>
          <w:tcPr>
            <w:tcW w:w="850" w:type="dxa"/>
            <w:noWrap/>
            <w:vAlign w:val="bottom"/>
          </w:tcPr>
          <w:p w14:paraId="1C947AA4" w14:textId="77777777" w:rsidR="006C412F" w:rsidRPr="00E62981" w:rsidRDefault="006C412F" w:rsidP="006C412F">
            <w:pPr>
              <w:spacing w:after="0" w:line="240" w:lineRule="auto"/>
              <w:jc w:val="center"/>
              <w:rPr>
                <w:rFonts w:ascii="Times New Roman" w:eastAsia="Times New Roman" w:hAnsi="Times New Roman" w:cs="Times New Roman"/>
                <w:color w:val="000000"/>
                <w:sz w:val="20"/>
                <w:szCs w:val="20"/>
                <w:lang w:val="en-GB" w:eastAsia="nb-NO"/>
              </w:rPr>
            </w:pPr>
            <w:r w:rsidRPr="00E62981">
              <w:rPr>
                <w:rFonts w:ascii="Times New Roman" w:eastAsia="Times New Roman" w:hAnsi="Times New Roman" w:cs="Times New Roman"/>
                <w:color w:val="000000"/>
                <w:sz w:val="20"/>
                <w:szCs w:val="20"/>
                <w:lang w:val="en-GB" w:eastAsia="nb-NO"/>
              </w:rPr>
              <w:t>1</w:t>
            </w:r>
          </w:p>
        </w:tc>
        <w:tc>
          <w:tcPr>
            <w:tcW w:w="992" w:type="dxa"/>
            <w:noWrap/>
            <w:vAlign w:val="bottom"/>
          </w:tcPr>
          <w:p w14:paraId="0731B3A8" w14:textId="77777777" w:rsidR="006C412F" w:rsidRPr="00E62981" w:rsidRDefault="006C412F" w:rsidP="006C412F">
            <w:pPr>
              <w:spacing w:after="0" w:line="240" w:lineRule="auto"/>
              <w:jc w:val="center"/>
              <w:rPr>
                <w:rFonts w:ascii="Times New Roman" w:eastAsia="Times New Roman" w:hAnsi="Times New Roman" w:cs="Times New Roman"/>
                <w:sz w:val="20"/>
                <w:szCs w:val="20"/>
                <w:lang w:val="en-GB" w:eastAsia="nb-NO"/>
              </w:rPr>
            </w:pPr>
          </w:p>
        </w:tc>
        <w:tc>
          <w:tcPr>
            <w:tcW w:w="1843" w:type="dxa"/>
          </w:tcPr>
          <w:p w14:paraId="5C0E9530" w14:textId="5D3DC7E8" w:rsidR="006C412F" w:rsidRPr="00E62981" w:rsidRDefault="00A5303A" w:rsidP="006C412F">
            <w:pPr>
              <w:spacing w:after="0" w:line="240" w:lineRule="auto"/>
              <w:jc w:val="center"/>
              <w:rPr>
                <w:rFonts w:ascii="Times New Roman" w:eastAsia="Times New Roman" w:hAnsi="Times New Roman" w:cs="Times New Roman"/>
                <w:sz w:val="20"/>
                <w:szCs w:val="20"/>
                <w:lang w:val="en-GB" w:eastAsia="nb-NO"/>
              </w:rPr>
            </w:pPr>
            <w:r>
              <w:rPr>
                <w:rFonts w:ascii="Times New Roman" w:eastAsia="Times New Roman" w:hAnsi="Times New Roman" w:cs="Times New Roman"/>
                <w:sz w:val="20"/>
                <w:szCs w:val="20"/>
                <w:lang w:val="en-GB" w:eastAsia="nb-NO"/>
              </w:rPr>
              <w:t>Unlikely</w:t>
            </w:r>
          </w:p>
        </w:tc>
        <w:tc>
          <w:tcPr>
            <w:tcW w:w="1564" w:type="dxa"/>
          </w:tcPr>
          <w:p w14:paraId="72DA739C" w14:textId="56B0DBDA" w:rsidR="006C412F" w:rsidRPr="00E62981" w:rsidRDefault="00A5303A" w:rsidP="006C412F">
            <w:pPr>
              <w:spacing w:after="0" w:line="240" w:lineRule="auto"/>
              <w:jc w:val="center"/>
              <w:rPr>
                <w:rFonts w:ascii="Times New Roman" w:eastAsia="Times New Roman" w:hAnsi="Times New Roman" w:cs="Times New Roman"/>
                <w:sz w:val="20"/>
                <w:szCs w:val="20"/>
                <w:lang w:val="en-GB" w:eastAsia="nb-NO"/>
              </w:rPr>
            </w:pPr>
            <w:r>
              <w:rPr>
                <w:rFonts w:ascii="Times New Roman" w:eastAsia="Times New Roman" w:hAnsi="Times New Roman" w:cs="Times New Roman"/>
                <w:sz w:val="20"/>
                <w:szCs w:val="20"/>
                <w:lang w:val="en-GB" w:eastAsia="nb-NO"/>
              </w:rPr>
              <w:t>Severe</w:t>
            </w:r>
          </w:p>
        </w:tc>
      </w:tr>
      <w:tr w:rsidR="006C412F" w:rsidRPr="00E62981" w14:paraId="6E02969F" w14:textId="2E369C62" w:rsidTr="007643F0">
        <w:trPr>
          <w:trHeight w:val="290"/>
        </w:trPr>
        <w:tc>
          <w:tcPr>
            <w:tcW w:w="3903" w:type="dxa"/>
            <w:noWrap/>
            <w:vAlign w:val="bottom"/>
          </w:tcPr>
          <w:p w14:paraId="7CDBE60C" w14:textId="77777777" w:rsidR="006C412F" w:rsidRPr="00E62981" w:rsidRDefault="006C412F" w:rsidP="00EA0B54">
            <w:pPr>
              <w:spacing w:after="0" w:line="240" w:lineRule="auto"/>
              <w:ind w:firstLine="292"/>
              <w:rPr>
                <w:rFonts w:ascii="Times New Roman" w:hAnsi="Times New Roman" w:cs="Times New Roman"/>
                <w:sz w:val="20"/>
                <w:szCs w:val="20"/>
                <w:lang w:val="en-GB"/>
              </w:rPr>
            </w:pPr>
            <w:r w:rsidRPr="00E62981">
              <w:rPr>
                <w:rFonts w:ascii="Times New Roman" w:hAnsi="Times New Roman" w:cs="Times New Roman"/>
                <w:sz w:val="20"/>
                <w:szCs w:val="20"/>
                <w:lang w:val="en-GB"/>
              </w:rPr>
              <w:t>Lung/bronchopleural injury</w:t>
            </w:r>
          </w:p>
        </w:tc>
        <w:tc>
          <w:tcPr>
            <w:tcW w:w="850" w:type="dxa"/>
            <w:noWrap/>
            <w:vAlign w:val="bottom"/>
          </w:tcPr>
          <w:p w14:paraId="1B1560DC" w14:textId="77777777" w:rsidR="006C412F" w:rsidRPr="00E62981" w:rsidRDefault="006C412F" w:rsidP="006C412F">
            <w:pPr>
              <w:spacing w:after="0" w:line="240" w:lineRule="auto"/>
              <w:jc w:val="center"/>
              <w:rPr>
                <w:rFonts w:ascii="Times New Roman" w:eastAsia="Times New Roman" w:hAnsi="Times New Roman" w:cs="Times New Roman"/>
                <w:color w:val="000000"/>
                <w:sz w:val="20"/>
                <w:szCs w:val="20"/>
                <w:lang w:val="en-GB" w:eastAsia="nb-NO"/>
              </w:rPr>
            </w:pPr>
          </w:p>
        </w:tc>
        <w:tc>
          <w:tcPr>
            <w:tcW w:w="992" w:type="dxa"/>
            <w:noWrap/>
            <w:vAlign w:val="bottom"/>
          </w:tcPr>
          <w:p w14:paraId="1E318D33" w14:textId="77777777" w:rsidR="006C412F" w:rsidRPr="00E62981" w:rsidRDefault="006C412F" w:rsidP="006C412F">
            <w:pPr>
              <w:spacing w:after="0" w:line="240" w:lineRule="auto"/>
              <w:jc w:val="center"/>
              <w:rPr>
                <w:rFonts w:ascii="Times New Roman" w:eastAsia="Times New Roman" w:hAnsi="Times New Roman" w:cs="Times New Roman"/>
                <w:sz w:val="20"/>
                <w:szCs w:val="20"/>
                <w:lang w:val="en-GB" w:eastAsia="nb-NO"/>
              </w:rPr>
            </w:pPr>
            <w:r w:rsidRPr="00E62981">
              <w:rPr>
                <w:rFonts w:ascii="Times New Roman" w:eastAsia="Times New Roman" w:hAnsi="Times New Roman" w:cs="Times New Roman"/>
                <w:sz w:val="20"/>
                <w:szCs w:val="20"/>
                <w:lang w:val="en-GB" w:eastAsia="nb-NO"/>
              </w:rPr>
              <w:t>2</w:t>
            </w:r>
          </w:p>
        </w:tc>
        <w:tc>
          <w:tcPr>
            <w:tcW w:w="1843" w:type="dxa"/>
          </w:tcPr>
          <w:p w14:paraId="24A1CDCD" w14:textId="08936F5D" w:rsidR="006C412F" w:rsidRPr="00E62981" w:rsidRDefault="00A5303A" w:rsidP="006C412F">
            <w:pPr>
              <w:spacing w:after="0" w:line="240" w:lineRule="auto"/>
              <w:jc w:val="center"/>
              <w:rPr>
                <w:rFonts w:ascii="Times New Roman" w:eastAsia="Times New Roman" w:hAnsi="Times New Roman" w:cs="Times New Roman"/>
                <w:sz w:val="20"/>
                <w:szCs w:val="20"/>
                <w:lang w:val="en-GB" w:eastAsia="nb-NO"/>
              </w:rPr>
            </w:pPr>
            <w:r>
              <w:rPr>
                <w:rFonts w:ascii="Times New Roman" w:eastAsia="Times New Roman" w:hAnsi="Times New Roman" w:cs="Times New Roman"/>
                <w:sz w:val="20"/>
                <w:szCs w:val="20"/>
                <w:lang w:val="en-GB" w:eastAsia="nb-NO"/>
              </w:rPr>
              <w:t>Not related</w:t>
            </w:r>
          </w:p>
        </w:tc>
        <w:tc>
          <w:tcPr>
            <w:tcW w:w="1564" w:type="dxa"/>
          </w:tcPr>
          <w:p w14:paraId="001A2902" w14:textId="405A0B66" w:rsidR="006C412F" w:rsidRPr="00E62981" w:rsidRDefault="00A5303A" w:rsidP="006C412F">
            <w:pPr>
              <w:spacing w:after="0" w:line="240" w:lineRule="auto"/>
              <w:jc w:val="center"/>
              <w:rPr>
                <w:rFonts w:ascii="Times New Roman" w:eastAsia="Times New Roman" w:hAnsi="Times New Roman" w:cs="Times New Roman"/>
                <w:sz w:val="20"/>
                <w:szCs w:val="20"/>
                <w:lang w:val="en-GB" w:eastAsia="nb-NO"/>
              </w:rPr>
            </w:pPr>
            <w:r>
              <w:rPr>
                <w:rFonts w:ascii="Times New Roman" w:eastAsia="Times New Roman" w:hAnsi="Times New Roman" w:cs="Times New Roman"/>
                <w:sz w:val="20"/>
                <w:szCs w:val="20"/>
                <w:lang w:val="en-GB" w:eastAsia="nb-NO"/>
              </w:rPr>
              <w:t>Severe</w:t>
            </w:r>
          </w:p>
        </w:tc>
      </w:tr>
      <w:tr w:rsidR="00FA76CE" w:rsidRPr="000E26B5" w14:paraId="62809257" w14:textId="77777777" w:rsidTr="007643F0">
        <w:trPr>
          <w:trHeight w:val="290"/>
        </w:trPr>
        <w:tc>
          <w:tcPr>
            <w:tcW w:w="3903" w:type="dxa"/>
            <w:noWrap/>
            <w:vAlign w:val="bottom"/>
          </w:tcPr>
          <w:p w14:paraId="406312EF" w14:textId="2947FE7A" w:rsidR="00FA76CE" w:rsidRPr="00567D45" w:rsidRDefault="006E76C4" w:rsidP="00DC0341">
            <w:pPr>
              <w:spacing w:before="240" w:after="0" w:line="240" w:lineRule="auto"/>
              <w:rPr>
                <w:rFonts w:ascii="Times New Roman" w:hAnsi="Times New Roman" w:cs="Times New Roman"/>
                <w:i/>
                <w:iCs/>
                <w:sz w:val="20"/>
                <w:szCs w:val="20"/>
                <w:lang w:val="en-GB"/>
              </w:rPr>
            </w:pPr>
            <w:r w:rsidRPr="00567D45">
              <w:rPr>
                <w:rFonts w:ascii="Times New Roman" w:hAnsi="Times New Roman" w:cs="Times New Roman"/>
                <w:i/>
                <w:iCs/>
                <w:sz w:val="20"/>
                <w:szCs w:val="20"/>
                <w:lang w:val="en-GB"/>
              </w:rPr>
              <w:t xml:space="preserve">Predefined complications </w:t>
            </w:r>
            <w:r w:rsidR="00567D45" w:rsidRPr="00567D45">
              <w:rPr>
                <w:rFonts w:ascii="Times New Roman" w:hAnsi="Times New Roman" w:cs="Times New Roman"/>
                <w:i/>
                <w:iCs/>
                <w:sz w:val="20"/>
                <w:szCs w:val="20"/>
                <w:lang w:val="en-GB"/>
              </w:rPr>
              <w:t>related to both cardiac arrest, CPR and REBOA</w:t>
            </w:r>
          </w:p>
        </w:tc>
        <w:tc>
          <w:tcPr>
            <w:tcW w:w="850" w:type="dxa"/>
            <w:noWrap/>
            <w:vAlign w:val="bottom"/>
          </w:tcPr>
          <w:p w14:paraId="33DA2873" w14:textId="77777777" w:rsidR="00FA76CE" w:rsidRPr="00E62981" w:rsidRDefault="00FA76CE" w:rsidP="006C412F">
            <w:pPr>
              <w:spacing w:after="0" w:line="240" w:lineRule="auto"/>
              <w:jc w:val="center"/>
              <w:rPr>
                <w:rFonts w:ascii="Times New Roman" w:eastAsia="Times New Roman" w:hAnsi="Times New Roman" w:cs="Times New Roman"/>
                <w:color w:val="000000"/>
                <w:sz w:val="20"/>
                <w:szCs w:val="20"/>
                <w:lang w:val="en-GB" w:eastAsia="nb-NO"/>
              </w:rPr>
            </w:pPr>
          </w:p>
        </w:tc>
        <w:tc>
          <w:tcPr>
            <w:tcW w:w="992" w:type="dxa"/>
            <w:noWrap/>
            <w:vAlign w:val="bottom"/>
          </w:tcPr>
          <w:p w14:paraId="534EA482" w14:textId="77777777" w:rsidR="00FA76CE" w:rsidRPr="00E62981" w:rsidRDefault="00FA76CE" w:rsidP="006C412F">
            <w:pPr>
              <w:spacing w:after="0" w:line="240" w:lineRule="auto"/>
              <w:jc w:val="center"/>
              <w:rPr>
                <w:rFonts w:ascii="Times New Roman" w:eastAsia="Times New Roman" w:hAnsi="Times New Roman" w:cs="Times New Roman"/>
                <w:sz w:val="20"/>
                <w:szCs w:val="20"/>
                <w:lang w:val="en-GB" w:eastAsia="nb-NO"/>
              </w:rPr>
            </w:pPr>
          </w:p>
        </w:tc>
        <w:tc>
          <w:tcPr>
            <w:tcW w:w="1843" w:type="dxa"/>
          </w:tcPr>
          <w:p w14:paraId="0B09FC2D" w14:textId="77777777" w:rsidR="00FA76CE" w:rsidRPr="00E62981" w:rsidRDefault="00FA76CE" w:rsidP="006C412F">
            <w:pPr>
              <w:spacing w:after="0" w:line="240" w:lineRule="auto"/>
              <w:jc w:val="center"/>
              <w:rPr>
                <w:rFonts w:ascii="Times New Roman" w:eastAsia="Times New Roman" w:hAnsi="Times New Roman" w:cs="Times New Roman"/>
                <w:sz w:val="20"/>
                <w:szCs w:val="20"/>
                <w:lang w:val="en-GB" w:eastAsia="nb-NO"/>
              </w:rPr>
            </w:pPr>
          </w:p>
        </w:tc>
        <w:tc>
          <w:tcPr>
            <w:tcW w:w="1564" w:type="dxa"/>
          </w:tcPr>
          <w:p w14:paraId="191C01DF" w14:textId="77777777" w:rsidR="00FA76CE" w:rsidRPr="00E62981" w:rsidRDefault="00FA76CE" w:rsidP="006C412F">
            <w:pPr>
              <w:spacing w:after="0" w:line="240" w:lineRule="auto"/>
              <w:jc w:val="center"/>
              <w:rPr>
                <w:rFonts w:ascii="Times New Roman" w:eastAsia="Times New Roman" w:hAnsi="Times New Roman" w:cs="Times New Roman"/>
                <w:sz w:val="20"/>
                <w:szCs w:val="20"/>
                <w:lang w:val="en-GB" w:eastAsia="nb-NO"/>
              </w:rPr>
            </w:pPr>
          </w:p>
        </w:tc>
      </w:tr>
      <w:tr w:rsidR="00567D45" w:rsidRPr="00567D45" w14:paraId="13C15D0D" w14:textId="77777777" w:rsidTr="007643F0">
        <w:trPr>
          <w:trHeight w:val="290"/>
        </w:trPr>
        <w:tc>
          <w:tcPr>
            <w:tcW w:w="3903" w:type="dxa"/>
            <w:noWrap/>
            <w:vAlign w:val="bottom"/>
          </w:tcPr>
          <w:p w14:paraId="46E89D2C" w14:textId="4A06AAD5" w:rsidR="00567D45" w:rsidRDefault="00567D45" w:rsidP="00567D45">
            <w:pPr>
              <w:spacing w:after="0" w:line="240" w:lineRule="auto"/>
              <w:ind w:left="284"/>
              <w:rPr>
                <w:rFonts w:ascii="Times New Roman" w:hAnsi="Times New Roman" w:cs="Times New Roman"/>
                <w:sz w:val="20"/>
                <w:szCs w:val="20"/>
                <w:lang w:val="en-GB"/>
              </w:rPr>
            </w:pPr>
            <w:r w:rsidRPr="00E62981">
              <w:rPr>
                <w:rFonts w:ascii="Times New Roman" w:hAnsi="Times New Roman" w:cs="Times New Roman"/>
                <w:sz w:val="20"/>
                <w:szCs w:val="20"/>
                <w:lang w:val="en-GB"/>
              </w:rPr>
              <w:t>Extremity ischemia</w:t>
            </w:r>
          </w:p>
        </w:tc>
        <w:tc>
          <w:tcPr>
            <w:tcW w:w="850" w:type="dxa"/>
            <w:noWrap/>
            <w:vAlign w:val="bottom"/>
          </w:tcPr>
          <w:p w14:paraId="64E271E8" w14:textId="7CD4814C" w:rsidR="00567D45" w:rsidRPr="00E62981" w:rsidRDefault="00567D45" w:rsidP="00567D45">
            <w:pPr>
              <w:spacing w:after="0" w:line="240" w:lineRule="auto"/>
              <w:jc w:val="center"/>
              <w:rPr>
                <w:rFonts w:ascii="Times New Roman" w:eastAsia="Times New Roman" w:hAnsi="Times New Roman" w:cs="Times New Roman"/>
                <w:color w:val="000000"/>
                <w:sz w:val="20"/>
                <w:szCs w:val="20"/>
                <w:lang w:val="en-GB" w:eastAsia="nb-NO"/>
              </w:rPr>
            </w:pPr>
            <w:r w:rsidRPr="00E62981">
              <w:rPr>
                <w:rFonts w:ascii="Times New Roman" w:eastAsia="Times New Roman" w:hAnsi="Times New Roman" w:cs="Times New Roman"/>
                <w:color w:val="000000"/>
                <w:sz w:val="20"/>
                <w:szCs w:val="20"/>
                <w:lang w:val="en-GB" w:eastAsia="nb-NO"/>
              </w:rPr>
              <w:t>1</w:t>
            </w:r>
          </w:p>
        </w:tc>
        <w:tc>
          <w:tcPr>
            <w:tcW w:w="992" w:type="dxa"/>
            <w:noWrap/>
            <w:vAlign w:val="bottom"/>
          </w:tcPr>
          <w:p w14:paraId="5E38B1B6" w14:textId="77777777" w:rsidR="00567D45" w:rsidRPr="00E62981" w:rsidRDefault="00567D45" w:rsidP="00567D45">
            <w:pPr>
              <w:spacing w:after="0" w:line="240" w:lineRule="auto"/>
              <w:jc w:val="center"/>
              <w:rPr>
                <w:rFonts w:ascii="Times New Roman" w:eastAsia="Times New Roman" w:hAnsi="Times New Roman" w:cs="Times New Roman"/>
                <w:sz w:val="20"/>
                <w:szCs w:val="20"/>
                <w:lang w:val="en-GB" w:eastAsia="nb-NO"/>
              </w:rPr>
            </w:pPr>
          </w:p>
        </w:tc>
        <w:tc>
          <w:tcPr>
            <w:tcW w:w="1843" w:type="dxa"/>
          </w:tcPr>
          <w:p w14:paraId="40068A8E" w14:textId="725CCBF8" w:rsidR="00567D45" w:rsidRPr="00E62981" w:rsidRDefault="00A5303A" w:rsidP="00567D45">
            <w:pPr>
              <w:spacing w:after="0" w:line="240" w:lineRule="auto"/>
              <w:jc w:val="center"/>
              <w:rPr>
                <w:rFonts w:ascii="Times New Roman" w:eastAsia="Times New Roman" w:hAnsi="Times New Roman" w:cs="Times New Roman"/>
                <w:sz w:val="20"/>
                <w:szCs w:val="20"/>
                <w:lang w:val="en-GB" w:eastAsia="nb-NO"/>
              </w:rPr>
            </w:pPr>
            <w:r>
              <w:rPr>
                <w:rFonts w:ascii="Times New Roman" w:eastAsia="Times New Roman" w:hAnsi="Times New Roman" w:cs="Times New Roman"/>
                <w:sz w:val="20"/>
                <w:szCs w:val="20"/>
                <w:lang w:val="en-GB" w:eastAsia="nb-NO"/>
              </w:rPr>
              <w:t>Possible</w:t>
            </w:r>
          </w:p>
        </w:tc>
        <w:tc>
          <w:tcPr>
            <w:tcW w:w="1564" w:type="dxa"/>
          </w:tcPr>
          <w:p w14:paraId="55FE3197" w14:textId="235E533E" w:rsidR="00567D45" w:rsidRPr="00E62981" w:rsidRDefault="00A5303A" w:rsidP="00567D45">
            <w:pPr>
              <w:spacing w:after="0" w:line="240" w:lineRule="auto"/>
              <w:jc w:val="center"/>
              <w:rPr>
                <w:rFonts w:ascii="Times New Roman" w:eastAsia="Times New Roman" w:hAnsi="Times New Roman" w:cs="Times New Roman"/>
                <w:sz w:val="20"/>
                <w:szCs w:val="20"/>
                <w:lang w:val="en-GB" w:eastAsia="nb-NO"/>
              </w:rPr>
            </w:pPr>
            <w:r>
              <w:rPr>
                <w:rFonts w:ascii="Times New Roman" w:eastAsia="Times New Roman" w:hAnsi="Times New Roman" w:cs="Times New Roman"/>
                <w:sz w:val="20"/>
                <w:szCs w:val="20"/>
                <w:lang w:val="en-GB" w:eastAsia="nb-NO"/>
              </w:rPr>
              <w:t>Severe</w:t>
            </w:r>
          </w:p>
        </w:tc>
      </w:tr>
      <w:tr w:rsidR="007643F0" w:rsidRPr="00567D45" w14:paraId="366A478E" w14:textId="77777777" w:rsidTr="007643F0">
        <w:trPr>
          <w:trHeight w:val="290"/>
        </w:trPr>
        <w:tc>
          <w:tcPr>
            <w:tcW w:w="3903" w:type="dxa"/>
            <w:noWrap/>
            <w:vAlign w:val="bottom"/>
          </w:tcPr>
          <w:p w14:paraId="3CF0CB50" w14:textId="38BB71B7" w:rsidR="00655A35" w:rsidRPr="00567D45" w:rsidRDefault="00655A35" w:rsidP="00655A35">
            <w:pPr>
              <w:spacing w:after="0" w:line="240" w:lineRule="auto"/>
              <w:ind w:firstLine="284"/>
              <w:rPr>
                <w:rFonts w:ascii="Times New Roman" w:hAnsi="Times New Roman" w:cs="Times New Roman"/>
                <w:sz w:val="20"/>
                <w:szCs w:val="20"/>
                <w:lang w:val="en-US"/>
              </w:rPr>
            </w:pPr>
            <w:r w:rsidRPr="00E62981">
              <w:rPr>
                <w:rFonts w:ascii="Times New Roman" w:hAnsi="Times New Roman" w:cs="Times New Roman"/>
                <w:sz w:val="20"/>
                <w:szCs w:val="20"/>
                <w:lang w:val="en-GB"/>
              </w:rPr>
              <w:t>Intestinal ischaemia</w:t>
            </w:r>
          </w:p>
        </w:tc>
        <w:tc>
          <w:tcPr>
            <w:tcW w:w="850" w:type="dxa"/>
            <w:noWrap/>
            <w:vAlign w:val="bottom"/>
          </w:tcPr>
          <w:p w14:paraId="7CB48F74" w14:textId="0A0650ED" w:rsidR="00655A35" w:rsidRPr="00E62981" w:rsidRDefault="00655A35" w:rsidP="00655A35">
            <w:pPr>
              <w:spacing w:after="0" w:line="240" w:lineRule="auto"/>
              <w:jc w:val="center"/>
              <w:rPr>
                <w:rFonts w:ascii="Times New Roman" w:eastAsia="Times New Roman" w:hAnsi="Times New Roman" w:cs="Times New Roman"/>
                <w:color w:val="000000"/>
                <w:sz w:val="20"/>
                <w:szCs w:val="20"/>
                <w:lang w:val="en-GB" w:eastAsia="nb-NO"/>
              </w:rPr>
            </w:pPr>
            <w:r w:rsidRPr="00E62981">
              <w:rPr>
                <w:rFonts w:ascii="Times New Roman" w:eastAsia="Times New Roman" w:hAnsi="Times New Roman" w:cs="Times New Roman"/>
                <w:color w:val="000000"/>
                <w:sz w:val="20"/>
                <w:szCs w:val="20"/>
                <w:lang w:val="en-GB" w:eastAsia="nb-NO"/>
              </w:rPr>
              <w:t>1</w:t>
            </w:r>
          </w:p>
        </w:tc>
        <w:tc>
          <w:tcPr>
            <w:tcW w:w="992" w:type="dxa"/>
            <w:noWrap/>
            <w:vAlign w:val="bottom"/>
          </w:tcPr>
          <w:p w14:paraId="35F05BB6" w14:textId="2F5B469A" w:rsidR="00655A35" w:rsidRPr="00E62981" w:rsidRDefault="00655A35" w:rsidP="00655A35">
            <w:pPr>
              <w:spacing w:after="0" w:line="240" w:lineRule="auto"/>
              <w:jc w:val="center"/>
              <w:rPr>
                <w:rFonts w:ascii="Times New Roman" w:eastAsia="Times New Roman" w:hAnsi="Times New Roman" w:cs="Times New Roman"/>
                <w:sz w:val="20"/>
                <w:szCs w:val="20"/>
                <w:lang w:val="en-GB" w:eastAsia="nb-NO"/>
              </w:rPr>
            </w:pPr>
            <w:r w:rsidRPr="00E62981">
              <w:rPr>
                <w:rFonts w:ascii="Times New Roman" w:eastAsia="Times New Roman" w:hAnsi="Times New Roman" w:cs="Times New Roman"/>
                <w:sz w:val="20"/>
                <w:szCs w:val="20"/>
                <w:lang w:val="en-GB" w:eastAsia="nb-NO"/>
              </w:rPr>
              <w:t>1</w:t>
            </w:r>
          </w:p>
        </w:tc>
        <w:tc>
          <w:tcPr>
            <w:tcW w:w="1843" w:type="dxa"/>
          </w:tcPr>
          <w:p w14:paraId="60FB37A5" w14:textId="29B5F6C8" w:rsidR="00655A35" w:rsidRPr="00E62981" w:rsidRDefault="00C43689" w:rsidP="00655A35">
            <w:pPr>
              <w:spacing w:after="0" w:line="240" w:lineRule="auto"/>
              <w:jc w:val="center"/>
              <w:rPr>
                <w:rFonts w:ascii="Times New Roman" w:eastAsia="Times New Roman" w:hAnsi="Times New Roman" w:cs="Times New Roman"/>
                <w:sz w:val="20"/>
                <w:szCs w:val="20"/>
                <w:lang w:val="en-GB" w:eastAsia="nb-NO"/>
              </w:rPr>
            </w:pPr>
            <w:r>
              <w:rPr>
                <w:rFonts w:ascii="Times New Roman" w:eastAsia="Times New Roman" w:hAnsi="Times New Roman" w:cs="Times New Roman"/>
                <w:sz w:val="20"/>
                <w:szCs w:val="20"/>
                <w:lang w:val="en-GB" w:eastAsia="nb-NO"/>
              </w:rPr>
              <w:t>Possible</w:t>
            </w:r>
          </w:p>
        </w:tc>
        <w:tc>
          <w:tcPr>
            <w:tcW w:w="1564" w:type="dxa"/>
          </w:tcPr>
          <w:p w14:paraId="2092AFAD" w14:textId="5785BF65" w:rsidR="00655A35" w:rsidRPr="00E62981" w:rsidRDefault="00C43689" w:rsidP="00655A35">
            <w:pPr>
              <w:spacing w:after="0" w:line="240" w:lineRule="auto"/>
              <w:jc w:val="center"/>
              <w:rPr>
                <w:rFonts w:ascii="Times New Roman" w:eastAsia="Times New Roman" w:hAnsi="Times New Roman" w:cs="Times New Roman"/>
                <w:sz w:val="20"/>
                <w:szCs w:val="20"/>
                <w:lang w:val="en-GB" w:eastAsia="nb-NO"/>
              </w:rPr>
            </w:pPr>
            <w:r>
              <w:rPr>
                <w:rFonts w:ascii="Times New Roman" w:eastAsia="Times New Roman" w:hAnsi="Times New Roman" w:cs="Times New Roman"/>
                <w:sz w:val="20"/>
                <w:szCs w:val="20"/>
                <w:lang w:val="en-GB" w:eastAsia="nb-NO"/>
              </w:rPr>
              <w:t>Life-threatening</w:t>
            </w:r>
          </w:p>
        </w:tc>
      </w:tr>
      <w:tr w:rsidR="0058559E" w:rsidRPr="00E62981" w14:paraId="66C00E47" w14:textId="77777777" w:rsidTr="007643F0">
        <w:trPr>
          <w:trHeight w:val="290"/>
        </w:trPr>
        <w:tc>
          <w:tcPr>
            <w:tcW w:w="3903" w:type="dxa"/>
            <w:noWrap/>
            <w:vAlign w:val="bottom"/>
          </w:tcPr>
          <w:p w14:paraId="23E0B220" w14:textId="77777777" w:rsidR="0058559E" w:rsidRPr="00E62981" w:rsidRDefault="0058559E" w:rsidP="001B5493">
            <w:pPr>
              <w:spacing w:after="0" w:line="240" w:lineRule="auto"/>
              <w:ind w:firstLine="292"/>
              <w:rPr>
                <w:rFonts w:ascii="Times New Roman" w:hAnsi="Times New Roman" w:cs="Times New Roman"/>
                <w:sz w:val="20"/>
                <w:szCs w:val="20"/>
                <w:lang w:val="en-GB"/>
              </w:rPr>
            </w:pPr>
            <w:r w:rsidRPr="00E62981">
              <w:rPr>
                <w:rFonts w:ascii="Times New Roman" w:hAnsi="Times New Roman" w:cs="Times New Roman"/>
                <w:sz w:val="20"/>
                <w:szCs w:val="20"/>
                <w:lang w:val="en-GB"/>
              </w:rPr>
              <w:t>Injury to the gastric ventricle or liver</w:t>
            </w:r>
          </w:p>
        </w:tc>
        <w:tc>
          <w:tcPr>
            <w:tcW w:w="850" w:type="dxa"/>
            <w:noWrap/>
            <w:vAlign w:val="bottom"/>
          </w:tcPr>
          <w:p w14:paraId="7E1E2833" w14:textId="77777777" w:rsidR="0058559E" w:rsidRPr="00E62981" w:rsidRDefault="0058559E" w:rsidP="001B5493">
            <w:pPr>
              <w:spacing w:after="0" w:line="240" w:lineRule="auto"/>
              <w:jc w:val="center"/>
              <w:rPr>
                <w:rFonts w:ascii="Times New Roman" w:eastAsia="Times New Roman" w:hAnsi="Times New Roman" w:cs="Times New Roman"/>
                <w:color w:val="000000"/>
                <w:sz w:val="20"/>
                <w:szCs w:val="20"/>
                <w:lang w:val="en-GB" w:eastAsia="nb-NO"/>
              </w:rPr>
            </w:pPr>
            <w:r w:rsidRPr="00E62981">
              <w:rPr>
                <w:rFonts w:ascii="Times New Roman" w:eastAsia="Times New Roman" w:hAnsi="Times New Roman" w:cs="Times New Roman"/>
                <w:color w:val="000000"/>
                <w:sz w:val="20"/>
                <w:szCs w:val="20"/>
                <w:lang w:val="en-GB" w:eastAsia="nb-NO"/>
              </w:rPr>
              <w:t>1</w:t>
            </w:r>
          </w:p>
        </w:tc>
        <w:tc>
          <w:tcPr>
            <w:tcW w:w="992" w:type="dxa"/>
            <w:noWrap/>
            <w:vAlign w:val="bottom"/>
          </w:tcPr>
          <w:p w14:paraId="65F91DAB" w14:textId="77777777" w:rsidR="0058559E" w:rsidRPr="00E62981" w:rsidRDefault="0058559E" w:rsidP="001B5493">
            <w:pPr>
              <w:spacing w:after="0" w:line="240" w:lineRule="auto"/>
              <w:jc w:val="center"/>
              <w:rPr>
                <w:rFonts w:ascii="Times New Roman" w:eastAsia="Times New Roman" w:hAnsi="Times New Roman" w:cs="Times New Roman"/>
                <w:sz w:val="20"/>
                <w:szCs w:val="20"/>
                <w:lang w:val="en-GB" w:eastAsia="nb-NO"/>
              </w:rPr>
            </w:pPr>
          </w:p>
        </w:tc>
        <w:tc>
          <w:tcPr>
            <w:tcW w:w="1843" w:type="dxa"/>
          </w:tcPr>
          <w:p w14:paraId="20F40DC1" w14:textId="40BD8EA4" w:rsidR="0058559E" w:rsidRPr="00E62981" w:rsidRDefault="00C43689" w:rsidP="001B5493">
            <w:pPr>
              <w:spacing w:after="0" w:line="240" w:lineRule="auto"/>
              <w:jc w:val="center"/>
              <w:rPr>
                <w:rFonts w:ascii="Times New Roman" w:eastAsia="Times New Roman" w:hAnsi="Times New Roman" w:cs="Times New Roman"/>
                <w:sz w:val="20"/>
                <w:szCs w:val="20"/>
                <w:lang w:val="en-GB" w:eastAsia="nb-NO"/>
              </w:rPr>
            </w:pPr>
            <w:r>
              <w:rPr>
                <w:rFonts w:ascii="Times New Roman" w:eastAsia="Times New Roman" w:hAnsi="Times New Roman" w:cs="Times New Roman"/>
                <w:sz w:val="20"/>
                <w:szCs w:val="20"/>
                <w:lang w:val="en-GB" w:eastAsia="nb-NO"/>
              </w:rPr>
              <w:t>Possible</w:t>
            </w:r>
          </w:p>
        </w:tc>
        <w:tc>
          <w:tcPr>
            <w:tcW w:w="1564" w:type="dxa"/>
          </w:tcPr>
          <w:p w14:paraId="4DC0566A" w14:textId="13799A3A" w:rsidR="0058559E" w:rsidRPr="00E62981" w:rsidRDefault="00C43689" w:rsidP="001B5493">
            <w:pPr>
              <w:spacing w:after="0" w:line="240" w:lineRule="auto"/>
              <w:jc w:val="center"/>
              <w:rPr>
                <w:rFonts w:ascii="Times New Roman" w:eastAsia="Times New Roman" w:hAnsi="Times New Roman" w:cs="Times New Roman"/>
                <w:sz w:val="20"/>
                <w:szCs w:val="20"/>
                <w:lang w:val="en-GB" w:eastAsia="nb-NO"/>
              </w:rPr>
            </w:pPr>
            <w:r>
              <w:rPr>
                <w:rFonts w:ascii="Times New Roman" w:eastAsia="Times New Roman" w:hAnsi="Times New Roman" w:cs="Times New Roman"/>
                <w:sz w:val="20"/>
                <w:szCs w:val="20"/>
                <w:lang w:val="en-GB" w:eastAsia="nb-NO"/>
              </w:rPr>
              <w:t>Life-threatening</w:t>
            </w:r>
          </w:p>
        </w:tc>
      </w:tr>
      <w:tr w:rsidR="0058559E" w:rsidRPr="00567D45" w14:paraId="3CA6D192" w14:textId="77777777" w:rsidTr="007643F0">
        <w:trPr>
          <w:trHeight w:val="290"/>
        </w:trPr>
        <w:tc>
          <w:tcPr>
            <w:tcW w:w="3903" w:type="dxa"/>
            <w:noWrap/>
            <w:vAlign w:val="bottom"/>
          </w:tcPr>
          <w:p w14:paraId="4613870D" w14:textId="4B6A4329" w:rsidR="0058559E" w:rsidRPr="00E62981" w:rsidRDefault="0058559E" w:rsidP="0058559E">
            <w:pPr>
              <w:spacing w:after="0" w:line="240" w:lineRule="auto"/>
              <w:ind w:firstLine="284"/>
              <w:rPr>
                <w:rFonts w:ascii="Times New Roman" w:hAnsi="Times New Roman" w:cs="Times New Roman"/>
                <w:sz w:val="20"/>
                <w:szCs w:val="20"/>
                <w:lang w:val="en-GB"/>
              </w:rPr>
            </w:pPr>
            <w:r w:rsidRPr="00E62981">
              <w:rPr>
                <w:rFonts w:ascii="Times New Roman" w:hAnsi="Times New Roman" w:cs="Times New Roman"/>
                <w:sz w:val="20"/>
                <w:szCs w:val="20"/>
                <w:lang w:val="en-GB"/>
              </w:rPr>
              <w:t>Cardiac events/injury</w:t>
            </w:r>
          </w:p>
        </w:tc>
        <w:tc>
          <w:tcPr>
            <w:tcW w:w="850" w:type="dxa"/>
            <w:noWrap/>
            <w:vAlign w:val="bottom"/>
          </w:tcPr>
          <w:p w14:paraId="7630D6CF" w14:textId="469F6445" w:rsidR="0058559E" w:rsidRPr="00E62981" w:rsidRDefault="0058559E" w:rsidP="0058559E">
            <w:pPr>
              <w:spacing w:after="0" w:line="240" w:lineRule="auto"/>
              <w:jc w:val="center"/>
              <w:rPr>
                <w:rFonts w:ascii="Times New Roman" w:eastAsia="Times New Roman" w:hAnsi="Times New Roman" w:cs="Times New Roman"/>
                <w:color w:val="000000"/>
                <w:sz w:val="20"/>
                <w:szCs w:val="20"/>
                <w:lang w:val="en-GB" w:eastAsia="nb-NO"/>
              </w:rPr>
            </w:pPr>
            <w:r w:rsidRPr="00E62981">
              <w:rPr>
                <w:rFonts w:ascii="Times New Roman" w:eastAsia="Times New Roman" w:hAnsi="Times New Roman" w:cs="Times New Roman"/>
                <w:color w:val="000000"/>
                <w:sz w:val="20"/>
                <w:szCs w:val="20"/>
                <w:lang w:val="en-GB" w:eastAsia="nb-NO"/>
              </w:rPr>
              <w:t>2</w:t>
            </w:r>
          </w:p>
        </w:tc>
        <w:tc>
          <w:tcPr>
            <w:tcW w:w="992" w:type="dxa"/>
            <w:noWrap/>
            <w:vAlign w:val="bottom"/>
          </w:tcPr>
          <w:p w14:paraId="4AADC247" w14:textId="6BD685E1" w:rsidR="0058559E" w:rsidRPr="00E62981" w:rsidRDefault="0058559E" w:rsidP="0058559E">
            <w:pPr>
              <w:spacing w:after="0" w:line="240" w:lineRule="auto"/>
              <w:jc w:val="center"/>
              <w:rPr>
                <w:rFonts w:ascii="Times New Roman" w:eastAsia="Times New Roman" w:hAnsi="Times New Roman" w:cs="Times New Roman"/>
                <w:sz w:val="20"/>
                <w:szCs w:val="20"/>
                <w:lang w:val="en-GB" w:eastAsia="nb-NO"/>
              </w:rPr>
            </w:pPr>
            <w:r w:rsidRPr="00E62981">
              <w:rPr>
                <w:rFonts w:ascii="Times New Roman" w:eastAsia="Times New Roman" w:hAnsi="Times New Roman" w:cs="Times New Roman"/>
                <w:sz w:val="20"/>
                <w:szCs w:val="20"/>
                <w:lang w:val="en-GB" w:eastAsia="nb-NO"/>
              </w:rPr>
              <w:t>2</w:t>
            </w:r>
          </w:p>
        </w:tc>
        <w:tc>
          <w:tcPr>
            <w:tcW w:w="1843" w:type="dxa"/>
          </w:tcPr>
          <w:p w14:paraId="0702FA09" w14:textId="2ACB0B1C" w:rsidR="0058559E" w:rsidRPr="00E62981" w:rsidRDefault="00C43689" w:rsidP="0058559E">
            <w:pPr>
              <w:spacing w:after="0" w:line="240" w:lineRule="auto"/>
              <w:jc w:val="center"/>
              <w:rPr>
                <w:rFonts w:ascii="Times New Roman" w:eastAsia="Times New Roman" w:hAnsi="Times New Roman" w:cs="Times New Roman"/>
                <w:sz w:val="20"/>
                <w:szCs w:val="20"/>
                <w:lang w:val="en-GB" w:eastAsia="nb-NO"/>
              </w:rPr>
            </w:pPr>
            <w:r>
              <w:rPr>
                <w:rFonts w:ascii="Times New Roman" w:eastAsia="Times New Roman" w:hAnsi="Times New Roman" w:cs="Times New Roman"/>
                <w:sz w:val="20"/>
                <w:szCs w:val="20"/>
                <w:lang w:val="en-GB" w:eastAsia="nb-NO"/>
              </w:rPr>
              <w:t>Possible</w:t>
            </w:r>
          </w:p>
        </w:tc>
        <w:tc>
          <w:tcPr>
            <w:tcW w:w="1564" w:type="dxa"/>
          </w:tcPr>
          <w:p w14:paraId="183ECF63" w14:textId="52392C83" w:rsidR="0058559E" w:rsidRPr="00E62981" w:rsidRDefault="00C43689" w:rsidP="0058559E">
            <w:pPr>
              <w:spacing w:after="0" w:line="240" w:lineRule="auto"/>
              <w:jc w:val="center"/>
              <w:rPr>
                <w:rFonts w:ascii="Times New Roman" w:eastAsia="Times New Roman" w:hAnsi="Times New Roman" w:cs="Times New Roman"/>
                <w:sz w:val="20"/>
                <w:szCs w:val="20"/>
                <w:lang w:val="en-GB" w:eastAsia="nb-NO"/>
              </w:rPr>
            </w:pPr>
            <w:r>
              <w:rPr>
                <w:rFonts w:ascii="Times New Roman" w:eastAsia="Times New Roman" w:hAnsi="Times New Roman" w:cs="Times New Roman"/>
                <w:sz w:val="20"/>
                <w:szCs w:val="20"/>
                <w:lang w:val="en-GB" w:eastAsia="nb-NO"/>
              </w:rPr>
              <w:t>Severe</w:t>
            </w:r>
          </w:p>
        </w:tc>
      </w:tr>
      <w:tr w:rsidR="0058559E" w:rsidRPr="00567D45" w14:paraId="28BCFD6E" w14:textId="77777777" w:rsidTr="007643F0">
        <w:trPr>
          <w:trHeight w:val="290"/>
        </w:trPr>
        <w:tc>
          <w:tcPr>
            <w:tcW w:w="3903" w:type="dxa"/>
            <w:noWrap/>
            <w:vAlign w:val="bottom"/>
          </w:tcPr>
          <w:p w14:paraId="49778D8E" w14:textId="2BB98E95" w:rsidR="0058559E" w:rsidRPr="00E15634" w:rsidRDefault="00712595" w:rsidP="00E15634">
            <w:pPr>
              <w:spacing w:before="240" w:after="0" w:line="240" w:lineRule="auto"/>
              <w:rPr>
                <w:rFonts w:ascii="Times New Roman" w:hAnsi="Times New Roman" w:cs="Times New Roman"/>
                <w:b/>
                <w:bCs/>
                <w:sz w:val="20"/>
                <w:szCs w:val="20"/>
                <w:lang w:val="en-GB"/>
              </w:rPr>
            </w:pPr>
            <w:r w:rsidRPr="00E15634">
              <w:rPr>
                <w:rFonts w:ascii="Times New Roman" w:hAnsi="Times New Roman" w:cs="Times New Roman"/>
                <w:b/>
                <w:bCs/>
                <w:sz w:val="20"/>
                <w:szCs w:val="20"/>
                <w:lang w:val="en-GB"/>
              </w:rPr>
              <w:t>Total</w:t>
            </w:r>
            <w:r w:rsidR="00E15634" w:rsidRPr="00E15634">
              <w:rPr>
                <w:rFonts w:ascii="Times New Roman" w:hAnsi="Times New Roman" w:cs="Times New Roman"/>
                <w:b/>
                <w:bCs/>
                <w:sz w:val="20"/>
                <w:szCs w:val="20"/>
                <w:lang w:val="en-GB"/>
              </w:rPr>
              <w:t xml:space="preserve"> </w:t>
            </w:r>
          </w:p>
        </w:tc>
        <w:tc>
          <w:tcPr>
            <w:tcW w:w="850" w:type="dxa"/>
            <w:noWrap/>
            <w:vAlign w:val="bottom"/>
          </w:tcPr>
          <w:p w14:paraId="0A7E6897" w14:textId="199F9F01" w:rsidR="0058559E" w:rsidRPr="00E15634" w:rsidRDefault="00E15634" w:rsidP="0058559E">
            <w:pPr>
              <w:spacing w:after="0" w:line="240" w:lineRule="auto"/>
              <w:jc w:val="center"/>
              <w:rPr>
                <w:rFonts w:ascii="Times New Roman" w:eastAsia="Times New Roman" w:hAnsi="Times New Roman" w:cs="Times New Roman"/>
                <w:b/>
                <w:bCs/>
                <w:sz w:val="20"/>
                <w:szCs w:val="20"/>
                <w:lang w:val="en-GB" w:eastAsia="nb-NO"/>
              </w:rPr>
            </w:pPr>
            <w:r w:rsidRPr="00E15634">
              <w:rPr>
                <w:rFonts w:ascii="Times New Roman" w:eastAsia="Times New Roman" w:hAnsi="Times New Roman" w:cs="Times New Roman"/>
                <w:b/>
                <w:bCs/>
                <w:sz w:val="20"/>
                <w:szCs w:val="20"/>
                <w:lang w:val="en-GB" w:eastAsia="nb-NO"/>
              </w:rPr>
              <w:t>24</w:t>
            </w:r>
          </w:p>
        </w:tc>
        <w:tc>
          <w:tcPr>
            <w:tcW w:w="992" w:type="dxa"/>
            <w:noWrap/>
            <w:vAlign w:val="bottom"/>
          </w:tcPr>
          <w:p w14:paraId="2E7F20D4" w14:textId="728D6A31" w:rsidR="0058559E" w:rsidRPr="00E15634" w:rsidRDefault="00E15634" w:rsidP="0058559E">
            <w:pPr>
              <w:spacing w:after="0" w:line="240" w:lineRule="auto"/>
              <w:jc w:val="center"/>
              <w:rPr>
                <w:rFonts w:ascii="Times New Roman" w:eastAsia="Times New Roman" w:hAnsi="Times New Roman" w:cs="Times New Roman"/>
                <w:b/>
                <w:bCs/>
                <w:sz w:val="20"/>
                <w:szCs w:val="20"/>
                <w:lang w:val="en-GB" w:eastAsia="nb-NO"/>
              </w:rPr>
            </w:pPr>
            <w:r w:rsidRPr="00E15634">
              <w:rPr>
                <w:rFonts w:ascii="Times New Roman" w:eastAsia="Times New Roman" w:hAnsi="Times New Roman" w:cs="Times New Roman"/>
                <w:b/>
                <w:bCs/>
                <w:sz w:val="20"/>
                <w:szCs w:val="20"/>
                <w:lang w:val="en-GB" w:eastAsia="nb-NO"/>
              </w:rPr>
              <w:t>24</w:t>
            </w:r>
          </w:p>
        </w:tc>
        <w:tc>
          <w:tcPr>
            <w:tcW w:w="1843" w:type="dxa"/>
          </w:tcPr>
          <w:p w14:paraId="5E1B32CA" w14:textId="77777777" w:rsidR="0058559E" w:rsidRPr="00E62981" w:rsidRDefault="0058559E" w:rsidP="0058559E">
            <w:pPr>
              <w:spacing w:after="0" w:line="240" w:lineRule="auto"/>
              <w:jc w:val="center"/>
              <w:rPr>
                <w:rFonts w:ascii="Times New Roman" w:eastAsia="Times New Roman" w:hAnsi="Times New Roman" w:cs="Times New Roman"/>
                <w:sz w:val="20"/>
                <w:szCs w:val="20"/>
                <w:lang w:val="en-GB" w:eastAsia="nb-NO"/>
              </w:rPr>
            </w:pPr>
          </w:p>
        </w:tc>
        <w:tc>
          <w:tcPr>
            <w:tcW w:w="1564" w:type="dxa"/>
          </w:tcPr>
          <w:p w14:paraId="54785E0D" w14:textId="77777777" w:rsidR="0058559E" w:rsidRPr="00E62981" w:rsidRDefault="0058559E" w:rsidP="0058559E">
            <w:pPr>
              <w:spacing w:after="0" w:line="240" w:lineRule="auto"/>
              <w:jc w:val="center"/>
              <w:rPr>
                <w:rFonts w:ascii="Times New Roman" w:eastAsia="Times New Roman" w:hAnsi="Times New Roman" w:cs="Times New Roman"/>
                <w:sz w:val="20"/>
                <w:szCs w:val="20"/>
                <w:lang w:val="en-GB" w:eastAsia="nb-NO"/>
              </w:rPr>
            </w:pPr>
          </w:p>
        </w:tc>
      </w:tr>
      <w:tr w:rsidR="00712595" w:rsidRPr="00567D45" w14:paraId="47846AB7" w14:textId="77777777" w:rsidTr="007643F0">
        <w:trPr>
          <w:trHeight w:val="290"/>
        </w:trPr>
        <w:tc>
          <w:tcPr>
            <w:tcW w:w="3903" w:type="dxa"/>
            <w:tcBorders>
              <w:bottom w:val="single" w:sz="4" w:space="0" w:color="auto"/>
            </w:tcBorders>
            <w:noWrap/>
            <w:vAlign w:val="bottom"/>
          </w:tcPr>
          <w:p w14:paraId="2C48E40C" w14:textId="77777777" w:rsidR="00712595" w:rsidRPr="00E62981" w:rsidRDefault="00712595" w:rsidP="0058559E">
            <w:pPr>
              <w:spacing w:after="0" w:line="240" w:lineRule="auto"/>
              <w:rPr>
                <w:rFonts w:ascii="Times New Roman" w:hAnsi="Times New Roman" w:cs="Times New Roman"/>
                <w:sz w:val="20"/>
                <w:szCs w:val="20"/>
                <w:lang w:val="en-GB"/>
              </w:rPr>
            </w:pPr>
          </w:p>
        </w:tc>
        <w:tc>
          <w:tcPr>
            <w:tcW w:w="850" w:type="dxa"/>
            <w:tcBorders>
              <w:bottom w:val="single" w:sz="4" w:space="0" w:color="auto"/>
            </w:tcBorders>
            <w:noWrap/>
            <w:vAlign w:val="bottom"/>
          </w:tcPr>
          <w:p w14:paraId="03617BB3" w14:textId="77777777" w:rsidR="00712595" w:rsidRPr="00E62981" w:rsidRDefault="00712595" w:rsidP="0058559E">
            <w:pPr>
              <w:spacing w:after="0" w:line="240" w:lineRule="auto"/>
              <w:jc w:val="center"/>
              <w:rPr>
                <w:rFonts w:ascii="Times New Roman" w:eastAsia="Times New Roman" w:hAnsi="Times New Roman" w:cs="Times New Roman"/>
                <w:color w:val="000000"/>
                <w:sz w:val="20"/>
                <w:szCs w:val="20"/>
                <w:lang w:val="en-GB" w:eastAsia="nb-NO"/>
              </w:rPr>
            </w:pPr>
          </w:p>
        </w:tc>
        <w:tc>
          <w:tcPr>
            <w:tcW w:w="992" w:type="dxa"/>
            <w:tcBorders>
              <w:bottom w:val="single" w:sz="4" w:space="0" w:color="auto"/>
            </w:tcBorders>
            <w:noWrap/>
            <w:vAlign w:val="bottom"/>
          </w:tcPr>
          <w:p w14:paraId="4DD3459D" w14:textId="77777777" w:rsidR="00712595" w:rsidRPr="00E62981" w:rsidRDefault="00712595" w:rsidP="0058559E">
            <w:pPr>
              <w:spacing w:after="0" w:line="240" w:lineRule="auto"/>
              <w:jc w:val="center"/>
              <w:rPr>
                <w:rFonts w:ascii="Times New Roman" w:eastAsia="Times New Roman" w:hAnsi="Times New Roman" w:cs="Times New Roman"/>
                <w:sz w:val="20"/>
                <w:szCs w:val="20"/>
                <w:lang w:val="en-GB" w:eastAsia="nb-NO"/>
              </w:rPr>
            </w:pPr>
          </w:p>
        </w:tc>
        <w:tc>
          <w:tcPr>
            <w:tcW w:w="1843" w:type="dxa"/>
            <w:tcBorders>
              <w:bottom w:val="single" w:sz="4" w:space="0" w:color="auto"/>
            </w:tcBorders>
          </w:tcPr>
          <w:p w14:paraId="3D226BBB" w14:textId="77777777" w:rsidR="00712595" w:rsidRPr="00E62981" w:rsidRDefault="00712595" w:rsidP="0058559E">
            <w:pPr>
              <w:spacing w:after="0" w:line="240" w:lineRule="auto"/>
              <w:jc w:val="center"/>
              <w:rPr>
                <w:rFonts w:ascii="Times New Roman" w:eastAsia="Times New Roman" w:hAnsi="Times New Roman" w:cs="Times New Roman"/>
                <w:sz w:val="20"/>
                <w:szCs w:val="20"/>
                <w:lang w:val="en-GB" w:eastAsia="nb-NO"/>
              </w:rPr>
            </w:pPr>
          </w:p>
        </w:tc>
        <w:tc>
          <w:tcPr>
            <w:tcW w:w="1564" w:type="dxa"/>
            <w:tcBorders>
              <w:bottom w:val="single" w:sz="4" w:space="0" w:color="auto"/>
            </w:tcBorders>
          </w:tcPr>
          <w:p w14:paraId="6C8BBAA6" w14:textId="77777777" w:rsidR="00712595" w:rsidRPr="00E62981" w:rsidRDefault="00712595" w:rsidP="0058559E">
            <w:pPr>
              <w:spacing w:after="0" w:line="240" w:lineRule="auto"/>
              <w:jc w:val="center"/>
              <w:rPr>
                <w:rFonts w:ascii="Times New Roman" w:eastAsia="Times New Roman" w:hAnsi="Times New Roman" w:cs="Times New Roman"/>
                <w:sz w:val="20"/>
                <w:szCs w:val="20"/>
                <w:lang w:val="en-GB" w:eastAsia="nb-NO"/>
              </w:rPr>
            </w:pPr>
          </w:p>
        </w:tc>
      </w:tr>
      <w:tr w:rsidR="007643F0" w:rsidRPr="00E62981" w14:paraId="18C678DB" w14:textId="5BC014ED" w:rsidTr="007643F0">
        <w:trPr>
          <w:trHeight w:val="290"/>
        </w:trPr>
        <w:tc>
          <w:tcPr>
            <w:tcW w:w="3903" w:type="dxa"/>
            <w:tcBorders>
              <w:top w:val="single" w:sz="4" w:space="0" w:color="auto"/>
            </w:tcBorders>
            <w:noWrap/>
            <w:vAlign w:val="bottom"/>
          </w:tcPr>
          <w:p w14:paraId="08837D9C" w14:textId="77777777" w:rsidR="0058559E" w:rsidRPr="00E62981" w:rsidRDefault="0058559E" w:rsidP="0058559E">
            <w:pPr>
              <w:spacing w:after="0" w:line="240" w:lineRule="auto"/>
              <w:rPr>
                <w:rFonts w:ascii="Times New Roman" w:hAnsi="Times New Roman" w:cs="Times New Roman"/>
                <w:b/>
                <w:bCs/>
                <w:sz w:val="20"/>
                <w:szCs w:val="20"/>
                <w:lang w:val="en-GB"/>
              </w:rPr>
            </w:pPr>
            <w:r w:rsidRPr="00E62981">
              <w:rPr>
                <w:rFonts w:ascii="Times New Roman" w:hAnsi="Times New Roman" w:cs="Times New Roman"/>
                <w:b/>
                <w:bCs/>
                <w:sz w:val="20"/>
                <w:szCs w:val="20"/>
                <w:lang w:val="en-GB"/>
              </w:rPr>
              <w:t>Not important protocol deviations</w:t>
            </w:r>
          </w:p>
        </w:tc>
        <w:tc>
          <w:tcPr>
            <w:tcW w:w="850" w:type="dxa"/>
            <w:tcBorders>
              <w:top w:val="single" w:sz="4" w:space="0" w:color="auto"/>
            </w:tcBorders>
            <w:noWrap/>
            <w:vAlign w:val="bottom"/>
          </w:tcPr>
          <w:p w14:paraId="37767715" w14:textId="77777777" w:rsidR="0058559E" w:rsidRPr="00A9763C" w:rsidRDefault="0058559E" w:rsidP="0058559E">
            <w:pPr>
              <w:spacing w:after="0" w:line="240" w:lineRule="auto"/>
              <w:jc w:val="center"/>
              <w:rPr>
                <w:rFonts w:ascii="Times New Roman" w:eastAsia="Times New Roman" w:hAnsi="Times New Roman" w:cs="Times New Roman"/>
                <w:b/>
                <w:bCs/>
                <w:color w:val="000000"/>
                <w:sz w:val="20"/>
                <w:szCs w:val="20"/>
                <w:lang w:val="en-GB" w:eastAsia="nb-NO"/>
              </w:rPr>
            </w:pPr>
            <w:r w:rsidRPr="00A9763C">
              <w:rPr>
                <w:rFonts w:ascii="Times New Roman" w:eastAsia="Times New Roman" w:hAnsi="Times New Roman" w:cs="Times New Roman"/>
                <w:b/>
                <w:bCs/>
                <w:color w:val="000000"/>
                <w:sz w:val="20"/>
                <w:szCs w:val="20"/>
                <w:lang w:val="en-GB" w:eastAsia="nb-NO"/>
              </w:rPr>
              <w:t>10</w:t>
            </w:r>
          </w:p>
        </w:tc>
        <w:tc>
          <w:tcPr>
            <w:tcW w:w="992" w:type="dxa"/>
            <w:tcBorders>
              <w:top w:val="single" w:sz="4" w:space="0" w:color="auto"/>
            </w:tcBorders>
            <w:noWrap/>
            <w:vAlign w:val="bottom"/>
          </w:tcPr>
          <w:p w14:paraId="56C32DF2" w14:textId="77777777" w:rsidR="0058559E" w:rsidRPr="00A9763C" w:rsidRDefault="0058559E" w:rsidP="0058559E">
            <w:pPr>
              <w:spacing w:after="0" w:line="240" w:lineRule="auto"/>
              <w:jc w:val="center"/>
              <w:rPr>
                <w:rFonts w:ascii="Times New Roman" w:eastAsia="Times New Roman" w:hAnsi="Times New Roman" w:cs="Times New Roman"/>
                <w:b/>
                <w:bCs/>
                <w:sz w:val="20"/>
                <w:szCs w:val="20"/>
                <w:lang w:val="en-GB" w:eastAsia="nb-NO"/>
              </w:rPr>
            </w:pPr>
            <w:r w:rsidRPr="00A9763C">
              <w:rPr>
                <w:rFonts w:ascii="Times New Roman" w:eastAsia="Times New Roman" w:hAnsi="Times New Roman" w:cs="Times New Roman"/>
                <w:b/>
                <w:bCs/>
                <w:sz w:val="20"/>
                <w:szCs w:val="20"/>
                <w:lang w:val="en-GB" w:eastAsia="nb-NO"/>
              </w:rPr>
              <w:t>2</w:t>
            </w:r>
          </w:p>
        </w:tc>
        <w:tc>
          <w:tcPr>
            <w:tcW w:w="1843" w:type="dxa"/>
            <w:tcBorders>
              <w:top w:val="single" w:sz="4" w:space="0" w:color="auto"/>
            </w:tcBorders>
          </w:tcPr>
          <w:p w14:paraId="25499DD1" w14:textId="77777777" w:rsidR="0058559E" w:rsidRPr="00E62981" w:rsidRDefault="0058559E" w:rsidP="0058559E">
            <w:pPr>
              <w:spacing w:after="0" w:line="240" w:lineRule="auto"/>
              <w:jc w:val="center"/>
              <w:rPr>
                <w:rFonts w:ascii="Times New Roman" w:eastAsia="Times New Roman" w:hAnsi="Times New Roman" w:cs="Times New Roman"/>
                <w:sz w:val="20"/>
                <w:szCs w:val="20"/>
                <w:lang w:val="en-GB" w:eastAsia="nb-NO"/>
              </w:rPr>
            </w:pPr>
          </w:p>
        </w:tc>
        <w:tc>
          <w:tcPr>
            <w:tcW w:w="1564" w:type="dxa"/>
            <w:tcBorders>
              <w:top w:val="single" w:sz="4" w:space="0" w:color="auto"/>
            </w:tcBorders>
          </w:tcPr>
          <w:p w14:paraId="72EFA382" w14:textId="77777777" w:rsidR="0058559E" w:rsidRPr="00E62981" w:rsidRDefault="0058559E" w:rsidP="0058559E">
            <w:pPr>
              <w:spacing w:after="0" w:line="240" w:lineRule="auto"/>
              <w:jc w:val="center"/>
              <w:rPr>
                <w:rFonts w:ascii="Times New Roman" w:eastAsia="Times New Roman" w:hAnsi="Times New Roman" w:cs="Times New Roman"/>
                <w:sz w:val="20"/>
                <w:szCs w:val="20"/>
                <w:lang w:val="en-GB" w:eastAsia="nb-NO"/>
              </w:rPr>
            </w:pPr>
          </w:p>
        </w:tc>
      </w:tr>
      <w:tr w:rsidR="0058559E" w:rsidRPr="00E62981" w14:paraId="3E5A7799" w14:textId="4974597E" w:rsidTr="007643F0">
        <w:trPr>
          <w:trHeight w:val="290"/>
        </w:trPr>
        <w:tc>
          <w:tcPr>
            <w:tcW w:w="3903" w:type="dxa"/>
            <w:noWrap/>
            <w:vAlign w:val="bottom"/>
          </w:tcPr>
          <w:p w14:paraId="1117182B" w14:textId="77777777" w:rsidR="0058559E" w:rsidRPr="00E62981" w:rsidRDefault="0058559E" w:rsidP="00DC0341">
            <w:pPr>
              <w:spacing w:before="240" w:after="0" w:line="240" w:lineRule="auto"/>
              <w:rPr>
                <w:rFonts w:ascii="Times New Roman" w:hAnsi="Times New Roman" w:cs="Times New Roman"/>
                <w:b/>
                <w:bCs/>
                <w:sz w:val="20"/>
                <w:szCs w:val="20"/>
                <w:lang w:val="en-GB"/>
              </w:rPr>
            </w:pPr>
            <w:r w:rsidRPr="00E62981">
              <w:rPr>
                <w:rFonts w:ascii="Times New Roman" w:hAnsi="Times New Roman" w:cs="Times New Roman"/>
                <w:b/>
                <w:bCs/>
                <w:sz w:val="20"/>
                <w:szCs w:val="20"/>
                <w:lang w:val="en-GB"/>
              </w:rPr>
              <w:t xml:space="preserve">Important protocol deviations </w:t>
            </w:r>
          </w:p>
        </w:tc>
        <w:tc>
          <w:tcPr>
            <w:tcW w:w="850" w:type="dxa"/>
            <w:noWrap/>
            <w:vAlign w:val="bottom"/>
          </w:tcPr>
          <w:p w14:paraId="3E06DC59" w14:textId="77777777" w:rsidR="0058559E" w:rsidRPr="00E62981" w:rsidRDefault="0058559E" w:rsidP="0058559E">
            <w:pPr>
              <w:spacing w:after="0" w:line="240" w:lineRule="auto"/>
              <w:jc w:val="center"/>
              <w:rPr>
                <w:rFonts w:ascii="Times New Roman" w:eastAsia="Times New Roman" w:hAnsi="Times New Roman" w:cs="Times New Roman"/>
                <w:color w:val="000000"/>
                <w:sz w:val="20"/>
                <w:szCs w:val="20"/>
                <w:lang w:val="en-GB" w:eastAsia="nb-NO"/>
              </w:rPr>
            </w:pPr>
          </w:p>
        </w:tc>
        <w:tc>
          <w:tcPr>
            <w:tcW w:w="992" w:type="dxa"/>
            <w:noWrap/>
            <w:vAlign w:val="bottom"/>
          </w:tcPr>
          <w:p w14:paraId="28401B0D" w14:textId="77777777" w:rsidR="0058559E" w:rsidRPr="00E62981" w:rsidRDefault="0058559E" w:rsidP="0058559E">
            <w:pPr>
              <w:spacing w:after="0" w:line="240" w:lineRule="auto"/>
              <w:jc w:val="center"/>
              <w:rPr>
                <w:rFonts w:ascii="Times New Roman" w:eastAsia="Times New Roman" w:hAnsi="Times New Roman" w:cs="Times New Roman"/>
                <w:sz w:val="20"/>
                <w:szCs w:val="20"/>
                <w:lang w:val="en-GB" w:eastAsia="nb-NO"/>
              </w:rPr>
            </w:pPr>
          </w:p>
        </w:tc>
        <w:tc>
          <w:tcPr>
            <w:tcW w:w="1843" w:type="dxa"/>
          </w:tcPr>
          <w:p w14:paraId="47B17393" w14:textId="77777777" w:rsidR="0058559E" w:rsidRPr="00E62981" w:rsidRDefault="0058559E" w:rsidP="0058559E">
            <w:pPr>
              <w:spacing w:after="0" w:line="240" w:lineRule="auto"/>
              <w:jc w:val="center"/>
              <w:rPr>
                <w:rFonts w:ascii="Times New Roman" w:eastAsia="Times New Roman" w:hAnsi="Times New Roman" w:cs="Times New Roman"/>
                <w:sz w:val="20"/>
                <w:szCs w:val="20"/>
                <w:lang w:val="en-GB" w:eastAsia="nb-NO"/>
              </w:rPr>
            </w:pPr>
          </w:p>
        </w:tc>
        <w:tc>
          <w:tcPr>
            <w:tcW w:w="1564" w:type="dxa"/>
          </w:tcPr>
          <w:p w14:paraId="0F9A0826" w14:textId="77777777" w:rsidR="0058559E" w:rsidRPr="00E62981" w:rsidRDefault="0058559E" w:rsidP="0058559E">
            <w:pPr>
              <w:spacing w:after="0" w:line="240" w:lineRule="auto"/>
              <w:jc w:val="center"/>
              <w:rPr>
                <w:rFonts w:ascii="Times New Roman" w:eastAsia="Times New Roman" w:hAnsi="Times New Roman" w:cs="Times New Roman"/>
                <w:sz w:val="20"/>
                <w:szCs w:val="20"/>
                <w:lang w:val="en-GB" w:eastAsia="nb-NO"/>
              </w:rPr>
            </w:pPr>
          </w:p>
        </w:tc>
      </w:tr>
      <w:tr w:rsidR="0058559E" w:rsidRPr="00E62981" w14:paraId="49506E24" w14:textId="19E1CFC2" w:rsidTr="007643F0">
        <w:trPr>
          <w:trHeight w:val="290"/>
        </w:trPr>
        <w:tc>
          <w:tcPr>
            <w:tcW w:w="3903" w:type="dxa"/>
            <w:noWrap/>
            <w:vAlign w:val="bottom"/>
          </w:tcPr>
          <w:p w14:paraId="2FAAF310" w14:textId="77777777" w:rsidR="0058559E" w:rsidRPr="00E62981" w:rsidRDefault="0058559E" w:rsidP="0058559E">
            <w:pPr>
              <w:spacing w:after="0" w:line="240" w:lineRule="auto"/>
              <w:ind w:left="8" w:firstLine="284"/>
              <w:rPr>
                <w:rFonts w:ascii="Times New Roman" w:hAnsi="Times New Roman" w:cs="Times New Roman"/>
                <w:b/>
                <w:bCs/>
                <w:sz w:val="20"/>
                <w:szCs w:val="20"/>
                <w:lang w:val="en-GB"/>
              </w:rPr>
            </w:pPr>
            <w:r w:rsidRPr="00E62981">
              <w:rPr>
                <w:rFonts w:ascii="Times New Roman" w:hAnsi="Times New Roman" w:cs="Times New Roman"/>
                <w:sz w:val="20"/>
                <w:szCs w:val="20"/>
                <w:lang w:val="en-GB"/>
              </w:rPr>
              <w:t xml:space="preserve">Balloon inflated in control group </w:t>
            </w:r>
          </w:p>
        </w:tc>
        <w:tc>
          <w:tcPr>
            <w:tcW w:w="850" w:type="dxa"/>
            <w:noWrap/>
            <w:vAlign w:val="bottom"/>
          </w:tcPr>
          <w:p w14:paraId="4C3B756B" w14:textId="77777777" w:rsidR="0058559E" w:rsidRPr="00E62981" w:rsidRDefault="0058559E" w:rsidP="0058559E">
            <w:pPr>
              <w:spacing w:after="0" w:line="240" w:lineRule="auto"/>
              <w:jc w:val="center"/>
              <w:rPr>
                <w:rFonts w:ascii="Times New Roman" w:eastAsia="Times New Roman" w:hAnsi="Times New Roman" w:cs="Times New Roman"/>
                <w:color w:val="000000"/>
                <w:sz w:val="20"/>
                <w:szCs w:val="20"/>
                <w:lang w:val="en-GB" w:eastAsia="nb-NO"/>
              </w:rPr>
            </w:pPr>
          </w:p>
        </w:tc>
        <w:tc>
          <w:tcPr>
            <w:tcW w:w="992" w:type="dxa"/>
            <w:noWrap/>
            <w:vAlign w:val="bottom"/>
          </w:tcPr>
          <w:p w14:paraId="20146416" w14:textId="77777777" w:rsidR="0058559E" w:rsidRPr="00E62981" w:rsidRDefault="0058559E" w:rsidP="0058559E">
            <w:pPr>
              <w:spacing w:after="0" w:line="240" w:lineRule="auto"/>
              <w:jc w:val="center"/>
              <w:rPr>
                <w:rFonts w:ascii="Times New Roman" w:eastAsia="Times New Roman" w:hAnsi="Times New Roman" w:cs="Times New Roman"/>
                <w:sz w:val="20"/>
                <w:szCs w:val="20"/>
                <w:lang w:val="en-GB" w:eastAsia="nb-NO"/>
              </w:rPr>
            </w:pPr>
            <w:r w:rsidRPr="00E62981">
              <w:rPr>
                <w:rFonts w:ascii="Times New Roman" w:eastAsia="Times New Roman" w:hAnsi="Times New Roman" w:cs="Times New Roman"/>
                <w:sz w:val="20"/>
                <w:szCs w:val="20"/>
                <w:lang w:val="en-GB" w:eastAsia="nb-NO"/>
              </w:rPr>
              <w:t>1</w:t>
            </w:r>
          </w:p>
        </w:tc>
        <w:tc>
          <w:tcPr>
            <w:tcW w:w="1843" w:type="dxa"/>
          </w:tcPr>
          <w:p w14:paraId="6E67535F" w14:textId="77777777" w:rsidR="0058559E" w:rsidRPr="00E62981" w:rsidRDefault="0058559E" w:rsidP="0058559E">
            <w:pPr>
              <w:spacing w:after="0" w:line="240" w:lineRule="auto"/>
              <w:jc w:val="center"/>
              <w:rPr>
                <w:rFonts w:ascii="Times New Roman" w:eastAsia="Times New Roman" w:hAnsi="Times New Roman" w:cs="Times New Roman"/>
                <w:sz w:val="20"/>
                <w:szCs w:val="20"/>
                <w:lang w:val="en-GB" w:eastAsia="nb-NO"/>
              </w:rPr>
            </w:pPr>
          </w:p>
        </w:tc>
        <w:tc>
          <w:tcPr>
            <w:tcW w:w="1564" w:type="dxa"/>
          </w:tcPr>
          <w:p w14:paraId="06EBF92E" w14:textId="77777777" w:rsidR="0058559E" w:rsidRPr="00E62981" w:rsidRDefault="0058559E" w:rsidP="0058559E">
            <w:pPr>
              <w:spacing w:after="0" w:line="240" w:lineRule="auto"/>
              <w:jc w:val="center"/>
              <w:rPr>
                <w:rFonts w:ascii="Times New Roman" w:eastAsia="Times New Roman" w:hAnsi="Times New Roman" w:cs="Times New Roman"/>
                <w:sz w:val="20"/>
                <w:szCs w:val="20"/>
                <w:lang w:val="en-GB" w:eastAsia="nb-NO"/>
              </w:rPr>
            </w:pPr>
          </w:p>
        </w:tc>
      </w:tr>
      <w:tr w:rsidR="0058559E" w:rsidRPr="00E62981" w14:paraId="1A70E6B4" w14:textId="08DABFFA" w:rsidTr="007643F0">
        <w:trPr>
          <w:trHeight w:val="290"/>
        </w:trPr>
        <w:tc>
          <w:tcPr>
            <w:tcW w:w="3903" w:type="dxa"/>
            <w:noWrap/>
            <w:vAlign w:val="bottom"/>
          </w:tcPr>
          <w:p w14:paraId="1BCA65CB" w14:textId="766CBE24" w:rsidR="0058559E" w:rsidRPr="00E62981" w:rsidRDefault="0058559E" w:rsidP="0058559E">
            <w:pPr>
              <w:spacing w:after="0" w:line="240" w:lineRule="auto"/>
              <w:ind w:left="292"/>
              <w:rPr>
                <w:rFonts w:ascii="Times New Roman" w:hAnsi="Times New Roman" w:cs="Times New Roman"/>
                <w:sz w:val="20"/>
                <w:szCs w:val="20"/>
                <w:lang w:val="en-GB"/>
              </w:rPr>
            </w:pPr>
            <w:r w:rsidRPr="00E62981">
              <w:rPr>
                <w:rFonts w:ascii="Times New Roman" w:hAnsi="Times New Roman" w:cs="Times New Roman"/>
                <w:sz w:val="20"/>
                <w:szCs w:val="20"/>
                <w:lang w:val="en-GB"/>
              </w:rPr>
              <w:t>Study procedure affected subject´s safety</w:t>
            </w:r>
            <w:r>
              <w:rPr>
                <w:rFonts w:ascii="Times New Roman" w:hAnsi="Times New Roman" w:cs="Times New Roman"/>
                <w:sz w:val="20"/>
                <w:szCs w:val="20"/>
                <w:lang w:val="en-GB"/>
              </w:rPr>
              <w:t xml:space="preserve"> </w:t>
            </w:r>
            <w:r w:rsidRPr="00E62981">
              <w:rPr>
                <w:rFonts w:ascii="Times New Roman" w:hAnsi="Times New Roman" w:cs="Times New Roman"/>
                <w:sz w:val="20"/>
                <w:szCs w:val="20"/>
                <w:lang w:val="en-GB"/>
              </w:rPr>
              <w:t xml:space="preserve">(no pulse check after occlusion) </w:t>
            </w:r>
          </w:p>
        </w:tc>
        <w:tc>
          <w:tcPr>
            <w:tcW w:w="850" w:type="dxa"/>
            <w:noWrap/>
            <w:vAlign w:val="bottom"/>
          </w:tcPr>
          <w:p w14:paraId="3EAFE61A" w14:textId="77777777" w:rsidR="0058559E" w:rsidRPr="00E62981" w:rsidRDefault="0058559E" w:rsidP="0058559E">
            <w:pPr>
              <w:spacing w:after="0" w:line="240" w:lineRule="auto"/>
              <w:jc w:val="center"/>
              <w:rPr>
                <w:rFonts w:ascii="Times New Roman" w:eastAsia="Times New Roman" w:hAnsi="Times New Roman" w:cs="Times New Roman"/>
                <w:color w:val="000000"/>
                <w:sz w:val="20"/>
                <w:szCs w:val="20"/>
                <w:lang w:val="en-GB" w:eastAsia="nb-NO"/>
              </w:rPr>
            </w:pPr>
            <w:r w:rsidRPr="00E62981">
              <w:rPr>
                <w:rFonts w:ascii="Times New Roman" w:eastAsia="Times New Roman" w:hAnsi="Times New Roman" w:cs="Times New Roman"/>
                <w:color w:val="000000"/>
                <w:sz w:val="20"/>
                <w:szCs w:val="20"/>
                <w:lang w:val="en-GB" w:eastAsia="nb-NO"/>
              </w:rPr>
              <w:t>1</w:t>
            </w:r>
          </w:p>
        </w:tc>
        <w:tc>
          <w:tcPr>
            <w:tcW w:w="992" w:type="dxa"/>
            <w:noWrap/>
            <w:vAlign w:val="bottom"/>
          </w:tcPr>
          <w:p w14:paraId="7D1B469D" w14:textId="77777777" w:rsidR="0058559E" w:rsidRPr="00E62981" w:rsidRDefault="0058559E" w:rsidP="0058559E">
            <w:pPr>
              <w:spacing w:after="0" w:line="240" w:lineRule="auto"/>
              <w:jc w:val="center"/>
              <w:rPr>
                <w:rFonts w:ascii="Times New Roman" w:eastAsia="Times New Roman" w:hAnsi="Times New Roman" w:cs="Times New Roman"/>
                <w:sz w:val="20"/>
                <w:szCs w:val="20"/>
                <w:lang w:val="en-GB" w:eastAsia="nb-NO"/>
              </w:rPr>
            </w:pPr>
          </w:p>
        </w:tc>
        <w:tc>
          <w:tcPr>
            <w:tcW w:w="1843" w:type="dxa"/>
          </w:tcPr>
          <w:p w14:paraId="57D8D97D" w14:textId="77777777" w:rsidR="0058559E" w:rsidRPr="00E62981" w:rsidRDefault="0058559E" w:rsidP="0058559E">
            <w:pPr>
              <w:spacing w:after="0" w:line="240" w:lineRule="auto"/>
              <w:jc w:val="center"/>
              <w:rPr>
                <w:rFonts w:ascii="Times New Roman" w:eastAsia="Times New Roman" w:hAnsi="Times New Roman" w:cs="Times New Roman"/>
                <w:sz w:val="20"/>
                <w:szCs w:val="20"/>
                <w:lang w:val="en-GB" w:eastAsia="nb-NO"/>
              </w:rPr>
            </w:pPr>
          </w:p>
        </w:tc>
        <w:tc>
          <w:tcPr>
            <w:tcW w:w="1564" w:type="dxa"/>
          </w:tcPr>
          <w:p w14:paraId="4B0387AD" w14:textId="77777777" w:rsidR="0058559E" w:rsidRPr="00E62981" w:rsidRDefault="0058559E" w:rsidP="0058559E">
            <w:pPr>
              <w:spacing w:after="0" w:line="240" w:lineRule="auto"/>
              <w:jc w:val="center"/>
              <w:rPr>
                <w:rFonts w:ascii="Times New Roman" w:eastAsia="Times New Roman" w:hAnsi="Times New Roman" w:cs="Times New Roman"/>
                <w:sz w:val="20"/>
                <w:szCs w:val="20"/>
                <w:lang w:val="en-GB" w:eastAsia="nb-NO"/>
              </w:rPr>
            </w:pPr>
          </w:p>
        </w:tc>
      </w:tr>
      <w:tr w:rsidR="0058559E" w:rsidRPr="00E62981" w14:paraId="40216F26" w14:textId="77777777" w:rsidTr="007643F0">
        <w:trPr>
          <w:trHeight w:val="290"/>
        </w:trPr>
        <w:tc>
          <w:tcPr>
            <w:tcW w:w="3903" w:type="dxa"/>
            <w:noWrap/>
            <w:vAlign w:val="bottom"/>
          </w:tcPr>
          <w:p w14:paraId="1FE2C080" w14:textId="2F730815" w:rsidR="0058559E" w:rsidRPr="00E62981" w:rsidRDefault="0058559E" w:rsidP="0058559E">
            <w:pPr>
              <w:spacing w:after="0" w:line="240" w:lineRule="auto"/>
              <w:ind w:left="292" w:firstLine="9"/>
              <w:rPr>
                <w:rFonts w:ascii="Times New Roman" w:hAnsi="Times New Roman" w:cs="Times New Roman"/>
                <w:sz w:val="20"/>
                <w:szCs w:val="20"/>
                <w:lang w:val="en-GB"/>
              </w:rPr>
            </w:pPr>
            <w:r w:rsidRPr="00E62981">
              <w:rPr>
                <w:rFonts w:ascii="Times New Roman" w:hAnsi="Times New Roman" w:cs="Times New Roman"/>
                <w:sz w:val="20"/>
                <w:szCs w:val="20"/>
                <w:lang w:val="en-GB"/>
              </w:rPr>
              <w:t xml:space="preserve">Venous placement of REBOA </w:t>
            </w:r>
          </w:p>
        </w:tc>
        <w:tc>
          <w:tcPr>
            <w:tcW w:w="850" w:type="dxa"/>
            <w:noWrap/>
            <w:vAlign w:val="bottom"/>
          </w:tcPr>
          <w:p w14:paraId="58FFA340" w14:textId="6B09D76E" w:rsidR="0058559E" w:rsidRPr="00E62981" w:rsidRDefault="0058559E" w:rsidP="0058559E">
            <w:pPr>
              <w:spacing w:after="0" w:line="240" w:lineRule="auto"/>
              <w:jc w:val="center"/>
              <w:rPr>
                <w:rFonts w:ascii="Times New Roman" w:eastAsia="Times New Roman" w:hAnsi="Times New Roman" w:cs="Times New Roman"/>
                <w:color w:val="000000"/>
                <w:sz w:val="20"/>
                <w:szCs w:val="20"/>
                <w:lang w:val="en-GB" w:eastAsia="nb-NO"/>
              </w:rPr>
            </w:pPr>
            <w:r w:rsidRPr="00E62981">
              <w:rPr>
                <w:rFonts w:ascii="Times New Roman" w:eastAsia="Times New Roman" w:hAnsi="Times New Roman" w:cs="Times New Roman"/>
                <w:color w:val="000000"/>
                <w:sz w:val="20"/>
                <w:szCs w:val="20"/>
                <w:lang w:val="en-GB" w:eastAsia="nb-NO"/>
              </w:rPr>
              <w:t>1</w:t>
            </w:r>
          </w:p>
        </w:tc>
        <w:tc>
          <w:tcPr>
            <w:tcW w:w="992" w:type="dxa"/>
            <w:noWrap/>
            <w:vAlign w:val="bottom"/>
          </w:tcPr>
          <w:p w14:paraId="6226A34B" w14:textId="77777777" w:rsidR="0058559E" w:rsidRPr="00E62981" w:rsidRDefault="0058559E" w:rsidP="0058559E">
            <w:pPr>
              <w:spacing w:after="0" w:line="240" w:lineRule="auto"/>
              <w:jc w:val="center"/>
              <w:rPr>
                <w:rFonts w:ascii="Times New Roman" w:eastAsia="Times New Roman" w:hAnsi="Times New Roman" w:cs="Times New Roman"/>
                <w:sz w:val="20"/>
                <w:szCs w:val="20"/>
                <w:lang w:val="en-GB" w:eastAsia="nb-NO"/>
              </w:rPr>
            </w:pPr>
          </w:p>
        </w:tc>
        <w:tc>
          <w:tcPr>
            <w:tcW w:w="1843" w:type="dxa"/>
          </w:tcPr>
          <w:p w14:paraId="7F53544D" w14:textId="77777777" w:rsidR="0058559E" w:rsidRPr="00E62981" w:rsidRDefault="0058559E" w:rsidP="0058559E">
            <w:pPr>
              <w:spacing w:after="0" w:line="240" w:lineRule="auto"/>
              <w:jc w:val="center"/>
              <w:rPr>
                <w:rFonts w:ascii="Times New Roman" w:eastAsia="Times New Roman" w:hAnsi="Times New Roman" w:cs="Times New Roman"/>
                <w:sz w:val="20"/>
                <w:szCs w:val="20"/>
                <w:lang w:val="en-GB" w:eastAsia="nb-NO"/>
              </w:rPr>
            </w:pPr>
          </w:p>
        </w:tc>
        <w:tc>
          <w:tcPr>
            <w:tcW w:w="1564" w:type="dxa"/>
          </w:tcPr>
          <w:p w14:paraId="3AD608EE" w14:textId="77777777" w:rsidR="0058559E" w:rsidRPr="00E62981" w:rsidRDefault="0058559E" w:rsidP="0058559E">
            <w:pPr>
              <w:spacing w:after="0" w:line="240" w:lineRule="auto"/>
              <w:jc w:val="center"/>
              <w:rPr>
                <w:rFonts w:ascii="Times New Roman" w:eastAsia="Times New Roman" w:hAnsi="Times New Roman" w:cs="Times New Roman"/>
                <w:sz w:val="20"/>
                <w:szCs w:val="20"/>
                <w:lang w:val="en-GB" w:eastAsia="nb-NO"/>
              </w:rPr>
            </w:pPr>
          </w:p>
        </w:tc>
      </w:tr>
    </w:tbl>
    <w:p w14:paraId="66058FB5" w14:textId="77777777" w:rsidR="003E62B5" w:rsidRDefault="003E62B5" w:rsidP="00E62981">
      <w:pPr>
        <w:spacing w:line="240" w:lineRule="auto"/>
        <w:rPr>
          <w:rFonts w:ascii="Times New Roman" w:hAnsi="Times New Roman" w:cs="Times New Roman"/>
          <w:sz w:val="20"/>
          <w:szCs w:val="20"/>
          <w:lang w:val="en-US"/>
        </w:rPr>
      </w:pPr>
    </w:p>
    <w:p w14:paraId="2F4BCE86" w14:textId="77777777" w:rsidR="00790DE6" w:rsidRPr="00E62981" w:rsidRDefault="00790DE6" w:rsidP="00E62981">
      <w:pPr>
        <w:spacing w:line="240" w:lineRule="auto"/>
        <w:rPr>
          <w:rFonts w:ascii="Times New Roman" w:hAnsi="Times New Roman" w:cs="Times New Roman"/>
          <w:sz w:val="20"/>
          <w:szCs w:val="20"/>
          <w:lang w:val="en-US"/>
        </w:rPr>
      </w:pPr>
    </w:p>
    <w:p w14:paraId="13EB2125" w14:textId="3A6EBAD8" w:rsidR="009F0F7A" w:rsidRPr="00E62981" w:rsidRDefault="00EA2E58" w:rsidP="00E62981">
      <w:pPr>
        <w:spacing w:line="240" w:lineRule="auto"/>
        <w:rPr>
          <w:rFonts w:ascii="Times New Roman" w:hAnsi="Times New Roman" w:cs="Times New Roman"/>
          <w:i/>
          <w:iCs/>
          <w:sz w:val="20"/>
          <w:szCs w:val="20"/>
          <w:lang w:val="en-US"/>
        </w:rPr>
      </w:pPr>
      <w:proofErr w:type="spellStart"/>
      <w:r>
        <w:rPr>
          <w:rFonts w:ascii="Times New Roman" w:hAnsi="Times New Roman" w:cs="Times New Roman"/>
          <w:i/>
          <w:iCs/>
          <w:sz w:val="20"/>
          <w:szCs w:val="20"/>
          <w:lang w:val="en-US"/>
        </w:rPr>
        <w:t>eT</w:t>
      </w:r>
      <w:r w:rsidR="009F0F7A" w:rsidRPr="00E62981">
        <w:rPr>
          <w:rFonts w:ascii="Times New Roman" w:hAnsi="Times New Roman" w:cs="Times New Roman"/>
          <w:i/>
          <w:iCs/>
          <w:sz w:val="20"/>
          <w:szCs w:val="20"/>
          <w:lang w:val="en-US"/>
        </w:rPr>
        <w:t>able</w:t>
      </w:r>
      <w:proofErr w:type="spellEnd"/>
      <w:r w:rsidR="009F0F7A" w:rsidRPr="00E62981">
        <w:rPr>
          <w:rFonts w:ascii="Times New Roman" w:hAnsi="Times New Roman" w:cs="Times New Roman"/>
          <w:i/>
          <w:iCs/>
          <w:sz w:val="20"/>
          <w:szCs w:val="20"/>
          <w:lang w:val="en-US"/>
        </w:rPr>
        <w:t xml:space="preserve"> </w:t>
      </w:r>
      <w:r w:rsidR="00657159">
        <w:rPr>
          <w:rFonts w:ascii="Times New Roman" w:hAnsi="Times New Roman" w:cs="Times New Roman"/>
          <w:i/>
          <w:iCs/>
          <w:sz w:val="20"/>
          <w:szCs w:val="20"/>
          <w:lang w:val="en-US"/>
        </w:rPr>
        <w:t>3</w:t>
      </w:r>
      <w:r w:rsidR="009F0F7A" w:rsidRPr="00E62981">
        <w:rPr>
          <w:rFonts w:ascii="Times New Roman" w:hAnsi="Times New Roman" w:cs="Times New Roman"/>
          <w:i/>
          <w:iCs/>
          <w:sz w:val="20"/>
          <w:szCs w:val="20"/>
          <w:lang w:val="en-US"/>
        </w:rPr>
        <w:t xml:space="preserve">. All registered adverse events and protocol deviations. </w:t>
      </w:r>
      <w:r w:rsidR="00590A25">
        <w:rPr>
          <w:rFonts w:ascii="Times New Roman" w:hAnsi="Times New Roman" w:cs="Times New Roman"/>
          <w:i/>
          <w:iCs/>
          <w:sz w:val="20"/>
          <w:szCs w:val="20"/>
          <w:lang w:val="en-US"/>
        </w:rPr>
        <w:t xml:space="preserve">Adverse events are only registered </w:t>
      </w:r>
      <w:r w:rsidR="00653C5A">
        <w:rPr>
          <w:rFonts w:ascii="Times New Roman" w:hAnsi="Times New Roman" w:cs="Times New Roman"/>
          <w:i/>
          <w:iCs/>
          <w:sz w:val="20"/>
          <w:szCs w:val="20"/>
          <w:lang w:val="en-US"/>
        </w:rPr>
        <w:t>in</w:t>
      </w:r>
      <w:r w:rsidR="00573835">
        <w:rPr>
          <w:rFonts w:ascii="Times New Roman" w:hAnsi="Times New Roman" w:cs="Times New Roman"/>
          <w:i/>
          <w:iCs/>
          <w:sz w:val="20"/>
          <w:szCs w:val="20"/>
          <w:lang w:val="en-US"/>
        </w:rPr>
        <w:t xml:space="preserve"> patients</w:t>
      </w:r>
      <w:r w:rsidR="00D50C05">
        <w:rPr>
          <w:rFonts w:ascii="Times New Roman" w:hAnsi="Times New Roman" w:cs="Times New Roman"/>
          <w:i/>
          <w:iCs/>
          <w:sz w:val="20"/>
          <w:szCs w:val="20"/>
          <w:lang w:val="en-US"/>
        </w:rPr>
        <w:t xml:space="preserve"> </w:t>
      </w:r>
      <w:r w:rsidR="00573835">
        <w:rPr>
          <w:rFonts w:ascii="Times New Roman" w:hAnsi="Times New Roman" w:cs="Times New Roman"/>
          <w:i/>
          <w:iCs/>
          <w:sz w:val="20"/>
          <w:szCs w:val="20"/>
          <w:lang w:val="en-US"/>
        </w:rPr>
        <w:t xml:space="preserve">admitted to hospital. </w:t>
      </w:r>
      <w:r w:rsidR="009F0F7A" w:rsidRPr="00E62981">
        <w:rPr>
          <w:rFonts w:ascii="Times New Roman" w:hAnsi="Times New Roman" w:cs="Times New Roman"/>
          <w:i/>
          <w:iCs/>
          <w:sz w:val="20"/>
          <w:szCs w:val="20"/>
          <w:lang w:val="en-US"/>
        </w:rPr>
        <w:t xml:space="preserve">Anticipated or unanticipated serious adverse device events, in addition to other adverse events deemed serious by the study site investigator, were reported directly to the project management. </w:t>
      </w:r>
      <w:r w:rsidR="00E01FC6">
        <w:rPr>
          <w:rFonts w:ascii="Times New Roman" w:hAnsi="Times New Roman" w:cs="Times New Roman"/>
          <w:i/>
          <w:iCs/>
          <w:sz w:val="20"/>
          <w:szCs w:val="20"/>
          <w:lang w:val="en-US"/>
        </w:rPr>
        <w:t xml:space="preserve">Severity and relatedness of adverse events are according to </w:t>
      </w:r>
      <w:r w:rsidR="00D128C0">
        <w:rPr>
          <w:rFonts w:ascii="Times New Roman" w:hAnsi="Times New Roman" w:cs="Times New Roman"/>
          <w:i/>
          <w:iCs/>
          <w:sz w:val="20"/>
          <w:szCs w:val="20"/>
          <w:lang w:val="en-US"/>
        </w:rPr>
        <w:t>“</w:t>
      </w:r>
      <w:r w:rsidR="00D128C0" w:rsidRPr="009C28FE">
        <w:rPr>
          <w:rFonts w:ascii="Times New Roman" w:hAnsi="Times New Roman" w:cs="Times New Roman"/>
          <w:sz w:val="20"/>
          <w:szCs w:val="20"/>
          <w:lang w:val="en-GB"/>
        </w:rPr>
        <w:t xml:space="preserve">ISO 14155:2011 Clinical investigation of medical devices for human subjects — Good clinical </w:t>
      </w:r>
      <w:proofErr w:type="gramStart"/>
      <w:r w:rsidR="00D128C0" w:rsidRPr="009C28FE">
        <w:rPr>
          <w:rFonts w:ascii="Times New Roman" w:hAnsi="Times New Roman" w:cs="Times New Roman"/>
          <w:sz w:val="20"/>
          <w:szCs w:val="20"/>
          <w:lang w:val="en-GB"/>
        </w:rPr>
        <w:t>practice</w:t>
      </w:r>
      <w:r w:rsidR="00D128C0">
        <w:rPr>
          <w:rFonts w:ascii="Times New Roman" w:hAnsi="Times New Roman" w:cs="Times New Roman"/>
          <w:i/>
          <w:iCs/>
          <w:sz w:val="20"/>
          <w:szCs w:val="20"/>
          <w:lang w:val="en-US"/>
        </w:rPr>
        <w:t>“</w:t>
      </w:r>
      <w:proofErr w:type="gramEnd"/>
      <w:r w:rsidR="00D128C0">
        <w:rPr>
          <w:rFonts w:ascii="Times New Roman" w:hAnsi="Times New Roman" w:cs="Times New Roman"/>
          <w:i/>
          <w:iCs/>
          <w:sz w:val="20"/>
          <w:szCs w:val="20"/>
          <w:lang w:val="en-US"/>
        </w:rPr>
        <w:t xml:space="preserve">. </w:t>
      </w:r>
      <w:r w:rsidR="00B80C06">
        <w:rPr>
          <w:rFonts w:ascii="Times New Roman" w:hAnsi="Times New Roman" w:cs="Times New Roman"/>
          <w:i/>
          <w:iCs/>
          <w:sz w:val="20"/>
          <w:szCs w:val="20"/>
          <w:lang w:val="en-US"/>
        </w:rPr>
        <w:t>Important protocol deviations were handled according to the study protocol and national legislati</w:t>
      </w:r>
      <w:r w:rsidR="00727FCC">
        <w:rPr>
          <w:rFonts w:ascii="Times New Roman" w:hAnsi="Times New Roman" w:cs="Times New Roman"/>
          <w:i/>
          <w:iCs/>
          <w:sz w:val="20"/>
          <w:szCs w:val="20"/>
          <w:lang w:val="en-US"/>
        </w:rPr>
        <w:t xml:space="preserve">on. </w:t>
      </w:r>
      <w:r w:rsidR="00D401C8" w:rsidRPr="00E62981">
        <w:rPr>
          <w:rFonts w:ascii="Times New Roman" w:hAnsi="Times New Roman" w:cs="Times New Roman"/>
          <w:i/>
          <w:iCs/>
          <w:sz w:val="20"/>
          <w:szCs w:val="20"/>
          <w:lang w:val="en-US"/>
        </w:rPr>
        <w:t xml:space="preserve">REBOA indicates resuscitative endovascular balloon occlusion of the </w:t>
      </w:r>
      <w:proofErr w:type="gramStart"/>
      <w:r w:rsidR="00D401C8" w:rsidRPr="00E62981">
        <w:rPr>
          <w:rFonts w:ascii="Times New Roman" w:hAnsi="Times New Roman" w:cs="Times New Roman"/>
          <w:i/>
          <w:iCs/>
          <w:sz w:val="20"/>
          <w:szCs w:val="20"/>
          <w:lang w:val="en-US"/>
        </w:rPr>
        <w:t>aorta</w:t>
      </w:r>
      <w:r w:rsidR="00567D45">
        <w:rPr>
          <w:rFonts w:ascii="Times New Roman" w:hAnsi="Times New Roman" w:cs="Times New Roman"/>
          <w:i/>
          <w:iCs/>
          <w:sz w:val="20"/>
          <w:szCs w:val="20"/>
          <w:lang w:val="en-US"/>
        </w:rPr>
        <w:t>;</w:t>
      </w:r>
      <w:proofErr w:type="gramEnd"/>
      <w:r w:rsidR="00567D45">
        <w:rPr>
          <w:rFonts w:ascii="Times New Roman" w:hAnsi="Times New Roman" w:cs="Times New Roman"/>
          <w:i/>
          <w:iCs/>
          <w:sz w:val="20"/>
          <w:szCs w:val="20"/>
          <w:lang w:val="en-US"/>
        </w:rPr>
        <w:t xml:space="preserve"> CPR, cardiopulmonary resuscitation. </w:t>
      </w:r>
    </w:p>
    <w:p w14:paraId="210D3D08" w14:textId="77777777" w:rsidR="009F0F7A" w:rsidRDefault="009F0F7A" w:rsidP="00E62981">
      <w:pPr>
        <w:spacing w:line="240" w:lineRule="auto"/>
        <w:rPr>
          <w:rFonts w:ascii="Times New Roman" w:hAnsi="Times New Roman" w:cs="Times New Roman"/>
          <w:sz w:val="20"/>
          <w:szCs w:val="20"/>
          <w:lang w:val="en-US"/>
        </w:rPr>
      </w:pPr>
    </w:p>
    <w:p w14:paraId="5346723B" w14:textId="34EE2E5F" w:rsidR="00EF35F2" w:rsidRDefault="00EF35F2">
      <w:pPr>
        <w:rPr>
          <w:rFonts w:ascii="Times New Roman" w:hAnsi="Times New Roman" w:cs="Times New Roman"/>
          <w:sz w:val="20"/>
          <w:szCs w:val="20"/>
          <w:lang w:val="en-US"/>
        </w:rPr>
      </w:pPr>
    </w:p>
    <w:sectPr w:rsidR="00EF35F2">
      <w:footerReference w:type="even" r:id="rId8"/>
      <w:footerReference w:type="firs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287E7" w14:textId="77777777" w:rsidR="007B0313" w:rsidRDefault="007B0313" w:rsidP="00773D82">
      <w:pPr>
        <w:spacing w:after="0" w:line="240" w:lineRule="auto"/>
      </w:pPr>
      <w:r>
        <w:separator/>
      </w:r>
    </w:p>
  </w:endnote>
  <w:endnote w:type="continuationSeparator" w:id="0">
    <w:p w14:paraId="2A46BAA9" w14:textId="77777777" w:rsidR="007B0313" w:rsidRDefault="007B0313" w:rsidP="00773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A24D8" w14:textId="219EF229" w:rsidR="00773D82" w:rsidRDefault="00773D82">
    <w:pPr>
      <w:pStyle w:val="Bunntekst"/>
    </w:pPr>
    <w:r>
      <w:rPr>
        <w:noProof/>
      </w:rPr>
      <mc:AlternateContent>
        <mc:Choice Requires="wps">
          <w:drawing>
            <wp:anchor distT="0" distB="0" distL="0" distR="0" simplePos="0" relativeHeight="251659264" behindDoc="0" locked="0" layoutInCell="1" allowOverlap="1" wp14:anchorId="69BCCC30" wp14:editId="113A3577">
              <wp:simplePos x="635" y="635"/>
              <wp:positionH relativeFrom="page">
                <wp:align>left</wp:align>
              </wp:positionH>
              <wp:positionV relativeFrom="page">
                <wp:align>bottom</wp:align>
              </wp:positionV>
              <wp:extent cx="2235835" cy="370205"/>
              <wp:effectExtent l="0" t="0" r="12065" b="0"/>
              <wp:wrapNone/>
              <wp:docPr id="348049114" name="Tekstboks 2" descr="BEGRENSET (Unntatt offentlighet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35835" cy="370205"/>
                      </a:xfrm>
                      <a:prstGeom prst="rect">
                        <a:avLst/>
                      </a:prstGeom>
                      <a:noFill/>
                      <a:ln>
                        <a:noFill/>
                      </a:ln>
                    </wps:spPr>
                    <wps:txbx>
                      <w:txbxContent>
                        <w:p w14:paraId="75824673" w14:textId="21D59AD9" w:rsidR="00773D82" w:rsidRPr="00773D82" w:rsidRDefault="00773D82" w:rsidP="00773D82">
                          <w:pPr>
                            <w:spacing w:after="0"/>
                            <w:rPr>
                              <w:rFonts w:ascii="Aptos" w:eastAsia="Aptos" w:hAnsi="Aptos" w:cs="Aptos"/>
                              <w:noProof/>
                              <w:color w:val="000000"/>
                              <w:sz w:val="20"/>
                              <w:szCs w:val="20"/>
                            </w:rPr>
                          </w:pPr>
                          <w:r w:rsidRPr="00773D82">
                            <w:rPr>
                              <w:rFonts w:ascii="Aptos" w:eastAsia="Aptos" w:hAnsi="Aptos" w:cs="Aptos"/>
                              <w:noProof/>
                              <w:color w:val="000000"/>
                              <w:sz w:val="20"/>
                              <w:szCs w:val="20"/>
                            </w:rPr>
                            <w:t>BEGRENSET (Unntatt offentligheten)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9BCCC30" id="_x0000_t202" coordsize="21600,21600" o:spt="202" path="m,l,21600r21600,l21600,xe">
              <v:stroke joinstyle="miter"/>
              <v:path gradientshapeok="t" o:connecttype="rect"/>
            </v:shapetype>
            <v:shape id="Tekstboks 2" o:spid="_x0000_s1026" type="#_x0000_t202" alt="BEGRENSET (Unntatt offentligheten)" style="position:absolute;margin-left:0;margin-top:0;width:176.0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" filled="f" stroked="f">
              <v:textbox style="mso-fit-shape-to-text:t" inset="20pt,0,0,15pt">
                <w:txbxContent>
                  <w:p w14:paraId="75824673" w14:textId="21D59AD9" w:rsidR="00773D82" w:rsidRPr="00773D82" w:rsidRDefault="00773D82" w:rsidP="00773D82">
                    <w:pPr>
                      <w:spacing w:after="0"/>
                      <w:rPr>
                        <w:rFonts w:ascii="Aptos" w:eastAsia="Aptos" w:hAnsi="Aptos" w:cs="Aptos"/>
                        <w:noProof/>
                        <w:color w:val="000000"/>
                        <w:sz w:val="20"/>
                        <w:szCs w:val="20"/>
                      </w:rPr>
                    </w:pPr>
                    <w:r w:rsidRPr="00773D82">
                      <w:rPr>
                        <w:rFonts w:ascii="Aptos" w:eastAsia="Aptos" w:hAnsi="Aptos" w:cs="Aptos"/>
                        <w:noProof/>
                        <w:color w:val="000000"/>
                        <w:sz w:val="20"/>
                        <w:szCs w:val="20"/>
                      </w:rPr>
                      <w:t>BEGRENSET (Unntatt offentligheten)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EBC59" w14:textId="23347CA0" w:rsidR="00773D82" w:rsidRDefault="00773D82">
    <w:pPr>
      <w:pStyle w:val="Bunntekst"/>
    </w:pPr>
    <w:r>
      <w:rPr>
        <w:noProof/>
      </w:rPr>
      <mc:AlternateContent>
        <mc:Choice Requires="wps">
          <w:drawing>
            <wp:anchor distT="0" distB="0" distL="0" distR="0" simplePos="0" relativeHeight="251658240" behindDoc="0" locked="0" layoutInCell="1" allowOverlap="1" wp14:anchorId="2F9DC105" wp14:editId="6890491F">
              <wp:simplePos x="635" y="635"/>
              <wp:positionH relativeFrom="page">
                <wp:align>left</wp:align>
              </wp:positionH>
              <wp:positionV relativeFrom="page">
                <wp:align>bottom</wp:align>
              </wp:positionV>
              <wp:extent cx="2235835" cy="370205"/>
              <wp:effectExtent l="0" t="0" r="12065" b="0"/>
              <wp:wrapNone/>
              <wp:docPr id="1270569805" name="Tekstboks 1" descr="BEGRENSET (Unntatt offentlighet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35835" cy="370205"/>
                      </a:xfrm>
                      <a:prstGeom prst="rect">
                        <a:avLst/>
                      </a:prstGeom>
                      <a:noFill/>
                      <a:ln>
                        <a:noFill/>
                      </a:ln>
                    </wps:spPr>
                    <wps:txbx>
                      <w:txbxContent>
                        <w:p w14:paraId="14EBADDD" w14:textId="3079BC25" w:rsidR="00773D82" w:rsidRPr="00773D82" w:rsidRDefault="00773D82" w:rsidP="00773D82">
                          <w:pPr>
                            <w:spacing w:after="0"/>
                            <w:rPr>
                              <w:rFonts w:ascii="Aptos" w:eastAsia="Aptos" w:hAnsi="Aptos" w:cs="Aptos"/>
                              <w:noProof/>
                              <w:color w:val="000000"/>
                              <w:sz w:val="20"/>
                              <w:szCs w:val="20"/>
                            </w:rPr>
                          </w:pPr>
                          <w:r w:rsidRPr="00773D82">
                            <w:rPr>
                              <w:rFonts w:ascii="Aptos" w:eastAsia="Aptos" w:hAnsi="Aptos" w:cs="Aptos"/>
                              <w:noProof/>
                              <w:color w:val="000000"/>
                              <w:sz w:val="20"/>
                              <w:szCs w:val="20"/>
                            </w:rPr>
                            <w:t>BEGRENSET (Unntatt offentligheten)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F9DC105" id="_x0000_t202" coordsize="21600,21600" o:spt="202" path="m,l,21600r21600,l21600,xe">
              <v:stroke joinstyle="miter"/>
              <v:path gradientshapeok="t" o:connecttype="rect"/>
            </v:shapetype>
            <v:shape id="Tekstboks 1" o:spid="_x0000_s1027" type="#_x0000_t202" alt="BEGRENSET (Unntatt offentligheten)" style="position:absolute;margin-left:0;margin-top:0;width:176.0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" filled="f" stroked="f">
              <v:textbox style="mso-fit-shape-to-text:t" inset="20pt,0,0,15pt">
                <w:txbxContent>
                  <w:p w14:paraId="14EBADDD" w14:textId="3079BC25" w:rsidR="00773D82" w:rsidRPr="00773D82" w:rsidRDefault="00773D82" w:rsidP="00773D82">
                    <w:pPr>
                      <w:spacing w:after="0"/>
                      <w:rPr>
                        <w:rFonts w:ascii="Aptos" w:eastAsia="Aptos" w:hAnsi="Aptos" w:cs="Aptos"/>
                        <w:noProof/>
                        <w:color w:val="000000"/>
                        <w:sz w:val="20"/>
                        <w:szCs w:val="20"/>
                      </w:rPr>
                    </w:pPr>
                    <w:r w:rsidRPr="00773D82">
                      <w:rPr>
                        <w:rFonts w:ascii="Aptos" w:eastAsia="Aptos" w:hAnsi="Aptos" w:cs="Aptos"/>
                        <w:noProof/>
                        <w:color w:val="000000"/>
                        <w:sz w:val="20"/>
                        <w:szCs w:val="20"/>
                      </w:rPr>
                      <w:t>BEGRENSET (Unntatt offentligheten)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DD7FC" w14:textId="77777777" w:rsidR="007B0313" w:rsidRDefault="007B0313" w:rsidP="00773D82">
      <w:pPr>
        <w:spacing w:after="0" w:line="240" w:lineRule="auto"/>
      </w:pPr>
      <w:r>
        <w:separator/>
      </w:r>
    </w:p>
  </w:footnote>
  <w:footnote w:type="continuationSeparator" w:id="0">
    <w:p w14:paraId="4FE2AC5E" w14:textId="77777777" w:rsidR="007B0313" w:rsidRDefault="007B0313" w:rsidP="00773D8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A6E"/>
    <w:rsid w:val="000020BB"/>
    <w:rsid w:val="00003EC9"/>
    <w:rsid w:val="00005C11"/>
    <w:rsid w:val="00026885"/>
    <w:rsid w:val="0003015C"/>
    <w:rsid w:val="000416C1"/>
    <w:rsid w:val="000567BE"/>
    <w:rsid w:val="00077024"/>
    <w:rsid w:val="00084A17"/>
    <w:rsid w:val="000E26B5"/>
    <w:rsid w:val="000F4C88"/>
    <w:rsid w:val="00123D6D"/>
    <w:rsid w:val="00141A7C"/>
    <w:rsid w:val="00142F6B"/>
    <w:rsid w:val="001464E5"/>
    <w:rsid w:val="00147957"/>
    <w:rsid w:val="00154429"/>
    <w:rsid w:val="00161702"/>
    <w:rsid w:val="001647D8"/>
    <w:rsid w:val="001721A8"/>
    <w:rsid w:val="00175037"/>
    <w:rsid w:val="0018561C"/>
    <w:rsid w:val="00195280"/>
    <w:rsid w:val="001A0B71"/>
    <w:rsid w:val="001C62E4"/>
    <w:rsid w:val="001D15C1"/>
    <w:rsid w:val="001D4151"/>
    <w:rsid w:val="001D611A"/>
    <w:rsid w:val="001F1DCC"/>
    <w:rsid w:val="00201703"/>
    <w:rsid w:val="00220646"/>
    <w:rsid w:val="00220DE9"/>
    <w:rsid w:val="002277BE"/>
    <w:rsid w:val="0023022E"/>
    <w:rsid w:val="00232159"/>
    <w:rsid w:val="00241E7F"/>
    <w:rsid w:val="0024752A"/>
    <w:rsid w:val="002628F2"/>
    <w:rsid w:val="00280E4F"/>
    <w:rsid w:val="00286DF8"/>
    <w:rsid w:val="00290C5E"/>
    <w:rsid w:val="00293735"/>
    <w:rsid w:val="00296752"/>
    <w:rsid w:val="002A79C2"/>
    <w:rsid w:val="002B2FC1"/>
    <w:rsid w:val="002C1FA3"/>
    <w:rsid w:val="002C3896"/>
    <w:rsid w:val="002D33F9"/>
    <w:rsid w:val="002E2C9F"/>
    <w:rsid w:val="002F0D2A"/>
    <w:rsid w:val="002F51D1"/>
    <w:rsid w:val="00302123"/>
    <w:rsid w:val="003139BA"/>
    <w:rsid w:val="00313E5B"/>
    <w:rsid w:val="00315E5C"/>
    <w:rsid w:val="00326118"/>
    <w:rsid w:val="003422A2"/>
    <w:rsid w:val="00344C46"/>
    <w:rsid w:val="00352283"/>
    <w:rsid w:val="00355095"/>
    <w:rsid w:val="0036607D"/>
    <w:rsid w:val="00381B36"/>
    <w:rsid w:val="00382B9F"/>
    <w:rsid w:val="00387ADF"/>
    <w:rsid w:val="00391AEC"/>
    <w:rsid w:val="003A058D"/>
    <w:rsid w:val="003A290C"/>
    <w:rsid w:val="003B6C59"/>
    <w:rsid w:val="003E0C56"/>
    <w:rsid w:val="003E3B30"/>
    <w:rsid w:val="003E62B5"/>
    <w:rsid w:val="003F5A66"/>
    <w:rsid w:val="003F6620"/>
    <w:rsid w:val="004116F3"/>
    <w:rsid w:val="004169EC"/>
    <w:rsid w:val="00436EF1"/>
    <w:rsid w:val="00446D0D"/>
    <w:rsid w:val="004656E7"/>
    <w:rsid w:val="0046630F"/>
    <w:rsid w:val="00486240"/>
    <w:rsid w:val="00487517"/>
    <w:rsid w:val="00493615"/>
    <w:rsid w:val="00494451"/>
    <w:rsid w:val="004A1C15"/>
    <w:rsid w:val="004A2B6A"/>
    <w:rsid w:val="004C679A"/>
    <w:rsid w:val="004D044B"/>
    <w:rsid w:val="004E4EA3"/>
    <w:rsid w:val="00504EEB"/>
    <w:rsid w:val="00527DEF"/>
    <w:rsid w:val="005505E0"/>
    <w:rsid w:val="005602C0"/>
    <w:rsid w:val="00567D45"/>
    <w:rsid w:val="00573835"/>
    <w:rsid w:val="00577E25"/>
    <w:rsid w:val="005812C7"/>
    <w:rsid w:val="0058559E"/>
    <w:rsid w:val="00590A25"/>
    <w:rsid w:val="005B112A"/>
    <w:rsid w:val="005B4778"/>
    <w:rsid w:val="005B721E"/>
    <w:rsid w:val="005B78C5"/>
    <w:rsid w:val="005C2B89"/>
    <w:rsid w:val="005C6B59"/>
    <w:rsid w:val="005F21E6"/>
    <w:rsid w:val="00624119"/>
    <w:rsid w:val="00635EFB"/>
    <w:rsid w:val="00653C5A"/>
    <w:rsid w:val="006557CC"/>
    <w:rsid w:val="00655A35"/>
    <w:rsid w:val="00656BB6"/>
    <w:rsid w:val="00656BE3"/>
    <w:rsid w:val="00657159"/>
    <w:rsid w:val="00657851"/>
    <w:rsid w:val="006671AE"/>
    <w:rsid w:val="00671AAF"/>
    <w:rsid w:val="00677DCE"/>
    <w:rsid w:val="006925F1"/>
    <w:rsid w:val="00697BA4"/>
    <w:rsid w:val="006A753C"/>
    <w:rsid w:val="006B14A9"/>
    <w:rsid w:val="006B2AB8"/>
    <w:rsid w:val="006C412F"/>
    <w:rsid w:val="006D13F2"/>
    <w:rsid w:val="006D431C"/>
    <w:rsid w:val="006E76C4"/>
    <w:rsid w:val="006F458A"/>
    <w:rsid w:val="00712595"/>
    <w:rsid w:val="00727FCC"/>
    <w:rsid w:val="00736750"/>
    <w:rsid w:val="00744731"/>
    <w:rsid w:val="00746AAA"/>
    <w:rsid w:val="007624AD"/>
    <w:rsid w:val="007643F0"/>
    <w:rsid w:val="00767C07"/>
    <w:rsid w:val="0077031E"/>
    <w:rsid w:val="00773D82"/>
    <w:rsid w:val="00774802"/>
    <w:rsid w:val="00784A55"/>
    <w:rsid w:val="00790401"/>
    <w:rsid w:val="00790DE6"/>
    <w:rsid w:val="00794DAA"/>
    <w:rsid w:val="007956C3"/>
    <w:rsid w:val="00796E85"/>
    <w:rsid w:val="007A3340"/>
    <w:rsid w:val="007B0313"/>
    <w:rsid w:val="007C2B24"/>
    <w:rsid w:val="007D0DAD"/>
    <w:rsid w:val="007D3945"/>
    <w:rsid w:val="007D4FCA"/>
    <w:rsid w:val="007E4935"/>
    <w:rsid w:val="007E68C3"/>
    <w:rsid w:val="007F29CC"/>
    <w:rsid w:val="00814942"/>
    <w:rsid w:val="00816911"/>
    <w:rsid w:val="00817902"/>
    <w:rsid w:val="008233EA"/>
    <w:rsid w:val="008236DB"/>
    <w:rsid w:val="00837B24"/>
    <w:rsid w:val="008535A4"/>
    <w:rsid w:val="00857B64"/>
    <w:rsid w:val="00895005"/>
    <w:rsid w:val="008A549C"/>
    <w:rsid w:val="008C0FCB"/>
    <w:rsid w:val="008C1077"/>
    <w:rsid w:val="008D6DB8"/>
    <w:rsid w:val="008E455E"/>
    <w:rsid w:val="008F52EE"/>
    <w:rsid w:val="009003F9"/>
    <w:rsid w:val="009011DC"/>
    <w:rsid w:val="00906BCD"/>
    <w:rsid w:val="009074B8"/>
    <w:rsid w:val="00910B18"/>
    <w:rsid w:val="00917ED2"/>
    <w:rsid w:val="00921F25"/>
    <w:rsid w:val="009436E5"/>
    <w:rsid w:val="00951692"/>
    <w:rsid w:val="00955261"/>
    <w:rsid w:val="00955D78"/>
    <w:rsid w:val="009605E1"/>
    <w:rsid w:val="00973572"/>
    <w:rsid w:val="009923D1"/>
    <w:rsid w:val="009C28FE"/>
    <w:rsid w:val="009D3745"/>
    <w:rsid w:val="009F0F7A"/>
    <w:rsid w:val="009F2AF3"/>
    <w:rsid w:val="00A023C9"/>
    <w:rsid w:val="00A063A9"/>
    <w:rsid w:val="00A071AE"/>
    <w:rsid w:val="00A14F68"/>
    <w:rsid w:val="00A20D44"/>
    <w:rsid w:val="00A27597"/>
    <w:rsid w:val="00A5083D"/>
    <w:rsid w:val="00A5303A"/>
    <w:rsid w:val="00A6765F"/>
    <w:rsid w:val="00A718BA"/>
    <w:rsid w:val="00A861AB"/>
    <w:rsid w:val="00A9763C"/>
    <w:rsid w:val="00AA3E44"/>
    <w:rsid w:val="00AA6C42"/>
    <w:rsid w:val="00AA782B"/>
    <w:rsid w:val="00AB4884"/>
    <w:rsid w:val="00AB7146"/>
    <w:rsid w:val="00AB7659"/>
    <w:rsid w:val="00AC2DAF"/>
    <w:rsid w:val="00AC4E4E"/>
    <w:rsid w:val="00AF1058"/>
    <w:rsid w:val="00B01F4D"/>
    <w:rsid w:val="00B23860"/>
    <w:rsid w:val="00B243BB"/>
    <w:rsid w:val="00B46268"/>
    <w:rsid w:val="00B54B59"/>
    <w:rsid w:val="00B778C8"/>
    <w:rsid w:val="00B77A9E"/>
    <w:rsid w:val="00B80C06"/>
    <w:rsid w:val="00B81EF5"/>
    <w:rsid w:val="00B84E5F"/>
    <w:rsid w:val="00B914A8"/>
    <w:rsid w:val="00BE75C9"/>
    <w:rsid w:val="00C43462"/>
    <w:rsid w:val="00C43689"/>
    <w:rsid w:val="00C6158D"/>
    <w:rsid w:val="00C730FE"/>
    <w:rsid w:val="00C807E8"/>
    <w:rsid w:val="00C82B04"/>
    <w:rsid w:val="00C9281D"/>
    <w:rsid w:val="00CA7A18"/>
    <w:rsid w:val="00CB21BD"/>
    <w:rsid w:val="00CC2069"/>
    <w:rsid w:val="00CC3AD0"/>
    <w:rsid w:val="00CD1D2A"/>
    <w:rsid w:val="00CD5852"/>
    <w:rsid w:val="00CD626E"/>
    <w:rsid w:val="00CF5E6E"/>
    <w:rsid w:val="00CF7166"/>
    <w:rsid w:val="00D128C0"/>
    <w:rsid w:val="00D257D0"/>
    <w:rsid w:val="00D30A47"/>
    <w:rsid w:val="00D401C8"/>
    <w:rsid w:val="00D47D04"/>
    <w:rsid w:val="00D50C05"/>
    <w:rsid w:val="00D91295"/>
    <w:rsid w:val="00D95EFE"/>
    <w:rsid w:val="00DA5064"/>
    <w:rsid w:val="00DA63BF"/>
    <w:rsid w:val="00DB2D7F"/>
    <w:rsid w:val="00DC0341"/>
    <w:rsid w:val="00DC38B1"/>
    <w:rsid w:val="00DC63CC"/>
    <w:rsid w:val="00DC6658"/>
    <w:rsid w:val="00DD2D16"/>
    <w:rsid w:val="00DD2E87"/>
    <w:rsid w:val="00DD7576"/>
    <w:rsid w:val="00DE1D23"/>
    <w:rsid w:val="00DE7C7D"/>
    <w:rsid w:val="00E01FC6"/>
    <w:rsid w:val="00E02C64"/>
    <w:rsid w:val="00E04948"/>
    <w:rsid w:val="00E15634"/>
    <w:rsid w:val="00E20F97"/>
    <w:rsid w:val="00E36C3A"/>
    <w:rsid w:val="00E62981"/>
    <w:rsid w:val="00E629E8"/>
    <w:rsid w:val="00E67849"/>
    <w:rsid w:val="00E82276"/>
    <w:rsid w:val="00E83F11"/>
    <w:rsid w:val="00E9354B"/>
    <w:rsid w:val="00E9356D"/>
    <w:rsid w:val="00EA0B54"/>
    <w:rsid w:val="00EA2E58"/>
    <w:rsid w:val="00EA38F6"/>
    <w:rsid w:val="00EB1746"/>
    <w:rsid w:val="00EC0BB2"/>
    <w:rsid w:val="00ED4DFE"/>
    <w:rsid w:val="00EF35F2"/>
    <w:rsid w:val="00EF6A6E"/>
    <w:rsid w:val="00F1483C"/>
    <w:rsid w:val="00F24988"/>
    <w:rsid w:val="00F36059"/>
    <w:rsid w:val="00F43DC2"/>
    <w:rsid w:val="00F5200B"/>
    <w:rsid w:val="00F62828"/>
    <w:rsid w:val="00F664DA"/>
    <w:rsid w:val="00F72B8D"/>
    <w:rsid w:val="00F91808"/>
    <w:rsid w:val="00F94D2C"/>
    <w:rsid w:val="00F97520"/>
    <w:rsid w:val="00FA76CE"/>
    <w:rsid w:val="00FA7E29"/>
    <w:rsid w:val="00FF697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17F52"/>
  <w15:chartTrackingRefBased/>
  <w15:docId w15:val="{DA55E7AF-2AD1-41BD-8EC6-27AB52EF0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EF6A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EF6A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EF6A6E"/>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EF6A6E"/>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EF6A6E"/>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EF6A6E"/>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EF6A6E"/>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EF6A6E"/>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EF6A6E"/>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EF6A6E"/>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EF6A6E"/>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EF6A6E"/>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EF6A6E"/>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EF6A6E"/>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EF6A6E"/>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EF6A6E"/>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EF6A6E"/>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EF6A6E"/>
    <w:rPr>
      <w:rFonts w:eastAsiaTheme="majorEastAsia" w:cstheme="majorBidi"/>
      <w:color w:val="272727" w:themeColor="text1" w:themeTint="D8"/>
    </w:rPr>
  </w:style>
  <w:style w:type="paragraph" w:styleId="Tittel">
    <w:name w:val="Title"/>
    <w:basedOn w:val="Normal"/>
    <w:next w:val="Normal"/>
    <w:link w:val="TittelTegn"/>
    <w:uiPriority w:val="10"/>
    <w:qFormat/>
    <w:rsid w:val="00EF6A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EF6A6E"/>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EF6A6E"/>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EF6A6E"/>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EF6A6E"/>
    <w:pPr>
      <w:spacing w:before="160"/>
      <w:jc w:val="center"/>
    </w:pPr>
    <w:rPr>
      <w:i/>
      <w:iCs/>
      <w:color w:val="404040" w:themeColor="text1" w:themeTint="BF"/>
    </w:rPr>
  </w:style>
  <w:style w:type="character" w:customStyle="1" w:styleId="SitatTegn">
    <w:name w:val="Sitat Tegn"/>
    <w:basedOn w:val="Standardskriftforavsnitt"/>
    <w:link w:val="Sitat"/>
    <w:uiPriority w:val="29"/>
    <w:rsid w:val="00EF6A6E"/>
    <w:rPr>
      <w:i/>
      <w:iCs/>
      <w:color w:val="404040" w:themeColor="text1" w:themeTint="BF"/>
    </w:rPr>
  </w:style>
  <w:style w:type="paragraph" w:styleId="Listeavsnitt">
    <w:name w:val="List Paragraph"/>
    <w:basedOn w:val="Normal"/>
    <w:uiPriority w:val="34"/>
    <w:qFormat/>
    <w:rsid w:val="00EF6A6E"/>
    <w:pPr>
      <w:ind w:left="720"/>
      <w:contextualSpacing/>
    </w:pPr>
  </w:style>
  <w:style w:type="character" w:styleId="Sterkutheving">
    <w:name w:val="Intense Emphasis"/>
    <w:basedOn w:val="Standardskriftforavsnitt"/>
    <w:uiPriority w:val="21"/>
    <w:qFormat/>
    <w:rsid w:val="00EF6A6E"/>
    <w:rPr>
      <w:i/>
      <w:iCs/>
      <w:color w:val="0F4761" w:themeColor="accent1" w:themeShade="BF"/>
    </w:rPr>
  </w:style>
  <w:style w:type="paragraph" w:styleId="Sterktsitat">
    <w:name w:val="Intense Quote"/>
    <w:basedOn w:val="Normal"/>
    <w:next w:val="Normal"/>
    <w:link w:val="SterktsitatTegn"/>
    <w:uiPriority w:val="30"/>
    <w:qFormat/>
    <w:rsid w:val="00EF6A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EF6A6E"/>
    <w:rPr>
      <w:i/>
      <w:iCs/>
      <w:color w:val="0F4761" w:themeColor="accent1" w:themeShade="BF"/>
    </w:rPr>
  </w:style>
  <w:style w:type="character" w:styleId="Sterkreferanse">
    <w:name w:val="Intense Reference"/>
    <w:basedOn w:val="Standardskriftforavsnitt"/>
    <w:uiPriority w:val="32"/>
    <w:qFormat/>
    <w:rsid w:val="00EF6A6E"/>
    <w:rPr>
      <w:b/>
      <w:bCs/>
      <w:smallCaps/>
      <w:color w:val="0F4761" w:themeColor="accent1" w:themeShade="BF"/>
      <w:spacing w:val="5"/>
    </w:rPr>
  </w:style>
  <w:style w:type="table" w:customStyle="1" w:styleId="Table">
    <w:name w:val="Table"/>
    <w:semiHidden/>
    <w:unhideWhenUsed/>
    <w:qFormat/>
    <w:rsid w:val="001C62E4"/>
    <w:pPr>
      <w:spacing w:after="200" w:line="240" w:lineRule="auto"/>
    </w:pPr>
    <w:rPr>
      <w:kern w:val="0"/>
      <w:sz w:val="20"/>
      <w:szCs w:val="20"/>
      <w:lang w:val="en-US" w:eastAsia="nb-NO"/>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table" w:styleId="Tabellrutenett">
    <w:name w:val="Table Grid"/>
    <w:basedOn w:val="Vanligtabell"/>
    <w:uiPriority w:val="39"/>
    <w:rsid w:val="00744731"/>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nntekst">
    <w:name w:val="footer"/>
    <w:basedOn w:val="Normal"/>
    <w:link w:val="BunntekstTegn"/>
    <w:uiPriority w:val="99"/>
    <w:unhideWhenUsed/>
    <w:rsid w:val="00773D82"/>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773D82"/>
  </w:style>
  <w:style w:type="paragraph" w:styleId="Topptekst">
    <w:name w:val="header"/>
    <w:basedOn w:val="Normal"/>
    <w:link w:val="TopptekstTegn"/>
    <w:uiPriority w:val="99"/>
    <w:unhideWhenUsed/>
    <w:rsid w:val="00CC3AD0"/>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CC3AD0"/>
  </w:style>
  <w:style w:type="paragraph" w:styleId="Revisjon">
    <w:name w:val="Revision"/>
    <w:hidden/>
    <w:uiPriority w:val="99"/>
    <w:semiHidden/>
    <w:rsid w:val="00D91295"/>
    <w:pPr>
      <w:spacing w:after="0" w:line="240" w:lineRule="auto"/>
    </w:pPr>
  </w:style>
  <w:style w:type="character" w:styleId="Merknadsreferanse">
    <w:name w:val="annotation reference"/>
    <w:basedOn w:val="Standardskriftforavsnitt"/>
    <w:uiPriority w:val="99"/>
    <w:semiHidden/>
    <w:unhideWhenUsed/>
    <w:rsid w:val="00C9281D"/>
    <w:rPr>
      <w:sz w:val="16"/>
      <w:szCs w:val="16"/>
    </w:rPr>
  </w:style>
  <w:style w:type="paragraph" w:styleId="Merknadstekst">
    <w:name w:val="annotation text"/>
    <w:basedOn w:val="Normal"/>
    <w:link w:val="MerknadstekstTegn"/>
    <w:uiPriority w:val="99"/>
    <w:semiHidden/>
    <w:unhideWhenUsed/>
    <w:rsid w:val="00C9281D"/>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C9281D"/>
    <w:rPr>
      <w:sz w:val="20"/>
      <w:szCs w:val="20"/>
    </w:rPr>
  </w:style>
  <w:style w:type="paragraph" w:styleId="Kommentaremne">
    <w:name w:val="annotation subject"/>
    <w:basedOn w:val="Merknadstekst"/>
    <w:next w:val="Merknadstekst"/>
    <w:link w:val="KommentaremneTegn"/>
    <w:uiPriority w:val="99"/>
    <w:semiHidden/>
    <w:unhideWhenUsed/>
    <w:rsid w:val="00C9281D"/>
    <w:rPr>
      <w:b/>
      <w:bCs/>
    </w:rPr>
  </w:style>
  <w:style w:type="character" w:customStyle="1" w:styleId="KommentaremneTegn">
    <w:name w:val="Kommentaremne Tegn"/>
    <w:basedOn w:val="MerknadstekstTegn"/>
    <w:link w:val="Kommentaremne"/>
    <w:uiPriority w:val="99"/>
    <w:semiHidden/>
    <w:rsid w:val="00C9281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93C78F-707E-471E-84DC-C152FD16B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770</Words>
  <Characters>4082</Characters>
  <Application>Microsoft Office Word</Application>
  <DocSecurity>0</DocSecurity>
  <Lines>34</Lines>
  <Paragraphs>9</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Jostein Rødseth Brede</dc:creator>
  <cp:keywords/>
  <dc:description/>
  <cp:lastModifiedBy>Jostein Rødseth Brede - Stiftelsen Norsk Luftambulanse</cp:lastModifiedBy>
  <cp:revision>22</cp:revision>
  <dcterms:created xsi:type="dcterms:W3CDTF">2026-04-10T07:17:00Z</dcterms:created>
  <dcterms:modified xsi:type="dcterms:W3CDTF">2026-04-13T11:21:00Z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4bbb5b4d,14beceda,599bb712</vt:lpwstr>
  </property>
  <property fmtid="{D5CDD505-2E9C-101B-9397-08002B2CF9AE}" pid="3" name="ClassificationContentMarkingFooterFontProps">
    <vt:lpwstr>#000000,10,Aptos</vt:lpwstr>
  </property>
  <property fmtid="{D5CDD505-2E9C-101B-9397-08002B2CF9AE}" pid="4" name="ClassificationContentMarkingFooterText">
    <vt:lpwstr>BEGRENSET (Unntatt offentligheten)</vt:lpwstr>
  </property>
  <property fmtid="{D5CDD505-2E9C-101B-9397-08002B2CF9AE}" pid="5" name="MSIP_Label_03575531-052f-4751-a383-1da5acaed816_Enabled">
    <vt:lpwstr>true</vt:lpwstr>
  </property>
  <property fmtid="{D5CDD505-2E9C-101B-9397-08002B2CF9AE}" pid="6" name="MSIP_Label_03575531-052f-4751-a383-1da5acaed816_SetDate">
    <vt:lpwstr>2026-01-08T17:04:41Z</vt:lpwstr>
  </property>
  <property fmtid="{D5CDD505-2E9C-101B-9397-08002B2CF9AE}" pid="7" name="MSIP_Label_03575531-052f-4751-a383-1da5acaed816_Method">
    <vt:lpwstr>Standard</vt:lpwstr>
  </property>
  <property fmtid="{D5CDD505-2E9C-101B-9397-08002B2CF9AE}" pid="8" name="MSIP_Label_03575531-052f-4751-a383-1da5acaed816_Name">
    <vt:lpwstr>Begrenset</vt:lpwstr>
  </property>
  <property fmtid="{D5CDD505-2E9C-101B-9397-08002B2CF9AE}" pid="9" name="MSIP_Label_03575531-052f-4751-a383-1da5acaed816_SiteId">
    <vt:lpwstr>0f5f3973-663a-4aa9-8540-1f289652b967</vt:lpwstr>
  </property>
  <property fmtid="{D5CDD505-2E9C-101B-9397-08002B2CF9AE}" pid="10" name="MSIP_Label_03575531-052f-4751-a383-1da5acaed816_ActionId">
    <vt:lpwstr>e0c250ef-7297-41de-a64e-bf10cee4c647</vt:lpwstr>
  </property>
  <property fmtid="{D5CDD505-2E9C-101B-9397-08002B2CF9AE}" pid="11" name="MSIP_Label_03575531-052f-4751-a383-1da5acaed816_ContentBits">
    <vt:lpwstr>2</vt:lpwstr>
  </property>
  <property fmtid="{D5CDD505-2E9C-101B-9397-08002B2CF9AE}" pid="12" name="MSIP_Label_03575531-052f-4751-a383-1da5acaed816_Tag">
    <vt:lpwstr>10, 3, 0, 1</vt:lpwstr>
  </property>
</Properties>
</file>