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4889" w14:textId="077DFD93" w:rsidR="00F022DC" w:rsidRPr="0048058C" w:rsidRDefault="0048058C" w:rsidP="0048058C">
      <w:pPr>
        <w:autoSpaceDE w:val="0"/>
        <w:autoSpaceDN w:val="0"/>
        <w:adjustRightInd w:val="0"/>
        <w:ind w:right="-1"/>
        <w:jc w:val="both"/>
        <w:rPr>
          <w:b/>
          <w:bCs/>
          <w:lang w:val="en-US"/>
        </w:rPr>
      </w:pPr>
      <w:r w:rsidRPr="0048058C">
        <w:rPr>
          <w:b/>
          <w:bCs/>
          <w:lang w:val="en-US"/>
        </w:rPr>
        <w:t>Supplementary Table B</w:t>
      </w:r>
      <w:r w:rsidR="00C91BB1" w:rsidRPr="0048058C">
        <w:rPr>
          <w:b/>
          <w:bCs/>
          <w:lang w:val="en-US"/>
        </w:rPr>
        <w:t xml:space="preserve"> -</w:t>
      </w:r>
      <w:r w:rsidR="0090580E" w:rsidRPr="0048058C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List</w:t>
      </w:r>
      <w:r w:rsidR="00F022DC" w:rsidRPr="0048058C">
        <w:rPr>
          <w:b/>
          <w:bCs/>
          <w:lang w:val="en-US"/>
        </w:rPr>
        <w:t xml:space="preserve"> of the excluded studies</w:t>
      </w:r>
      <w:r>
        <w:rPr>
          <w:b/>
          <w:bCs/>
          <w:lang w:val="en-US"/>
        </w:rPr>
        <w:t>.</w:t>
      </w:r>
    </w:p>
    <w:p w14:paraId="3936921C" w14:textId="77777777" w:rsidR="00F022DC" w:rsidRPr="00C91BB1" w:rsidRDefault="00F022DC" w:rsidP="00F022DC">
      <w:pPr>
        <w:rPr>
          <w:rFonts w:ascii="Calibri" w:hAnsi="Calibri" w:cs="Calibri"/>
          <w:sz w:val="22"/>
          <w:szCs w:val="22"/>
          <w:lang w:val="en-US"/>
        </w:rPr>
      </w:pPr>
    </w:p>
    <w:tbl>
      <w:tblPr>
        <w:tblStyle w:val="Grigliatabella"/>
        <w:tblW w:w="949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1134"/>
        <w:gridCol w:w="2977"/>
      </w:tblGrid>
      <w:tr w:rsidR="009B19C4" w:rsidRPr="00C91BB1" w14:paraId="2FB4B9B6" w14:textId="77777777" w:rsidTr="006B2967">
        <w:trPr>
          <w:trHeight w:val="406"/>
          <w:jc w:val="center"/>
        </w:trPr>
        <w:tc>
          <w:tcPr>
            <w:tcW w:w="1980" w:type="dxa"/>
            <w:shd w:val="clear" w:color="auto" w:fill="D9D9D9" w:themeFill="background1" w:themeFillShade="D9"/>
            <w:noWrap/>
            <w:vAlign w:val="center"/>
            <w:hideMark/>
          </w:tcPr>
          <w:p w14:paraId="7D9021B2" w14:textId="77777777" w:rsidR="009B19C4" w:rsidRPr="00C91BB1" w:rsidRDefault="009B19C4" w:rsidP="001B3A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91BB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ID Rayyan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D69AE97" w14:textId="77777777" w:rsidR="009B19C4" w:rsidRPr="00C91BB1" w:rsidRDefault="009B19C4" w:rsidP="001B3A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91B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Author/Year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7A5B932B" w14:textId="77777777" w:rsidR="009B19C4" w:rsidRPr="00C91BB1" w:rsidRDefault="009B19C4" w:rsidP="001B3A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91BB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Included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629E14B" w14:textId="77777777" w:rsidR="009B19C4" w:rsidRPr="00C91BB1" w:rsidRDefault="009B19C4" w:rsidP="001B3A4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91BB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Reasons</w:t>
            </w:r>
          </w:p>
        </w:tc>
      </w:tr>
      <w:tr w:rsidR="006B2967" w:rsidRPr="00C91BB1" w14:paraId="03DC764F" w14:textId="77777777" w:rsidTr="006B2967">
        <w:trPr>
          <w:trHeight w:val="397"/>
          <w:jc w:val="center"/>
        </w:trPr>
        <w:tc>
          <w:tcPr>
            <w:tcW w:w="1980" w:type="dxa"/>
            <w:noWrap/>
            <w:vAlign w:val="center"/>
          </w:tcPr>
          <w:p w14:paraId="43454F30" w14:textId="1C5FC8AC" w:rsidR="006B2967" w:rsidRPr="006B2967" w:rsidRDefault="00C555EE" w:rsidP="006B296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C555EE">
              <w:rPr>
                <w:rFonts w:ascii="Calibri" w:hAnsi="Calibri" w:cs="Calibri"/>
                <w:sz w:val="22"/>
                <w:szCs w:val="22"/>
              </w:rPr>
              <w:t>192591920</w:t>
            </w:r>
          </w:p>
        </w:tc>
        <w:tc>
          <w:tcPr>
            <w:tcW w:w="3402" w:type="dxa"/>
            <w:vAlign w:val="center"/>
          </w:tcPr>
          <w:p w14:paraId="54FBB6A2" w14:textId="5E856639" w:rsidR="006B2967" w:rsidRPr="006B2967" w:rsidRDefault="00C555EE" w:rsidP="006B29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Ahmed (2011)</w:t>
            </w:r>
          </w:p>
        </w:tc>
        <w:tc>
          <w:tcPr>
            <w:tcW w:w="1134" w:type="dxa"/>
            <w:noWrap/>
            <w:vAlign w:val="center"/>
          </w:tcPr>
          <w:p w14:paraId="579A48A8" w14:textId="6D9EC173" w:rsidR="006B2967" w:rsidRPr="006B2967" w:rsidRDefault="00C555EE" w:rsidP="006B296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4E22CC5" w14:textId="313D0DDC" w:rsidR="006B2967" w:rsidRPr="006B2967" w:rsidRDefault="00C555EE" w:rsidP="006B29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Wrong publication type</w:t>
            </w:r>
          </w:p>
        </w:tc>
      </w:tr>
      <w:tr w:rsidR="006B2967" w:rsidRPr="00C91BB1" w14:paraId="5397A791" w14:textId="77777777" w:rsidTr="006B2967">
        <w:trPr>
          <w:trHeight w:val="397"/>
          <w:jc w:val="center"/>
        </w:trPr>
        <w:tc>
          <w:tcPr>
            <w:tcW w:w="1980" w:type="dxa"/>
            <w:noWrap/>
            <w:vAlign w:val="center"/>
          </w:tcPr>
          <w:p w14:paraId="3BB36807" w14:textId="14EB9CF8" w:rsidR="006B2967" w:rsidRPr="006B2967" w:rsidRDefault="00C555EE" w:rsidP="006B296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C555EE">
              <w:rPr>
                <w:rFonts w:ascii="Calibri" w:hAnsi="Calibri" w:cs="Calibri"/>
                <w:sz w:val="22"/>
                <w:szCs w:val="22"/>
              </w:rPr>
              <w:t>192592071</w:t>
            </w:r>
          </w:p>
        </w:tc>
        <w:tc>
          <w:tcPr>
            <w:tcW w:w="3402" w:type="dxa"/>
            <w:vAlign w:val="center"/>
          </w:tcPr>
          <w:p w14:paraId="6CAA9847" w14:textId="352F5F01" w:rsidR="006B2967" w:rsidRPr="006B2967" w:rsidRDefault="00C555EE" w:rsidP="006B29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Andersen (2002)</w:t>
            </w:r>
          </w:p>
        </w:tc>
        <w:tc>
          <w:tcPr>
            <w:tcW w:w="1134" w:type="dxa"/>
            <w:noWrap/>
            <w:vAlign w:val="center"/>
          </w:tcPr>
          <w:p w14:paraId="67A0BD6C" w14:textId="75B85AE0" w:rsidR="006B2967" w:rsidRPr="006B2967" w:rsidRDefault="00C555EE" w:rsidP="006B296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C8FCC27" w14:textId="4E6B2B30" w:rsidR="006B2967" w:rsidRPr="006B2967" w:rsidRDefault="00C555EE" w:rsidP="006B29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C555EE" w:rsidRPr="00C91BB1" w14:paraId="2E9F11DA" w14:textId="77777777" w:rsidTr="008262AB">
        <w:trPr>
          <w:trHeight w:val="397"/>
          <w:jc w:val="center"/>
        </w:trPr>
        <w:tc>
          <w:tcPr>
            <w:tcW w:w="1980" w:type="dxa"/>
            <w:noWrap/>
          </w:tcPr>
          <w:p w14:paraId="7C0456BD" w14:textId="2DF19363" w:rsidR="00C555EE" w:rsidRPr="006B2967" w:rsidRDefault="00C555EE" w:rsidP="00C555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="009E248E" w:rsidRPr="009E248E">
              <w:rPr>
                <w:rFonts w:ascii="Calibri" w:hAnsi="Calibri" w:cs="Calibri"/>
                <w:sz w:val="22"/>
                <w:szCs w:val="22"/>
              </w:rPr>
              <w:t>192592214</w:t>
            </w:r>
          </w:p>
        </w:tc>
        <w:tc>
          <w:tcPr>
            <w:tcW w:w="3402" w:type="dxa"/>
            <w:vAlign w:val="center"/>
          </w:tcPr>
          <w:p w14:paraId="4D809489" w14:textId="09D3F6F7" w:rsidR="00C555EE" w:rsidRPr="006B2967" w:rsidRDefault="009E248E" w:rsidP="00C555EE">
            <w:pPr>
              <w:rPr>
                <w:rFonts w:ascii="Calibri" w:hAnsi="Calibri" w:cs="Calibri"/>
                <w:sz w:val="22"/>
                <w:szCs w:val="22"/>
              </w:rPr>
            </w:pPr>
            <w:r w:rsidRPr="009E248E">
              <w:rPr>
                <w:rFonts w:ascii="Calibri" w:hAnsi="Calibri" w:cs="Calibri"/>
                <w:sz w:val="22"/>
                <w:szCs w:val="22"/>
              </w:rPr>
              <w:t xml:space="preserve">Badr </w:t>
            </w:r>
            <w:proofErr w:type="spellStart"/>
            <w:r w:rsidRPr="009E248E">
              <w:rPr>
                <w:rFonts w:ascii="Calibri" w:hAnsi="Calibri" w:cs="Calibri"/>
                <w:sz w:val="22"/>
                <w:szCs w:val="22"/>
              </w:rPr>
              <w:t>Jandali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(2020)</w:t>
            </w:r>
          </w:p>
        </w:tc>
        <w:tc>
          <w:tcPr>
            <w:tcW w:w="1134" w:type="dxa"/>
            <w:noWrap/>
            <w:vAlign w:val="center"/>
          </w:tcPr>
          <w:p w14:paraId="58CF199E" w14:textId="2CB884BF" w:rsidR="00C555EE" w:rsidRPr="006B2967" w:rsidRDefault="009E248E" w:rsidP="00C555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C16B80A" w14:textId="33F5DDB8" w:rsidR="00C555EE" w:rsidRPr="006B2967" w:rsidRDefault="009E248E" w:rsidP="00C555E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9E248E" w:rsidRPr="00C91BB1" w14:paraId="6FBD5381" w14:textId="77777777" w:rsidTr="00740044">
        <w:trPr>
          <w:trHeight w:val="397"/>
          <w:jc w:val="center"/>
        </w:trPr>
        <w:tc>
          <w:tcPr>
            <w:tcW w:w="1980" w:type="dxa"/>
            <w:noWrap/>
          </w:tcPr>
          <w:p w14:paraId="277CB735" w14:textId="27B006C5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192592478</w:t>
            </w:r>
          </w:p>
        </w:tc>
        <w:tc>
          <w:tcPr>
            <w:tcW w:w="3402" w:type="dxa"/>
            <w:vAlign w:val="center"/>
          </w:tcPr>
          <w:p w14:paraId="768D2C04" w14:textId="15FB2C18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Blattner (2016)</w:t>
            </w:r>
          </w:p>
        </w:tc>
        <w:tc>
          <w:tcPr>
            <w:tcW w:w="1134" w:type="dxa"/>
            <w:noWrap/>
          </w:tcPr>
          <w:p w14:paraId="20DE8566" w14:textId="6F3FC85A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3B05BC5" w14:textId="36546ADF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9E248E" w:rsidRPr="00C91BB1" w14:paraId="5B640813" w14:textId="77777777" w:rsidTr="00740044">
        <w:trPr>
          <w:trHeight w:val="397"/>
          <w:jc w:val="center"/>
        </w:trPr>
        <w:tc>
          <w:tcPr>
            <w:tcW w:w="1980" w:type="dxa"/>
            <w:noWrap/>
          </w:tcPr>
          <w:p w14:paraId="4D396BE1" w14:textId="27008A2F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192592483</w:t>
            </w:r>
          </w:p>
        </w:tc>
        <w:tc>
          <w:tcPr>
            <w:tcW w:w="3402" w:type="dxa"/>
            <w:vAlign w:val="center"/>
          </w:tcPr>
          <w:p w14:paraId="2EEC85DC" w14:textId="1F055186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Blum (2013)</w:t>
            </w:r>
          </w:p>
        </w:tc>
        <w:tc>
          <w:tcPr>
            <w:tcW w:w="1134" w:type="dxa"/>
            <w:noWrap/>
          </w:tcPr>
          <w:p w14:paraId="42D80AB6" w14:textId="7CF629E0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51FAE06" w14:textId="668FC5E9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9E248E" w:rsidRPr="00C91BB1" w14:paraId="063D6017" w14:textId="77777777" w:rsidTr="00740044">
        <w:trPr>
          <w:trHeight w:val="397"/>
          <w:jc w:val="center"/>
        </w:trPr>
        <w:tc>
          <w:tcPr>
            <w:tcW w:w="1980" w:type="dxa"/>
            <w:noWrap/>
          </w:tcPr>
          <w:p w14:paraId="2796B053" w14:textId="0BFD8561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192592484</w:t>
            </w:r>
          </w:p>
        </w:tc>
        <w:tc>
          <w:tcPr>
            <w:tcW w:w="3402" w:type="dxa"/>
            <w:vAlign w:val="center"/>
          </w:tcPr>
          <w:p w14:paraId="5AF71773" w14:textId="458ADE26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Blum (2012)</w:t>
            </w:r>
          </w:p>
        </w:tc>
        <w:tc>
          <w:tcPr>
            <w:tcW w:w="1134" w:type="dxa"/>
            <w:noWrap/>
          </w:tcPr>
          <w:p w14:paraId="544B7290" w14:textId="0AB17096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D76EBB5" w14:textId="4901301D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9E248E" w:rsidRPr="00C91BB1" w14:paraId="4F1993BC" w14:textId="77777777" w:rsidTr="00740044">
        <w:trPr>
          <w:trHeight w:val="397"/>
          <w:jc w:val="center"/>
        </w:trPr>
        <w:tc>
          <w:tcPr>
            <w:tcW w:w="1980" w:type="dxa"/>
            <w:noWrap/>
          </w:tcPr>
          <w:p w14:paraId="7B9C0408" w14:textId="4364FDF2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192592534</w:t>
            </w:r>
          </w:p>
        </w:tc>
        <w:tc>
          <w:tcPr>
            <w:tcW w:w="3402" w:type="dxa"/>
            <w:vAlign w:val="center"/>
          </w:tcPr>
          <w:p w14:paraId="2B539128" w14:textId="487DCCA0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Borremans (2015)</w:t>
            </w:r>
          </w:p>
        </w:tc>
        <w:tc>
          <w:tcPr>
            <w:tcW w:w="1134" w:type="dxa"/>
            <w:noWrap/>
          </w:tcPr>
          <w:p w14:paraId="3FF474BD" w14:textId="5438E7DC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02F3BE5" w14:textId="63AD20CA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full text</w:t>
            </w:r>
          </w:p>
        </w:tc>
      </w:tr>
      <w:tr w:rsidR="009E248E" w:rsidRPr="00C91BB1" w14:paraId="5D0F7A45" w14:textId="77777777" w:rsidTr="00740044">
        <w:trPr>
          <w:trHeight w:val="397"/>
          <w:jc w:val="center"/>
        </w:trPr>
        <w:tc>
          <w:tcPr>
            <w:tcW w:w="1980" w:type="dxa"/>
            <w:noWrap/>
          </w:tcPr>
          <w:p w14:paraId="23458172" w14:textId="355111D4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192592556</w:t>
            </w:r>
          </w:p>
        </w:tc>
        <w:tc>
          <w:tcPr>
            <w:tcW w:w="3402" w:type="dxa"/>
            <w:vAlign w:val="center"/>
          </w:tcPr>
          <w:p w14:paraId="3C83A657" w14:textId="0E20963F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Bousarri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(2014)</w:t>
            </w:r>
          </w:p>
        </w:tc>
        <w:tc>
          <w:tcPr>
            <w:tcW w:w="1134" w:type="dxa"/>
            <w:noWrap/>
          </w:tcPr>
          <w:p w14:paraId="21912CBA" w14:textId="2623B3B2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96D9C3B" w14:textId="7018B141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9E248E" w:rsidRPr="00C91BB1" w14:paraId="6B3FDB99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5D2860E" w14:textId="5836FDF0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E248E">
              <w:rPr>
                <w:rFonts w:ascii="Calibri" w:hAnsi="Calibri" w:cs="Calibri"/>
                <w:sz w:val="22"/>
                <w:szCs w:val="22"/>
              </w:rPr>
              <w:t>192592842</w:t>
            </w:r>
          </w:p>
        </w:tc>
        <w:tc>
          <w:tcPr>
            <w:tcW w:w="3402" w:type="dxa"/>
            <w:vAlign w:val="center"/>
          </w:tcPr>
          <w:p w14:paraId="686D8A85" w14:textId="7B3B2B05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</w:rPr>
            </w:pPr>
            <w:r w:rsidRPr="009E248E">
              <w:rPr>
                <w:rFonts w:ascii="Calibri" w:hAnsi="Calibri" w:cs="Calibri"/>
                <w:sz w:val="22"/>
                <w:szCs w:val="22"/>
              </w:rPr>
              <w:t>Chakravorty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(2011)</w:t>
            </w:r>
          </w:p>
        </w:tc>
        <w:tc>
          <w:tcPr>
            <w:tcW w:w="1134" w:type="dxa"/>
            <w:noWrap/>
          </w:tcPr>
          <w:p w14:paraId="4D67FC70" w14:textId="42B18629" w:rsidR="009E248E" w:rsidRPr="006B2967" w:rsidRDefault="009E248E" w:rsidP="009E248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94C32A6" w14:textId="6E05E6FA" w:rsidR="009E248E" w:rsidRPr="006B2967" w:rsidRDefault="009E248E" w:rsidP="009E248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Wrong population</w:t>
            </w:r>
          </w:p>
        </w:tc>
      </w:tr>
      <w:tr w:rsidR="0016491D" w:rsidRPr="00C91BB1" w14:paraId="3FEF9E27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2B273F1" w14:textId="2EBC20F8" w:rsidR="0016491D" w:rsidRPr="0011123E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77D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192592933</w:t>
            </w:r>
          </w:p>
        </w:tc>
        <w:tc>
          <w:tcPr>
            <w:tcW w:w="3402" w:type="dxa"/>
            <w:vAlign w:val="center"/>
          </w:tcPr>
          <w:p w14:paraId="4316D40B" w14:textId="024992DA" w:rsidR="0016491D" w:rsidRPr="009E248E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Chicayban (2011)</w:t>
            </w:r>
          </w:p>
        </w:tc>
        <w:tc>
          <w:tcPr>
            <w:tcW w:w="1134" w:type="dxa"/>
            <w:noWrap/>
          </w:tcPr>
          <w:p w14:paraId="5DD18EA0" w14:textId="5B9376FB" w:rsidR="0016491D" w:rsidRPr="007115EE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4B5967CA" w14:textId="43486775" w:rsidR="0016491D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Other intervention</w:t>
            </w:r>
          </w:p>
        </w:tc>
      </w:tr>
      <w:tr w:rsidR="0016491D" w:rsidRPr="00C91BB1" w14:paraId="4BA98BED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BD87FDC" w14:textId="28478A4F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192592905</w:t>
            </w:r>
          </w:p>
        </w:tc>
        <w:tc>
          <w:tcPr>
            <w:tcW w:w="3402" w:type="dxa"/>
            <w:vAlign w:val="center"/>
          </w:tcPr>
          <w:p w14:paraId="0BADD764" w14:textId="4D7FB443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Chen (2009)</w:t>
            </w:r>
          </w:p>
        </w:tc>
        <w:tc>
          <w:tcPr>
            <w:tcW w:w="1134" w:type="dxa"/>
            <w:noWrap/>
          </w:tcPr>
          <w:p w14:paraId="272CE136" w14:textId="2F74AC36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FC88BD6" w14:textId="01CF1F08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16491D" w:rsidRPr="00C91BB1" w14:paraId="73843A2E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4269CE40" w14:textId="1C2190A8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192593021</w:t>
            </w:r>
          </w:p>
        </w:tc>
        <w:tc>
          <w:tcPr>
            <w:tcW w:w="3402" w:type="dxa"/>
            <w:vAlign w:val="center"/>
          </w:tcPr>
          <w:p w14:paraId="701A4E34" w14:textId="315E7C11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Clini (2006)</w:t>
            </w:r>
          </w:p>
        </w:tc>
        <w:tc>
          <w:tcPr>
            <w:tcW w:w="1134" w:type="dxa"/>
            <w:noWrap/>
          </w:tcPr>
          <w:p w14:paraId="3C3722BE" w14:textId="29FF5AE0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A3CA49F" w14:textId="544D091F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Wrong population</w:t>
            </w:r>
          </w:p>
        </w:tc>
      </w:tr>
      <w:tr w:rsidR="0016491D" w:rsidRPr="00C91BB1" w14:paraId="2366391E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2B8EF6C" w14:textId="58F354AA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192593080</w:t>
            </w:r>
          </w:p>
        </w:tc>
        <w:tc>
          <w:tcPr>
            <w:tcW w:w="3402" w:type="dxa"/>
            <w:vAlign w:val="center"/>
          </w:tcPr>
          <w:p w14:paraId="7BC5CDAF" w14:textId="6B353D9E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Corkeron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(2011)</w:t>
            </w:r>
          </w:p>
        </w:tc>
        <w:tc>
          <w:tcPr>
            <w:tcW w:w="1134" w:type="dxa"/>
            <w:noWrap/>
          </w:tcPr>
          <w:p w14:paraId="6E70AF67" w14:textId="444E1340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405F3C8" w14:textId="5AE3A8B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study design</w:t>
            </w:r>
          </w:p>
        </w:tc>
      </w:tr>
      <w:tr w:rsidR="0016491D" w:rsidRPr="00C91BB1" w14:paraId="101FF578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3A9F84F" w14:textId="3C487F16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192593155</w:t>
            </w:r>
          </w:p>
        </w:tc>
        <w:tc>
          <w:tcPr>
            <w:tcW w:w="3402" w:type="dxa"/>
            <w:vAlign w:val="center"/>
          </w:tcPr>
          <w:p w14:paraId="4AA7C252" w14:textId="55A0D848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649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CTRI/2023/06/054537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(2023)</w:t>
            </w:r>
          </w:p>
        </w:tc>
        <w:tc>
          <w:tcPr>
            <w:tcW w:w="1134" w:type="dxa"/>
            <w:noWrap/>
          </w:tcPr>
          <w:p w14:paraId="20D6928A" w14:textId="024549DB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2C08E4C" w14:textId="126C7F74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Foreign language</w:t>
            </w:r>
          </w:p>
        </w:tc>
      </w:tr>
      <w:tr w:rsidR="0016491D" w:rsidRPr="00C91BB1" w14:paraId="7A9FD1FE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518B9BC" w14:textId="0BDC2068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192593168</w:t>
            </w:r>
          </w:p>
        </w:tc>
        <w:tc>
          <w:tcPr>
            <w:tcW w:w="3402" w:type="dxa"/>
            <w:vAlign w:val="center"/>
          </w:tcPr>
          <w:p w14:paraId="109A4388" w14:textId="21FCD161" w:rsidR="0016491D" w:rsidRPr="006B2967" w:rsidRDefault="00CD6AC6" w:rsidP="0016491D">
            <w:pPr>
              <w:rPr>
                <w:rFonts w:ascii="Calibri" w:hAnsi="Calibri" w:cs="Calibri"/>
                <w:sz w:val="22"/>
                <w:szCs w:val="22"/>
              </w:rPr>
            </w:pPr>
            <w:r w:rsidRPr="00CD6AC6">
              <w:rPr>
                <w:rFonts w:ascii="Calibri" w:hAnsi="Calibri" w:cs="Calibri"/>
                <w:sz w:val="22"/>
                <w:szCs w:val="22"/>
              </w:rPr>
              <w:t>CTRI/2024/01/061618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(2024)</w:t>
            </w:r>
          </w:p>
        </w:tc>
        <w:tc>
          <w:tcPr>
            <w:tcW w:w="1134" w:type="dxa"/>
            <w:noWrap/>
          </w:tcPr>
          <w:p w14:paraId="091D70E8" w14:textId="372F149A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4981261C" w14:textId="3C4AC925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Ongoing study</w:t>
            </w:r>
          </w:p>
        </w:tc>
      </w:tr>
      <w:tr w:rsidR="0016491D" w:rsidRPr="00C91BB1" w14:paraId="790B56FE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047E499" w14:textId="6BE788CD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192592071</w:t>
            </w:r>
          </w:p>
        </w:tc>
        <w:tc>
          <w:tcPr>
            <w:tcW w:w="3402" w:type="dxa"/>
            <w:vAlign w:val="center"/>
          </w:tcPr>
          <w:p w14:paraId="4119AE01" w14:textId="4E3A3A65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David (2003)</w:t>
            </w:r>
          </w:p>
        </w:tc>
        <w:tc>
          <w:tcPr>
            <w:tcW w:w="1134" w:type="dxa"/>
            <w:noWrap/>
          </w:tcPr>
          <w:p w14:paraId="11352FD6" w14:textId="24361AB6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4078E58E" w14:textId="604A56F8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16491D" w:rsidRPr="006B2967" w14:paraId="341F9169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43154961" w14:textId="011ABE53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192593414</w:t>
            </w:r>
          </w:p>
        </w:tc>
        <w:tc>
          <w:tcPr>
            <w:tcW w:w="3402" w:type="dxa"/>
            <w:vAlign w:val="center"/>
          </w:tcPr>
          <w:p w14:paraId="22ACF8DD" w14:textId="4790131C" w:rsidR="0016491D" w:rsidRPr="006B2967" w:rsidRDefault="00CD6AC6" w:rsidP="0016491D">
            <w:pPr>
              <w:rPr>
                <w:rFonts w:ascii="Calibri" w:hAnsi="Calibri" w:cs="Calibri"/>
                <w:sz w:val="22"/>
                <w:szCs w:val="22"/>
              </w:rPr>
            </w:pPr>
            <w:r w:rsidRPr="00CD6AC6">
              <w:rPr>
                <w:rFonts w:ascii="Calibri" w:hAnsi="Calibri" w:cs="Calibri"/>
                <w:sz w:val="22"/>
                <w:szCs w:val="22"/>
              </w:rPr>
              <w:t>RBR-3dncdr5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(2025)</w:t>
            </w:r>
          </w:p>
        </w:tc>
        <w:tc>
          <w:tcPr>
            <w:tcW w:w="1134" w:type="dxa"/>
            <w:noWrap/>
          </w:tcPr>
          <w:p w14:paraId="60D3FBF7" w14:textId="4AAB7C87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F763016" w14:textId="160E2BF4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9805CD" w14:paraId="0CD6ABB8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A1A45AF" w14:textId="7798180E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192593428</w:t>
            </w:r>
          </w:p>
        </w:tc>
        <w:tc>
          <w:tcPr>
            <w:tcW w:w="3402" w:type="dxa"/>
            <w:vAlign w:val="center"/>
          </w:tcPr>
          <w:p w14:paraId="1CF00A91" w14:textId="5F787A9F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Dolovich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(1998)</w:t>
            </w:r>
          </w:p>
        </w:tc>
        <w:tc>
          <w:tcPr>
            <w:tcW w:w="1134" w:type="dxa"/>
            <w:noWrap/>
          </w:tcPr>
          <w:p w14:paraId="3FD214CC" w14:textId="2FD51AAA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974B1D2" w14:textId="3161FE87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Not aim of interest</w:t>
            </w:r>
          </w:p>
        </w:tc>
      </w:tr>
      <w:tr w:rsidR="0016491D" w:rsidRPr="00C91BB1" w14:paraId="70144234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2867103" w14:textId="67C79677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192593553</w:t>
            </w:r>
          </w:p>
        </w:tc>
        <w:tc>
          <w:tcPr>
            <w:tcW w:w="3402" w:type="dxa"/>
            <w:vAlign w:val="center"/>
          </w:tcPr>
          <w:p w14:paraId="1AAA384A" w14:textId="0E2773BE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Elassal (2023)</w:t>
            </w:r>
          </w:p>
        </w:tc>
        <w:tc>
          <w:tcPr>
            <w:tcW w:w="1134" w:type="dxa"/>
            <w:noWrap/>
          </w:tcPr>
          <w:p w14:paraId="0F3E2B34" w14:textId="1D6CBA83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F0C25D5" w14:textId="17848F02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6B2967" w14:paraId="49DD17E1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43CBF53" w14:textId="64275696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192593617</w:t>
            </w:r>
          </w:p>
        </w:tc>
        <w:tc>
          <w:tcPr>
            <w:tcW w:w="3402" w:type="dxa"/>
            <w:vAlign w:val="center"/>
          </w:tcPr>
          <w:p w14:paraId="3984A559" w14:textId="4D8A7D40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Esquinas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(2010)</w:t>
            </w:r>
          </w:p>
        </w:tc>
        <w:tc>
          <w:tcPr>
            <w:tcW w:w="1134" w:type="dxa"/>
            <w:noWrap/>
          </w:tcPr>
          <w:p w14:paraId="30C82B23" w14:textId="6F3BE364" w:rsidR="0016491D" w:rsidRPr="006B2967" w:rsidRDefault="0016491D" w:rsidP="0016491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A2BB576" w14:textId="4A305FF2" w:rsidR="0016491D" w:rsidRPr="006B2967" w:rsidRDefault="0016491D" w:rsidP="001649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6B2967" w14:paraId="3DBC50CA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41E9EC6D" w14:textId="31193D74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192593752</w:t>
            </w:r>
          </w:p>
        </w:tc>
        <w:tc>
          <w:tcPr>
            <w:tcW w:w="3402" w:type="dxa"/>
            <w:vAlign w:val="center"/>
          </w:tcPr>
          <w:p w14:paraId="461FFBB2" w14:textId="0BC5EDE7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Farina (2017)</w:t>
            </w:r>
          </w:p>
        </w:tc>
        <w:tc>
          <w:tcPr>
            <w:tcW w:w="1134" w:type="dxa"/>
            <w:noWrap/>
          </w:tcPr>
          <w:p w14:paraId="5407BD4B" w14:textId="678F6F2F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47F5DA16" w14:textId="3CDDB595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C91BB1" w14:paraId="75B989E1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C742434" w14:textId="7B25AC4E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192593872</w:t>
            </w:r>
          </w:p>
        </w:tc>
        <w:tc>
          <w:tcPr>
            <w:tcW w:w="3402" w:type="dxa"/>
            <w:vAlign w:val="center"/>
          </w:tcPr>
          <w:p w14:paraId="0E9DE265" w14:textId="3061AD07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Fort (1997)</w:t>
            </w:r>
          </w:p>
        </w:tc>
        <w:tc>
          <w:tcPr>
            <w:tcW w:w="1134" w:type="dxa"/>
            <w:noWrap/>
          </w:tcPr>
          <w:p w14:paraId="5A02E7C6" w14:textId="04A941A8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C8281C7" w14:textId="2EBFCBBE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16491D" w:rsidRPr="00C91BB1" w14:paraId="45EF7E8C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9EB6DBA" w14:textId="7FD15588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B07438">
              <w:rPr>
                <w:rFonts w:ascii="Calibri" w:hAnsi="Calibri" w:cs="Calibri"/>
                <w:sz w:val="22"/>
                <w:szCs w:val="22"/>
              </w:rPr>
              <w:t>192594033</w:t>
            </w:r>
          </w:p>
        </w:tc>
        <w:tc>
          <w:tcPr>
            <w:tcW w:w="3402" w:type="dxa"/>
            <w:vAlign w:val="center"/>
          </w:tcPr>
          <w:p w14:paraId="07DD757B" w14:textId="5029B460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(2023)</w:t>
            </w:r>
          </w:p>
        </w:tc>
        <w:tc>
          <w:tcPr>
            <w:tcW w:w="1134" w:type="dxa"/>
            <w:noWrap/>
          </w:tcPr>
          <w:p w14:paraId="55F09B4A" w14:textId="6C488CDD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A825B26" w14:textId="5A6972E6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outcome</w:t>
            </w:r>
          </w:p>
        </w:tc>
      </w:tr>
      <w:tr w:rsidR="0016491D" w:rsidRPr="00C91BB1" w14:paraId="051949D9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FD68E1D" w14:textId="488DA170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192594039</w:t>
            </w:r>
          </w:p>
        </w:tc>
        <w:tc>
          <w:tcPr>
            <w:tcW w:w="3402" w:type="dxa"/>
            <w:vAlign w:val="center"/>
          </w:tcPr>
          <w:p w14:paraId="3516AC6D" w14:textId="5EC86D2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Genc (2010)</w:t>
            </w:r>
          </w:p>
        </w:tc>
        <w:tc>
          <w:tcPr>
            <w:tcW w:w="1134" w:type="dxa"/>
            <w:noWrap/>
          </w:tcPr>
          <w:p w14:paraId="41E1ACC9" w14:textId="3650FB63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9AE7709" w14:textId="236595F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publication type</w:t>
            </w:r>
          </w:p>
        </w:tc>
      </w:tr>
      <w:tr w:rsidR="0016491D" w:rsidRPr="00C91BB1" w14:paraId="5474F635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632B870" w14:textId="590D4BA2" w:rsidR="0016491D" w:rsidRPr="00C91BB1" w:rsidRDefault="006F61FF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="0016491D" w:rsidRPr="0011123E">
              <w:rPr>
                <w:rFonts w:ascii="Calibri" w:hAnsi="Calibri" w:cs="Calibri"/>
                <w:sz w:val="22"/>
                <w:szCs w:val="22"/>
              </w:rPr>
              <w:t>ayyan</w:t>
            </w:r>
            <w:r w:rsidR="0016491D">
              <w:rPr>
                <w:rFonts w:ascii="Calibri" w:hAnsi="Calibri" w:cs="Calibri"/>
                <w:sz w:val="22"/>
                <w:szCs w:val="22"/>
              </w:rPr>
              <w:t>-</w:t>
            </w:r>
            <w:r w:rsidR="0016491D" w:rsidRPr="00174FEB">
              <w:rPr>
                <w:rFonts w:ascii="Calibri" w:hAnsi="Calibri" w:cs="Calibri"/>
                <w:sz w:val="22"/>
                <w:szCs w:val="22"/>
              </w:rPr>
              <w:t>192594253</w:t>
            </w:r>
          </w:p>
        </w:tc>
        <w:tc>
          <w:tcPr>
            <w:tcW w:w="3402" w:type="dxa"/>
            <w:vAlign w:val="center"/>
          </w:tcPr>
          <w:p w14:paraId="52DA79C7" w14:textId="7272A784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Guimares (2014)</w:t>
            </w:r>
          </w:p>
        </w:tc>
        <w:tc>
          <w:tcPr>
            <w:tcW w:w="1134" w:type="dxa"/>
            <w:noWrap/>
          </w:tcPr>
          <w:p w14:paraId="227EA003" w14:textId="5BC8DD9B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ECD48F6" w14:textId="2B24074F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Duplicate</w:t>
            </w:r>
          </w:p>
        </w:tc>
      </w:tr>
      <w:tr w:rsidR="0016491D" w:rsidRPr="00C91BB1" w14:paraId="5F21C159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6163E3A" w14:textId="4F808A59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192594585</w:t>
            </w:r>
          </w:p>
        </w:tc>
        <w:tc>
          <w:tcPr>
            <w:tcW w:w="3402" w:type="dxa"/>
            <w:vAlign w:val="center"/>
          </w:tcPr>
          <w:p w14:paraId="3E5DEAEC" w14:textId="67265FE7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Huynh (2017)</w:t>
            </w:r>
          </w:p>
        </w:tc>
        <w:tc>
          <w:tcPr>
            <w:tcW w:w="1134" w:type="dxa"/>
            <w:noWrap/>
          </w:tcPr>
          <w:p w14:paraId="340A2DE3" w14:textId="43EA5894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58F2241" w14:textId="0F664D17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publication type</w:t>
            </w:r>
          </w:p>
        </w:tc>
      </w:tr>
      <w:tr w:rsidR="0016491D" w:rsidRPr="00C91BB1" w14:paraId="5D7DE375" w14:textId="77777777" w:rsidTr="00740044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D0353D7" w14:textId="289558EF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192594675</w:t>
            </w:r>
          </w:p>
        </w:tc>
        <w:tc>
          <w:tcPr>
            <w:tcW w:w="3402" w:type="dxa"/>
            <w:vAlign w:val="center"/>
          </w:tcPr>
          <w:p w14:paraId="73B43725" w14:textId="1D23C204" w:rsidR="0016491D" w:rsidRPr="00C91BB1" w:rsidRDefault="00CD6AC6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6AC6">
              <w:rPr>
                <w:rFonts w:ascii="Calibri" w:hAnsi="Calibri" w:cs="Calibri"/>
                <w:color w:val="000000"/>
                <w:sz w:val="22"/>
                <w:szCs w:val="22"/>
              </w:rPr>
              <w:t>ISRCTN25106564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(2013)</w:t>
            </w:r>
          </w:p>
        </w:tc>
        <w:tc>
          <w:tcPr>
            <w:tcW w:w="1134" w:type="dxa"/>
            <w:noWrap/>
          </w:tcPr>
          <w:p w14:paraId="63B470B0" w14:textId="1054F45E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115EE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C53FF82" w14:textId="075E054E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Ongoing study</w:t>
            </w:r>
          </w:p>
        </w:tc>
      </w:tr>
      <w:tr w:rsidR="0016491D" w:rsidRPr="00C91BB1" w14:paraId="13DB397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418BF96A" w14:textId="5FA7EF58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192594926</w:t>
            </w:r>
          </w:p>
        </w:tc>
        <w:tc>
          <w:tcPr>
            <w:tcW w:w="3402" w:type="dxa"/>
            <w:vAlign w:val="center"/>
          </w:tcPr>
          <w:p w14:paraId="31EC1F4A" w14:textId="64B915A1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Kaya (2012)</w:t>
            </w:r>
          </w:p>
        </w:tc>
        <w:tc>
          <w:tcPr>
            <w:tcW w:w="1134" w:type="dxa"/>
            <w:noWrap/>
          </w:tcPr>
          <w:p w14:paraId="4A79342C" w14:textId="0B8ED3EF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6D3511B" w14:textId="7953CD3E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C91BB1" w14:paraId="1CB5901F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C38A76E" w14:textId="25A3977F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192595000</w:t>
            </w:r>
          </w:p>
        </w:tc>
        <w:tc>
          <w:tcPr>
            <w:tcW w:w="3402" w:type="dxa"/>
            <w:vAlign w:val="center"/>
          </w:tcPr>
          <w:p w14:paraId="047C03F3" w14:textId="2B9E68AF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4FEB">
              <w:rPr>
                <w:rFonts w:ascii="Calibri" w:hAnsi="Calibri" w:cs="Calibri"/>
                <w:color w:val="000000"/>
                <w:sz w:val="22"/>
                <w:szCs w:val="22"/>
              </w:rPr>
              <w:t>Kikuchi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(2016)</w:t>
            </w:r>
          </w:p>
        </w:tc>
        <w:tc>
          <w:tcPr>
            <w:tcW w:w="1134" w:type="dxa"/>
            <w:noWrap/>
          </w:tcPr>
          <w:p w14:paraId="24B044B7" w14:textId="016522EA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948E63E" w14:textId="1EF5C35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C91BB1" w14:paraId="7A36F0DB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C66C68E" w14:textId="0474D577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192595067</w:t>
            </w:r>
          </w:p>
        </w:tc>
        <w:tc>
          <w:tcPr>
            <w:tcW w:w="3402" w:type="dxa"/>
            <w:vAlign w:val="center"/>
          </w:tcPr>
          <w:p w14:paraId="0DDC38DD" w14:textId="43C8403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(2017)</w:t>
            </w:r>
          </w:p>
        </w:tc>
        <w:tc>
          <w:tcPr>
            <w:tcW w:w="1134" w:type="dxa"/>
            <w:noWrap/>
          </w:tcPr>
          <w:p w14:paraId="547E32C0" w14:textId="1FF90922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86DDFFF" w14:textId="5554290A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C91BB1" w14:paraId="0305D62E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8C2FCBE" w14:textId="087D7CBA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192595313</w:t>
            </w:r>
          </w:p>
        </w:tc>
        <w:tc>
          <w:tcPr>
            <w:tcW w:w="3402" w:type="dxa"/>
            <w:vAlign w:val="center"/>
          </w:tcPr>
          <w:p w14:paraId="5B66D02D" w14:textId="27D3BFB0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Lemyze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(2012)</w:t>
            </w:r>
          </w:p>
        </w:tc>
        <w:tc>
          <w:tcPr>
            <w:tcW w:w="1134" w:type="dxa"/>
            <w:noWrap/>
          </w:tcPr>
          <w:p w14:paraId="124D2F4F" w14:textId="2FE01194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61C9ED3" w14:textId="54C16306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population type</w:t>
            </w:r>
          </w:p>
        </w:tc>
      </w:tr>
      <w:tr w:rsidR="0016491D" w:rsidRPr="00C91BB1" w14:paraId="0AED717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1F647CE" w14:textId="3A407861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192595476</w:t>
            </w:r>
          </w:p>
        </w:tc>
        <w:tc>
          <w:tcPr>
            <w:tcW w:w="3402" w:type="dxa"/>
            <w:vAlign w:val="center"/>
          </w:tcPr>
          <w:p w14:paraId="302D59F2" w14:textId="5D052E1F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Longhini </w:t>
            </w:r>
            <w:r w:rsidR="00CD6AC6">
              <w:rPr>
                <w:rFonts w:ascii="Calibri" w:hAnsi="Calibri" w:cs="Calibri"/>
                <w:color w:val="000000"/>
                <w:sz w:val="22"/>
                <w:szCs w:val="22"/>
              </w:rPr>
              <w:t>(2017)</w:t>
            </w:r>
          </w:p>
        </w:tc>
        <w:tc>
          <w:tcPr>
            <w:tcW w:w="1134" w:type="dxa"/>
            <w:noWrap/>
          </w:tcPr>
          <w:p w14:paraId="56E0548E" w14:textId="420F30E5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718BBE7" w14:textId="6B8EA732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16491D" w:rsidRPr="00C91BB1" w14:paraId="5D95EE3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226FFA7" w14:textId="75518DFF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lastRenderedPageBreak/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192595515</w:t>
            </w:r>
          </w:p>
        </w:tc>
        <w:tc>
          <w:tcPr>
            <w:tcW w:w="3402" w:type="dxa"/>
            <w:vAlign w:val="center"/>
          </w:tcPr>
          <w:p w14:paraId="3D2A9B8F" w14:textId="3230ED25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Luadrsri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(2022)</w:t>
            </w:r>
          </w:p>
        </w:tc>
        <w:tc>
          <w:tcPr>
            <w:tcW w:w="1134" w:type="dxa"/>
            <w:noWrap/>
          </w:tcPr>
          <w:p w14:paraId="269E9A63" w14:textId="5BD3A661" w:rsidR="0016491D" w:rsidRPr="00C91BB1" w:rsidRDefault="0016491D" w:rsidP="00164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D958ED9" w14:textId="2B8FD021" w:rsidR="0016491D" w:rsidRPr="00C91BB1" w:rsidRDefault="0016491D" w:rsidP="0016491D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population type</w:t>
            </w:r>
          </w:p>
        </w:tc>
      </w:tr>
      <w:tr w:rsidR="00CD6AC6" w:rsidRPr="00C91BB1" w14:paraId="0E00FA59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ABE89BC" w14:textId="1A73C3D0" w:rsidR="00CD6AC6" w:rsidRPr="0011123E" w:rsidRDefault="00CD6AC6" w:rsidP="00CD6AC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rayyan-</w:t>
            </w:r>
            <w:r w:rsidRPr="0016491D">
              <w:rPr>
                <w:rFonts w:ascii="Calibri" w:hAnsi="Calibri" w:cs="Calibri"/>
                <w:color w:val="000000"/>
                <w:sz w:val="22"/>
                <w:szCs w:val="22"/>
              </w:rPr>
              <w:t>192592987</w:t>
            </w:r>
          </w:p>
        </w:tc>
        <w:tc>
          <w:tcPr>
            <w:tcW w:w="3402" w:type="dxa"/>
            <w:vAlign w:val="center"/>
          </w:tcPr>
          <w:p w14:paraId="2AB6E271" w14:textId="662BB1B1" w:rsidR="00CD6AC6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6491D">
              <w:rPr>
                <w:rFonts w:ascii="Calibri" w:hAnsi="Calibri" w:cs="Calibri"/>
                <w:color w:val="000000"/>
                <w:sz w:val="22"/>
                <w:szCs w:val="22"/>
              </w:rPr>
              <w:t>Ming-Lung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(2017)</w:t>
            </w:r>
          </w:p>
        </w:tc>
        <w:tc>
          <w:tcPr>
            <w:tcW w:w="1134" w:type="dxa"/>
            <w:noWrap/>
          </w:tcPr>
          <w:p w14:paraId="4519C72B" w14:textId="354CB6CE" w:rsidR="00CD6AC6" w:rsidRPr="00483E9D" w:rsidRDefault="00CD6AC6" w:rsidP="00CD6AC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8FA865B" w14:textId="5B0DDF11" w:rsidR="00CD6AC6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Other intervention</w:t>
            </w:r>
          </w:p>
        </w:tc>
      </w:tr>
      <w:tr w:rsidR="00CD6AC6" w:rsidRPr="00C91BB1" w14:paraId="476B4E5C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BE10747" w14:textId="4951B346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192595714</w:t>
            </w:r>
          </w:p>
        </w:tc>
        <w:tc>
          <w:tcPr>
            <w:tcW w:w="3402" w:type="dxa"/>
            <w:vAlign w:val="center"/>
          </w:tcPr>
          <w:p w14:paraId="62E11152" w14:textId="42BAB784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Martinez Alej (2016)</w:t>
            </w:r>
          </w:p>
        </w:tc>
        <w:tc>
          <w:tcPr>
            <w:tcW w:w="1134" w:type="dxa"/>
            <w:noWrap/>
          </w:tcPr>
          <w:p w14:paraId="6F627185" w14:textId="61A2D005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EA9E963" w14:textId="43AFA575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5BF0AFA7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AA9FFA0" w14:textId="710A1F44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192596506</w:t>
            </w:r>
          </w:p>
        </w:tc>
        <w:tc>
          <w:tcPr>
            <w:tcW w:w="3402" w:type="dxa"/>
            <w:vAlign w:val="center"/>
          </w:tcPr>
          <w:p w14:paraId="66C0A604" w14:textId="53050A16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6AC6">
              <w:rPr>
                <w:rFonts w:ascii="Calibri" w:hAnsi="Calibri" w:cs="Calibri"/>
                <w:color w:val="000000"/>
                <w:sz w:val="22"/>
                <w:szCs w:val="22"/>
              </w:rPr>
              <w:t>NL-OMON52221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(2023)</w:t>
            </w:r>
          </w:p>
        </w:tc>
        <w:tc>
          <w:tcPr>
            <w:tcW w:w="1134" w:type="dxa"/>
            <w:noWrap/>
          </w:tcPr>
          <w:p w14:paraId="07ADE244" w14:textId="3E134887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4CDF304" w14:textId="5E238360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Ongoing s</w:t>
            </w:r>
            <w:r w:rsidR="003A4BD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udy</w:t>
            </w:r>
          </w:p>
        </w:tc>
      </w:tr>
      <w:tr w:rsidR="00CD6AC6" w:rsidRPr="00C91BB1" w14:paraId="454863CC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B8F7348" w14:textId="33328E2C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174FEB">
              <w:rPr>
                <w:rFonts w:ascii="Calibri" w:hAnsi="Calibri" w:cs="Calibri"/>
                <w:sz w:val="22"/>
                <w:szCs w:val="22"/>
              </w:rPr>
              <w:t>192596546</w:t>
            </w:r>
          </w:p>
        </w:tc>
        <w:tc>
          <w:tcPr>
            <w:tcW w:w="3402" w:type="dxa"/>
            <w:vAlign w:val="center"/>
          </w:tcPr>
          <w:p w14:paraId="0946744A" w14:textId="172F7C75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4FEB">
              <w:rPr>
                <w:rFonts w:ascii="Calibri" w:hAnsi="Calibri" w:cs="Calibri"/>
                <w:color w:val="000000"/>
                <w:sz w:val="22"/>
                <w:szCs w:val="22"/>
              </w:rPr>
              <w:t>Ntoumenopoulos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(2018)</w:t>
            </w:r>
          </w:p>
        </w:tc>
        <w:tc>
          <w:tcPr>
            <w:tcW w:w="1134" w:type="dxa"/>
            <w:noWrap/>
          </w:tcPr>
          <w:p w14:paraId="6EE7FA45" w14:textId="04D22E6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4791C88" w14:textId="69A3784B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outcome</w:t>
            </w:r>
          </w:p>
        </w:tc>
      </w:tr>
      <w:tr w:rsidR="00CD6AC6" w:rsidRPr="006B2967" w14:paraId="56A7C8A2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5297383" w14:textId="079C9303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192596550</w:t>
            </w:r>
          </w:p>
        </w:tc>
        <w:tc>
          <w:tcPr>
            <w:tcW w:w="3402" w:type="dxa"/>
            <w:vAlign w:val="center"/>
          </w:tcPr>
          <w:p w14:paraId="2241195F" w14:textId="608B3F7F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4FEB">
              <w:rPr>
                <w:rFonts w:ascii="Calibri" w:hAnsi="Calibri" w:cs="Calibri"/>
                <w:color w:val="000000"/>
                <w:sz w:val="22"/>
                <w:szCs w:val="22"/>
              </w:rPr>
              <w:t>Ntoumenopoulos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(2011)</w:t>
            </w:r>
          </w:p>
        </w:tc>
        <w:tc>
          <w:tcPr>
            <w:tcW w:w="1134" w:type="dxa"/>
            <w:noWrap/>
          </w:tcPr>
          <w:p w14:paraId="36770E81" w14:textId="0E4BB4B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0743F29" w14:textId="02F10E28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4C847265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DC8C64A" w14:textId="08774261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23E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192596977</w:t>
            </w:r>
          </w:p>
        </w:tc>
        <w:tc>
          <w:tcPr>
            <w:tcW w:w="3402" w:type="dxa"/>
            <w:vAlign w:val="center"/>
          </w:tcPr>
          <w:p w14:paraId="1A6C041D" w14:textId="1C86F885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Preuss (2014)</w:t>
            </w:r>
          </w:p>
        </w:tc>
        <w:tc>
          <w:tcPr>
            <w:tcW w:w="1134" w:type="dxa"/>
            <w:noWrap/>
          </w:tcPr>
          <w:p w14:paraId="3CE69059" w14:textId="09615F6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43C6891" w14:textId="74B8C3CF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68D3B341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0255FF1" w14:textId="59B382FA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192597430</w:t>
            </w:r>
          </w:p>
        </w:tc>
        <w:tc>
          <w:tcPr>
            <w:tcW w:w="3402" w:type="dxa"/>
            <w:vAlign w:val="center"/>
          </w:tcPr>
          <w:p w14:paraId="04DE4C76" w14:textId="1823A9E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Sanchez Garcia (2019)</w:t>
            </w:r>
          </w:p>
        </w:tc>
        <w:tc>
          <w:tcPr>
            <w:tcW w:w="1134" w:type="dxa"/>
            <w:noWrap/>
          </w:tcPr>
          <w:p w14:paraId="5F280F46" w14:textId="779684E1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1EDEEA6A" w14:textId="06FEE51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publication type</w:t>
            </w:r>
          </w:p>
        </w:tc>
      </w:tr>
      <w:tr w:rsidR="00CD6AC6" w:rsidRPr="00C91BB1" w14:paraId="078BDB53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C90C126" w14:textId="327425F3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192597488</w:t>
            </w:r>
          </w:p>
        </w:tc>
        <w:tc>
          <w:tcPr>
            <w:tcW w:w="3402" w:type="dxa"/>
            <w:vAlign w:val="center"/>
          </w:tcPr>
          <w:p w14:paraId="784E7DEE" w14:textId="3D7C4F8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Savian (2005)</w:t>
            </w:r>
          </w:p>
        </w:tc>
        <w:tc>
          <w:tcPr>
            <w:tcW w:w="1134" w:type="dxa"/>
            <w:noWrap/>
          </w:tcPr>
          <w:p w14:paraId="76421D53" w14:textId="647492F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16C01BF" w14:textId="3C597D67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1BB9A657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B69B7F3" w14:textId="4DBFCAEB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192597507</w:t>
            </w:r>
          </w:p>
        </w:tc>
        <w:tc>
          <w:tcPr>
            <w:tcW w:w="3402" w:type="dxa"/>
            <w:vAlign w:val="center"/>
          </w:tcPr>
          <w:p w14:paraId="41C2B2FA" w14:textId="4921F631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Scanlan (2011)</w:t>
            </w:r>
          </w:p>
        </w:tc>
        <w:tc>
          <w:tcPr>
            <w:tcW w:w="1134" w:type="dxa"/>
            <w:noWrap/>
          </w:tcPr>
          <w:p w14:paraId="65590885" w14:textId="6737D970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3A8BF25" w14:textId="502C9D0D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436DBAE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3C2F1E6A" w14:textId="44257EB8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192597609</w:t>
            </w:r>
          </w:p>
        </w:tc>
        <w:tc>
          <w:tcPr>
            <w:tcW w:w="3402" w:type="dxa"/>
            <w:vAlign w:val="center"/>
          </w:tcPr>
          <w:p w14:paraId="76AE94EF" w14:textId="3E9137FA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Seipp (2023)</w:t>
            </w:r>
          </w:p>
        </w:tc>
        <w:tc>
          <w:tcPr>
            <w:tcW w:w="1134" w:type="dxa"/>
            <w:noWrap/>
          </w:tcPr>
          <w:p w14:paraId="22947928" w14:textId="649D7C3F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4F8AF66" w14:textId="4217440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publication type</w:t>
            </w:r>
          </w:p>
        </w:tc>
      </w:tr>
      <w:tr w:rsidR="00CD6AC6" w:rsidRPr="009805CD" w14:paraId="14EB08BE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3A87B32" w14:textId="3ACFFA0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192597714</w:t>
            </w:r>
          </w:p>
        </w:tc>
        <w:tc>
          <w:tcPr>
            <w:tcW w:w="3402" w:type="dxa"/>
            <w:vAlign w:val="center"/>
          </w:tcPr>
          <w:p w14:paraId="518B2559" w14:textId="0D27C798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Shirvani (2012)</w:t>
            </w:r>
          </w:p>
        </w:tc>
        <w:tc>
          <w:tcPr>
            <w:tcW w:w="1134" w:type="dxa"/>
            <w:noWrap/>
          </w:tcPr>
          <w:p w14:paraId="6224AEA8" w14:textId="08B45F92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44D4F61" w14:textId="018E7F18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Foreign language</w:t>
            </w:r>
          </w:p>
        </w:tc>
      </w:tr>
      <w:tr w:rsidR="00CD6AC6" w:rsidRPr="006B2967" w14:paraId="373DAFEC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9058E9C" w14:textId="703D86DF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192597932</w:t>
            </w:r>
          </w:p>
        </w:tc>
        <w:tc>
          <w:tcPr>
            <w:tcW w:w="3402" w:type="dxa"/>
            <w:vAlign w:val="center"/>
          </w:tcPr>
          <w:p w14:paraId="453CCAAF" w14:textId="4711FDA0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Srivastava (2023)</w:t>
            </w:r>
          </w:p>
        </w:tc>
        <w:tc>
          <w:tcPr>
            <w:tcW w:w="1134" w:type="dxa"/>
            <w:noWrap/>
          </w:tcPr>
          <w:p w14:paraId="4838854C" w14:textId="0AC31FFC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B5E99C3" w14:textId="336E0ED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0AC8B8CD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492C1A8" w14:textId="190C1C9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192597971</w:t>
            </w:r>
          </w:p>
        </w:tc>
        <w:tc>
          <w:tcPr>
            <w:tcW w:w="3402" w:type="dxa"/>
            <w:vAlign w:val="center"/>
          </w:tcPr>
          <w:p w14:paraId="1D1C2A77" w14:textId="1139B368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Stilma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(2023)</w:t>
            </w:r>
          </w:p>
        </w:tc>
        <w:tc>
          <w:tcPr>
            <w:tcW w:w="1134" w:type="dxa"/>
            <w:noWrap/>
          </w:tcPr>
          <w:p w14:paraId="5C95E84D" w14:textId="7AAEC602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DFDC057" w14:textId="03A65BFF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C91BB1" w14:paraId="547779E1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166593A" w14:textId="2E7412FE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192598019</w:t>
            </w:r>
          </w:p>
        </w:tc>
        <w:tc>
          <w:tcPr>
            <w:tcW w:w="3402" w:type="dxa"/>
            <w:vAlign w:val="center"/>
          </w:tcPr>
          <w:p w14:paraId="5E79EE38" w14:textId="2B322568" w:rsidR="00CD6AC6" w:rsidRPr="0048725C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Suh (2011)</w:t>
            </w:r>
          </w:p>
        </w:tc>
        <w:tc>
          <w:tcPr>
            <w:tcW w:w="1134" w:type="dxa"/>
            <w:noWrap/>
          </w:tcPr>
          <w:p w14:paraId="06B4C69E" w14:textId="1DEF3529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03460EE" w14:textId="55E43D66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C91BB1" w14:paraId="69EDA158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68B8A67" w14:textId="254B69F4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192598050</w:t>
            </w:r>
          </w:p>
        </w:tc>
        <w:tc>
          <w:tcPr>
            <w:tcW w:w="3402" w:type="dxa"/>
            <w:vAlign w:val="center"/>
          </w:tcPr>
          <w:p w14:paraId="324946D8" w14:textId="0C8DB436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Swingwood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(2023)</w:t>
            </w:r>
          </w:p>
        </w:tc>
        <w:tc>
          <w:tcPr>
            <w:tcW w:w="1134" w:type="dxa"/>
            <w:noWrap/>
          </w:tcPr>
          <w:p w14:paraId="402F9380" w14:textId="7CD7383D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7C3A76D4" w14:textId="792573E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study design</w:t>
            </w:r>
          </w:p>
        </w:tc>
      </w:tr>
      <w:tr w:rsidR="00CD6AC6" w:rsidRPr="006B2967" w14:paraId="084CA731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5C53903F" w14:textId="26C452CF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192598052</w:t>
            </w:r>
          </w:p>
        </w:tc>
        <w:tc>
          <w:tcPr>
            <w:tcW w:w="3402" w:type="dxa"/>
            <w:vAlign w:val="center"/>
          </w:tcPr>
          <w:p w14:paraId="0CD1B494" w14:textId="4A7C4C67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Swingwood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(2022)</w:t>
            </w:r>
          </w:p>
        </w:tc>
        <w:tc>
          <w:tcPr>
            <w:tcW w:w="1134" w:type="dxa"/>
            <w:noWrap/>
          </w:tcPr>
          <w:p w14:paraId="6409569F" w14:textId="67956DE6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54D0F31" w14:textId="5A08AF75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study design</w:t>
            </w:r>
          </w:p>
        </w:tc>
      </w:tr>
      <w:tr w:rsidR="00CD6AC6" w:rsidRPr="00C91BB1" w14:paraId="6C8C1D8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FB6B4D9" w14:textId="0AE508A0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15B3A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192598077</w:t>
            </w:r>
          </w:p>
        </w:tc>
        <w:tc>
          <w:tcPr>
            <w:tcW w:w="3402" w:type="dxa"/>
            <w:vAlign w:val="center"/>
          </w:tcPr>
          <w:p w14:paraId="1F44F5ED" w14:textId="25212204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Takeda (1997)</w:t>
            </w:r>
          </w:p>
        </w:tc>
        <w:tc>
          <w:tcPr>
            <w:tcW w:w="1134" w:type="dxa"/>
            <w:noWrap/>
          </w:tcPr>
          <w:p w14:paraId="339B39C6" w14:textId="6AA60691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65042F01" w14:textId="64F67150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C91BB1" w14:paraId="109761BB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48134C1F" w14:textId="67562045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192598081</w:t>
            </w:r>
          </w:p>
        </w:tc>
        <w:tc>
          <w:tcPr>
            <w:tcW w:w="3402" w:type="dxa"/>
            <w:vAlign w:val="center"/>
          </w:tcPr>
          <w:p w14:paraId="275C266B" w14:textId="0576C6D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Taki (2014)</w:t>
            </w:r>
          </w:p>
        </w:tc>
        <w:tc>
          <w:tcPr>
            <w:tcW w:w="1134" w:type="dxa"/>
            <w:noWrap/>
          </w:tcPr>
          <w:p w14:paraId="153A9298" w14:textId="7E56C5BC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3167BC8" w14:textId="3CACB36A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outcome</w:t>
            </w:r>
          </w:p>
        </w:tc>
      </w:tr>
      <w:tr w:rsidR="00CD6AC6" w:rsidRPr="00C91BB1" w14:paraId="4B2F797F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A8CEDA6" w14:textId="72A1FAF6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192598135</w:t>
            </w:r>
          </w:p>
        </w:tc>
        <w:tc>
          <w:tcPr>
            <w:tcW w:w="3402" w:type="dxa"/>
            <w:vAlign w:val="center"/>
          </w:tcPr>
          <w:p w14:paraId="2B85B1F4" w14:textId="5B356344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Templeton</w:t>
            </w:r>
          </w:p>
        </w:tc>
        <w:tc>
          <w:tcPr>
            <w:tcW w:w="1134" w:type="dxa"/>
            <w:noWrap/>
          </w:tcPr>
          <w:p w14:paraId="43089D68" w14:textId="61ECAE10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C8B685D" w14:textId="3A14B7F1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6B2967" w14:paraId="5FBD8825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754E270" w14:textId="228C1258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192598229</w:t>
            </w:r>
          </w:p>
        </w:tc>
        <w:tc>
          <w:tcPr>
            <w:tcW w:w="3402" w:type="dxa"/>
            <w:vAlign w:val="center"/>
          </w:tcPr>
          <w:p w14:paraId="0E7FD2B5" w14:textId="0EDE93F5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Tomar (2019)</w:t>
            </w:r>
          </w:p>
        </w:tc>
        <w:tc>
          <w:tcPr>
            <w:tcW w:w="1134" w:type="dxa"/>
            <w:noWrap/>
          </w:tcPr>
          <w:p w14:paraId="58C33282" w14:textId="4FDE83E3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53758D60" w14:textId="4B9CA89C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6B2967" w14:paraId="2DDA9E7C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51CDF58" w14:textId="226B4598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48725C">
              <w:rPr>
                <w:rFonts w:ascii="Calibri" w:hAnsi="Calibri" w:cs="Calibri"/>
                <w:sz w:val="22"/>
                <w:szCs w:val="22"/>
              </w:rPr>
              <w:t>192598230</w:t>
            </w:r>
          </w:p>
        </w:tc>
        <w:tc>
          <w:tcPr>
            <w:tcW w:w="3402" w:type="dxa"/>
            <w:vAlign w:val="center"/>
          </w:tcPr>
          <w:p w14:paraId="3FB0D5A9" w14:textId="3B6ACD86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Tomar (2016)</w:t>
            </w:r>
          </w:p>
        </w:tc>
        <w:tc>
          <w:tcPr>
            <w:tcW w:w="1134" w:type="dxa"/>
            <w:noWrap/>
          </w:tcPr>
          <w:p w14:paraId="7E01920D" w14:textId="267680C5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</w:tcPr>
          <w:p w14:paraId="1D4CFEE0" w14:textId="051A09C4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E0EBB"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6B2967" w14:paraId="1D4EB3BA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217B1251" w14:textId="315E0B07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192598233</w:t>
            </w:r>
          </w:p>
        </w:tc>
        <w:tc>
          <w:tcPr>
            <w:tcW w:w="3402" w:type="dxa"/>
            <w:vAlign w:val="center"/>
          </w:tcPr>
          <w:p w14:paraId="097A76EF" w14:textId="486EA8B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Tomasi (2001)</w:t>
            </w:r>
          </w:p>
        </w:tc>
        <w:tc>
          <w:tcPr>
            <w:tcW w:w="1134" w:type="dxa"/>
            <w:noWrap/>
          </w:tcPr>
          <w:p w14:paraId="3A316992" w14:textId="2B36CF39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</w:tcPr>
          <w:p w14:paraId="14ABC91A" w14:textId="52F562EB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E0EBB"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9805CD" w14:paraId="49C38643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F51B2C5" w14:textId="37E95573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192598381</w:t>
            </w:r>
          </w:p>
        </w:tc>
        <w:tc>
          <w:tcPr>
            <w:tcW w:w="3402" w:type="dxa"/>
            <w:vAlign w:val="center"/>
          </w:tcPr>
          <w:p w14:paraId="2C44255B" w14:textId="35498DCC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 Der Touw (1998)</w:t>
            </w:r>
          </w:p>
        </w:tc>
        <w:tc>
          <w:tcPr>
            <w:tcW w:w="1134" w:type="dxa"/>
            <w:noWrap/>
          </w:tcPr>
          <w:p w14:paraId="4D59DC37" w14:textId="70B88663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0B6200C0" w14:textId="14CE3E3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C91BB1" w14:paraId="778DAB4F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6D02A13D" w14:textId="7EF75672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669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192598467</w:t>
            </w:r>
          </w:p>
        </w:tc>
        <w:tc>
          <w:tcPr>
            <w:tcW w:w="3402" w:type="dxa"/>
            <w:vAlign w:val="center"/>
          </w:tcPr>
          <w:p w14:paraId="18F08664" w14:textId="432794CC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Vieira (2023)</w:t>
            </w:r>
          </w:p>
        </w:tc>
        <w:tc>
          <w:tcPr>
            <w:tcW w:w="1134" w:type="dxa"/>
            <w:noWrap/>
          </w:tcPr>
          <w:p w14:paraId="5E606D16" w14:textId="72086525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3445DF20" w14:textId="4536582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Wrong publication type</w:t>
            </w:r>
          </w:p>
        </w:tc>
      </w:tr>
      <w:tr w:rsidR="00CD6AC6" w:rsidRPr="006B2967" w14:paraId="0A483D9F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10F1E9FE" w14:textId="721706A5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7D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192598657</w:t>
            </w:r>
          </w:p>
        </w:tc>
        <w:tc>
          <w:tcPr>
            <w:tcW w:w="3402" w:type="dxa"/>
            <w:vAlign w:val="center"/>
          </w:tcPr>
          <w:p w14:paraId="2BAA6527" w14:textId="5780B7B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Wibart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(2022)</w:t>
            </w:r>
          </w:p>
        </w:tc>
        <w:tc>
          <w:tcPr>
            <w:tcW w:w="1134" w:type="dxa"/>
            <w:noWrap/>
          </w:tcPr>
          <w:p w14:paraId="42F765A1" w14:textId="471D2CE9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  <w:vAlign w:val="center"/>
          </w:tcPr>
          <w:p w14:paraId="2802B0E0" w14:textId="4CBA078E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 aim of interest</w:t>
            </w:r>
          </w:p>
        </w:tc>
      </w:tr>
      <w:tr w:rsidR="00CD6AC6" w:rsidRPr="006B2967" w14:paraId="30AD33B7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07D2128E" w14:textId="7D93FB39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7D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192598787</w:t>
            </w:r>
          </w:p>
        </w:tc>
        <w:tc>
          <w:tcPr>
            <w:tcW w:w="3402" w:type="dxa"/>
            <w:vAlign w:val="center"/>
          </w:tcPr>
          <w:p w14:paraId="211E8A89" w14:textId="62AC3B5D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Yang (2011)</w:t>
            </w:r>
          </w:p>
        </w:tc>
        <w:tc>
          <w:tcPr>
            <w:tcW w:w="1134" w:type="dxa"/>
            <w:noWrap/>
          </w:tcPr>
          <w:p w14:paraId="2BB55F0C" w14:textId="4550B2D9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</w:tcPr>
          <w:p w14:paraId="680C0874" w14:textId="50354E77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E0EBB"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  <w:tr w:rsidR="00CD6AC6" w:rsidRPr="009805CD" w14:paraId="15D5E49F" w14:textId="77777777" w:rsidTr="00E974AE">
        <w:tblPrEx>
          <w:jc w:val="left"/>
        </w:tblPrEx>
        <w:trPr>
          <w:trHeight w:val="397"/>
        </w:trPr>
        <w:tc>
          <w:tcPr>
            <w:tcW w:w="1980" w:type="dxa"/>
            <w:noWrap/>
          </w:tcPr>
          <w:p w14:paraId="7FA5CAB2" w14:textId="4DF3A7CF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7D3">
              <w:rPr>
                <w:rFonts w:ascii="Calibri" w:hAnsi="Calibri" w:cs="Calibri"/>
                <w:sz w:val="22"/>
                <w:szCs w:val="22"/>
              </w:rPr>
              <w:t>rayyan-</w:t>
            </w:r>
            <w:r w:rsidRPr="00937389">
              <w:rPr>
                <w:rFonts w:ascii="Calibri" w:hAnsi="Calibri" w:cs="Calibri"/>
                <w:sz w:val="22"/>
                <w:szCs w:val="22"/>
              </w:rPr>
              <w:t>192598875</w:t>
            </w:r>
          </w:p>
        </w:tc>
        <w:tc>
          <w:tcPr>
            <w:tcW w:w="3402" w:type="dxa"/>
            <w:vAlign w:val="center"/>
          </w:tcPr>
          <w:p w14:paraId="165DF8FD" w14:textId="761B727B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Zeng (2017)</w:t>
            </w:r>
          </w:p>
        </w:tc>
        <w:tc>
          <w:tcPr>
            <w:tcW w:w="1134" w:type="dxa"/>
            <w:noWrap/>
          </w:tcPr>
          <w:p w14:paraId="2E25D229" w14:textId="43E9FE42" w:rsidR="00CD6AC6" w:rsidRPr="00C91BB1" w:rsidRDefault="00CD6AC6" w:rsidP="00CD6A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83E9D">
              <w:rPr>
                <w:rFonts w:ascii="Calibri" w:hAnsi="Calibri" w:cs="Calibri"/>
                <w:sz w:val="22"/>
                <w:szCs w:val="22"/>
                <w:lang w:val="en-US"/>
              </w:rPr>
              <w:t>no</w:t>
            </w:r>
          </w:p>
        </w:tc>
        <w:tc>
          <w:tcPr>
            <w:tcW w:w="2977" w:type="dxa"/>
          </w:tcPr>
          <w:p w14:paraId="7BFC36F9" w14:textId="28101AF3" w:rsidR="00CD6AC6" w:rsidRPr="00C91BB1" w:rsidRDefault="00CD6AC6" w:rsidP="00CD6AC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E0EBB">
              <w:rPr>
                <w:rFonts w:ascii="Calibri" w:hAnsi="Calibri" w:cs="Calibri"/>
                <w:sz w:val="22"/>
                <w:szCs w:val="22"/>
                <w:lang w:val="en-US"/>
              </w:rPr>
              <w:t>Conference abstract</w:t>
            </w:r>
          </w:p>
        </w:tc>
      </w:tr>
    </w:tbl>
    <w:p w14:paraId="17BB25F6" w14:textId="77777777" w:rsidR="00F022DC" w:rsidRPr="00C91BB1" w:rsidRDefault="00F022DC" w:rsidP="00F022DC">
      <w:pPr>
        <w:rPr>
          <w:rFonts w:ascii="Calibri" w:hAnsi="Calibri" w:cs="Calibri"/>
          <w:sz w:val="22"/>
          <w:szCs w:val="22"/>
          <w:lang w:val="en-US"/>
        </w:rPr>
      </w:pPr>
    </w:p>
    <w:p w14:paraId="01AC060B" w14:textId="77777777" w:rsidR="009A1838" w:rsidRPr="00C91BB1" w:rsidRDefault="009A1838" w:rsidP="00F022DC">
      <w:pPr>
        <w:ind w:right="-1"/>
        <w:rPr>
          <w:rFonts w:ascii="Calibri" w:hAnsi="Calibri" w:cs="Calibri"/>
          <w:sz w:val="22"/>
          <w:szCs w:val="22"/>
        </w:rPr>
      </w:pPr>
    </w:p>
    <w:sectPr w:rsidR="009A1838" w:rsidRPr="00C91BB1" w:rsidSect="00F022DC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DC"/>
    <w:rsid w:val="00012F86"/>
    <w:rsid w:val="000209EB"/>
    <w:rsid w:val="00037E13"/>
    <w:rsid w:val="00044387"/>
    <w:rsid w:val="00045514"/>
    <w:rsid w:val="000909A9"/>
    <w:rsid w:val="000A4053"/>
    <w:rsid w:val="000F45DC"/>
    <w:rsid w:val="00110A1D"/>
    <w:rsid w:val="0016491D"/>
    <w:rsid w:val="00174FEB"/>
    <w:rsid w:val="00195CCE"/>
    <w:rsid w:val="001B2DEB"/>
    <w:rsid w:val="001B3A4E"/>
    <w:rsid w:val="0020010F"/>
    <w:rsid w:val="002D7C45"/>
    <w:rsid w:val="003029DA"/>
    <w:rsid w:val="00354C4F"/>
    <w:rsid w:val="003A4BD8"/>
    <w:rsid w:val="003B4792"/>
    <w:rsid w:val="003B6465"/>
    <w:rsid w:val="003F49FF"/>
    <w:rsid w:val="00436817"/>
    <w:rsid w:val="0048058C"/>
    <w:rsid w:val="0048725C"/>
    <w:rsid w:val="004A032C"/>
    <w:rsid w:val="00517062"/>
    <w:rsid w:val="00541BD1"/>
    <w:rsid w:val="005D5C88"/>
    <w:rsid w:val="005E55AB"/>
    <w:rsid w:val="00610E7C"/>
    <w:rsid w:val="00691BF1"/>
    <w:rsid w:val="006936DB"/>
    <w:rsid w:val="006B2967"/>
    <w:rsid w:val="006F61FF"/>
    <w:rsid w:val="00765DA4"/>
    <w:rsid w:val="00783A70"/>
    <w:rsid w:val="007A7422"/>
    <w:rsid w:val="007C20BD"/>
    <w:rsid w:val="008204A7"/>
    <w:rsid w:val="008265D7"/>
    <w:rsid w:val="0083690C"/>
    <w:rsid w:val="00856D80"/>
    <w:rsid w:val="00875D48"/>
    <w:rsid w:val="0090580E"/>
    <w:rsid w:val="00932691"/>
    <w:rsid w:val="00937389"/>
    <w:rsid w:val="00937696"/>
    <w:rsid w:val="00953072"/>
    <w:rsid w:val="00955587"/>
    <w:rsid w:val="009805CD"/>
    <w:rsid w:val="009A1838"/>
    <w:rsid w:val="009A2DDE"/>
    <w:rsid w:val="009B19C4"/>
    <w:rsid w:val="009E248E"/>
    <w:rsid w:val="00A0350F"/>
    <w:rsid w:val="00A163B4"/>
    <w:rsid w:val="00A35DEB"/>
    <w:rsid w:val="00A63C8E"/>
    <w:rsid w:val="00A80623"/>
    <w:rsid w:val="00A84248"/>
    <w:rsid w:val="00AF055E"/>
    <w:rsid w:val="00B01598"/>
    <w:rsid w:val="00B07438"/>
    <w:rsid w:val="00B31E4E"/>
    <w:rsid w:val="00B40A1B"/>
    <w:rsid w:val="00B45E42"/>
    <w:rsid w:val="00B96CF6"/>
    <w:rsid w:val="00BB6420"/>
    <w:rsid w:val="00BC4F11"/>
    <w:rsid w:val="00BD3902"/>
    <w:rsid w:val="00C200E7"/>
    <w:rsid w:val="00C3342C"/>
    <w:rsid w:val="00C51E34"/>
    <w:rsid w:val="00C555EE"/>
    <w:rsid w:val="00C768D8"/>
    <w:rsid w:val="00C91BB1"/>
    <w:rsid w:val="00C9346D"/>
    <w:rsid w:val="00CD24E1"/>
    <w:rsid w:val="00CD6AC6"/>
    <w:rsid w:val="00D4599D"/>
    <w:rsid w:val="00D54195"/>
    <w:rsid w:val="00D81F6B"/>
    <w:rsid w:val="00DA0089"/>
    <w:rsid w:val="00E14F82"/>
    <w:rsid w:val="00E23761"/>
    <w:rsid w:val="00E5248D"/>
    <w:rsid w:val="00E63990"/>
    <w:rsid w:val="00EF4C1E"/>
    <w:rsid w:val="00F022DC"/>
    <w:rsid w:val="00F25DA9"/>
    <w:rsid w:val="00F915A4"/>
    <w:rsid w:val="00FA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A72E"/>
  <w15:chartTrackingRefBased/>
  <w15:docId w15:val="{10472F2E-ABEF-3141-B12B-AAB5D4F9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2DC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022DC"/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746A2E-92D6-254C-8039-CB948F098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423</Words>
  <Characters>3025</Characters>
  <Application>Microsoft Office Word</Application>
  <DocSecurity>0</DocSecurity>
  <Lines>252</Lines>
  <Paragraphs>265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Binda</dc:creator>
  <cp:keywords/>
  <dc:description/>
  <cp:lastModifiedBy>Veronica Rossi</cp:lastModifiedBy>
  <cp:revision>16</cp:revision>
  <dcterms:created xsi:type="dcterms:W3CDTF">2024-10-16T13:14:00Z</dcterms:created>
  <dcterms:modified xsi:type="dcterms:W3CDTF">2026-03-26T06:03:00Z</dcterms:modified>
</cp:coreProperties>
</file>