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Look w:val="04A0" w:firstRow="1" w:lastRow="0" w:firstColumn="1" w:lastColumn="0" w:noHBand="0" w:noVBand="1"/>
      </w:tblPr>
      <w:tblGrid>
        <w:gridCol w:w="2152"/>
        <w:gridCol w:w="556"/>
        <w:gridCol w:w="10342"/>
        <w:gridCol w:w="2150"/>
      </w:tblGrid>
      <w:tr w:rsidR="00C23978" w14:paraId="2D94F16F" w14:textId="77777777">
        <w:trPr>
          <w:cantSplit/>
          <w:trHeight w:val="379"/>
          <w:tblHeader/>
        </w:trPr>
        <w:tc>
          <w:tcPr>
            <w:tcW w:w="2235"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665EA167" w14:textId="77777777" w:rsidR="00C23978" w:rsidRDefault="009E67E8">
            <w:pPr>
              <w:pStyle w:val="Default"/>
              <w:rPr>
                <w:rFonts w:ascii="Arial" w:hAnsi="Arial" w:cs="Arial"/>
                <w:color w:val="FFFFFF"/>
                <w:sz w:val="22"/>
                <w:szCs w:val="22"/>
              </w:rPr>
            </w:pPr>
            <w:r>
              <w:rPr>
                <w:rFonts w:ascii="Times New Roman" w:hAnsi="Times New Roman" w:cs="Arial"/>
                <w:b/>
                <w:bCs/>
                <w:color w:val="FFFFFF"/>
                <w:sz w:val="18"/>
                <w:szCs w:val="22"/>
              </w:rPr>
              <w:t xml:space="preserve">Section/topic </w:t>
            </w:r>
          </w:p>
        </w:tc>
        <w:tc>
          <w:tcPr>
            <w:tcW w:w="567"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5762DA69" w14:textId="77777777" w:rsidR="00C23978" w:rsidRDefault="009E67E8">
            <w:pPr>
              <w:pStyle w:val="Default"/>
              <w:jc w:val="right"/>
              <w:rPr>
                <w:rFonts w:ascii="Arial" w:hAnsi="Arial" w:cs="Arial"/>
                <w:b/>
                <w:bCs/>
                <w:color w:val="FFFFFF"/>
                <w:sz w:val="22"/>
                <w:szCs w:val="22"/>
              </w:rPr>
            </w:pPr>
            <w:r>
              <w:rPr>
                <w:rFonts w:ascii="Times New Roman" w:hAnsi="Times New Roman" w:cs="Arial"/>
                <w:b/>
                <w:bCs/>
                <w:color w:val="FFFFFF"/>
                <w:sz w:val="18"/>
                <w:szCs w:val="22"/>
              </w:rPr>
              <w:t>#</w:t>
            </w:r>
          </w:p>
        </w:tc>
        <w:tc>
          <w:tcPr>
            <w:tcW w:w="11138"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0661E0DD" w14:textId="77777777" w:rsidR="00C23978" w:rsidRDefault="009E67E8">
            <w:pPr>
              <w:pStyle w:val="Default"/>
              <w:rPr>
                <w:rFonts w:ascii="Arial" w:hAnsi="Arial" w:cs="Arial"/>
                <w:color w:val="FFFFFF"/>
                <w:sz w:val="22"/>
                <w:szCs w:val="22"/>
              </w:rPr>
            </w:pPr>
            <w:r>
              <w:rPr>
                <w:rFonts w:ascii="Times New Roman" w:hAnsi="Times New Roman" w:cs="Arial"/>
                <w:b/>
                <w:bCs/>
                <w:color w:val="FFFFFF"/>
                <w:sz w:val="18"/>
                <w:szCs w:val="22"/>
              </w:rPr>
              <w:t xml:space="preserve">PRISMA-DTA Checklist Item </w:t>
            </w:r>
          </w:p>
        </w:tc>
        <w:tc>
          <w:tcPr>
            <w:tcW w:w="1260"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73FC3548" w14:textId="77777777" w:rsidR="00C23978" w:rsidRDefault="009E67E8">
            <w:pPr>
              <w:pStyle w:val="Default"/>
              <w:rPr>
                <w:rFonts w:ascii="Arial" w:hAnsi="Arial" w:cs="Arial"/>
                <w:color w:val="FFFFFF"/>
                <w:sz w:val="22"/>
                <w:szCs w:val="22"/>
              </w:rPr>
            </w:pPr>
            <w:r>
              <w:rPr>
                <w:rFonts w:ascii="Times New Roman" w:hAnsi="Times New Roman" w:cs="Arial"/>
                <w:b/>
                <w:bCs/>
                <w:color w:val="FFFFFF"/>
                <w:sz w:val="18"/>
                <w:szCs w:val="22"/>
              </w:rPr>
              <w:t xml:space="preserve">Reported on page # </w:t>
            </w:r>
          </w:p>
        </w:tc>
      </w:tr>
      <w:tr w:rsidR="00C23978" w14:paraId="50EC5821" w14:textId="77777777">
        <w:trPr>
          <w:cantSplit/>
          <w:trHeight w:val="229"/>
        </w:trPr>
        <w:tc>
          <w:tcPr>
            <w:tcW w:w="1394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5FF06EA" w14:textId="77777777" w:rsidR="00C23978" w:rsidRDefault="009E67E8">
            <w:pPr>
              <w:pStyle w:val="Default"/>
              <w:rPr>
                <w:rFonts w:ascii="Arial" w:hAnsi="Arial" w:cs="Arial"/>
                <w:sz w:val="20"/>
                <w:szCs w:val="20"/>
              </w:rPr>
            </w:pPr>
            <w:r>
              <w:rPr>
                <w:rFonts w:ascii="Times New Roman" w:hAnsi="Times New Roman" w:cs="Arial"/>
                <w:b/>
                <w:bCs/>
                <w:sz w:val="18"/>
                <w:szCs w:val="20"/>
              </w:rPr>
              <w:t>TITLE / ABSTRACT</w:t>
            </w:r>
          </w:p>
        </w:tc>
        <w:tc>
          <w:tcPr>
            <w:tcW w:w="1260" w:type="dxa"/>
            <w:tcBorders>
              <w:top w:val="double" w:sz="4" w:space="0" w:color="000000"/>
              <w:left w:val="single" w:sz="4" w:space="0" w:color="000000"/>
              <w:bottom w:val="single" w:sz="4" w:space="0" w:color="000000"/>
              <w:right w:val="single" w:sz="4" w:space="0" w:color="000000"/>
            </w:tcBorders>
            <w:shd w:val="clear" w:color="auto" w:fill="FFFFCC"/>
          </w:tcPr>
          <w:p w14:paraId="63B925CF" w14:textId="77777777" w:rsidR="00C23978" w:rsidRDefault="009E67E8">
            <w:r>
              <w:rPr>
                <w:sz w:val="18"/>
              </w:rPr>
              <w:t>Section heading</w:t>
            </w:r>
          </w:p>
        </w:tc>
      </w:tr>
      <w:tr w:rsidR="00C23978" w14:paraId="4ED9A028" w14:textId="77777777">
        <w:trPr>
          <w:cantSplit/>
          <w:trHeight w:val="323"/>
        </w:trPr>
        <w:tc>
          <w:tcPr>
            <w:tcW w:w="2235" w:type="dxa"/>
            <w:tcBorders>
              <w:top w:val="single" w:sz="4" w:space="0" w:color="000000"/>
              <w:left w:val="single" w:sz="4" w:space="0" w:color="000000"/>
              <w:bottom w:val="single" w:sz="4" w:space="0" w:color="auto"/>
              <w:right w:val="single" w:sz="4" w:space="0" w:color="000000"/>
            </w:tcBorders>
          </w:tcPr>
          <w:p w14:paraId="15FDD357"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Title </w:t>
            </w:r>
          </w:p>
        </w:tc>
        <w:tc>
          <w:tcPr>
            <w:tcW w:w="567" w:type="dxa"/>
            <w:tcBorders>
              <w:top w:val="single" w:sz="4" w:space="0" w:color="000000"/>
              <w:left w:val="single" w:sz="4" w:space="0" w:color="000000"/>
              <w:bottom w:val="single" w:sz="4" w:space="0" w:color="auto"/>
              <w:right w:val="single" w:sz="4" w:space="0" w:color="000000"/>
            </w:tcBorders>
          </w:tcPr>
          <w:p w14:paraId="45A172EB"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1</w:t>
            </w:r>
          </w:p>
        </w:tc>
        <w:tc>
          <w:tcPr>
            <w:tcW w:w="11138" w:type="dxa"/>
            <w:tcBorders>
              <w:top w:val="single" w:sz="4" w:space="0" w:color="000000"/>
              <w:left w:val="single" w:sz="4" w:space="0" w:color="000000"/>
              <w:bottom w:val="single" w:sz="4" w:space="0" w:color="auto"/>
              <w:right w:val="single" w:sz="4" w:space="0" w:color="000000"/>
            </w:tcBorders>
          </w:tcPr>
          <w:p w14:paraId="5DC271B1"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Identify the report as a systematic review (+/- meta-analysis) of diagnostic test accuracy (DTA) studies.</w:t>
            </w:r>
          </w:p>
        </w:tc>
        <w:tc>
          <w:tcPr>
            <w:tcW w:w="1260" w:type="dxa"/>
            <w:tcBorders>
              <w:top w:val="single" w:sz="4" w:space="0" w:color="000000"/>
              <w:left w:val="single" w:sz="4" w:space="0" w:color="000000"/>
              <w:bottom w:val="single" w:sz="4" w:space="0" w:color="auto"/>
              <w:right w:val="single" w:sz="4" w:space="0" w:color="000000"/>
            </w:tcBorders>
          </w:tcPr>
          <w:p w14:paraId="079088B8" w14:textId="77777777" w:rsidR="00C23978" w:rsidRDefault="009E67E8">
            <w:r>
              <w:t>Manuscript p. 1</w:t>
            </w:r>
          </w:p>
        </w:tc>
      </w:tr>
      <w:tr w:rsidR="00C23978" w14:paraId="1323299B" w14:textId="77777777">
        <w:trPr>
          <w:cantSplit/>
          <w:trHeight w:val="340"/>
        </w:trPr>
        <w:tc>
          <w:tcPr>
            <w:tcW w:w="2235" w:type="dxa"/>
            <w:tcBorders>
              <w:top w:val="single" w:sz="4" w:space="0" w:color="auto"/>
              <w:left w:val="single" w:sz="4" w:space="0" w:color="000000"/>
              <w:bottom w:val="double" w:sz="2" w:space="0" w:color="FFFFCC"/>
              <w:right w:val="single" w:sz="4" w:space="0" w:color="000000"/>
            </w:tcBorders>
          </w:tcPr>
          <w:p w14:paraId="0DE209E8"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Abstract</w:t>
            </w:r>
          </w:p>
        </w:tc>
        <w:tc>
          <w:tcPr>
            <w:tcW w:w="567" w:type="dxa"/>
            <w:tcBorders>
              <w:top w:val="single" w:sz="4" w:space="0" w:color="auto"/>
              <w:left w:val="single" w:sz="4" w:space="0" w:color="000000"/>
              <w:bottom w:val="double" w:sz="2" w:space="0" w:color="FFFFCC"/>
              <w:right w:val="single" w:sz="4" w:space="0" w:color="000000"/>
            </w:tcBorders>
          </w:tcPr>
          <w:p w14:paraId="33A2C7EC"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2</w:t>
            </w:r>
          </w:p>
        </w:tc>
        <w:tc>
          <w:tcPr>
            <w:tcW w:w="11138" w:type="dxa"/>
            <w:tcBorders>
              <w:top w:val="single" w:sz="4" w:space="0" w:color="auto"/>
              <w:left w:val="single" w:sz="4" w:space="0" w:color="000000"/>
              <w:bottom w:val="single" w:sz="4" w:space="0" w:color="auto"/>
              <w:right w:val="single" w:sz="4" w:space="0" w:color="000000"/>
            </w:tcBorders>
          </w:tcPr>
          <w:p w14:paraId="06DC7CE2" w14:textId="77777777" w:rsidR="00C23978" w:rsidRDefault="009E67E8">
            <w:pPr>
              <w:rPr>
                <w:rFonts w:ascii="Arial" w:eastAsia="MS Mincho" w:hAnsi="Arial" w:cs="Arial"/>
                <w:b/>
                <w:sz w:val="20"/>
                <w:szCs w:val="20"/>
              </w:rPr>
            </w:pPr>
            <w:r>
              <w:rPr>
                <w:rFonts w:cs="Arial"/>
                <w:sz w:val="18"/>
                <w:szCs w:val="20"/>
              </w:rPr>
              <w:t>Abstract: See PRISMA-DTA for abstracts.</w:t>
            </w:r>
          </w:p>
        </w:tc>
        <w:tc>
          <w:tcPr>
            <w:tcW w:w="1260" w:type="dxa"/>
            <w:tcBorders>
              <w:top w:val="single" w:sz="4" w:space="0" w:color="auto"/>
              <w:left w:val="single" w:sz="4" w:space="0" w:color="000000"/>
              <w:bottom w:val="double" w:sz="4" w:space="0" w:color="000000"/>
              <w:right w:val="single" w:sz="4" w:space="0" w:color="000000"/>
            </w:tcBorders>
          </w:tcPr>
          <w:p w14:paraId="53AF9CE7" w14:textId="77777777" w:rsidR="00C23978" w:rsidRDefault="009E67E8">
            <w:r>
              <w:t>Manuscript pp. 2-3</w:t>
            </w:r>
          </w:p>
        </w:tc>
      </w:tr>
      <w:tr w:rsidR="00C23978" w14:paraId="3BF2EE35" w14:textId="77777777">
        <w:trPr>
          <w:cantSplit/>
          <w:trHeight w:val="328"/>
        </w:trPr>
        <w:tc>
          <w:tcPr>
            <w:tcW w:w="1394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6FFD110" w14:textId="77777777" w:rsidR="00C23978" w:rsidRDefault="009E67E8">
            <w:pPr>
              <w:pStyle w:val="Default"/>
              <w:rPr>
                <w:rFonts w:ascii="Arial" w:hAnsi="Arial" w:cs="Arial"/>
                <w:sz w:val="20"/>
                <w:szCs w:val="20"/>
              </w:rPr>
            </w:pPr>
            <w:r>
              <w:rPr>
                <w:rFonts w:ascii="Times New Roman" w:hAnsi="Times New Roman" w:cs="Arial"/>
                <w:b/>
                <w:bCs/>
                <w:sz w:val="18"/>
                <w:szCs w:val="20"/>
              </w:rPr>
              <w:t xml:space="preserve">INTRODUCTION </w:t>
            </w:r>
          </w:p>
        </w:tc>
        <w:tc>
          <w:tcPr>
            <w:tcW w:w="1260" w:type="dxa"/>
            <w:tcBorders>
              <w:top w:val="double" w:sz="4" w:space="0" w:color="000000"/>
              <w:left w:val="single" w:sz="4" w:space="0" w:color="000000"/>
              <w:bottom w:val="single" w:sz="4" w:space="0" w:color="000000"/>
              <w:right w:val="single" w:sz="4" w:space="0" w:color="000000"/>
            </w:tcBorders>
            <w:shd w:val="clear" w:color="auto" w:fill="FFFFCC"/>
          </w:tcPr>
          <w:p w14:paraId="5F041DAA" w14:textId="77777777" w:rsidR="00C23978" w:rsidRDefault="009E67E8">
            <w:r>
              <w:rPr>
                <w:sz w:val="18"/>
              </w:rPr>
              <w:t>Section heading</w:t>
            </w:r>
          </w:p>
        </w:tc>
      </w:tr>
      <w:tr w:rsidR="00C23978" w14:paraId="76100CAA" w14:textId="77777777">
        <w:trPr>
          <w:cantSplit/>
          <w:trHeight w:val="333"/>
        </w:trPr>
        <w:tc>
          <w:tcPr>
            <w:tcW w:w="2235" w:type="dxa"/>
            <w:tcBorders>
              <w:top w:val="single" w:sz="4" w:space="0" w:color="000000"/>
              <w:left w:val="single" w:sz="4" w:space="0" w:color="000000"/>
              <w:bottom w:val="single" w:sz="4" w:space="0" w:color="000000"/>
              <w:right w:val="single" w:sz="4" w:space="0" w:color="000000"/>
            </w:tcBorders>
          </w:tcPr>
          <w:p w14:paraId="71A92CDC"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Rationale </w:t>
            </w:r>
          </w:p>
        </w:tc>
        <w:tc>
          <w:tcPr>
            <w:tcW w:w="567" w:type="dxa"/>
            <w:tcBorders>
              <w:top w:val="single" w:sz="4" w:space="0" w:color="000000"/>
              <w:left w:val="single" w:sz="4" w:space="0" w:color="000000"/>
              <w:bottom w:val="single" w:sz="4" w:space="0" w:color="000000"/>
              <w:right w:val="single" w:sz="4" w:space="0" w:color="000000"/>
            </w:tcBorders>
          </w:tcPr>
          <w:p w14:paraId="022AEA50"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3</w:t>
            </w:r>
          </w:p>
        </w:tc>
        <w:tc>
          <w:tcPr>
            <w:tcW w:w="11138" w:type="dxa"/>
            <w:tcBorders>
              <w:top w:val="single" w:sz="4" w:space="0" w:color="000000"/>
              <w:left w:val="single" w:sz="4" w:space="0" w:color="000000"/>
              <w:bottom w:val="single" w:sz="4" w:space="0" w:color="000000"/>
              <w:right w:val="single" w:sz="4" w:space="0" w:color="000000"/>
            </w:tcBorders>
          </w:tcPr>
          <w:p w14:paraId="436BB23D"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Describe the rationale for the review in the context of what is already known. </w:t>
            </w:r>
          </w:p>
        </w:tc>
        <w:tc>
          <w:tcPr>
            <w:tcW w:w="1260" w:type="dxa"/>
            <w:tcBorders>
              <w:top w:val="single" w:sz="4" w:space="0" w:color="000000"/>
              <w:left w:val="single" w:sz="4" w:space="0" w:color="000000"/>
              <w:bottom w:val="single" w:sz="4" w:space="0" w:color="000000"/>
              <w:right w:val="single" w:sz="4" w:space="0" w:color="000000"/>
            </w:tcBorders>
          </w:tcPr>
          <w:p w14:paraId="15A1AA54" w14:textId="77777777" w:rsidR="00C23978" w:rsidRDefault="009E67E8">
            <w:r>
              <w:t>Manuscript pp. 3-5</w:t>
            </w:r>
          </w:p>
        </w:tc>
      </w:tr>
      <w:tr w:rsidR="00C23978" w14:paraId="268E4184" w14:textId="77777777">
        <w:trPr>
          <w:cantSplit/>
          <w:trHeight w:val="333"/>
        </w:trPr>
        <w:tc>
          <w:tcPr>
            <w:tcW w:w="2235" w:type="dxa"/>
            <w:tcBorders>
              <w:top w:val="single" w:sz="4" w:space="0" w:color="000000"/>
              <w:left w:val="single" w:sz="4" w:space="0" w:color="000000"/>
              <w:bottom w:val="single" w:sz="4" w:space="0" w:color="000000"/>
              <w:right w:val="single" w:sz="4" w:space="0" w:color="000000"/>
            </w:tcBorders>
          </w:tcPr>
          <w:p w14:paraId="60C2BFC8"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Clinical role of index test</w:t>
            </w:r>
          </w:p>
        </w:tc>
        <w:tc>
          <w:tcPr>
            <w:tcW w:w="567" w:type="dxa"/>
            <w:tcBorders>
              <w:top w:val="single" w:sz="4" w:space="0" w:color="000000"/>
              <w:left w:val="single" w:sz="4" w:space="0" w:color="000000"/>
              <w:bottom w:val="single" w:sz="4" w:space="0" w:color="000000"/>
              <w:right w:val="single" w:sz="4" w:space="0" w:color="000000"/>
            </w:tcBorders>
          </w:tcPr>
          <w:p w14:paraId="2A443665"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D1</w:t>
            </w:r>
          </w:p>
        </w:tc>
        <w:tc>
          <w:tcPr>
            <w:tcW w:w="11138" w:type="dxa"/>
            <w:tcBorders>
              <w:top w:val="single" w:sz="4" w:space="0" w:color="000000"/>
              <w:left w:val="single" w:sz="4" w:space="0" w:color="000000"/>
              <w:bottom w:val="single" w:sz="4" w:space="0" w:color="000000"/>
              <w:right w:val="single" w:sz="4" w:space="0" w:color="000000"/>
            </w:tcBorders>
          </w:tcPr>
          <w:p w14:paraId="15E79942"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State the scientific and clinical background, including the intended use and clinical role of the index test, and if applicable, the rationale for minimally acceptable test accuracy (or minimum difference in accuracy for comparative design).</w:t>
            </w:r>
          </w:p>
        </w:tc>
        <w:tc>
          <w:tcPr>
            <w:tcW w:w="1260" w:type="dxa"/>
            <w:tcBorders>
              <w:top w:val="single" w:sz="4" w:space="0" w:color="000000"/>
              <w:left w:val="single" w:sz="4" w:space="0" w:color="000000"/>
              <w:bottom w:val="single" w:sz="4" w:space="0" w:color="000000"/>
              <w:right w:val="single" w:sz="4" w:space="0" w:color="000000"/>
            </w:tcBorders>
          </w:tcPr>
          <w:p w14:paraId="70EF4746" w14:textId="77777777" w:rsidR="00C23978" w:rsidRDefault="009E67E8">
            <w:r>
              <w:t>Manuscript pp. 3-5</w:t>
            </w:r>
          </w:p>
        </w:tc>
      </w:tr>
      <w:tr w:rsidR="00C23978" w14:paraId="2E9556DF" w14:textId="77777777">
        <w:trPr>
          <w:cantSplit/>
          <w:trHeight w:val="446"/>
        </w:trPr>
        <w:tc>
          <w:tcPr>
            <w:tcW w:w="2235" w:type="dxa"/>
            <w:tcBorders>
              <w:top w:val="single" w:sz="4" w:space="0" w:color="000000"/>
              <w:left w:val="single" w:sz="4" w:space="0" w:color="000000"/>
              <w:bottom w:val="double" w:sz="2" w:space="0" w:color="FFFFCC"/>
              <w:right w:val="single" w:sz="4" w:space="0" w:color="000000"/>
            </w:tcBorders>
          </w:tcPr>
          <w:p w14:paraId="3A742CCF"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Objectives </w:t>
            </w:r>
          </w:p>
        </w:tc>
        <w:tc>
          <w:tcPr>
            <w:tcW w:w="567" w:type="dxa"/>
            <w:tcBorders>
              <w:top w:val="single" w:sz="4" w:space="0" w:color="000000"/>
              <w:left w:val="single" w:sz="4" w:space="0" w:color="000000"/>
              <w:bottom w:val="double" w:sz="2" w:space="0" w:color="FFFFCC"/>
              <w:right w:val="single" w:sz="4" w:space="0" w:color="000000"/>
            </w:tcBorders>
          </w:tcPr>
          <w:p w14:paraId="15E7E276"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4</w:t>
            </w:r>
          </w:p>
        </w:tc>
        <w:tc>
          <w:tcPr>
            <w:tcW w:w="11138" w:type="dxa"/>
            <w:tcBorders>
              <w:top w:val="single" w:sz="4" w:space="0" w:color="000000"/>
              <w:left w:val="single" w:sz="4" w:space="0" w:color="000000"/>
              <w:bottom w:val="double" w:sz="4" w:space="0" w:color="000000"/>
              <w:right w:val="single" w:sz="4" w:space="0" w:color="000000"/>
            </w:tcBorders>
          </w:tcPr>
          <w:p w14:paraId="7BE77380"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Provide an explicit statement of question(s) being addressed in terms of participants, index test(s), and target condition(s).</w:t>
            </w:r>
          </w:p>
        </w:tc>
        <w:tc>
          <w:tcPr>
            <w:tcW w:w="1260" w:type="dxa"/>
            <w:tcBorders>
              <w:top w:val="single" w:sz="4" w:space="0" w:color="000000"/>
              <w:left w:val="single" w:sz="4" w:space="0" w:color="000000"/>
              <w:bottom w:val="double" w:sz="4" w:space="0" w:color="000000"/>
              <w:right w:val="single" w:sz="4" w:space="0" w:color="000000"/>
            </w:tcBorders>
          </w:tcPr>
          <w:p w14:paraId="7946DCE6" w14:textId="77777777" w:rsidR="00C23978" w:rsidRDefault="009E67E8">
            <w:r>
              <w:t>Manuscript p. 5</w:t>
            </w:r>
          </w:p>
        </w:tc>
      </w:tr>
      <w:tr w:rsidR="00C23978" w14:paraId="7CEE4567" w14:textId="77777777">
        <w:trPr>
          <w:cantSplit/>
          <w:trHeight w:val="245"/>
        </w:trPr>
        <w:tc>
          <w:tcPr>
            <w:tcW w:w="1394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32327178" w14:textId="77777777" w:rsidR="00C23978" w:rsidRDefault="009E67E8">
            <w:pPr>
              <w:pStyle w:val="Default"/>
              <w:rPr>
                <w:rFonts w:ascii="Arial" w:hAnsi="Arial" w:cs="Arial"/>
                <w:sz w:val="20"/>
                <w:szCs w:val="20"/>
              </w:rPr>
            </w:pPr>
            <w:r>
              <w:rPr>
                <w:rFonts w:ascii="Times New Roman" w:hAnsi="Times New Roman" w:cs="Arial"/>
                <w:b/>
                <w:bCs/>
                <w:sz w:val="18"/>
                <w:szCs w:val="20"/>
              </w:rPr>
              <w:t xml:space="preserve">METHODS </w:t>
            </w:r>
          </w:p>
        </w:tc>
        <w:tc>
          <w:tcPr>
            <w:tcW w:w="1260" w:type="dxa"/>
            <w:tcBorders>
              <w:top w:val="double" w:sz="4" w:space="0" w:color="000000"/>
              <w:left w:val="single" w:sz="4" w:space="0" w:color="000000"/>
              <w:bottom w:val="single" w:sz="4" w:space="0" w:color="000000"/>
              <w:right w:val="single" w:sz="4" w:space="0" w:color="000000"/>
            </w:tcBorders>
            <w:shd w:val="clear" w:color="auto" w:fill="FFFFCC"/>
          </w:tcPr>
          <w:p w14:paraId="5437D4DF" w14:textId="77777777" w:rsidR="00C23978" w:rsidRDefault="009E67E8">
            <w:r>
              <w:rPr>
                <w:sz w:val="18"/>
              </w:rPr>
              <w:t>Section heading</w:t>
            </w:r>
          </w:p>
        </w:tc>
      </w:tr>
      <w:tr w:rsidR="00C23978" w14:paraId="5F417921" w14:textId="77777777">
        <w:trPr>
          <w:cantSplit/>
          <w:trHeight w:val="517"/>
        </w:trPr>
        <w:tc>
          <w:tcPr>
            <w:tcW w:w="2235" w:type="dxa"/>
            <w:tcBorders>
              <w:top w:val="single" w:sz="4" w:space="0" w:color="000000"/>
              <w:left w:val="single" w:sz="4" w:space="0" w:color="000000"/>
              <w:bottom w:val="single" w:sz="4" w:space="0" w:color="000000"/>
              <w:right w:val="single" w:sz="4" w:space="0" w:color="000000"/>
            </w:tcBorders>
          </w:tcPr>
          <w:p w14:paraId="5BE96AD1"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Protocol and registration </w:t>
            </w:r>
          </w:p>
        </w:tc>
        <w:tc>
          <w:tcPr>
            <w:tcW w:w="567" w:type="dxa"/>
            <w:tcBorders>
              <w:top w:val="single" w:sz="4" w:space="0" w:color="000000"/>
              <w:left w:val="single" w:sz="4" w:space="0" w:color="000000"/>
              <w:bottom w:val="single" w:sz="4" w:space="0" w:color="000000"/>
              <w:right w:val="single" w:sz="4" w:space="0" w:color="000000"/>
            </w:tcBorders>
          </w:tcPr>
          <w:p w14:paraId="24B3AB12"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5</w:t>
            </w:r>
          </w:p>
        </w:tc>
        <w:tc>
          <w:tcPr>
            <w:tcW w:w="11138" w:type="dxa"/>
            <w:tcBorders>
              <w:top w:val="single" w:sz="4" w:space="0" w:color="000000"/>
              <w:left w:val="single" w:sz="4" w:space="0" w:color="000000"/>
              <w:bottom w:val="single" w:sz="4" w:space="0" w:color="000000"/>
              <w:right w:val="single" w:sz="4" w:space="0" w:color="000000"/>
            </w:tcBorders>
          </w:tcPr>
          <w:p w14:paraId="1BB68E89"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Indicate if a review protocol exists, if and where it can be accessed (e.g., Web address), and, if available, provide registration information including registration number. </w:t>
            </w:r>
          </w:p>
        </w:tc>
        <w:tc>
          <w:tcPr>
            <w:tcW w:w="1260" w:type="dxa"/>
            <w:tcBorders>
              <w:top w:val="single" w:sz="4" w:space="0" w:color="000000"/>
              <w:left w:val="single" w:sz="4" w:space="0" w:color="000000"/>
              <w:bottom w:val="single" w:sz="4" w:space="0" w:color="000000"/>
              <w:right w:val="single" w:sz="4" w:space="0" w:color="000000"/>
            </w:tcBorders>
          </w:tcPr>
          <w:p w14:paraId="4586CBB3" w14:textId="77777777" w:rsidR="00C23978" w:rsidRDefault="009E67E8">
            <w:r>
              <w:t>Manuscript p. 5; PROSPERO CRD420261448604</w:t>
            </w:r>
          </w:p>
        </w:tc>
      </w:tr>
      <w:tr w:rsidR="00C23978" w14:paraId="324BCF9F" w14:textId="77777777">
        <w:trPr>
          <w:cantSplit/>
          <w:trHeight w:val="666"/>
        </w:trPr>
        <w:tc>
          <w:tcPr>
            <w:tcW w:w="2235" w:type="dxa"/>
            <w:tcBorders>
              <w:top w:val="single" w:sz="4" w:space="0" w:color="000000"/>
              <w:left w:val="single" w:sz="4" w:space="0" w:color="000000"/>
              <w:bottom w:val="single" w:sz="4" w:space="0" w:color="000000"/>
              <w:right w:val="single" w:sz="4" w:space="0" w:color="000000"/>
            </w:tcBorders>
          </w:tcPr>
          <w:p w14:paraId="6DD0BE6D"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Eligibility criteria </w:t>
            </w:r>
          </w:p>
        </w:tc>
        <w:tc>
          <w:tcPr>
            <w:tcW w:w="567" w:type="dxa"/>
            <w:tcBorders>
              <w:top w:val="single" w:sz="4" w:space="0" w:color="000000"/>
              <w:left w:val="single" w:sz="4" w:space="0" w:color="000000"/>
              <w:bottom w:val="single" w:sz="4" w:space="0" w:color="000000"/>
              <w:right w:val="single" w:sz="4" w:space="0" w:color="000000"/>
            </w:tcBorders>
          </w:tcPr>
          <w:p w14:paraId="7C265AD3"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6</w:t>
            </w:r>
          </w:p>
        </w:tc>
        <w:tc>
          <w:tcPr>
            <w:tcW w:w="11138" w:type="dxa"/>
            <w:tcBorders>
              <w:top w:val="single" w:sz="4" w:space="0" w:color="000000"/>
              <w:left w:val="single" w:sz="4" w:space="0" w:color="000000"/>
              <w:bottom w:val="single" w:sz="4" w:space="0" w:color="000000"/>
              <w:right w:val="single" w:sz="4" w:space="0" w:color="000000"/>
            </w:tcBorders>
          </w:tcPr>
          <w:p w14:paraId="66773AF9"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Specify study characteristics (participants, setting, index test(s), reference standard(s), target condition(s), and study design) and report characteristics (e.g., years considered, language, publication status) used as criteria for eligibility, giving rationale.</w:t>
            </w:r>
          </w:p>
        </w:tc>
        <w:tc>
          <w:tcPr>
            <w:tcW w:w="1260" w:type="dxa"/>
            <w:tcBorders>
              <w:top w:val="single" w:sz="4" w:space="0" w:color="000000"/>
              <w:left w:val="single" w:sz="4" w:space="0" w:color="000000"/>
              <w:bottom w:val="single" w:sz="4" w:space="0" w:color="000000"/>
              <w:right w:val="single" w:sz="4" w:space="0" w:color="000000"/>
            </w:tcBorders>
          </w:tcPr>
          <w:p w14:paraId="071E5913" w14:textId="77777777" w:rsidR="00C23978" w:rsidRDefault="009E67E8">
            <w:r>
              <w:t>Manuscript pp. 5-6</w:t>
            </w:r>
          </w:p>
        </w:tc>
      </w:tr>
      <w:tr w:rsidR="00C23978" w14:paraId="7160E6FA" w14:textId="77777777">
        <w:trPr>
          <w:cantSplit/>
          <w:trHeight w:val="450"/>
        </w:trPr>
        <w:tc>
          <w:tcPr>
            <w:tcW w:w="2235" w:type="dxa"/>
            <w:tcBorders>
              <w:top w:val="single" w:sz="4" w:space="0" w:color="000000"/>
              <w:left w:val="single" w:sz="4" w:space="0" w:color="000000"/>
              <w:bottom w:val="single" w:sz="4" w:space="0" w:color="000000"/>
              <w:right w:val="single" w:sz="4" w:space="0" w:color="000000"/>
            </w:tcBorders>
          </w:tcPr>
          <w:p w14:paraId="2168D690"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Information sources </w:t>
            </w:r>
          </w:p>
        </w:tc>
        <w:tc>
          <w:tcPr>
            <w:tcW w:w="567" w:type="dxa"/>
            <w:tcBorders>
              <w:top w:val="single" w:sz="4" w:space="0" w:color="000000"/>
              <w:left w:val="single" w:sz="4" w:space="0" w:color="000000"/>
              <w:bottom w:val="single" w:sz="4" w:space="0" w:color="000000"/>
              <w:right w:val="single" w:sz="4" w:space="0" w:color="000000"/>
            </w:tcBorders>
          </w:tcPr>
          <w:p w14:paraId="4DFC16F2"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7</w:t>
            </w:r>
          </w:p>
        </w:tc>
        <w:tc>
          <w:tcPr>
            <w:tcW w:w="11138" w:type="dxa"/>
            <w:tcBorders>
              <w:top w:val="single" w:sz="4" w:space="0" w:color="000000"/>
              <w:left w:val="single" w:sz="4" w:space="0" w:color="000000"/>
              <w:bottom w:val="single" w:sz="4" w:space="0" w:color="000000"/>
              <w:right w:val="single" w:sz="4" w:space="0" w:color="000000"/>
            </w:tcBorders>
          </w:tcPr>
          <w:p w14:paraId="5B092A70"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Describe all information sources (e.g., databases with dates of coverage, contact with study authors to identify additional studies) in the search and date last searched. </w:t>
            </w:r>
          </w:p>
        </w:tc>
        <w:tc>
          <w:tcPr>
            <w:tcW w:w="1260" w:type="dxa"/>
            <w:tcBorders>
              <w:top w:val="single" w:sz="4" w:space="0" w:color="000000"/>
              <w:left w:val="single" w:sz="4" w:space="0" w:color="000000"/>
              <w:bottom w:val="single" w:sz="4" w:space="0" w:color="000000"/>
              <w:right w:val="single" w:sz="4" w:space="0" w:color="000000"/>
            </w:tcBorders>
          </w:tcPr>
          <w:p w14:paraId="09ADF371" w14:textId="77777777" w:rsidR="00C23978" w:rsidRDefault="009E67E8">
            <w:r>
              <w:t>Manuscript p. 6; Supplementary File 3</w:t>
            </w:r>
          </w:p>
        </w:tc>
      </w:tr>
      <w:tr w:rsidR="00C23978" w14:paraId="62C0682A" w14:textId="77777777">
        <w:trPr>
          <w:cantSplit/>
          <w:trHeight w:val="458"/>
        </w:trPr>
        <w:tc>
          <w:tcPr>
            <w:tcW w:w="2235" w:type="dxa"/>
            <w:tcBorders>
              <w:top w:val="single" w:sz="4" w:space="0" w:color="000000"/>
              <w:left w:val="single" w:sz="4" w:space="0" w:color="000000"/>
              <w:bottom w:val="single" w:sz="4" w:space="0" w:color="000000"/>
              <w:right w:val="single" w:sz="4" w:space="0" w:color="000000"/>
            </w:tcBorders>
          </w:tcPr>
          <w:p w14:paraId="2D89F61D"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Search </w:t>
            </w:r>
          </w:p>
        </w:tc>
        <w:tc>
          <w:tcPr>
            <w:tcW w:w="567" w:type="dxa"/>
            <w:tcBorders>
              <w:top w:val="single" w:sz="4" w:space="0" w:color="000000"/>
              <w:left w:val="single" w:sz="4" w:space="0" w:color="000000"/>
              <w:bottom w:val="single" w:sz="4" w:space="0" w:color="000000"/>
              <w:right w:val="single" w:sz="4" w:space="0" w:color="000000"/>
            </w:tcBorders>
          </w:tcPr>
          <w:p w14:paraId="20B38297"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8</w:t>
            </w:r>
          </w:p>
        </w:tc>
        <w:tc>
          <w:tcPr>
            <w:tcW w:w="11138" w:type="dxa"/>
            <w:tcBorders>
              <w:top w:val="single" w:sz="4" w:space="0" w:color="000000"/>
              <w:left w:val="single" w:sz="4" w:space="0" w:color="000000"/>
              <w:bottom w:val="single" w:sz="4" w:space="0" w:color="000000"/>
              <w:right w:val="single" w:sz="4" w:space="0" w:color="000000"/>
            </w:tcBorders>
          </w:tcPr>
          <w:p w14:paraId="21A59C58"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Present full search strategies for all electronic databases and other sources searched, including any limits used, such that they could be repeated.</w:t>
            </w:r>
          </w:p>
        </w:tc>
        <w:tc>
          <w:tcPr>
            <w:tcW w:w="1260" w:type="dxa"/>
            <w:tcBorders>
              <w:top w:val="single" w:sz="4" w:space="0" w:color="000000"/>
              <w:left w:val="single" w:sz="4" w:space="0" w:color="000000"/>
              <w:bottom w:val="single" w:sz="4" w:space="0" w:color="000000"/>
              <w:right w:val="single" w:sz="4" w:space="0" w:color="000000"/>
            </w:tcBorders>
          </w:tcPr>
          <w:p w14:paraId="696BAC5D" w14:textId="77777777" w:rsidR="00C23978" w:rsidRDefault="009E67E8">
            <w:r>
              <w:t>Manuscript p. 6; Supplementary File 3</w:t>
            </w:r>
          </w:p>
        </w:tc>
      </w:tr>
      <w:tr w:rsidR="00C23978" w14:paraId="4F6745DE" w14:textId="77777777">
        <w:trPr>
          <w:cantSplit/>
          <w:trHeight w:val="494"/>
        </w:trPr>
        <w:tc>
          <w:tcPr>
            <w:tcW w:w="2235" w:type="dxa"/>
            <w:tcBorders>
              <w:top w:val="single" w:sz="4" w:space="0" w:color="000000"/>
              <w:left w:val="single" w:sz="4" w:space="0" w:color="000000"/>
              <w:bottom w:val="single" w:sz="4" w:space="0" w:color="000000"/>
              <w:right w:val="single" w:sz="4" w:space="0" w:color="000000"/>
            </w:tcBorders>
          </w:tcPr>
          <w:p w14:paraId="0A69012E"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Study selection </w:t>
            </w:r>
          </w:p>
        </w:tc>
        <w:tc>
          <w:tcPr>
            <w:tcW w:w="567" w:type="dxa"/>
            <w:tcBorders>
              <w:top w:val="single" w:sz="4" w:space="0" w:color="000000"/>
              <w:left w:val="single" w:sz="4" w:space="0" w:color="000000"/>
              <w:bottom w:val="single" w:sz="4" w:space="0" w:color="000000"/>
              <w:right w:val="single" w:sz="4" w:space="0" w:color="000000"/>
            </w:tcBorders>
          </w:tcPr>
          <w:p w14:paraId="795F0717"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9</w:t>
            </w:r>
          </w:p>
        </w:tc>
        <w:tc>
          <w:tcPr>
            <w:tcW w:w="11138" w:type="dxa"/>
            <w:tcBorders>
              <w:top w:val="single" w:sz="4" w:space="0" w:color="000000"/>
              <w:left w:val="single" w:sz="4" w:space="0" w:color="000000"/>
              <w:bottom w:val="single" w:sz="4" w:space="0" w:color="000000"/>
              <w:right w:val="single" w:sz="4" w:space="0" w:color="000000"/>
            </w:tcBorders>
          </w:tcPr>
          <w:p w14:paraId="4DA00533"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State the process for selecting studies (i.e., screening, eligibility, included in systematic review, and, if applicable, included in the meta-analysis). </w:t>
            </w:r>
          </w:p>
        </w:tc>
        <w:tc>
          <w:tcPr>
            <w:tcW w:w="1260" w:type="dxa"/>
            <w:tcBorders>
              <w:top w:val="single" w:sz="4" w:space="0" w:color="000000"/>
              <w:left w:val="single" w:sz="4" w:space="0" w:color="000000"/>
              <w:bottom w:val="single" w:sz="4" w:space="0" w:color="000000"/>
              <w:right w:val="single" w:sz="4" w:space="0" w:color="000000"/>
            </w:tcBorders>
          </w:tcPr>
          <w:p w14:paraId="0EF45B82" w14:textId="77777777" w:rsidR="00C23978" w:rsidRDefault="009E67E8">
            <w:r>
              <w:t>Manuscript p. 9; Figure 1</w:t>
            </w:r>
          </w:p>
        </w:tc>
      </w:tr>
      <w:tr w:rsidR="00C23978" w14:paraId="2922C173" w14:textId="77777777">
        <w:trPr>
          <w:cantSplit/>
          <w:trHeight w:val="488"/>
        </w:trPr>
        <w:tc>
          <w:tcPr>
            <w:tcW w:w="2235" w:type="dxa"/>
            <w:tcBorders>
              <w:top w:val="single" w:sz="4" w:space="0" w:color="000000"/>
              <w:left w:val="single" w:sz="4" w:space="0" w:color="000000"/>
              <w:bottom w:val="single" w:sz="4" w:space="0" w:color="000000"/>
              <w:right w:val="single" w:sz="4" w:space="0" w:color="000000"/>
            </w:tcBorders>
          </w:tcPr>
          <w:p w14:paraId="47F045F7"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Data collection process </w:t>
            </w:r>
          </w:p>
        </w:tc>
        <w:tc>
          <w:tcPr>
            <w:tcW w:w="567" w:type="dxa"/>
            <w:tcBorders>
              <w:top w:val="single" w:sz="4" w:space="0" w:color="000000"/>
              <w:left w:val="single" w:sz="4" w:space="0" w:color="000000"/>
              <w:bottom w:val="single" w:sz="4" w:space="0" w:color="000000"/>
              <w:right w:val="single" w:sz="4" w:space="0" w:color="000000"/>
            </w:tcBorders>
          </w:tcPr>
          <w:p w14:paraId="67B8F948"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10</w:t>
            </w:r>
          </w:p>
        </w:tc>
        <w:tc>
          <w:tcPr>
            <w:tcW w:w="11138" w:type="dxa"/>
            <w:tcBorders>
              <w:top w:val="single" w:sz="4" w:space="0" w:color="000000"/>
              <w:left w:val="single" w:sz="4" w:space="0" w:color="000000"/>
              <w:bottom w:val="single" w:sz="4" w:space="0" w:color="000000"/>
              <w:right w:val="single" w:sz="4" w:space="0" w:color="000000"/>
            </w:tcBorders>
          </w:tcPr>
          <w:p w14:paraId="3E403638"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Describe method of data extraction from reports (e.g., piloted forms, independently, in duplicate) and any processes for obtaining and confirming data from investigators. </w:t>
            </w:r>
          </w:p>
        </w:tc>
        <w:tc>
          <w:tcPr>
            <w:tcW w:w="1260" w:type="dxa"/>
            <w:tcBorders>
              <w:top w:val="single" w:sz="4" w:space="0" w:color="000000"/>
              <w:left w:val="single" w:sz="4" w:space="0" w:color="000000"/>
              <w:bottom w:val="single" w:sz="4" w:space="0" w:color="000000"/>
              <w:right w:val="single" w:sz="4" w:space="0" w:color="000000"/>
            </w:tcBorders>
          </w:tcPr>
          <w:p w14:paraId="406CCDDF" w14:textId="77777777" w:rsidR="00C23978" w:rsidRDefault="009E67E8">
            <w:r>
              <w:t>Manuscript pp. 6-7; Supplementary File 2; Supplementary File 4, Supplementary Tables 1 and 2</w:t>
            </w:r>
          </w:p>
        </w:tc>
      </w:tr>
      <w:tr w:rsidR="00C23978" w14:paraId="6D4A5B55" w14:textId="77777777">
        <w:trPr>
          <w:cantSplit/>
          <w:trHeight w:val="496"/>
        </w:trPr>
        <w:tc>
          <w:tcPr>
            <w:tcW w:w="2235" w:type="dxa"/>
            <w:tcBorders>
              <w:top w:val="single" w:sz="4" w:space="0" w:color="000000"/>
              <w:left w:val="single" w:sz="4" w:space="0" w:color="000000"/>
              <w:bottom w:val="single" w:sz="4" w:space="0" w:color="000000"/>
              <w:right w:val="single" w:sz="4" w:space="0" w:color="000000"/>
            </w:tcBorders>
          </w:tcPr>
          <w:p w14:paraId="35641FA9"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Definitions for data extraction</w:t>
            </w:r>
          </w:p>
        </w:tc>
        <w:tc>
          <w:tcPr>
            <w:tcW w:w="567" w:type="dxa"/>
            <w:tcBorders>
              <w:top w:val="single" w:sz="4" w:space="0" w:color="000000"/>
              <w:left w:val="single" w:sz="4" w:space="0" w:color="000000"/>
              <w:bottom w:val="single" w:sz="4" w:space="0" w:color="000000"/>
              <w:right w:val="single" w:sz="4" w:space="0" w:color="000000"/>
            </w:tcBorders>
          </w:tcPr>
          <w:p w14:paraId="5D1F69CA"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11</w:t>
            </w:r>
          </w:p>
        </w:tc>
        <w:tc>
          <w:tcPr>
            <w:tcW w:w="11138" w:type="dxa"/>
            <w:tcBorders>
              <w:top w:val="single" w:sz="4" w:space="0" w:color="000000"/>
              <w:left w:val="single" w:sz="4" w:space="0" w:color="000000"/>
              <w:bottom w:val="single" w:sz="4" w:space="0" w:color="000000"/>
              <w:right w:val="single" w:sz="4" w:space="0" w:color="000000"/>
            </w:tcBorders>
          </w:tcPr>
          <w:p w14:paraId="192A4A98"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Provide definitions used in data extraction and classifications of target condition(s), index test(s), reference standard(s) and other characteristics (e.g. study design, clinical setting).</w:t>
            </w:r>
          </w:p>
        </w:tc>
        <w:tc>
          <w:tcPr>
            <w:tcW w:w="1260" w:type="dxa"/>
            <w:tcBorders>
              <w:top w:val="single" w:sz="4" w:space="0" w:color="000000"/>
              <w:left w:val="single" w:sz="4" w:space="0" w:color="000000"/>
              <w:bottom w:val="single" w:sz="4" w:space="0" w:color="000000"/>
              <w:right w:val="single" w:sz="4" w:space="0" w:color="000000"/>
            </w:tcBorders>
          </w:tcPr>
          <w:p w14:paraId="067C6564" w14:textId="77777777" w:rsidR="00C23978" w:rsidRDefault="009E67E8">
            <w:r>
              <w:t>Manuscript pp. 6-8; Supplementary File 4, Supplementary Tables 1 and 2; Supplementary File 2</w:t>
            </w:r>
          </w:p>
        </w:tc>
      </w:tr>
      <w:tr w:rsidR="00C23978" w14:paraId="227617C0" w14:textId="77777777">
        <w:trPr>
          <w:cantSplit/>
          <w:trHeight w:val="375"/>
        </w:trPr>
        <w:tc>
          <w:tcPr>
            <w:tcW w:w="2235" w:type="dxa"/>
            <w:tcBorders>
              <w:top w:val="single" w:sz="4" w:space="0" w:color="000000"/>
              <w:left w:val="single" w:sz="4" w:space="0" w:color="000000"/>
              <w:bottom w:val="single" w:sz="4" w:space="0" w:color="000000"/>
              <w:right w:val="single" w:sz="4" w:space="0" w:color="000000"/>
            </w:tcBorders>
          </w:tcPr>
          <w:p w14:paraId="589EB9F3"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lastRenderedPageBreak/>
              <w:t>Risk of bias and applicability</w:t>
            </w:r>
          </w:p>
        </w:tc>
        <w:tc>
          <w:tcPr>
            <w:tcW w:w="567" w:type="dxa"/>
            <w:tcBorders>
              <w:top w:val="single" w:sz="4" w:space="0" w:color="000000"/>
              <w:left w:val="single" w:sz="4" w:space="0" w:color="000000"/>
              <w:bottom w:val="single" w:sz="4" w:space="0" w:color="000000"/>
              <w:right w:val="single" w:sz="4" w:space="0" w:color="000000"/>
            </w:tcBorders>
          </w:tcPr>
          <w:p w14:paraId="5C5072AC"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12</w:t>
            </w:r>
          </w:p>
        </w:tc>
        <w:tc>
          <w:tcPr>
            <w:tcW w:w="11138" w:type="dxa"/>
            <w:tcBorders>
              <w:top w:val="single" w:sz="4" w:space="0" w:color="000000"/>
              <w:left w:val="single" w:sz="4" w:space="0" w:color="000000"/>
              <w:bottom w:val="single" w:sz="4" w:space="0" w:color="000000"/>
              <w:right w:val="single" w:sz="4" w:space="0" w:color="000000"/>
            </w:tcBorders>
          </w:tcPr>
          <w:p w14:paraId="154C10B2"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Describe methods used for assessing risk of bias in individual studies and concerns regarding the applicability to the review question.</w:t>
            </w:r>
          </w:p>
        </w:tc>
        <w:tc>
          <w:tcPr>
            <w:tcW w:w="1260" w:type="dxa"/>
            <w:tcBorders>
              <w:top w:val="single" w:sz="4" w:space="0" w:color="000000"/>
              <w:left w:val="single" w:sz="4" w:space="0" w:color="000000"/>
              <w:bottom w:val="single" w:sz="4" w:space="0" w:color="000000"/>
              <w:right w:val="single" w:sz="4" w:space="0" w:color="000000"/>
            </w:tcBorders>
          </w:tcPr>
          <w:p w14:paraId="222938D5" w14:textId="77777777" w:rsidR="00C23978" w:rsidRDefault="009E67E8">
            <w:r>
              <w:t>Manuscript p. 7; Supplementary File 4, Supplementary Tables 3 and 4</w:t>
            </w:r>
          </w:p>
        </w:tc>
      </w:tr>
      <w:tr w:rsidR="00C23978" w14:paraId="71110DAD" w14:textId="77777777">
        <w:trPr>
          <w:cantSplit/>
          <w:trHeight w:val="333"/>
        </w:trPr>
        <w:tc>
          <w:tcPr>
            <w:tcW w:w="2235" w:type="dxa"/>
            <w:tcBorders>
              <w:top w:val="single" w:sz="4" w:space="0" w:color="000000"/>
              <w:left w:val="single" w:sz="4" w:space="0" w:color="000000"/>
              <w:bottom w:val="single" w:sz="4" w:space="0" w:color="000000"/>
              <w:right w:val="single" w:sz="4" w:space="0" w:color="000000"/>
            </w:tcBorders>
          </w:tcPr>
          <w:p w14:paraId="2779E875"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Diagnostic accuracy measures</w:t>
            </w:r>
          </w:p>
        </w:tc>
        <w:tc>
          <w:tcPr>
            <w:tcW w:w="567" w:type="dxa"/>
            <w:tcBorders>
              <w:top w:val="single" w:sz="4" w:space="0" w:color="000000"/>
              <w:left w:val="single" w:sz="4" w:space="0" w:color="000000"/>
              <w:bottom w:val="single" w:sz="4" w:space="0" w:color="000000"/>
              <w:right w:val="single" w:sz="4" w:space="0" w:color="000000"/>
            </w:tcBorders>
          </w:tcPr>
          <w:p w14:paraId="0AD7A3D4"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13</w:t>
            </w:r>
          </w:p>
        </w:tc>
        <w:tc>
          <w:tcPr>
            <w:tcW w:w="11138" w:type="dxa"/>
            <w:tcBorders>
              <w:top w:val="single" w:sz="4" w:space="0" w:color="000000"/>
              <w:left w:val="single" w:sz="4" w:space="0" w:color="000000"/>
              <w:bottom w:val="single" w:sz="4" w:space="0" w:color="000000"/>
              <w:right w:val="single" w:sz="4" w:space="0" w:color="000000"/>
            </w:tcBorders>
          </w:tcPr>
          <w:p w14:paraId="0DB4AEE5"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State the principal diagnostic accuracy measure(s) reported (e.g. sensitivity, specificity) and state the unit of assessment (e.g. per-patient, per-lesion).</w:t>
            </w:r>
          </w:p>
        </w:tc>
        <w:tc>
          <w:tcPr>
            <w:tcW w:w="1260" w:type="dxa"/>
            <w:tcBorders>
              <w:top w:val="single" w:sz="4" w:space="0" w:color="000000"/>
              <w:left w:val="single" w:sz="4" w:space="0" w:color="000000"/>
              <w:bottom w:val="single" w:sz="4" w:space="0" w:color="000000"/>
              <w:right w:val="single" w:sz="4" w:space="0" w:color="000000"/>
            </w:tcBorders>
          </w:tcPr>
          <w:p w14:paraId="67A6477A" w14:textId="77777777" w:rsidR="00C23978" w:rsidRDefault="009E67E8">
            <w:r>
              <w:t>Manuscript pp. 7-8</w:t>
            </w:r>
          </w:p>
        </w:tc>
      </w:tr>
      <w:tr w:rsidR="00C23978" w14:paraId="506D0D5B" w14:textId="77777777">
        <w:trPr>
          <w:cantSplit/>
          <w:trHeight w:val="245"/>
        </w:trPr>
        <w:tc>
          <w:tcPr>
            <w:tcW w:w="2235" w:type="dxa"/>
            <w:tcBorders>
              <w:top w:val="single" w:sz="4" w:space="0" w:color="000000"/>
              <w:left w:val="single" w:sz="4" w:space="0" w:color="000000"/>
              <w:bottom w:val="single" w:sz="4" w:space="0" w:color="000000"/>
              <w:right w:val="single" w:sz="4" w:space="0" w:color="000000"/>
            </w:tcBorders>
          </w:tcPr>
          <w:p w14:paraId="36469771"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Synthesis of results </w:t>
            </w:r>
          </w:p>
        </w:tc>
        <w:tc>
          <w:tcPr>
            <w:tcW w:w="567" w:type="dxa"/>
            <w:tcBorders>
              <w:top w:val="single" w:sz="4" w:space="0" w:color="000000"/>
              <w:left w:val="single" w:sz="4" w:space="0" w:color="000000"/>
              <w:bottom w:val="single" w:sz="4" w:space="0" w:color="000000"/>
              <w:right w:val="single" w:sz="4" w:space="0" w:color="000000"/>
            </w:tcBorders>
          </w:tcPr>
          <w:p w14:paraId="4D2C8B9D"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14</w:t>
            </w:r>
          </w:p>
        </w:tc>
        <w:tc>
          <w:tcPr>
            <w:tcW w:w="11138" w:type="dxa"/>
            <w:tcBorders>
              <w:top w:val="single" w:sz="4" w:space="0" w:color="000000"/>
              <w:left w:val="single" w:sz="4" w:space="0" w:color="000000"/>
              <w:bottom w:val="single" w:sz="4" w:space="0" w:color="000000"/>
              <w:right w:val="single" w:sz="4" w:space="0" w:color="000000"/>
            </w:tcBorders>
          </w:tcPr>
          <w:p w14:paraId="40F4DD67"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Describe methods of handling data, combining results of studies and describing variability between studies. This could include, but is not limited to: a) handling of multiple definitions of target condition. b) handling of multiple thresholds of test positivity, c) handling multiple index test readers, d) handling of indeterminate test results, e) grouping and comparing tests, f) handling of different reference standards</w:t>
            </w:r>
          </w:p>
        </w:tc>
        <w:tc>
          <w:tcPr>
            <w:tcW w:w="1260" w:type="dxa"/>
            <w:tcBorders>
              <w:top w:val="single" w:sz="4" w:space="0" w:color="000000"/>
              <w:left w:val="single" w:sz="4" w:space="0" w:color="000000"/>
              <w:bottom w:val="single" w:sz="4" w:space="0" w:color="000000"/>
              <w:right w:val="single" w:sz="4" w:space="0" w:color="000000"/>
            </w:tcBorders>
          </w:tcPr>
          <w:p w14:paraId="0CDE8A51" w14:textId="77777777" w:rsidR="00C23978" w:rsidRDefault="009E67E8">
            <w:r>
              <w:t>Manuscript pp. 7-9; Supplementary File 2</w:t>
            </w:r>
          </w:p>
        </w:tc>
      </w:tr>
    </w:tbl>
    <w:p w14:paraId="02A6444A" w14:textId="77777777" w:rsidR="00C23978" w:rsidRDefault="00C23978">
      <w:pPr>
        <w:pStyle w:val="CM1"/>
        <w:jc w:val="center"/>
        <w:rPr>
          <w:rFonts w:ascii="Arial" w:hAnsi="Arial" w:cs="Arial"/>
          <w:sz w:val="8"/>
          <w:szCs w:val="8"/>
        </w:rPr>
      </w:pPr>
    </w:p>
    <w:tbl>
      <w:tblPr>
        <w:tblW w:w="15200" w:type="dxa"/>
        <w:tblLook w:val="04A0" w:firstRow="1" w:lastRow="0" w:firstColumn="1" w:lastColumn="0" w:noHBand="0" w:noVBand="1"/>
      </w:tblPr>
      <w:tblGrid>
        <w:gridCol w:w="2198"/>
        <w:gridCol w:w="562"/>
        <w:gridCol w:w="10770"/>
        <w:gridCol w:w="1670"/>
      </w:tblGrid>
      <w:tr w:rsidR="00C23978" w14:paraId="7447ED8D" w14:textId="77777777">
        <w:trPr>
          <w:cantSplit/>
          <w:trHeight w:val="663"/>
          <w:tblHeader/>
        </w:trPr>
        <w:tc>
          <w:tcPr>
            <w:tcW w:w="2235"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3F967165" w14:textId="77777777" w:rsidR="00C23978" w:rsidRDefault="009E67E8">
            <w:pPr>
              <w:pStyle w:val="Default"/>
              <w:rPr>
                <w:rFonts w:ascii="Arial" w:hAnsi="Arial" w:cs="Arial"/>
                <w:color w:val="FFFFFF"/>
                <w:sz w:val="22"/>
                <w:szCs w:val="22"/>
              </w:rPr>
            </w:pPr>
            <w:r>
              <w:rPr>
                <w:rFonts w:ascii="Times New Roman" w:hAnsi="Times New Roman" w:cs="Arial"/>
                <w:b/>
                <w:bCs/>
                <w:color w:val="FFFFFF"/>
                <w:sz w:val="18"/>
                <w:szCs w:val="22"/>
              </w:rPr>
              <w:t xml:space="preserve">Section/topic </w:t>
            </w:r>
          </w:p>
        </w:tc>
        <w:tc>
          <w:tcPr>
            <w:tcW w:w="567"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09891779" w14:textId="77777777" w:rsidR="00C23978" w:rsidRDefault="009E67E8">
            <w:pPr>
              <w:pStyle w:val="Default"/>
              <w:jc w:val="right"/>
              <w:rPr>
                <w:rFonts w:ascii="Arial" w:hAnsi="Arial" w:cs="Arial"/>
                <w:sz w:val="22"/>
                <w:szCs w:val="22"/>
              </w:rPr>
            </w:pPr>
            <w:r>
              <w:rPr>
                <w:rFonts w:ascii="Times New Roman" w:hAnsi="Times New Roman" w:cs="Arial"/>
                <w:b/>
                <w:bCs/>
                <w:color w:val="FFFFFF"/>
                <w:sz w:val="18"/>
                <w:szCs w:val="22"/>
              </w:rPr>
              <w:t>#</w:t>
            </w:r>
          </w:p>
        </w:tc>
        <w:tc>
          <w:tcPr>
            <w:tcW w:w="11138"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6B563706" w14:textId="77777777" w:rsidR="00C23978" w:rsidRDefault="009E67E8">
            <w:pPr>
              <w:pStyle w:val="Default"/>
              <w:rPr>
                <w:rFonts w:ascii="Arial" w:hAnsi="Arial" w:cs="Arial"/>
                <w:color w:val="FFFFFF"/>
                <w:sz w:val="22"/>
                <w:szCs w:val="22"/>
              </w:rPr>
            </w:pPr>
            <w:r>
              <w:rPr>
                <w:rFonts w:ascii="Times New Roman" w:hAnsi="Times New Roman" w:cs="Arial"/>
                <w:b/>
                <w:bCs/>
                <w:color w:val="FFFFFF"/>
                <w:sz w:val="18"/>
                <w:szCs w:val="22"/>
              </w:rPr>
              <w:t>PRISMA-DTA Checklist Item</w:t>
            </w:r>
          </w:p>
        </w:tc>
        <w:tc>
          <w:tcPr>
            <w:tcW w:w="1260"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6589D89D" w14:textId="77777777" w:rsidR="00C23978" w:rsidRDefault="009E67E8">
            <w:pPr>
              <w:pStyle w:val="Default"/>
              <w:rPr>
                <w:rFonts w:ascii="Arial" w:hAnsi="Arial" w:cs="Arial"/>
                <w:color w:val="FFFFFF"/>
                <w:sz w:val="22"/>
                <w:szCs w:val="22"/>
              </w:rPr>
            </w:pPr>
            <w:r>
              <w:rPr>
                <w:rFonts w:ascii="Times New Roman" w:hAnsi="Times New Roman" w:cs="Arial"/>
                <w:b/>
                <w:bCs/>
                <w:color w:val="FFFFFF"/>
                <w:sz w:val="18"/>
                <w:szCs w:val="22"/>
              </w:rPr>
              <w:t xml:space="preserve">Reported on page # </w:t>
            </w:r>
          </w:p>
        </w:tc>
      </w:tr>
      <w:tr w:rsidR="00C23978" w14:paraId="243CFEF7" w14:textId="77777777">
        <w:trPr>
          <w:cantSplit/>
          <w:trHeight w:val="359"/>
        </w:trPr>
        <w:tc>
          <w:tcPr>
            <w:tcW w:w="2235" w:type="dxa"/>
            <w:tcBorders>
              <w:top w:val="single" w:sz="4" w:space="0" w:color="000000"/>
              <w:left w:val="single" w:sz="4" w:space="0" w:color="000000"/>
              <w:bottom w:val="single" w:sz="4" w:space="0" w:color="auto"/>
              <w:right w:val="single" w:sz="4" w:space="0" w:color="000000"/>
            </w:tcBorders>
          </w:tcPr>
          <w:p w14:paraId="0671375B"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Meta-analysis</w:t>
            </w:r>
          </w:p>
        </w:tc>
        <w:tc>
          <w:tcPr>
            <w:tcW w:w="567" w:type="dxa"/>
            <w:tcBorders>
              <w:top w:val="single" w:sz="4" w:space="0" w:color="000000"/>
              <w:left w:val="single" w:sz="4" w:space="0" w:color="000000"/>
              <w:bottom w:val="single" w:sz="4" w:space="0" w:color="auto"/>
              <w:right w:val="single" w:sz="4" w:space="0" w:color="000000"/>
            </w:tcBorders>
          </w:tcPr>
          <w:p w14:paraId="40655EB9"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D2</w:t>
            </w:r>
          </w:p>
        </w:tc>
        <w:tc>
          <w:tcPr>
            <w:tcW w:w="11138" w:type="dxa"/>
            <w:tcBorders>
              <w:top w:val="single" w:sz="4" w:space="0" w:color="000000"/>
              <w:left w:val="single" w:sz="4" w:space="0" w:color="000000"/>
              <w:bottom w:val="single" w:sz="4" w:space="0" w:color="auto"/>
              <w:right w:val="single" w:sz="4" w:space="0" w:color="000000"/>
            </w:tcBorders>
          </w:tcPr>
          <w:p w14:paraId="0BEFAFAF"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Report the statistical methods used for meta-analyses, if performed.</w:t>
            </w:r>
          </w:p>
        </w:tc>
        <w:tc>
          <w:tcPr>
            <w:tcW w:w="1260" w:type="dxa"/>
            <w:tcBorders>
              <w:top w:val="single" w:sz="4" w:space="0" w:color="000000"/>
              <w:left w:val="single" w:sz="4" w:space="0" w:color="000000"/>
              <w:bottom w:val="single" w:sz="4" w:space="0" w:color="auto"/>
              <w:right w:val="single" w:sz="4" w:space="0" w:color="000000"/>
            </w:tcBorders>
          </w:tcPr>
          <w:p w14:paraId="05338333" w14:textId="77777777" w:rsidR="00C23978" w:rsidRDefault="009E67E8">
            <w:r>
              <w:t>Manuscript pp. 7-9; Supplementary File 2</w:t>
            </w:r>
          </w:p>
        </w:tc>
      </w:tr>
      <w:tr w:rsidR="00C23978" w14:paraId="1A0DA001" w14:textId="77777777">
        <w:trPr>
          <w:cantSplit/>
          <w:trHeight w:val="568"/>
        </w:trPr>
        <w:tc>
          <w:tcPr>
            <w:tcW w:w="2235" w:type="dxa"/>
            <w:tcBorders>
              <w:top w:val="single" w:sz="4" w:space="0" w:color="auto"/>
              <w:left w:val="single" w:sz="4" w:space="0" w:color="000000"/>
              <w:bottom w:val="double" w:sz="2" w:space="0" w:color="FFFFCC"/>
              <w:right w:val="single" w:sz="4" w:space="0" w:color="000000"/>
            </w:tcBorders>
          </w:tcPr>
          <w:p w14:paraId="530E0F7D"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Additional analyses </w:t>
            </w:r>
          </w:p>
        </w:tc>
        <w:tc>
          <w:tcPr>
            <w:tcW w:w="567" w:type="dxa"/>
            <w:tcBorders>
              <w:top w:val="single" w:sz="4" w:space="0" w:color="auto"/>
              <w:left w:val="single" w:sz="4" w:space="0" w:color="000000"/>
              <w:bottom w:val="double" w:sz="2" w:space="0" w:color="FFFFCC"/>
              <w:right w:val="single" w:sz="4" w:space="0" w:color="000000"/>
            </w:tcBorders>
          </w:tcPr>
          <w:p w14:paraId="5D750C5E"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16</w:t>
            </w:r>
          </w:p>
        </w:tc>
        <w:tc>
          <w:tcPr>
            <w:tcW w:w="11138" w:type="dxa"/>
            <w:tcBorders>
              <w:top w:val="single" w:sz="4" w:space="0" w:color="auto"/>
              <w:left w:val="single" w:sz="4" w:space="0" w:color="000000"/>
              <w:bottom w:val="double" w:sz="4" w:space="0" w:color="000000"/>
              <w:right w:val="single" w:sz="4" w:space="0" w:color="000000"/>
            </w:tcBorders>
          </w:tcPr>
          <w:p w14:paraId="6E6869CE"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Describe methods of additional analyses (e.g., sensitivity or subgroup analyses, meta-regression), if done, indicating which were pre-specified. </w:t>
            </w:r>
          </w:p>
        </w:tc>
        <w:tc>
          <w:tcPr>
            <w:tcW w:w="1260" w:type="dxa"/>
            <w:tcBorders>
              <w:top w:val="single" w:sz="4" w:space="0" w:color="auto"/>
              <w:left w:val="single" w:sz="4" w:space="0" w:color="000000"/>
              <w:bottom w:val="double" w:sz="4" w:space="0" w:color="000000"/>
              <w:right w:val="single" w:sz="4" w:space="0" w:color="000000"/>
            </w:tcBorders>
          </w:tcPr>
          <w:p w14:paraId="36B0071C" w14:textId="77777777" w:rsidR="00C23978" w:rsidRDefault="009E67E8">
            <w:r>
              <w:t>Manuscript pp. 7-9; Supplementary File 2</w:t>
            </w:r>
          </w:p>
        </w:tc>
      </w:tr>
      <w:tr w:rsidR="00C23978" w14:paraId="1DAA1EFE" w14:textId="77777777">
        <w:trPr>
          <w:cantSplit/>
          <w:trHeight w:val="335"/>
        </w:trPr>
        <w:tc>
          <w:tcPr>
            <w:tcW w:w="1394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17C0103F" w14:textId="77777777" w:rsidR="00C23978" w:rsidRDefault="009E67E8">
            <w:pPr>
              <w:pStyle w:val="Default"/>
              <w:rPr>
                <w:rFonts w:ascii="Arial" w:hAnsi="Arial" w:cs="Arial"/>
                <w:sz w:val="20"/>
                <w:szCs w:val="20"/>
              </w:rPr>
            </w:pPr>
            <w:r>
              <w:rPr>
                <w:rFonts w:ascii="Times New Roman" w:hAnsi="Times New Roman" w:cs="Arial"/>
                <w:b/>
                <w:bCs/>
                <w:sz w:val="18"/>
                <w:szCs w:val="20"/>
              </w:rPr>
              <w:t xml:space="preserve">RESULTS </w:t>
            </w:r>
          </w:p>
        </w:tc>
        <w:tc>
          <w:tcPr>
            <w:tcW w:w="1260" w:type="dxa"/>
            <w:tcBorders>
              <w:top w:val="double" w:sz="4" w:space="0" w:color="000000"/>
              <w:left w:val="single" w:sz="4" w:space="0" w:color="000000"/>
              <w:bottom w:val="single" w:sz="4" w:space="0" w:color="000000"/>
              <w:right w:val="single" w:sz="4" w:space="0" w:color="000000"/>
            </w:tcBorders>
            <w:shd w:val="clear" w:color="auto" w:fill="FFFFCC"/>
          </w:tcPr>
          <w:p w14:paraId="3E3BF81C" w14:textId="77777777" w:rsidR="00C23978" w:rsidRDefault="009E67E8">
            <w:r>
              <w:rPr>
                <w:sz w:val="18"/>
              </w:rPr>
              <w:t>Section heading</w:t>
            </w:r>
          </w:p>
        </w:tc>
      </w:tr>
      <w:tr w:rsidR="00C23978" w14:paraId="1097FD0E" w14:textId="77777777">
        <w:trPr>
          <w:cantSplit/>
          <w:trHeight w:val="578"/>
        </w:trPr>
        <w:tc>
          <w:tcPr>
            <w:tcW w:w="2235" w:type="dxa"/>
            <w:tcBorders>
              <w:top w:val="single" w:sz="4" w:space="0" w:color="000000"/>
              <w:left w:val="single" w:sz="4" w:space="0" w:color="000000"/>
              <w:bottom w:val="single" w:sz="4" w:space="0" w:color="000000"/>
              <w:right w:val="single" w:sz="4" w:space="0" w:color="000000"/>
            </w:tcBorders>
          </w:tcPr>
          <w:p w14:paraId="2273C16E"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Study selection </w:t>
            </w:r>
          </w:p>
        </w:tc>
        <w:tc>
          <w:tcPr>
            <w:tcW w:w="567" w:type="dxa"/>
            <w:tcBorders>
              <w:top w:val="single" w:sz="4" w:space="0" w:color="000000"/>
              <w:left w:val="single" w:sz="4" w:space="0" w:color="000000"/>
              <w:bottom w:val="single" w:sz="4" w:space="0" w:color="000000"/>
              <w:right w:val="single" w:sz="4" w:space="0" w:color="000000"/>
            </w:tcBorders>
          </w:tcPr>
          <w:p w14:paraId="4DD0538E"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17</w:t>
            </w:r>
          </w:p>
        </w:tc>
        <w:tc>
          <w:tcPr>
            <w:tcW w:w="11138" w:type="dxa"/>
            <w:tcBorders>
              <w:top w:val="single" w:sz="4" w:space="0" w:color="000000"/>
              <w:left w:val="single" w:sz="4" w:space="0" w:color="000000"/>
              <w:bottom w:val="single" w:sz="4" w:space="0" w:color="000000"/>
              <w:right w:val="single" w:sz="4" w:space="0" w:color="000000"/>
            </w:tcBorders>
          </w:tcPr>
          <w:p w14:paraId="4C224A13"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Provide numbers of studies screened, assessed for eligibility, included in the review (and included in meta-analysis, if applicable) with reasons for exclusions at each stage, ideally with a flow diagram. </w:t>
            </w:r>
          </w:p>
        </w:tc>
        <w:tc>
          <w:tcPr>
            <w:tcW w:w="1260" w:type="dxa"/>
            <w:tcBorders>
              <w:top w:val="single" w:sz="4" w:space="0" w:color="000000"/>
              <w:left w:val="single" w:sz="4" w:space="0" w:color="000000"/>
              <w:bottom w:val="single" w:sz="4" w:space="0" w:color="000000"/>
              <w:right w:val="single" w:sz="4" w:space="0" w:color="000000"/>
            </w:tcBorders>
          </w:tcPr>
          <w:p w14:paraId="5A808C6C" w14:textId="77777777" w:rsidR="00C23978" w:rsidRDefault="009E67E8">
            <w:r>
              <w:t>Manuscript p. 9; Figure 1</w:t>
            </w:r>
          </w:p>
        </w:tc>
      </w:tr>
      <w:tr w:rsidR="00C23978" w14:paraId="4BF29DA8" w14:textId="77777777">
        <w:trPr>
          <w:cantSplit/>
          <w:trHeight w:val="578"/>
        </w:trPr>
        <w:tc>
          <w:tcPr>
            <w:tcW w:w="2235" w:type="dxa"/>
            <w:tcBorders>
              <w:top w:val="single" w:sz="4" w:space="0" w:color="000000"/>
              <w:left w:val="single" w:sz="4" w:space="0" w:color="000000"/>
              <w:bottom w:val="single" w:sz="4" w:space="0" w:color="000000"/>
              <w:right w:val="single" w:sz="4" w:space="0" w:color="000000"/>
            </w:tcBorders>
          </w:tcPr>
          <w:p w14:paraId="31D3B231"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Study characteristics </w:t>
            </w:r>
          </w:p>
        </w:tc>
        <w:tc>
          <w:tcPr>
            <w:tcW w:w="567" w:type="dxa"/>
            <w:tcBorders>
              <w:top w:val="single" w:sz="4" w:space="0" w:color="000000"/>
              <w:left w:val="single" w:sz="4" w:space="0" w:color="000000"/>
              <w:bottom w:val="single" w:sz="4" w:space="0" w:color="000000"/>
              <w:right w:val="single" w:sz="4" w:space="0" w:color="000000"/>
            </w:tcBorders>
          </w:tcPr>
          <w:p w14:paraId="2167CCCE"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18</w:t>
            </w:r>
          </w:p>
        </w:tc>
        <w:tc>
          <w:tcPr>
            <w:tcW w:w="11138" w:type="dxa"/>
            <w:tcBorders>
              <w:top w:val="single" w:sz="4" w:space="0" w:color="000000"/>
              <w:left w:val="single" w:sz="4" w:space="0" w:color="000000"/>
              <w:bottom w:val="single" w:sz="4" w:space="0" w:color="000000"/>
              <w:right w:val="single" w:sz="4" w:space="0" w:color="000000"/>
            </w:tcBorders>
          </w:tcPr>
          <w:p w14:paraId="2628CDDC"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For each included study provide citations and present key characteristics including: a) participant characteristics (presentation, prior testing), b) clinical setting, c) study design, d)</w:t>
            </w:r>
            <w:r>
              <w:rPr>
                <w:rFonts w:ascii="Times New Roman" w:hAnsi="Times New Roman" w:cs="Arial"/>
                <w:sz w:val="18"/>
                <w:szCs w:val="20"/>
              </w:rPr>
              <w:tab/>
              <w:t>target condition definition,</w:t>
            </w:r>
            <w:r>
              <w:rPr>
                <w:rFonts w:ascii="Times New Roman" w:hAnsi="Times New Roman" w:cs="Arial"/>
                <w:sz w:val="18"/>
              </w:rPr>
              <w:t xml:space="preserve"> </w:t>
            </w:r>
            <w:r>
              <w:rPr>
                <w:rFonts w:ascii="Times New Roman" w:hAnsi="Times New Roman" w:cs="Arial"/>
                <w:sz w:val="18"/>
                <w:szCs w:val="20"/>
              </w:rPr>
              <w:t>e) index test, f) reference standard, g) sample size, h) funding sources</w:t>
            </w:r>
          </w:p>
        </w:tc>
        <w:tc>
          <w:tcPr>
            <w:tcW w:w="1260" w:type="dxa"/>
            <w:tcBorders>
              <w:top w:val="single" w:sz="4" w:space="0" w:color="000000"/>
              <w:left w:val="single" w:sz="4" w:space="0" w:color="000000"/>
              <w:bottom w:val="single" w:sz="4" w:space="0" w:color="000000"/>
              <w:right w:val="single" w:sz="4" w:space="0" w:color="000000"/>
            </w:tcBorders>
          </w:tcPr>
          <w:p w14:paraId="066E2E4B" w14:textId="77777777" w:rsidR="00C23978" w:rsidRDefault="009E67E8">
            <w:r>
              <w:t>Manuscript p. 9; Supplementary File 4, Supplementary Tables 1 and 2</w:t>
            </w:r>
          </w:p>
        </w:tc>
      </w:tr>
      <w:tr w:rsidR="00C23978" w14:paraId="71DB6A8A" w14:textId="77777777">
        <w:trPr>
          <w:cantSplit/>
          <w:trHeight w:val="333"/>
        </w:trPr>
        <w:tc>
          <w:tcPr>
            <w:tcW w:w="2235" w:type="dxa"/>
            <w:tcBorders>
              <w:top w:val="single" w:sz="4" w:space="0" w:color="000000"/>
              <w:left w:val="single" w:sz="4" w:space="0" w:color="000000"/>
              <w:bottom w:val="single" w:sz="4" w:space="0" w:color="000000"/>
              <w:right w:val="single" w:sz="4" w:space="0" w:color="000000"/>
            </w:tcBorders>
          </w:tcPr>
          <w:p w14:paraId="35970887"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lastRenderedPageBreak/>
              <w:t>Risk of bias and applicability</w:t>
            </w:r>
          </w:p>
        </w:tc>
        <w:tc>
          <w:tcPr>
            <w:tcW w:w="567" w:type="dxa"/>
            <w:tcBorders>
              <w:top w:val="single" w:sz="4" w:space="0" w:color="000000"/>
              <w:left w:val="single" w:sz="4" w:space="0" w:color="000000"/>
              <w:bottom w:val="single" w:sz="4" w:space="0" w:color="000000"/>
              <w:right w:val="single" w:sz="4" w:space="0" w:color="000000"/>
            </w:tcBorders>
          </w:tcPr>
          <w:p w14:paraId="7E2EFC5B"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19</w:t>
            </w:r>
          </w:p>
        </w:tc>
        <w:tc>
          <w:tcPr>
            <w:tcW w:w="11138" w:type="dxa"/>
            <w:tcBorders>
              <w:top w:val="single" w:sz="4" w:space="0" w:color="000000"/>
              <w:left w:val="single" w:sz="4" w:space="0" w:color="000000"/>
              <w:bottom w:val="single" w:sz="4" w:space="0" w:color="000000"/>
              <w:right w:val="single" w:sz="4" w:space="0" w:color="000000"/>
            </w:tcBorders>
          </w:tcPr>
          <w:p w14:paraId="6B941CAD"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Present evaluation of risk of bias and concerns regarding applicability for each study.</w:t>
            </w:r>
          </w:p>
        </w:tc>
        <w:tc>
          <w:tcPr>
            <w:tcW w:w="1260" w:type="dxa"/>
            <w:tcBorders>
              <w:top w:val="single" w:sz="4" w:space="0" w:color="000000"/>
              <w:left w:val="single" w:sz="4" w:space="0" w:color="000000"/>
              <w:bottom w:val="single" w:sz="4" w:space="0" w:color="000000"/>
              <w:right w:val="single" w:sz="4" w:space="0" w:color="000000"/>
            </w:tcBorders>
          </w:tcPr>
          <w:p w14:paraId="2C1D0F29" w14:textId="77777777" w:rsidR="00C23978" w:rsidRDefault="009E67E8">
            <w:r>
              <w:t>Manuscript p. 9; Supplementary File 4, Supplementary Tables 3 and 4</w:t>
            </w:r>
          </w:p>
        </w:tc>
      </w:tr>
      <w:tr w:rsidR="00C23978" w14:paraId="5717992E" w14:textId="77777777">
        <w:trPr>
          <w:cantSplit/>
          <w:trHeight w:val="578"/>
        </w:trPr>
        <w:tc>
          <w:tcPr>
            <w:tcW w:w="2235" w:type="dxa"/>
            <w:tcBorders>
              <w:top w:val="single" w:sz="4" w:space="0" w:color="000000"/>
              <w:left w:val="single" w:sz="4" w:space="0" w:color="000000"/>
              <w:bottom w:val="single" w:sz="4" w:space="0" w:color="000000"/>
              <w:right w:val="single" w:sz="4" w:space="0" w:color="000000"/>
            </w:tcBorders>
          </w:tcPr>
          <w:p w14:paraId="09931763"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Results of individual studies </w:t>
            </w:r>
          </w:p>
        </w:tc>
        <w:tc>
          <w:tcPr>
            <w:tcW w:w="567" w:type="dxa"/>
            <w:tcBorders>
              <w:top w:val="single" w:sz="4" w:space="0" w:color="000000"/>
              <w:left w:val="single" w:sz="4" w:space="0" w:color="000000"/>
              <w:bottom w:val="single" w:sz="4" w:space="0" w:color="000000"/>
              <w:right w:val="single" w:sz="4" w:space="0" w:color="000000"/>
            </w:tcBorders>
          </w:tcPr>
          <w:p w14:paraId="6AF4F021"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20</w:t>
            </w:r>
          </w:p>
        </w:tc>
        <w:tc>
          <w:tcPr>
            <w:tcW w:w="11138" w:type="dxa"/>
            <w:tcBorders>
              <w:top w:val="single" w:sz="4" w:space="0" w:color="000000"/>
              <w:left w:val="single" w:sz="4" w:space="0" w:color="000000"/>
              <w:bottom w:val="single" w:sz="4" w:space="0" w:color="000000"/>
              <w:right w:val="single" w:sz="4" w:space="0" w:color="000000"/>
            </w:tcBorders>
          </w:tcPr>
          <w:p w14:paraId="51AD008C"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For each analysis in each study (e.g. unique combination of index test, reference standard, and positivity threshold) report 2x2 data (TP, FP, FN, TN) with estimates of diagnostic accuracy and confidence intervals, ideally with a forest or receiver operator characteristic (ROC) plot.</w:t>
            </w:r>
          </w:p>
        </w:tc>
        <w:tc>
          <w:tcPr>
            <w:tcW w:w="1260" w:type="dxa"/>
            <w:tcBorders>
              <w:top w:val="single" w:sz="4" w:space="0" w:color="000000"/>
              <w:left w:val="single" w:sz="4" w:space="0" w:color="000000"/>
              <w:bottom w:val="single" w:sz="4" w:space="0" w:color="000000"/>
              <w:right w:val="single" w:sz="4" w:space="0" w:color="000000"/>
            </w:tcBorders>
          </w:tcPr>
          <w:p w14:paraId="74FADDB0" w14:textId="77777777" w:rsidR="00C23978" w:rsidRDefault="009E67E8">
            <w:r>
              <w:t>Manuscript pp. 10-11; Figures 2-5; Supplementary Figures S1-S12; Supplementary File 4, Supplementary Tables 1 and 6-10</w:t>
            </w:r>
          </w:p>
        </w:tc>
      </w:tr>
      <w:tr w:rsidR="00C23978" w14:paraId="491DFF00" w14:textId="77777777">
        <w:trPr>
          <w:cantSplit/>
          <w:trHeight w:val="335"/>
        </w:trPr>
        <w:tc>
          <w:tcPr>
            <w:tcW w:w="2235" w:type="dxa"/>
            <w:tcBorders>
              <w:top w:val="single" w:sz="4" w:space="0" w:color="000000"/>
              <w:left w:val="single" w:sz="4" w:space="0" w:color="000000"/>
              <w:bottom w:val="single" w:sz="4" w:space="0" w:color="000000"/>
              <w:right w:val="single" w:sz="4" w:space="0" w:color="000000"/>
            </w:tcBorders>
          </w:tcPr>
          <w:p w14:paraId="3F5C5772"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Synthesis of results </w:t>
            </w:r>
          </w:p>
        </w:tc>
        <w:tc>
          <w:tcPr>
            <w:tcW w:w="567" w:type="dxa"/>
            <w:tcBorders>
              <w:top w:val="single" w:sz="4" w:space="0" w:color="000000"/>
              <w:left w:val="single" w:sz="4" w:space="0" w:color="000000"/>
              <w:bottom w:val="single" w:sz="4" w:space="0" w:color="000000"/>
              <w:right w:val="single" w:sz="4" w:space="0" w:color="000000"/>
            </w:tcBorders>
          </w:tcPr>
          <w:p w14:paraId="5493932B"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21</w:t>
            </w:r>
          </w:p>
        </w:tc>
        <w:tc>
          <w:tcPr>
            <w:tcW w:w="11138" w:type="dxa"/>
            <w:tcBorders>
              <w:top w:val="single" w:sz="4" w:space="0" w:color="000000"/>
              <w:left w:val="single" w:sz="4" w:space="0" w:color="000000"/>
              <w:bottom w:val="single" w:sz="4" w:space="0" w:color="000000"/>
              <w:right w:val="single" w:sz="4" w:space="0" w:color="000000"/>
            </w:tcBorders>
          </w:tcPr>
          <w:p w14:paraId="3C81C1E5"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Describe test accuracy, including variability; if meta-analysis was done, include results and confidence intervals.</w:t>
            </w:r>
          </w:p>
        </w:tc>
        <w:tc>
          <w:tcPr>
            <w:tcW w:w="1260" w:type="dxa"/>
            <w:tcBorders>
              <w:top w:val="single" w:sz="4" w:space="0" w:color="000000"/>
              <w:left w:val="single" w:sz="4" w:space="0" w:color="000000"/>
              <w:bottom w:val="single" w:sz="4" w:space="0" w:color="000000"/>
              <w:right w:val="single" w:sz="4" w:space="0" w:color="000000"/>
            </w:tcBorders>
          </w:tcPr>
          <w:p w14:paraId="58F84FE6" w14:textId="77777777" w:rsidR="00C23978" w:rsidRDefault="009E67E8">
            <w:r>
              <w:t>Manuscript pp. 10-11; Figures 2-5; Supplementary Figures S1-S12; Supplementary File 4, Supplementary Tables 6-10</w:t>
            </w:r>
          </w:p>
        </w:tc>
      </w:tr>
      <w:tr w:rsidR="00C23978" w14:paraId="5E43613E" w14:textId="77777777">
        <w:trPr>
          <w:cantSplit/>
          <w:trHeight w:val="393"/>
        </w:trPr>
        <w:tc>
          <w:tcPr>
            <w:tcW w:w="2235" w:type="dxa"/>
            <w:tcBorders>
              <w:top w:val="single" w:sz="4" w:space="0" w:color="000000"/>
              <w:left w:val="single" w:sz="4" w:space="0" w:color="000000"/>
              <w:bottom w:val="double" w:sz="2" w:space="0" w:color="FFFFCC"/>
              <w:right w:val="single" w:sz="4" w:space="0" w:color="000000"/>
            </w:tcBorders>
          </w:tcPr>
          <w:p w14:paraId="1ECC71AD"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lastRenderedPageBreak/>
              <w:t xml:space="preserve">Additional analysis </w:t>
            </w:r>
          </w:p>
        </w:tc>
        <w:tc>
          <w:tcPr>
            <w:tcW w:w="567" w:type="dxa"/>
            <w:tcBorders>
              <w:top w:val="single" w:sz="4" w:space="0" w:color="000000"/>
              <w:left w:val="single" w:sz="4" w:space="0" w:color="000000"/>
              <w:bottom w:val="double" w:sz="2" w:space="0" w:color="FFFFCC"/>
              <w:right w:val="single" w:sz="4" w:space="0" w:color="000000"/>
            </w:tcBorders>
          </w:tcPr>
          <w:p w14:paraId="2431C90D"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23</w:t>
            </w:r>
          </w:p>
        </w:tc>
        <w:tc>
          <w:tcPr>
            <w:tcW w:w="11138" w:type="dxa"/>
            <w:tcBorders>
              <w:top w:val="single" w:sz="4" w:space="0" w:color="000000"/>
              <w:left w:val="single" w:sz="4" w:space="0" w:color="000000"/>
              <w:bottom w:val="double" w:sz="4" w:space="0" w:color="000000"/>
              <w:right w:val="single" w:sz="4" w:space="0" w:color="000000"/>
            </w:tcBorders>
          </w:tcPr>
          <w:p w14:paraId="24FAAAFA"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Give results of additional analyses, if done (e.g., sensitivity or subgroup analyses, meta-regression; analysis of index test: failure rates, proportion of inconclusive results, adverse events).</w:t>
            </w:r>
          </w:p>
        </w:tc>
        <w:tc>
          <w:tcPr>
            <w:tcW w:w="1260" w:type="dxa"/>
            <w:tcBorders>
              <w:top w:val="single" w:sz="4" w:space="0" w:color="000000"/>
              <w:left w:val="single" w:sz="4" w:space="0" w:color="000000"/>
              <w:bottom w:val="double" w:sz="4" w:space="0" w:color="000000"/>
              <w:right w:val="single" w:sz="4" w:space="0" w:color="000000"/>
            </w:tcBorders>
          </w:tcPr>
          <w:p w14:paraId="3F7DF596" w14:textId="77777777" w:rsidR="00C23978" w:rsidRDefault="009E67E8">
            <w:r>
              <w:t>Manuscript pp. 10-11; Figure 5; Supplementary Figures S6-S12; Supplementary File 4, Supplementary Tables 6-10</w:t>
            </w:r>
          </w:p>
        </w:tc>
      </w:tr>
      <w:tr w:rsidR="00C23978" w14:paraId="259D1E81" w14:textId="77777777">
        <w:trPr>
          <w:cantSplit/>
          <w:trHeight w:val="335"/>
        </w:trPr>
        <w:tc>
          <w:tcPr>
            <w:tcW w:w="1394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9F67AFD" w14:textId="77777777" w:rsidR="00C23978" w:rsidRDefault="009E67E8">
            <w:pPr>
              <w:pStyle w:val="Default"/>
              <w:rPr>
                <w:rFonts w:ascii="Arial" w:hAnsi="Arial" w:cs="Arial"/>
                <w:sz w:val="20"/>
                <w:szCs w:val="20"/>
              </w:rPr>
            </w:pPr>
            <w:r>
              <w:rPr>
                <w:rFonts w:ascii="Times New Roman" w:hAnsi="Times New Roman" w:cs="Arial"/>
                <w:b/>
                <w:bCs/>
                <w:sz w:val="18"/>
                <w:szCs w:val="20"/>
              </w:rPr>
              <w:t xml:space="preserve">DISCUSSION </w:t>
            </w:r>
          </w:p>
        </w:tc>
        <w:tc>
          <w:tcPr>
            <w:tcW w:w="1260" w:type="dxa"/>
            <w:tcBorders>
              <w:top w:val="double" w:sz="4" w:space="0" w:color="000000"/>
              <w:left w:val="single" w:sz="4" w:space="0" w:color="000000"/>
              <w:bottom w:val="single" w:sz="4" w:space="0" w:color="000000"/>
              <w:right w:val="single" w:sz="4" w:space="0" w:color="000000"/>
            </w:tcBorders>
            <w:shd w:val="clear" w:color="auto" w:fill="FFFFCC"/>
          </w:tcPr>
          <w:p w14:paraId="5FD9123A" w14:textId="77777777" w:rsidR="00C23978" w:rsidRDefault="009E67E8">
            <w:r>
              <w:rPr>
                <w:sz w:val="18"/>
              </w:rPr>
              <w:t>Section heading</w:t>
            </w:r>
          </w:p>
        </w:tc>
      </w:tr>
      <w:tr w:rsidR="00C23978" w14:paraId="1DA2E0BD" w14:textId="77777777">
        <w:trPr>
          <w:cantSplit/>
          <w:trHeight w:val="289"/>
        </w:trPr>
        <w:tc>
          <w:tcPr>
            <w:tcW w:w="2235" w:type="dxa"/>
            <w:tcBorders>
              <w:top w:val="single" w:sz="4" w:space="0" w:color="000000"/>
              <w:left w:val="single" w:sz="4" w:space="0" w:color="000000"/>
              <w:bottom w:val="single" w:sz="4" w:space="0" w:color="000000"/>
              <w:right w:val="single" w:sz="4" w:space="0" w:color="000000"/>
            </w:tcBorders>
          </w:tcPr>
          <w:p w14:paraId="17A7EFC4"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Summary of evidence </w:t>
            </w:r>
          </w:p>
        </w:tc>
        <w:tc>
          <w:tcPr>
            <w:tcW w:w="567" w:type="dxa"/>
            <w:tcBorders>
              <w:top w:val="single" w:sz="4" w:space="0" w:color="000000"/>
              <w:left w:val="single" w:sz="4" w:space="0" w:color="000000"/>
              <w:bottom w:val="single" w:sz="4" w:space="0" w:color="000000"/>
              <w:right w:val="single" w:sz="4" w:space="0" w:color="000000"/>
            </w:tcBorders>
          </w:tcPr>
          <w:p w14:paraId="20A5EED3"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24</w:t>
            </w:r>
          </w:p>
        </w:tc>
        <w:tc>
          <w:tcPr>
            <w:tcW w:w="11138" w:type="dxa"/>
            <w:tcBorders>
              <w:top w:val="single" w:sz="4" w:space="0" w:color="000000"/>
              <w:left w:val="single" w:sz="4" w:space="0" w:color="000000"/>
              <w:bottom w:val="single" w:sz="4" w:space="0" w:color="000000"/>
              <w:right w:val="single" w:sz="4" w:space="0" w:color="000000"/>
            </w:tcBorders>
          </w:tcPr>
          <w:p w14:paraId="18C7C61C"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Summarize the main findings including the strength of evidence.</w:t>
            </w:r>
          </w:p>
        </w:tc>
        <w:tc>
          <w:tcPr>
            <w:tcW w:w="1260" w:type="dxa"/>
            <w:tcBorders>
              <w:top w:val="single" w:sz="4" w:space="0" w:color="000000"/>
              <w:left w:val="single" w:sz="4" w:space="0" w:color="000000"/>
              <w:bottom w:val="single" w:sz="4" w:space="0" w:color="000000"/>
              <w:right w:val="single" w:sz="4" w:space="0" w:color="000000"/>
            </w:tcBorders>
          </w:tcPr>
          <w:p w14:paraId="4307CF27" w14:textId="77777777" w:rsidR="00C23978" w:rsidRDefault="009E67E8">
            <w:r>
              <w:t>Manuscript pp. 12-14; Supplementary File 4, Supplementary Table 5</w:t>
            </w:r>
          </w:p>
        </w:tc>
      </w:tr>
      <w:tr w:rsidR="00C23978" w14:paraId="77EE8A30" w14:textId="77777777">
        <w:trPr>
          <w:cantSplit/>
          <w:trHeight w:val="578"/>
        </w:trPr>
        <w:tc>
          <w:tcPr>
            <w:tcW w:w="2235" w:type="dxa"/>
            <w:tcBorders>
              <w:top w:val="single" w:sz="4" w:space="0" w:color="000000"/>
              <w:left w:val="single" w:sz="4" w:space="0" w:color="000000"/>
              <w:bottom w:val="single" w:sz="4" w:space="0" w:color="000000"/>
              <w:right w:val="single" w:sz="4" w:space="0" w:color="000000"/>
            </w:tcBorders>
          </w:tcPr>
          <w:p w14:paraId="0C9476C6"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Limitations </w:t>
            </w:r>
          </w:p>
        </w:tc>
        <w:tc>
          <w:tcPr>
            <w:tcW w:w="567" w:type="dxa"/>
            <w:tcBorders>
              <w:top w:val="single" w:sz="4" w:space="0" w:color="000000"/>
              <w:left w:val="single" w:sz="4" w:space="0" w:color="000000"/>
              <w:bottom w:val="single" w:sz="4" w:space="0" w:color="000000"/>
              <w:right w:val="single" w:sz="4" w:space="0" w:color="000000"/>
            </w:tcBorders>
          </w:tcPr>
          <w:p w14:paraId="369D41AD"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25</w:t>
            </w:r>
          </w:p>
        </w:tc>
        <w:tc>
          <w:tcPr>
            <w:tcW w:w="11138" w:type="dxa"/>
            <w:tcBorders>
              <w:top w:val="single" w:sz="4" w:space="0" w:color="000000"/>
              <w:left w:val="single" w:sz="4" w:space="0" w:color="000000"/>
              <w:bottom w:val="single" w:sz="4" w:space="0" w:color="000000"/>
              <w:right w:val="single" w:sz="4" w:space="0" w:color="000000"/>
            </w:tcBorders>
          </w:tcPr>
          <w:p w14:paraId="49ED6915"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Discuss limitations from included studies (e.g. risk of bias and concerns regarding applicability) and from the review process (e.g. incomplete retrieval of identified research).</w:t>
            </w:r>
          </w:p>
        </w:tc>
        <w:tc>
          <w:tcPr>
            <w:tcW w:w="1260" w:type="dxa"/>
            <w:tcBorders>
              <w:top w:val="single" w:sz="4" w:space="0" w:color="000000"/>
              <w:left w:val="single" w:sz="4" w:space="0" w:color="000000"/>
              <w:bottom w:val="single" w:sz="4" w:space="0" w:color="000000"/>
              <w:right w:val="single" w:sz="4" w:space="0" w:color="000000"/>
            </w:tcBorders>
          </w:tcPr>
          <w:p w14:paraId="33E51F4D" w14:textId="77777777" w:rsidR="00C23978" w:rsidRDefault="009E67E8">
            <w:r>
              <w:t>Manuscript p. 15; Supplementary File 4, Supplementary Tables 3-5 and 10</w:t>
            </w:r>
          </w:p>
        </w:tc>
      </w:tr>
      <w:tr w:rsidR="00C23978" w14:paraId="50954D62" w14:textId="77777777">
        <w:trPr>
          <w:cantSplit/>
          <w:trHeight w:val="420"/>
        </w:trPr>
        <w:tc>
          <w:tcPr>
            <w:tcW w:w="2235" w:type="dxa"/>
            <w:tcBorders>
              <w:top w:val="single" w:sz="4" w:space="0" w:color="000000"/>
              <w:left w:val="single" w:sz="4" w:space="0" w:color="000000"/>
              <w:bottom w:val="double" w:sz="2" w:space="0" w:color="FFFFCC"/>
              <w:right w:val="single" w:sz="4" w:space="0" w:color="000000"/>
            </w:tcBorders>
          </w:tcPr>
          <w:p w14:paraId="15383CA4"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Conclusions </w:t>
            </w:r>
          </w:p>
        </w:tc>
        <w:tc>
          <w:tcPr>
            <w:tcW w:w="567" w:type="dxa"/>
            <w:tcBorders>
              <w:top w:val="single" w:sz="4" w:space="0" w:color="000000"/>
              <w:left w:val="single" w:sz="4" w:space="0" w:color="000000"/>
              <w:bottom w:val="double" w:sz="2" w:space="0" w:color="FFFFCC"/>
              <w:right w:val="single" w:sz="4" w:space="0" w:color="000000"/>
            </w:tcBorders>
          </w:tcPr>
          <w:p w14:paraId="297B13F4"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26</w:t>
            </w:r>
          </w:p>
        </w:tc>
        <w:tc>
          <w:tcPr>
            <w:tcW w:w="11138" w:type="dxa"/>
            <w:tcBorders>
              <w:top w:val="single" w:sz="4" w:space="0" w:color="000000"/>
              <w:left w:val="single" w:sz="4" w:space="0" w:color="000000"/>
              <w:bottom w:val="double" w:sz="4" w:space="0" w:color="000000"/>
              <w:right w:val="single" w:sz="4" w:space="0" w:color="000000"/>
            </w:tcBorders>
          </w:tcPr>
          <w:p w14:paraId="71B95034"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Provide a general interpretation of the results in the context of other evidence. Discuss implications for future research and clinical practice (e.g. the intended use and clinical role of the index test).</w:t>
            </w:r>
          </w:p>
        </w:tc>
        <w:tc>
          <w:tcPr>
            <w:tcW w:w="1260" w:type="dxa"/>
            <w:tcBorders>
              <w:top w:val="single" w:sz="4" w:space="0" w:color="000000"/>
              <w:left w:val="single" w:sz="4" w:space="0" w:color="000000"/>
              <w:bottom w:val="double" w:sz="4" w:space="0" w:color="000000"/>
              <w:right w:val="single" w:sz="4" w:space="0" w:color="000000"/>
            </w:tcBorders>
          </w:tcPr>
          <w:p w14:paraId="6D46CF8D" w14:textId="77777777" w:rsidR="00C23978" w:rsidRDefault="009E67E8">
            <w:r>
              <w:t>Manuscript p. 15</w:t>
            </w:r>
          </w:p>
        </w:tc>
      </w:tr>
      <w:tr w:rsidR="00C23978" w14:paraId="7D25008E" w14:textId="77777777">
        <w:trPr>
          <w:cantSplit/>
          <w:trHeight w:val="333"/>
        </w:trPr>
        <w:tc>
          <w:tcPr>
            <w:tcW w:w="1394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0AC67781" w14:textId="77777777" w:rsidR="00C23978" w:rsidRDefault="009E67E8">
            <w:pPr>
              <w:pStyle w:val="Default"/>
              <w:rPr>
                <w:rFonts w:ascii="Arial" w:hAnsi="Arial" w:cs="Arial"/>
                <w:sz w:val="20"/>
                <w:szCs w:val="20"/>
              </w:rPr>
            </w:pPr>
            <w:r>
              <w:rPr>
                <w:rFonts w:ascii="Times New Roman" w:hAnsi="Times New Roman" w:cs="Arial"/>
                <w:b/>
                <w:bCs/>
                <w:sz w:val="18"/>
                <w:szCs w:val="20"/>
              </w:rPr>
              <w:t xml:space="preserve">FUNDING </w:t>
            </w:r>
          </w:p>
        </w:tc>
        <w:tc>
          <w:tcPr>
            <w:tcW w:w="1260" w:type="dxa"/>
            <w:tcBorders>
              <w:top w:val="double" w:sz="4" w:space="0" w:color="000000"/>
              <w:left w:val="single" w:sz="4" w:space="0" w:color="000000"/>
              <w:bottom w:val="single" w:sz="4" w:space="0" w:color="000000"/>
              <w:right w:val="single" w:sz="4" w:space="0" w:color="000000"/>
            </w:tcBorders>
            <w:shd w:val="clear" w:color="auto" w:fill="FFFFCC"/>
          </w:tcPr>
          <w:p w14:paraId="7AE34D9A" w14:textId="77777777" w:rsidR="00C23978" w:rsidRDefault="009E67E8">
            <w:r>
              <w:rPr>
                <w:sz w:val="18"/>
              </w:rPr>
              <w:t>Section heading</w:t>
            </w:r>
          </w:p>
        </w:tc>
      </w:tr>
      <w:tr w:rsidR="00C23978" w14:paraId="0AF6487A" w14:textId="77777777">
        <w:trPr>
          <w:cantSplit/>
          <w:trHeight w:val="362"/>
        </w:trPr>
        <w:tc>
          <w:tcPr>
            <w:tcW w:w="2235" w:type="dxa"/>
            <w:tcBorders>
              <w:top w:val="single" w:sz="4" w:space="0" w:color="000000"/>
              <w:left w:val="single" w:sz="4" w:space="0" w:color="000000"/>
              <w:bottom w:val="double" w:sz="4" w:space="0" w:color="000000"/>
              <w:right w:val="single" w:sz="4" w:space="0" w:color="000000"/>
            </w:tcBorders>
          </w:tcPr>
          <w:p w14:paraId="0F935248"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 xml:space="preserve">Funding </w:t>
            </w:r>
          </w:p>
        </w:tc>
        <w:tc>
          <w:tcPr>
            <w:tcW w:w="567" w:type="dxa"/>
            <w:tcBorders>
              <w:top w:val="single" w:sz="4" w:space="0" w:color="000000"/>
              <w:left w:val="single" w:sz="4" w:space="0" w:color="000000"/>
              <w:bottom w:val="double" w:sz="4" w:space="0" w:color="000000"/>
              <w:right w:val="single" w:sz="4" w:space="0" w:color="000000"/>
            </w:tcBorders>
          </w:tcPr>
          <w:p w14:paraId="21C85007" w14:textId="77777777" w:rsidR="00C23978" w:rsidRDefault="009E67E8">
            <w:pPr>
              <w:pStyle w:val="Default"/>
              <w:spacing w:before="40" w:after="40"/>
              <w:jc w:val="right"/>
              <w:rPr>
                <w:rFonts w:ascii="Arial" w:hAnsi="Arial" w:cs="Arial"/>
                <w:sz w:val="20"/>
                <w:szCs w:val="20"/>
              </w:rPr>
            </w:pPr>
            <w:r>
              <w:rPr>
                <w:rFonts w:ascii="Times New Roman" w:hAnsi="Times New Roman" w:cs="Arial"/>
                <w:sz w:val="18"/>
                <w:szCs w:val="20"/>
              </w:rPr>
              <w:t>27</w:t>
            </w:r>
          </w:p>
        </w:tc>
        <w:tc>
          <w:tcPr>
            <w:tcW w:w="11138" w:type="dxa"/>
            <w:tcBorders>
              <w:top w:val="single" w:sz="4" w:space="0" w:color="000000"/>
              <w:left w:val="single" w:sz="4" w:space="0" w:color="000000"/>
              <w:bottom w:val="double" w:sz="4" w:space="0" w:color="000000"/>
              <w:right w:val="single" w:sz="4" w:space="0" w:color="000000"/>
            </w:tcBorders>
          </w:tcPr>
          <w:p w14:paraId="1CB2D50B" w14:textId="77777777" w:rsidR="00C23978" w:rsidRDefault="009E67E8">
            <w:pPr>
              <w:pStyle w:val="Default"/>
              <w:spacing w:before="40" w:after="40"/>
              <w:rPr>
                <w:rFonts w:ascii="Arial" w:hAnsi="Arial" w:cs="Arial"/>
                <w:sz w:val="20"/>
                <w:szCs w:val="20"/>
              </w:rPr>
            </w:pPr>
            <w:r>
              <w:rPr>
                <w:rFonts w:ascii="Times New Roman" w:hAnsi="Times New Roman" w:cs="Arial"/>
                <w:sz w:val="18"/>
                <w:szCs w:val="20"/>
              </w:rPr>
              <w:t>For the systematic review, describe the sources of funding and other support and the role of the funders.</w:t>
            </w:r>
          </w:p>
        </w:tc>
        <w:tc>
          <w:tcPr>
            <w:tcW w:w="1260" w:type="dxa"/>
            <w:tcBorders>
              <w:top w:val="single" w:sz="4" w:space="0" w:color="000000"/>
              <w:left w:val="single" w:sz="4" w:space="0" w:color="000000"/>
              <w:bottom w:val="double" w:sz="4" w:space="0" w:color="000000"/>
              <w:right w:val="single" w:sz="4" w:space="0" w:color="000000"/>
            </w:tcBorders>
          </w:tcPr>
          <w:p w14:paraId="13A3B8D4" w14:textId="77777777" w:rsidR="00C23978" w:rsidRDefault="009E67E8">
            <w:r>
              <w:t>Manuscript p. 16</w:t>
            </w:r>
          </w:p>
        </w:tc>
      </w:tr>
    </w:tbl>
    <w:p w14:paraId="25473149" w14:textId="77777777" w:rsidR="00C23978" w:rsidRDefault="00C23978">
      <w:pPr>
        <w:pStyle w:val="Default"/>
        <w:rPr>
          <w:rFonts w:ascii="Arial" w:hAnsi="Arial" w:cs="Arial"/>
          <w:color w:val="auto"/>
        </w:rPr>
      </w:pPr>
    </w:p>
    <w:p w14:paraId="373A8381" w14:textId="77777777" w:rsidR="00C23978" w:rsidRDefault="009E67E8">
      <w:pPr>
        <w:pStyle w:val="Default"/>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Adapted From: </w:t>
      </w:r>
      <w:r>
        <w:rPr>
          <w:rFonts w:ascii="Arial" w:hAnsi="Arial" w:cs="Arial"/>
          <w:color w:val="auto"/>
          <w:sz w:val="16"/>
          <w:szCs w:val="16"/>
        </w:rPr>
        <w:t xml:space="preserve"> McInnes MDF, Moher D, Thombs BD, McGrath TA, Bossuyt PM, The PRISMA-DTA Group (2018). Preferred Reporting Items for a Systematic Review and Meta-analysis of Diagnostic Test Accuracy Studies: The PRISMA-DTA Statement.  </w:t>
      </w:r>
      <w:r>
        <w:rPr>
          <w:rFonts w:ascii="Arial" w:hAnsi="Arial" w:cs="Arial"/>
          <w:color w:val="auto"/>
          <w:sz w:val="16"/>
          <w:szCs w:val="16"/>
          <w:lang w:val="da-DK"/>
        </w:rPr>
        <w:t>JAMA. 2018 Jan 23;319(4):388-396. doi: 10.1001/jama.2017.19163.</w:t>
      </w:r>
    </w:p>
    <w:p w14:paraId="5AD3B85D" w14:textId="77777777" w:rsidR="00C23978" w:rsidRDefault="00C23978">
      <w:pPr>
        <w:pStyle w:val="CM1"/>
        <w:spacing w:after="130"/>
        <w:jc w:val="center"/>
        <w:rPr>
          <w:rFonts w:ascii="Arial" w:hAnsi="Arial" w:cs="Arial"/>
          <w:color w:val="333399"/>
          <w:sz w:val="18"/>
          <w:szCs w:val="18"/>
        </w:rPr>
      </w:pPr>
    </w:p>
    <w:sectPr w:rsidR="00C23978">
      <w:headerReference w:type="even" r:id="rId6"/>
      <w:headerReference w:type="default" r:id="rId7"/>
      <w:footerReference w:type="even" r:id="rId8"/>
      <w:footerReference w:type="default" r:id="rId9"/>
      <w:headerReference w:type="first" r:id="rId10"/>
      <w:footerReference w:type="first" r:id="rId11"/>
      <w:pgSz w:w="15840" w:h="12240" w:orient="landscape"/>
      <w:pgMar w:top="432" w:right="432" w:bottom="432" w:left="43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3E77D" w14:textId="77777777" w:rsidR="008D2417" w:rsidRDefault="008D2417">
      <w:r>
        <w:separator/>
      </w:r>
    </w:p>
  </w:endnote>
  <w:endnote w:type="continuationSeparator" w:id="0">
    <w:p w14:paraId="6619EC15" w14:textId="77777777" w:rsidR="008D2417" w:rsidRDefault="008D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100F7" w14:textId="77777777" w:rsidR="00AC137D" w:rsidRDefault="00AC137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FB433" w14:textId="77777777" w:rsidR="00C23978" w:rsidRDefault="009E67E8">
    <w:pPr>
      <w:jc w:val="center"/>
    </w:pPr>
    <w:r>
      <w:rPr>
        <w:sz w:val="18"/>
      </w:rPr>
      <w:t xml:space="preserve">Page </w:t>
    </w:r>
    <w:r>
      <w:rPr>
        <w:sz w:val="18"/>
      </w:rPr>
      <w:fldChar w:fldCharType="begin"/>
    </w:r>
    <w:r>
      <w:rPr>
        <w:sz w:val="18"/>
      </w:rPr>
      <w:instrText xml:space="preserve"> PAGE </w:instrText>
    </w:r>
    <w:r>
      <w:rPr>
        <w:sz w:val="18"/>
      </w:rPr>
      <w:fldChar w:fldCharType="separate"/>
    </w:r>
    <w:r>
      <w:rPr>
        <w:sz w:val="18"/>
      </w:rPr>
      <w:t>1</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Pr>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23398" w14:textId="77777777" w:rsidR="00AC137D" w:rsidRDefault="00AC137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0CD5D" w14:textId="77777777" w:rsidR="008D2417" w:rsidRDefault="008D2417">
      <w:r>
        <w:separator/>
      </w:r>
    </w:p>
  </w:footnote>
  <w:footnote w:type="continuationSeparator" w:id="0">
    <w:p w14:paraId="392B70CA" w14:textId="77777777" w:rsidR="008D2417" w:rsidRDefault="008D2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6BA04" w14:textId="77777777" w:rsidR="00AC137D" w:rsidRDefault="00AC137D">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077E5" w14:textId="77777777" w:rsidR="00C23978" w:rsidRDefault="009E67E8">
    <w:pPr>
      <w:pStyle w:val="CM2"/>
      <w:ind w:left="1080"/>
      <w:rPr>
        <w:rFonts w:ascii="Lucida Sans" w:hAnsi="Lucida Sans"/>
      </w:rPr>
    </w:pPr>
    <w:r>
      <w:rPr>
        <w:rFonts w:ascii="Lucida Sans" w:hAnsi="Lucida Sans"/>
        <w:noProof/>
      </w:rPr>
      <w:drawing>
        <wp:anchor distT="0" distB="0" distL="114300" distR="114300" simplePos="0" relativeHeight="251659264" behindDoc="0" locked="0" layoutInCell="1" allowOverlap="1" wp14:anchorId="3E20F729" wp14:editId="11B6C0A1">
          <wp:simplePos x="0" y="0"/>
          <wp:positionH relativeFrom="column">
            <wp:posOffset>-32385</wp:posOffset>
          </wp:positionH>
          <wp:positionV relativeFrom="paragraph">
            <wp:posOffset>-111760</wp:posOffset>
          </wp:positionV>
          <wp:extent cx="457200" cy="4191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57200" cy="419100"/>
                  </a:xfrm>
                  <a:prstGeom prst="rect">
                    <a:avLst/>
                  </a:prstGeom>
                  <a:noFill/>
                  <a:ln>
                    <a:noFill/>
                  </a:ln>
                </pic:spPr>
              </pic:pic>
            </a:graphicData>
          </a:graphic>
        </wp:anchor>
      </w:drawing>
    </w:r>
    <w:r>
      <w:rPr>
        <w:rFonts w:ascii="Lucida Sans" w:hAnsi="Lucida Sans"/>
        <w:b/>
        <w:bCs/>
        <w:sz w:val="32"/>
        <w:szCs w:val="32"/>
      </w:rPr>
      <w:t>PRISMA-DTA Checklist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93805" w14:textId="77777777" w:rsidR="00AC137D" w:rsidRDefault="00AC137D">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rawingGridHorizontalOrigin w:val="1800"/>
  <w:drawingGridVerticalOrigin w:val="1440"/>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2YyM2EzYmNhYzBjODVhMGUwY2ExZWE4M2VmMzAyMWEifQ=="/>
  </w:docVars>
  <w:rsids>
    <w:rsidRoot w:val="00256BAF"/>
    <w:rsid w:val="000027E6"/>
    <w:rsid w:val="0003617F"/>
    <w:rsid w:val="000C0349"/>
    <w:rsid w:val="000D5904"/>
    <w:rsid w:val="00156E4E"/>
    <w:rsid w:val="00190C83"/>
    <w:rsid w:val="001A2F5A"/>
    <w:rsid w:val="00232ECE"/>
    <w:rsid w:val="00246C93"/>
    <w:rsid w:val="00256BAF"/>
    <w:rsid w:val="00256F79"/>
    <w:rsid w:val="002A2A06"/>
    <w:rsid w:val="003516AD"/>
    <w:rsid w:val="00363B8D"/>
    <w:rsid w:val="003B79FF"/>
    <w:rsid w:val="00400A0B"/>
    <w:rsid w:val="0044795A"/>
    <w:rsid w:val="004C1685"/>
    <w:rsid w:val="00550BF1"/>
    <w:rsid w:val="0059028D"/>
    <w:rsid w:val="005979B8"/>
    <w:rsid w:val="00655CC9"/>
    <w:rsid w:val="006F3BA6"/>
    <w:rsid w:val="0088483F"/>
    <w:rsid w:val="008A3EAE"/>
    <w:rsid w:val="008D2417"/>
    <w:rsid w:val="008D7424"/>
    <w:rsid w:val="008E2C91"/>
    <w:rsid w:val="00907792"/>
    <w:rsid w:val="009253AF"/>
    <w:rsid w:val="00947707"/>
    <w:rsid w:val="009B3C41"/>
    <w:rsid w:val="009E67E8"/>
    <w:rsid w:val="00A850D0"/>
    <w:rsid w:val="00AA7EF4"/>
    <w:rsid w:val="00AB4A8E"/>
    <w:rsid w:val="00AC137D"/>
    <w:rsid w:val="00AD57FE"/>
    <w:rsid w:val="00BA50AA"/>
    <w:rsid w:val="00C23978"/>
    <w:rsid w:val="00C72F8C"/>
    <w:rsid w:val="00D10F6A"/>
    <w:rsid w:val="00D12C2A"/>
    <w:rsid w:val="00D14859"/>
    <w:rsid w:val="00E17F9D"/>
    <w:rsid w:val="00E324A8"/>
    <w:rsid w:val="00F67C14"/>
    <w:rsid w:val="00FB3483"/>
    <w:rsid w:val="00FD752E"/>
    <w:rsid w:val="091C2FF8"/>
    <w:rsid w:val="0F7D76BE"/>
    <w:rsid w:val="2BA72975"/>
    <w:rsid w:val="724641C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6DA8EE"/>
  <w14:defaultImageDpi w14:val="300"/>
  <w15:docId w15:val="{1E244F14-9A55-4A03-8904-962FAED11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eastAsia="Times New Roman"/>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rPr>
      <w:sz w:val="20"/>
      <w:szCs w:val="20"/>
    </w:rPr>
  </w:style>
  <w:style w:type="paragraph" w:styleId="a5">
    <w:name w:val="Balloon Text"/>
    <w:basedOn w:val="a"/>
    <w:link w:val="a6"/>
    <w:qFormat/>
    <w:rPr>
      <w:sz w:val="26"/>
      <w:szCs w:val="26"/>
    </w:rPr>
  </w:style>
  <w:style w:type="paragraph" w:styleId="a7">
    <w:name w:val="footer"/>
    <w:basedOn w:val="a"/>
    <w:qFormat/>
    <w:pPr>
      <w:tabs>
        <w:tab w:val="center" w:pos="4320"/>
        <w:tab w:val="right" w:pos="8640"/>
      </w:tabs>
    </w:pPr>
  </w:style>
  <w:style w:type="paragraph" w:styleId="a8">
    <w:name w:val="header"/>
    <w:basedOn w:val="a"/>
    <w:qFormat/>
    <w:pPr>
      <w:tabs>
        <w:tab w:val="center" w:pos="4320"/>
        <w:tab w:val="right" w:pos="8640"/>
      </w:tabs>
    </w:pPr>
  </w:style>
  <w:style w:type="paragraph" w:styleId="a9">
    <w:name w:val="annotation subject"/>
    <w:basedOn w:val="a3"/>
    <w:next w:val="a3"/>
    <w:link w:val="aa"/>
    <w:qFormat/>
    <w:rPr>
      <w:b/>
      <w:bCs/>
    </w:rPr>
  </w:style>
  <w:style w:type="character" w:styleId="ab">
    <w:name w:val="Hyperlink"/>
    <w:qFormat/>
    <w:rPr>
      <w:color w:val="0563C1"/>
      <w:u w:val="single"/>
    </w:rPr>
  </w:style>
  <w:style w:type="character" w:styleId="ac">
    <w:name w:val="annotation reference"/>
    <w:qFormat/>
    <w:rPr>
      <w:sz w:val="16"/>
      <w:szCs w:val="16"/>
    </w:rPr>
  </w:style>
  <w:style w:type="paragraph" w:customStyle="1" w:styleId="Default">
    <w:name w:val="Default"/>
    <w:qFormat/>
    <w:pPr>
      <w:widowControl w:val="0"/>
      <w:autoSpaceDE w:val="0"/>
      <w:autoSpaceDN w:val="0"/>
      <w:adjustRightInd w:val="0"/>
    </w:pPr>
    <w:rPr>
      <w:rFonts w:ascii="Calibri" w:eastAsia="Times New Roman" w:hAnsi="Calibri" w:cs="Calibri"/>
      <w:color w:val="000000"/>
      <w:sz w:val="24"/>
      <w:szCs w:val="24"/>
      <w:lang w:val="en-CA" w:eastAsia="en-CA"/>
    </w:rPr>
  </w:style>
  <w:style w:type="paragraph" w:customStyle="1" w:styleId="CM1">
    <w:name w:val="CM1"/>
    <w:basedOn w:val="Default"/>
    <w:next w:val="Default"/>
    <w:qFormat/>
    <w:rPr>
      <w:rFonts w:cs="Times New Roman"/>
      <w:color w:val="auto"/>
    </w:rPr>
  </w:style>
  <w:style w:type="paragraph" w:customStyle="1" w:styleId="CM2">
    <w:name w:val="CM2"/>
    <w:basedOn w:val="Default"/>
    <w:next w:val="Default"/>
    <w:qFormat/>
    <w:pPr>
      <w:spacing w:after="373"/>
    </w:pPr>
    <w:rPr>
      <w:rFonts w:cs="Times New Roman"/>
      <w:color w:val="auto"/>
    </w:rPr>
  </w:style>
  <w:style w:type="character" w:customStyle="1" w:styleId="a6">
    <w:name w:val="批注框文本 字符"/>
    <w:link w:val="a5"/>
    <w:qFormat/>
    <w:rPr>
      <w:sz w:val="26"/>
      <w:szCs w:val="26"/>
    </w:rPr>
  </w:style>
  <w:style w:type="character" w:customStyle="1" w:styleId="a4">
    <w:name w:val="批注文字 字符"/>
    <w:basedOn w:val="a0"/>
    <w:link w:val="a3"/>
    <w:qFormat/>
  </w:style>
  <w:style w:type="character" w:customStyle="1" w:styleId="aa">
    <w:name w:val="批注主题 字符"/>
    <w:link w:val="a9"/>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994</Words>
  <Characters>6058</Characters>
  <Application>Microsoft Office Word</Application>
  <DocSecurity>0</DocSecurity>
  <Lines>242</Lines>
  <Paragraphs>150</Paragraphs>
  <ScaleCrop>false</ScaleCrop>
  <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aa1234561938@outlook.com</cp:lastModifiedBy>
  <cp:revision>6</cp:revision>
  <dcterms:created xsi:type="dcterms:W3CDTF">2024-01-31T02:38:00Z</dcterms:created>
  <dcterms:modified xsi:type="dcterms:W3CDTF">2026-08-24T10:24:00Z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845E0F7BADA94719A5B53C9962D3EEDF_13</vt:lpwstr>
  </property>
</Properties>
</file>