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911" w:rsidRPr="00186B94" w:rsidRDefault="00665911" w:rsidP="00665911">
      <w:pPr>
        <w:spacing w:line="480" w:lineRule="auto"/>
        <w:rPr>
          <w:rFonts w:ascii="Times New Roman" w:hAnsi="Times New Roman" w:cs="Times New Roman"/>
          <w:i/>
        </w:rPr>
      </w:pPr>
      <w:bookmarkStart w:id="0" w:name="_GoBack"/>
      <w:bookmarkEnd w:id="0"/>
      <w:r w:rsidRPr="00186B94">
        <w:rPr>
          <w:rFonts w:ascii="Times New Roman" w:hAnsi="Times New Roman" w:cs="Times New Roman"/>
          <w:i/>
        </w:rPr>
        <w:t>Immunohistochemistry</w:t>
      </w:r>
      <w:r>
        <w:rPr>
          <w:rFonts w:ascii="Times New Roman" w:hAnsi="Times New Roman" w:cs="Times New Roman"/>
          <w:i/>
        </w:rPr>
        <w:t xml:space="preserve"> staining </w:t>
      </w:r>
    </w:p>
    <w:p w:rsidR="00665911" w:rsidRPr="000466C7" w:rsidRDefault="00665911" w:rsidP="00665911">
      <w:pPr>
        <w:spacing w:line="480" w:lineRule="auto"/>
        <w:ind w:firstLine="720"/>
        <w:rPr>
          <w:rFonts w:ascii="Times New Roman" w:hAnsi="Times New Roman" w:cs="Times New Roman"/>
        </w:rPr>
      </w:pPr>
      <w:r w:rsidRPr="00186B94">
        <w:rPr>
          <w:rFonts w:ascii="Times New Roman" w:hAnsi="Times New Roman" w:cs="Times New Roman"/>
        </w:rPr>
        <w:t>Detailed methods for TMA construction</w:t>
      </w:r>
      <w:r w:rsidRPr="00F959F2">
        <w:rPr>
          <w:rFonts w:ascii="Times New Roman" w:hAnsi="Times New Roman" w:cs="Times New Roman"/>
        </w:rPr>
        <w:t xml:space="preserve"> </w:t>
      </w:r>
      <w:r w:rsidRPr="00186B94">
        <w:rPr>
          <w:rFonts w:ascii="Times New Roman" w:hAnsi="Times New Roman" w:cs="Times New Roman"/>
        </w:rPr>
        <w:t xml:space="preserve">have been described elsewhere </w:t>
      </w:r>
      <w:r>
        <w:rPr>
          <w:rFonts w:ascii="Times New Roman" w:hAnsi="Times New Roman" w:cs="Times New Roman"/>
        </w:rPr>
        <w:fldChar w:fldCharType="begin">
          <w:fldData xml:space="preserve">PEVuZE5vdGU+PENpdGU+PEF1dGhvcj5BbGxvdHQ8L0F1dGhvcj48WWVhcj4yMDE2PC9ZZWFyPjxS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PEVuZE5vdGU+PENpdGU+PEF1dGhvcj5BbGxvdHQ8L0F1dGhvcj48WWVhcj4yMDE2PC9ZZWFyPjxS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[6]</w:t>
      </w:r>
      <w:r>
        <w:rPr>
          <w:rFonts w:ascii="Times New Roman" w:hAnsi="Times New Roman" w:cs="Times New Roman"/>
        </w:rPr>
        <w:fldChar w:fldCharType="end"/>
      </w:r>
      <w:r w:rsidRPr="00186B94">
        <w:rPr>
          <w:rFonts w:ascii="Times New Roman" w:hAnsi="Times New Roman" w:cs="Times New Roman"/>
        </w:rPr>
        <w:t xml:space="preserve">. Briefly, paraffin-embedded tumor blocks were requested from clinical pathology facilities. Study pathologists (JG, TK) marked hematoxylin &amp; eosin (H&amp;E)-stained slides to indicate areas enriched for invasive breast cancer for coring, and TMA construction and sectioning were carried out at the Translational Pathology Lab (TPL), University of North Carolina at Chapel Hill (UNC) for CBCS and at Roswell Park Cancer Institute (RPCI) for BWHS </w:t>
      </w:r>
      <w:r w:rsidRPr="000466C7">
        <w:rPr>
          <w:rFonts w:ascii="Times New Roman" w:hAnsi="Times New Roman" w:cs="Times New Roman"/>
        </w:rPr>
        <w:t xml:space="preserve">&amp; WCHS. The resulting TMA blocks </w:t>
      </w:r>
      <w:r>
        <w:rPr>
          <w:rFonts w:ascii="Times New Roman" w:hAnsi="Times New Roman" w:cs="Times New Roman"/>
        </w:rPr>
        <w:t>contained</w:t>
      </w:r>
      <w:r w:rsidRPr="000466C7">
        <w:rPr>
          <w:rFonts w:ascii="Times New Roman" w:hAnsi="Times New Roman" w:cs="Times New Roman"/>
        </w:rPr>
        <w:t xml:space="preserve"> tumor cores measuring either 1.0 mm (CBCS) or 0.6 mm in diameter (BWHS and WCHS). </w:t>
      </w:r>
      <w:r>
        <w:rPr>
          <w:rFonts w:ascii="Times New Roman" w:hAnsi="Times New Roman" w:cs="Times New Roman"/>
        </w:rPr>
        <w:t xml:space="preserve">Unstained slides were requested </w:t>
      </w:r>
      <w:r w:rsidRPr="00186B94">
        <w:rPr>
          <w:rFonts w:ascii="Times New Roman" w:hAnsi="Times New Roman" w:cs="Times New Roman"/>
        </w:rPr>
        <w:t>from clinical pathology facilities</w:t>
      </w:r>
      <w:r>
        <w:rPr>
          <w:rFonts w:ascii="Times New Roman" w:hAnsi="Times New Roman" w:cs="Times New Roman"/>
        </w:rPr>
        <w:t xml:space="preserve"> when tumor blocks were not available. Unstained slides and TMA sections were stored at TPL in a nitrogen desiccation chamber prior to IHC staining.</w:t>
      </w:r>
    </w:p>
    <w:p w:rsidR="004A48CE" w:rsidRDefault="00665911" w:rsidP="00767BDA">
      <w:pPr>
        <w:spacing w:line="480" w:lineRule="auto"/>
        <w:ind w:firstLine="720"/>
      </w:pPr>
      <w:r>
        <w:rPr>
          <w:rFonts w:ascii="Times New Roman" w:hAnsi="Times New Roman" w:cs="Times New Roman"/>
        </w:rPr>
        <w:t xml:space="preserve">All </w:t>
      </w:r>
      <w:r w:rsidRPr="000466C7">
        <w:rPr>
          <w:rFonts w:ascii="Times New Roman" w:hAnsi="Times New Roman" w:cs="Times New Roman"/>
        </w:rPr>
        <w:t>immunohistochemistry</w:t>
      </w:r>
      <w:r w:rsidRPr="00F959F2">
        <w:rPr>
          <w:rFonts w:ascii="Times New Roman" w:hAnsi="Times New Roman" w:cs="Times New Roman"/>
        </w:rPr>
        <w:t xml:space="preserve"> (IHC) was performed </w:t>
      </w:r>
      <w:r>
        <w:rPr>
          <w:rFonts w:ascii="Times New Roman" w:hAnsi="Times New Roman" w:cs="Times New Roman"/>
        </w:rPr>
        <w:t xml:space="preserve">at the UNC TPL </w:t>
      </w:r>
      <w:r w:rsidRPr="003A1AEA">
        <w:rPr>
          <w:rFonts w:ascii="Times New Roman" w:hAnsi="Times New Roman" w:cs="Times New Roman"/>
        </w:rPr>
        <w:t xml:space="preserve">under pathologist supervision (JG, TK) </w:t>
      </w:r>
      <w:r w:rsidRPr="00F959F2">
        <w:rPr>
          <w:rFonts w:ascii="Times New Roman" w:hAnsi="Times New Roman" w:cs="Times New Roman"/>
        </w:rPr>
        <w:t xml:space="preserve">using the Bond fully-automated slide staining system (Leica Microsystems Inc., Norwell, MA). </w:t>
      </w:r>
      <w:r w:rsidRPr="000466C7">
        <w:rPr>
          <w:rFonts w:ascii="Times New Roman" w:hAnsi="Times New Roman" w:cs="Times New Roman"/>
        </w:rPr>
        <w:t xml:space="preserve">Detailed methods for </w:t>
      </w:r>
      <w:r w:rsidRPr="00F959F2">
        <w:rPr>
          <w:rFonts w:ascii="Times New Roman" w:hAnsi="Times New Roman" w:cs="Times New Roman"/>
        </w:rPr>
        <w:t>IHC staining of ER, PR and HER2</w:t>
      </w:r>
      <w:r>
        <w:rPr>
          <w:rFonts w:ascii="Times New Roman" w:hAnsi="Times New Roman" w:cs="Times New Roman"/>
        </w:rPr>
        <w:t xml:space="preserve"> have been described elsewhere </w:t>
      </w:r>
      <w:r>
        <w:rPr>
          <w:rFonts w:ascii="Times New Roman" w:hAnsi="Times New Roman" w:cs="Times New Roman"/>
        </w:rPr>
        <w:fldChar w:fldCharType="begin">
          <w:fldData xml:space="preserve">PEVuZE5vdGU+PENpdGU+PEF1dGhvcj5BbGxvdHQ8L0F1dGhvcj48WWVhcj4yMDE2PC9ZZWFyPjxS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PEVuZE5vdGU+PENpdGU+PEF1dGhvcj5BbGxvdHQ8L0F1dGhvcj48WWVhcj4yMDE2PC9ZZWFyPjxS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[6]</w:t>
      </w:r>
      <w:r>
        <w:rPr>
          <w:rFonts w:ascii="Times New Roman" w:hAnsi="Times New Roman" w:cs="Times New Roman"/>
        </w:rPr>
        <w:fldChar w:fldCharType="end"/>
      </w:r>
      <w:r w:rsidRPr="00F959F2">
        <w:rPr>
          <w:rFonts w:ascii="Times New Roman" w:hAnsi="Times New Roman" w:cs="Times New Roman"/>
        </w:rPr>
        <w:t xml:space="preserve">. </w:t>
      </w:r>
      <w:r>
        <w:rPr>
          <w:rFonts w:ascii="Times New Roman" w:hAnsi="Times New Roman" w:cs="Times New Roman"/>
        </w:rPr>
        <w:t>For Ki67, EGFR and CK5/6, s</w:t>
      </w:r>
      <w:r w:rsidRPr="00F959F2">
        <w:rPr>
          <w:rFonts w:ascii="Times New Roman" w:hAnsi="Times New Roman" w:cs="Times New Roman"/>
        </w:rPr>
        <w:t xml:space="preserve">lides were </w:t>
      </w:r>
      <w:proofErr w:type="spellStart"/>
      <w:r w:rsidRPr="00F959F2">
        <w:rPr>
          <w:rFonts w:ascii="Times New Roman" w:hAnsi="Times New Roman" w:cs="Times New Roman"/>
        </w:rPr>
        <w:t>deparaffinized</w:t>
      </w:r>
      <w:proofErr w:type="spellEnd"/>
      <w:r w:rsidRPr="00F959F2">
        <w:rPr>
          <w:rFonts w:ascii="Times New Roman" w:hAnsi="Times New Roman" w:cs="Times New Roman"/>
        </w:rPr>
        <w:t xml:space="preserve"> in Bond Dewax solution (AR9222) and hydrated in Bond Wash solution (AR9590). </w:t>
      </w:r>
      <w:r>
        <w:rPr>
          <w:rFonts w:ascii="Times New Roman" w:hAnsi="Times New Roman" w:cs="Times New Roman"/>
        </w:rPr>
        <w:t>A</w:t>
      </w:r>
      <w:r w:rsidRPr="00F959F2">
        <w:rPr>
          <w:rFonts w:ascii="Times New Roman" w:hAnsi="Times New Roman" w:cs="Times New Roman"/>
        </w:rPr>
        <w:t>ntigen retrieval was performed at 100</w:t>
      </w:r>
      <w:r w:rsidRPr="00F959F2">
        <w:rPr>
          <w:rFonts w:ascii="Times New Roman" w:hAnsi="Times New Roman" w:cs="Times New Roman"/>
        </w:rPr>
        <w:sym w:font="Symbol" w:char="F0B0"/>
      </w:r>
      <w:r w:rsidRPr="00F959F2">
        <w:rPr>
          <w:rFonts w:ascii="Times New Roman" w:hAnsi="Times New Roman" w:cs="Times New Roman"/>
        </w:rPr>
        <w:t>C for 30 min in Bond-epitope retrieva</w:t>
      </w:r>
      <w:r>
        <w:rPr>
          <w:rFonts w:ascii="Times New Roman" w:hAnsi="Times New Roman" w:cs="Times New Roman"/>
        </w:rPr>
        <w:t>l solution 1 at pH 6.0 (AR9961)</w:t>
      </w:r>
      <w:r w:rsidRPr="00F959F2">
        <w:rPr>
          <w:rFonts w:ascii="Times New Roman" w:hAnsi="Times New Roman" w:cs="Times New Roman"/>
        </w:rPr>
        <w:t xml:space="preserve">. </w:t>
      </w:r>
      <w:r>
        <w:rPr>
          <w:rFonts w:ascii="Times New Roman" w:hAnsi="Times New Roman" w:cs="Times New Roman"/>
        </w:rPr>
        <w:t>Slides</w:t>
      </w:r>
      <w:r w:rsidRPr="003A1AEA">
        <w:rPr>
          <w:rFonts w:ascii="Times New Roman" w:hAnsi="Times New Roman" w:cs="Times New Roman"/>
        </w:rPr>
        <w:t xml:space="preserve"> were incubated for </w:t>
      </w:r>
      <w:r>
        <w:rPr>
          <w:rFonts w:ascii="Times New Roman" w:hAnsi="Times New Roman" w:cs="Times New Roman"/>
        </w:rPr>
        <w:t>30 minutes</w:t>
      </w:r>
      <w:r w:rsidRPr="003A1AEA">
        <w:rPr>
          <w:rFonts w:ascii="Times New Roman" w:hAnsi="Times New Roman" w:cs="Times New Roman"/>
        </w:rPr>
        <w:t xml:space="preserve"> at room temperature with primary antibody against </w:t>
      </w:r>
      <w:r w:rsidRPr="00F959F2">
        <w:rPr>
          <w:rFonts w:ascii="Times New Roman" w:hAnsi="Times New Roman" w:cs="Times New Roman"/>
        </w:rPr>
        <w:t>EGFR (1:300</w:t>
      </w:r>
      <w:r>
        <w:rPr>
          <w:rFonts w:ascii="Times New Roman" w:hAnsi="Times New Roman" w:cs="Times New Roman"/>
        </w:rPr>
        <w:t xml:space="preserve">; </w:t>
      </w:r>
      <w:r w:rsidRPr="00F959F2">
        <w:rPr>
          <w:rFonts w:ascii="Times New Roman" w:hAnsi="Times New Roman" w:cs="Times New Roman"/>
        </w:rPr>
        <w:t>clone EP22</w:t>
      </w:r>
      <w:r>
        <w:rPr>
          <w:rFonts w:ascii="Times New Roman" w:hAnsi="Times New Roman" w:cs="Times New Roman"/>
        </w:rPr>
        <w:t xml:space="preserve">; </w:t>
      </w:r>
      <w:proofErr w:type="spellStart"/>
      <w:r w:rsidRPr="00F959F2">
        <w:rPr>
          <w:rFonts w:ascii="Times New Roman" w:hAnsi="Times New Roman" w:cs="Times New Roman"/>
        </w:rPr>
        <w:t>Epitomics</w:t>
      </w:r>
      <w:proofErr w:type="spellEnd"/>
      <w:r w:rsidRPr="00F959F2">
        <w:rPr>
          <w:rFonts w:ascii="Times New Roman" w:hAnsi="Times New Roman" w:cs="Times New Roman"/>
        </w:rPr>
        <w:t xml:space="preserve"> (Burlingame, CA</w:t>
      </w:r>
      <w:r>
        <w:rPr>
          <w:rFonts w:ascii="Times New Roman" w:hAnsi="Times New Roman" w:cs="Times New Roman"/>
        </w:rPr>
        <w:t>)</w:t>
      </w:r>
      <w:r w:rsidRPr="00F959F2">
        <w:rPr>
          <w:rFonts w:ascii="Times New Roman" w:hAnsi="Times New Roman" w:cs="Times New Roman"/>
        </w:rPr>
        <w:t xml:space="preserve">) </w:t>
      </w:r>
      <w:r>
        <w:rPr>
          <w:rFonts w:ascii="Times New Roman" w:hAnsi="Times New Roman" w:cs="Times New Roman"/>
        </w:rPr>
        <w:t xml:space="preserve">or for 15 minutes </w:t>
      </w:r>
      <w:r w:rsidRPr="003A1AEA">
        <w:rPr>
          <w:rFonts w:ascii="Times New Roman" w:hAnsi="Times New Roman" w:cs="Times New Roman"/>
        </w:rPr>
        <w:t xml:space="preserve">at room temperature </w:t>
      </w:r>
      <w:r>
        <w:rPr>
          <w:rFonts w:ascii="Times New Roman" w:hAnsi="Times New Roman" w:cs="Times New Roman"/>
        </w:rPr>
        <w:t>with primary antibody against CK5/6 (1:50;</w:t>
      </w:r>
      <w:r w:rsidRPr="003A1AEA">
        <w:rPr>
          <w:rFonts w:ascii="Times New Roman" w:hAnsi="Times New Roman" w:cs="Times New Roman"/>
        </w:rPr>
        <w:t xml:space="preserve"> </w:t>
      </w:r>
      <w:r w:rsidRPr="00F959F2">
        <w:rPr>
          <w:rFonts w:ascii="Times New Roman" w:hAnsi="Times New Roman" w:cs="Times New Roman"/>
        </w:rPr>
        <w:t>clone D5/16B4</w:t>
      </w:r>
      <w:r>
        <w:rPr>
          <w:rFonts w:ascii="Times New Roman" w:hAnsi="Times New Roman" w:cs="Times New Roman"/>
        </w:rPr>
        <w:t>;</w:t>
      </w:r>
      <w:r w:rsidRPr="003A1AEA">
        <w:rPr>
          <w:rFonts w:ascii="Times New Roman" w:hAnsi="Times New Roman" w:cs="Times New Roman"/>
        </w:rPr>
        <w:t xml:space="preserve"> </w:t>
      </w:r>
      <w:proofErr w:type="spellStart"/>
      <w:r w:rsidRPr="00F959F2">
        <w:rPr>
          <w:rFonts w:ascii="Times New Roman" w:hAnsi="Times New Roman" w:cs="Times New Roman"/>
        </w:rPr>
        <w:t>Dako</w:t>
      </w:r>
      <w:proofErr w:type="spellEnd"/>
      <w:r w:rsidRPr="00F959F2">
        <w:rPr>
          <w:rFonts w:ascii="Times New Roman" w:hAnsi="Times New Roman" w:cs="Times New Roman"/>
        </w:rPr>
        <w:t xml:space="preserve"> (</w:t>
      </w:r>
      <w:proofErr w:type="spellStart"/>
      <w:r w:rsidRPr="00F959F2">
        <w:rPr>
          <w:rFonts w:ascii="Times New Roman" w:hAnsi="Times New Roman" w:cs="Times New Roman"/>
        </w:rPr>
        <w:t>Carpinteria</w:t>
      </w:r>
      <w:proofErr w:type="spellEnd"/>
      <w:r w:rsidRPr="00F959F2">
        <w:rPr>
          <w:rFonts w:ascii="Times New Roman" w:hAnsi="Times New Roman" w:cs="Times New Roman"/>
        </w:rPr>
        <w:t>, CA)</w:t>
      </w:r>
      <w:r>
        <w:rPr>
          <w:rFonts w:ascii="Times New Roman" w:hAnsi="Times New Roman" w:cs="Times New Roman"/>
        </w:rPr>
        <w:t xml:space="preserve">) or Ki67 (1:50; clone MIB1; </w:t>
      </w:r>
      <w:proofErr w:type="spellStart"/>
      <w:r>
        <w:rPr>
          <w:rFonts w:ascii="Times New Roman" w:hAnsi="Times New Roman" w:cs="Times New Roman"/>
        </w:rPr>
        <w:t>Dako</w:t>
      </w:r>
      <w:proofErr w:type="spellEnd"/>
      <w:r>
        <w:rPr>
          <w:rFonts w:ascii="Times New Roman" w:hAnsi="Times New Roman" w:cs="Times New Roman"/>
        </w:rPr>
        <w:t xml:space="preserve"> (</w:t>
      </w:r>
      <w:proofErr w:type="spellStart"/>
      <w:r w:rsidRPr="00647231">
        <w:rPr>
          <w:rFonts w:ascii="Times New Roman" w:hAnsi="Times New Roman" w:cs="Times New Roman"/>
        </w:rPr>
        <w:t>Carpinteria</w:t>
      </w:r>
      <w:proofErr w:type="spellEnd"/>
      <w:r w:rsidRPr="00647231">
        <w:rPr>
          <w:rFonts w:ascii="Times New Roman" w:hAnsi="Times New Roman" w:cs="Times New Roman"/>
        </w:rPr>
        <w:t>, CA</w:t>
      </w:r>
      <w:r>
        <w:rPr>
          <w:rFonts w:ascii="Times New Roman" w:hAnsi="Times New Roman" w:cs="Times New Roman"/>
        </w:rPr>
        <w:t>)</w:t>
      </w:r>
      <w:r w:rsidRPr="00647231">
        <w:rPr>
          <w:rFonts w:ascii="Times New Roman" w:hAnsi="Times New Roman" w:cs="Times New Roman"/>
        </w:rPr>
        <w:t xml:space="preserve">). </w:t>
      </w:r>
      <w:r w:rsidRPr="00F959F2">
        <w:rPr>
          <w:rFonts w:ascii="Times New Roman" w:hAnsi="Times New Roman" w:cs="Times New Roman"/>
        </w:rPr>
        <w:t xml:space="preserve">Antibody detection of EGFR </w:t>
      </w:r>
      <w:r>
        <w:rPr>
          <w:rFonts w:ascii="Times New Roman" w:hAnsi="Times New Roman" w:cs="Times New Roman"/>
        </w:rPr>
        <w:t xml:space="preserve">and Ki67 </w:t>
      </w:r>
      <w:r w:rsidRPr="00F959F2">
        <w:rPr>
          <w:rFonts w:ascii="Times New Roman" w:hAnsi="Times New Roman" w:cs="Times New Roman"/>
        </w:rPr>
        <w:t>was performed using the Bond Polymer Refine Detection System (DS9800)</w:t>
      </w:r>
      <w:r>
        <w:rPr>
          <w:rFonts w:ascii="Times New Roman" w:hAnsi="Times New Roman" w:cs="Times New Roman"/>
        </w:rPr>
        <w:t xml:space="preserve"> and t</w:t>
      </w:r>
      <w:r w:rsidRPr="00F959F2">
        <w:rPr>
          <w:rFonts w:ascii="Times New Roman" w:hAnsi="Times New Roman" w:cs="Times New Roman"/>
        </w:rPr>
        <w:t xml:space="preserve">he Bond Intense R Detection System (DS9263) supplemented with </w:t>
      </w:r>
      <w:proofErr w:type="spellStart"/>
      <w:r w:rsidRPr="00F959F2">
        <w:rPr>
          <w:rFonts w:ascii="Times New Roman" w:hAnsi="Times New Roman" w:cs="Times New Roman"/>
        </w:rPr>
        <w:t>Dako</w:t>
      </w:r>
      <w:proofErr w:type="spellEnd"/>
      <w:r w:rsidRPr="00F959F2">
        <w:rPr>
          <w:rFonts w:ascii="Times New Roman" w:hAnsi="Times New Roman" w:cs="Times New Roman"/>
        </w:rPr>
        <w:t xml:space="preserve"> </w:t>
      </w:r>
      <w:proofErr w:type="spellStart"/>
      <w:r w:rsidRPr="00F959F2">
        <w:rPr>
          <w:rFonts w:ascii="Times New Roman" w:hAnsi="Times New Roman" w:cs="Times New Roman"/>
        </w:rPr>
        <w:t>EnVision</w:t>
      </w:r>
      <w:proofErr w:type="spellEnd"/>
      <w:r w:rsidRPr="00F959F2">
        <w:rPr>
          <w:rFonts w:ascii="Times New Roman" w:hAnsi="Times New Roman" w:cs="Times New Roman"/>
        </w:rPr>
        <w:t xml:space="preserve"> Mouse (K4001) was used for detection of CK5/6. </w:t>
      </w:r>
      <w:r w:rsidRPr="00C21A2D">
        <w:rPr>
          <w:rFonts w:ascii="Times New Roman" w:hAnsi="Times New Roman" w:cs="Times New Roman"/>
        </w:rPr>
        <w:t xml:space="preserve">Negative controls (without primary antibody) were </w:t>
      </w:r>
      <w:r>
        <w:rPr>
          <w:rFonts w:ascii="Times New Roman" w:hAnsi="Times New Roman" w:cs="Times New Roman"/>
        </w:rPr>
        <w:t xml:space="preserve">also </w:t>
      </w:r>
      <w:r w:rsidRPr="00C21A2D">
        <w:rPr>
          <w:rFonts w:ascii="Times New Roman" w:hAnsi="Times New Roman" w:cs="Times New Roman"/>
        </w:rPr>
        <w:t xml:space="preserve">included with each staining batch. Stained slides were digitally imaged at 20× magnification using the </w:t>
      </w:r>
      <w:proofErr w:type="spellStart"/>
      <w:r w:rsidRPr="00C21A2D">
        <w:rPr>
          <w:rFonts w:ascii="Times New Roman" w:hAnsi="Times New Roman" w:cs="Times New Roman"/>
        </w:rPr>
        <w:t>Aperio</w:t>
      </w:r>
      <w:proofErr w:type="spellEnd"/>
      <w:r w:rsidRPr="00C21A2D">
        <w:rPr>
          <w:rFonts w:ascii="Times New Roman" w:hAnsi="Times New Roman" w:cs="Times New Roman"/>
        </w:rPr>
        <w:t xml:space="preserve"> </w:t>
      </w:r>
      <w:proofErr w:type="spellStart"/>
      <w:r w:rsidRPr="00C21A2D">
        <w:rPr>
          <w:rFonts w:ascii="Times New Roman" w:hAnsi="Times New Roman" w:cs="Times New Roman"/>
        </w:rPr>
        <w:t>ScanScope</w:t>
      </w:r>
      <w:proofErr w:type="spellEnd"/>
      <w:r w:rsidRPr="00C21A2D">
        <w:rPr>
          <w:rFonts w:ascii="Times New Roman" w:hAnsi="Times New Roman" w:cs="Times New Roman"/>
        </w:rPr>
        <w:t xml:space="preserve"> XT (</w:t>
      </w:r>
      <w:proofErr w:type="spellStart"/>
      <w:r w:rsidRPr="00C21A2D">
        <w:rPr>
          <w:rFonts w:ascii="Times New Roman" w:hAnsi="Times New Roman" w:cs="Times New Roman"/>
        </w:rPr>
        <w:t>Aperio</w:t>
      </w:r>
      <w:proofErr w:type="spellEnd"/>
      <w:r w:rsidRPr="00C21A2D">
        <w:rPr>
          <w:rFonts w:ascii="Times New Roman" w:hAnsi="Times New Roman" w:cs="Times New Roman"/>
        </w:rPr>
        <w:t xml:space="preserve"> Technologies, Vista, CA) and digital images were stored in the </w:t>
      </w:r>
      <w:proofErr w:type="spellStart"/>
      <w:r w:rsidRPr="00C21A2D">
        <w:rPr>
          <w:rFonts w:ascii="Times New Roman" w:hAnsi="Times New Roman" w:cs="Times New Roman"/>
        </w:rPr>
        <w:t>Aperio</w:t>
      </w:r>
      <w:proofErr w:type="spellEnd"/>
      <w:r w:rsidRPr="00C21A2D">
        <w:rPr>
          <w:rFonts w:ascii="Times New Roman" w:hAnsi="Times New Roman" w:cs="Times New Roman"/>
        </w:rPr>
        <w:t xml:space="preserve"> Spectrum Database at TPL.</w:t>
      </w:r>
    </w:p>
    <w:sectPr w:rsidR="004A48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5911"/>
    <w:rsid w:val="004A48CE"/>
    <w:rsid w:val="00665911"/>
    <w:rsid w:val="00767BDA"/>
    <w:rsid w:val="00EA0A8E"/>
    <w:rsid w:val="00F06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D44D1B-4283-443C-A088-3988F224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591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345</Words>
  <Characters>1970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The University of North Carolina at Chapel Hill</Company>
  <LinksUpToDate>false</LinksUpToDate>
  <CharactersWithSpaces>2311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Allott, Emma Helen</dc:creator>
  <cp:keywords/>
  <dc:description/>
  <cp:lastModifiedBy>Allott, Emma Helen</cp:lastModifiedBy>
  <cp:revision>3</cp:revision>
  <dcterms:created xsi:type="dcterms:W3CDTF">2016-12-02T17:21:00Z</dcterms:created>
  <dcterms:modified xsi:type="dcterms:W3CDTF">2016-12-05T15:25:00Z</dcterms:modified>
</cp:coreProperties>
</file>