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6B3646" w14:textId="763C6A64" w:rsidR="00AA54E4" w:rsidRPr="007E4230" w:rsidRDefault="004379C6" w:rsidP="00745A1A">
      <w:pPr>
        <w:pBdr>
          <w:bottom w:val="single" w:sz="4" w:space="1" w:color="auto"/>
        </w:pBdr>
        <w:spacing w:line="360" w:lineRule="auto"/>
        <w:jc w:val="both"/>
        <w:outlineLvl w:val="0"/>
        <w:rPr>
          <w:rFonts w:ascii="Arial Unicode MS" w:eastAsia="Arial Unicode MS" w:hAnsi="Arial Unicode MS" w:cs="Arial Unicode MS"/>
          <w:b/>
          <w:noProof/>
          <w:color w:val="000000" w:themeColor="text1"/>
          <w:sz w:val="22"/>
          <w:szCs w:val="22"/>
          <w:lang w:val="en-GB"/>
        </w:rPr>
      </w:pPr>
      <w:r>
        <w:rPr>
          <w:rFonts w:ascii="Arial Unicode MS" w:eastAsia="Arial Unicode MS" w:hAnsi="Arial Unicode MS" w:cs="Arial Unicode MS"/>
          <w:b/>
          <w:noProof/>
          <w:color w:val="000000" w:themeColor="text1"/>
          <w:sz w:val="22"/>
          <w:szCs w:val="22"/>
          <w:lang w:val="en-GB"/>
        </w:rPr>
        <w:t>Additional file 1</w:t>
      </w:r>
    </w:p>
    <w:p w14:paraId="758A5666" w14:textId="18BFCC67" w:rsidR="00192B59" w:rsidRPr="007E4230" w:rsidRDefault="00192B59" w:rsidP="00B533BB">
      <w:pPr>
        <w:spacing w:line="360" w:lineRule="auto"/>
        <w:jc w:val="both"/>
        <w:rPr>
          <w:rFonts w:ascii="Arial Unicode MS" w:eastAsia="Arial Unicode MS" w:hAnsi="Arial Unicode MS" w:cs="Arial Unicode MS"/>
          <w:sz w:val="22"/>
          <w:szCs w:val="22"/>
          <w:u w:val="single"/>
          <w:lang w:val="en-GB"/>
        </w:rPr>
      </w:pPr>
    </w:p>
    <w:tbl>
      <w:tblPr>
        <w:tblStyle w:val="TableGrid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A41FD4" w:rsidRPr="007E4230" w14:paraId="2C6401E1" w14:textId="77777777" w:rsidTr="007D1B28">
        <w:tc>
          <w:tcPr>
            <w:tcW w:w="9606" w:type="dxa"/>
            <w:vAlign w:val="bottom"/>
          </w:tcPr>
          <w:p w14:paraId="63C58AA0" w14:textId="77777777" w:rsidR="00A41FD4" w:rsidRPr="007E4230" w:rsidRDefault="00A41FD4" w:rsidP="007D1B28">
            <w:pPr>
              <w:pStyle w:val="NoSpacing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</w:rPr>
              <w:t>1. Rapid onset of breast erythema, edema and/or peau d’orange, and/or warm breast, with or without an underlying palpable mass.</w:t>
            </w:r>
          </w:p>
        </w:tc>
      </w:tr>
      <w:tr w:rsidR="00A41FD4" w:rsidRPr="007E4230" w14:paraId="50ECCB6C" w14:textId="77777777" w:rsidTr="007D1B28">
        <w:tc>
          <w:tcPr>
            <w:tcW w:w="9606" w:type="dxa"/>
            <w:vAlign w:val="bottom"/>
          </w:tcPr>
          <w:p w14:paraId="13A8E1D8" w14:textId="77777777" w:rsidR="00A41FD4" w:rsidRPr="007E4230" w:rsidRDefault="00A41FD4" w:rsidP="007D1B28">
            <w:pPr>
              <w:pStyle w:val="NoSpacing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</w:rPr>
              <w:t>2. Duration of history of no more than 6 months.</w:t>
            </w:r>
          </w:p>
        </w:tc>
      </w:tr>
      <w:tr w:rsidR="00A41FD4" w:rsidRPr="007E4230" w14:paraId="162C4206" w14:textId="77777777" w:rsidTr="007D1B28">
        <w:tc>
          <w:tcPr>
            <w:tcW w:w="9606" w:type="dxa"/>
            <w:vAlign w:val="bottom"/>
          </w:tcPr>
          <w:p w14:paraId="2744D1AB" w14:textId="77777777" w:rsidR="00A41FD4" w:rsidRPr="007E4230" w:rsidRDefault="00A41FD4" w:rsidP="007D1B28">
            <w:pPr>
              <w:pStyle w:val="NoSpacing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</w:rPr>
              <w:t>3. Erythema occupying at least one-third of the breast.</w:t>
            </w:r>
          </w:p>
        </w:tc>
      </w:tr>
      <w:tr w:rsidR="00A41FD4" w:rsidRPr="007E4230" w14:paraId="48A515ED" w14:textId="77777777" w:rsidTr="007D1B28">
        <w:tc>
          <w:tcPr>
            <w:tcW w:w="9606" w:type="dxa"/>
            <w:vAlign w:val="bottom"/>
          </w:tcPr>
          <w:p w14:paraId="3AED9CCC" w14:textId="77777777" w:rsidR="00A41FD4" w:rsidRPr="007E4230" w:rsidRDefault="00A41FD4" w:rsidP="007D1B28">
            <w:pPr>
              <w:pStyle w:val="NoSpacing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</w:rPr>
              <w:t>4. Pathologic confirmation of invasive breast carcinoma.</w:t>
            </w:r>
          </w:p>
        </w:tc>
      </w:tr>
    </w:tbl>
    <w:p w14:paraId="1111541A" w14:textId="21FBB15D" w:rsidR="00A41FD4" w:rsidRPr="007E4230" w:rsidRDefault="004379C6" w:rsidP="005C367A">
      <w:pPr>
        <w:pStyle w:val="NoSpacing"/>
        <w:jc w:val="both"/>
      </w:pPr>
      <w:r w:rsidRPr="00CB45BA">
        <w:rPr>
          <w:rFonts w:ascii="Arial Unicode MS" w:eastAsia="Arial Unicode MS" w:hAnsi="Arial Unicode MS" w:cs="Arial Unicode MS"/>
          <w:sz w:val="22"/>
          <w:szCs w:val="22"/>
          <w:u w:val="single"/>
        </w:rPr>
        <w:t>Table S</w:t>
      </w:r>
      <w:r w:rsidR="00A41FD4" w:rsidRPr="00CB45BA">
        <w:rPr>
          <w:rFonts w:ascii="Arial Unicode MS" w:eastAsia="Arial Unicode MS" w:hAnsi="Arial Unicode MS" w:cs="Arial Unicode MS"/>
          <w:sz w:val="22"/>
          <w:szCs w:val="22"/>
          <w:u w:val="single"/>
        </w:rPr>
        <w:t>1</w:t>
      </w:r>
      <w:r w:rsidRPr="00CB45BA"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 w:rsidR="00A41FD4" w:rsidRPr="00CB45BA">
        <w:rPr>
          <w:rFonts w:ascii="Arial Unicode MS" w:eastAsia="Arial Unicode MS" w:hAnsi="Arial Unicode MS" w:cs="Arial Unicode MS"/>
          <w:sz w:val="22"/>
          <w:szCs w:val="22"/>
        </w:rPr>
        <w:t>Minimum criteria required for the diagnosis of IBC</w:t>
      </w:r>
    </w:p>
    <w:p w14:paraId="45800EBB" w14:textId="092F1AEA" w:rsidR="00A41FD4" w:rsidRPr="007E4230" w:rsidRDefault="00A41FD4" w:rsidP="00B533BB">
      <w:pPr>
        <w:spacing w:line="360" w:lineRule="auto"/>
        <w:jc w:val="both"/>
        <w:rPr>
          <w:rFonts w:ascii="Arial Unicode MS" w:eastAsia="Arial Unicode MS" w:hAnsi="Arial Unicode MS" w:cs="Arial Unicode MS"/>
          <w:sz w:val="22"/>
          <w:szCs w:val="22"/>
          <w:u w:val="single"/>
          <w:lang w:val="en-GB"/>
        </w:rPr>
      </w:pPr>
    </w:p>
    <w:tbl>
      <w:tblPr>
        <w:tblStyle w:val="TableGrid"/>
        <w:tblW w:w="5241" w:type="pct"/>
        <w:tblLook w:val="0420" w:firstRow="1" w:lastRow="0" w:firstColumn="0" w:lastColumn="0" w:noHBand="0" w:noVBand="1"/>
      </w:tblPr>
      <w:tblGrid>
        <w:gridCol w:w="2231"/>
        <w:gridCol w:w="1929"/>
        <w:gridCol w:w="1064"/>
        <w:gridCol w:w="1158"/>
        <w:gridCol w:w="2180"/>
        <w:gridCol w:w="1476"/>
      </w:tblGrid>
      <w:tr w:rsidR="007D1B28" w:rsidRPr="007E4230" w14:paraId="3763FBF1" w14:textId="77777777" w:rsidTr="00C05E5D">
        <w:trPr>
          <w:trHeight w:val="57"/>
        </w:trPr>
        <w:tc>
          <w:tcPr>
            <w:tcW w:w="2072" w:type="pct"/>
            <w:gridSpan w:val="2"/>
            <w:hideMark/>
          </w:tcPr>
          <w:p w14:paraId="607D2F1A" w14:textId="77777777" w:rsidR="007D1B28" w:rsidRPr="007E4230" w:rsidRDefault="007D1B28" w:rsidP="007D1B28">
            <w:pPr>
              <w:pStyle w:val="NoSpacing"/>
              <w:rPr>
                <w:rFonts w:ascii="Arial Unicode MS" w:eastAsia="Arial Unicode MS" w:hAnsi="Arial Unicode MS" w:cs="Arial Unicode MS"/>
                <w:b/>
                <w:sz w:val="22"/>
                <w:szCs w:val="22"/>
              </w:rPr>
            </w:pPr>
          </w:p>
        </w:tc>
        <w:tc>
          <w:tcPr>
            <w:tcW w:w="530" w:type="pct"/>
          </w:tcPr>
          <w:p w14:paraId="3D84EEC2" w14:textId="55095CB5" w:rsidR="007D1B28" w:rsidRPr="007E4230" w:rsidRDefault="007D1B28" w:rsidP="007D1B28">
            <w:pPr>
              <w:pStyle w:val="NoSpacing"/>
              <w:rPr>
                <w:rFonts w:ascii="Arial Unicode MS" w:eastAsia="Arial Unicode MS" w:hAnsi="Arial Unicode MS" w:cs="Arial Unicode MS"/>
                <w:b/>
                <w:sz w:val="22"/>
                <w:szCs w:val="22"/>
              </w:rPr>
            </w:pPr>
            <w:r w:rsidRPr="007E4230">
              <w:rPr>
                <w:rFonts w:ascii="Arial Unicode MS" w:eastAsia="Arial Unicode MS" w:hAnsi="Arial Unicode MS" w:cs="Arial Unicode MS"/>
                <w:b/>
                <w:sz w:val="22"/>
                <w:szCs w:val="22"/>
              </w:rPr>
              <w:t xml:space="preserve">PD-L1- </w:t>
            </w:r>
            <w:r w:rsidR="00C05E5D" w:rsidRPr="007E4230">
              <w:rPr>
                <w:rFonts w:ascii="Arial Unicode MS" w:eastAsia="Arial Unicode MS" w:hAnsi="Arial Unicode MS" w:cs="Arial Unicode MS"/>
                <w:b/>
                <w:sz w:val="22"/>
                <w:szCs w:val="22"/>
              </w:rPr>
              <w:br/>
              <w:t>sTIL</w:t>
            </w:r>
          </w:p>
        </w:tc>
        <w:tc>
          <w:tcPr>
            <w:tcW w:w="577" w:type="pct"/>
          </w:tcPr>
          <w:p w14:paraId="01406FC4" w14:textId="77777777" w:rsidR="00C05E5D" w:rsidRPr="007E4230" w:rsidRDefault="007D1B28" w:rsidP="007D1B28">
            <w:pPr>
              <w:pStyle w:val="NoSpacing"/>
              <w:rPr>
                <w:rFonts w:ascii="Arial Unicode MS" w:eastAsia="Arial Unicode MS" w:hAnsi="Arial Unicode MS" w:cs="Arial Unicode MS"/>
                <w:b/>
                <w:sz w:val="22"/>
                <w:szCs w:val="22"/>
              </w:rPr>
            </w:pPr>
            <w:r w:rsidRPr="007E4230">
              <w:rPr>
                <w:rFonts w:ascii="Arial Unicode MS" w:eastAsia="Arial Unicode MS" w:hAnsi="Arial Unicode MS" w:cs="Arial Unicode MS"/>
                <w:b/>
                <w:sz w:val="22"/>
                <w:szCs w:val="22"/>
              </w:rPr>
              <w:t xml:space="preserve">PD-L1+ </w:t>
            </w:r>
          </w:p>
          <w:p w14:paraId="2FC85B0D" w14:textId="04DC5258" w:rsidR="00C05E5D" w:rsidRPr="007E4230" w:rsidRDefault="00C05E5D" w:rsidP="007D1B28">
            <w:pPr>
              <w:pStyle w:val="NoSpacing"/>
              <w:rPr>
                <w:rFonts w:ascii="Arial Unicode MS" w:eastAsia="Arial Unicode MS" w:hAnsi="Arial Unicode MS" w:cs="Arial Unicode MS"/>
                <w:b/>
                <w:sz w:val="22"/>
                <w:szCs w:val="22"/>
              </w:rPr>
            </w:pPr>
            <w:r w:rsidRPr="007E4230">
              <w:rPr>
                <w:rFonts w:ascii="Arial Unicode MS" w:eastAsia="Arial Unicode MS" w:hAnsi="Arial Unicode MS" w:cs="Arial Unicode MS"/>
                <w:b/>
                <w:sz w:val="22"/>
                <w:szCs w:val="22"/>
              </w:rPr>
              <w:t>sTIL</w:t>
            </w:r>
          </w:p>
        </w:tc>
        <w:tc>
          <w:tcPr>
            <w:tcW w:w="1086" w:type="pct"/>
          </w:tcPr>
          <w:p w14:paraId="3459BBA5" w14:textId="3E33A369" w:rsidR="007D1B28" w:rsidRPr="007E4230" w:rsidRDefault="007D1B28" w:rsidP="007D1B28">
            <w:pPr>
              <w:pStyle w:val="NoSpacing"/>
              <w:rPr>
                <w:rFonts w:ascii="Arial Unicode MS" w:eastAsia="Arial Unicode MS" w:hAnsi="Arial Unicode MS" w:cs="Arial Unicode MS"/>
                <w:b/>
                <w:sz w:val="22"/>
                <w:szCs w:val="22"/>
              </w:rPr>
            </w:pPr>
            <w:r w:rsidRPr="007E4230">
              <w:rPr>
                <w:rFonts w:ascii="Arial Unicode MS" w:eastAsia="Arial Unicode MS" w:hAnsi="Arial Unicode MS" w:cs="Arial Unicode MS"/>
                <w:b/>
                <w:i/>
                <w:sz w:val="22"/>
                <w:szCs w:val="22"/>
              </w:rPr>
              <w:t>P</w:t>
            </w:r>
            <w:r w:rsidR="00C05E5D" w:rsidRPr="007E4230">
              <w:rPr>
                <w:rFonts w:ascii="Arial Unicode MS" w:eastAsia="Arial Unicode MS" w:hAnsi="Arial Unicode MS" w:cs="Arial Unicode MS"/>
                <w:b/>
                <w:i/>
                <w:sz w:val="22"/>
                <w:szCs w:val="22"/>
              </w:rPr>
              <w:t>-</w:t>
            </w:r>
            <w:r w:rsidR="00C05E5D" w:rsidRPr="007E4230">
              <w:rPr>
                <w:rFonts w:ascii="Arial Unicode MS" w:eastAsia="Arial Unicode MS" w:hAnsi="Arial Unicode MS" w:cs="Arial Unicode MS"/>
                <w:b/>
                <w:sz w:val="22"/>
                <w:szCs w:val="22"/>
              </w:rPr>
              <w:t xml:space="preserve"> </w:t>
            </w:r>
            <w:r w:rsidRPr="007E4230">
              <w:rPr>
                <w:rFonts w:ascii="Arial Unicode MS" w:eastAsia="Arial Unicode MS" w:hAnsi="Arial Unicode MS" w:cs="Arial Unicode MS"/>
                <w:b/>
                <w:sz w:val="22"/>
                <w:szCs w:val="22"/>
              </w:rPr>
              <w:t>value</w:t>
            </w:r>
          </w:p>
          <w:p w14:paraId="71806C13" w14:textId="2B8C8375" w:rsidR="007D1B28" w:rsidRPr="007E4230" w:rsidRDefault="007D1B28" w:rsidP="007D1B28">
            <w:pPr>
              <w:pStyle w:val="NoSpacing"/>
              <w:rPr>
                <w:rFonts w:ascii="Arial Unicode MS" w:eastAsia="Arial Unicode MS" w:hAnsi="Arial Unicode MS" w:cs="Arial Unicode MS"/>
                <w:b/>
                <w:sz w:val="22"/>
                <w:szCs w:val="22"/>
              </w:rPr>
            </w:pPr>
            <w:r w:rsidRPr="007E4230">
              <w:rPr>
                <w:rFonts w:ascii="Arial Unicode MS" w:eastAsia="Arial Unicode MS" w:hAnsi="Arial Unicode MS" w:cs="Arial Unicode MS"/>
                <w:b/>
                <w:sz w:val="22"/>
                <w:szCs w:val="22"/>
              </w:rPr>
              <w:t>(</w:t>
            </w:r>
            <w:r w:rsidR="00C05E5D" w:rsidRPr="007E4230">
              <w:rPr>
                <w:rFonts w:ascii="Arial Unicode MS" w:eastAsia="Arial Unicode MS" w:hAnsi="Arial Unicode MS" w:cs="Arial Unicode MS"/>
                <w:b/>
                <w:color w:val="000000" w:themeColor="text1"/>
                <w:sz w:val="22"/>
                <w:szCs w:val="22"/>
              </w:rPr>
              <w:t>χ</w:t>
            </w:r>
            <w:r w:rsidR="00C05E5D" w:rsidRPr="007E4230">
              <w:rPr>
                <w:rFonts w:ascii="Arial Unicode MS" w:eastAsia="Arial Unicode MS" w:hAnsi="Arial Unicode MS" w:cs="Arial Unicode MS"/>
                <w:b/>
                <w:color w:val="000000" w:themeColor="text1"/>
                <w:sz w:val="22"/>
                <w:szCs w:val="22"/>
                <w:vertAlign w:val="superscript"/>
              </w:rPr>
              <w:t>2</w:t>
            </w:r>
            <w:r w:rsidR="00C05E5D" w:rsidRPr="007E4230">
              <w:rPr>
                <w:rFonts w:ascii="Arial Unicode MS" w:eastAsia="Arial Unicode MS" w:hAnsi="Arial Unicode MS" w:cs="Arial Unicode MS"/>
                <w:b/>
                <w:color w:val="000000" w:themeColor="text1"/>
                <w:sz w:val="22"/>
                <w:szCs w:val="22"/>
              </w:rPr>
              <w:t xml:space="preserve"> test</w:t>
            </w:r>
            <w:r w:rsidRPr="007E4230">
              <w:rPr>
                <w:rFonts w:ascii="Arial Unicode MS" w:eastAsia="Arial Unicode MS" w:hAnsi="Arial Unicode MS" w:cs="Arial Unicode MS"/>
                <w:b/>
                <w:sz w:val="22"/>
                <w:szCs w:val="22"/>
              </w:rPr>
              <w:t>)</w:t>
            </w:r>
          </w:p>
        </w:tc>
        <w:tc>
          <w:tcPr>
            <w:tcW w:w="735" w:type="pct"/>
          </w:tcPr>
          <w:p w14:paraId="66BF0B83" w14:textId="0089B6BA" w:rsidR="007D1B28" w:rsidRPr="007E4230" w:rsidRDefault="007D1B28" w:rsidP="007D1B28">
            <w:pPr>
              <w:pStyle w:val="NoSpacing"/>
              <w:rPr>
                <w:rFonts w:ascii="Arial Unicode MS" w:eastAsia="Arial Unicode MS" w:hAnsi="Arial Unicode MS" w:cs="Arial Unicode MS"/>
                <w:b/>
                <w:sz w:val="22"/>
                <w:szCs w:val="22"/>
              </w:rPr>
            </w:pPr>
            <w:r w:rsidRPr="007E4230">
              <w:rPr>
                <w:rFonts w:ascii="Arial Unicode MS" w:eastAsia="Arial Unicode MS" w:hAnsi="Arial Unicode MS" w:cs="Arial Unicode MS"/>
                <w:b/>
                <w:i/>
                <w:sz w:val="22"/>
                <w:szCs w:val="22"/>
              </w:rPr>
              <w:t>P</w:t>
            </w:r>
            <w:r w:rsidR="00C05E5D" w:rsidRPr="007E4230">
              <w:rPr>
                <w:rFonts w:ascii="Arial Unicode MS" w:eastAsia="Arial Unicode MS" w:hAnsi="Arial Unicode MS" w:cs="Arial Unicode MS"/>
                <w:b/>
                <w:i/>
                <w:sz w:val="22"/>
                <w:szCs w:val="22"/>
              </w:rPr>
              <w:t>-</w:t>
            </w:r>
            <w:r w:rsidR="00C05E5D" w:rsidRPr="007E4230">
              <w:rPr>
                <w:rFonts w:ascii="Arial Unicode MS" w:eastAsia="Arial Unicode MS" w:hAnsi="Arial Unicode MS" w:cs="Arial Unicode MS"/>
                <w:b/>
                <w:sz w:val="22"/>
                <w:szCs w:val="22"/>
              </w:rPr>
              <w:t xml:space="preserve"> </w:t>
            </w:r>
            <w:r w:rsidRPr="007E4230">
              <w:rPr>
                <w:rFonts w:ascii="Arial Unicode MS" w:eastAsia="Arial Unicode MS" w:hAnsi="Arial Unicode MS" w:cs="Arial Unicode MS"/>
                <w:b/>
                <w:sz w:val="22"/>
                <w:szCs w:val="22"/>
              </w:rPr>
              <w:t>value</w:t>
            </w:r>
          </w:p>
          <w:p w14:paraId="4A298F1C" w14:textId="3510771D" w:rsidR="007D1B28" w:rsidRPr="007E4230" w:rsidRDefault="007D1B28" w:rsidP="007D1B28">
            <w:pPr>
              <w:pStyle w:val="NoSpacing"/>
              <w:rPr>
                <w:rFonts w:ascii="Arial Unicode MS" w:eastAsia="Arial Unicode MS" w:hAnsi="Arial Unicode MS" w:cs="Arial Unicode MS"/>
                <w:b/>
                <w:sz w:val="22"/>
                <w:szCs w:val="22"/>
              </w:rPr>
            </w:pPr>
            <w:r w:rsidRPr="007E4230">
              <w:rPr>
                <w:rFonts w:ascii="Arial Unicode MS" w:eastAsia="Arial Unicode MS" w:hAnsi="Arial Unicode MS" w:cs="Arial Unicode MS"/>
                <w:b/>
                <w:sz w:val="22"/>
                <w:szCs w:val="22"/>
              </w:rPr>
              <w:t>(</w:t>
            </w:r>
            <w:r w:rsidR="00C05E5D" w:rsidRPr="007E4230">
              <w:rPr>
                <w:rFonts w:ascii="Arial Unicode MS" w:eastAsia="Arial Unicode MS" w:hAnsi="Arial Unicode MS" w:cs="Arial Unicode MS"/>
                <w:b/>
                <w:sz w:val="22"/>
                <w:szCs w:val="22"/>
              </w:rPr>
              <w:t>GLM</w:t>
            </w:r>
            <w:r w:rsidRPr="007E4230">
              <w:rPr>
                <w:rFonts w:ascii="Arial Unicode MS" w:eastAsia="Arial Unicode MS" w:hAnsi="Arial Unicode MS" w:cs="Arial Unicode MS"/>
                <w:b/>
                <w:sz w:val="22"/>
                <w:szCs w:val="22"/>
              </w:rPr>
              <w:t>)</w:t>
            </w:r>
          </w:p>
        </w:tc>
      </w:tr>
      <w:tr w:rsidR="00C05E5D" w:rsidRPr="007E4230" w14:paraId="37D353CE" w14:textId="77777777" w:rsidTr="00C05E5D">
        <w:trPr>
          <w:trHeight w:val="57"/>
        </w:trPr>
        <w:tc>
          <w:tcPr>
            <w:tcW w:w="1111" w:type="pct"/>
            <w:hideMark/>
          </w:tcPr>
          <w:p w14:paraId="11C50D11" w14:textId="77777777" w:rsidR="00C05E5D" w:rsidRPr="007E4230" w:rsidRDefault="00C05E5D" w:rsidP="007D1B28">
            <w:pPr>
              <w:pStyle w:val="NoSpacing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</w:rPr>
              <w:t>cN-stage</w:t>
            </w:r>
          </w:p>
        </w:tc>
        <w:tc>
          <w:tcPr>
            <w:tcW w:w="961" w:type="pct"/>
            <w:hideMark/>
          </w:tcPr>
          <w:p w14:paraId="4F9307B6" w14:textId="77777777" w:rsidR="00C05E5D" w:rsidRPr="007E4230" w:rsidRDefault="00C05E5D" w:rsidP="007D1B28">
            <w:pPr>
              <w:pStyle w:val="NoSpacing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</w:rPr>
              <w:t>0</w:t>
            </w:r>
          </w:p>
        </w:tc>
        <w:tc>
          <w:tcPr>
            <w:tcW w:w="530" w:type="pct"/>
            <w:hideMark/>
          </w:tcPr>
          <w:p w14:paraId="569BB658" w14:textId="77777777" w:rsidR="00C05E5D" w:rsidRPr="007E4230" w:rsidRDefault="00C05E5D" w:rsidP="007D1B28">
            <w:pPr>
              <w:pStyle w:val="NoSpacing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</w:rPr>
              <w:t>5</w:t>
            </w:r>
          </w:p>
        </w:tc>
        <w:tc>
          <w:tcPr>
            <w:tcW w:w="577" w:type="pct"/>
          </w:tcPr>
          <w:p w14:paraId="2EAF3705" w14:textId="77777777" w:rsidR="00C05E5D" w:rsidRPr="007E4230" w:rsidRDefault="00C05E5D" w:rsidP="007D1B28">
            <w:pPr>
              <w:pStyle w:val="NoSpacing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</w:rPr>
              <w:t>1</w:t>
            </w:r>
          </w:p>
        </w:tc>
        <w:tc>
          <w:tcPr>
            <w:tcW w:w="1086" w:type="pct"/>
            <w:vMerge w:val="restart"/>
          </w:tcPr>
          <w:p w14:paraId="12DE879F" w14:textId="77777777" w:rsidR="00C05E5D" w:rsidRPr="007E4230" w:rsidRDefault="00C05E5D" w:rsidP="007D1B28">
            <w:pPr>
              <w:pStyle w:val="NoSpacing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</w:rPr>
              <w:t>0.6</w:t>
            </w:r>
          </w:p>
        </w:tc>
        <w:tc>
          <w:tcPr>
            <w:tcW w:w="735" w:type="pct"/>
            <w:vMerge w:val="restart"/>
          </w:tcPr>
          <w:p w14:paraId="7E059934" w14:textId="77777777" w:rsidR="00C05E5D" w:rsidRPr="007E4230" w:rsidRDefault="00C05E5D" w:rsidP="007D1B28">
            <w:pPr>
              <w:pStyle w:val="NoSpacing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</w:tr>
      <w:tr w:rsidR="00C05E5D" w:rsidRPr="007E4230" w14:paraId="71F87023" w14:textId="77777777" w:rsidTr="00C05E5D">
        <w:trPr>
          <w:trHeight w:val="57"/>
        </w:trPr>
        <w:tc>
          <w:tcPr>
            <w:tcW w:w="1111" w:type="pct"/>
            <w:hideMark/>
          </w:tcPr>
          <w:p w14:paraId="4142DFAD" w14:textId="77777777" w:rsidR="00C05E5D" w:rsidRPr="007E4230" w:rsidRDefault="00C05E5D" w:rsidP="007D1B28">
            <w:pPr>
              <w:pStyle w:val="NoSpacing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  <w:tc>
          <w:tcPr>
            <w:tcW w:w="961" w:type="pct"/>
            <w:hideMark/>
          </w:tcPr>
          <w:p w14:paraId="3D8BC185" w14:textId="77777777" w:rsidR="00C05E5D" w:rsidRPr="007E4230" w:rsidRDefault="00C05E5D" w:rsidP="007D1B28">
            <w:pPr>
              <w:pStyle w:val="NoSpacing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</w:rPr>
              <w:t>1</w:t>
            </w:r>
          </w:p>
        </w:tc>
        <w:tc>
          <w:tcPr>
            <w:tcW w:w="530" w:type="pct"/>
            <w:hideMark/>
          </w:tcPr>
          <w:p w14:paraId="358BE4B5" w14:textId="77777777" w:rsidR="00C05E5D" w:rsidRPr="007E4230" w:rsidRDefault="00C05E5D" w:rsidP="007D1B28">
            <w:pPr>
              <w:pStyle w:val="NoSpacing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</w:rPr>
              <w:t>37</w:t>
            </w:r>
          </w:p>
        </w:tc>
        <w:tc>
          <w:tcPr>
            <w:tcW w:w="577" w:type="pct"/>
          </w:tcPr>
          <w:p w14:paraId="52D1C1FA" w14:textId="77777777" w:rsidR="00C05E5D" w:rsidRPr="007E4230" w:rsidRDefault="00C05E5D" w:rsidP="007D1B28">
            <w:pPr>
              <w:pStyle w:val="NoSpacing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</w:rPr>
              <w:t>16</w:t>
            </w:r>
          </w:p>
        </w:tc>
        <w:tc>
          <w:tcPr>
            <w:tcW w:w="1086" w:type="pct"/>
            <w:vMerge/>
          </w:tcPr>
          <w:p w14:paraId="540B85EF" w14:textId="77777777" w:rsidR="00C05E5D" w:rsidRPr="007E4230" w:rsidRDefault="00C05E5D" w:rsidP="007D1B28">
            <w:pPr>
              <w:pStyle w:val="NoSpacing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  <w:tc>
          <w:tcPr>
            <w:tcW w:w="735" w:type="pct"/>
            <w:vMerge/>
          </w:tcPr>
          <w:p w14:paraId="591E142A" w14:textId="77777777" w:rsidR="00C05E5D" w:rsidRPr="007E4230" w:rsidRDefault="00C05E5D" w:rsidP="007D1B28">
            <w:pPr>
              <w:pStyle w:val="NoSpacing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</w:tr>
      <w:tr w:rsidR="00C05E5D" w:rsidRPr="007E4230" w14:paraId="7901023A" w14:textId="77777777" w:rsidTr="00C05E5D">
        <w:trPr>
          <w:trHeight w:val="57"/>
        </w:trPr>
        <w:tc>
          <w:tcPr>
            <w:tcW w:w="1111" w:type="pct"/>
            <w:hideMark/>
          </w:tcPr>
          <w:p w14:paraId="62F2E998" w14:textId="77777777" w:rsidR="00C05E5D" w:rsidRPr="007E4230" w:rsidRDefault="00C05E5D" w:rsidP="007D1B28">
            <w:pPr>
              <w:pStyle w:val="NoSpacing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  <w:tc>
          <w:tcPr>
            <w:tcW w:w="961" w:type="pct"/>
            <w:hideMark/>
          </w:tcPr>
          <w:p w14:paraId="1BF8683A" w14:textId="77777777" w:rsidR="00C05E5D" w:rsidRPr="007E4230" w:rsidRDefault="00C05E5D" w:rsidP="007D1B28">
            <w:pPr>
              <w:pStyle w:val="NoSpacing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</w:rPr>
              <w:t>2</w:t>
            </w:r>
          </w:p>
        </w:tc>
        <w:tc>
          <w:tcPr>
            <w:tcW w:w="530" w:type="pct"/>
            <w:hideMark/>
          </w:tcPr>
          <w:p w14:paraId="23C34427" w14:textId="77777777" w:rsidR="00C05E5D" w:rsidRPr="007E4230" w:rsidRDefault="00C05E5D" w:rsidP="007D1B28">
            <w:pPr>
              <w:pStyle w:val="NoSpacing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</w:rPr>
              <w:t>36</w:t>
            </w:r>
          </w:p>
        </w:tc>
        <w:tc>
          <w:tcPr>
            <w:tcW w:w="577" w:type="pct"/>
          </w:tcPr>
          <w:p w14:paraId="151A3FCC" w14:textId="77777777" w:rsidR="00C05E5D" w:rsidRPr="007E4230" w:rsidRDefault="00C05E5D" w:rsidP="007D1B28">
            <w:pPr>
              <w:pStyle w:val="NoSpacing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</w:rPr>
              <w:t>16</w:t>
            </w:r>
          </w:p>
        </w:tc>
        <w:tc>
          <w:tcPr>
            <w:tcW w:w="1086" w:type="pct"/>
            <w:vMerge/>
          </w:tcPr>
          <w:p w14:paraId="2B0E2E5B" w14:textId="77777777" w:rsidR="00C05E5D" w:rsidRPr="007E4230" w:rsidRDefault="00C05E5D" w:rsidP="007D1B28">
            <w:pPr>
              <w:pStyle w:val="NoSpacing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  <w:tc>
          <w:tcPr>
            <w:tcW w:w="735" w:type="pct"/>
            <w:vMerge/>
          </w:tcPr>
          <w:p w14:paraId="5A152A34" w14:textId="77777777" w:rsidR="00C05E5D" w:rsidRPr="007E4230" w:rsidRDefault="00C05E5D" w:rsidP="007D1B28">
            <w:pPr>
              <w:pStyle w:val="NoSpacing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</w:tr>
      <w:tr w:rsidR="00C05E5D" w:rsidRPr="007E4230" w14:paraId="429BB92C" w14:textId="77777777" w:rsidTr="00C05E5D">
        <w:trPr>
          <w:trHeight w:val="57"/>
        </w:trPr>
        <w:tc>
          <w:tcPr>
            <w:tcW w:w="1111" w:type="pct"/>
            <w:hideMark/>
          </w:tcPr>
          <w:p w14:paraId="36BF5625" w14:textId="77777777" w:rsidR="00C05E5D" w:rsidRPr="007E4230" w:rsidRDefault="00C05E5D" w:rsidP="007D1B28">
            <w:pPr>
              <w:pStyle w:val="NoSpacing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  <w:tc>
          <w:tcPr>
            <w:tcW w:w="961" w:type="pct"/>
            <w:hideMark/>
          </w:tcPr>
          <w:p w14:paraId="655892A5" w14:textId="77777777" w:rsidR="00C05E5D" w:rsidRPr="007E4230" w:rsidRDefault="00C05E5D" w:rsidP="007D1B28">
            <w:pPr>
              <w:pStyle w:val="NoSpacing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</w:rPr>
              <w:t>3</w:t>
            </w:r>
          </w:p>
        </w:tc>
        <w:tc>
          <w:tcPr>
            <w:tcW w:w="530" w:type="pct"/>
            <w:hideMark/>
          </w:tcPr>
          <w:p w14:paraId="11FEAF8B" w14:textId="77777777" w:rsidR="00C05E5D" w:rsidRPr="007E4230" w:rsidRDefault="00C05E5D" w:rsidP="007D1B28">
            <w:pPr>
              <w:pStyle w:val="NoSpacing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17 </w:t>
            </w:r>
          </w:p>
        </w:tc>
        <w:tc>
          <w:tcPr>
            <w:tcW w:w="577" w:type="pct"/>
          </w:tcPr>
          <w:p w14:paraId="72A114AD" w14:textId="77777777" w:rsidR="00C05E5D" w:rsidRPr="007E4230" w:rsidRDefault="00C05E5D" w:rsidP="007D1B28">
            <w:pPr>
              <w:pStyle w:val="NoSpacing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</w:rPr>
              <w:t>12</w:t>
            </w:r>
          </w:p>
        </w:tc>
        <w:tc>
          <w:tcPr>
            <w:tcW w:w="1086" w:type="pct"/>
            <w:vMerge/>
          </w:tcPr>
          <w:p w14:paraId="28A31EFE" w14:textId="77777777" w:rsidR="00C05E5D" w:rsidRPr="007E4230" w:rsidRDefault="00C05E5D" w:rsidP="007D1B28">
            <w:pPr>
              <w:pStyle w:val="NoSpacing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  <w:tc>
          <w:tcPr>
            <w:tcW w:w="735" w:type="pct"/>
            <w:vMerge/>
          </w:tcPr>
          <w:p w14:paraId="14E8D0B7" w14:textId="77777777" w:rsidR="00C05E5D" w:rsidRPr="007E4230" w:rsidRDefault="00C05E5D" w:rsidP="007D1B28">
            <w:pPr>
              <w:pStyle w:val="NoSpacing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</w:tr>
      <w:tr w:rsidR="00C05E5D" w:rsidRPr="007E4230" w14:paraId="240A4D0C" w14:textId="77777777" w:rsidTr="00C05E5D">
        <w:trPr>
          <w:trHeight w:val="57"/>
        </w:trPr>
        <w:tc>
          <w:tcPr>
            <w:tcW w:w="1111" w:type="pct"/>
            <w:hideMark/>
          </w:tcPr>
          <w:p w14:paraId="6B1BABC4" w14:textId="77777777" w:rsidR="00C05E5D" w:rsidRPr="007E4230" w:rsidRDefault="00C05E5D" w:rsidP="007D1B28">
            <w:pPr>
              <w:pStyle w:val="NoSpacing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</w:rPr>
              <w:t>cM-stage</w:t>
            </w:r>
          </w:p>
        </w:tc>
        <w:tc>
          <w:tcPr>
            <w:tcW w:w="961" w:type="pct"/>
            <w:hideMark/>
          </w:tcPr>
          <w:p w14:paraId="1F9975CA" w14:textId="77777777" w:rsidR="00C05E5D" w:rsidRPr="007E4230" w:rsidRDefault="00C05E5D" w:rsidP="007D1B28">
            <w:pPr>
              <w:pStyle w:val="NoSpacing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</w:rPr>
              <w:t>0</w:t>
            </w:r>
          </w:p>
        </w:tc>
        <w:tc>
          <w:tcPr>
            <w:tcW w:w="530" w:type="pct"/>
            <w:hideMark/>
          </w:tcPr>
          <w:p w14:paraId="5D489C53" w14:textId="77777777" w:rsidR="00C05E5D" w:rsidRPr="007E4230" w:rsidRDefault="00C05E5D" w:rsidP="007D1B28">
            <w:pPr>
              <w:pStyle w:val="NoSpacing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</w:rPr>
              <w:t>70</w:t>
            </w:r>
          </w:p>
        </w:tc>
        <w:tc>
          <w:tcPr>
            <w:tcW w:w="577" w:type="pct"/>
          </w:tcPr>
          <w:p w14:paraId="45A2031B" w14:textId="77777777" w:rsidR="00C05E5D" w:rsidRPr="007E4230" w:rsidRDefault="00C05E5D" w:rsidP="007D1B28">
            <w:pPr>
              <w:pStyle w:val="NoSpacing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</w:rPr>
              <w:t>33</w:t>
            </w:r>
          </w:p>
        </w:tc>
        <w:tc>
          <w:tcPr>
            <w:tcW w:w="1086" w:type="pct"/>
            <w:vMerge w:val="restart"/>
          </w:tcPr>
          <w:p w14:paraId="735DEC4F" w14:textId="77777777" w:rsidR="00C05E5D" w:rsidRPr="007E4230" w:rsidRDefault="00C05E5D" w:rsidP="007D1B28">
            <w:pPr>
              <w:pStyle w:val="NoSpacing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</w:rPr>
              <w:t>1</w:t>
            </w:r>
          </w:p>
        </w:tc>
        <w:tc>
          <w:tcPr>
            <w:tcW w:w="735" w:type="pct"/>
            <w:vMerge w:val="restart"/>
          </w:tcPr>
          <w:p w14:paraId="753F9A2B" w14:textId="77777777" w:rsidR="00C05E5D" w:rsidRPr="007E4230" w:rsidRDefault="00C05E5D" w:rsidP="007D1B28">
            <w:pPr>
              <w:pStyle w:val="NoSpacing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</w:tr>
      <w:tr w:rsidR="00C05E5D" w:rsidRPr="007E4230" w14:paraId="13DC3274" w14:textId="77777777" w:rsidTr="00C05E5D">
        <w:trPr>
          <w:trHeight w:val="57"/>
        </w:trPr>
        <w:tc>
          <w:tcPr>
            <w:tcW w:w="1111" w:type="pct"/>
            <w:hideMark/>
          </w:tcPr>
          <w:p w14:paraId="3A3A8EB7" w14:textId="77777777" w:rsidR="00C05E5D" w:rsidRPr="007E4230" w:rsidRDefault="00C05E5D" w:rsidP="007D1B28">
            <w:pPr>
              <w:pStyle w:val="NoSpacing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  <w:tc>
          <w:tcPr>
            <w:tcW w:w="961" w:type="pct"/>
            <w:hideMark/>
          </w:tcPr>
          <w:p w14:paraId="7381D5A6" w14:textId="77777777" w:rsidR="00C05E5D" w:rsidRPr="007E4230" w:rsidRDefault="00C05E5D" w:rsidP="007D1B28">
            <w:pPr>
              <w:pStyle w:val="NoSpacing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</w:rPr>
              <w:t>1</w:t>
            </w:r>
          </w:p>
        </w:tc>
        <w:tc>
          <w:tcPr>
            <w:tcW w:w="530" w:type="pct"/>
            <w:hideMark/>
          </w:tcPr>
          <w:p w14:paraId="56EE32F8" w14:textId="77777777" w:rsidR="00C05E5D" w:rsidRPr="007E4230" w:rsidRDefault="00C05E5D" w:rsidP="007D1B28">
            <w:pPr>
              <w:pStyle w:val="NoSpacing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</w:rPr>
              <w:t>28</w:t>
            </w:r>
          </w:p>
        </w:tc>
        <w:tc>
          <w:tcPr>
            <w:tcW w:w="577" w:type="pct"/>
          </w:tcPr>
          <w:p w14:paraId="0B264311" w14:textId="77777777" w:rsidR="00C05E5D" w:rsidRPr="007E4230" w:rsidRDefault="00C05E5D" w:rsidP="007D1B28">
            <w:pPr>
              <w:pStyle w:val="NoSpacing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</w:rPr>
              <w:t>12</w:t>
            </w:r>
          </w:p>
        </w:tc>
        <w:tc>
          <w:tcPr>
            <w:tcW w:w="1086" w:type="pct"/>
            <w:vMerge/>
          </w:tcPr>
          <w:p w14:paraId="55E79706" w14:textId="77777777" w:rsidR="00C05E5D" w:rsidRPr="007E4230" w:rsidRDefault="00C05E5D" w:rsidP="007D1B28">
            <w:pPr>
              <w:pStyle w:val="NoSpacing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  <w:tc>
          <w:tcPr>
            <w:tcW w:w="735" w:type="pct"/>
            <w:vMerge/>
          </w:tcPr>
          <w:p w14:paraId="3099B5B2" w14:textId="77777777" w:rsidR="00C05E5D" w:rsidRPr="007E4230" w:rsidRDefault="00C05E5D" w:rsidP="007D1B28">
            <w:pPr>
              <w:pStyle w:val="NoSpacing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</w:tr>
      <w:tr w:rsidR="00C05E5D" w:rsidRPr="007E4230" w14:paraId="72FFB95C" w14:textId="77777777" w:rsidTr="00C05E5D">
        <w:trPr>
          <w:trHeight w:val="258"/>
        </w:trPr>
        <w:tc>
          <w:tcPr>
            <w:tcW w:w="1111" w:type="pct"/>
            <w:hideMark/>
          </w:tcPr>
          <w:p w14:paraId="018835E1" w14:textId="77777777" w:rsidR="00C05E5D" w:rsidRPr="007E4230" w:rsidRDefault="00C05E5D" w:rsidP="007D1B28">
            <w:pPr>
              <w:pStyle w:val="NoSpacing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</w:rPr>
              <w:t>Pathological type</w:t>
            </w:r>
          </w:p>
        </w:tc>
        <w:tc>
          <w:tcPr>
            <w:tcW w:w="961" w:type="pct"/>
            <w:hideMark/>
          </w:tcPr>
          <w:p w14:paraId="6187B2E2" w14:textId="77777777" w:rsidR="00C05E5D" w:rsidRPr="007E4230" w:rsidRDefault="00C05E5D" w:rsidP="007D1B28">
            <w:pPr>
              <w:pStyle w:val="NoSpacing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</w:rPr>
              <w:t>Ductal</w:t>
            </w:r>
          </w:p>
        </w:tc>
        <w:tc>
          <w:tcPr>
            <w:tcW w:w="530" w:type="pct"/>
            <w:hideMark/>
          </w:tcPr>
          <w:p w14:paraId="2DE66025" w14:textId="77777777" w:rsidR="00C05E5D" w:rsidRPr="007E4230" w:rsidRDefault="00C05E5D" w:rsidP="007D1B28">
            <w:pPr>
              <w:pStyle w:val="NoSpacing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</w:rPr>
              <w:t>90</w:t>
            </w:r>
          </w:p>
        </w:tc>
        <w:tc>
          <w:tcPr>
            <w:tcW w:w="577" w:type="pct"/>
          </w:tcPr>
          <w:p w14:paraId="7A033ACA" w14:textId="77777777" w:rsidR="00C05E5D" w:rsidRPr="007E4230" w:rsidRDefault="00C05E5D" w:rsidP="007D1B28">
            <w:pPr>
              <w:pStyle w:val="NoSpacing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</w:rPr>
              <w:t>44</w:t>
            </w:r>
          </w:p>
        </w:tc>
        <w:tc>
          <w:tcPr>
            <w:tcW w:w="1086" w:type="pct"/>
            <w:vMerge w:val="restart"/>
          </w:tcPr>
          <w:p w14:paraId="68F33EEE" w14:textId="77777777" w:rsidR="00C05E5D" w:rsidRPr="007E4230" w:rsidRDefault="00C05E5D" w:rsidP="007D1B28">
            <w:pPr>
              <w:pStyle w:val="NoSpacing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</w:rPr>
              <w:t>0.4</w:t>
            </w:r>
          </w:p>
        </w:tc>
        <w:tc>
          <w:tcPr>
            <w:tcW w:w="735" w:type="pct"/>
            <w:vMerge w:val="restart"/>
          </w:tcPr>
          <w:p w14:paraId="56C231DC" w14:textId="77777777" w:rsidR="00C05E5D" w:rsidRPr="007E4230" w:rsidRDefault="00C05E5D" w:rsidP="007D1B28">
            <w:pPr>
              <w:pStyle w:val="NoSpacing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</w:tr>
      <w:tr w:rsidR="00C05E5D" w:rsidRPr="007E4230" w14:paraId="268F2EC1" w14:textId="77777777" w:rsidTr="00C05E5D">
        <w:trPr>
          <w:trHeight w:val="258"/>
        </w:trPr>
        <w:tc>
          <w:tcPr>
            <w:tcW w:w="1111" w:type="pct"/>
            <w:hideMark/>
          </w:tcPr>
          <w:p w14:paraId="5776E29A" w14:textId="77777777" w:rsidR="00C05E5D" w:rsidRPr="007E4230" w:rsidRDefault="00C05E5D" w:rsidP="007D1B28">
            <w:pPr>
              <w:pStyle w:val="NoSpacing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  <w:tc>
          <w:tcPr>
            <w:tcW w:w="961" w:type="pct"/>
            <w:hideMark/>
          </w:tcPr>
          <w:p w14:paraId="06E0023E" w14:textId="77777777" w:rsidR="00C05E5D" w:rsidRPr="007E4230" w:rsidRDefault="00C05E5D" w:rsidP="007D1B28">
            <w:pPr>
              <w:pStyle w:val="NoSpacing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</w:rPr>
              <w:t>Lobular</w:t>
            </w:r>
          </w:p>
        </w:tc>
        <w:tc>
          <w:tcPr>
            <w:tcW w:w="530" w:type="pct"/>
            <w:hideMark/>
          </w:tcPr>
          <w:p w14:paraId="5AC2C543" w14:textId="77777777" w:rsidR="00C05E5D" w:rsidRPr="007E4230" w:rsidRDefault="00C05E5D" w:rsidP="007D1B28">
            <w:pPr>
              <w:pStyle w:val="NoSpacing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5 </w:t>
            </w:r>
          </w:p>
        </w:tc>
        <w:tc>
          <w:tcPr>
            <w:tcW w:w="577" w:type="pct"/>
          </w:tcPr>
          <w:p w14:paraId="7D1672C7" w14:textId="77777777" w:rsidR="00C05E5D" w:rsidRPr="007E4230" w:rsidRDefault="00C05E5D" w:rsidP="007D1B28">
            <w:pPr>
              <w:pStyle w:val="NoSpacing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</w:rPr>
              <w:t>0</w:t>
            </w:r>
          </w:p>
        </w:tc>
        <w:tc>
          <w:tcPr>
            <w:tcW w:w="1086" w:type="pct"/>
            <w:vMerge/>
          </w:tcPr>
          <w:p w14:paraId="613E3B85" w14:textId="77777777" w:rsidR="00C05E5D" w:rsidRPr="007E4230" w:rsidRDefault="00C05E5D" w:rsidP="007D1B28">
            <w:pPr>
              <w:pStyle w:val="NoSpacing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  <w:tc>
          <w:tcPr>
            <w:tcW w:w="735" w:type="pct"/>
            <w:vMerge/>
          </w:tcPr>
          <w:p w14:paraId="2B7E47A4" w14:textId="77777777" w:rsidR="00C05E5D" w:rsidRPr="007E4230" w:rsidRDefault="00C05E5D" w:rsidP="007D1B28">
            <w:pPr>
              <w:pStyle w:val="NoSpacing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</w:tr>
      <w:tr w:rsidR="00C05E5D" w:rsidRPr="007E4230" w14:paraId="3EFF004E" w14:textId="77777777" w:rsidTr="00C05E5D">
        <w:trPr>
          <w:trHeight w:val="258"/>
        </w:trPr>
        <w:tc>
          <w:tcPr>
            <w:tcW w:w="1111" w:type="pct"/>
            <w:hideMark/>
          </w:tcPr>
          <w:p w14:paraId="5E016339" w14:textId="77777777" w:rsidR="00C05E5D" w:rsidRPr="007E4230" w:rsidRDefault="00C05E5D" w:rsidP="007D1B28">
            <w:pPr>
              <w:pStyle w:val="NoSpacing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  <w:tc>
          <w:tcPr>
            <w:tcW w:w="961" w:type="pct"/>
            <w:hideMark/>
          </w:tcPr>
          <w:p w14:paraId="76487BFD" w14:textId="77777777" w:rsidR="00C05E5D" w:rsidRPr="007E4230" w:rsidRDefault="00C05E5D" w:rsidP="007D1B28">
            <w:pPr>
              <w:pStyle w:val="NoSpacing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</w:rPr>
              <w:t>Mixed</w:t>
            </w:r>
          </w:p>
        </w:tc>
        <w:tc>
          <w:tcPr>
            <w:tcW w:w="530" w:type="pct"/>
            <w:hideMark/>
          </w:tcPr>
          <w:p w14:paraId="55C98388" w14:textId="77777777" w:rsidR="00C05E5D" w:rsidRPr="007E4230" w:rsidRDefault="00C05E5D" w:rsidP="007D1B28">
            <w:pPr>
              <w:pStyle w:val="NoSpacing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</w:rPr>
              <w:t>2</w:t>
            </w:r>
          </w:p>
        </w:tc>
        <w:tc>
          <w:tcPr>
            <w:tcW w:w="577" w:type="pct"/>
          </w:tcPr>
          <w:p w14:paraId="2EC7E487" w14:textId="77777777" w:rsidR="00C05E5D" w:rsidRPr="007E4230" w:rsidRDefault="00C05E5D" w:rsidP="007D1B28">
            <w:pPr>
              <w:pStyle w:val="NoSpacing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</w:rPr>
              <w:t>1</w:t>
            </w:r>
          </w:p>
        </w:tc>
        <w:tc>
          <w:tcPr>
            <w:tcW w:w="1086" w:type="pct"/>
            <w:vMerge/>
          </w:tcPr>
          <w:p w14:paraId="4596ED01" w14:textId="77777777" w:rsidR="00C05E5D" w:rsidRPr="007E4230" w:rsidRDefault="00C05E5D" w:rsidP="007D1B28">
            <w:pPr>
              <w:pStyle w:val="NoSpacing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  <w:tc>
          <w:tcPr>
            <w:tcW w:w="735" w:type="pct"/>
            <w:vMerge/>
          </w:tcPr>
          <w:p w14:paraId="4A0F10A9" w14:textId="77777777" w:rsidR="00C05E5D" w:rsidRPr="007E4230" w:rsidRDefault="00C05E5D" w:rsidP="007D1B28">
            <w:pPr>
              <w:pStyle w:val="NoSpacing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</w:tr>
      <w:tr w:rsidR="007D1B28" w:rsidRPr="007E4230" w14:paraId="7483292C" w14:textId="77777777" w:rsidTr="00C05E5D">
        <w:trPr>
          <w:trHeight w:val="258"/>
        </w:trPr>
        <w:tc>
          <w:tcPr>
            <w:tcW w:w="1111" w:type="pct"/>
            <w:hideMark/>
          </w:tcPr>
          <w:p w14:paraId="57BB932A" w14:textId="77777777" w:rsidR="007D1B28" w:rsidRPr="007E4230" w:rsidRDefault="007D1B28" w:rsidP="007D1B28">
            <w:pPr>
              <w:pStyle w:val="NoSpacing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</w:rPr>
              <w:t>Differentiation</w:t>
            </w:r>
          </w:p>
        </w:tc>
        <w:tc>
          <w:tcPr>
            <w:tcW w:w="961" w:type="pct"/>
            <w:hideMark/>
          </w:tcPr>
          <w:p w14:paraId="5209A280" w14:textId="77777777" w:rsidR="007D1B28" w:rsidRPr="007E4230" w:rsidRDefault="007D1B28" w:rsidP="007D1B28">
            <w:pPr>
              <w:pStyle w:val="NoSpacing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</w:rPr>
              <w:t>Grade 1</w:t>
            </w:r>
          </w:p>
        </w:tc>
        <w:tc>
          <w:tcPr>
            <w:tcW w:w="530" w:type="pct"/>
            <w:hideMark/>
          </w:tcPr>
          <w:p w14:paraId="56ABE616" w14:textId="77777777" w:rsidR="007D1B28" w:rsidRPr="007E4230" w:rsidRDefault="007D1B28" w:rsidP="007D1B28">
            <w:pPr>
              <w:pStyle w:val="NoSpacing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3 </w:t>
            </w:r>
          </w:p>
        </w:tc>
        <w:tc>
          <w:tcPr>
            <w:tcW w:w="577" w:type="pct"/>
          </w:tcPr>
          <w:p w14:paraId="1BA6AED0" w14:textId="77777777" w:rsidR="007D1B28" w:rsidRPr="007E4230" w:rsidRDefault="007D1B28" w:rsidP="007D1B28">
            <w:pPr>
              <w:pStyle w:val="NoSpacing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</w:rPr>
              <w:t>0</w:t>
            </w:r>
          </w:p>
        </w:tc>
        <w:tc>
          <w:tcPr>
            <w:tcW w:w="1086" w:type="pct"/>
            <w:vMerge w:val="restart"/>
          </w:tcPr>
          <w:p w14:paraId="648D2CB7" w14:textId="77777777" w:rsidR="007D1B28" w:rsidRPr="007E4230" w:rsidRDefault="007D1B28" w:rsidP="007D1B28">
            <w:pPr>
              <w:pStyle w:val="NoSpacing"/>
              <w:rPr>
                <w:rFonts w:ascii="Arial Unicode MS" w:eastAsia="Arial Unicode MS" w:hAnsi="Arial Unicode MS" w:cs="Arial Unicode MS"/>
                <w:b/>
                <w:sz w:val="22"/>
                <w:szCs w:val="22"/>
              </w:rPr>
            </w:pPr>
            <w:r w:rsidRPr="007E4230">
              <w:rPr>
                <w:rFonts w:ascii="Arial Unicode MS" w:eastAsia="Arial Unicode MS" w:hAnsi="Arial Unicode MS" w:cs="Arial Unicode MS"/>
                <w:b/>
                <w:sz w:val="22"/>
                <w:szCs w:val="22"/>
              </w:rPr>
              <w:t>0.01</w:t>
            </w:r>
          </w:p>
        </w:tc>
        <w:tc>
          <w:tcPr>
            <w:tcW w:w="735" w:type="pct"/>
          </w:tcPr>
          <w:p w14:paraId="16F94971" w14:textId="77777777" w:rsidR="007D1B28" w:rsidRPr="007E4230" w:rsidRDefault="007D1B28" w:rsidP="007D1B28">
            <w:pPr>
              <w:pStyle w:val="NoSpacing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</w:tr>
      <w:tr w:rsidR="007D1B28" w:rsidRPr="007E4230" w14:paraId="37BDF0CA" w14:textId="77777777" w:rsidTr="00C05E5D">
        <w:trPr>
          <w:trHeight w:val="258"/>
        </w:trPr>
        <w:tc>
          <w:tcPr>
            <w:tcW w:w="1111" w:type="pct"/>
            <w:hideMark/>
          </w:tcPr>
          <w:p w14:paraId="66CF74DE" w14:textId="77777777" w:rsidR="007D1B28" w:rsidRPr="007E4230" w:rsidRDefault="007D1B28" w:rsidP="007D1B28">
            <w:pPr>
              <w:pStyle w:val="NoSpacing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  <w:tc>
          <w:tcPr>
            <w:tcW w:w="961" w:type="pct"/>
            <w:hideMark/>
          </w:tcPr>
          <w:p w14:paraId="3FC35A77" w14:textId="77777777" w:rsidR="007D1B28" w:rsidRPr="007E4230" w:rsidRDefault="007D1B28" w:rsidP="007D1B28">
            <w:pPr>
              <w:pStyle w:val="NoSpacing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</w:rPr>
              <w:t>Grade 2</w:t>
            </w:r>
          </w:p>
        </w:tc>
        <w:tc>
          <w:tcPr>
            <w:tcW w:w="530" w:type="pct"/>
            <w:hideMark/>
          </w:tcPr>
          <w:p w14:paraId="44725DB3" w14:textId="77777777" w:rsidR="007D1B28" w:rsidRPr="007E4230" w:rsidRDefault="007D1B28" w:rsidP="007D1B28">
            <w:pPr>
              <w:pStyle w:val="NoSpacing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</w:rPr>
              <w:t>30</w:t>
            </w:r>
          </w:p>
        </w:tc>
        <w:tc>
          <w:tcPr>
            <w:tcW w:w="577" w:type="pct"/>
          </w:tcPr>
          <w:p w14:paraId="72816707" w14:textId="77777777" w:rsidR="007D1B28" w:rsidRPr="007E4230" w:rsidRDefault="007D1B28" w:rsidP="007D1B28">
            <w:pPr>
              <w:pStyle w:val="NoSpacing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</w:rPr>
              <w:t>5</w:t>
            </w:r>
          </w:p>
        </w:tc>
        <w:tc>
          <w:tcPr>
            <w:tcW w:w="1086" w:type="pct"/>
            <w:vMerge/>
          </w:tcPr>
          <w:p w14:paraId="695A70ED" w14:textId="77777777" w:rsidR="007D1B28" w:rsidRPr="007E4230" w:rsidRDefault="007D1B28" w:rsidP="007D1B28">
            <w:pPr>
              <w:pStyle w:val="NoSpacing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  <w:tc>
          <w:tcPr>
            <w:tcW w:w="735" w:type="pct"/>
          </w:tcPr>
          <w:p w14:paraId="4DAB17D4" w14:textId="77777777" w:rsidR="007D1B28" w:rsidRPr="007E4230" w:rsidRDefault="007D1B28" w:rsidP="007D1B28">
            <w:pPr>
              <w:pStyle w:val="NoSpacing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</w:rPr>
              <w:t>0.75</w:t>
            </w:r>
          </w:p>
        </w:tc>
      </w:tr>
      <w:tr w:rsidR="007D1B28" w:rsidRPr="007E4230" w14:paraId="044A3FC6" w14:textId="77777777" w:rsidTr="00C05E5D">
        <w:trPr>
          <w:trHeight w:val="258"/>
        </w:trPr>
        <w:tc>
          <w:tcPr>
            <w:tcW w:w="1111" w:type="pct"/>
            <w:hideMark/>
          </w:tcPr>
          <w:p w14:paraId="0CCB47E2" w14:textId="77777777" w:rsidR="007D1B28" w:rsidRPr="007E4230" w:rsidRDefault="007D1B28" w:rsidP="007D1B28">
            <w:pPr>
              <w:pStyle w:val="NoSpacing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  <w:tc>
          <w:tcPr>
            <w:tcW w:w="961" w:type="pct"/>
            <w:hideMark/>
          </w:tcPr>
          <w:p w14:paraId="6D915C0D" w14:textId="77777777" w:rsidR="007D1B28" w:rsidRPr="007E4230" w:rsidRDefault="007D1B28" w:rsidP="007D1B28">
            <w:pPr>
              <w:pStyle w:val="NoSpacing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</w:rPr>
              <w:t>Grade 3</w:t>
            </w:r>
          </w:p>
        </w:tc>
        <w:tc>
          <w:tcPr>
            <w:tcW w:w="530" w:type="pct"/>
            <w:hideMark/>
          </w:tcPr>
          <w:p w14:paraId="7C854C57" w14:textId="77777777" w:rsidR="007D1B28" w:rsidRPr="007E4230" w:rsidRDefault="007D1B28" w:rsidP="007D1B28">
            <w:pPr>
              <w:pStyle w:val="NoSpacing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</w:rPr>
              <w:t>57</w:t>
            </w:r>
          </w:p>
        </w:tc>
        <w:tc>
          <w:tcPr>
            <w:tcW w:w="577" w:type="pct"/>
          </w:tcPr>
          <w:p w14:paraId="20CE9BEB" w14:textId="77777777" w:rsidR="007D1B28" w:rsidRPr="007E4230" w:rsidRDefault="007D1B28" w:rsidP="007D1B28">
            <w:pPr>
              <w:pStyle w:val="NoSpacing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</w:rPr>
              <w:t>38</w:t>
            </w:r>
          </w:p>
        </w:tc>
        <w:tc>
          <w:tcPr>
            <w:tcW w:w="1086" w:type="pct"/>
            <w:vMerge/>
          </w:tcPr>
          <w:p w14:paraId="31405905" w14:textId="77777777" w:rsidR="007D1B28" w:rsidRPr="007E4230" w:rsidRDefault="007D1B28" w:rsidP="007D1B28">
            <w:pPr>
              <w:pStyle w:val="NoSpacing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  <w:tc>
          <w:tcPr>
            <w:tcW w:w="735" w:type="pct"/>
          </w:tcPr>
          <w:p w14:paraId="0CA3D5B5" w14:textId="77777777" w:rsidR="007D1B28" w:rsidRPr="007E4230" w:rsidRDefault="007D1B28" w:rsidP="007D1B28">
            <w:pPr>
              <w:pStyle w:val="NoSpacing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</w:rPr>
              <w:t>0.44</w:t>
            </w:r>
          </w:p>
        </w:tc>
      </w:tr>
      <w:tr w:rsidR="00C05E5D" w:rsidRPr="007E4230" w14:paraId="58AB51CF" w14:textId="77777777" w:rsidTr="00C05E5D">
        <w:trPr>
          <w:trHeight w:val="258"/>
        </w:trPr>
        <w:tc>
          <w:tcPr>
            <w:tcW w:w="1111" w:type="pct"/>
            <w:hideMark/>
          </w:tcPr>
          <w:p w14:paraId="2F7D3931" w14:textId="77777777" w:rsidR="00C05E5D" w:rsidRPr="007E4230" w:rsidRDefault="00C05E5D" w:rsidP="007D1B28">
            <w:pPr>
              <w:pStyle w:val="NoSpacing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</w:rPr>
              <w:t>ER</w:t>
            </w:r>
          </w:p>
        </w:tc>
        <w:tc>
          <w:tcPr>
            <w:tcW w:w="961" w:type="pct"/>
            <w:hideMark/>
          </w:tcPr>
          <w:p w14:paraId="7207D15C" w14:textId="77777777" w:rsidR="00C05E5D" w:rsidRPr="007E4230" w:rsidRDefault="00C05E5D" w:rsidP="007D1B28">
            <w:pPr>
              <w:pStyle w:val="NoSpacing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</w:rPr>
              <w:t>Negative</w:t>
            </w:r>
          </w:p>
        </w:tc>
        <w:tc>
          <w:tcPr>
            <w:tcW w:w="530" w:type="pct"/>
            <w:hideMark/>
          </w:tcPr>
          <w:p w14:paraId="30F797FB" w14:textId="77777777" w:rsidR="00C05E5D" w:rsidRPr="007E4230" w:rsidRDefault="00C05E5D" w:rsidP="007D1B28">
            <w:pPr>
              <w:pStyle w:val="NoSpacing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</w:rPr>
              <w:t>41</w:t>
            </w:r>
          </w:p>
        </w:tc>
        <w:tc>
          <w:tcPr>
            <w:tcW w:w="577" w:type="pct"/>
          </w:tcPr>
          <w:p w14:paraId="258E3ED8" w14:textId="77777777" w:rsidR="00C05E5D" w:rsidRPr="007E4230" w:rsidRDefault="00C05E5D" w:rsidP="007D1B28">
            <w:pPr>
              <w:pStyle w:val="NoSpacing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</w:rPr>
              <w:t>26</w:t>
            </w:r>
          </w:p>
        </w:tc>
        <w:tc>
          <w:tcPr>
            <w:tcW w:w="1086" w:type="pct"/>
            <w:vMerge w:val="restart"/>
          </w:tcPr>
          <w:p w14:paraId="5D0DA2F5" w14:textId="77777777" w:rsidR="00C05E5D" w:rsidRPr="007E4230" w:rsidRDefault="00C05E5D" w:rsidP="007D1B28">
            <w:pPr>
              <w:pStyle w:val="NoSpacing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</w:rPr>
              <w:t>0.1</w:t>
            </w:r>
          </w:p>
        </w:tc>
        <w:tc>
          <w:tcPr>
            <w:tcW w:w="735" w:type="pct"/>
            <w:vMerge w:val="restart"/>
          </w:tcPr>
          <w:p w14:paraId="6F317D93" w14:textId="77777777" w:rsidR="00C05E5D" w:rsidRPr="007E4230" w:rsidRDefault="00C05E5D" w:rsidP="007D1B28">
            <w:pPr>
              <w:pStyle w:val="NoSpacing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</w:tr>
      <w:tr w:rsidR="00C05E5D" w:rsidRPr="007E4230" w14:paraId="26159FBB" w14:textId="77777777" w:rsidTr="00C05E5D">
        <w:trPr>
          <w:trHeight w:val="258"/>
        </w:trPr>
        <w:tc>
          <w:tcPr>
            <w:tcW w:w="1111" w:type="pct"/>
            <w:hideMark/>
          </w:tcPr>
          <w:p w14:paraId="3F6E5122" w14:textId="77777777" w:rsidR="00C05E5D" w:rsidRPr="007E4230" w:rsidRDefault="00C05E5D" w:rsidP="007D1B28">
            <w:pPr>
              <w:pStyle w:val="NoSpacing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  <w:tc>
          <w:tcPr>
            <w:tcW w:w="961" w:type="pct"/>
            <w:hideMark/>
          </w:tcPr>
          <w:p w14:paraId="062B6484" w14:textId="77777777" w:rsidR="00C05E5D" w:rsidRPr="007E4230" w:rsidRDefault="00C05E5D" w:rsidP="007D1B28">
            <w:pPr>
              <w:pStyle w:val="NoSpacing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</w:rPr>
              <w:t>Positive</w:t>
            </w:r>
          </w:p>
        </w:tc>
        <w:tc>
          <w:tcPr>
            <w:tcW w:w="530" w:type="pct"/>
            <w:hideMark/>
          </w:tcPr>
          <w:p w14:paraId="49BBC34A" w14:textId="77777777" w:rsidR="00C05E5D" w:rsidRPr="007E4230" w:rsidRDefault="00C05E5D" w:rsidP="007D1B28">
            <w:pPr>
              <w:pStyle w:val="NoSpacing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</w:rPr>
              <w:t>55</w:t>
            </w:r>
          </w:p>
        </w:tc>
        <w:tc>
          <w:tcPr>
            <w:tcW w:w="577" w:type="pct"/>
          </w:tcPr>
          <w:p w14:paraId="433FD595" w14:textId="77777777" w:rsidR="00C05E5D" w:rsidRPr="007E4230" w:rsidRDefault="00C05E5D" w:rsidP="007D1B28">
            <w:pPr>
              <w:pStyle w:val="NoSpacing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</w:rPr>
              <w:t>19</w:t>
            </w:r>
          </w:p>
        </w:tc>
        <w:tc>
          <w:tcPr>
            <w:tcW w:w="1086" w:type="pct"/>
            <w:vMerge/>
          </w:tcPr>
          <w:p w14:paraId="02F19DF5" w14:textId="77777777" w:rsidR="00C05E5D" w:rsidRPr="007E4230" w:rsidRDefault="00C05E5D" w:rsidP="007D1B28">
            <w:pPr>
              <w:pStyle w:val="NoSpacing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  <w:tc>
          <w:tcPr>
            <w:tcW w:w="735" w:type="pct"/>
            <w:vMerge/>
          </w:tcPr>
          <w:p w14:paraId="0A4577E7" w14:textId="77777777" w:rsidR="00C05E5D" w:rsidRPr="007E4230" w:rsidRDefault="00C05E5D" w:rsidP="007D1B28">
            <w:pPr>
              <w:pStyle w:val="NoSpacing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</w:tr>
      <w:tr w:rsidR="00C05E5D" w:rsidRPr="007E4230" w14:paraId="5009B74D" w14:textId="77777777" w:rsidTr="00C05E5D">
        <w:trPr>
          <w:trHeight w:val="258"/>
        </w:trPr>
        <w:tc>
          <w:tcPr>
            <w:tcW w:w="1111" w:type="pct"/>
            <w:hideMark/>
          </w:tcPr>
          <w:p w14:paraId="269D85FE" w14:textId="77777777" w:rsidR="00C05E5D" w:rsidRPr="007E4230" w:rsidRDefault="00C05E5D" w:rsidP="007D1B28">
            <w:pPr>
              <w:pStyle w:val="NoSpacing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</w:rPr>
              <w:t>PgR</w:t>
            </w:r>
          </w:p>
        </w:tc>
        <w:tc>
          <w:tcPr>
            <w:tcW w:w="961" w:type="pct"/>
            <w:hideMark/>
          </w:tcPr>
          <w:p w14:paraId="042A2D4B" w14:textId="77777777" w:rsidR="00C05E5D" w:rsidRPr="007E4230" w:rsidRDefault="00C05E5D" w:rsidP="007D1B28">
            <w:pPr>
              <w:pStyle w:val="NoSpacing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</w:rPr>
              <w:t>Negative</w:t>
            </w:r>
          </w:p>
        </w:tc>
        <w:tc>
          <w:tcPr>
            <w:tcW w:w="530" w:type="pct"/>
            <w:hideMark/>
          </w:tcPr>
          <w:p w14:paraId="61184111" w14:textId="77777777" w:rsidR="00C05E5D" w:rsidRPr="007E4230" w:rsidRDefault="00C05E5D" w:rsidP="007D1B28">
            <w:pPr>
              <w:pStyle w:val="NoSpacing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51 </w:t>
            </w:r>
          </w:p>
        </w:tc>
        <w:tc>
          <w:tcPr>
            <w:tcW w:w="577" w:type="pct"/>
          </w:tcPr>
          <w:p w14:paraId="7A850ED0" w14:textId="77777777" w:rsidR="00C05E5D" w:rsidRPr="007E4230" w:rsidRDefault="00C05E5D" w:rsidP="007D1B28">
            <w:pPr>
              <w:pStyle w:val="NoSpacing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</w:rPr>
              <w:t>26</w:t>
            </w:r>
          </w:p>
        </w:tc>
        <w:tc>
          <w:tcPr>
            <w:tcW w:w="1086" w:type="pct"/>
            <w:vMerge w:val="restart"/>
          </w:tcPr>
          <w:p w14:paraId="5D963DCB" w14:textId="77777777" w:rsidR="00C05E5D" w:rsidRPr="007E4230" w:rsidRDefault="00C05E5D" w:rsidP="007D1B28">
            <w:pPr>
              <w:pStyle w:val="NoSpacing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</w:rPr>
              <w:t>0.6</w:t>
            </w:r>
          </w:p>
        </w:tc>
        <w:tc>
          <w:tcPr>
            <w:tcW w:w="735" w:type="pct"/>
            <w:vMerge w:val="restart"/>
          </w:tcPr>
          <w:p w14:paraId="67CD74E1" w14:textId="77777777" w:rsidR="00C05E5D" w:rsidRPr="007E4230" w:rsidRDefault="00C05E5D" w:rsidP="007D1B28">
            <w:pPr>
              <w:pStyle w:val="NoSpacing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</w:tr>
      <w:tr w:rsidR="00C05E5D" w:rsidRPr="007E4230" w14:paraId="262D47C8" w14:textId="77777777" w:rsidTr="00C05E5D">
        <w:trPr>
          <w:trHeight w:val="258"/>
        </w:trPr>
        <w:tc>
          <w:tcPr>
            <w:tcW w:w="1111" w:type="pct"/>
            <w:hideMark/>
          </w:tcPr>
          <w:p w14:paraId="1FC9DD77" w14:textId="77777777" w:rsidR="00C05E5D" w:rsidRPr="007E4230" w:rsidRDefault="00C05E5D" w:rsidP="007D1B28">
            <w:pPr>
              <w:pStyle w:val="NoSpacing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  <w:tc>
          <w:tcPr>
            <w:tcW w:w="961" w:type="pct"/>
            <w:hideMark/>
          </w:tcPr>
          <w:p w14:paraId="1E41E591" w14:textId="77777777" w:rsidR="00C05E5D" w:rsidRPr="007E4230" w:rsidRDefault="00C05E5D" w:rsidP="007D1B28">
            <w:pPr>
              <w:pStyle w:val="NoSpacing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</w:rPr>
              <w:t>Positive</w:t>
            </w:r>
          </w:p>
        </w:tc>
        <w:tc>
          <w:tcPr>
            <w:tcW w:w="530" w:type="pct"/>
            <w:hideMark/>
          </w:tcPr>
          <w:p w14:paraId="61109C27" w14:textId="77777777" w:rsidR="00C05E5D" w:rsidRPr="007E4230" w:rsidRDefault="00C05E5D" w:rsidP="007D1B28">
            <w:pPr>
              <w:pStyle w:val="NoSpacing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</w:rPr>
              <w:t>43</w:t>
            </w:r>
          </w:p>
        </w:tc>
        <w:tc>
          <w:tcPr>
            <w:tcW w:w="577" w:type="pct"/>
          </w:tcPr>
          <w:p w14:paraId="55437203" w14:textId="77777777" w:rsidR="00C05E5D" w:rsidRPr="007E4230" w:rsidRDefault="00C05E5D" w:rsidP="007D1B28">
            <w:pPr>
              <w:pStyle w:val="NoSpacing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</w:rPr>
              <w:t>19</w:t>
            </w:r>
          </w:p>
        </w:tc>
        <w:tc>
          <w:tcPr>
            <w:tcW w:w="1086" w:type="pct"/>
            <w:vMerge/>
          </w:tcPr>
          <w:p w14:paraId="1779C1DF" w14:textId="77777777" w:rsidR="00C05E5D" w:rsidRPr="007E4230" w:rsidRDefault="00C05E5D" w:rsidP="007D1B28">
            <w:pPr>
              <w:pStyle w:val="NoSpacing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  <w:tc>
          <w:tcPr>
            <w:tcW w:w="735" w:type="pct"/>
            <w:vMerge/>
          </w:tcPr>
          <w:p w14:paraId="350F4741" w14:textId="77777777" w:rsidR="00C05E5D" w:rsidRPr="007E4230" w:rsidRDefault="00C05E5D" w:rsidP="007D1B28">
            <w:pPr>
              <w:pStyle w:val="NoSpacing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</w:tr>
      <w:tr w:rsidR="00C05E5D" w:rsidRPr="007E4230" w14:paraId="693E944B" w14:textId="77777777" w:rsidTr="00C05E5D">
        <w:trPr>
          <w:trHeight w:val="258"/>
        </w:trPr>
        <w:tc>
          <w:tcPr>
            <w:tcW w:w="1111" w:type="pct"/>
            <w:hideMark/>
          </w:tcPr>
          <w:p w14:paraId="32277BDB" w14:textId="77777777" w:rsidR="00C05E5D" w:rsidRPr="007E4230" w:rsidRDefault="00C05E5D" w:rsidP="007D1B28">
            <w:pPr>
              <w:pStyle w:val="NoSpacing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</w:rPr>
              <w:t>HER2+</w:t>
            </w:r>
          </w:p>
        </w:tc>
        <w:tc>
          <w:tcPr>
            <w:tcW w:w="961" w:type="pct"/>
            <w:hideMark/>
          </w:tcPr>
          <w:p w14:paraId="2FC73CE1" w14:textId="77777777" w:rsidR="00C05E5D" w:rsidRPr="007E4230" w:rsidRDefault="00C05E5D" w:rsidP="007D1B28">
            <w:pPr>
              <w:pStyle w:val="NoSpacing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</w:rPr>
              <w:t>Negative</w:t>
            </w:r>
          </w:p>
        </w:tc>
        <w:tc>
          <w:tcPr>
            <w:tcW w:w="530" w:type="pct"/>
            <w:hideMark/>
          </w:tcPr>
          <w:p w14:paraId="09773FAF" w14:textId="77777777" w:rsidR="00C05E5D" w:rsidRPr="007E4230" w:rsidRDefault="00C05E5D" w:rsidP="007D1B28">
            <w:pPr>
              <w:pStyle w:val="NoSpacing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</w:rPr>
              <w:t>38</w:t>
            </w:r>
          </w:p>
        </w:tc>
        <w:tc>
          <w:tcPr>
            <w:tcW w:w="577" w:type="pct"/>
          </w:tcPr>
          <w:p w14:paraId="3ED2DC0A" w14:textId="77777777" w:rsidR="00C05E5D" w:rsidRPr="007E4230" w:rsidRDefault="00C05E5D" w:rsidP="007D1B28">
            <w:pPr>
              <w:pStyle w:val="NoSpacing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</w:rPr>
              <w:t>25</w:t>
            </w:r>
          </w:p>
        </w:tc>
        <w:tc>
          <w:tcPr>
            <w:tcW w:w="1086" w:type="pct"/>
            <w:vMerge w:val="restart"/>
          </w:tcPr>
          <w:p w14:paraId="3A503FB4" w14:textId="77777777" w:rsidR="00C05E5D" w:rsidRPr="007E4230" w:rsidRDefault="00C05E5D" w:rsidP="007D1B28">
            <w:pPr>
              <w:pStyle w:val="NoSpacing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</w:rPr>
              <w:t>0.8</w:t>
            </w:r>
          </w:p>
        </w:tc>
        <w:tc>
          <w:tcPr>
            <w:tcW w:w="735" w:type="pct"/>
            <w:vMerge w:val="restart"/>
          </w:tcPr>
          <w:p w14:paraId="33A8AE97" w14:textId="77777777" w:rsidR="00C05E5D" w:rsidRPr="007E4230" w:rsidRDefault="00C05E5D" w:rsidP="007D1B28">
            <w:pPr>
              <w:pStyle w:val="NoSpacing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</w:tr>
      <w:tr w:rsidR="00C05E5D" w:rsidRPr="007E4230" w14:paraId="0F66984E" w14:textId="77777777" w:rsidTr="00C05E5D">
        <w:trPr>
          <w:trHeight w:val="258"/>
        </w:trPr>
        <w:tc>
          <w:tcPr>
            <w:tcW w:w="1111" w:type="pct"/>
            <w:hideMark/>
          </w:tcPr>
          <w:p w14:paraId="20CBFF5A" w14:textId="77777777" w:rsidR="00C05E5D" w:rsidRPr="007E4230" w:rsidRDefault="00C05E5D" w:rsidP="007D1B28">
            <w:pPr>
              <w:pStyle w:val="NoSpacing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  <w:tc>
          <w:tcPr>
            <w:tcW w:w="961" w:type="pct"/>
            <w:hideMark/>
          </w:tcPr>
          <w:p w14:paraId="4D0FEE12" w14:textId="77777777" w:rsidR="00C05E5D" w:rsidRPr="007E4230" w:rsidRDefault="00C05E5D" w:rsidP="007D1B28">
            <w:pPr>
              <w:pStyle w:val="NoSpacing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</w:rPr>
              <w:t>Positive</w:t>
            </w:r>
          </w:p>
        </w:tc>
        <w:tc>
          <w:tcPr>
            <w:tcW w:w="530" w:type="pct"/>
            <w:hideMark/>
          </w:tcPr>
          <w:p w14:paraId="772D023A" w14:textId="77777777" w:rsidR="00C05E5D" w:rsidRPr="007E4230" w:rsidRDefault="00C05E5D" w:rsidP="007D1B28">
            <w:pPr>
              <w:pStyle w:val="NoSpacing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</w:rPr>
              <w:t>58</w:t>
            </w:r>
          </w:p>
        </w:tc>
        <w:tc>
          <w:tcPr>
            <w:tcW w:w="577" w:type="pct"/>
          </w:tcPr>
          <w:p w14:paraId="14BB552C" w14:textId="77777777" w:rsidR="00C05E5D" w:rsidRPr="007E4230" w:rsidRDefault="00C05E5D" w:rsidP="007D1B28">
            <w:pPr>
              <w:pStyle w:val="NoSpacing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</w:rPr>
              <w:t>20</w:t>
            </w:r>
          </w:p>
        </w:tc>
        <w:tc>
          <w:tcPr>
            <w:tcW w:w="1086" w:type="pct"/>
            <w:vMerge/>
          </w:tcPr>
          <w:p w14:paraId="71BF3440" w14:textId="77777777" w:rsidR="00C05E5D" w:rsidRPr="007E4230" w:rsidRDefault="00C05E5D" w:rsidP="007D1B28">
            <w:pPr>
              <w:pStyle w:val="NoSpacing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  <w:tc>
          <w:tcPr>
            <w:tcW w:w="735" w:type="pct"/>
            <w:vMerge/>
          </w:tcPr>
          <w:p w14:paraId="4F446F17" w14:textId="77777777" w:rsidR="00C05E5D" w:rsidRPr="007E4230" w:rsidRDefault="00C05E5D" w:rsidP="007D1B28">
            <w:pPr>
              <w:pStyle w:val="NoSpacing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</w:tr>
      <w:tr w:rsidR="00C05E5D" w:rsidRPr="007E4230" w14:paraId="707A5CF3" w14:textId="77777777" w:rsidTr="00C05E5D">
        <w:trPr>
          <w:trHeight w:val="258"/>
        </w:trPr>
        <w:tc>
          <w:tcPr>
            <w:tcW w:w="1111" w:type="pct"/>
          </w:tcPr>
          <w:p w14:paraId="6DED9EBB" w14:textId="77777777" w:rsidR="00C05E5D" w:rsidRPr="007E4230" w:rsidRDefault="00C05E5D" w:rsidP="007D1B28">
            <w:pPr>
              <w:pStyle w:val="NoSpacing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</w:rPr>
              <w:t>Molecular subtype</w:t>
            </w:r>
          </w:p>
        </w:tc>
        <w:tc>
          <w:tcPr>
            <w:tcW w:w="961" w:type="pct"/>
          </w:tcPr>
          <w:p w14:paraId="4FEF6731" w14:textId="77777777" w:rsidR="00C05E5D" w:rsidRPr="007E4230" w:rsidRDefault="00C05E5D" w:rsidP="007D1B28">
            <w:pPr>
              <w:pStyle w:val="NoSpacing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</w:rPr>
              <w:t>HR+</w:t>
            </w:r>
          </w:p>
        </w:tc>
        <w:tc>
          <w:tcPr>
            <w:tcW w:w="530" w:type="pct"/>
          </w:tcPr>
          <w:p w14:paraId="2E569500" w14:textId="77777777" w:rsidR="00C05E5D" w:rsidRPr="007E4230" w:rsidRDefault="00C05E5D" w:rsidP="007D1B28">
            <w:pPr>
              <w:pStyle w:val="NoSpacing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</w:rPr>
              <w:t>56</w:t>
            </w:r>
          </w:p>
        </w:tc>
        <w:tc>
          <w:tcPr>
            <w:tcW w:w="577" w:type="pct"/>
          </w:tcPr>
          <w:p w14:paraId="4A9EDE71" w14:textId="77777777" w:rsidR="00C05E5D" w:rsidRPr="007E4230" w:rsidRDefault="00C05E5D" w:rsidP="007D1B28">
            <w:pPr>
              <w:pStyle w:val="NoSpacing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</w:rPr>
              <w:t>20</w:t>
            </w:r>
          </w:p>
        </w:tc>
        <w:tc>
          <w:tcPr>
            <w:tcW w:w="1086" w:type="pct"/>
            <w:vMerge w:val="restart"/>
          </w:tcPr>
          <w:p w14:paraId="4BC86CCB" w14:textId="77777777" w:rsidR="00C05E5D" w:rsidRPr="007E4230" w:rsidRDefault="00C05E5D" w:rsidP="007D1B28">
            <w:pPr>
              <w:pStyle w:val="NoSpacing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</w:rPr>
              <w:t>0.2</w:t>
            </w:r>
          </w:p>
        </w:tc>
        <w:tc>
          <w:tcPr>
            <w:tcW w:w="735" w:type="pct"/>
            <w:vMerge w:val="restart"/>
          </w:tcPr>
          <w:p w14:paraId="6302761F" w14:textId="77777777" w:rsidR="00C05E5D" w:rsidRPr="007E4230" w:rsidRDefault="00C05E5D" w:rsidP="007D1B28">
            <w:pPr>
              <w:pStyle w:val="NoSpacing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</w:tr>
      <w:tr w:rsidR="00C05E5D" w:rsidRPr="007E4230" w14:paraId="77957CB0" w14:textId="77777777" w:rsidTr="00C05E5D">
        <w:trPr>
          <w:trHeight w:val="258"/>
        </w:trPr>
        <w:tc>
          <w:tcPr>
            <w:tcW w:w="1111" w:type="pct"/>
          </w:tcPr>
          <w:p w14:paraId="214CC061" w14:textId="77777777" w:rsidR="00C05E5D" w:rsidRPr="007E4230" w:rsidRDefault="00C05E5D" w:rsidP="007D1B28">
            <w:pPr>
              <w:pStyle w:val="NoSpacing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  <w:tc>
          <w:tcPr>
            <w:tcW w:w="961" w:type="pct"/>
          </w:tcPr>
          <w:p w14:paraId="187D0482" w14:textId="77777777" w:rsidR="00C05E5D" w:rsidRPr="007E4230" w:rsidRDefault="00C05E5D" w:rsidP="007D1B28">
            <w:pPr>
              <w:pStyle w:val="NoSpacing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</w:rPr>
              <w:t>HR-HER2+</w:t>
            </w:r>
          </w:p>
        </w:tc>
        <w:tc>
          <w:tcPr>
            <w:tcW w:w="530" w:type="pct"/>
          </w:tcPr>
          <w:p w14:paraId="0F22BCB5" w14:textId="77777777" w:rsidR="00C05E5D" w:rsidRPr="007E4230" w:rsidRDefault="00C05E5D" w:rsidP="007D1B28">
            <w:pPr>
              <w:pStyle w:val="NoSpacing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</w:rPr>
              <w:t>19</w:t>
            </w:r>
          </w:p>
        </w:tc>
        <w:tc>
          <w:tcPr>
            <w:tcW w:w="577" w:type="pct"/>
          </w:tcPr>
          <w:p w14:paraId="42AE1830" w14:textId="77777777" w:rsidR="00C05E5D" w:rsidRPr="007E4230" w:rsidRDefault="00C05E5D" w:rsidP="007D1B28">
            <w:pPr>
              <w:pStyle w:val="NoSpacing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</w:rPr>
              <w:t>11</w:t>
            </w:r>
          </w:p>
        </w:tc>
        <w:tc>
          <w:tcPr>
            <w:tcW w:w="1086" w:type="pct"/>
            <w:vMerge/>
          </w:tcPr>
          <w:p w14:paraId="2BE2B843" w14:textId="77777777" w:rsidR="00C05E5D" w:rsidRPr="007E4230" w:rsidRDefault="00C05E5D" w:rsidP="007D1B28">
            <w:pPr>
              <w:pStyle w:val="NoSpacing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  <w:tc>
          <w:tcPr>
            <w:tcW w:w="735" w:type="pct"/>
            <w:vMerge/>
          </w:tcPr>
          <w:p w14:paraId="33C3BF7A" w14:textId="77777777" w:rsidR="00C05E5D" w:rsidRPr="007E4230" w:rsidRDefault="00C05E5D" w:rsidP="007D1B28">
            <w:pPr>
              <w:pStyle w:val="NoSpacing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</w:tr>
      <w:tr w:rsidR="00C05E5D" w:rsidRPr="007E4230" w14:paraId="194C6F1C" w14:textId="77777777" w:rsidTr="00C05E5D">
        <w:trPr>
          <w:trHeight w:val="258"/>
        </w:trPr>
        <w:tc>
          <w:tcPr>
            <w:tcW w:w="1111" w:type="pct"/>
          </w:tcPr>
          <w:p w14:paraId="3CDD762E" w14:textId="77777777" w:rsidR="00C05E5D" w:rsidRPr="007E4230" w:rsidRDefault="00C05E5D" w:rsidP="007D1B28">
            <w:pPr>
              <w:pStyle w:val="NoSpacing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  <w:tc>
          <w:tcPr>
            <w:tcW w:w="961" w:type="pct"/>
          </w:tcPr>
          <w:p w14:paraId="170BA180" w14:textId="77777777" w:rsidR="00C05E5D" w:rsidRPr="007E4230" w:rsidRDefault="00C05E5D" w:rsidP="007D1B28">
            <w:pPr>
              <w:pStyle w:val="NoSpacing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</w:rPr>
              <w:t>HR-HER2-</w:t>
            </w:r>
          </w:p>
        </w:tc>
        <w:tc>
          <w:tcPr>
            <w:tcW w:w="530" w:type="pct"/>
          </w:tcPr>
          <w:p w14:paraId="343F565C" w14:textId="77777777" w:rsidR="00C05E5D" w:rsidRPr="007E4230" w:rsidRDefault="00C05E5D" w:rsidP="007D1B28">
            <w:pPr>
              <w:pStyle w:val="NoSpacing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</w:rPr>
              <w:t>18</w:t>
            </w:r>
          </w:p>
        </w:tc>
        <w:tc>
          <w:tcPr>
            <w:tcW w:w="577" w:type="pct"/>
          </w:tcPr>
          <w:p w14:paraId="7CE0DD5C" w14:textId="77777777" w:rsidR="00C05E5D" w:rsidRPr="007E4230" w:rsidRDefault="00C05E5D" w:rsidP="007D1B28">
            <w:pPr>
              <w:pStyle w:val="NoSpacing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</w:rPr>
              <w:t>14</w:t>
            </w:r>
          </w:p>
        </w:tc>
        <w:tc>
          <w:tcPr>
            <w:tcW w:w="1086" w:type="pct"/>
            <w:vMerge/>
          </w:tcPr>
          <w:p w14:paraId="59991FBC" w14:textId="77777777" w:rsidR="00C05E5D" w:rsidRPr="007E4230" w:rsidRDefault="00C05E5D" w:rsidP="007D1B28">
            <w:pPr>
              <w:pStyle w:val="NoSpacing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  <w:tc>
          <w:tcPr>
            <w:tcW w:w="735" w:type="pct"/>
            <w:vMerge/>
          </w:tcPr>
          <w:p w14:paraId="62635F50" w14:textId="77777777" w:rsidR="00C05E5D" w:rsidRPr="007E4230" w:rsidRDefault="00C05E5D" w:rsidP="007D1B28">
            <w:pPr>
              <w:pStyle w:val="NoSpacing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</w:tr>
      <w:tr w:rsidR="007D1B28" w:rsidRPr="007E4230" w14:paraId="69C5FF97" w14:textId="77777777" w:rsidTr="00C05E5D">
        <w:tblPrEx>
          <w:tblLook w:val="04A0" w:firstRow="1" w:lastRow="0" w:firstColumn="1" w:lastColumn="0" w:noHBand="0" w:noVBand="1"/>
        </w:tblPrEx>
        <w:trPr>
          <w:trHeight w:val="258"/>
        </w:trPr>
        <w:tc>
          <w:tcPr>
            <w:tcW w:w="1111" w:type="pct"/>
            <w:hideMark/>
          </w:tcPr>
          <w:p w14:paraId="244F3FFE" w14:textId="77777777" w:rsidR="007D1B28" w:rsidRPr="007E4230" w:rsidRDefault="007D1B28" w:rsidP="007D1B28">
            <w:pPr>
              <w:pStyle w:val="NoSpacing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</w:rPr>
              <w:t>sTIL</w:t>
            </w:r>
          </w:p>
        </w:tc>
        <w:tc>
          <w:tcPr>
            <w:tcW w:w="961" w:type="pct"/>
            <w:hideMark/>
          </w:tcPr>
          <w:p w14:paraId="0F56BD4E" w14:textId="77777777" w:rsidR="007D1B28" w:rsidRPr="007E4230" w:rsidRDefault="007D1B28" w:rsidP="007D1B28">
            <w:pPr>
              <w:pStyle w:val="NoSpacing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&lt; 10% </w:t>
            </w:r>
          </w:p>
        </w:tc>
        <w:tc>
          <w:tcPr>
            <w:tcW w:w="530" w:type="pct"/>
            <w:hideMark/>
          </w:tcPr>
          <w:p w14:paraId="0DA91E80" w14:textId="77777777" w:rsidR="007D1B28" w:rsidRPr="007E4230" w:rsidRDefault="007D1B28" w:rsidP="007D1B28">
            <w:pPr>
              <w:pStyle w:val="NoSpacing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</w:rPr>
              <w:t>31</w:t>
            </w:r>
          </w:p>
        </w:tc>
        <w:tc>
          <w:tcPr>
            <w:tcW w:w="577" w:type="pct"/>
          </w:tcPr>
          <w:p w14:paraId="2C03BAB7" w14:textId="77777777" w:rsidR="007D1B28" w:rsidRPr="007E4230" w:rsidRDefault="007D1B28" w:rsidP="007D1B28">
            <w:pPr>
              <w:pStyle w:val="NoSpacing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</w:rPr>
              <w:t>7</w:t>
            </w:r>
          </w:p>
        </w:tc>
        <w:tc>
          <w:tcPr>
            <w:tcW w:w="1086" w:type="pct"/>
            <w:vMerge w:val="restart"/>
          </w:tcPr>
          <w:p w14:paraId="261ECA62" w14:textId="77777777" w:rsidR="007D1B28" w:rsidRPr="007E4230" w:rsidRDefault="007D1B28" w:rsidP="007D1B28">
            <w:pPr>
              <w:pStyle w:val="NoSpacing"/>
              <w:rPr>
                <w:rFonts w:ascii="Arial Unicode MS" w:eastAsia="Arial Unicode MS" w:hAnsi="Arial Unicode MS" w:cs="Arial Unicode MS"/>
                <w:b/>
                <w:sz w:val="22"/>
                <w:szCs w:val="22"/>
              </w:rPr>
            </w:pPr>
            <w:r w:rsidRPr="007E4230">
              <w:rPr>
                <w:rFonts w:ascii="Arial Unicode MS" w:eastAsia="Arial Unicode MS" w:hAnsi="Arial Unicode MS" w:cs="Arial Unicode MS"/>
                <w:b/>
                <w:sz w:val="22"/>
                <w:szCs w:val="22"/>
              </w:rPr>
              <w:t>&lt;0.001</w:t>
            </w:r>
          </w:p>
        </w:tc>
        <w:tc>
          <w:tcPr>
            <w:tcW w:w="735" w:type="pct"/>
          </w:tcPr>
          <w:p w14:paraId="0646EB85" w14:textId="77777777" w:rsidR="007D1B28" w:rsidRPr="007E4230" w:rsidRDefault="007D1B28" w:rsidP="007D1B28">
            <w:pPr>
              <w:pStyle w:val="NoSpacing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</w:tr>
      <w:tr w:rsidR="007D1B28" w:rsidRPr="007E4230" w14:paraId="5F92EBA8" w14:textId="77777777" w:rsidTr="00C05E5D">
        <w:tblPrEx>
          <w:tblLook w:val="04A0" w:firstRow="1" w:lastRow="0" w:firstColumn="1" w:lastColumn="0" w:noHBand="0" w:noVBand="1"/>
        </w:tblPrEx>
        <w:trPr>
          <w:trHeight w:val="258"/>
        </w:trPr>
        <w:tc>
          <w:tcPr>
            <w:tcW w:w="1111" w:type="pct"/>
            <w:hideMark/>
          </w:tcPr>
          <w:p w14:paraId="6BEB3F7C" w14:textId="77777777" w:rsidR="007D1B28" w:rsidRPr="007E4230" w:rsidRDefault="007D1B28" w:rsidP="007D1B28">
            <w:pPr>
              <w:pStyle w:val="NoSpacing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  <w:tc>
          <w:tcPr>
            <w:tcW w:w="961" w:type="pct"/>
            <w:hideMark/>
          </w:tcPr>
          <w:p w14:paraId="3AEF6D03" w14:textId="77777777" w:rsidR="007D1B28" w:rsidRPr="007E4230" w:rsidRDefault="007D1B28" w:rsidP="007D1B28">
            <w:pPr>
              <w:pStyle w:val="NoSpacing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</w:rPr>
              <w:t>&gt;=10 – &lt; 40%</w:t>
            </w:r>
          </w:p>
        </w:tc>
        <w:tc>
          <w:tcPr>
            <w:tcW w:w="530" w:type="pct"/>
            <w:hideMark/>
          </w:tcPr>
          <w:p w14:paraId="0E35D466" w14:textId="77777777" w:rsidR="007D1B28" w:rsidRPr="007E4230" w:rsidRDefault="007D1B28" w:rsidP="007D1B28">
            <w:pPr>
              <w:pStyle w:val="NoSpacing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</w:rPr>
              <w:t>27</w:t>
            </w:r>
          </w:p>
        </w:tc>
        <w:tc>
          <w:tcPr>
            <w:tcW w:w="577" w:type="pct"/>
          </w:tcPr>
          <w:p w14:paraId="42220B65" w14:textId="77777777" w:rsidR="007D1B28" w:rsidRPr="007E4230" w:rsidRDefault="007D1B28" w:rsidP="007D1B28">
            <w:pPr>
              <w:pStyle w:val="NoSpacing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</w:rPr>
              <w:t>28</w:t>
            </w:r>
          </w:p>
        </w:tc>
        <w:tc>
          <w:tcPr>
            <w:tcW w:w="1086" w:type="pct"/>
            <w:vMerge/>
          </w:tcPr>
          <w:p w14:paraId="2F1C0054" w14:textId="77777777" w:rsidR="007D1B28" w:rsidRPr="007E4230" w:rsidRDefault="007D1B28" w:rsidP="007D1B28">
            <w:pPr>
              <w:pStyle w:val="NoSpacing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  <w:tc>
          <w:tcPr>
            <w:tcW w:w="735" w:type="pct"/>
          </w:tcPr>
          <w:p w14:paraId="604559CD" w14:textId="77777777" w:rsidR="007D1B28" w:rsidRPr="007E4230" w:rsidRDefault="007D1B28" w:rsidP="007D1B28">
            <w:pPr>
              <w:pStyle w:val="NoSpacing"/>
              <w:rPr>
                <w:rFonts w:ascii="Arial Unicode MS" w:eastAsia="Arial Unicode MS" w:hAnsi="Arial Unicode MS" w:cs="Arial Unicode MS"/>
                <w:b/>
                <w:sz w:val="22"/>
                <w:szCs w:val="22"/>
              </w:rPr>
            </w:pPr>
            <w:r w:rsidRPr="007E4230">
              <w:rPr>
                <w:rFonts w:ascii="Arial Unicode MS" w:eastAsia="Arial Unicode MS" w:hAnsi="Arial Unicode MS" w:cs="Arial Unicode MS"/>
                <w:b/>
                <w:sz w:val="22"/>
                <w:szCs w:val="22"/>
              </w:rPr>
              <w:t>0.02</w:t>
            </w:r>
          </w:p>
        </w:tc>
      </w:tr>
      <w:tr w:rsidR="007D1B28" w:rsidRPr="007E4230" w14:paraId="0684A4EB" w14:textId="77777777" w:rsidTr="00C05E5D">
        <w:tblPrEx>
          <w:tblLook w:val="04A0" w:firstRow="1" w:lastRow="0" w:firstColumn="1" w:lastColumn="0" w:noHBand="0" w:noVBand="1"/>
        </w:tblPrEx>
        <w:trPr>
          <w:trHeight w:val="258"/>
        </w:trPr>
        <w:tc>
          <w:tcPr>
            <w:tcW w:w="1111" w:type="pct"/>
            <w:hideMark/>
          </w:tcPr>
          <w:p w14:paraId="2267723C" w14:textId="77777777" w:rsidR="007D1B28" w:rsidRPr="007E4230" w:rsidRDefault="007D1B28" w:rsidP="007D1B28">
            <w:pPr>
              <w:pStyle w:val="NoSpacing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  <w:tc>
          <w:tcPr>
            <w:tcW w:w="961" w:type="pct"/>
            <w:hideMark/>
          </w:tcPr>
          <w:p w14:paraId="75963858" w14:textId="77777777" w:rsidR="007D1B28" w:rsidRPr="007E4230" w:rsidRDefault="007D1B28" w:rsidP="007D1B28">
            <w:pPr>
              <w:pStyle w:val="NoSpacing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</w:rPr>
              <w:t>&gt;= 40 %</w:t>
            </w:r>
          </w:p>
        </w:tc>
        <w:tc>
          <w:tcPr>
            <w:tcW w:w="530" w:type="pct"/>
            <w:hideMark/>
          </w:tcPr>
          <w:p w14:paraId="1EFC6BED" w14:textId="77777777" w:rsidR="007D1B28" w:rsidRPr="007E4230" w:rsidRDefault="007D1B28" w:rsidP="007D1B28">
            <w:pPr>
              <w:pStyle w:val="NoSpacing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</w:rPr>
              <w:t>3</w:t>
            </w:r>
          </w:p>
        </w:tc>
        <w:tc>
          <w:tcPr>
            <w:tcW w:w="577" w:type="pct"/>
          </w:tcPr>
          <w:p w14:paraId="54C52290" w14:textId="77777777" w:rsidR="007D1B28" w:rsidRPr="007E4230" w:rsidRDefault="007D1B28" w:rsidP="007D1B28">
            <w:pPr>
              <w:pStyle w:val="NoSpacing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</w:rPr>
              <w:t>10</w:t>
            </w:r>
          </w:p>
        </w:tc>
        <w:tc>
          <w:tcPr>
            <w:tcW w:w="1086" w:type="pct"/>
            <w:vMerge/>
          </w:tcPr>
          <w:p w14:paraId="29CBC262" w14:textId="77777777" w:rsidR="007D1B28" w:rsidRPr="007E4230" w:rsidRDefault="007D1B28" w:rsidP="007D1B28">
            <w:pPr>
              <w:pStyle w:val="NoSpacing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</w:tc>
        <w:tc>
          <w:tcPr>
            <w:tcW w:w="735" w:type="pct"/>
          </w:tcPr>
          <w:p w14:paraId="08ECFBCD" w14:textId="77777777" w:rsidR="007D1B28" w:rsidRPr="007E4230" w:rsidRDefault="007D1B28" w:rsidP="007D1B28">
            <w:pPr>
              <w:pStyle w:val="NoSpacing"/>
              <w:rPr>
                <w:rFonts w:ascii="Arial Unicode MS" w:eastAsia="Arial Unicode MS" w:hAnsi="Arial Unicode MS" w:cs="Arial Unicode MS"/>
                <w:b/>
                <w:sz w:val="22"/>
                <w:szCs w:val="22"/>
              </w:rPr>
            </w:pPr>
            <w:r w:rsidRPr="007E4230">
              <w:rPr>
                <w:rFonts w:ascii="Arial Unicode MS" w:eastAsia="Arial Unicode MS" w:hAnsi="Arial Unicode MS" w:cs="Arial Unicode MS"/>
                <w:b/>
                <w:sz w:val="22"/>
                <w:szCs w:val="22"/>
              </w:rPr>
              <w:t>0.001</w:t>
            </w:r>
          </w:p>
        </w:tc>
      </w:tr>
    </w:tbl>
    <w:p w14:paraId="6F283043" w14:textId="73D06F73" w:rsidR="00280532" w:rsidRPr="007E4230" w:rsidRDefault="00280532" w:rsidP="00C05E5D">
      <w:pPr>
        <w:jc w:val="both"/>
        <w:rPr>
          <w:rFonts w:ascii="Arial Unicode MS" w:eastAsia="Arial Unicode MS" w:hAnsi="Arial Unicode MS" w:cs="Arial Unicode MS"/>
          <w:sz w:val="22"/>
          <w:szCs w:val="22"/>
          <w:u w:val="single"/>
          <w:lang w:val="en-GB"/>
        </w:rPr>
      </w:pPr>
    </w:p>
    <w:p w14:paraId="4A4C7EA9" w14:textId="558BAE9C" w:rsidR="00280532" w:rsidRPr="007E4230" w:rsidRDefault="004379C6" w:rsidP="00C05E5D">
      <w:pPr>
        <w:jc w:val="both"/>
        <w:rPr>
          <w:rFonts w:ascii="Arial Unicode MS" w:eastAsia="Arial Unicode MS" w:hAnsi="Arial Unicode MS" w:cs="Arial Unicode MS"/>
          <w:color w:val="000000" w:themeColor="text1"/>
          <w:sz w:val="22"/>
          <w:szCs w:val="22"/>
          <w:lang w:val="en-GB"/>
        </w:rPr>
      </w:pPr>
      <w:r w:rsidRPr="00CB45BA">
        <w:rPr>
          <w:rFonts w:ascii="Arial Unicode MS" w:eastAsia="Arial Unicode MS" w:hAnsi="Arial Unicode MS" w:cs="Arial Unicode MS"/>
          <w:b/>
          <w:sz w:val="22"/>
          <w:szCs w:val="22"/>
          <w:u w:val="single"/>
          <w:lang w:val="en-GB"/>
        </w:rPr>
        <w:t>Table S</w:t>
      </w:r>
      <w:r w:rsidR="00280532" w:rsidRPr="00CB45BA">
        <w:rPr>
          <w:rFonts w:ascii="Arial Unicode MS" w:eastAsia="Arial Unicode MS" w:hAnsi="Arial Unicode MS" w:cs="Arial Unicode MS"/>
          <w:b/>
          <w:sz w:val="22"/>
          <w:szCs w:val="22"/>
          <w:u w:val="single"/>
          <w:lang w:val="en-GB"/>
        </w:rPr>
        <w:t>2</w:t>
      </w:r>
      <w:r w:rsidRPr="00CB45BA">
        <w:rPr>
          <w:rFonts w:ascii="Arial Unicode MS" w:eastAsia="Arial Unicode MS" w:hAnsi="Arial Unicode MS" w:cs="Arial Unicode MS"/>
          <w:sz w:val="22"/>
          <w:szCs w:val="22"/>
          <w:lang w:val="en-GB"/>
        </w:rPr>
        <w:t xml:space="preserve"> </w:t>
      </w:r>
      <w:r w:rsidR="00280532" w:rsidRPr="00CB45BA">
        <w:rPr>
          <w:rFonts w:ascii="Arial Unicode MS" w:eastAsia="Arial Unicode MS" w:hAnsi="Arial Unicode MS" w:cs="Arial Unicode MS"/>
          <w:sz w:val="22"/>
          <w:szCs w:val="22"/>
          <w:lang w:val="en-GB"/>
        </w:rPr>
        <w:t xml:space="preserve">Correlation between PD-L1 and </w:t>
      </w:r>
      <w:r w:rsidR="005C367A" w:rsidRPr="00CB45BA">
        <w:rPr>
          <w:rFonts w:ascii="Arial Unicode MS" w:eastAsia="Arial Unicode MS" w:hAnsi="Arial Unicode MS" w:cs="Arial Unicode MS"/>
          <w:sz w:val="22"/>
          <w:szCs w:val="22"/>
          <w:lang w:val="en-GB"/>
        </w:rPr>
        <w:t>clinicopathological tumour</w:t>
      </w:r>
      <w:r w:rsidR="00280532" w:rsidRPr="00CB45BA">
        <w:rPr>
          <w:rFonts w:ascii="Arial Unicode MS" w:eastAsia="Arial Unicode MS" w:hAnsi="Arial Unicode MS" w:cs="Arial Unicode MS"/>
          <w:sz w:val="22"/>
          <w:szCs w:val="22"/>
          <w:lang w:val="en-GB"/>
        </w:rPr>
        <w:t xml:space="preserve"> characteristics</w:t>
      </w:r>
      <w:r w:rsidR="005C367A" w:rsidRPr="00CB45BA">
        <w:rPr>
          <w:rFonts w:ascii="Arial Unicode MS" w:eastAsia="Arial Unicode MS" w:hAnsi="Arial Unicode MS" w:cs="Arial Unicode MS"/>
          <w:sz w:val="22"/>
          <w:szCs w:val="22"/>
          <w:lang w:val="en-GB"/>
        </w:rPr>
        <w:t xml:space="preserve">. </w:t>
      </w:r>
      <w:r w:rsidR="00280532" w:rsidRPr="00CB45BA">
        <w:rPr>
          <w:rFonts w:ascii="Arial Unicode MS" w:eastAsia="Arial Unicode MS" w:hAnsi="Arial Unicode MS" w:cs="Arial Unicode MS"/>
          <w:i/>
          <w:sz w:val="22"/>
          <w:szCs w:val="22"/>
          <w:lang w:val="en-GB"/>
        </w:rPr>
        <w:t>P-</w:t>
      </w:r>
      <w:r w:rsidR="00280532" w:rsidRPr="00CB45BA">
        <w:rPr>
          <w:rFonts w:ascii="Arial Unicode MS" w:eastAsia="Arial Unicode MS" w:hAnsi="Arial Unicode MS" w:cs="Arial Unicode MS"/>
          <w:sz w:val="22"/>
          <w:szCs w:val="22"/>
          <w:lang w:val="en-GB"/>
        </w:rPr>
        <w:t xml:space="preserve"> Values for the </w:t>
      </w:r>
      <w:r w:rsidR="005C367A" w:rsidRPr="00CB45BA">
        <w:rPr>
          <w:rFonts w:ascii="Arial Unicode MS" w:eastAsia="Arial Unicode MS" w:hAnsi="Arial Unicode MS" w:cs="Arial Unicode MS"/>
          <w:sz w:val="22"/>
          <w:szCs w:val="22"/>
          <w:lang w:val="en-GB"/>
        </w:rPr>
        <w:t xml:space="preserve">PD-L1+ sTIL group compared to the PD-L1- sTIL group. </w:t>
      </w:r>
      <w:r w:rsidR="00280532" w:rsidRPr="00CB45BA">
        <w:rPr>
          <w:rFonts w:ascii="Arial Unicode MS" w:eastAsia="Arial Unicode MS" w:hAnsi="Arial Unicode MS" w:cs="Arial Unicode MS"/>
          <w:sz w:val="22"/>
          <w:szCs w:val="22"/>
          <w:lang w:val="en-GB"/>
        </w:rPr>
        <w:t>(</w:t>
      </w:r>
      <w:r w:rsidR="00280532" w:rsidRPr="00CB45BA">
        <w:rPr>
          <w:rFonts w:ascii="Arial Unicode MS" w:eastAsia="Arial Unicode MS" w:hAnsi="Arial Unicode MS" w:cs="Arial Unicode MS"/>
          <w:color w:val="000000" w:themeColor="text1"/>
          <w:sz w:val="22"/>
          <w:szCs w:val="22"/>
          <w:lang w:val="en-GB"/>
        </w:rPr>
        <w:t>Pearson Chi</w:t>
      </w:r>
      <w:r w:rsidR="00280532" w:rsidRPr="00CB45BA">
        <w:rPr>
          <w:rFonts w:ascii="Arial Unicode MS" w:eastAsia="Arial Unicode MS" w:hAnsi="Arial Unicode MS" w:cs="Arial Unicode MS"/>
          <w:color w:val="000000" w:themeColor="text1"/>
          <w:sz w:val="22"/>
          <w:szCs w:val="22"/>
          <w:vertAlign w:val="superscript"/>
          <w:lang w:val="en-GB"/>
        </w:rPr>
        <w:t>2</w:t>
      </w:r>
      <w:r w:rsidR="00280532" w:rsidRPr="00CB45BA">
        <w:rPr>
          <w:rFonts w:ascii="Arial Unicode MS" w:eastAsia="Arial Unicode MS" w:hAnsi="Arial Unicode MS" w:cs="Arial Unicode MS"/>
          <w:color w:val="000000" w:themeColor="text1"/>
          <w:sz w:val="22"/>
          <w:szCs w:val="22"/>
          <w:lang w:val="en-GB"/>
        </w:rPr>
        <w:t xml:space="preserve"> test)</w:t>
      </w:r>
      <w:r w:rsidR="005C367A" w:rsidRPr="00CB45BA">
        <w:rPr>
          <w:rFonts w:ascii="Arial Unicode MS" w:eastAsia="Arial Unicode MS" w:hAnsi="Arial Unicode MS" w:cs="Arial Unicode MS"/>
          <w:color w:val="000000" w:themeColor="text1"/>
          <w:sz w:val="22"/>
          <w:szCs w:val="22"/>
          <w:lang w:val="en-GB"/>
        </w:rPr>
        <w:t xml:space="preserve">. In a multivariate model, only </w:t>
      </w:r>
      <w:r w:rsidR="005C367A" w:rsidRPr="00CB45BA">
        <w:rPr>
          <w:rFonts w:ascii="Arial Unicode MS" w:eastAsia="Arial Unicode MS" w:hAnsi="Arial Unicode MS"/>
          <w:sz w:val="22"/>
          <w:lang w:val="en-GB"/>
        </w:rPr>
        <w:t>the</w:t>
      </w:r>
      <w:r w:rsidR="00280532" w:rsidRPr="00CB45BA">
        <w:rPr>
          <w:rFonts w:ascii="Arial Unicode MS" w:eastAsia="Arial Unicode MS" w:hAnsi="Arial Unicode MS"/>
          <w:sz w:val="22"/>
          <w:lang w:val="en-GB"/>
        </w:rPr>
        <w:t xml:space="preserve"> strong correlation between PD-L1 positivity and sTIL scores </w:t>
      </w:r>
      <w:r w:rsidR="005C367A" w:rsidRPr="00CB45BA">
        <w:rPr>
          <w:rFonts w:ascii="Arial Unicode MS" w:eastAsia="Arial Unicode MS" w:hAnsi="Arial Unicode MS"/>
          <w:sz w:val="22"/>
          <w:lang w:val="en-GB"/>
        </w:rPr>
        <w:t>remained</w:t>
      </w:r>
      <w:r w:rsidR="00C05E5D" w:rsidRPr="00CB45BA">
        <w:rPr>
          <w:rFonts w:ascii="Arial Unicode MS" w:eastAsia="Arial Unicode MS" w:hAnsi="Arial Unicode MS"/>
          <w:sz w:val="22"/>
          <w:lang w:val="en-GB"/>
        </w:rPr>
        <w:t xml:space="preserve"> significant</w:t>
      </w:r>
      <w:r w:rsidR="005C367A" w:rsidRPr="00CB45BA">
        <w:rPr>
          <w:rFonts w:ascii="Arial Unicode MS" w:eastAsia="Arial Unicode MS" w:hAnsi="Arial Unicode MS"/>
          <w:sz w:val="22"/>
          <w:lang w:val="en-GB"/>
        </w:rPr>
        <w:t>.</w:t>
      </w:r>
      <w:r w:rsidR="005C367A" w:rsidRPr="007E4230">
        <w:rPr>
          <w:rFonts w:ascii="Arial Unicode MS" w:eastAsia="Arial Unicode MS" w:hAnsi="Arial Unicode MS"/>
          <w:sz w:val="22"/>
          <w:lang w:val="en-GB"/>
        </w:rPr>
        <w:t xml:space="preserve"> </w:t>
      </w:r>
    </w:p>
    <w:p w14:paraId="03B82412" w14:textId="77777777" w:rsidR="00280532" w:rsidRPr="007E4230" w:rsidRDefault="00280532" w:rsidP="00C05E5D">
      <w:pPr>
        <w:jc w:val="both"/>
        <w:rPr>
          <w:rFonts w:ascii="Arial Unicode MS" w:eastAsia="Arial Unicode MS" w:hAnsi="Arial Unicode MS" w:cs="Arial Unicode MS"/>
          <w:sz w:val="22"/>
          <w:szCs w:val="22"/>
          <w:u w:val="single"/>
          <w:lang w:val="en-GB"/>
        </w:rPr>
      </w:pPr>
    </w:p>
    <w:tbl>
      <w:tblPr>
        <w:tblStyle w:val="TableGrid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955"/>
        <w:gridCol w:w="1843"/>
        <w:gridCol w:w="1843"/>
        <w:gridCol w:w="1843"/>
        <w:gridCol w:w="1872"/>
      </w:tblGrid>
      <w:tr w:rsidR="00A6633B" w:rsidRPr="007E4230" w14:paraId="3DD837A6" w14:textId="77777777" w:rsidTr="00A6633B">
        <w:trPr>
          <w:trHeight w:val="450"/>
        </w:trPr>
        <w:tc>
          <w:tcPr>
            <w:tcW w:w="9356" w:type="dxa"/>
            <w:gridSpan w:val="5"/>
            <w:noWrap/>
          </w:tcPr>
          <w:p w14:paraId="50573D51" w14:textId="0F4C69A3" w:rsidR="00A6633B" w:rsidRPr="007E4230" w:rsidRDefault="00A6633B" w:rsidP="00D56CA9">
            <w:pPr>
              <w:pStyle w:val="NoSpacing"/>
              <w:rPr>
                <w:rFonts w:ascii="Arial Unicode MS" w:eastAsia="Arial Unicode MS" w:hAnsi="Arial Unicode MS" w:cs="Arial Unicode MS"/>
                <w:b/>
                <w:color w:val="000000" w:themeColor="text1"/>
                <w:sz w:val="22"/>
                <w:szCs w:val="22"/>
              </w:rPr>
            </w:pPr>
            <w:r w:rsidRPr="007E4230">
              <w:rPr>
                <w:rFonts w:ascii="Arial Unicode MS" w:eastAsia="Arial Unicode MS" w:hAnsi="Arial Unicode MS" w:cs="Arial Unicode MS"/>
                <w:b/>
                <w:color w:val="000000" w:themeColor="text1"/>
                <w:sz w:val="22"/>
                <w:szCs w:val="22"/>
              </w:rPr>
              <w:t xml:space="preserve">A. Logistic multivariate model </w:t>
            </w:r>
            <w:r w:rsidR="007F09C4" w:rsidRPr="007E4230">
              <w:rPr>
                <w:rFonts w:ascii="Arial Unicode MS" w:eastAsia="Arial Unicode MS" w:hAnsi="Arial Unicode MS" w:cs="Arial Unicode MS"/>
                <w:b/>
                <w:color w:val="000000" w:themeColor="text1"/>
                <w:sz w:val="22"/>
                <w:szCs w:val="22"/>
              </w:rPr>
              <w:t xml:space="preserve">for pCR after NACT </w:t>
            </w:r>
          </w:p>
        </w:tc>
      </w:tr>
      <w:tr w:rsidR="00A6633B" w:rsidRPr="007E4230" w14:paraId="712828B8" w14:textId="77777777" w:rsidTr="00A6633B">
        <w:trPr>
          <w:trHeight w:val="450"/>
        </w:trPr>
        <w:tc>
          <w:tcPr>
            <w:tcW w:w="1955" w:type="dxa"/>
            <w:noWrap/>
            <w:hideMark/>
          </w:tcPr>
          <w:p w14:paraId="2ADBB25F" w14:textId="77777777" w:rsidR="00A6633B" w:rsidRPr="007E4230" w:rsidRDefault="00A6633B" w:rsidP="00D56CA9">
            <w:pPr>
              <w:pStyle w:val="NoSpacing"/>
              <w:rPr>
                <w:rFonts w:ascii="Arial Unicode MS" w:eastAsia="Arial Unicode MS" w:hAnsi="Arial Unicode MS" w:cs="Arial Unicode MS"/>
                <w:color w:val="000000" w:themeColor="text1"/>
                <w:sz w:val="22"/>
                <w:szCs w:val="22"/>
              </w:rPr>
            </w:pPr>
            <w:r w:rsidRPr="007E4230">
              <w:rPr>
                <w:rFonts w:ascii="Arial Unicode MS" w:eastAsia="Arial Unicode MS" w:hAnsi="Arial Unicode MS" w:cs="Arial Unicode MS"/>
                <w:color w:val="000000" w:themeColor="text1"/>
                <w:sz w:val="22"/>
                <w:szCs w:val="22"/>
              </w:rPr>
              <w:t>Parameter</w:t>
            </w:r>
          </w:p>
        </w:tc>
        <w:tc>
          <w:tcPr>
            <w:tcW w:w="1843" w:type="dxa"/>
            <w:noWrap/>
            <w:hideMark/>
          </w:tcPr>
          <w:p w14:paraId="4956C2E6" w14:textId="35385C76" w:rsidR="00A6633B" w:rsidRPr="007E4230" w:rsidRDefault="00A6633B" w:rsidP="00D56CA9">
            <w:pPr>
              <w:pStyle w:val="NoSpacing"/>
              <w:rPr>
                <w:rFonts w:ascii="Arial Unicode MS" w:eastAsia="Arial Unicode MS" w:hAnsi="Arial Unicode MS" w:cs="Arial Unicode MS"/>
                <w:color w:val="000000" w:themeColor="text1"/>
                <w:sz w:val="22"/>
                <w:szCs w:val="22"/>
              </w:rPr>
            </w:pPr>
            <w:r w:rsidRPr="007E4230">
              <w:rPr>
                <w:rFonts w:ascii="Arial Unicode MS" w:eastAsia="Arial Unicode MS" w:hAnsi="Arial Unicode MS" w:cs="Arial Unicode MS"/>
                <w:color w:val="000000" w:themeColor="text1"/>
                <w:sz w:val="22"/>
                <w:szCs w:val="22"/>
              </w:rPr>
              <w:t>Odds ratio</w:t>
            </w:r>
          </w:p>
        </w:tc>
        <w:tc>
          <w:tcPr>
            <w:tcW w:w="1843" w:type="dxa"/>
            <w:noWrap/>
            <w:hideMark/>
          </w:tcPr>
          <w:p w14:paraId="207FC9F9" w14:textId="77777777" w:rsidR="00A6633B" w:rsidRPr="007E4230" w:rsidRDefault="00A6633B" w:rsidP="00D56CA9">
            <w:pPr>
              <w:pStyle w:val="NoSpacing"/>
              <w:rPr>
                <w:rFonts w:ascii="Arial Unicode MS" w:eastAsia="Arial Unicode MS" w:hAnsi="Arial Unicode MS" w:cs="Arial Unicode MS"/>
                <w:color w:val="000000" w:themeColor="text1"/>
                <w:sz w:val="22"/>
                <w:szCs w:val="22"/>
              </w:rPr>
            </w:pPr>
            <w:r w:rsidRPr="007E4230">
              <w:rPr>
                <w:rFonts w:ascii="Arial Unicode MS" w:eastAsia="Arial Unicode MS" w:hAnsi="Arial Unicode MS" w:cs="Arial Unicode MS"/>
                <w:color w:val="000000" w:themeColor="text1"/>
                <w:sz w:val="22"/>
                <w:szCs w:val="22"/>
              </w:rPr>
              <w:t>Lower 95% CI</w:t>
            </w:r>
          </w:p>
        </w:tc>
        <w:tc>
          <w:tcPr>
            <w:tcW w:w="1843" w:type="dxa"/>
            <w:noWrap/>
            <w:hideMark/>
          </w:tcPr>
          <w:p w14:paraId="617415D2" w14:textId="77777777" w:rsidR="00A6633B" w:rsidRPr="007E4230" w:rsidRDefault="00A6633B" w:rsidP="00D56CA9">
            <w:pPr>
              <w:pStyle w:val="NoSpacing"/>
              <w:rPr>
                <w:rFonts w:ascii="Arial Unicode MS" w:eastAsia="Arial Unicode MS" w:hAnsi="Arial Unicode MS" w:cs="Arial Unicode MS"/>
                <w:color w:val="000000" w:themeColor="text1"/>
                <w:sz w:val="22"/>
                <w:szCs w:val="22"/>
              </w:rPr>
            </w:pPr>
            <w:r w:rsidRPr="007E4230">
              <w:rPr>
                <w:rFonts w:ascii="Arial Unicode MS" w:eastAsia="Arial Unicode MS" w:hAnsi="Arial Unicode MS" w:cs="Arial Unicode MS"/>
                <w:color w:val="000000" w:themeColor="text1"/>
                <w:sz w:val="22"/>
                <w:szCs w:val="22"/>
              </w:rPr>
              <w:t>Higher 95% CI</w:t>
            </w:r>
          </w:p>
        </w:tc>
        <w:tc>
          <w:tcPr>
            <w:tcW w:w="1872" w:type="dxa"/>
            <w:noWrap/>
            <w:hideMark/>
          </w:tcPr>
          <w:p w14:paraId="3D75F441" w14:textId="77777777" w:rsidR="00A6633B" w:rsidRPr="007E4230" w:rsidRDefault="00A6633B" w:rsidP="00D56CA9">
            <w:pPr>
              <w:pStyle w:val="NoSpacing"/>
              <w:rPr>
                <w:rFonts w:ascii="Arial Unicode MS" w:eastAsia="Arial Unicode MS" w:hAnsi="Arial Unicode MS" w:cs="Arial Unicode MS"/>
                <w:color w:val="000000" w:themeColor="text1"/>
                <w:sz w:val="22"/>
                <w:szCs w:val="22"/>
              </w:rPr>
            </w:pPr>
            <w:r w:rsidRPr="007E4230">
              <w:rPr>
                <w:rFonts w:ascii="Arial Unicode MS" w:eastAsia="Arial Unicode MS" w:hAnsi="Arial Unicode MS" w:cs="Arial Unicode MS"/>
                <w:color w:val="000000" w:themeColor="text1"/>
                <w:sz w:val="22"/>
                <w:szCs w:val="22"/>
              </w:rPr>
              <w:t>P-value</w:t>
            </w:r>
          </w:p>
        </w:tc>
      </w:tr>
      <w:tr w:rsidR="00A6633B" w:rsidRPr="007E4230" w14:paraId="0A0F6FF7" w14:textId="77777777" w:rsidTr="00A6633B">
        <w:trPr>
          <w:trHeight w:val="450"/>
        </w:trPr>
        <w:tc>
          <w:tcPr>
            <w:tcW w:w="1955" w:type="dxa"/>
            <w:noWrap/>
            <w:hideMark/>
          </w:tcPr>
          <w:p w14:paraId="2CAF0325" w14:textId="194B8952" w:rsidR="00A6633B" w:rsidRPr="007E4230" w:rsidRDefault="00A6633B" w:rsidP="00D56CA9">
            <w:pPr>
              <w:pStyle w:val="NoSpacing"/>
              <w:rPr>
                <w:rFonts w:ascii="Arial Unicode MS" w:eastAsia="Arial Unicode MS" w:hAnsi="Arial Unicode MS" w:cs="Arial Unicode MS"/>
                <w:color w:val="000000" w:themeColor="text1"/>
                <w:sz w:val="22"/>
                <w:szCs w:val="22"/>
              </w:rPr>
            </w:pPr>
            <w:r w:rsidRPr="007E4230">
              <w:rPr>
                <w:rFonts w:ascii="Arial Unicode MS" w:eastAsia="Arial Unicode MS" w:hAnsi="Arial Unicode MS" w:cs="Arial Unicode MS"/>
                <w:color w:val="000000" w:themeColor="text1"/>
                <w:sz w:val="22"/>
                <w:szCs w:val="22"/>
              </w:rPr>
              <w:t xml:space="preserve">sTIL score </w:t>
            </w:r>
          </w:p>
        </w:tc>
        <w:tc>
          <w:tcPr>
            <w:tcW w:w="1843" w:type="dxa"/>
            <w:noWrap/>
            <w:vAlign w:val="center"/>
            <w:hideMark/>
          </w:tcPr>
          <w:p w14:paraId="51187649" w14:textId="2B164308" w:rsidR="00A6633B" w:rsidRPr="007E4230" w:rsidRDefault="00A6633B" w:rsidP="00D56CA9">
            <w:pPr>
              <w:pStyle w:val="NoSpacing"/>
              <w:rPr>
                <w:rFonts w:ascii="Arial Unicode MS" w:eastAsia="Arial Unicode MS" w:hAnsi="Arial Unicode MS" w:cs="Arial Unicode MS"/>
                <w:color w:val="000000" w:themeColor="text1"/>
                <w:sz w:val="22"/>
                <w:szCs w:val="22"/>
              </w:rPr>
            </w:pPr>
            <w:r w:rsidRPr="007E4230">
              <w:rPr>
                <w:rFonts w:ascii="Arial Unicode MS" w:eastAsia="Arial Unicode MS" w:hAnsi="Arial Unicode MS" w:cs="Arial Unicode MS"/>
                <w:color w:val="000000" w:themeColor="text1"/>
                <w:sz w:val="22"/>
                <w:szCs w:val="22"/>
              </w:rPr>
              <w:t>1.00</w:t>
            </w:r>
          </w:p>
        </w:tc>
        <w:tc>
          <w:tcPr>
            <w:tcW w:w="1843" w:type="dxa"/>
            <w:noWrap/>
            <w:vAlign w:val="center"/>
            <w:hideMark/>
          </w:tcPr>
          <w:p w14:paraId="327EB22D" w14:textId="57A3C204" w:rsidR="00A6633B" w:rsidRPr="007E4230" w:rsidRDefault="00A6633B" w:rsidP="00D56CA9">
            <w:pPr>
              <w:pStyle w:val="NoSpacing"/>
              <w:rPr>
                <w:rFonts w:ascii="Arial Unicode MS" w:eastAsia="Arial Unicode MS" w:hAnsi="Arial Unicode MS" w:cs="Arial Unicode MS"/>
                <w:color w:val="000000" w:themeColor="text1"/>
                <w:sz w:val="22"/>
                <w:szCs w:val="22"/>
              </w:rPr>
            </w:pPr>
            <w:r w:rsidRPr="007E4230">
              <w:rPr>
                <w:rFonts w:ascii="Arial Unicode MS" w:eastAsia="Arial Unicode MS" w:hAnsi="Arial Unicode MS" w:cs="Arial Unicode MS"/>
                <w:color w:val="000000" w:themeColor="text1"/>
                <w:sz w:val="22"/>
                <w:szCs w:val="22"/>
              </w:rPr>
              <w:t>0.99</w:t>
            </w:r>
          </w:p>
        </w:tc>
        <w:tc>
          <w:tcPr>
            <w:tcW w:w="1843" w:type="dxa"/>
            <w:noWrap/>
            <w:vAlign w:val="center"/>
            <w:hideMark/>
          </w:tcPr>
          <w:p w14:paraId="41863227" w14:textId="04BF51AD" w:rsidR="00A6633B" w:rsidRPr="007E4230" w:rsidRDefault="00A6633B" w:rsidP="00D56CA9">
            <w:pPr>
              <w:pStyle w:val="NoSpacing"/>
              <w:rPr>
                <w:rFonts w:ascii="Arial Unicode MS" w:eastAsia="Arial Unicode MS" w:hAnsi="Arial Unicode MS" w:cs="Arial Unicode MS"/>
                <w:color w:val="000000" w:themeColor="text1"/>
                <w:sz w:val="22"/>
                <w:szCs w:val="22"/>
              </w:rPr>
            </w:pPr>
            <w:r w:rsidRPr="007E4230">
              <w:rPr>
                <w:rFonts w:ascii="Arial Unicode MS" w:eastAsia="Arial Unicode MS" w:hAnsi="Arial Unicode MS" w:cs="Arial Unicode MS"/>
                <w:color w:val="000000" w:themeColor="text1"/>
                <w:sz w:val="22"/>
                <w:szCs w:val="22"/>
              </w:rPr>
              <w:t>1.01</w:t>
            </w:r>
          </w:p>
        </w:tc>
        <w:tc>
          <w:tcPr>
            <w:tcW w:w="1872" w:type="dxa"/>
            <w:noWrap/>
            <w:vAlign w:val="center"/>
            <w:hideMark/>
          </w:tcPr>
          <w:p w14:paraId="543ED8C9" w14:textId="6D9F6D8E" w:rsidR="00A6633B" w:rsidRPr="007E4230" w:rsidRDefault="00A6633B" w:rsidP="00D56CA9">
            <w:pPr>
              <w:pStyle w:val="NoSpacing"/>
              <w:rPr>
                <w:rFonts w:ascii="Arial Unicode MS" w:eastAsia="Arial Unicode MS" w:hAnsi="Arial Unicode MS" w:cs="Arial Unicode MS"/>
                <w:b/>
                <w:color w:val="000000" w:themeColor="text1"/>
                <w:sz w:val="22"/>
                <w:szCs w:val="22"/>
              </w:rPr>
            </w:pPr>
            <w:r w:rsidRPr="007E4230">
              <w:rPr>
                <w:rFonts w:ascii="Arial Unicode MS" w:eastAsia="Arial Unicode MS" w:hAnsi="Arial Unicode MS" w:cs="Arial Unicode MS"/>
                <w:color w:val="000000" w:themeColor="text1"/>
                <w:sz w:val="22"/>
                <w:szCs w:val="22"/>
              </w:rPr>
              <w:t>0.74</w:t>
            </w:r>
          </w:p>
        </w:tc>
      </w:tr>
      <w:tr w:rsidR="00A6633B" w:rsidRPr="007E4230" w14:paraId="70CDDB69" w14:textId="77777777" w:rsidTr="00A6633B">
        <w:trPr>
          <w:trHeight w:val="450"/>
        </w:trPr>
        <w:tc>
          <w:tcPr>
            <w:tcW w:w="1955" w:type="dxa"/>
            <w:noWrap/>
            <w:vAlign w:val="center"/>
            <w:hideMark/>
          </w:tcPr>
          <w:p w14:paraId="5C74B4CF" w14:textId="1A8AFC0A" w:rsidR="00A6633B" w:rsidRPr="007E4230" w:rsidRDefault="00745A1A" w:rsidP="00D56CA9">
            <w:pPr>
              <w:pStyle w:val="NoSpacing"/>
              <w:rPr>
                <w:rFonts w:ascii="Arial Unicode MS" w:eastAsia="Arial Unicode MS" w:hAnsi="Arial Unicode MS" w:cs="Arial Unicode MS"/>
                <w:color w:val="000000" w:themeColor="text1"/>
                <w:sz w:val="22"/>
                <w:szCs w:val="22"/>
              </w:rPr>
            </w:pPr>
            <w:r w:rsidRPr="007E4230">
              <w:rPr>
                <w:rFonts w:ascii="Arial Unicode MS" w:eastAsia="Arial Unicode MS" w:hAnsi="Arial Unicode MS" w:cs="Arial Unicode MS"/>
                <w:color w:val="000000" w:themeColor="text1"/>
                <w:sz w:val="22"/>
                <w:szCs w:val="22"/>
              </w:rPr>
              <w:t>PD-L1</w:t>
            </w:r>
            <w:r w:rsidR="00A6633B" w:rsidRPr="007E4230">
              <w:rPr>
                <w:rFonts w:ascii="Arial Unicode MS" w:eastAsia="Arial Unicode MS" w:hAnsi="Arial Unicode MS" w:cs="Arial Unicode MS"/>
                <w:color w:val="000000" w:themeColor="text1"/>
                <w:sz w:val="22"/>
                <w:szCs w:val="22"/>
              </w:rPr>
              <w:t xml:space="preserve"> (IC)</w:t>
            </w:r>
          </w:p>
        </w:tc>
        <w:tc>
          <w:tcPr>
            <w:tcW w:w="1843" w:type="dxa"/>
            <w:noWrap/>
            <w:vAlign w:val="center"/>
            <w:hideMark/>
          </w:tcPr>
          <w:p w14:paraId="04494763" w14:textId="5742AF2A" w:rsidR="00A6633B" w:rsidRPr="007E4230" w:rsidRDefault="00A6633B" w:rsidP="00D56CA9">
            <w:pPr>
              <w:pStyle w:val="NoSpacing"/>
              <w:rPr>
                <w:rFonts w:ascii="Arial Unicode MS" w:eastAsia="Arial Unicode MS" w:hAnsi="Arial Unicode MS" w:cs="Arial Unicode MS"/>
                <w:color w:val="000000" w:themeColor="text1"/>
                <w:sz w:val="22"/>
                <w:szCs w:val="22"/>
              </w:rPr>
            </w:pPr>
            <w:r w:rsidRPr="007E4230">
              <w:rPr>
                <w:rFonts w:ascii="Arial Unicode MS" w:eastAsia="Arial Unicode MS" w:hAnsi="Arial Unicode MS" w:cs="Arial Unicode MS"/>
                <w:color w:val="000000" w:themeColor="text1"/>
                <w:sz w:val="22"/>
                <w:szCs w:val="22"/>
              </w:rPr>
              <w:t>1.22</w:t>
            </w:r>
          </w:p>
        </w:tc>
        <w:tc>
          <w:tcPr>
            <w:tcW w:w="1843" w:type="dxa"/>
            <w:noWrap/>
            <w:vAlign w:val="center"/>
            <w:hideMark/>
          </w:tcPr>
          <w:p w14:paraId="0A4460CF" w14:textId="79FE8D11" w:rsidR="00A6633B" w:rsidRPr="007E4230" w:rsidRDefault="00A6633B" w:rsidP="00D56CA9">
            <w:pPr>
              <w:pStyle w:val="NoSpacing"/>
              <w:rPr>
                <w:rFonts w:ascii="Arial Unicode MS" w:eastAsia="Arial Unicode MS" w:hAnsi="Arial Unicode MS" w:cs="Arial Unicode MS"/>
                <w:color w:val="000000" w:themeColor="text1"/>
                <w:sz w:val="22"/>
                <w:szCs w:val="22"/>
              </w:rPr>
            </w:pPr>
            <w:r w:rsidRPr="007E4230">
              <w:rPr>
                <w:rFonts w:ascii="Arial Unicode MS" w:eastAsia="Arial Unicode MS" w:hAnsi="Arial Unicode MS" w:cs="Arial Unicode MS"/>
                <w:color w:val="000000" w:themeColor="text1"/>
                <w:sz w:val="22"/>
                <w:szCs w:val="22"/>
              </w:rPr>
              <w:t>1.07</w:t>
            </w:r>
          </w:p>
        </w:tc>
        <w:tc>
          <w:tcPr>
            <w:tcW w:w="1843" w:type="dxa"/>
            <w:noWrap/>
            <w:vAlign w:val="center"/>
            <w:hideMark/>
          </w:tcPr>
          <w:p w14:paraId="7C428F61" w14:textId="0D5BD1EC" w:rsidR="00A6633B" w:rsidRPr="007E4230" w:rsidRDefault="00A6633B" w:rsidP="00D56CA9">
            <w:pPr>
              <w:pStyle w:val="NoSpacing"/>
              <w:rPr>
                <w:rFonts w:ascii="Arial Unicode MS" w:eastAsia="Arial Unicode MS" w:hAnsi="Arial Unicode MS" w:cs="Arial Unicode MS"/>
                <w:color w:val="000000" w:themeColor="text1"/>
                <w:sz w:val="22"/>
                <w:szCs w:val="22"/>
              </w:rPr>
            </w:pPr>
            <w:r w:rsidRPr="007E4230">
              <w:rPr>
                <w:rFonts w:ascii="Arial Unicode MS" w:eastAsia="Arial Unicode MS" w:hAnsi="Arial Unicode MS" w:cs="Arial Unicode MS"/>
                <w:color w:val="000000" w:themeColor="text1"/>
                <w:sz w:val="22"/>
                <w:szCs w:val="22"/>
              </w:rPr>
              <w:t>1.40</w:t>
            </w:r>
          </w:p>
        </w:tc>
        <w:tc>
          <w:tcPr>
            <w:tcW w:w="1872" w:type="dxa"/>
            <w:noWrap/>
            <w:vAlign w:val="center"/>
            <w:hideMark/>
          </w:tcPr>
          <w:p w14:paraId="2083868F" w14:textId="3236C0CC" w:rsidR="00A6633B" w:rsidRPr="007E4230" w:rsidRDefault="00A6633B" w:rsidP="00D56CA9">
            <w:pPr>
              <w:pStyle w:val="NoSpacing"/>
              <w:rPr>
                <w:rFonts w:ascii="Arial Unicode MS" w:eastAsia="Arial Unicode MS" w:hAnsi="Arial Unicode MS" w:cs="Arial Unicode MS"/>
                <w:b/>
                <w:color w:val="000000" w:themeColor="text1"/>
                <w:sz w:val="22"/>
                <w:szCs w:val="22"/>
              </w:rPr>
            </w:pPr>
            <w:r w:rsidRPr="007E4230">
              <w:rPr>
                <w:rFonts w:ascii="Arial Unicode MS" w:eastAsia="Arial Unicode MS" w:hAnsi="Arial Unicode MS" w:cs="Arial Unicode MS"/>
                <w:b/>
                <w:color w:val="000000" w:themeColor="text1"/>
                <w:sz w:val="22"/>
                <w:szCs w:val="22"/>
              </w:rPr>
              <w:t>0.005</w:t>
            </w:r>
          </w:p>
        </w:tc>
      </w:tr>
      <w:tr w:rsidR="00D56CA9" w:rsidRPr="007E4230" w14:paraId="597DCDA0" w14:textId="77777777" w:rsidTr="00A6633B">
        <w:trPr>
          <w:trHeight w:val="450"/>
        </w:trPr>
        <w:tc>
          <w:tcPr>
            <w:tcW w:w="1955" w:type="dxa"/>
            <w:noWrap/>
            <w:vAlign w:val="center"/>
          </w:tcPr>
          <w:p w14:paraId="44768407" w14:textId="529D24EB" w:rsidR="00D56CA9" w:rsidRPr="007E4230" w:rsidRDefault="00D56CA9" w:rsidP="00D56CA9">
            <w:pPr>
              <w:pStyle w:val="NoSpacing"/>
              <w:rPr>
                <w:rFonts w:ascii="Arial Unicode MS" w:eastAsia="Arial Unicode MS" w:hAnsi="Arial Unicode MS" w:cs="Arial Unicode MS"/>
                <w:color w:val="000000" w:themeColor="text1"/>
                <w:sz w:val="22"/>
                <w:szCs w:val="22"/>
              </w:rPr>
            </w:pPr>
            <w:r w:rsidRPr="007E4230">
              <w:rPr>
                <w:rFonts w:ascii="Arial Unicode MS" w:eastAsia="Arial Unicode MS" w:hAnsi="Arial Unicode MS" w:cs="Arial Unicode MS"/>
                <w:color w:val="000000" w:themeColor="text1"/>
                <w:sz w:val="22"/>
                <w:szCs w:val="22"/>
              </w:rPr>
              <w:t>(Intercept)</w:t>
            </w:r>
          </w:p>
        </w:tc>
        <w:tc>
          <w:tcPr>
            <w:tcW w:w="1843" w:type="dxa"/>
            <w:noWrap/>
            <w:vAlign w:val="center"/>
          </w:tcPr>
          <w:p w14:paraId="11B3D6B7" w14:textId="04ED3563" w:rsidR="00D56CA9" w:rsidRPr="007E4230" w:rsidRDefault="007629C6" w:rsidP="00D56CA9">
            <w:pPr>
              <w:pStyle w:val="NoSpacing"/>
              <w:rPr>
                <w:rFonts w:ascii="Arial Unicode MS" w:eastAsia="Arial Unicode MS" w:hAnsi="Arial Unicode MS" w:cs="Arial Unicode MS"/>
                <w:color w:val="000000" w:themeColor="text1"/>
                <w:sz w:val="22"/>
                <w:szCs w:val="22"/>
              </w:rPr>
            </w:pPr>
            <w:r w:rsidRPr="007E4230">
              <w:rPr>
                <w:rFonts w:ascii="Arial Unicode MS" w:eastAsia="Arial Unicode MS" w:hAnsi="Arial Unicode MS" w:cs="Arial Unicode MS"/>
                <w:color w:val="000000" w:themeColor="text1"/>
                <w:sz w:val="22"/>
                <w:szCs w:val="22"/>
              </w:rPr>
              <w:t>1.10</w:t>
            </w:r>
          </w:p>
        </w:tc>
        <w:tc>
          <w:tcPr>
            <w:tcW w:w="1843" w:type="dxa"/>
            <w:noWrap/>
            <w:vAlign w:val="center"/>
          </w:tcPr>
          <w:p w14:paraId="3B40D99C" w14:textId="3D3E033C" w:rsidR="00D56CA9" w:rsidRPr="007E4230" w:rsidRDefault="00D56CA9" w:rsidP="00D56CA9">
            <w:pPr>
              <w:pStyle w:val="NoSpacing"/>
              <w:rPr>
                <w:rFonts w:ascii="Arial Unicode MS" w:eastAsia="Arial Unicode MS" w:hAnsi="Arial Unicode MS" w:cs="Arial Unicode MS"/>
                <w:color w:val="000000" w:themeColor="text1"/>
                <w:sz w:val="22"/>
                <w:szCs w:val="22"/>
              </w:rPr>
            </w:pPr>
            <w:r w:rsidRPr="007E4230">
              <w:rPr>
                <w:rFonts w:ascii="Arial Unicode MS" w:eastAsia="Arial Unicode MS" w:hAnsi="Arial Unicode MS" w:cs="Arial Unicode MS"/>
                <w:color w:val="000000" w:themeColor="text1"/>
                <w:sz w:val="22"/>
                <w:szCs w:val="22"/>
              </w:rPr>
              <w:t xml:space="preserve">0.942   </w:t>
            </w:r>
          </w:p>
        </w:tc>
        <w:tc>
          <w:tcPr>
            <w:tcW w:w="1843" w:type="dxa"/>
            <w:noWrap/>
            <w:vAlign w:val="center"/>
          </w:tcPr>
          <w:p w14:paraId="41E9192D" w14:textId="0F0ED9CF" w:rsidR="00D56CA9" w:rsidRPr="007E4230" w:rsidRDefault="00D56CA9" w:rsidP="00D56CA9">
            <w:pPr>
              <w:pStyle w:val="NoSpacing"/>
              <w:rPr>
                <w:rFonts w:ascii="Arial Unicode MS" w:eastAsia="Arial Unicode MS" w:hAnsi="Arial Unicode MS" w:cs="Arial Unicode MS"/>
                <w:color w:val="000000" w:themeColor="text1"/>
                <w:sz w:val="22"/>
                <w:szCs w:val="22"/>
              </w:rPr>
            </w:pPr>
            <w:r w:rsidRPr="007E4230">
              <w:rPr>
                <w:rFonts w:ascii="Arial Unicode MS" w:eastAsia="Arial Unicode MS" w:hAnsi="Arial Unicode MS" w:cs="Arial Unicode MS"/>
                <w:color w:val="000000" w:themeColor="text1"/>
                <w:sz w:val="22"/>
                <w:szCs w:val="22"/>
              </w:rPr>
              <w:t>1.27</w:t>
            </w:r>
          </w:p>
        </w:tc>
        <w:tc>
          <w:tcPr>
            <w:tcW w:w="1872" w:type="dxa"/>
            <w:noWrap/>
            <w:vAlign w:val="center"/>
          </w:tcPr>
          <w:p w14:paraId="2677B595" w14:textId="7796CF40" w:rsidR="00D56CA9" w:rsidRPr="007E4230" w:rsidRDefault="007629C6" w:rsidP="00D56CA9">
            <w:pPr>
              <w:pStyle w:val="NoSpacing"/>
              <w:rPr>
                <w:rFonts w:ascii="Arial Unicode MS" w:eastAsia="Arial Unicode MS" w:hAnsi="Arial Unicode MS" w:cs="Arial Unicode MS"/>
                <w:color w:val="000000" w:themeColor="text1"/>
                <w:sz w:val="22"/>
                <w:szCs w:val="22"/>
              </w:rPr>
            </w:pPr>
            <w:r w:rsidRPr="007E4230">
              <w:rPr>
                <w:rFonts w:ascii="Arial Unicode MS" w:eastAsia="Arial Unicode MS" w:hAnsi="Arial Unicode MS" w:cs="Arial Unicode MS"/>
                <w:color w:val="000000" w:themeColor="text1"/>
                <w:sz w:val="22"/>
                <w:szCs w:val="22"/>
              </w:rPr>
              <w:t>0.24</w:t>
            </w:r>
          </w:p>
        </w:tc>
      </w:tr>
      <w:tr w:rsidR="00A6633B" w:rsidRPr="007E4230" w14:paraId="28E5111D" w14:textId="77777777" w:rsidTr="00A6633B">
        <w:trPr>
          <w:trHeight w:val="450"/>
        </w:trPr>
        <w:tc>
          <w:tcPr>
            <w:tcW w:w="9356" w:type="dxa"/>
            <w:gridSpan w:val="5"/>
            <w:noWrap/>
          </w:tcPr>
          <w:p w14:paraId="24674594" w14:textId="7C98AD8B" w:rsidR="00A6633B" w:rsidRPr="007E4230" w:rsidRDefault="00A6633B" w:rsidP="00A6633B">
            <w:pPr>
              <w:pStyle w:val="NoSpacing"/>
              <w:rPr>
                <w:rFonts w:ascii="Arial Unicode MS" w:eastAsia="Arial Unicode MS" w:hAnsi="Arial Unicode MS" w:cs="Arial Unicode MS"/>
                <w:b/>
                <w:color w:val="000000" w:themeColor="text1"/>
                <w:sz w:val="22"/>
                <w:szCs w:val="22"/>
              </w:rPr>
            </w:pPr>
            <w:r w:rsidRPr="007E4230">
              <w:rPr>
                <w:rFonts w:ascii="Arial Unicode MS" w:eastAsia="Arial Unicode MS" w:hAnsi="Arial Unicode MS" w:cs="Arial Unicode MS"/>
                <w:b/>
                <w:color w:val="000000" w:themeColor="text1"/>
                <w:sz w:val="22"/>
                <w:szCs w:val="22"/>
              </w:rPr>
              <w:t xml:space="preserve">B. Logistic multivariate model with additional significant prognostic parameters </w:t>
            </w:r>
          </w:p>
        </w:tc>
      </w:tr>
      <w:tr w:rsidR="00A6633B" w:rsidRPr="007E4230" w14:paraId="09E8A025" w14:textId="77777777" w:rsidTr="00A6633B">
        <w:trPr>
          <w:trHeight w:val="450"/>
        </w:trPr>
        <w:tc>
          <w:tcPr>
            <w:tcW w:w="1955" w:type="dxa"/>
            <w:noWrap/>
            <w:hideMark/>
          </w:tcPr>
          <w:p w14:paraId="76CE50E9" w14:textId="77777777" w:rsidR="00A6633B" w:rsidRPr="007E4230" w:rsidRDefault="00A6633B" w:rsidP="00A6633B">
            <w:pPr>
              <w:pStyle w:val="NoSpacing"/>
              <w:rPr>
                <w:rFonts w:ascii="Arial Unicode MS" w:eastAsia="Arial Unicode MS" w:hAnsi="Arial Unicode MS" w:cs="Arial Unicode MS"/>
                <w:color w:val="000000" w:themeColor="text1"/>
                <w:sz w:val="22"/>
                <w:szCs w:val="22"/>
              </w:rPr>
            </w:pPr>
            <w:r w:rsidRPr="007E4230">
              <w:rPr>
                <w:rFonts w:ascii="Arial Unicode MS" w:eastAsia="Arial Unicode MS" w:hAnsi="Arial Unicode MS" w:cs="Arial Unicode MS"/>
                <w:color w:val="000000" w:themeColor="text1"/>
                <w:sz w:val="22"/>
                <w:szCs w:val="22"/>
              </w:rPr>
              <w:t>Parameter</w:t>
            </w:r>
          </w:p>
        </w:tc>
        <w:tc>
          <w:tcPr>
            <w:tcW w:w="1843" w:type="dxa"/>
            <w:noWrap/>
            <w:hideMark/>
          </w:tcPr>
          <w:p w14:paraId="6402F081" w14:textId="289B440A" w:rsidR="00A6633B" w:rsidRPr="007E4230" w:rsidRDefault="00A6633B" w:rsidP="00A6633B">
            <w:pPr>
              <w:pStyle w:val="NoSpacing"/>
              <w:rPr>
                <w:rFonts w:ascii="Arial Unicode MS" w:eastAsia="Arial Unicode MS" w:hAnsi="Arial Unicode MS" w:cs="Arial Unicode MS"/>
                <w:color w:val="000000" w:themeColor="text1"/>
                <w:sz w:val="22"/>
                <w:szCs w:val="22"/>
              </w:rPr>
            </w:pPr>
            <w:r w:rsidRPr="007E4230">
              <w:rPr>
                <w:rFonts w:ascii="Arial Unicode MS" w:eastAsia="Arial Unicode MS" w:hAnsi="Arial Unicode MS" w:cs="Arial Unicode MS"/>
                <w:color w:val="000000" w:themeColor="text1"/>
                <w:sz w:val="22"/>
                <w:szCs w:val="22"/>
              </w:rPr>
              <w:t>Odds ratio</w:t>
            </w:r>
          </w:p>
        </w:tc>
        <w:tc>
          <w:tcPr>
            <w:tcW w:w="1843" w:type="dxa"/>
            <w:noWrap/>
            <w:hideMark/>
          </w:tcPr>
          <w:p w14:paraId="5FD17A6D" w14:textId="77777777" w:rsidR="00A6633B" w:rsidRPr="007E4230" w:rsidRDefault="00A6633B" w:rsidP="00A6633B">
            <w:pPr>
              <w:pStyle w:val="NoSpacing"/>
              <w:rPr>
                <w:rFonts w:ascii="Arial Unicode MS" w:eastAsia="Arial Unicode MS" w:hAnsi="Arial Unicode MS" w:cs="Arial Unicode MS"/>
                <w:color w:val="000000" w:themeColor="text1"/>
                <w:sz w:val="22"/>
                <w:szCs w:val="22"/>
              </w:rPr>
            </w:pPr>
            <w:r w:rsidRPr="007E4230">
              <w:rPr>
                <w:rFonts w:ascii="Arial Unicode MS" w:eastAsia="Arial Unicode MS" w:hAnsi="Arial Unicode MS" w:cs="Arial Unicode MS"/>
                <w:color w:val="000000" w:themeColor="text1"/>
                <w:sz w:val="22"/>
                <w:szCs w:val="22"/>
              </w:rPr>
              <w:t>Lower 95% CI</w:t>
            </w:r>
          </w:p>
        </w:tc>
        <w:tc>
          <w:tcPr>
            <w:tcW w:w="1843" w:type="dxa"/>
            <w:noWrap/>
            <w:hideMark/>
          </w:tcPr>
          <w:p w14:paraId="02528137" w14:textId="77777777" w:rsidR="00A6633B" w:rsidRPr="007E4230" w:rsidRDefault="00A6633B" w:rsidP="00A6633B">
            <w:pPr>
              <w:pStyle w:val="NoSpacing"/>
              <w:rPr>
                <w:rFonts w:ascii="Arial Unicode MS" w:eastAsia="Arial Unicode MS" w:hAnsi="Arial Unicode MS" w:cs="Arial Unicode MS"/>
                <w:color w:val="000000" w:themeColor="text1"/>
                <w:sz w:val="22"/>
                <w:szCs w:val="22"/>
              </w:rPr>
            </w:pPr>
            <w:r w:rsidRPr="007E4230">
              <w:rPr>
                <w:rFonts w:ascii="Arial Unicode MS" w:eastAsia="Arial Unicode MS" w:hAnsi="Arial Unicode MS" w:cs="Arial Unicode MS"/>
                <w:color w:val="000000" w:themeColor="text1"/>
                <w:sz w:val="22"/>
                <w:szCs w:val="22"/>
              </w:rPr>
              <w:t>Higher 95% CI</w:t>
            </w:r>
          </w:p>
        </w:tc>
        <w:tc>
          <w:tcPr>
            <w:tcW w:w="1872" w:type="dxa"/>
            <w:noWrap/>
            <w:hideMark/>
          </w:tcPr>
          <w:p w14:paraId="3233D7C0" w14:textId="77777777" w:rsidR="00A6633B" w:rsidRPr="007E4230" w:rsidRDefault="00A6633B" w:rsidP="00A6633B">
            <w:pPr>
              <w:pStyle w:val="NoSpacing"/>
              <w:rPr>
                <w:rFonts w:ascii="Arial Unicode MS" w:eastAsia="Arial Unicode MS" w:hAnsi="Arial Unicode MS" w:cs="Arial Unicode MS"/>
                <w:color w:val="000000" w:themeColor="text1"/>
                <w:sz w:val="22"/>
                <w:szCs w:val="22"/>
              </w:rPr>
            </w:pPr>
            <w:r w:rsidRPr="007E4230">
              <w:rPr>
                <w:rFonts w:ascii="Arial Unicode MS" w:eastAsia="Arial Unicode MS" w:hAnsi="Arial Unicode MS" w:cs="Arial Unicode MS"/>
                <w:color w:val="000000" w:themeColor="text1"/>
                <w:sz w:val="22"/>
                <w:szCs w:val="22"/>
              </w:rPr>
              <w:t>P-value</w:t>
            </w:r>
          </w:p>
        </w:tc>
      </w:tr>
      <w:tr w:rsidR="007629C6" w:rsidRPr="007E4230" w14:paraId="615D0273" w14:textId="77777777" w:rsidTr="00A6633B">
        <w:trPr>
          <w:trHeight w:val="450"/>
        </w:trPr>
        <w:tc>
          <w:tcPr>
            <w:tcW w:w="1955" w:type="dxa"/>
            <w:noWrap/>
            <w:hideMark/>
          </w:tcPr>
          <w:p w14:paraId="07749028" w14:textId="18CDBBA4" w:rsidR="007629C6" w:rsidRPr="007E4230" w:rsidRDefault="007629C6" w:rsidP="007629C6">
            <w:pPr>
              <w:pStyle w:val="NoSpacing"/>
              <w:rPr>
                <w:rFonts w:ascii="Arial Unicode MS" w:eastAsia="Arial Unicode MS" w:hAnsi="Arial Unicode MS" w:cs="Arial Unicode MS"/>
                <w:color w:val="000000" w:themeColor="text1"/>
                <w:sz w:val="22"/>
                <w:szCs w:val="22"/>
              </w:rPr>
            </w:pPr>
            <w:r w:rsidRPr="007E4230">
              <w:rPr>
                <w:rFonts w:ascii="Arial Unicode MS" w:eastAsia="Arial Unicode MS" w:hAnsi="Arial Unicode MS" w:cs="Arial Unicode MS"/>
                <w:color w:val="000000" w:themeColor="text1"/>
                <w:sz w:val="22"/>
                <w:szCs w:val="22"/>
              </w:rPr>
              <w:t xml:space="preserve">(Intercept) </w:t>
            </w:r>
          </w:p>
        </w:tc>
        <w:tc>
          <w:tcPr>
            <w:tcW w:w="1843" w:type="dxa"/>
            <w:noWrap/>
            <w:vAlign w:val="center"/>
            <w:hideMark/>
          </w:tcPr>
          <w:p w14:paraId="1DCB15B7" w14:textId="1A5A2058" w:rsidR="007629C6" w:rsidRPr="007E4230" w:rsidRDefault="007629C6" w:rsidP="007629C6">
            <w:pPr>
              <w:pStyle w:val="NoSpacing"/>
              <w:rPr>
                <w:rFonts w:ascii="Arial Unicode MS" w:eastAsia="Arial Unicode MS" w:hAnsi="Arial Unicode MS" w:cs="Arial Unicode MS"/>
                <w:color w:val="000000" w:themeColor="text1"/>
                <w:sz w:val="22"/>
                <w:szCs w:val="22"/>
              </w:rPr>
            </w:pPr>
            <w:r w:rsidRPr="007E4230"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843" w:type="dxa"/>
            <w:noWrap/>
            <w:vAlign w:val="center"/>
            <w:hideMark/>
          </w:tcPr>
          <w:p w14:paraId="130CD664" w14:textId="2FD23BA2" w:rsidR="007629C6" w:rsidRPr="007E4230" w:rsidRDefault="007629C6" w:rsidP="007629C6">
            <w:pPr>
              <w:pStyle w:val="NoSpacing"/>
              <w:rPr>
                <w:rFonts w:ascii="Arial Unicode MS" w:eastAsia="Arial Unicode MS" w:hAnsi="Arial Unicode MS" w:cs="Arial Unicode MS"/>
                <w:color w:val="000000" w:themeColor="text1"/>
                <w:sz w:val="22"/>
                <w:szCs w:val="22"/>
              </w:rPr>
            </w:pPr>
            <w:r w:rsidRPr="007E4230"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  <w:t>0.6</w:t>
            </w:r>
            <w:r w:rsidR="007F09C4" w:rsidRPr="007E4230"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  <w:t>7</w:t>
            </w:r>
          </w:p>
        </w:tc>
        <w:tc>
          <w:tcPr>
            <w:tcW w:w="1843" w:type="dxa"/>
            <w:noWrap/>
            <w:vAlign w:val="center"/>
            <w:hideMark/>
          </w:tcPr>
          <w:p w14:paraId="6E8963B0" w14:textId="590F6C3C" w:rsidR="007629C6" w:rsidRPr="007E4230" w:rsidRDefault="007629C6" w:rsidP="007629C6">
            <w:pPr>
              <w:pStyle w:val="NoSpacing"/>
              <w:rPr>
                <w:rFonts w:ascii="Arial Unicode MS" w:eastAsia="Arial Unicode MS" w:hAnsi="Arial Unicode MS" w:cs="Arial Unicode MS"/>
                <w:color w:val="000000" w:themeColor="text1"/>
                <w:sz w:val="22"/>
                <w:szCs w:val="22"/>
              </w:rPr>
            </w:pPr>
            <w:r w:rsidRPr="007E4230"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  <w:t>1.52</w:t>
            </w:r>
          </w:p>
        </w:tc>
        <w:tc>
          <w:tcPr>
            <w:tcW w:w="1872" w:type="dxa"/>
            <w:noWrap/>
            <w:vAlign w:val="center"/>
            <w:hideMark/>
          </w:tcPr>
          <w:p w14:paraId="27C23AF8" w14:textId="105A0F35" w:rsidR="007629C6" w:rsidRPr="007E4230" w:rsidRDefault="007629C6" w:rsidP="007629C6">
            <w:pPr>
              <w:pStyle w:val="NoSpacing"/>
              <w:rPr>
                <w:rFonts w:ascii="Arial Unicode MS" w:eastAsia="Arial Unicode MS" w:hAnsi="Arial Unicode MS" w:cs="Arial Unicode MS"/>
                <w:b/>
                <w:color w:val="000000" w:themeColor="text1"/>
                <w:sz w:val="22"/>
                <w:szCs w:val="22"/>
              </w:rPr>
            </w:pPr>
            <w:r w:rsidRPr="007E4230">
              <w:rPr>
                <w:rFonts w:ascii="Arial Unicode MS" w:eastAsia="Arial Unicode MS" w:hAnsi="Arial Unicode MS" w:cs="Arial Unicode MS"/>
                <w:color w:val="000000" w:themeColor="text1"/>
                <w:sz w:val="22"/>
                <w:szCs w:val="22"/>
              </w:rPr>
              <w:t>0.98</w:t>
            </w:r>
          </w:p>
        </w:tc>
      </w:tr>
      <w:tr w:rsidR="007629C6" w:rsidRPr="007E4230" w14:paraId="27D43494" w14:textId="77777777" w:rsidTr="00A6633B">
        <w:trPr>
          <w:trHeight w:val="450"/>
        </w:trPr>
        <w:tc>
          <w:tcPr>
            <w:tcW w:w="1955" w:type="dxa"/>
            <w:noWrap/>
            <w:vAlign w:val="center"/>
            <w:hideMark/>
          </w:tcPr>
          <w:p w14:paraId="4833E51F" w14:textId="287B494E" w:rsidR="007629C6" w:rsidRPr="007E4230" w:rsidRDefault="007629C6" w:rsidP="007629C6">
            <w:pPr>
              <w:pStyle w:val="NoSpacing"/>
              <w:rPr>
                <w:rFonts w:ascii="Arial Unicode MS" w:eastAsia="Arial Unicode MS" w:hAnsi="Arial Unicode MS" w:cs="Arial Unicode MS"/>
                <w:color w:val="000000" w:themeColor="text1"/>
                <w:sz w:val="22"/>
                <w:szCs w:val="22"/>
              </w:rPr>
            </w:pPr>
            <w:r w:rsidRPr="007E4230">
              <w:rPr>
                <w:rFonts w:ascii="Arial Unicode MS" w:eastAsia="Arial Unicode MS" w:hAnsi="Arial Unicode MS" w:cs="Arial Unicode MS"/>
                <w:color w:val="000000" w:themeColor="text1"/>
                <w:sz w:val="22"/>
                <w:szCs w:val="22"/>
              </w:rPr>
              <w:t>cN stage</w:t>
            </w:r>
          </w:p>
        </w:tc>
        <w:tc>
          <w:tcPr>
            <w:tcW w:w="1843" w:type="dxa"/>
            <w:noWrap/>
            <w:vAlign w:val="center"/>
            <w:hideMark/>
          </w:tcPr>
          <w:p w14:paraId="09E9ACF5" w14:textId="0CB1058A" w:rsidR="007629C6" w:rsidRPr="007E4230" w:rsidRDefault="007629C6" w:rsidP="007629C6">
            <w:pPr>
              <w:pStyle w:val="NoSpacing"/>
              <w:rPr>
                <w:rFonts w:ascii="Arial Unicode MS" w:eastAsia="Arial Unicode MS" w:hAnsi="Arial Unicode MS" w:cs="Arial Unicode MS"/>
                <w:color w:val="000000" w:themeColor="text1"/>
                <w:sz w:val="22"/>
                <w:szCs w:val="22"/>
              </w:rPr>
            </w:pPr>
            <w:r w:rsidRPr="007E4230"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  <w:t>0.92</w:t>
            </w:r>
          </w:p>
        </w:tc>
        <w:tc>
          <w:tcPr>
            <w:tcW w:w="1843" w:type="dxa"/>
            <w:noWrap/>
            <w:vAlign w:val="center"/>
            <w:hideMark/>
          </w:tcPr>
          <w:p w14:paraId="649CEC8C" w14:textId="09CFA46A" w:rsidR="007F09C4" w:rsidRPr="007E4230" w:rsidRDefault="007629C6" w:rsidP="007629C6">
            <w:pPr>
              <w:pStyle w:val="NoSpacing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  <w:r w:rsidRPr="007E4230"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  <w:t>0.80</w:t>
            </w:r>
          </w:p>
        </w:tc>
        <w:tc>
          <w:tcPr>
            <w:tcW w:w="1843" w:type="dxa"/>
            <w:noWrap/>
            <w:vAlign w:val="center"/>
            <w:hideMark/>
          </w:tcPr>
          <w:p w14:paraId="732BA3E1" w14:textId="5197D5F9" w:rsidR="007629C6" w:rsidRPr="007E4230" w:rsidRDefault="007629C6" w:rsidP="007629C6">
            <w:pPr>
              <w:pStyle w:val="NoSpacing"/>
              <w:rPr>
                <w:rFonts w:ascii="Arial Unicode MS" w:eastAsia="Arial Unicode MS" w:hAnsi="Arial Unicode MS" w:cs="Arial Unicode MS"/>
                <w:color w:val="000000" w:themeColor="text1"/>
                <w:sz w:val="22"/>
                <w:szCs w:val="22"/>
              </w:rPr>
            </w:pPr>
            <w:r w:rsidRPr="007E4230"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  <w:t>1.06</w:t>
            </w:r>
          </w:p>
        </w:tc>
        <w:tc>
          <w:tcPr>
            <w:tcW w:w="1872" w:type="dxa"/>
            <w:noWrap/>
            <w:vAlign w:val="center"/>
            <w:hideMark/>
          </w:tcPr>
          <w:p w14:paraId="6C3AD397" w14:textId="16831852" w:rsidR="007629C6" w:rsidRPr="007E4230" w:rsidRDefault="007629C6" w:rsidP="007629C6">
            <w:pPr>
              <w:pStyle w:val="NoSpacing"/>
              <w:rPr>
                <w:rFonts w:ascii="Arial Unicode MS" w:eastAsia="Arial Unicode MS" w:hAnsi="Arial Unicode MS" w:cs="Arial Unicode MS"/>
                <w:b/>
                <w:color w:val="000000" w:themeColor="text1"/>
                <w:sz w:val="22"/>
                <w:szCs w:val="22"/>
              </w:rPr>
            </w:pPr>
            <w:r w:rsidRPr="007E4230"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  <w:t>0.24</w:t>
            </w:r>
          </w:p>
        </w:tc>
      </w:tr>
      <w:tr w:rsidR="007629C6" w:rsidRPr="007E4230" w14:paraId="1AA036C0" w14:textId="77777777" w:rsidTr="00A6633B">
        <w:trPr>
          <w:trHeight w:val="450"/>
        </w:trPr>
        <w:tc>
          <w:tcPr>
            <w:tcW w:w="1955" w:type="dxa"/>
            <w:noWrap/>
            <w:vAlign w:val="center"/>
            <w:hideMark/>
          </w:tcPr>
          <w:p w14:paraId="3C54692F" w14:textId="17FCCD5D" w:rsidR="007629C6" w:rsidRPr="007E4230" w:rsidRDefault="007629C6" w:rsidP="007629C6">
            <w:pPr>
              <w:pStyle w:val="NoSpacing"/>
              <w:rPr>
                <w:rFonts w:ascii="Arial Unicode MS" w:eastAsia="Arial Unicode MS" w:hAnsi="Arial Unicode MS" w:cs="Arial Unicode MS"/>
                <w:color w:val="000000" w:themeColor="text1"/>
                <w:sz w:val="22"/>
                <w:szCs w:val="22"/>
              </w:rPr>
            </w:pPr>
            <w:r w:rsidRPr="007E4230">
              <w:rPr>
                <w:rFonts w:ascii="Arial Unicode MS" w:eastAsia="Arial Unicode MS" w:hAnsi="Arial Unicode MS" w:cs="Arial Unicode MS"/>
                <w:color w:val="000000" w:themeColor="text1"/>
                <w:sz w:val="22"/>
                <w:szCs w:val="22"/>
              </w:rPr>
              <w:t>HR status</w:t>
            </w:r>
          </w:p>
        </w:tc>
        <w:tc>
          <w:tcPr>
            <w:tcW w:w="1843" w:type="dxa"/>
            <w:noWrap/>
            <w:vAlign w:val="center"/>
            <w:hideMark/>
          </w:tcPr>
          <w:p w14:paraId="0D53FD54" w14:textId="5240FF3F" w:rsidR="007629C6" w:rsidRPr="007E4230" w:rsidRDefault="007F09C4" w:rsidP="007629C6">
            <w:pPr>
              <w:pStyle w:val="NoSpacing"/>
              <w:rPr>
                <w:rFonts w:ascii="Arial Unicode MS" w:eastAsia="Arial Unicode MS" w:hAnsi="Arial Unicode MS" w:cs="Arial Unicode MS"/>
                <w:color w:val="000000" w:themeColor="text1"/>
                <w:sz w:val="22"/>
                <w:szCs w:val="22"/>
              </w:rPr>
            </w:pPr>
            <w:r w:rsidRPr="007E4230"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  <w:t>1.02</w:t>
            </w:r>
          </w:p>
        </w:tc>
        <w:tc>
          <w:tcPr>
            <w:tcW w:w="1843" w:type="dxa"/>
            <w:noWrap/>
            <w:vAlign w:val="center"/>
            <w:hideMark/>
          </w:tcPr>
          <w:p w14:paraId="6A2A3D67" w14:textId="5F47C56F" w:rsidR="007629C6" w:rsidRPr="007E4230" w:rsidRDefault="007629C6" w:rsidP="007629C6">
            <w:pPr>
              <w:pStyle w:val="NoSpacing"/>
              <w:rPr>
                <w:rFonts w:ascii="Arial Unicode MS" w:eastAsia="Arial Unicode MS" w:hAnsi="Arial Unicode MS" w:cs="Arial Unicode MS"/>
                <w:color w:val="000000" w:themeColor="text1"/>
                <w:sz w:val="22"/>
                <w:szCs w:val="22"/>
              </w:rPr>
            </w:pPr>
            <w:r w:rsidRPr="007E4230"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  <w:t>0.82</w:t>
            </w:r>
          </w:p>
        </w:tc>
        <w:tc>
          <w:tcPr>
            <w:tcW w:w="1843" w:type="dxa"/>
            <w:noWrap/>
            <w:vAlign w:val="center"/>
            <w:hideMark/>
          </w:tcPr>
          <w:p w14:paraId="718299F7" w14:textId="274E6297" w:rsidR="007629C6" w:rsidRPr="007E4230" w:rsidRDefault="007629C6" w:rsidP="007629C6">
            <w:pPr>
              <w:pStyle w:val="NoSpacing"/>
              <w:rPr>
                <w:rFonts w:ascii="Arial Unicode MS" w:eastAsia="Arial Unicode MS" w:hAnsi="Arial Unicode MS" w:cs="Arial Unicode MS"/>
                <w:color w:val="000000" w:themeColor="text1"/>
                <w:sz w:val="22"/>
                <w:szCs w:val="22"/>
              </w:rPr>
            </w:pPr>
            <w:r w:rsidRPr="007E4230"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  <w:t>1.26</w:t>
            </w:r>
          </w:p>
        </w:tc>
        <w:tc>
          <w:tcPr>
            <w:tcW w:w="1872" w:type="dxa"/>
            <w:noWrap/>
            <w:vAlign w:val="center"/>
            <w:hideMark/>
          </w:tcPr>
          <w:p w14:paraId="3A599B1B" w14:textId="0CBE4C82" w:rsidR="007629C6" w:rsidRPr="007E4230" w:rsidRDefault="007629C6" w:rsidP="007629C6">
            <w:pPr>
              <w:pStyle w:val="NoSpacing"/>
              <w:rPr>
                <w:rFonts w:ascii="Arial Unicode MS" w:eastAsia="Arial Unicode MS" w:hAnsi="Arial Unicode MS" w:cs="Arial Unicode MS"/>
                <w:b/>
                <w:color w:val="000000" w:themeColor="text1"/>
                <w:sz w:val="22"/>
                <w:szCs w:val="22"/>
              </w:rPr>
            </w:pPr>
            <w:r w:rsidRPr="007E4230"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  <w:t>0.86</w:t>
            </w:r>
          </w:p>
        </w:tc>
      </w:tr>
      <w:tr w:rsidR="007629C6" w:rsidRPr="007E4230" w14:paraId="08C210C9" w14:textId="77777777" w:rsidTr="00A6633B">
        <w:trPr>
          <w:trHeight w:val="450"/>
        </w:trPr>
        <w:tc>
          <w:tcPr>
            <w:tcW w:w="1955" w:type="dxa"/>
            <w:noWrap/>
            <w:vAlign w:val="center"/>
            <w:hideMark/>
          </w:tcPr>
          <w:p w14:paraId="0F61125C" w14:textId="0CAE1517" w:rsidR="007629C6" w:rsidRPr="007E4230" w:rsidRDefault="007629C6" w:rsidP="007629C6">
            <w:pPr>
              <w:pStyle w:val="NoSpacing"/>
              <w:rPr>
                <w:rFonts w:ascii="Arial Unicode MS" w:eastAsia="Arial Unicode MS" w:hAnsi="Arial Unicode MS" w:cs="Arial Unicode MS"/>
                <w:color w:val="000000" w:themeColor="text1"/>
                <w:sz w:val="22"/>
                <w:szCs w:val="22"/>
              </w:rPr>
            </w:pPr>
            <w:r w:rsidRPr="007E4230">
              <w:rPr>
                <w:rFonts w:ascii="Arial Unicode MS" w:eastAsia="Arial Unicode MS" w:hAnsi="Arial Unicode MS" w:cs="Arial Unicode MS"/>
                <w:color w:val="000000" w:themeColor="text1"/>
                <w:sz w:val="22"/>
                <w:szCs w:val="22"/>
              </w:rPr>
              <w:t>sTIL score</w:t>
            </w:r>
          </w:p>
        </w:tc>
        <w:tc>
          <w:tcPr>
            <w:tcW w:w="1843" w:type="dxa"/>
            <w:noWrap/>
            <w:vAlign w:val="center"/>
            <w:hideMark/>
          </w:tcPr>
          <w:p w14:paraId="1A0A0627" w14:textId="228CE616" w:rsidR="007629C6" w:rsidRPr="007E4230" w:rsidRDefault="007629C6" w:rsidP="007629C6">
            <w:pPr>
              <w:pStyle w:val="NoSpacing"/>
              <w:rPr>
                <w:rFonts w:ascii="Arial Unicode MS" w:eastAsia="Arial Unicode MS" w:hAnsi="Arial Unicode MS" w:cs="Arial Unicode MS"/>
                <w:color w:val="000000" w:themeColor="text1"/>
                <w:sz w:val="22"/>
                <w:szCs w:val="22"/>
              </w:rPr>
            </w:pPr>
            <w:r w:rsidRPr="007E4230"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843" w:type="dxa"/>
            <w:noWrap/>
            <w:vAlign w:val="center"/>
            <w:hideMark/>
          </w:tcPr>
          <w:p w14:paraId="0D9AB886" w14:textId="1BF315DD" w:rsidR="007629C6" w:rsidRPr="007E4230" w:rsidRDefault="007629C6" w:rsidP="007629C6">
            <w:pPr>
              <w:pStyle w:val="NoSpacing"/>
              <w:rPr>
                <w:rFonts w:ascii="Arial Unicode MS" w:eastAsia="Arial Unicode MS" w:hAnsi="Arial Unicode MS" w:cs="Arial Unicode MS"/>
                <w:color w:val="000000" w:themeColor="text1"/>
                <w:sz w:val="22"/>
                <w:szCs w:val="22"/>
              </w:rPr>
            </w:pPr>
            <w:r w:rsidRPr="007E4230"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  <w:t>0.99</w:t>
            </w:r>
          </w:p>
        </w:tc>
        <w:tc>
          <w:tcPr>
            <w:tcW w:w="1843" w:type="dxa"/>
            <w:noWrap/>
            <w:vAlign w:val="center"/>
            <w:hideMark/>
          </w:tcPr>
          <w:p w14:paraId="03A5A28F" w14:textId="0452B39F" w:rsidR="007629C6" w:rsidRPr="007E4230" w:rsidRDefault="007629C6" w:rsidP="007629C6">
            <w:pPr>
              <w:pStyle w:val="NoSpacing"/>
              <w:rPr>
                <w:rFonts w:ascii="Arial Unicode MS" w:eastAsia="Arial Unicode MS" w:hAnsi="Arial Unicode MS" w:cs="Arial Unicode MS"/>
                <w:color w:val="000000" w:themeColor="text1"/>
                <w:sz w:val="22"/>
                <w:szCs w:val="22"/>
              </w:rPr>
            </w:pPr>
            <w:r w:rsidRPr="007E4230"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  <w:t>1.01</w:t>
            </w:r>
          </w:p>
        </w:tc>
        <w:tc>
          <w:tcPr>
            <w:tcW w:w="1872" w:type="dxa"/>
            <w:noWrap/>
            <w:vAlign w:val="center"/>
            <w:hideMark/>
          </w:tcPr>
          <w:p w14:paraId="0459EC12" w14:textId="3EAEAD77" w:rsidR="007629C6" w:rsidRPr="007E4230" w:rsidRDefault="007629C6" w:rsidP="007629C6">
            <w:pPr>
              <w:pStyle w:val="NoSpacing"/>
              <w:rPr>
                <w:rFonts w:ascii="Arial Unicode MS" w:eastAsia="Arial Unicode MS" w:hAnsi="Arial Unicode MS" w:cs="Arial Unicode MS"/>
                <w:b/>
                <w:color w:val="000000" w:themeColor="text1"/>
                <w:sz w:val="22"/>
                <w:szCs w:val="22"/>
              </w:rPr>
            </w:pPr>
            <w:r w:rsidRPr="007E4230"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  <w:t>0.70</w:t>
            </w:r>
          </w:p>
        </w:tc>
      </w:tr>
      <w:tr w:rsidR="007629C6" w:rsidRPr="007E4230" w14:paraId="34EA8B31" w14:textId="77777777" w:rsidTr="007D1B28">
        <w:trPr>
          <w:trHeight w:val="450"/>
        </w:trPr>
        <w:tc>
          <w:tcPr>
            <w:tcW w:w="1955" w:type="dxa"/>
            <w:noWrap/>
            <w:hideMark/>
          </w:tcPr>
          <w:p w14:paraId="6715C4B2" w14:textId="77777777" w:rsidR="007629C6" w:rsidRPr="007E4230" w:rsidRDefault="007629C6" w:rsidP="007629C6">
            <w:pPr>
              <w:pStyle w:val="NoSpacing"/>
              <w:rPr>
                <w:rFonts w:ascii="Arial Unicode MS" w:eastAsia="Arial Unicode MS" w:hAnsi="Arial Unicode MS" w:cs="Arial Unicode MS"/>
                <w:color w:val="000000" w:themeColor="text1"/>
                <w:sz w:val="22"/>
                <w:szCs w:val="22"/>
              </w:rPr>
            </w:pPr>
            <w:r w:rsidRPr="007E4230">
              <w:rPr>
                <w:rFonts w:ascii="Arial Unicode MS" w:eastAsia="Arial Unicode MS" w:hAnsi="Arial Unicode MS" w:cs="Arial Unicode MS"/>
                <w:color w:val="000000" w:themeColor="text1"/>
                <w:sz w:val="22"/>
                <w:szCs w:val="22"/>
              </w:rPr>
              <w:t>Taxane therapy</w:t>
            </w:r>
          </w:p>
        </w:tc>
        <w:tc>
          <w:tcPr>
            <w:tcW w:w="1843" w:type="dxa"/>
            <w:noWrap/>
            <w:vAlign w:val="center"/>
            <w:hideMark/>
          </w:tcPr>
          <w:p w14:paraId="4927DF4B" w14:textId="693269E9" w:rsidR="007629C6" w:rsidRPr="007E4230" w:rsidRDefault="007629C6" w:rsidP="007629C6">
            <w:pPr>
              <w:pStyle w:val="NoSpacing"/>
              <w:rPr>
                <w:rFonts w:ascii="Arial Unicode MS" w:eastAsia="Arial Unicode MS" w:hAnsi="Arial Unicode MS" w:cs="Arial Unicode MS"/>
                <w:color w:val="000000" w:themeColor="text1"/>
                <w:sz w:val="22"/>
                <w:szCs w:val="22"/>
              </w:rPr>
            </w:pPr>
            <w:r w:rsidRPr="007E4230"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  <w:t>1.2</w:t>
            </w:r>
            <w:r w:rsidR="007F09C4" w:rsidRPr="007E4230"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  <w:t>7</w:t>
            </w:r>
          </w:p>
        </w:tc>
        <w:tc>
          <w:tcPr>
            <w:tcW w:w="1843" w:type="dxa"/>
            <w:noWrap/>
            <w:vAlign w:val="center"/>
            <w:hideMark/>
          </w:tcPr>
          <w:p w14:paraId="19AE190A" w14:textId="0A22D9D1" w:rsidR="007629C6" w:rsidRPr="007E4230" w:rsidRDefault="007629C6" w:rsidP="007629C6">
            <w:pPr>
              <w:pStyle w:val="NoSpacing"/>
              <w:rPr>
                <w:rFonts w:ascii="Arial Unicode MS" w:eastAsia="Arial Unicode MS" w:hAnsi="Arial Unicode MS" w:cs="Arial Unicode MS"/>
                <w:color w:val="000000" w:themeColor="text1"/>
                <w:sz w:val="22"/>
                <w:szCs w:val="22"/>
              </w:rPr>
            </w:pPr>
            <w:r w:rsidRPr="007E4230"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  <w:t>0.89</w:t>
            </w:r>
          </w:p>
        </w:tc>
        <w:tc>
          <w:tcPr>
            <w:tcW w:w="1843" w:type="dxa"/>
            <w:noWrap/>
            <w:vAlign w:val="center"/>
            <w:hideMark/>
          </w:tcPr>
          <w:p w14:paraId="47035179" w14:textId="6A8C3B95" w:rsidR="007629C6" w:rsidRPr="007E4230" w:rsidRDefault="007629C6" w:rsidP="007629C6">
            <w:pPr>
              <w:pStyle w:val="NoSpacing"/>
              <w:rPr>
                <w:rFonts w:ascii="Arial Unicode MS" w:eastAsia="Arial Unicode MS" w:hAnsi="Arial Unicode MS" w:cs="Arial Unicode MS"/>
                <w:color w:val="000000" w:themeColor="text1"/>
                <w:sz w:val="22"/>
                <w:szCs w:val="22"/>
              </w:rPr>
            </w:pPr>
            <w:r w:rsidRPr="007E4230"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  <w:t>1.79</w:t>
            </w:r>
          </w:p>
        </w:tc>
        <w:tc>
          <w:tcPr>
            <w:tcW w:w="1872" w:type="dxa"/>
            <w:noWrap/>
            <w:vAlign w:val="center"/>
            <w:hideMark/>
          </w:tcPr>
          <w:p w14:paraId="65597BAD" w14:textId="0F70CBBF" w:rsidR="007629C6" w:rsidRPr="007E4230" w:rsidRDefault="007629C6" w:rsidP="007629C6">
            <w:pPr>
              <w:pStyle w:val="NoSpacing"/>
              <w:rPr>
                <w:rFonts w:ascii="Arial Unicode MS" w:eastAsia="Arial Unicode MS" w:hAnsi="Arial Unicode MS" w:cs="Arial Unicode MS"/>
                <w:color w:val="000000" w:themeColor="text1"/>
                <w:sz w:val="22"/>
                <w:szCs w:val="22"/>
              </w:rPr>
            </w:pPr>
            <w:r w:rsidRPr="007E4230"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  <w:t>0.18</w:t>
            </w:r>
          </w:p>
        </w:tc>
      </w:tr>
      <w:tr w:rsidR="007629C6" w:rsidRPr="007E4230" w14:paraId="0DB0FAC5" w14:textId="77777777" w:rsidTr="00D56CA9">
        <w:trPr>
          <w:trHeight w:val="450"/>
        </w:trPr>
        <w:tc>
          <w:tcPr>
            <w:tcW w:w="1955" w:type="dxa"/>
            <w:noWrap/>
            <w:vAlign w:val="center"/>
          </w:tcPr>
          <w:p w14:paraId="6E2FB315" w14:textId="055B7FCB" w:rsidR="007629C6" w:rsidRPr="007E4230" w:rsidRDefault="00745A1A" w:rsidP="007629C6">
            <w:pPr>
              <w:pStyle w:val="NoSpacing"/>
              <w:rPr>
                <w:rFonts w:ascii="Arial Unicode MS" w:eastAsia="Arial Unicode MS" w:hAnsi="Arial Unicode MS" w:cs="Arial Unicode MS"/>
                <w:color w:val="000000" w:themeColor="text1"/>
                <w:sz w:val="22"/>
                <w:szCs w:val="22"/>
              </w:rPr>
            </w:pPr>
            <w:r w:rsidRPr="007E4230">
              <w:rPr>
                <w:rFonts w:ascii="Arial Unicode MS" w:eastAsia="Arial Unicode MS" w:hAnsi="Arial Unicode MS" w:cs="Arial Unicode MS"/>
                <w:color w:val="000000" w:themeColor="text1"/>
                <w:sz w:val="22"/>
                <w:szCs w:val="22"/>
              </w:rPr>
              <w:t>PD-L1</w:t>
            </w:r>
            <w:r w:rsidR="007629C6" w:rsidRPr="007E4230">
              <w:rPr>
                <w:rFonts w:ascii="Arial Unicode MS" w:eastAsia="Arial Unicode MS" w:hAnsi="Arial Unicode MS" w:cs="Arial Unicode MS"/>
                <w:color w:val="000000" w:themeColor="text1"/>
                <w:sz w:val="22"/>
                <w:szCs w:val="22"/>
              </w:rPr>
              <w:t xml:space="preserve"> (IC)</w:t>
            </w:r>
          </w:p>
        </w:tc>
        <w:tc>
          <w:tcPr>
            <w:tcW w:w="1843" w:type="dxa"/>
            <w:noWrap/>
            <w:vAlign w:val="center"/>
          </w:tcPr>
          <w:p w14:paraId="36F61441" w14:textId="0B33F73B" w:rsidR="007629C6" w:rsidRPr="007E4230" w:rsidRDefault="007F09C4" w:rsidP="007629C6">
            <w:pPr>
              <w:pStyle w:val="NoSpacing"/>
              <w:rPr>
                <w:rFonts w:ascii="Arial Unicode MS" w:eastAsia="Arial Unicode MS" w:hAnsi="Arial Unicode MS" w:cs="Arial Unicode MS"/>
                <w:color w:val="000000" w:themeColor="text1"/>
                <w:sz w:val="22"/>
                <w:szCs w:val="22"/>
              </w:rPr>
            </w:pPr>
            <w:r w:rsidRPr="007E4230"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  <w:t>1.22</w:t>
            </w:r>
          </w:p>
        </w:tc>
        <w:tc>
          <w:tcPr>
            <w:tcW w:w="1843" w:type="dxa"/>
            <w:noWrap/>
            <w:vAlign w:val="center"/>
          </w:tcPr>
          <w:p w14:paraId="1973E38C" w14:textId="14792669" w:rsidR="007629C6" w:rsidRPr="007E4230" w:rsidRDefault="007629C6" w:rsidP="007629C6">
            <w:pPr>
              <w:pStyle w:val="NoSpacing"/>
              <w:rPr>
                <w:rFonts w:ascii="Arial Unicode MS" w:eastAsia="Arial Unicode MS" w:hAnsi="Arial Unicode MS" w:cs="Arial Unicode MS"/>
                <w:color w:val="000000" w:themeColor="text1"/>
                <w:sz w:val="22"/>
                <w:szCs w:val="22"/>
              </w:rPr>
            </w:pPr>
            <w:r w:rsidRPr="007E4230"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  <w:t>1.06</w:t>
            </w:r>
          </w:p>
        </w:tc>
        <w:tc>
          <w:tcPr>
            <w:tcW w:w="1843" w:type="dxa"/>
            <w:noWrap/>
            <w:vAlign w:val="center"/>
          </w:tcPr>
          <w:p w14:paraId="0DED34D9" w14:textId="7092A4D7" w:rsidR="007629C6" w:rsidRPr="007E4230" w:rsidRDefault="007629C6" w:rsidP="007629C6">
            <w:pPr>
              <w:pStyle w:val="NoSpacing"/>
              <w:rPr>
                <w:rFonts w:ascii="Arial Unicode MS" w:eastAsia="Arial Unicode MS" w:hAnsi="Arial Unicode MS" w:cs="Arial Unicode MS"/>
                <w:color w:val="000000" w:themeColor="text1"/>
                <w:sz w:val="22"/>
                <w:szCs w:val="22"/>
              </w:rPr>
            </w:pPr>
            <w:r w:rsidRPr="007E4230"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  <w:t>1.40</w:t>
            </w:r>
          </w:p>
        </w:tc>
        <w:tc>
          <w:tcPr>
            <w:tcW w:w="1872" w:type="dxa"/>
            <w:noWrap/>
            <w:vAlign w:val="center"/>
          </w:tcPr>
          <w:p w14:paraId="60112B24" w14:textId="456361C5" w:rsidR="007629C6" w:rsidRPr="007E4230" w:rsidRDefault="007629C6" w:rsidP="007629C6">
            <w:pPr>
              <w:pStyle w:val="NoSpacing"/>
              <w:rPr>
                <w:rFonts w:ascii="Arial Unicode MS" w:eastAsia="Arial Unicode MS" w:hAnsi="Arial Unicode MS" w:cs="Arial Unicode MS"/>
                <w:b/>
                <w:color w:val="000000" w:themeColor="text1"/>
                <w:sz w:val="22"/>
                <w:szCs w:val="22"/>
              </w:rPr>
            </w:pPr>
            <w:r w:rsidRPr="007E4230">
              <w:rPr>
                <w:rFonts w:ascii="Arial Unicode MS" w:eastAsia="Arial Unicode MS" w:hAnsi="Arial Unicode MS" w:cs="Arial Unicode MS"/>
                <w:b/>
                <w:color w:val="000000"/>
                <w:sz w:val="22"/>
                <w:szCs w:val="22"/>
              </w:rPr>
              <w:t>0.00</w:t>
            </w:r>
            <w:r w:rsidR="00397DB4" w:rsidRPr="007E4230">
              <w:rPr>
                <w:rFonts w:ascii="Arial Unicode MS" w:eastAsia="Arial Unicode MS" w:hAnsi="Arial Unicode MS" w:cs="Arial Unicode MS"/>
                <w:b/>
                <w:color w:val="000000"/>
                <w:sz w:val="22"/>
                <w:szCs w:val="22"/>
              </w:rPr>
              <w:t>7</w:t>
            </w:r>
          </w:p>
        </w:tc>
      </w:tr>
    </w:tbl>
    <w:p w14:paraId="5E4601D9" w14:textId="7D30F42B" w:rsidR="007629C6" w:rsidRDefault="004379C6" w:rsidP="004379C6">
      <w:pPr>
        <w:jc w:val="both"/>
        <w:rPr>
          <w:rFonts w:ascii="Arial Unicode MS" w:eastAsia="Arial Unicode MS" w:hAnsi="Arial Unicode MS" w:cs="Arial Unicode MS"/>
          <w:color w:val="000000" w:themeColor="text1"/>
          <w:sz w:val="22"/>
          <w:szCs w:val="22"/>
          <w:lang w:val="en-GB"/>
        </w:rPr>
      </w:pPr>
      <w:r w:rsidRPr="00CB45BA">
        <w:rPr>
          <w:rFonts w:ascii="Arial Unicode MS" w:eastAsia="Arial Unicode MS" w:hAnsi="Arial Unicode MS" w:cs="Arial Unicode MS"/>
          <w:b/>
          <w:sz w:val="22"/>
          <w:szCs w:val="22"/>
          <w:u w:val="single"/>
          <w:lang w:val="en-GB"/>
        </w:rPr>
        <w:t>Table S</w:t>
      </w:r>
      <w:r w:rsidR="005C367A" w:rsidRPr="00CB45BA">
        <w:rPr>
          <w:rFonts w:ascii="Arial Unicode MS" w:eastAsia="Arial Unicode MS" w:hAnsi="Arial Unicode MS" w:cs="Arial Unicode MS"/>
          <w:b/>
          <w:sz w:val="22"/>
          <w:szCs w:val="22"/>
          <w:u w:val="single"/>
          <w:lang w:val="en-GB"/>
        </w:rPr>
        <w:t>3</w:t>
      </w:r>
      <w:r>
        <w:rPr>
          <w:rFonts w:ascii="Arial Unicode MS" w:eastAsia="Arial Unicode MS" w:hAnsi="Arial Unicode MS" w:cs="Arial Unicode MS"/>
          <w:sz w:val="22"/>
          <w:szCs w:val="22"/>
          <w:lang w:val="en-GB"/>
        </w:rPr>
        <w:t xml:space="preserve"> </w:t>
      </w:r>
      <w:r w:rsidR="007F09C4" w:rsidRPr="007E4230">
        <w:rPr>
          <w:rFonts w:ascii="Arial Unicode MS" w:eastAsia="Arial Unicode MS" w:hAnsi="Arial Unicode MS" w:cs="Arial Unicode MS"/>
          <w:b/>
          <w:sz w:val="22"/>
          <w:szCs w:val="22"/>
          <w:lang w:val="en-GB"/>
        </w:rPr>
        <w:t xml:space="preserve">A. </w:t>
      </w:r>
      <w:r w:rsidR="007F09C4" w:rsidRPr="007E4230">
        <w:rPr>
          <w:rFonts w:ascii="Arial Unicode MS" w:eastAsia="Arial Unicode MS" w:hAnsi="Arial Unicode MS" w:cs="Arial Unicode MS"/>
          <w:color w:val="000000" w:themeColor="text1"/>
          <w:sz w:val="22"/>
          <w:szCs w:val="22"/>
          <w:lang w:val="en-GB"/>
        </w:rPr>
        <w:t xml:space="preserve">In a logistic multivariate model, PD-L1 expression on IC remained significant for predicting pCR. </w:t>
      </w:r>
      <w:r w:rsidR="007F09C4" w:rsidRPr="007E4230">
        <w:rPr>
          <w:rFonts w:ascii="Arial Unicode MS" w:eastAsia="Arial Unicode MS" w:hAnsi="Arial Unicode MS" w:cs="Arial Unicode MS"/>
          <w:b/>
          <w:color w:val="000000" w:themeColor="text1"/>
          <w:sz w:val="22"/>
          <w:szCs w:val="22"/>
          <w:lang w:val="en-GB"/>
        </w:rPr>
        <w:t>B.</w:t>
      </w:r>
      <w:r w:rsidR="007F09C4" w:rsidRPr="007E4230">
        <w:rPr>
          <w:rFonts w:ascii="Arial Unicode MS" w:eastAsia="Arial Unicode MS" w:hAnsi="Arial Unicode MS" w:cs="Arial Unicode MS"/>
          <w:color w:val="000000" w:themeColor="text1"/>
          <w:sz w:val="22"/>
          <w:szCs w:val="22"/>
          <w:lang w:val="en-GB"/>
        </w:rPr>
        <w:t xml:space="preserve"> In a logistic multivariate model with the addition of cN stage, HR status and sTIL score (the 3 progno</w:t>
      </w:r>
      <w:r w:rsidR="00745A1A" w:rsidRPr="007E4230">
        <w:rPr>
          <w:rFonts w:ascii="Arial Unicode MS" w:eastAsia="Arial Unicode MS" w:hAnsi="Arial Unicode MS" w:cs="Arial Unicode MS"/>
          <w:color w:val="000000" w:themeColor="text1"/>
          <w:sz w:val="22"/>
          <w:szCs w:val="22"/>
          <w:lang w:val="en-GB"/>
        </w:rPr>
        <w:t>s</w:t>
      </w:r>
      <w:r w:rsidR="007F09C4" w:rsidRPr="007E4230">
        <w:rPr>
          <w:rFonts w:ascii="Arial Unicode MS" w:eastAsia="Arial Unicode MS" w:hAnsi="Arial Unicode MS" w:cs="Arial Unicode MS"/>
          <w:color w:val="000000" w:themeColor="text1"/>
          <w:sz w:val="22"/>
          <w:szCs w:val="22"/>
          <w:lang w:val="en-GB"/>
        </w:rPr>
        <w:t xml:space="preserve">tic parameters for patients with </w:t>
      </w:r>
      <w:r w:rsidR="00280532" w:rsidRPr="007E4230">
        <w:rPr>
          <w:rFonts w:ascii="Arial Unicode MS" w:eastAsia="Arial Unicode MS" w:hAnsi="Arial Unicode MS" w:cs="Arial Unicode MS"/>
          <w:color w:val="000000" w:themeColor="text1"/>
          <w:sz w:val="22"/>
          <w:szCs w:val="22"/>
          <w:lang w:val="en-GB"/>
        </w:rPr>
        <w:t>initially</w:t>
      </w:r>
      <w:r w:rsidR="007F09C4" w:rsidRPr="007E4230">
        <w:rPr>
          <w:rFonts w:ascii="Arial Unicode MS" w:eastAsia="Arial Unicode MS" w:hAnsi="Arial Unicode MS" w:cs="Arial Unicode MS"/>
          <w:color w:val="000000" w:themeColor="text1"/>
          <w:sz w:val="22"/>
          <w:szCs w:val="22"/>
          <w:lang w:val="en-GB"/>
        </w:rPr>
        <w:t xml:space="preserve"> localized disease): PD-L1 expression remained the only significant predictor for pCR after NACT. </w:t>
      </w:r>
    </w:p>
    <w:p w14:paraId="380C2FA3" w14:textId="77777777" w:rsidR="00504394" w:rsidRPr="007E4230" w:rsidRDefault="00504394" w:rsidP="004379C6">
      <w:pPr>
        <w:jc w:val="both"/>
        <w:rPr>
          <w:rFonts w:ascii="Arial Unicode MS" w:eastAsia="Arial Unicode MS" w:hAnsi="Arial Unicode MS" w:cs="Arial Unicode MS"/>
          <w:color w:val="000000" w:themeColor="text1"/>
          <w:sz w:val="22"/>
          <w:szCs w:val="22"/>
          <w:lang w:val="en-GB"/>
        </w:rPr>
      </w:pPr>
    </w:p>
    <w:tbl>
      <w:tblPr>
        <w:tblStyle w:val="TableGrid"/>
        <w:tblW w:w="5140" w:type="pct"/>
        <w:tblLook w:val="04A0" w:firstRow="1" w:lastRow="0" w:firstColumn="1" w:lastColumn="0" w:noHBand="0" w:noVBand="1"/>
      </w:tblPr>
      <w:tblGrid>
        <w:gridCol w:w="3102"/>
        <w:gridCol w:w="2282"/>
        <w:gridCol w:w="2284"/>
        <w:gridCol w:w="2176"/>
      </w:tblGrid>
      <w:tr w:rsidR="007B3422" w:rsidRPr="007E4230" w14:paraId="3F2A3005" w14:textId="77777777" w:rsidTr="007B3422">
        <w:trPr>
          <w:trHeight w:val="57"/>
        </w:trPr>
        <w:tc>
          <w:tcPr>
            <w:tcW w:w="1576" w:type="pct"/>
            <w:hideMark/>
          </w:tcPr>
          <w:p w14:paraId="414A56F5" w14:textId="508112B9" w:rsidR="007B3422" w:rsidRPr="007E4230" w:rsidRDefault="007B3422" w:rsidP="007B3422">
            <w:pPr>
              <w:spacing w:after="160" w:line="259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</w:p>
        </w:tc>
        <w:tc>
          <w:tcPr>
            <w:tcW w:w="2319" w:type="pct"/>
            <w:gridSpan w:val="2"/>
            <w:hideMark/>
          </w:tcPr>
          <w:p w14:paraId="5BF6BBF6" w14:textId="02B8140F" w:rsidR="007B3422" w:rsidRPr="007E4230" w:rsidRDefault="007B3422" w:rsidP="007B3422">
            <w:pPr>
              <w:spacing w:after="160" w:line="259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</w:p>
        </w:tc>
        <w:tc>
          <w:tcPr>
            <w:tcW w:w="1105" w:type="pct"/>
          </w:tcPr>
          <w:p w14:paraId="2395A6BC" w14:textId="1FA9A47E" w:rsidR="007B3422" w:rsidRPr="007E4230" w:rsidRDefault="007B3422" w:rsidP="007B3422">
            <w:pPr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i/>
                <w:sz w:val="22"/>
                <w:szCs w:val="22"/>
                <w:lang w:val="en-GB"/>
              </w:rPr>
              <w:t>P-</w:t>
            </w: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 xml:space="preserve"> Value (vs IBC)</w:t>
            </w:r>
          </w:p>
        </w:tc>
      </w:tr>
      <w:tr w:rsidR="007B3422" w:rsidRPr="007E4230" w14:paraId="61847E1F" w14:textId="5EA515FA" w:rsidTr="007B3422">
        <w:tblPrEx>
          <w:tblLook w:val="0420" w:firstRow="1" w:lastRow="0" w:firstColumn="0" w:lastColumn="0" w:noHBand="0" w:noVBand="1"/>
        </w:tblPrEx>
        <w:trPr>
          <w:trHeight w:val="57"/>
        </w:trPr>
        <w:tc>
          <w:tcPr>
            <w:tcW w:w="1576" w:type="pct"/>
            <w:hideMark/>
          </w:tcPr>
          <w:p w14:paraId="0F1F1EED" w14:textId="52BDF07A" w:rsidR="007B3422" w:rsidRPr="007E4230" w:rsidRDefault="007B3422" w:rsidP="007B3422">
            <w:pPr>
              <w:spacing w:after="160" w:line="259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 xml:space="preserve">Mean age </w:t>
            </w:r>
          </w:p>
        </w:tc>
        <w:tc>
          <w:tcPr>
            <w:tcW w:w="2319" w:type="pct"/>
            <w:gridSpan w:val="2"/>
            <w:hideMark/>
          </w:tcPr>
          <w:p w14:paraId="37F23267" w14:textId="59518084" w:rsidR="007B3422" w:rsidRPr="007E4230" w:rsidRDefault="007B3422" w:rsidP="007B3422">
            <w:pPr>
              <w:spacing w:after="160" w:line="259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 xml:space="preserve">58.4 y (30.0 y –94.6 y) </w:t>
            </w:r>
          </w:p>
        </w:tc>
        <w:tc>
          <w:tcPr>
            <w:tcW w:w="1105" w:type="pct"/>
          </w:tcPr>
          <w:p w14:paraId="7E490729" w14:textId="276C3BFF" w:rsidR="007B3422" w:rsidRPr="007E4230" w:rsidRDefault="006F6199" w:rsidP="007B3422">
            <w:pPr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 xml:space="preserve">= </w:t>
            </w:r>
            <w:r w:rsidR="007B3422"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>.30</w:t>
            </w:r>
          </w:p>
        </w:tc>
      </w:tr>
      <w:tr w:rsidR="007B3422" w:rsidRPr="007E4230" w14:paraId="6DB929FA" w14:textId="1741C5F8" w:rsidTr="007B3422">
        <w:tblPrEx>
          <w:tblLook w:val="0420" w:firstRow="1" w:lastRow="0" w:firstColumn="0" w:lastColumn="0" w:noHBand="0" w:noVBand="1"/>
        </w:tblPrEx>
        <w:trPr>
          <w:trHeight w:val="57"/>
        </w:trPr>
        <w:tc>
          <w:tcPr>
            <w:tcW w:w="1576" w:type="pct"/>
            <w:hideMark/>
          </w:tcPr>
          <w:p w14:paraId="022FF22A" w14:textId="623B3047" w:rsidR="007B3422" w:rsidRPr="007E4230" w:rsidRDefault="007B3422" w:rsidP="007B3422">
            <w:pPr>
              <w:spacing w:after="160" w:line="259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>Mean sTIL score</w:t>
            </w:r>
          </w:p>
        </w:tc>
        <w:tc>
          <w:tcPr>
            <w:tcW w:w="2319" w:type="pct"/>
            <w:gridSpan w:val="2"/>
            <w:hideMark/>
          </w:tcPr>
          <w:p w14:paraId="0469E66A" w14:textId="62477A66" w:rsidR="007B3422" w:rsidRPr="007E4230" w:rsidRDefault="007B3422" w:rsidP="007B3422">
            <w:pPr>
              <w:spacing w:after="160" w:line="259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>22.3%, 95% CI: 18.6 %– 25.94%</w:t>
            </w:r>
          </w:p>
        </w:tc>
        <w:tc>
          <w:tcPr>
            <w:tcW w:w="1105" w:type="pct"/>
          </w:tcPr>
          <w:p w14:paraId="51547576" w14:textId="2BBC50EE" w:rsidR="007B3422" w:rsidRPr="007E4230" w:rsidRDefault="006F6199" w:rsidP="007B3422">
            <w:pPr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 xml:space="preserve">= </w:t>
            </w:r>
            <w:r w:rsidR="007B3422"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>.07</w:t>
            </w:r>
          </w:p>
        </w:tc>
      </w:tr>
      <w:tr w:rsidR="006F6199" w:rsidRPr="007E4230" w14:paraId="4AC1E73A" w14:textId="302B1CD0" w:rsidTr="007B3422">
        <w:tblPrEx>
          <w:tblLook w:val="0420" w:firstRow="1" w:lastRow="0" w:firstColumn="0" w:lastColumn="0" w:noHBand="0" w:noVBand="1"/>
        </w:tblPrEx>
        <w:trPr>
          <w:trHeight w:val="57"/>
        </w:trPr>
        <w:tc>
          <w:tcPr>
            <w:tcW w:w="1576" w:type="pct"/>
            <w:hideMark/>
          </w:tcPr>
          <w:p w14:paraId="738C58DD" w14:textId="0000FEFD" w:rsidR="006F6199" w:rsidRPr="007E4230" w:rsidRDefault="006F6199" w:rsidP="007B3422">
            <w:pPr>
              <w:spacing w:after="160" w:line="259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>Menopausal status</w:t>
            </w:r>
          </w:p>
        </w:tc>
        <w:tc>
          <w:tcPr>
            <w:tcW w:w="1159" w:type="pct"/>
            <w:hideMark/>
          </w:tcPr>
          <w:p w14:paraId="6A3A0D58" w14:textId="77777777" w:rsidR="006F6199" w:rsidRPr="007E4230" w:rsidRDefault="006F6199" w:rsidP="007B3422">
            <w:pPr>
              <w:spacing w:after="160" w:line="259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>Premenopausal</w:t>
            </w:r>
          </w:p>
        </w:tc>
        <w:tc>
          <w:tcPr>
            <w:tcW w:w="1160" w:type="pct"/>
            <w:hideMark/>
          </w:tcPr>
          <w:p w14:paraId="501EDAEF" w14:textId="7A16B9B7" w:rsidR="006F6199" w:rsidRPr="007E4230" w:rsidRDefault="006F6199" w:rsidP="007B3422">
            <w:pPr>
              <w:spacing w:after="160" w:line="259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>23.9 %)</w:t>
            </w:r>
          </w:p>
        </w:tc>
        <w:tc>
          <w:tcPr>
            <w:tcW w:w="1105" w:type="pct"/>
            <w:vMerge w:val="restart"/>
          </w:tcPr>
          <w:p w14:paraId="00FD3574" w14:textId="39304E34" w:rsidR="006F6199" w:rsidRPr="007E4230" w:rsidRDefault="006F6199" w:rsidP="007B3422">
            <w:pPr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>= .44</w:t>
            </w:r>
          </w:p>
        </w:tc>
      </w:tr>
      <w:tr w:rsidR="006F6199" w:rsidRPr="007E4230" w14:paraId="29387A84" w14:textId="2BCCB7D8" w:rsidTr="007B3422">
        <w:tblPrEx>
          <w:tblLook w:val="0420" w:firstRow="1" w:lastRow="0" w:firstColumn="0" w:lastColumn="0" w:noHBand="0" w:noVBand="1"/>
        </w:tblPrEx>
        <w:trPr>
          <w:trHeight w:val="57"/>
        </w:trPr>
        <w:tc>
          <w:tcPr>
            <w:tcW w:w="1576" w:type="pct"/>
            <w:hideMark/>
          </w:tcPr>
          <w:p w14:paraId="0BD08533" w14:textId="77777777" w:rsidR="006F6199" w:rsidRPr="007E4230" w:rsidRDefault="006F6199" w:rsidP="007B3422">
            <w:pPr>
              <w:spacing w:after="160" w:line="259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</w:p>
        </w:tc>
        <w:tc>
          <w:tcPr>
            <w:tcW w:w="1159" w:type="pct"/>
            <w:hideMark/>
          </w:tcPr>
          <w:p w14:paraId="5992A2EF" w14:textId="77777777" w:rsidR="006F6199" w:rsidRPr="007E4230" w:rsidRDefault="006F6199" w:rsidP="007B3422">
            <w:pPr>
              <w:spacing w:after="160" w:line="259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>Postmenopausal</w:t>
            </w:r>
          </w:p>
        </w:tc>
        <w:tc>
          <w:tcPr>
            <w:tcW w:w="1160" w:type="pct"/>
            <w:hideMark/>
          </w:tcPr>
          <w:p w14:paraId="69818782" w14:textId="0941BCFE" w:rsidR="006F6199" w:rsidRPr="007E4230" w:rsidRDefault="006F6199" w:rsidP="007B3422">
            <w:pPr>
              <w:spacing w:after="160" w:line="259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>76.1 %)</w:t>
            </w:r>
          </w:p>
        </w:tc>
        <w:tc>
          <w:tcPr>
            <w:tcW w:w="1105" w:type="pct"/>
            <w:vMerge/>
          </w:tcPr>
          <w:p w14:paraId="67B5A110" w14:textId="77777777" w:rsidR="006F6199" w:rsidRPr="007E4230" w:rsidRDefault="006F6199" w:rsidP="007B3422">
            <w:pPr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</w:p>
        </w:tc>
      </w:tr>
      <w:tr w:rsidR="006F6199" w:rsidRPr="007E4230" w14:paraId="3C704C93" w14:textId="57D6F090" w:rsidTr="007B3422">
        <w:tblPrEx>
          <w:tblLook w:val="0420" w:firstRow="1" w:lastRow="0" w:firstColumn="0" w:lastColumn="0" w:noHBand="0" w:noVBand="1"/>
        </w:tblPrEx>
        <w:trPr>
          <w:trHeight w:val="57"/>
        </w:trPr>
        <w:tc>
          <w:tcPr>
            <w:tcW w:w="1576" w:type="pct"/>
            <w:hideMark/>
          </w:tcPr>
          <w:p w14:paraId="76C0F031" w14:textId="767E2B9D" w:rsidR="006F6199" w:rsidRPr="007E4230" w:rsidRDefault="006F6199" w:rsidP="007B3422">
            <w:pPr>
              <w:spacing w:after="160" w:line="259" w:lineRule="auto"/>
              <w:rPr>
                <w:rFonts w:ascii="Arial Unicode MS" w:eastAsia="Arial Unicode MS" w:hAnsi="Arial Unicode MS" w:cs="Arial Unicode MS"/>
                <w:b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b/>
                <w:sz w:val="22"/>
                <w:szCs w:val="22"/>
                <w:lang w:val="en-GB"/>
              </w:rPr>
              <w:t>cN-stage</w:t>
            </w:r>
          </w:p>
        </w:tc>
        <w:tc>
          <w:tcPr>
            <w:tcW w:w="1159" w:type="pct"/>
            <w:hideMark/>
          </w:tcPr>
          <w:p w14:paraId="62CB8AA0" w14:textId="77777777" w:rsidR="006F6199" w:rsidRPr="007E4230" w:rsidRDefault="006F6199" w:rsidP="007B3422">
            <w:pPr>
              <w:spacing w:after="160" w:line="259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>0</w:t>
            </w:r>
          </w:p>
        </w:tc>
        <w:tc>
          <w:tcPr>
            <w:tcW w:w="1160" w:type="pct"/>
            <w:hideMark/>
          </w:tcPr>
          <w:p w14:paraId="3591FBA9" w14:textId="3ABB301B" w:rsidR="006F6199" w:rsidRPr="007E4230" w:rsidRDefault="006F6199" w:rsidP="007B3422">
            <w:pPr>
              <w:spacing w:after="160" w:line="259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>61.4%</w:t>
            </w:r>
          </w:p>
        </w:tc>
        <w:tc>
          <w:tcPr>
            <w:tcW w:w="1105" w:type="pct"/>
            <w:vMerge w:val="restart"/>
          </w:tcPr>
          <w:p w14:paraId="6BD79AB4" w14:textId="2D75760B" w:rsidR="006F6199" w:rsidRPr="007E4230" w:rsidRDefault="006F6199" w:rsidP="007B3422">
            <w:pPr>
              <w:rPr>
                <w:rFonts w:ascii="Arial Unicode MS" w:eastAsia="Arial Unicode MS" w:hAnsi="Arial Unicode MS" w:cs="Arial Unicode MS"/>
                <w:b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b/>
                <w:sz w:val="22"/>
                <w:szCs w:val="22"/>
                <w:lang w:val="en-GB"/>
              </w:rPr>
              <w:t>&lt; .001</w:t>
            </w:r>
          </w:p>
        </w:tc>
      </w:tr>
      <w:tr w:rsidR="006F6199" w:rsidRPr="007E4230" w14:paraId="095BEB91" w14:textId="23547D87" w:rsidTr="007B3422">
        <w:tblPrEx>
          <w:tblLook w:val="0420" w:firstRow="1" w:lastRow="0" w:firstColumn="0" w:lastColumn="0" w:noHBand="0" w:noVBand="1"/>
        </w:tblPrEx>
        <w:trPr>
          <w:trHeight w:val="57"/>
        </w:trPr>
        <w:tc>
          <w:tcPr>
            <w:tcW w:w="1576" w:type="pct"/>
            <w:hideMark/>
          </w:tcPr>
          <w:p w14:paraId="3B367680" w14:textId="77777777" w:rsidR="006F6199" w:rsidRPr="007E4230" w:rsidRDefault="006F6199" w:rsidP="007B3422">
            <w:pPr>
              <w:spacing w:after="160" w:line="259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</w:p>
        </w:tc>
        <w:tc>
          <w:tcPr>
            <w:tcW w:w="1159" w:type="pct"/>
            <w:hideMark/>
          </w:tcPr>
          <w:p w14:paraId="336CD0D6" w14:textId="77777777" w:rsidR="006F6199" w:rsidRPr="007E4230" w:rsidRDefault="006F6199" w:rsidP="007B3422">
            <w:pPr>
              <w:spacing w:after="160" w:line="259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>1</w:t>
            </w:r>
          </w:p>
        </w:tc>
        <w:tc>
          <w:tcPr>
            <w:tcW w:w="1160" w:type="pct"/>
            <w:hideMark/>
          </w:tcPr>
          <w:p w14:paraId="70946E64" w14:textId="74E36E23" w:rsidR="006F6199" w:rsidRPr="007E4230" w:rsidRDefault="006F6199" w:rsidP="007B3422">
            <w:pPr>
              <w:spacing w:after="160" w:line="259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>23.9%</w:t>
            </w:r>
          </w:p>
        </w:tc>
        <w:tc>
          <w:tcPr>
            <w:tcW w:w="1105" w:type="pct"/>
            <w:vMerge/>
          </w:tcPr>
          <w:p w14:paraId="7B606108" w14:textId="77777777" w:rsidR="006F6199" w:rsidRPr="007E4230" w:rsidRDefault="006F6199" w:rsidP="007B3422">
            <w:pPr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</w:p>
        </w:tc>
      </w:tr>
      <w:tr w:rsidR="006F6199" w:rsidRPr="007E4230" w14:paraId="36246AD2" w14:textId="6F3FFD7C" w:rsidTr="007B3422">
        <w:tblPrEx>
          <w:tblLook w:val="0420" w:firstRow="1" w:lastRow="0" w:firstColumn="0" w:lastColumn="0" w:noHBand="0" w:noVBand="1"/>
        </w:tblPrEx>
        <w:trPr>
          <w:trHeight w:val="57"/>
        </w:trPr>
        <w:tc>
          <w:tcPr>
            <w:tcW w:w="1576" w:type="pct"/>
            <w:hideMark/>
          </w:tcPr>
          <w:p w14:paraId="2668C942" w14:textId="77777777" w:rsidR="006F6199" w:rsidRPr="007E4230" w:rsidRDefault="006F6199" w:rsidP="007B3422">
            <w:pPr>
              <w:spacing w:after="160" w:line="259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</w:p>
        </w:tc>
        <w:tc>
          <w:tcPr>
            <w:tcW w:w="1159" w:type="pct"/>
            <w:hideMark/>
          </w:tcPr>
          <w:p w14:paraId="1CFDA991" w14:textId="77777777" w:rsidR="006F6199" w:rsidRPr="007E4230" w:rsidRDefault="006F6199" w:rsidP="007B3422">
            <w:pPr>
              <w:spacing w:after="160" w:line="259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>2</w:t>
            </w:r>
          </w:p>
        </w:tc>
        <w:tc>
          <w:tcPr>
            <w:tcW w:w="1160" w:type="pct"/>
            <w:hideMark/>
          </w:tcPr>
          <w:p w14:paraId="4A5EE92E" w14:textId="24F1C192" w:rsidR="006F6199" w:rsidRPr="007E4230" w:rsidRDefault="006F6199" w:rsidP="007B3422">
            <w:pPr>
              <w:spacing w:after="160" w:line="259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>11.4%</w:t>
            </w:r>
          </w:p>
        </w:tc>
        <w:tc>
          <w:tcPr>
            <w:tcW w:w="1105" w:type="pct"/>
            <w:vMerge/>
          </w:tcPr>
          <w:p w14:paraId="04EC82D3" w14:textId="77777777" w:rsidR="006F6199" w:rsidRPr="007E4230" w:rsidRDefault="006F6199" w:rsidP="007B3422">
            <w:pPr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</w:p>
        </w:tc>
      </w:tr>
      <w:tr w:rsidR="006F6199" w:rsidRPr="007E4230" w14:paraId="6B28EA9A" w14:textId="05402875" w:rsidTr="007B3422">
        <w:tblPrEx>
          <w:tblLook w:val="0420" w:firstRow="1" w:lastRow="0" w:firstColumn="0" w:lastColumn="0" w:noHBand="0" w:noVBand="1"/>
        </w:tblPrEx>
        <w:trPr>
          <w:trHeight w:val="57"/>
        </w:trPr>
        <w:tc>
          <w:tcPr>
            <w:tcW w:w="1576" w:type="pct"/>
            <w:hideMark/>
          </w:tcPr>
          <w:p w14:paraId="2E22BD5A" w14:textId="77777777" w:rsidR="006F6199" w:rsidRPr="007E4230" w:rsidRDefault="006F6199" w:rsidP="007B3422">
            <w:pPr>
              <w:spacing w:after="160" w:line="259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</w:p>
        </w:tc>
        <w:tc>
          <w:tcPr>
            <w:tcW w:w="1159" w:type="pct"/>
            <w:hideMark/>
          </w:tcPr>
          <w:p w14:paraId="05C6EEFB" w14:textId="77777777" w:rsidR="006F6199" w:rsidRPr="007E4230" w:rsidRDefault="006F6199" w:rsidP="007B3422">
            <w:pPr>
              <w:spacing w:after="160" w:line="259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>3</w:t>
            </w:r>
          </w:p>
        </w:tc>
        <w:tc>
          <w:tcPr>
            <w:tcW w:w="1160" w:type="pct"/>
            <w:hideMark/>
          </w:tcPr>
          <w:p w14:paraId="3BCAB906" w14:textId="5B6F9904" w:rsidR="006F6199" w:rsidRPr="007E4230" w:rsidRDefault="006F6199" w:rsidP="007B3422">
            <w:pPr>
              <w:spacing w:after="160" w:line="259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 xml:space="preserve">3.4% </w:t>
            </w:r>
          </w:p>
        </w:tc>
        <w:tc>
          <w:tcPr>
            <w:tcW w:w="1105" w:type="pct"/>
            <w:vMerge/>
          </w:tcPr>
          <w:p w14:paraId="095CCF39" w14:textId="77777777" w:rsidR="006F6199" w:rsidRPr="007E4230" w:rsidRDefault="006F6199" w:rsidP="007B3422">
            <w:pPr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</w:p>
        </w:tc>
      </w:tr>
      <w:tr w:rsidR="006F6199" w:rsidRPr="007E4230" w14:paraId="076AD462" w14:textId="6B0924BC" w:rsidTr="007B3422">
        <w:tblPrEx>
          <w:tblLook w:val="0420" w:firstRow="1" w:lastRow="0" w:firstColumn="0" w:lastColumn="0" w:noHBand="0" w:noVBand="1"/>
        </w:tblPrEx>
        <w:trPr>
          <w:trHeight w:val="57"/>
        </w:trPr>
        <w:tc>
          <w:tcPr>
            <w:tcW w:w="1576" w:type="pct"/>
            <w:hideMark/>
          </w:tcPr>
          <w:p w14:paraId="1BBD0478" w14:textId="04C643F2" w:rsidR="006F6199" w:rsidRPr="007E4230" w:rsidRDefault="00B71D92" w:rsidP="007B3422">
            <w:pPr>
              <w:spacing w:after="160" w:line="259" w:lineRule="auto"/>
              <w:rPr>
                <w:rFonts w:ascii="Arial Unicode MS" w:eastAsia="Arial Unicode MS" w:hAnsi="Arial Unicode MS" w:cs="Arial Unicode MS"/>
                <w:b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b/>
                <w:sz w:val="22"/>
                <w:szCs w:val="22"/>
                <w:lang w:val="en-GB"/>
              </w:rPr>
              <w:t>cM-stage</w:t>
            </w:r>
          </w:p>
        </w:tc>
        <w:tc>
          <w:tcPr>
            <w:tcW w:w="1159" w:type="pct"/>
            <w:hideMark/>
          </w:tcPr>
          <w:p w14:paraId="3D612013" w14:textId="77777777" w:rsidR="006F6199" w:rsidRPr="007E4230" w:rsidRDefault="006F6199" w:rsidP="007B3422">
            <w:pPr>
              <w:spacing w:after="160" w:line="259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>0</w:t>
            </w:r>
          </w:p>
        </w:tc>
        <w:tc>
          <w:tcPr>
            <w:tcW w:w="1160" w:type="pct"/>
            <w:hideMark/>
          </w:tcPr>
          <w:p w14:paraId="52184062" w14:textId="02458AE7" w:rsidR="006F6199" w:rsidRPr="007E4230" w:rsidRDefault="006F6199" w:rsidP="007B3422">
            <w:pPr>
              <w:spacing w:after="160" w:line="259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>100%</w:t>
            </w:r>
          </w:p>
        </w:tc>
        <w:tc>
          <w:tcPr>
            <w:tcW w:w="1105" w:type="pct"/>
            <w:vMerge w:val="restart"/>
          </w:tcPr>
          <w:p w14:paraId="58D32F0A" w14:textId="501AB932" w:rsidR="006F6199" w:rsidRPr="007E4230" w:rsidRDefault="006F6199" w:rsidP="007B3422">
            <w:pPr>
              <w:rPr>
                <w:rFonts w:ascii="Arial Unicode MS" w:eastAsia="Arial Unicode MS" w:hAnsi="Arial Unicode MS" w:cs="Arial Unicode MS"/>
                <w:b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b/>
                <w:sz w:val="22"/>
                <w:szCs w:val="22"/>
                <w:lang w:val="en-GB"/>
              </w:rPr>
              <w:t>&lt; .001</w:t>
            </w:r>
          </w:p>
        </w:tc>
      </w:tr>
      <w:tr w:rsidR="006F6199" w:rsidRPr="007E4230" w14:paraId="6BEA0ED3" w14:textId="4BC01097" w:rsidTr="007B3422">
        <w:tblPrEx>
          <w:tblLook w:val="0420" w:firstRow="1" w:lastRow="0" w:firstColumn="0" w:lastColumn="0" w:noHBand="0" w:noVBand="1"/>
        </w:tblPrEx>
        <w:trPr>
          <w:trHeight w:val="57"/>
        </w:trPr>
        <w:tc>
          <w:tcPr>
            <w:tcW w:w="1576" w:type="pct"/>
            <w:hideMark/>
          </w:tcPr>
          <w:p w14:paraId="286272D8" w14:textId="77777777" w:rsidR="006F6199" w:rsidRPr="007E4230" w:rsidRDefault="006F6199" w:rsidP="007B3422">
            <w:pPr>
              <w:spacing w:after="160" w:line="259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</w:p>
        </w:tc>
        <w:tc>
          <w:tcPr>
            <w:tcW w:w="1159" w:type="pct"/>
            <w:hideMark/>
          </w:tcPr>
          <w:p w14:paraId="63DC87A2" w14:textId="77777777" w:rsidR="006F6199" w:rsidRPr="007E4230" w:rsidRDefault="006F6199" w:rsidP="007B3422">
            <w:pPr>
              <w:spacing w:after="160" w:line="259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>1</w:t>
            </w:r>
          </w:p>
        </w:tc>
        <w:tc>
          <w:tcPr>
            <w:tcW w:w="1160" w:type="pct"/>
            <w:hideMark/>
          </w:tcPr>
          <w:p w14:paraId="1E4C306A" w14:textId="31E864A6" w:rsidR="006F6199" w:rsidRPr="007E4230" w:rsidRDefault="006F6199" w:rsidP="007B3422">
            <w:pPr>
              <w:spacing w:after="160" w:line="259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>0.0%</w:t>
            </w:r>
          </w:p>
        </w:tc>
        <w:tc>
          <w:tcPr>
            <w:tcW w:w="1105" w:type="pct"/>
            <w:vMerge/>
          </w:tcPr>
          <w:p w14:paraId="224952A4" w14:textId="77777777" w:rsidR="006F6199" w:rsidRPr="007E4230" w:rsidRDefault="006F6199" w:rsidP="007B3422">
            <w:pPr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</w:p>
        </w:tc>
      </w:tr>
      <w:tr w:rsidR="00B71D92" w:rsidRPr="007E4230" w14:paraId="4E6EDAF9" w14:textId="3B7B750B" w:rsidTr="007B3422">
        <w:tblPrEx>
          <w:tblLook w:val="0420" w:firstRow="1" w:lastRow="0" w:firstColumn="0" w:lastColumn="0" w:noHBand="0" w:noVBand="1"/>
        </w:tblPrEx>
        <w:trPr>
          <w:trHeight w:val="258"/>
        </w:trPr>
        <w:tc>
          <w:tcPr>
            <w:tcW w:w="1576" w:type="pct"/>
            <w:hideMark/>
          </w:tcPr>
          <w:p w14:paraId="0D4796F6" w14:textId="695BD799" w:rsidR="00B71D92" w:rsidRPr="007E4230" w:rsidRDefault="00B71D92" w:rsidP="007B3422">
            <w:pPr>
              <w:spacing w:after="160" w:line="259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>APO</w:t>
            </w:r>
          </w:p>
        </w:tc>
        <w:tc>
          <w:tcPr>
            <w:tcW w:w="1159" w:type="pct"/>
            <w:hideMark/>
          </w:tcPr>
          <w:p w14:paraId="0E771AD6" w14:textId="77777777" w:rsidR="00B71D92" w:rsidRPr="007E4230" w:rsidRDefault="00B71D92" w:rsidP="007B3422">
            <w:pPr>
              <w:spacing w:after="160" w:line="259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>Ductal</w:t>
            </w:r>
          </w:p>
        </w:tc>
        <w:tc>
          <w:tcPr>
            <w:tcW w:w="1160" w:type="pct"/>
            <w:hideMark/>
          </w:tcPr>
          <w:p w14:paraId="0A4D3174" w14:textId="28A76843" w:rsidR="00B71D92" w:rsidRPr="007E4230" w:rsidRDefault="00B71D92" w:rsidP="007B3422">
            <w:pPr>
              <w:spacing w:after="160" w:line="259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>94.3%</w:t>
            </w:r>
          </w:p>
        </w:tc>
        <w:tc>
          <w:tcPr>
            <w:tcW w:w="1105" w:type="pct"/>
            <w:vMerge w:val="restart"/>
          </w:tcPr>
          <w:p w14:paraId="0A45F6A6" w14:textId="2A80FA4C" w:rsidR="00B71D92" w:rsidRPr="007E4230" w:rsidRDefault="00B71D92" w:rsidP="007B3422">
            <w:pPr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>= .49</w:t>
            </w:r>
          </w:p>
        </w:tc>
      </w:tr>
      <w:tr w:rsidR="00B71D92" w:rsidRPr="007E4230" w14:paraId="14B3140F" w14:textId="4DAAF1C4" w:rsidTr="007B3422">
        <w:tblPrEx>
          <w:tblLook w:val="0420" w:firstRow="1" w:lastRow="0" w:firstColumn="0" w:lastColumn="0" w:noHBand="0" w:noVBand="1"/>
        </w:tblPrEx>
        <w:trPr>
          <w:trHeight w:val="258"/>
        </w:trPr>
        <w:tc>
          <w:tcPr>
            <w:tcW w:w="1576" w:type="pct"/>
            <w:hideMark/>
          </w:tcPr>
          <w:p w14:paraId="0DD36644" w14:textId="77777777" w:rsidR="00B71D92" w:rsidRPr="007E4230" w:rsidRDefault="00B71D92" w:rsidP="007B3422">
            <w:pPr>
              <w:spacing w:after="160" w:line="259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</w:p>
        </w:tc>
        <w:tc>
          <w:tcPr>
            <w:tcW w:w="1159" w:type="pct"/>
            <w:hideMark/>
          </w:tcPr>
          <w:p w14:paraId="0206F016" w14:textId="77777777" w:rsidR="00B71D92" w:rsidRPr="007E4230" w:rsidRDefault="00B71D92" w:rsidP="007B3422">
            <w:pPr>
              <w:spacing w:after="160" w:line="259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>Lobular</w:t>
            </w:r>
          </w:p>
        </w:tc>
        <w:tc>
          <w:tcPr>
            <w:tcW w:w="1160" w:type="pct"/>
            <w:hideMark/>
          </w:tcPr>
          <w:p w14:paraId="5F352401" w14:textId="536E37C1" w:rsidR="00B71D92" w:rsidRPr="007E4230" w:rsidRDefault="00B71D92" w:rsidP="007B3422">
            <w:pPr>
              <w:spacing w:after="160" w:line="259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>5.7%</w:t>
            </w:r>
          </w:p>
        </w:tc>
        <w:tc>
          <w:tcPr>
            <w:tcW w:w="1105" w:type="pct"/>
            <w:vMerge/>
          </w:tcPr>
          <w:p w14:paraId="3209D434" w14:textId="77777777" w:rsidR="00B71D92" w:rsidRPr="007E4230" w:rsidRDefault="00B71D92" w:rsidP="007B3422">
            <w:pPr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</w:p>
        </w:tc>
      </w:tr>
      <w:tr w:rsidR="00B71D92" w:rsidRPr="007E4230" w14:paraId="7B6B38A9" w14:textId="39E857D9" w:rsidTr="007B3422">
        <w:tblPrEx>
          <w:tblLook w:val="0420" w:firstRow="1" w:lastRow="0" w:firstColumn="0" w:lastColumn="0" w:noHBand="0" w:noVBand="1"/>
        </w:tblPrEx>
        <w:trPr>
          <w:trHeight w:val="258"/>
        </w:trPr>
        <w:tc>
          <w:tcPr>
            <w:tcW w:w="1576" w:type="pct"/>
            <w:hideMark/>
          </w:tcPr>
          <w:p w14:paraId="351537D3" w14:textId="77777777" w:rsidR="00B71D92" w:rsidRPr="007E4230" w:rsidRDefault="00B71D92" w:rsidP="007B3422">
            <w:pPr>
              <w:spacing w:after="160" w:line="259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</w:p>
        </w:tc>
        <w:tc>
          <w:tcPr>
            <w:tcW w:w="1159" w:type="pct"/>
            <w:hideMark/>
          </w:tcPr>
          <w:p w14:paraId="0A0B7239" w14:textId="77777777" w:rsidR="00B71D92" w:rsidRPr="007E4230" w:rsidRDefault="00B71D92" w:rsidP="007B3422">
            <w:pPr>
              <w:spacing w:after="160" w:line="259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>Mixed</w:t>
            </w:r>
          </w:p>
        </w:tc>
        <w:tc>
          <w:tcPr>
            <w:tcW w:w="1160" w:type="pct"/>
            <w:hideMark/>
          </w:tcPr>
          <w:p w14:paraId="74299CA4" w14:textId="39A48472" w:rsidR="00B71D92" w:rsidRPr="007E4230" w:rsidRDefault="00B71D92" w:rsidP="007B3422">
            <w:pPr>
              <w:spacing w:after="160" w:line="259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>0.0%</w:t>
            </w:r>
          </w:p>
        </w:tc>
        <w:tc>
          <w:tcPr>
            <w:tcW w:w="1105" w:type="pct"/>
            <w:vMerge/>
          </w:tcPr>
          <w:p w14:paraId="217EE824" w14:textId="77777777" w:rsidR="00B71D92" w:rsidRPr="007E4230" w:rsidRDefault="00B71D92" w:rsidP="007B3422">
            <w:pPr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</w:p>
        </w:tc>
      </w:tr>
      <w:tr w:rsidR="00B71D92" w:rsidRPr="007E4230" w14:paraId="1F2356F8" w14:textId="37D1C682" w:rsidTr="007B3422">
        <w:tblPrEx>
          <w:tblLook w:val="0420" w:firstRow="1" w:lastRow="0" w:firstColumn="0" w:lastColumn="0" w:noHBand="0" w:noVBand="1"/>
        </w:tblPrEx>
        <w:trPr>
          <w:trHeight w:val="258"/>
        </w:trPr>
        <w:tc>
          <w:tcPr>
            <w:tcW w:w="1576" w:type="pct"/>
            <w:hideMark/>
          </w:tcPr>
          <w:p w14:paraId="5B69999D" w14:textId="544C63E3" w:rsidR="00B71D92" w:rsidRPr="007E4230" w:rsidRDefault="00B71D92" w:rsidP="007B3422">
            <w:pPr>
              <w:spacing w:after="160" w:line="259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>Differentiation</w:t>
            </w:r>
          </w:p>
        </w:tc>
        <w:tc>
          <w:tcPr>
            <w:tcW w:w="1159" w:type="pct"/>
            <w:hideMark/>
          </w:tcPr>
          <w:p w14:paraId="7D36FD5D" w14:textId="77777777" w:rsidR="00B71D92" w:rsidRPr="007E4230" w:rsidRDefault="00B71D92" w:rsidP="007B3422">
            <w:pPr>
              <w:spacing w:after="160" w:line="259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>Grade 1</w:t>
            </w:r>
          </w:p>
        </w:tc>
        <w:tc>
          <w:tcPr>
            <w:tcW w:w="1160" w:type="pct"/>
            <w:hideMark/>
          </w:tcPr>
          <w:p w14:paraId="41A2D71D" w14:textId="0E297863" w:rsidR="00B71D92" w:rsidRPr="007E4230" w:rsidRDefault="00B71D92" w:rsidP="007B3422">
            <w:pPr>
              <w:spacing w:after="160" w:line="259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>8.0%</w:t>
            </w:r>
          </w:p>
        </w:tc>
        <w:tc>
          <w:tcPr>
            <w:tcW w:w="1105" w:type="pct"/>
            <w:vMerge w:val="restart"/>
          </w:tcPr>
          <w:p w14:paraId="05B92C84" w14:textId="1C9689B7" w:rsidR="00B71D92" w:rsidRPr="007E4230" w:rsidRDefault="00B71D92" w:rsidP="007B3422">
            <w:pPr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>=.13</w:t>
            </w:r>
          </w:p>
        </w:tc>
      </w:tr>
      <w:tr w:rsidR="00B71D92" w:rsidRPr="007E4230" w14:paraId="6CB3C94D" w14:textId="50B24122" w:rsidTr="007B3422">
        <w:tblPrEx>
          <w:tblLook w:val="0420" w:firstRow="1" w:lastRow="0" w:firstColumn="0" w:lastColumn="0" w:noHBand="0" w:noVBand="1"/>
        </w:tblPrEx>
        <w:trPr>
          <w:trHeight w:val="258"/>
        </w:trPr>
        <w:tc>
          <w:tcPr>
            <w:tcW w:w="1576" w:type="pct"/>
            <w:hideMark/>
          </w:tcPr>
          <w:p w14:paraId="29CC1CFF" w14:textId="77777777" w:rsidR="00B71D92" w:rsidRPr="007E4230" w:rsidRDefault="00B71D92" w:rsidP="007B3422">
            <w:pPr>
              <w:spacing w:after="160" w:line="259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</w:p>
        </w:tc>
        <w:tc>
          <w:tcPr>
            <w:tcW w:w="1159" w:type="pct"/>
            <w:hideMark/>
          </w:tcPr>
          <w:p w14:paraId="16811F42" w14:textId="77777777" w:rsidR="00B71D92" w:rsidRPr="007E4230" w:rsidRDefault="00B71D92" w:rsidP="007B3422">
            <w:pPr>
              <w:spacing w:after="160" w:line="259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>Grade 2</w:t>
            </w:r>
          </w:p>
        </w:tc>
        <w:tc>
          <w:tcPr>
            <w:tcW w:w="1160" w:type="pct"/>
            <w:hideMark/>
          </w:tcPr>
          <w:p w14:paraId="7298D86D" w14:textId="72F1CF5D" w:rsidR="00B71D92" w:rsidRPr="007E4230" w:rsidRDefault="00B71D92" w:rsidP="007B3422">
            <w:pPr>
              <w:spacing w:after="160" w:line="259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>23.9%</w:t>
            </w:r>
          </w:p>
        </w:tc>
        <w:tc>
          <w:tcPr>
            <w:tcW w:w="1105" w:type="pct"/>
            <w:vMerge/>
          </w:tcPr>
          <w:p w14:paraId="617985E6" w14:textId="77777777" w:rsidR="00B71D92" w:rsidRPr="007E4230" w:rsidRDefault="00B71D92" w:rsidP="007B3422">
            <w:pPr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</w:p>
        </w:tc>
      </w:tr>
      <w:tr w:rsidR="00B71D92" w:rsidRPr="007E4230" w14:paraId="72ED0E03" w14:textId="7D70DCE7" w:rsidTr="007B3422">
        <w:tblPrEx>
          <w:tblLook w:val="0420" w:firstRow="1" w:lastRow="0" w:firstColumn="0" w:lastColumn="0" w:noHBand="0" w:noVBand="1"/>
        </w:tblPrEx>
        <w:trPr>
          <w:trHeight w:val="258"/>
        </w:trPr>
        <w:tc>
          <w:tcPr>
            <w:tcW w:w="1576" w:type="pct"/>
            <w:hideMark/>
          </w:tcPr>
          <w:p w14:paraId="483E8AFB" w14:textId="77777777" w:rsidR="00B71D92" w:rsidRPr="007E4230" w:rsidRDefault="00B71D92" w:rsidP="007B3422">
            <w:pPr>
              <w:spacing w:after="160" w:line="259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</w:p>
        </w:tc>
        <w:tc>
          <w:tcPr>
            <w:tcW w:w="1159" w:type="pct"/>
            <w:hideMark/>
          </w:tcPr>
          <w:p w14:paraId="22668A57" w14:textId="77777777" w:rsidR="00B71D92" w:rsidRPr="007E4230" w:rsidRDefault="00B71D92" w:rsidP="007B3422">
            <w:pPr>
              <w:spacing w:after="160" w:line="259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>Grade 3</w:t>
            </w:r>
          </w:p>
        </w:tc>
        <w:tc>
          <w:tcPr>
            <w:tcW w:w="1160" w:type="pct"/>
            <w:hideMark/>
          </w:tcPr>
          <w:p w14:paraId="52D5E633" w14:textId="5F67DD9D" w:rsidR="00B71D92" w:rsidRPr="007E4230" w:rsidRDefault="00B71D92" w:rsidP="007B3422">
            <w:pPr>
              <w:spacing w:after="160" w:line="259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>68.2%</w:t>
            </w:r>
          </w:p>
        </w:tc>
        <w:tc>
          <w:tcPr>
            <w:tcW w:w="1105" w:type="pct"/>
            <w:vMerge/>
          </w:tcPr>
          <w:p w14:paraId="6DD77669" w14:textId="77777777" w:rsidR="00B71D92" w:rsidRPr="007E4230" w:rsidRDefault="00B71D92" w:rsidP="007B3422">
            <w:pPr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</w:p>
        </w:tc>
      </w:tr>
      <w:tr w:rsidR="00DC1205" w:rsidRPr="007E4230" w14:paraId="7067BB8E" w14:textId="12D3190C" w:rsidTr="007B3422">
        <w:tblPrEx>
          <w:tblLook w:val="0420" w:firstRow="1" w:lastRow="0" w:firstColumn="0" w:lastColumn="0" w:noHBand="0" w:noVBand="1"/>
        </w:tblPrEx>
        <w:trPr>
          <w:trHeight w:val="258"/>
        </w:trPr>
        <w:tc>
          <w:tcPr>
            <w:tcW w:w="1576" w:type="pct"/>
            <w:hideMark/>
          </w:tcPr>
          <w:p w14:paraId="0B3F80FB" w14:textId="047322ED" w:rsidR="00DC1205" w:rsidRPr="007E4230" w:rsidRDefault="0095494C" w:rsidP="007B3422">
            <w:pPr>
              <w:spacing w:after="160" w:line="259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>H</w:t>
            </w:r>
            <w:r w:rsidR="00DC1205"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>R</w:t>
            </w:r>
          </w:p>
        </w:tc>
        <w:tc>
          <w:tcPr>
            <w:tcW w:w="1159" w:type="pct"/>
            <w:hideMark/>
          </w:tcPr>
          <w:p w14:paraId="1E43C247" w14:textId="77777777" w:rsidR="00DC1205" w:rsidRPr="007E4230" w:rsidRDefault="00DC1205" w:rsidP="007B3422">
            <w:pPr>
              <w:spacing w:after="160" w:line="259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>Negative</w:t>
            </w:r>
          </w:p>
        </w:tc>
        <w:tc>
          <w:tcPr>
            <w:tcW w:w="1160" w:type="pct"/>
            <w:hideMark/>
          </w:tcPr>
          <w:p w14:paraId="2880CDE6" w14:textId="57419444" w:rsidR="00DC1205" w:rsidRPr="007E4230" w:rsidRDefault="0095494C" w:rsidP="007B3422">
            <w:pPr>
              <w:spacing w:after="160" w:line="259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>40.4</w:t>
            </w:r>
            <w:r w:rsidR="00DC1205"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 xml:space="preserve">% </w:t>
            </w:r>
          </w:p>
        </w:tc>
        <w:tc>
          <w:tcPr>
            <w:tcW w:w="1105" w:type="pct"/>
            <w:vMerge w:val="restart"/>
          </w:tcPr>
          <w:p w14:paraId="4774A0D3" w14:textId="35576DC2" w:rsidR="00DC1205" w:rsidRPr="007E4230" w:rsidRDefault="0095494C" w:rsidP="007B3422">
            <w:pPr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>=.53</w:t>
            </w:r>
          </w:p>
        </w:tc>
      </w:tr>
      <w:tr w:rsidR="00DC1205" w:rsidRPr="007E4230" w14:paraId="7E389B17" w14:textId="27EB9568" w:rsidTr="007B3422">
        <w:tblPrEx>
          <w:tblLook w:val="0420" w:firstRow="1" w:lastRow="0" w:firstColumn="0" w:lastColumn="0" w:noHBand="0" w:noVBand="1"/>
        </w:tblPrEx>
        <w:trPr>
          <w:trHeight w:val="258"/>
        </w:trPr>
        <w:tc>
          <w:tcPr>
            <w:tcW w:w="1576" w:type="pct"/>
            <w:hideMark/>
          </w:tcPr>
          <w:p w14:paraId="56932FF8" w14:textId="77777777" w:rsidR="00DC1205" w:rsidRPr="007E4230" w:rsidRDefault="00DC1205" w:rsidP="007B3422">
            <w:pPr>
              <w:spacing w:after="160" w:line="259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</w:p>
        </w:tc>
        <w:tc>
          <w:tcPr>
            <w:tcW w:w="1159" w:type="pct"/>
            <w:hideMark/>
          </w:tcPr>
          <w:p w14:paraId="67A420D2" w14:textId="77777777" w:rsidR="00DC1205" w:rsidRPr="007E4230" w:rsidRDefault="00DC1205" w:rsidP="007B3422">
            <w:pPr>
              <w:spacing w:after="160" w:line="259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>Positive</w:t>
            </w:r>
          </w:p>
        </w:tc>
        <w:tc>
          <w:tcPr>
            <w:tcW w:w="1160" w:type="pct"/>
            <w:hideMark/>
          </w:tcPr>
          <w:p w14:paraId="1E8C0F6D" w14:textId="27471744" w:rsidR="00DC1205" w:rsidRPr="007E4230" w:rsidRDefault="0095494C" w:rsidP="007B3422">
            <w:pPr>
              <w:spacing w:after="160" w:line="259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>59.6%</w:t>
            </w:r>
          </w:p>
        </w:tc>
        <w:tc>
          <w:tcPr>
            <w:tcW w:w="1105" w:type="pct"/>
            <w:vMerge/>
          </w:tcPr>
          <w:p w14:paraId="13CF743A" w14:textId="77777777" w:rsidR="00DC1205" w:rsidRPr="007E4230" w:rsidRDefault="00DC1205" w:rsidP="007B3422">
            <w:pPr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</w:p>
        </w:tc>
      </w:tr>
      <w:tr w:rsidR="00DC1205" w:rsidRPr="007E4230" w14:paraId="0FE8FC61" w14:textId="7C59AB0A" w:rsidTr="007B3422">
        <w:tblPrEx>
          <w:tblLook w:val="0420" w:firstRow="1" w:lastRow="0" w:firstColumn="0" w:lastColumn="0" w:noHBand="0" w:noVBand="1"/>
        </w:tblPrEx>
        <w:trPr>
          <w:trHeight w:val="258"/>
        </w:trPr>
        <w:tc>
          <w:tcPr>
            <w:tcW w:w="1576" w:type="pct"/>
            <w:hideMark/>
          </w:tcPr>
          <w:p w14:paraId="7DE3F60C" w14:textId="6528A244" w:rsidR="00DC1205" w:rsidRPr="007E4230" w:rsidRDefault="00800C11" w:rsidP="007B3422">
            <w:pPr>
              <w:spacing w:after="160" w:line="259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>HER2</w:t>
            </w:r>
            <w:r w:rsidR="00DC1205"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>+</w:t>
            </w:r>
          </w:p>
        </w:tc>
        <w:tc>
          <w:tcPr>
            <w:tcW w:w="1159" w:type="pct"/>
            <w:hideMark/>
          </w:tcPr>
          <w:p w14:paraId="2D6312F6" w14:textId="77777777" w:rsidR="00DC1205" w:rsidRPr="007E4230" w:rsidRDefault="00DC1205" w:rsidP="007B3422">
            <w:pPr>
              <w:spacing w:after="160" w:line="259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>Negative</w:t>
            </w:r>
          </w:p>
        </w:tc>
        <w:tc>
          <w:tcPr>
            <w:tcW w:w="1160" w:type="pct"/>
            <w:hideMark/>
          </w:tcPr>
          <w:p w14:paraId="4CDB30B9" w14:textId="6DFEC9A7" w:rsidR="00DC1205" w:rsidRPr="007E4230" w:rsidRDefault="007052DC" w:rsidP="007B3422">
            <w:pPr>
              <w:spacing w:after="160" w:line="259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>61.7%</w:t>
            </w:r>
          </w:p>
        </w:tc>
        <w:tc>
          <w:tcPr>
            <w:tcW w:w="1105" w:type="pct"/>
            <w:vMerge w:val="restart"/>
          </w:tcPr>
          <w:p w14:paraId="1703A223" w14:textId="5C6FBB6B" w:rsidR="00DC1205" w:rsidRPr="007E4230" w:rsidRDefault="0095494C" w:rsidP="007B3422">
            <w:pPr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>=.38</w:t>
            </w:r>
          </w:p>
        </w:tc>
      </w:tr>
      <w:tr w:rsidR="00DC1205" w:rsidRPr="007E4230" w14:paraId="175EBFA8" w14:textId="37B753F5" w:rsidTr="007B3422">
        <w:tblPrEx>
          <w:tblLook w:val="0420" w:firstRow="1" w:lastRow="0" w:firstColumn="0" w:lastColumn="0" w:noHBand="0" w:noVBand="1"/>
        </w:tblPrEx>
        <w:trPr>
          <w:trHeight w:val="258"/>
        </w:trPr>
        <w:tc>
          <w:tcPr>
            <w:tcW w:w="1576" w:type="pct"/>
            <w:hideMark/>
          </w:tcPr>
          <w:p w14:paraId="7826E08A" w14:textId="77777777" w:rsidR="00DC1205" w:rsidRPr="007E4230" w:rsidRDefault="00DC1205" w:rsidP="007B3422">
            <w:pPr>
              <w:spacing w:after="160" w:line="259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</w:p>
        </w:tc>
        <w:tc>
          <w:tcPr>
            <w:tcW w:w="1159" w:type="pct"/>
            <w:hideMark/>
          </w:tcPr>
          <w:p w14:paraId="0680FD08" w14:textId="77777777" w:rsidR="00DC1205" w:rsidRPr="007E4230" w:rsidRDefault="00DC1205" w:rsidP="007B3422">
            <w:pPr>
              <w:spacing w:after="160" w:line="259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>Positive</w:t>
            </w:r>
          </w:p>
        </w:tc>
        <w:tc>
          <w:tcPr>
            <w:tcW w:w="1160" w:type="pct"/>
            <w:hideMark/>
          </w:tcPr>
          <w:p w14:paraId="1D77C8CA" w14:textId="34B5C13D" w:rsidR="00DC1205" w:rsidRPr="007E4230" w:rsidRDefault="007052DC" w:rsidP="007B3422">
            <w:pPr>
              <w:spacing w:after="160" w:line="259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>38.2%</w:t>
            </w:r>
          </w:p>
        </w:tc>
        <w:tc>
          <w:tcPr>
            <w:tcW w:w="1105" w:type="pct"/>
            <w:vMerge/>
          </w:tcPr>
          <w:p w14:paraId="0F1CB899" w14:textId="77777777" w:rsidR="00DC1205" w:rsidRPr="007E4230" w:rsidRDefault="00DC1205" w:rsidP="007B3422">
            <w:pPr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</w:p>
        </w:tc>
      </w:tr>
      <w:tr w:rsidR="00DC1205" w:rsidRPr="007E4230" w14:paraId="1507EAF8" w14:textId="19BB4C97" w:rsidTr="007B3422">
        <w:tblPrEx>
          <w:tblLook w:val="0420" w:firstRow="1" w:lastRow="0" w:firstColumn="0" w:lastColumn="0" w:noHBand="0" w:noVBand="1"/>
        </w:tblPrEx>
        <w:trPr>
          <w:trHeight w:val="258"/>
        </w:trPr>
        <w:tc>
          <w:tcPr>
            <w:tcW w:w="1576" w:type="pct"/>
          </w:tcPr>
          <w:p w14:paraId="28EB5471" w14:textId="42559572" w:rsidR="00DC1205" w:rsidRPr="007E4230" w:rsidRDefault="007052DC" w:rsidP="007B3422">
            <w:pPr>
              <w:spacing w:after="160" w:line="259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>Molecular subtype</w:t>
            </w:r>
          </w:p>
        </w:tc>
        <w:tc>
          <w:tcPr>
            <w:tcW w:w="1159" w:type="pct"/>
          </w:tcPr>
          <w:p w14:paraId="671346AB" w14:textId="2673E724" w:rsidR="00DC1205" w:rsidRPr="007E4230" w:rsidRDefault="00DC1205" w:rsidP="007B3422">
            <w:pPr>
              <w:spacing w:after="160" w:line="259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>Luminal</w:t>
            </w:r>
          </w:p>
        </w:tc>
        <w:tc>
          <w:tcPr>
            <w:tcW w:w="1160" w:type="pct"/>
          </w:tcPr>
          <w:p w14:paraId="698B033B" w14:textId="34F34EDD" w:rsidR="00DC1205" w:rsidRPr="007E4230" w:rsidRDefault="007052DC" w:rsidP="007B3422">
            <w:pPr>
              <w:spacing w:after="160" w:line="259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>57.0%</w:t>
            </w:r>
          </w:p>
        </w:tc>
        <w:tc>
          <w:tcPr>
            <w:tcW w:w="1105" w:type="pct"/>
            <w:vMerge w:val="restart"/>
          </w:tcPr>
          <w:p w14:paraId="4175FE1E" w14:textId="46867E7F" w:rsidR="00DC1205" w:rsidRPr="007E4230" w:rsidRDefault="0095494C" w:rsidP="007B3422">
            <w:pPr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>=.91</w:t>
            </w:r>
          </w:p>
        </w:tc>
      </w:tr>
      <w:tr w:rsidR="00DC1205" w:rsidRPr="007E4230" w14:paraId="634464EA" w14:textId="0C4FF67C" w:rsidTr="007B3422">
        <w:tblPrEx>
          <w:tblLook w:val="0420" w:firstRow="1" w:lastRow="0" w:firstColumn="0" w:lastColumn="0" w:noHBand="0" w:noVBand="1"/>
        </w:tblPrEx>
        <w:trPr>
          <w:trHeight w:val="258"/>
        </w:trPr>
        <w:tc>
          <w:tcPr>
            <w:tcW w:w="1576" w:type="pct"/>
          </w:tcPr>
          <w:p w14:paraId="632AC77D" w14:textId="77777777" w:rsidR="00DC1205" w:rsidRPr="007E4230" w:rsidRDefault="00DC1205" w:rsidP="007B3422">
            <w:pPr>
              <w:spacing w:after="160" w:line="259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</w:p>
        </w:tc>
        <w:tc>
          <w:tcPr>
            <w:tcW w:w="1159" w:type="pct"/>
          </w:tcPr>
          <w:p w14:paraId="7B33FE98" w14:textId="2CD8C7FE" w:rsidR="00DC1205" w:rsidRPr="007E4230" w:rsidRDefault="00800C11" w:rsidP="007B3422">
            <w:pPr>
              <w:spacing w:after="160" w:line="259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>HER2</w:t>
            </w:r>
            <w:r w:rsidR="00DC1205"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>+</w:t>
            </w:r>
          </w:p>
        </w:tc>
        <w:tc>
          <w:tcPr>
            <w:tcW w:w="1160" w:type="pct"/>
          </w:tcPr>
          <w:p w14:paraId="14BAF48C" w14:textId="34974AA7" w:rsidR="00DC1205" w:rsidRPr="007E4230" w:rsidRDefault="007052DC" w:rsidP="007B3422">
            <w:pPr>
              <w:spacing w:after="160" w:line="259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>18.3%</w:t>
            </w:r>
          </w:p>
        </w:tc>
        <w:tc>
          <w:tcPr>
            <w:tcW w:w="1105" w:type="pct"/>
            <w:vMerge/>
          </w:tcPr>
          <w:p w14:paraId="72AFAD1D" w14:textId="77777777" w:rsidR="00DC1205" w:rsidRPr="007E4230" w:rsidRDefault="00DC1205" w:rsidP="007B3422">
            <w:pPr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</w:p>
        </w:tc>
      </w:tr>
      <w:tr w:rsidR="00DC1205" w:rsidRPr="007E4230" w14:paraId="19CCC46C" w14:textId="53DDA09D" w:rsidTr="007B3422">
        <w:tblPrEx>
          <w:tblLook w:val="0420" w:firstRow="1" w:lastRow="0" w:firstColumn="0" w:lastColumn="0" w:noHBand="0" w:noVBand="1"/>
        </w:tblPrEx>
        <w:trPr>
          <w:trHeight w:val="258"/>
        </w:trPr>
        <w:tc>
          <w:tcPr>
            <w:tcW w:w="1576" w:type="pct"/>
          </w:tcPr>
          <w:p w14:paraId="51E05ED7" w14:textId="77777777" w:rsidR="00DC1205" w:rsidRPr="007E4230" w:rsidRDefault="00DC1205" w:rsidP="007B3422">
            <w:pPr>
              <w:spacing w:after="160" w:line="259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</w:p>
        </w:tc>
        <w:tc>
          <w:tcPr>
            <w:tcW w:w="1159" w:type="pct"/>
          </w:tcPr>
          <w:p w14:paraId="27A34549" w14:textId="53372888" w:rsidR="00DC1205" w:rsidRPr="007E4230" w:rsidRDefault="00DC1205" w:rsidP="007B3422">
            <w:pPr>
              <w:spacing w:after="160" w:line="259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>TN</w:t>
            </w:r>
          </w:p>
        </w:tc>
        <w:tc>
          <w:tcPr>
            <w:tcW w:w="1160" w:type="pct"/>
          </w:tcPr>
          <w:p w14:paraId="3DA5B991" w14:textId="284BE786" w:rsidR="00DC1205" w:rsidRPr="007E4230" w:rsidRDefault="007052DC" w:rsidP="007B3422">
            <w:pPr>
              <w:spacing w:after="160" w:line="259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>24.6%</w:t>
            </w:r>
          </w:p>
        </w:tc>
        <w:tc>
          <w:tcPr>
            <w:tcW w:w="1105" w:type="pct"/>
            <w:vMerge/>
          </w:tcPr>
          <w:p w14:paraId="78677DCD" w14:textId="77777777" w:rsidR="00DC1205" w:rsidRPr="007E4230" w:rsidRDefault="00DC1205" w:rsidP="007B3422">
            <w:pPr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</w:p>
        </w:tc>
      </w:tr>
      <w:tr w:rsidR="00DC1205" w:rsidRPr="007E4230" w14:paraId="255FBA60" w14:textId="2717274F" w:rsidTr="007B3422">
        <w:trPr>
          <w:trHeight w:val="258"/>
        </w:trPr>
        <w:tc>
          <w:tcPr>
            <w:tcW w:w="1576" w:type="pct"/>
            <w:hideMark/>
          </w:tcPr>
          <w:p w14:paraId="5F98276B" w14:textId="1BDD9B8C" w:rsidR="00DC1205" w:rsidRPr="007E4230" w:rsidRDefault="007052DC" w:rsidP="007B3422">
            <w:pPr>
              <w:spacing w:after="160" w:line="259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>sTIL</w:t>
            </w:r>
          </w:p>
        </w:tc>
        <w:tc>
          <w:tcPr>
            <w:tcW w:w="1159" w:type="pct"/>
            <w:hideMark/>
          </w:tcPr>
          <w:p w14:paraId="6B2D18F2" w14:textId="77777777" w:rsidR="00DC1205" w:rsidRPr="007E4230" w:rsidRDefault="00DC1205" w:rsidP="007B3422">
            <w:pPr>
              <w:spacing w:after="160" w:line="259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 xml:space="preserve">&lt; 10% </w:t>
            </w:r>
          </w:p>
        </w:tc>
        <w:tc>
          <w:tcPr>
            <w:tcW w:w="1160" w:type="pct"/>
            <w:hideMark/>
          </w:tcPr>
          <w:p w14:paraId="3C22FD64" w14:textId="27EBFC22" w:rsidR="00DC1205" w:rsidRPr="007E4230" w:rsidRDefault="007052DC" w:rsidP="007B3422">
            <w:pPr>
              <w:spacing w:after="160" w:line="259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>31.0%</w:t>
            </w:r>
          </w:p>
        </w:tc>
        <w:tc>
          <w:tcPr>
            <w:tcW w:w="1105" w:type="pct"/>
            <w:vMerge w:val="restart"/>
          </w:tcPr>
          <w:p w14:paraId="3E4BC788" w14:textId="7581E836" w:rsidR="00DC1205" w:rsidRPr="007E4230" w:rsidRDefault="007052DC" w:rsidP="007B3422">
            <w:pPr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>=.23</w:t>
            </w:r>
          </w:p>
        </w:tc>
      </w:tr>
      <w:tr w:rsidR="00DC1205" w:rsidRPr="007E4230" w14:paraId="0413D631" w14:textId="3AFE5D6B" w:rsidTr="007B3422">
        <w:trPr>
          <w:trHeight w:val="258"/>
        </w:trPr>
        <w:tc>
          <w:tcPr>
            <w:tcW w:w="1576" w:type="pct"/>
            <w:hideMark/>
          </w:tcPr>
          <w:p w14:paraId="647DAE91" w14:textId="77777777" w:rsidR="00DC1205" w:rsidRPr="007E4230" w:rsidRDefault="00DC1205" w:rsidP="007B3422">
            <w:pPr>
              <w:spacing w:after="160" w:line="259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</w:p>
        </w:tc>
        <w:tc>
          <w:tcPr>
            <w:tcW w:w="1159" w:type="pct"/>
            <w:hideMark/>
          </w:tcPr>
          <w:p w14:paraId="449EEBA2" w14:textId="77777777" w:rsidR="00DC1205" w:rsidRPr="007E4230" w:rsidRDefault="00DC1205" w:rsidP="007B3422">
            <w:pPr>
              <w:spacing w:after="160" w:line="259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>&gt;=10 – &lt; 40%</w:t>
            </w:r>
          </w:p>
        </w:tc>
        <w:tc>
          <w:tcPr>
            <w:tcW w:w="1160" w:type="pct"/>
            <w:hideMark/>
          </w:tcPr>
          <w:p w14:paraId="1FC28277" w14:textId="13662E67" w:rsidR="00DC1205" w:rsidRPr="007E4230" w:rsidRDefault="007052DC" w:rsidP="007B3422">
            <w:pPr>
              <w:spacing w:after="160" w:line="259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>48.6%</w:t>
            </w:r>
          </w:p>
        </w:tc>
        <w:tc>
          <w:tcPr>
            <w:tcW w:w="1105" w:type="pct"/>
            <w:vMerge/>
          </w:tcPr>
          <w:p w14:paraId="4B52AF4E" w14:textId="77777777" w:rsidR="00DC1205" w:rsidRPr="007E4230" w:rsidRDefault="00DC1205" w:rsidP="007B3422">
            <w:pPr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</w:p>
        </w:tc>
      </w:tr>
      <w:tr w:rsidR="00DC1205" w:rsidRPr="007E4230" w14:paraId="4C47D368" w14:textId="5A809786" w:rsidTr="007B3422">
        <w:trPr>
          <w:trHeight w:val="258"/>
        </w:trPr>
        <w:tc>
          <w:tcPr>
            <w:tcW w:w="1576" w:type="pct"/>
            <w:hideMark/>
          </w:tcPr>
          <w:p w14:paraId="080CC9CE" w14:textId="77777777" w:rsidR="00DC1205" w:rsidRPr="007E4230" w:rsidRDefault="00DC1205" w:rsidP="007B3422">
            <w:pPr>
              <w:spacing w:after="160" w:line="259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</w:p>
        </w:tc>
        <w:tc>
          <w:tcPr>
            <w:tcW w:w="1159" w:type="pct"/>
            <w:hideMark/>
          </w:tcPr>
          <w:p w14:paraId="6DA6998F" w14:textId="77777777" w:rsidR="00DC1205" w:rsidRPr="007E4230" w:rsidRDefault="00DC1205" w:rsidP="007B3422">
            <w:pPr>
              <w:spacing w:after="160" w:line="259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>&gt;= 40 %</w:t>
            </w:r>
          </w:p>
        </w:tc>
        <w:tc>
          <w:tcPr>
            <w:tcW w:w="1160" w:type="pct"/>
            <w:hideMark/>
          </w:tcPr>
          <w:p w14:paraId="2B5DE5DB" w14:textId="42E85806" w:rsidR="00DC1205" w:rsidRPr="007E4230" w:rsidRDefault="007052DC" w:rsidP="007B3422">
            <w:pPr>
              <w:spacing w:after="160" w:line="259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>20.4%</w:t>
            </w:r>
          </w:p>
        </w:tc>
        <w:tc>
          <w:tcPr>
            <w:tcW w:w="1105" w:type="pct"/>
            <w:vMerge/>
          </w:tcPr>
          <w:p w14:paraId="1241CFE4" w14:textId="77777777" w:rsidR="00DC1205" w:rsidRPr="007E4230" w:rsidRDefault="00DC1205" w:rsidP="007B3422">
            <w:pPr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</w:p>
        </w:tc>
      </w:tr>
      <w:tr w:rsidR="00DC1205" w:rsidRPr="007E4230" w14:paraId="050A3391" w14:textId="4DDF2001" w:rsidTr="007B3422">
        <w:trPr>
          <w:trHeight w:val="258"/>
        </w:trPr>
        <w:tc>
          <w:tcPr>
            <w:tcW w:w="1576" w:type="pct"/>
          </w:tcPr>
          <w:p w14:paraId="7A86163E" w14:textId="60587461" w:rsidR="00DC1205" w:rsidRPr="007E4230" w:rsidRDefault="00745A1A" w:rsidP="007B3422">
            <w:pPr>
              <w:spacing w:after="160" w:line="259" w:lineRule="auto"/>
              <w:rPr>
                <w:rFonts w:ascii="Arial Unicode MS" w:eastAsia="Arial Unicode MS" w:hAnsi="Arial Unicode MS" w:cs="Arial Unicode MS"/>
                <w:b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b/>
                <w:sz w:val="22"/>
                <w:szCs w:val="22"/>
                <w:lang w:val="en-GB"/>
              </w:rPr>
              <w:t>PD-L1</w:t>
            </w:r>
            <w:r w:rsidR="007052DC" w:rsidRPr="007E4230">
              <w:rPr>
                <w:rFonts w:ascii="Arial Unicode MS" w:eastAsia="Arial Unicode MS" w:hAnsi="Arial Unicode MS" w:cs="Arial Unicode MS"/>
                <w:b/>
                <w:sz w:val="22"/>
                <w:szCs w:val="22"/>
                <w:lang w:val="en-GB"/>
              </w:rPr>
              <w:t xml:space="preserve"> immune cells</w:t>
            </w:r>
          </w:p>
        </w:tc>
        <w:tc>
          <w:tcPr>
            <w:tcW w:w="1159" w:type="pct"/>
          </w:tcPr>
          <w:p w14:paraId="05104416" w14:textId="77777777" w:rsidR="00DC1205" w:rsidRPr="007E4230" w:rsidRDefault="00DC1205" w:rsidP="007B3422">
            <w:pPr>
              <w:spacing w:after="160" w:line="259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>&lt; 1%</w:t>
            </w:r>
          </w:p>
        </w:tc>
        <w:tc>
          <w:tcPr>
            <w:tcW w:w="1160" w:type="pct"/>
          </w:tcPr>
          <w:p w14:paraId="5C10A155" w14:textId="25E020E4" w:rsidR="00DC1205" w:rsidRPr="007E4230" w:rsidRDefault="007052DC" w:rsidP="007B3422">
            <w:pPr>
              <w:spacing w:after="160" w:line="259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>76.3%</w:t>
            </w:r>
          </w:p>
        </w:tc>
        <w:tc>
          <w:tcPr>
            <w:tcW w:w="1105" w:type="pct"/>
            <w:vMerge w:val="restart"/>
          </w:tcPr>
          <w:p w14:paraId="03DBB470" w14:textId="6106ABD0" w:rsidR="00DC1205" w:rsidRPr="007E4230" w:rsidRDefault="007052DC" w:rsidP="007B3422">
            <w:pPr>
              <w:rPr>
                <w:rFonts w:ascii="Arial Unicode MS" w:eastAsia="Arial Unicode MS" w:hAnsi="Arial Unicode MS" w:cs="Arial Unicode MS"/>
                <w:b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b/>
                <w:sz w:val="22"/>
                <w:szCs w:val="22"/>
                <w:lang w:val="en-GB"/>
              </w:rPr>
              <w:t>=.006</w:t>
            </w:r>
          </w:p>
        </w:tc>
      </w:tr>
      <w:tr w:rsidR="00DC1205" w:rsidRPr="007E4230" w14:paraId="5F88BB7B" w14:textId="5F0DE07A" w:rsidTr="007B3422">
        <w:trPr>
          <w:trHeight w:val="258"/>
        </w:trPr>
        <w:tc>
          <w:tcPr>
            <w:tcW w:w="1576" w:type="pct"/>
          </w:tcPr>
          <w:p w14:paraId="7368F48D" w14:textId="77777777" w:rsidR="00DC1205" w:rsidRPr="007E4230" w:rsidRDefault="00DC1205" w:rsidP="007B3422">
            <w:pPr>
              <w:spacing w:after="160" w:line="259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</w:p>
        </w:tc>
        <w:tc>
          <w:tcPr>
            <w:tcW w:w="1159" w:type="pct"/>
          </w:tcPr>
          <w:p w14:paraId="1C7AABE0" w14:textId="77777777" w:rsidR="00DC1205" w:rsidRPr="007E4230" w:rsidRDefault="00DC1205" w:rsidP="007B3422">
            <w:pPr>
              <w:spacing w:after="160" w:line="259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>&gt;= 1 % - &lt;5%</w:t>
            </w:r>
          </w:p>
        </w:tc>
        <w:tc>
          <w:tcPr>
            <w:tcW w:w="1160" w:type="pct"/>
          </w:tcPr>
          <w:p w14:paraId="29208485" w14:textId="741C70DE" w:rsidR="00DC1205" w:rsidRPr="007E4230" w:rsidRDefault="007052DC" w:rsidP="007B3422">
            <w:pPr>
              <w:spacing w:after="160" w:line="259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>18.7%</w:t>
            </w:r>
          </w:p>
        </w:tc>
        <w:tc>
          <w:tcPr>
            <w:tcW w:w="1105" w:type="pct"/>
            <w:vMerge/>
          </w:tcPr>
          <w:p w14:paraId="32698FCC" w14:textId="77777777" w:rsidR="00DC1205" w:rsidRPr="007E4230" w:rsidRDefault="00DC1205" w:rsidP="007B3422">
            <w:pPr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</w:p>
        </w:tc>
      </w:tr>
      <w:tr w:rsidR="00DC1205" w:rsidRPr="007E4230" w14:paraId="40027109" w14:textId="1F6A4C2B" w:rsidTr="007B3422">
        <w:trPr>
          <w:trHeight w:val="258"/>
        </w:trPr>
        <w:tc>
          <w:tcPr>
            <w:tcW w:w="1576" w:type="pct"/>
          </w:tcPr>
          <w:p w14:paraId="1B8D3D5F" w14:textId="77777777" w:rsidR="00DC1205" w:rsidRPr="007E4230" w:rsidRDefault="00DC1205" w:rsidP="007B3422">
            <w:pPr>
              <w:spacing w:after="160" w:line="259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</w:p>
        </w:tc>
        <w:tc>
          <w:tcPr>
            <w:tcW w:w="1159" w:type="pct"/>
          </w:tcPr>
          <w:p w14:paraId="14781744" w14:textId="77777777" w:rsidR="00DC1205" w:rsidRPr="007E4230" w:rsidRDefault="00DC1205" w:rsidP="007B3422">
            <w:pPr>
              <w:spacing w:after="160" w:line="259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>&gt;= 5% - &lt; 10%</w:t>
            </w:r>
          </w:p>
        </w:tc>
        <w:tc>
          <w:tcPr>
            <w:tcW w:w="1160" w:type="pct"/>
          </w:tcPr>
          <w:p w14:paraId="5E21568E" w14:textId="19643091" w:rsidR="00DC1205" w:rsidRPr="007E4230" w:rsidRDefault="007052DC" w:rsidP="007B3422">
            <w:pPr>
              <w:spacing w:after="160" w:line="259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>3.6%</w:t>
            </w:r>
          </w:p>
        </w:tc>
        <w:tc>
          <w:tcPr>
            <w:tcW w:w="1105" w:type="pct"/>
            <w:vMerge/>
          </w:tcPr>
          <w:p w14:paraId="4BF8D34E" w14:textId="77777777" w:rsidR="00DC1205" w:rsidRPr="007E4230" w:rsidRDefault="00DC1205" w:rsidP="007B3422">
            <w:pPr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</w:p>
        </w:tc>
      </w:tr>
      <w:tr w:rsidR="00DC1205" w:rsidRPr="007E4230" w14:paraId="486EC566" w14:textId="5E3121EF" w:rsidTr="007B3422">
        <w:trPr>
          <w:trHeight w:val="258"/>
        </w:trPr>
        <w:tc>
          <w:tcPr>
            <w:tcW w:w="1576" w:type="pct"/>
          </w:tcPr>
          <w:p w14:paraId="38B72BE1" w14:textId="77777777" w:rsidR="00DC1205" w:rsidRPr="007E4230" w:rsidRDefault="00DC1205" w:rsidP="007B3422">
            <w:pPr>
              <w:spacing w:after="160" w:line="259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</w:p>
        </w:tc>
        <w:tc>
          <w:tcPr>
            <w:tcW w:w="1159" w:type="pct"/>
          </w:tcPr>
          <w:p w14:paraId="661B26C2" w14:textId="77777777" w:rsidR="00DC1205" w:rsidRPr="007E4230" w:rsidRDefault="00DC1205" w:rsidP="007B3422">
            <w:pPr>
              <w:spacing w:after="160" w:line="259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>&gt;= 10%</w:t>
            </w:r>
          </w:p>
        </w:tc>
        <w:tc>
          <w:tcPr>
            <w:tcW w:w="1160" w:type="pct"/>
          </w:tcPr>
          <w:p w14:paraId="3AAAE061" w14:textId="177EB869" w:rsidR="00DC1205" w:rsidRPr="007E4230" w:rsidRDefault="007052DC" w:rsidP="007B3422">
            <w:pPr>
              <w:spacing w:after="160" w:line="259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>1.4%</w:t>
            </w:r>
          </w:p>
        </w:tc>
        <w:tc>
          <w:tcPr>
            <w:tcW w:w="1105" w:type="pct"/>
            <w:vMerge/>
          </w:tcPr>
          <w:p w14:paraId="1DEFAA5D" w14:textId="77777777" w:rsidR="00DC1205" w:rsidRPr="007E4230" w:rsidRDefault="00DC1205" w:rsidP="007B3422">
            <w:pPr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</w:p>
        </w:tc>
      </w:tr>
    </w:tbl>
    <w:p w14:paraId="06095C7C" w14:textId="61DD9202" w:rsidR="00764FEB" w:rsidRPr="007E4230" w:rsidRDefault="004379C6" w:rsidP="005C367A">
      <w:pPr>
        <w:jc w:val="both"/>
        <w:rPr>
          <w:rFonts w:ascii="Arial Unicode MS" w:eastAsia="Arial Unicode MS" w:hAnsi="Arial Unicode MS" w:cs="Arial Unicode MS"/>
          <w:color w:val="000000" w:themeColor="text1"/>
          <w:sz w:val="22"/>
          <w:szCs w:val="22"/>
          <w:lang w:val="en-GB"/>
        </w:rPr>
      </w:pPr>
      <w:r w:rsidRPr="00CB45BA">
        <w:rPr>
          <w:rFonts w:ascii="Arial Unicode MS" w:eastAsia="Arial Unicode MS" w:hAnsi="Arial Unicode MS" w:cs="Arial Unicode MS"/>
          <w:b/>
          <w:sz w:val="22"/>
          <w:szCs w:val="22"/>
          <w:u w:val="single"/>
          <w:lang w:val="en-GB"/>
        </w:rPr>
        <w:lastRenderedPageBreak/>
        <w:t>Table S</w:t>
      </w:r>
      <w:r w:rsidR="005C367A" w:rsidRPr="00CB45BA">
        <w:rPr>
          <w:rFonts w:ascii="Arial Unicode MS" w:eastAsia="Arial Unicode MS" w:hAnsi="Arial Unicode MS" w:cs="Arial Unicode MS"/>
          <w:b/>
          <w:sz w:val="22"/>
          <w:szCs w:val="22"/>
          <w:u w:val="single"/>
          <w:lang w:val="en-GB"/>
        </w:rPr>
        <w:t>4</w:t>
      </w:r>
      <w:r w:rsidRPr="00CB45BA">
        <w:rPr>
          <w:rFonts w:ascii="Arial Unicode MS" w:eastAsia="Arial Unicode MS" w:hAnsi="Arial Unicode MS" w:cs="Arial Unicode MS"/>
          <w:sz w:val="22"/>
          <w:szCs w:val="22"/>
          <w:lang w:val="en-GB"/>
        </w:rPr>
        <w:t xml:space="preserve"> </w:t>
      </w:r>
      <w:r w:rsidR="007052DC" w:rsidRPr="00CB45BA">
        <w:rPr>
          <w:rFonts w:ascii="Arial Unicode MS" w:eastAsia="Arial Unicode MS" w:hAnsi="Arial Unicode MS" w:cs="Arial Unicode MS"/>
          <w:sz w:val="22"/>
          <w:szCs w:val="22"/>
          <w:lang w:val="en-GB"/>
        </w:rPr>
        <w:t>Patient</w:t>
      </w:r>
      <w:r w:rsidR="007052DC" w:rsidRPr="007E4230">
        <w:rPr>
          <w:rFonts w:ascii="Arial Unicode MS" w:eastAsia="Arial Unicode MS" w:hAnsi="Arial Unicode MS" w:cs="Arial Unicode MS"/>
          <w:sz w:val="22"/>
          <w:szCs w:val="22"/>
          <w:lang w:val="en-GB"/>
        </w:rPr>
        <w:t xml:space="preserve"> and tumor characteristics of the nIBC control group. </w:t>
      </w:r>
      <w:r w:rsidR="007052DC" w:rsidRPr="007E4230">
        <w:rPr>
          <w:rFonts w:ascii="Arial Unicode MS" w:eastAsia="Arial Unicode MS" w:hAnsi="Arial Unicode MS" w:cs="Arial Unicode MS"/>
          <w:i/>
          <w:sz w:val="22"/>
          <w:szCs w:val="22"/>
          <w:lang w:val="en-GB"/>
        </w:rPr>
        <w:t>P-</w:t>
      </w:r>
      <w:r w:rsidR="007052DC" w:rsidRPr="007E4230">
        <w:rPr>
          <w:rFonts w:ascii="Arial Unicode MS" w:eastAsia="Arial Unicode MS" w:hAnsi="Arial Unicode MS" w:cs="Arial Unicode MS"/>
          <w:sz w:val="22"/>
          <w:szCs w:val="22"/>
          <w:lang w:val="en-GB"/>
        </w:rPr>
        <w:t xml:space="preserve"> Values for the nIBC patients compared to the IBC cohort (</w:t>
      </w:r>
      <w:r w:rsidR="007052DC" w:rsidRPr="007E4230">
        <w:rPr>
          <w:rFonts w:ascii="Arial Unicode MS" w:eastAsia="Arial Unicode MS" w:hAnsi="Arial Unicode MS" w:cs="Arial Unicode MS"/>
          <w:color w:val="000000" w:themeColor="text1"/>
          <w:sz w:val="22"/>
          <w:szCs w:val="22"/>
          <w:lang w:val="en-GB"/>
        </w:rPr>
        <w:t>Pearson Chi</w:t>
      </w:r>
      <w:r w:rsidR="007052DC" w:rsidRPr="007E4230">
        <w:rPr>
          <w:rFonts w:ascii="Arial Unicode MS" w:eastAsia="Arial Unicode MS" w:hAnsi="Arial Unicode MS" w:cs="Arial Unicode MS"/>
          <w:color w:val="000000" w:themeColor="text1"/>
          <w:sz w:val="22"/>
          <w:szCs w:val="22"/>
          <w:vertAlign w:val="superscript"/>
          <w:lang w:val="en-GB"/>
        </w:rPr>
        <w:t>2</w:t>
      </w:r>
      <w:r w:rsidR="007052DC" w:rsidRPr="007E4230">
        <w:rPr>
          <w:rFonts w:ascii="Arial Unicode MS" w:eastAsia="Arial Unicode MS" w:hAnsi="Arial Unicode MS" w:cs="Arial Unicode MS"/>
          <w:color w:val="000000" w:themeColor="text1"/>
          <w:sz w:val="22"/>
          <w:szCs w:val="22"/>
          <w:lang w:val="en-GB"/>
        </w:rPr>
        <w:t xml:space="preserve"> test, ANOVA for mean age and sTIL score) </w:t>
      </w:r>
    </w:p>
    <w:p w14:paraId="3787087C" w14:textId="77777777" w:rsidR="007A5A68" w:rsidRPr="007E4230" w:rsidRDefault="007A5A68" w:rsidP="007A5A68">
      <w:pPr>
        <w:rPr>
          <w:rFonts w:ascii="Arial Unicode MS" w:eastAsia="Arial Unicode MS" w:hAnsi="Arial Unicode MS" w:cs="Arial Unicode MS"/>
          <w:sz w:val="22"/>
          <w:szCs w:val="22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6"/>
        <w:gridCol w:w="1006"/>
        <w:gridCol w:w="1006"/>
        <w:gridCol w:w="1006"/>
        <w:gridCol w:w="1007"/>
        <w:gridCol w:w="1006"/>
        <w:gridCol w:w="1006"/>
        <w:gridCol w:w="1006"/>
        <w:gridCol w:w="1007"/>
      </w:tblGrid>
      <w:tr w:rsidR="007A5A68" w:rsidRPr="007E4230" w14:paraId="759ED604" w14:textId="77777777" w:rsidTr="00D56CA9">
        <w:tc>
          <w:tcPr>
            <w:tcW w:w="1526" w:type="dxa"/>
          </w:tcPr>
          <w:p w14:paraId="525D5D67" w14:textId="77777777" w:rsidR="007A5A68" w:rsidRPr="007E4230" w:rsidRDefault="007A5A68" w:rsidP="00D56CA9">
            <w:pPr>
              <w:rPr>
                <w:rFonts w:ascii="Arial Unicode MS" w:eastAsia="Arial Unicode MS" w:hAnsi="Arial Unicode MS" w:cs="Arial Unicode MS"/>
                <w:b/>
                <w:sz w:val="22"/>
                <w:szCs w:val="22"/>
                <w:lang w:val="en-GB"/>
              </w:rPr>
            </w:pPr>
          </w:p>
        </w:tc>
        <w:tc>
          <w:tcPr>
            <w:tcW w:w="2012" w:type="dxa"/>
            <w:gridSpan w:val="2"/>
          </w:tcPr>
          <w:p w14:paraId="62D528E2" w14:textId="77777777" w:rsidR="007A5A68" w:rsidRPr="007E4230" w:rsidRDefault="007A5A68" w:rsidP="00D56CA9">
            <w:pPr>
              <w:rPr>
                <w:rFonts w:ascii="Arial Unicode MS" w:eastAsia="Arial Unicode MS" w:hAnsi="Arial Unicode MS" w:cs="Arial Unicode MS"/>
                <w:b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b/>
                <w:sz w:val="22"/>
                <w:szCs w:val="22"/>
                <w:lang w:val="en-GB"/>
              </w:rPr>
              <w:t xml:space="preserve">Lung </w:t>
            </w:r>
          </w:p>
        </w:tc>
        <w:tc>
          <w:tcPr>
            <w:tcW w:w="2013" w:type="dxa"/>
            <w:gridSpan w:val="2"/>
          </w:tcPr>
          <w:p w14:paraId="268E5898" w14:textId="77777777" w:rsidR="007A5A68" w:rsidRPr="007E4230" w:rsidRDefault="007A5A68" w:rsidP="00D56CA9">
            <w:pPr>
              <w:rPr>
                <w:rFonts w:ascii="Arial Unicode MS" w:eastAsia="Arial Unicode MS" w:hAnsi="Arial Unicode MS" w:cs="Arial Unicode MS"/>
                <w:b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b/>
                <w:sz w:val="22"/>
                <w:szCs w:val="22"/>
                <w:lang w:val="en-GB"/>
              </w:rPr>
              <w:t>Liver</w:t>
            </w:r>
          </w:p>
        </w:tc>
        <w:tc>
          <w:tcPr>
            <w:tcW w:w="2012" w:type="dxa"/>
            <w:gridSpan w:val="2"/>
          </w:tcPr>
          <w:p w14:paraId="3DE987AD" w14:textId="77777777" w:rsidR="007A5A68" w:rsidRPr="007E4230" w:rsidRDefault="007A5A68" w:rsidP="00D56CA9">
            <w:pPr>
              <w:rPr>
                <w:rFonts w:ascii="Arial Unicode MS" w:eastAsia="Arial Unicode MS" w:hAnsi="Arial Unicode MS" w:cs="Arial Unicode MS"/>
                <w:b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b/>
                <w:sz w:val="22"/>
                <w:szCs w:val="22"/>
                <w:lang w:val="en-GB"/>
              </w:rPr>
              <w:t>Bone</w:t>
            </w:r>
          </w:p>
        </w:tc>
        <w:tc>
          <w:tcPr>
            <w:tcW w:w="2013" w:type="dxa"/>
            <w:gridSpan w:val="2"/>
          </w:tcPr>
          <w:p w14:paraId="4306C420" w14:textId="77777777" w:rsidR="007A5A68" w:rsidRPr="007E4230" w:rsidRDefault="007A5A68" w:rsidP="00D56CA9">
            <w:pPr>
              <w:rPr>
                <w:rFonts w:ascii="Arial Unicode MS" w:eastAsia="Arial Unicode MS" w:hAnsi="Arial Unicode MS" w:cs="Arial Unicode MS"/>
                <w:b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b/>
                <w:sz w:val="22"/>
                <w:szCs w:val="22"/>
                <w:lang w:val="en-GB"/>
              </w:rPr>
              <w:t xml:space="preserve">Brain </w:t>
            </w:r>
          </w:p>
        </w:tc>
      </w:tr>
      <w:tr w:rsidR="007A5A68" w:rsidRPr="007E4230" w14:paraId="70DA7C48" w14:textId="77777777" w:rsidTr="00D56CA9">
        <w:tc>
          <w:tcPr>
            <w:tcW w:w="1526" w:type="dxa"/>
          </w:tcPr>
          <w:p w14:paraId="698541D9" w14:textId="77777777" w:rsidR="007A5A68" w:rsidRPr="007E4230" w:rsidRDefault="007A5A68" w:rsidP="00D56CA9">
            <w:pPr>
              <w:rPr>
                <w:rFonts w:ascii="Arial Unicode MS" w:eastAsia="Arial Unicode MS" w:hAnsi="Arial Unicode MS" w:cs="Arial Unicode MS"/>
                <w:b/>
                <w:sz w:val="22"/>
                <w:szCs w:val="22"/>
                <w:lang w:val="en-GB"/>
              </w:rPr>
            </w:pPr>
          </w:p>
        </w:tc>
        <w:tc>
          <w:tcPr>
            <w:tcW w:w="1006" w:type="dxa"/>
          </w:tcPr>
          <w:p w14:paraId="383C1F56" w14:textId="77777777" w:rsidR="007A5A68" w:rsidRPr="007E4230" w:rsidRDefault="007A5A68" w:rsidP="00D56CA9">
            <w:pPr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>M- (63/92)</w:t>
            </w:r>
          </w:p>
          <w:p w14:paraId="758B0998" w14:textId="77777777" w:rsidR="007A5A68" w:rsidRPr="007E4230" w:rsidRDefault="007A5A68" w:rsidP="00D56CA9">
            <w:pPr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>68.5 %</w:t>
            </w:r>
          </w:p>
        </w:tc>
        <w:tc>
          <w:tcPr>
            <w:tcW w:w="1006" w:type="dxa"/>
          </w:tcPr>
          <w:p w14:paraId="71FC06E0" w14:textId="77777777" w:rsidR="007A5A68" w:rsidRPr="007E4230" w:rsidRDefault="007A5A68" w:rsidP="00D56CA9">
            <w:pPr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 xml:space="preserve">M+ </w:t>
            </w:r>
          </w:p>
          <w:p w14:paraId="6CA0A68D" w14:textId="77777777" w:rsidR="007A5A68" w:rsidRPr="007E4230" w:rsidRDefault="007A5A68" w:rsidP="00D56CA9">
            <w:pPr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>(29/92)</w:t>
            </w:r>
          </w:p>
          <w:p w14:paraId="6A224DB4" w14:textId="77777777" w:rsidR="007A5A68" w:rsidRPr="007E4230" w:rsidRDefault="007A5A68" w:rsidP="00D56CA9">
            <w:pPr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>31.5%</w:t>
            </w:r>
          </w:p>
        </w:tc>
        <w:tc>
          <w:tcPr>
            <w:tcW w:w="1006" w:type="dxa"/>
          </w:tcPr>
          <w:p w14:paraId="410BF48B" w14:textId="77777777" w:rsidR="007A5A68" w:rsidRPr="007E4230" w:rsidRDefault="007A5A68" w:rsidP="00D56CA9">
            <w:pPr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>M-</w:t>
            </w:r>
          </w:p>
          <w:p w14:paraId="02B13F88" w14:textId="77777777" w:rsidR="007A5A68" w:rsidRPr="007E4230" w:rsidRDefault="007A5A68" w:rsidP="00D56CA9">
            <w:pPr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>(25/92)</w:t>
            </w:r>
          </w:p>
          <w:p w14:paraId="64DEFF5F" w14:textId="77777777" w:rsidR="007A5A68" w:rsidRPr="007E4230" w:rsidRDefault="007A5A68" w:rsidP="00D56CA9">
            <w:pPr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>27.1%</w:t>
            </w:r>
          </w:p>
        </w:tc>
        <w:tc>
          <w:tcPr>
            <w:tcW w:w="1007" w:type="dxa"/>
          </w:tcPr>
          <w:p w14:paraId="59F7DDD8" w14:textId="77777777" w:rsidR="007A5A68" w:rsidRPr="007E4230" w:rsidRDefault="007A5A68" w:rsidP="00D56CA9">
            <w:pPr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>M+</w:t>
            </w:r>
          </w:p>
          <w:p w14:paraId="15067B64" w14:textId="77777777" w:rsidR="007A5A68" w:rsidRPr="007E4230" w:rsidRDefault="007A5A68" w:rsidP="00D56CA9">
            <w:pPr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>(57/92)</w:t>
            </w:r>
          </w:p>
          <w:p w14:paraId="34B86F97" w14:textId="77777777" w:rsidR="007A5A68" w:rsidRPr="007E4230" w:rsidRDefault="007A5A68" w:rsidP="00D56CA9">
            <w:pPr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>61.9%</w:t>
            </w:r>
          </w:p>
        </w:tc>
        <w:tc>
          <w:tcPr>
            <w:tcW w:w="1006" w:type="dxa"/>
          </w:tcPr>
          <w:p w14:paraId="229DB98A" w14:textId="77777777" w:rsidR="007A5A68" w:rsidRPr="007E4230" w:rsidRDefault="007A5A68" w:rsidP="00D56CA9">
            <w:pPr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>M-</w:t>
            </w:r>
          </w:p>
          <w:p w14:paraId="17E3BA21" w14:textId="77777777" w:rsidR="007A5A68" w:rsidRPr="007E4230" w:rsidRDefault="007A5A68" w:rsidP="00D56CA9">
            <w:pPr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>(50/92)</w:t>
            </w:r>
          </w:p>
          <w:p w14:paraId="1668330C" w14:textId="77777777" w:rsidR="007A5A68" w:rsidRPr="007E4230" w:rsidRDefault="007A5A68" w:rsidP="00D56CA9">
            <w:pPr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>54.3%</w:t>
            </w:r>
          </w:p>
        </w:tc>
        <w:tc>
          <w:tcPr>
            <w:tcW w:w="1006" w:type="dxa"/>
          </w:tcPr>
          <w:p w14:paraId="367B0989" w14:textId="77777777" w:rsidR="007A5A68" w:rsidRPr="007E4230" w:rsidRDefault="007A5A68" w:rsidP="00D56CA9">
            <w:pPr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>M+</w:t>
            </w:r>
          </w:p>
          <w:p w14:paraId="29298CC3" w14:textId="77777777" w:rsidR="007A5A68" w:rsidRPr="007E4230" w:rsidRDefault="007A5A68" w:rsidP="00D56CA9">
            <w:pPr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>(42/92)</w:t>
            </w:r>
          </w:p>
          <w:p w14:paraId="3A09CCF6" w14:textId="77777777" w:rsidR="007A5A68" w:rsidRPr="007E4230" w:rsidRDefault="007A5A68" w:rsidP="00D56CA9">
            <w:pPr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>45.7%</w:t>
            </w:r>
          </w:p>
        </w:tc>
        <w:tc>
          <w:tcPr>
            <w:tcW w:w="1006" w:type="dxa"/>
          </w:tcPr>
          <w:p w14:paraId="2508D515" w14:textId="77777777" w:rsidR="007A5A68" w:rsidRPr="007E4230" w:rsidRDefault="007A5A68" w:rsidP="00D56CA9">
            <w:pPr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>M-</w:t>
            </w:r>
          </w:p>
          <w:p w14:paraId="5EE346B1" w14:textId="77777777" w:rsidR="007A5A68" w:rsidRPr="007E4230" w:rsidRDefault="007A5A68" w:rsidP="00D56CA9">
            <w:pPr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>(59/92)</w:t>
            </w:r>
          </w:p>
          <w:p w14:paraId="501BD9C1" w14:textId="77777777" w:rsidR="007A5A68" w:rsidRPr="007E4230" w:rsidRDefault="007A5A68" w:rsidP="00D56CA9">
            <w:pPr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>64.1%</w:t>
            </w:r>
          </w:p>
        </w:tc>
        <w:tc>
          <w:tcPr>
            <w:tcW w:w="1007" w:type="dxa"/>
          </w:tcPr>
          <w:p w14:paraId="577D98B4" w14:textId="77777777" w:rsidR="007A5A68" w:rsidRPr="007E4230" w:rsidRDefault="007A5A68" w:rsidP="00D56CA9">
            <w:pPr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>M+</w:t>
            </w:r>
          </w:p>
          <w:p w14:paraId="08581832" w14:textId="77777777" w:rsidR="007A5A68" w:rsidRPr="007E4230" w:rsidRDefault="007A5A68" w:rsidP="00D56CA9">
            <w:pPr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>(33/92)</w:t>
            </w:r>
          </w:p>
          <w:p w14:paraId="36A4F1BC" w14:textId="77777777" w:rsidR="007A5A68" w:rsidRPr="007E4230" w:rsidRDefault="007A5A68" w:rsidP="00D56CA9">
            <w:pPr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>35.9%</w:t>
            </w:r>
          </w:p>
        </w:tc>
      </w:tr>
      <w:tr w:rsidR="007A5A68" w:rsidRPr="007E4230" w14:paraId="3E2F1D05" w14:textId="77777777" w:rsidTr="00D56CA9">
        <w:tc>
          <w:tcPr>
            <w:tcW w:w="1526" w:type="dxa"/>
          </w:tcPr>
          <w:p w14:paraId="08DEBED6" w14:textId="77777777" w:rsidR="007A5A68" w:rsidRPr="007E4230" w:rsidRDefault="007A5A68" w:rsidP="00D56CA9">
            <w:pPr>
              <w:rPr>
                <w:rFonts w:ascii="Arial Unicode MS" w:eastAsia="Arial Unicode MS" w:hAnsi="Arial Unicode MS" w:cs="Arial Unicode MS"/>
                <w:b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b/>
                <w:sz w:val="22"/>
                <w:szCs w:val="22"/>
                <w:lang w:val="en-GB"/>
              </w:rPr>
              <w:t>cM0 (52/92)</w:t>
            </w:r>
          </w:p>
          <w:p w14:paraId="644BC1C6" w14:textId="77777777" w:rsidR="007A5A68" w:rsidRPr="007E4230" w:rsidRDefault="007A5A68" w:rsidP="00D56CA9">
            <w:pPr>
              <w:rPr>
                <w:rFonts w:ascii="Arial Unicode MS" w:eastAsia="Arial Unicode MS" w:hAnsi="Arial Unicode MS" w:cs="Arial Unicode MS"/>
                <w:b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b/>
                <w:sz w:val="22"/>
                <w:szCs w:val="22"/>
                <w:lang w:val="en-GB"/>
              </w:rPr>
              <w:t>56.5 %</w:t>
            </w:r>
          </w:p>
        </w:tc>
        <w:tc>
          <w:tcPr>
            <w:tcW w:w="1006" w:type="dxa"/>
          </w:tcPr>
          <w:p w14:paraId="4955C54F" w14:textId="77777777" w:rsidR="007A5A68" w:rsidRPr="007E4230" w:rsidRDefault="007A5A68" w:rsidP="00D56CA9">
            <w:pPr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>37</w:t>
            </w:r>
          </w:p>
          <w:p w14:paraId="7A7F559E" w14:textId="77777777" w:rsidR="007A5A68" w:rsidRPr="007E4230" w:rsidRDefault="007A5A68" w:rsidP="00D56CA9">
            <w:pPr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</w:p>
        </w:tc>
        <w:tc>
          <w:tcPr>
            <w:tcW w:w="1006" w:type="dxa"/>
          </w:tcPr>
          <w:p w14:paraId="02047A26" w14:textId="77777777" w:rsidR="007A5A68" w:rsidRPr="007E4230" w:rsidRDefault="007A5A68" w:rsidP="00D56CA9">
            <w:pPr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>15</w:t>
            </w:r>
          </w:p>
        </w:tc>
        <w:tc>
          <w:tcPr>
            <w:tcW w:w="1006" w:type="dxa"/>
          </w:tcPr>
          <w:p w14:paraId="00CEBF14" w14:textId="77777777" w:rsidR="007A5A68" w:rsidRPr="007E4230" w:rsidRDefault="007A5A68" w:rsidP="00D56CA9">
            <w:pPr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>26</w:t>
            </w:r>
          </w:p>
        </w:tc>
        <w:tc>
          <w:tcPr>
            <w:tcW w:w="1007" w:type="dxa"/>
          </w:tcPr>
          <w:p w14:paraId="16850962" w14:textId="77777777" w:rsidR="007A5A68" w:rsidRPr="007E4230" w:rsidRDefault="007A5A68" w:rsidP="00D56CA9">
            <w:pPr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>26</w:t>
            </w:r>
          </w:p>
        </w:tc>
        <w:tc>
          <w:tcPr>
            <w:tcW w:w="1006" w:type="dxa"/>
          </w:tcPr>
          <w:p w14:paraId="08C5B809" w14:textId="77777777" w:rsidR="007A5A68" w:rsidRPr="007E4230" w:rsidRDefault="007A5A68" w:rsidP="00D56CA9">
            <w:pPr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>30</w:t>
            </w:r>
          </w:p>
        </w:tc>
        <w:tc>
          <w:tcPr>
            <w:tcW w:w="1006" w:type="dxa"/>
          </w:tcPr>
          <w:p w14:paraId="2431E3E8" w14:textId="77777777" w:rsidR="007A5A68" w:rsidRPr="007E4230" w:rsidRDefault="007A5A68" w:rsidP="00D56CA9">
            <w:pPr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>22</w:t>
            </w:r>
          </w:p>
        </w:tc>
        <w:tc>
          <w:tcPr>
            <w:tcW w:w="1006" w:type="dxa"/>
          </w:tcPr>
          <w:p w14:paraId="2900EE84" w14:textId="77777777" w:rsidR="007A5A68" w:rsidRPr="007E4230" w:rsidRDefault="007A5A68" w:rsidP="00D56CA9">
            <w:pPr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>31</w:t>
            </w:r>
          </w:p>
        </w:tc>
        <w:tc>
          <w:tcPr>
            <w:tcW w:w="1007" w:type="dxa"/>
          </w:tcPr>
          <w:p w14:paraId="23CB0297" w14:textId="77777777" w:rsidR="007A5A68" w:rsidRPr="007E4230" w:rsidRDefault="007A5A68" w:rsidP="00D56CA9">
            <w:pPr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>21</w:t>
            </w:r>
          </w:p>
        </w:tc>
      </w:tr>
      <w:tr w:rsidR="007A5A68" w:rsidRPr="007E4230" w14:paraId="783026D1" w14:textId="77777777" w:rsidTr="00D56CA9">
        <w:tc>
          <w:tcPr>
            <w:tcW w:w="1526" w:type="dxa"/>
          </w:tcPr>
          <w:p w14:paraId="30790B34" w14:textId="77777777" w:rsidR="007A5A68" w:rsidRPr="007E4230" w:rsidRDefault="007A5A68" w:rsidP="00D56CA9">
            <w:pPr>
              <w:rPr>
                <w:rFonts w:ascii="Arial Unicode MS" w:eastAsia="Arial Unicode MS" w:hAnsi="Arial Unicode MS" w:cs="Arial Unicode MS"/>
                <w:b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b/>
                <w:sz w:val="22"/>
                <w:szCs w:val="22"/>
                <w:lang w:val="en-GB"/>
              </w:rPr>
              <w:t>cM1 (40/92)</w:t>
            </w:r>
          </w:p>
          <w:p w14:paraId="2EAFA12F" w14:textId="77777777" w:rsidR="007A5A68" w:rsidRPr="007E4230" w:rsidRDefault="007A5A68" w:rsidP="00D56CA9">
            <w:pPr>
              <w:rPr>
                <w:rFonts w:ascii="Arial Unicode MS" w:eastAsia="Arial Unicode MS" w:hAnsi="Arial Unicode MS" w:cs="Arial Unicode MS"/>
                <w:b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b/>
                <w:sz w:val="22"/>
                <w:szCs w:val="22"/>
                <w:lang w:val="en-GB"/>
              </w:rPr>
              <w:t>43.5 %</w:t>
            </w:r>
          </w:p>
        </w:tc>
        <w:tc>
          <w:tcPr>
            <w:tcW w:w="1006" w:type="dxa"/>
          </w:tcPr>
          <w:p w14:paraId="22C75301" w14:textId="77777777" w:rsidR="007A5A68" w:rsidRPr="007E4230" w:rsidRDefault="007A5A68" w:rsidP="00D56CA9">
            <w:pPr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>26</w:t>
            </w:r>
          </w:p>
        </w:tc>
        <w:tc>
          <w:tcPr>
            <w:tcW w:w="1006" w:type="dxa"/>
          </w:tcPr>
          <w:p w14:paraId="53C8196A" w14:textId="77777777" w:rsidR="007A5A68" w:rsidRPr="007E4230" w:rsidRDefault="007A5A68" w:rsidP="00D56CA9">
            <w:pPr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>14</w:t>
            </w:r>
          </w:p>
        </w:tc>
        <w:tc>
          <w:tcPr>
            <w:tcW w:w="1006" w:type="dxa"/>
          </w:tcPr>
          <w:p w14:paraId="3E83DF5C" w14:textId="77777777" w:rsidR="007A5A68" w:rsidRPr="007E4230" w:rsidRDefault="007A5A68" w:rsidP="00D56CA9">
            <w:pPr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>9</w:t>
            </w:r>
          </w:p>
        </w:tc>
        <w:tc>
          <w:tcPr>
            <w:tcW w:w="1007" w:type="dxa"/>
          </w:tcPr>
          <w:p w14:paraId="641C9CD1" w14:textId="77777777" w:rsidR="007A5A68" w:rsidRPr="007E4230" w:rsidRDefault="007A5A68" w:rsidP="00D56CA9">
            <w:pPr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>31</w:t>
            </w:r>
          </w:p>
        </w:tc>
        <w:tc>
          <w:tcPr>
            <w:tcW w:w="1006" w:type="dxa"/>
          </w:tcPr>
          <w:p w14:paraId="38B8FA4F" w14:textId="77777777" w:rsidR="007A5A68" w:rsidRPr="007E4230" w:rsidRDefault="007A5A68" w:rsidP="00D56CA9">
            <w:pPr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>20</w:t>
            </w:r>
          </w:p>
        </w:tc>
        <w:tc>
          <w:tcPr>
            <w:tcW w:w="1006" w:type="dxa"/>
          </w:tcPr>
          <w:p w14:paraId="2B677042" w14:textId="77777777" w:rsidR="007A5A68" w:rsidRPr="007E4230" w:rsidRDefault="007A5A68" w:rsidP="00D56CA9">
            <w:pPr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>20</w:t>
            </w:r>
          </w:p>
        </w:tc>
        <w:tc>
          <w:tcPr>
            <w:tcW w:w="1006" w:type="dxa"/>
          </w:tcPr>
          <w:p w14:paraId="3A4A595C" w14:textId="77777777" w:rsidR="007A5A68" w:rsidRPr="007E4230" w:rsidRDefault="007A5A68" w:rsidP="00D56CA9">
            <w:pPr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>28</w:t>
            </w:r>
          </w:p>
        </w:tc>
        <w:tc>
          <w:tcPr>
            <w:tcW w:w="1007" w:type="dxa"/>
          </w:tcPr>
          <w:p w14:paraId="5152FFE7" w14:textId="77777777" w:rsidR="007A5A68" w:rsidRPr="007E4230" w:rsidRDefault="007A5A68" w:rsidP="00D56CA9">
            <w:pPr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>12</w:t>
            </w:r>
          </w:p>
        </w:tc>
      </w:tr>
    </w:tbl>
    <w:p w14:paraId="6A4E2153" w14:textId="5B0A861B" w:rsidR="007A5A68" w:rsidRPr="007E4230" w:rsidRDefault="004379C6" w:rsidP="005C367A">
      <w:pPr>
        <w:jc w:val="both"/>
        <w:rPr>
          <w:rFonts w:ascii="Arial Unicode MS" w:eastAsia="Arial Unicode MS" w:hAnsi="Arial Unicode MS" w:cs="Arial Unicode MS"/>
          <w:sz w:val="22"/>
          <w:szCs w:val="22"/>
          <w:lang w:val="en-GB"/>
        </w:rPr>
      </w:pPr>
      <w:r w:rsidRPr="002C3968">
        <w:rPr>
          <w:rFonts w:ascii="Arial Unicode MS" w:eastAsia="Arial Unicode MS" w:hAnsi="Arial Unicode MS" w:cs="Arial Unicode MS"/>
          <w:b/>
          <w:sz w:val="22"/>
          <w:szCs w:val="22"/>
          <w:u w:val="single"/>
          <w:lang w:val="en-GB"/>
        </w:rPr>
        <w:t>Table S</w:t>
      </w:r>
      <w:r w:rsidR="005C367A" w:rsidRPr="002C3968">
        <w:rPr>
          <w:rFonts w:ascii="Arial Unicode MS" w:eastAsia="Arial Unicode MS" w:hAnsi="Arial Unicode MS" w:cs="Arial Unicode MS"/>
          <w:b/>
          <w:sz w:val="22"/>
          <w:szCs w:val="22"/>
          <w:u w:val="single"/>
          <w:lang w:val="en-GB"/>
        </w:rPr>
        <w:t>5</w:t>
      </w:r>
      <w:r w:rsidRPr="002C3968">
        <w:rPr>
          <w:rFonts w:ascii="Arial Unicode MS" w:eastAsia="Arial Unicode MS" w:hAnsi="Arial Unicode MS" w:cs="Arial Unicode MS"/>
          <w:sz w:val="22"/>
          <w:szCs w:val="22"/>
          <w:lang w:val="en-GB"/>
        </w:rPr>
        <w:t xml:space="preserve"> </w:t>
      </w:r>
      <w:r w:rsidR="007A5A68" w:rsidRPr="002C3968">
        <w:rPr>
          <w:rFonts w:ascii="Arial Unicode MS" w:eastAsia="Arial Unicode MS" w:hAnsi="Arial Unicode MS" w:cs="Arial Unicode MS"/>
          <w:sz w:val="22"/>
          <w:szCs w:val="22"/>
          <w:lang w:val="en-GB"/>
        </w:rPr>
        <w:t>Frequencies</w:t>
      </w:r>
      <w:r w:rsidR="007A5A68" w:rsidRPr="007E4230">
        <w:rPr>
          <w:rFonts w:ascii="Arial Unicode MS" w:eastAsia="Arial Unicode MS" w:hAnsi="Arial Unicode MS" w:cs="Arial Unicode MS"/>
          <w:sz w:val="22"/>
          <w:szCs w:val="22"/>
          <w:lang w:val="en-GB"/>
        </w:rPr>
        <w:t xml:space="preserve"> of organ-specific metastases of all patients that developed distant disease: 56,5% of the patients developed metastases during therapy or follow-up (M0) while 43.5% of the patients already had distant metastasis at the moment of diagnosis (M1). M-: No metastasis, M+: Metastasis.  </w:t>
      </w:r>
    </w:p>
    <w:p w14:paraId="24FAEE72" w14:textId="560F4C0E" w:rsidR="00B26FD2" w:rsidRPr="007E4230" w:rsidRDefault="00B26FD2" w:rsidP="00B26FD2">
      <w:pPr>
        <w:rPr>
          <w:rFonts w:ascii="Arial Unicode MS" w:eastAsia="Arial Unicode MS" w:hAnsi="Arial Unicode MS" w:cs="Arial Unicode MS"/>
          <w:sz w:val="22"/>
          <w:szCs w:val="22"/>
          <w:lang w:val="en-GB"/>
        </w:rPr>
      </w:pPr>
    </w:p>
    <w:tbl>
      <w:tblPr>
        <w:tblStyle w:val="TableGrid"/>
        <w:tblW w:w="5140" w:type="pct"/>
        <w:tblLook w:val="04A0" w:firstRow="1" w:lastRow="0" w:firstColumn="1" w:lastColumn="0" w:noHBand="0" w:noVBand="1"/>
      </w:tblPr>
      <w:tblGrid>
        <w:gridCol w:w="3102"/>
        <w:gridCol w:w="2845"/>
        <w:gridCol w:w="1721"/>
        <w:gridCol w:w="2176"/>
      </w:tblGrid>
      <w:tr w:rsidR="00B26FD2" w:rsidRPr="007E4230" w14:paraId="091138F4" w14:textId="77777777" w:rsidTr="007D1B28">
        <w:trPr>
          <w:trHeight w:val="57"/>
        </w:trPr>
        <w:tc>
          <w:tcPr>
            <w:tcW w:w="1576" w:type="pct"/>
            <w:hideMark/>
          </w:tcPr>
          <w:p w14:paraId="499A51B2" w14:textId="77777777" w:rsidR="00B26FD2" w:rsidRPr="007E4230" w:rsidRDefault="00B26FD2" w:rsidP="007D1B28">
            <w:pPr>
              <w:spacing w:after="160" w:line="259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</w:p>
        </w:tc>
        <w:tc>
          <w:tcPr>
            <w:tcW w:w="2319" w:type="pct"/>
            <w:gridSpan w:val="2"/>
            <w:hideMark/>
          </w:tcPr>
          <w:p w14:paraId="403D020A" w14:textId="77777777" w:rsidR="00B26FD2" w:rsidRPr="007E4230" w:rsidRDefault="00B26FD2" w:rsidP="007D1B28">
            <w:pPr>
              <w:spacing w:after="160" w:line="259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</w:p>
        </w:tc>
        <w:tc>
          <w:tcPr>
            <w:tcW w:w="1105" w:type="pct"/>
          </w:tcPr>
          <w:p w14:paraId="7F841471" w14:textId="77777777" w:rsidR="00B26FD2" w:rsidRPr="007E4230" w:rsidRDefault="00B26FD2" w:rsidP="007D1B28">
            <w:pPr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i/>
                <w:sz w:val="22"/>
                <w:szCs w:val="22"/>
                <w:lang w:val="en-GB"/>
              </w:rPr>
              <w:t>P-</w:t>
            </w: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 xml:space="preserve"> Value (vs IBC GZA)</w:t>
            </w:r>
          </w:p>
        </w:tc>
      </w:tr>
      <w:tr w:rsidR="00B26FD2" w:rsidRPr="007E4230" w14:paraId="1CA3AC39" w14:textId="77777777" w:rsidTr="007D1B28">
        <w:tblPrEx>
          <w:tblLook w:val="0420" w:firstRow="1" w:lastRow="0" w:firstColumn="0" w:lastColumn="0" w:noHBand="0" w:noVBand="1"/>
        </w:tblPrEx>
        <w:trPr>
          <w:trHeight w:val="258"/>
        </w:trPr>
        <w:tc>
          <w:tcPr>
            <w:tcW w:w="1576" w:type="pct"/>
            <w:hideMark/>
          </w:tcPr>
          <w:p w14:paraId="74C28C87" w14:textId="77777777" w:rsidR="00B26FD2" w:rsidRPr="007E4230" w:rsidRDefault="00B26FD2" w:rsidP="007D1B28">
            <w:pPr>
              <w:spacing w:after="160" w:line="259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>APO (n= 64)</w:t>
            </w:r>
          </w:p>
        </w:tc>
        <w:tc>
          <w:tcPr>
            <w:tcW w:w="1445" w:type="pct"/>
            <w:hideMark/>
          </w:tcPr>
          <w:p w14:paraId="66961778" w14:textId="77777777" w:rsidR="00B26FD2" w:rsidRPr="007E4230" w:rsidRDefault="00B26FD2" w:rsidP="007D1B28">
            <w:pPr>
              <w:spacing w:after="160" w:line="259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>Ductal (n= 54)</w:t>
            </w:r>
          </w:p>
        </w:tc>
        <w:tc>
          <w:tcPr>
            <w:tcW w:w="874" w:type="pct"/>
            <w:hideMark/>
          </w:tcPr>
          <w:p w14:paraId="270F3D53" w14:textId="77777777" w:rsidR="00B26FD2" w:rsidRPr="007E4230" w:rsidRDefault="00B26FD2" w:rsidP="007D1B28">
            <w:pPr>
              <w:spacing w:after="160" w:line="259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>84.4%</w:t>
            </w:r>
          </w:p>
        </w:tc>
        <w:tc>
          <w:tcPr>
            <w:tcW w:w="1105" w:type="pct"/>
            <w:vMerge w:val="restart"/>
          </w:tcPr>
          <w:p w14:paraId="0EB04DC1" w14:textId="77777777" w:rsidR="00B26FD2" w:rsidRPr="007E4230" w:rsidRDefault="00B26FD2" w:rsidP="007D1B28">
            <w:pPr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>0.1</w:t>
            </w:r>
          </w:p>
        </w:tc>
      </w:tr>
      <w:tr w:rsidR="00B26FD2" w:rsidRPr="007E4230" w14:paraId="2B29965D" w14:textId="77777777" w:rsidTr="007D1B28">
        <w:tblPrEx>
          <w:tblLook w:val="0420" w:firstRow="1" w:lastRow="0" w:firstColumn="0" w:lastColumn="0" w:noHBand="0" w:noVBand="1"/>
        </w:tblPrEx>
        <w:trPr>
          <w:trHeight w:val="258"/>
        </w:trPr>
        <w:tc>
          <w:tcPr>
            <w:tcW w:w="1576" w:type="pct"/>
            <w:hideMark/>
          </w:tcPr>
          <w:p w14:paraId="4E12C8A5" w14:textId="77777777" w:rsidR="00B26FD2" w:rsidRPr="007E4230" w:rsidRDefault="00B26FD2" w:rsidP="007D1B28">
            <w:pPr>
              <w:spacing w:after="160" w:line="259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</w:p>
        </w:tc>
        <w:tc>
          <w:tcPr>
            <w:tcW w:w="1445" w:type="pct"/>
            <w:hideMark/>
          </w:tcPr>
          <w:p w14:paraId="41A835C9" w14:textId="77777777" w:rsidR="00B26FD2" w:rsidRPr="007E4230" w:rsidRDefault="00B26FD2" w:rsidP="007D1B28">
            <w:pPr>
              <w:spacing w:after="160" w:line="259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>Lobular (n= 7)</w:t>
            </w:r>
          </w:p>
        </w:tc>
        <w:tc>
          <w:tcPr>
            <w:tcW w:w="874" w:type="pct"/>
            <w:hideMark/>
          </w:tcPr>
          <w:p w14:paraId="6D2443AC" w14:textId="77777777" w:rsidR="00B26FD2" w:rsidRPr="007E4230" w:rsidRDefault="00B26FD2" w:rsidP="007D1B28">
            <w:pPr>
              <w:spacing w:after="160" w:line="259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>11.0 %</w:t>
            </w:r>
          </w:p>
        </w:tc>
        <w:tc>
          <w:tcPr>
            <w:tcW w:w="1105" w:type="pct"/>
            <w:vMerge/>
          </w:tcPr>
          <w:p w14:paraId="23450DA7" w14:textId="77777777" w:rsidR="00B26FD2" w:rsidRPr="007E4230" w:rsidRDefault="00B26FD2" w:rsidP="007D1B28">
            <w:pPr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</w:p>
        </w:tc>
      </w:tr>
      <w:tr w:rsidR="00B26FD2" w:rsidRPr="007E4230" w14:paraId="4575FA2D" w14:textId="77777777" w:rsidTr="007D1B28">
        <w:tblPrEx>
          <w:tblLook w:val="0420" w:firstRow="1" w:lastRow="0" w:firstColumn="0" w:lastColumn="0" w:noHBand="0" w:noVBand="1"/>
        </w:tblPrEx>
        <w:trPr>
          <w:trHeight w:val="258"/>
        </w:trPr>
        <w:tc>
          <w:tcPr>
            <w:tcW w:w="1576" w:type="pct"/>
            <w:hideMark/>
          </w:tcPr>
          <w:p w14:paraId="757A2754" w14:textId="77777777" w:rsidR="00B26FD2" w:rsidRPr="007E4230" w:rsidRDefault="00B26FD2" w:rsidP="007D1B28">
            <w:pPr>
              <w:spacing w:after="160" w:line="259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</w:p>
        </w:tc>
        <w:tc>
          <w:tcPr>
            <w:tcW w:w="1445" w:type="pct"/>
            <w:hideMark/>
          </w:tcPr>
          <w:p w14:paraId="6A43AE89" w14:textId="77777777" w:rsidR="00B26FD2" w:rsidRPr="007E4230" w:rsidRDefault="00B26FD2" w:rsidP="007D1B28">
            <w:pPr>
              <w:spacing w:after="160" w:line="259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>Mixed (n= 3)</w:t>
            </w:r>
          </w:p>
        </w:tc>
        <w:tc>
          <w:tcPr>
            <w:tcW w:w="874" w:type="pct"/>
            <w:hideMark/>
          </w:tcPr>
          <w:p w14:paraId="418BA2B3" w14:textId="77777777" w:rsidR="00B26FD2" w:rsidRPr="007E4230" w:rsidRDefault="00B26FD2" w:rsidP="007D1B28">
            <w:pPr>
              <w:spacing w:after="160" w:line="259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>4.7 %</w:t>
            </w:r>
          </w:p>
        </w:tc>
        <w:tc>
          <w:tcPr>
            <w:tcW w:w="1105" w:type="pct"/>
            <w:vMerge/>
          </w:tcPr>
          <w:p w14:paraId="24ED7A35" w14:textId="77777777" w:rsidR="00B26FD2" w:rsidRPr="007E4230" w:rsidRDefault="00B26FD2" w:rsidP="007D1B28">
            <w:pPr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</w:p>
        </w:tc>
      </w:tr>
      <w:tr w:rsidR="00B26FD2" w:rsidRPr="007E4230" w14:paraId="7D3CB9D2" w14:textId="77777777" w:rsidTr="007D1B28">
        <w:tblPrEx>
          <w:tblLook w:val="0420" w:firstRow="1" w:lastRow="0" w:firstColumn="0" w:lastColumn="0" w:noHBand="0" w:noVBand="1"/>
        </w:tblPrEx>
        <w:trPr>
          <w:trHeight w:val="258"/>
        </w:trPr>
        <w:tc>
          <w:tcPr>
            <w:tcW w:w="1576" w:type="pct"/>
            <w:hideMark/>
          </w:tcPr>
          <w:p w14:paraId="5A0B6FA8" w14:textId="77777777" w:rsidR="00B26FD2" w:rsidRPr="007E4230" w:rsidRDefault="00B26FD2" w:rsidP="007D1B28">
            <w:pPr>
              <w:spacing w:after="160" w:line="259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>Differentiation (n= 61)</w:t>
            </w:r>
          </w:p>
        </w:tc>
        <w:tc>
          <w:tcPr>
            <w:tcW w:w="1445" w:type="pct"/>
            <w:hideMark/>
          </w:tcPr>
          <w:p w14:paraId="03C75BAC" w14:textId="77777777" w:rsidR="00B26FD2" w:rsidRPr="007E4230" w:rsidRDefault="00B26FD2" w:rsidP="007D1B28">
            <w:pPr>
              <w:spacing w:after="160" w:line="259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>Grade 1 (n= 5)</w:t>
            </w:r>
          </w:p>
        </w:tc>
        <w:tc>
          <w:tcPr>
            <w:tcW w:w="874" w:type="pct"/>
            <w:hideMark/>
          </w:tcPr>
          <w:p w14:paraId="12148E95" w14:textId="77777777" w:rsidR="00B26FD2" w:rsidRPr="007E4230" w:rsidRDefault="00B26FD2" w:rsidP="007D1B28">
            <w:pPr>
              <w:spacing w:after="160" w:line="259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>8.2 %</w:t>
            </w:r>
          </w:p>
        </w:tc>
        <w:tc>
          <w:tcPr>
            <w:tcW w:w="1105" w:type="pct"/>
            <w:vMerge w:val="restart"/>
          </w:tcPr>
          <w:p w14:paraId="39AEAD57" w14:textId="77777777" w:rsidR="00B26FD2" w:rsidRPr="007E4230" w:rsidRDefault="00B26FD2" w:rsidP="007D1B28">
            <w:pPr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>0.07</w:t>
            </w:r>
          </w:p>
        </w:tc>
      </w:tr>
      <w:tr w:rsidR="00B26FD2" w:rsidRPr="007E4230" w14:paraId="0DC74D19" w14:textId="77777777" w:rsidTr="007D1B28">
        <w:tblPrEx>
          <w:tblLook w:val="0420" w:firstRow="1" w:lastRow="0" w:firstColumn="0" w:lastColumn="0" w:noHBand="0" w:noVBand="1"/>
        </w:tblPrEx>
        <w:trPr>
          <w:trHeight w:val="258"/>
        </w:trPr>
        <w:tc>
          <w:tcPr>
            <w:tcW w:w="1576" w:type="pct"/>
            <w:hideMark/>
          </w:tcPr>
          <w:p w14:paraId="1DB1979D" w14:textId="77777777" w:rsidR="00B26FD2" w:rsidRPr="007E4230" w:rsidRDefault="00B26FD2" w:rsidP="007D1B28">
            <w:pPr>
              <w:spacing w:after="160" w:line="259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</w:p>
        </w:tc>
        <w:tc>
          <w:tcPr>
            <w:tcW w:w="1445" w:type="pct"/>
            <w:hideMark/>
          </w:tcPr>
          <w:p w14:paraId="41123249" w14:textId="77777777" w:rsidR="00B26FD2" w:rsidRPr="007E4230" w:rsidRDefault="00B26FD2" w:rsidP="007D1B28">
            <w:pPr>
              <w:spacing w:after="160" w:line="259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>Grade 2 (n= 15)</w:t>
            </w:r>
          </w:p>
        </w:tc>
        <w:tc>
          <w:tcPr>
            <w:tcW w:w="874" w:type="pct"/>
            <w:hideMark/>
          </w:tcPr>
          <w:p w14:paraId="721FE299" w14:textId="77777777" w:rsidR="00B26FD2" w:rsidRPr="007E4230" w:rsidRDefault="00B26FD2" w:rsidP="007D1B28">
            <w:pPr>
              <w:spacing w:after="160" w:line="259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>24.6 %</w:t>
            </w:r>
          </w:p>
        </w:tc>
        <w:tc>
          <w:tcPr>
            <w:tcW w:w="1105" w:type="pct"/>
            <w:vMerge/>
          </w:tcPr>
          <w:p w14:paraId="4C44FDBE" w14:textId="77777777" w:rsidR="00B26FD2" w:rsidRPr="007E4230" w:rsidRDefault="00B26FD2" w:rsidP="007D1B28">
            <w:pPr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</w:p>
        </w:tc>
      </w:tr>
      <w:tr w:rsidR="00B26FD2" w:rsidRPr="007E4230" w14:paraId="47DAC929" w14:textId="77777777" w:rsidTr="007D1B28">
        <w:tblPrEx>
          <w:tblLook w:val="0420" w:firstRow="1" w:lastRow="0" w:firstColumn="0" w:lastColumn="0" w:noHBand="0" w:noVBand="1"/>
        </w:tblPrEx>
        <w:trPr>
          <w:trHeight w:val="258"/>
        </w:trPr>
        <w:tc>
          <w:tcPr>
            <w:tcW w:w="1576" w:type="pct"/>
            <w:hideMark/>
          </w:tcPr>
          <w:p w14:paraId="31E58137" w14:textId="77777777" w:rsidR="00B26FD2" w:rsidRPr="007E4230" w:rsidRDefault="00B26FD2" w:rsidP="007D1B28">
            <w:pPr>
              <w:spacing w:after="160" w:line="259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</w:p>
        </w:tc>
        <w:tc>
          <w:tcPr>
            <w:tcW w:w="1445" w:type="pct"/>
            <w:hideMark/>
          </w:tcPr>
          <w:p w14:paraId="4C9AD93F" w14:textId="77777777" w:rsidR="00B26FD2" w:rsidRPr="007E4230" w:rsidRDefault="00B26FD2" w:rsidP="007D1B28">
            <w:pPr>
              <w:spacing w:after="160" w:line="259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 xml:space="preserve">Grade 3 (n= 41) </w:t>
            </w:r>
          </w:p>
        </w:tc>
        <w:tc>
          <w:tcPr>
            <w:tcW w:w="874" w:type="pct"/>
            <w:hideMark/>
          </w:tcPr>
          <w:p w14:paraId="6B8D1D8D" w14:textId="77777777" w:rsidR="00B26FD2" w:rsidRPr="007E4230" w:rsidRDefault="00B26FD2" w:rsidP="007D1B28">
            <w:pPr>
              <w:spacing w:after="160" w:line="259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>67.2 %</w:t>
            </w:r>
          </w:p>
        </w:tc>
        <w:tc>
          <w:tcPr>
            <w:tcW w:w="1105" w:type="pct"/>
            <w:vMerge/>
          </w:tcPr>
          <w:p w14:paraId="1FB397FF" w14:textId="77777777" w:rsidR="00B26FD2" w:rsidRPr="007E4230" w:rsidRDefault="00B26FD2" w:rsidP="007D1B28">
            <w:pPr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</w:p>
        </w:tc>
      </w:tr>
      <w:tr w:rsidR="00B26FD2" w:rsidRPr="007E4230" w14:paraId="27EDD9CD" w14:textId="77777777" w:rsidTr="007D1B28">
        <w:tblPrEx>
          <w:tblLook w:val="0420" w:firstRow="1" w:lastRow="0" w:firstColumn="0" w:lastColumn="0" w:noHBand="0" w:noVBand="1"/>
        </w:tblPrEx>
        <w:trPr>
          <w:trHeight w:val="258"/>
        </w:trPr>
        <w:tc>
          <w:tcPr>
            <w:tcW w:w="1576" w:type="pct"/>
            <w:hideMark/>
          </w:tcPr>
          <w:p w14:paraId="2F63F43A" w14:textId="77777777" w:rsidR="00B26FD2" w:rsidRPr="007E4230" w:rsidRDefault="00B26FD2" w:rsidP="007D1B28">
            <w:pPr>
              <w:spacing w:after="160" w:line="259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>ER (n= 64)</w:t>
            </w:r>
          </w:p>
        </w:tc>
        <w:tc>
          <w:tcPr>
            <w:tcW w:w="1445" w:type="pct"/>
            <w:hideMark/>
          </w:tcPr>
          <w:p w14:paraId="289D0FBE" w14:textId="77777777" w:rsidR="00B26FD2" w:rsidRPr="007E4230" w:rsidRDefault="00B26FD2" w:rsidP="007D1B28">
            <w:pPr>
              <w:spacing w:after="160" w:line="259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>Negative (n= 26)</w:t>
            </w:r>
          </w:p>
        </w:tc>
        <w:tc>
          <w:tcPr>
            <w:tcW w:w="874" w:type="pct"/>
            <w:hideMark/>
          </w:tcPr>
          <w:p w14:paraId="2C71A81E" w14:textId="77777777" w:rsidR="00B26FD2" w:rsidRPr="007E4230" w:rsidRDefault="00B26FD2" w:rsidP="007D1B28">
            <w:pPr>
              <w:spacing w:after="160" w:line="259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 xml:space="preserve">40.6% </w:t>
            </w:r>
          </w:p>
        </w:tc>
        <w:tc>
          <w:tcPr>
            <w:tcW w:w="1105" w:type="pct"/>
            <w:vMerge w:val="restart"/>
          </w:tcPr>
          <w:p w14:paraId="1F4B544D" w14:textId="77777777" w:rsidR="00B26FD2" w:rsidRPr="007E4230" w:rsidRDefault="00B26FD2" w:rsidP="007D1B28">
            <w:pPr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>0.4</w:t>
            </w:r>
          </w:p>
        </w:tc>
      </w:tr>
      <w:tr w:rsidR="00B26FD2" w:rsidRPr="007E4230" w14:paraId="641244D8" w14:textId="77777777" w:rsidTr="007D1B28">
        <w:tblPrEx>
          <w:tblLook w:val="0420" w:firstRow="1" w:lastRow="0" w:firstColumn="0" w:lastColumn="0" w:noHBand="0" w:noVBand="1"/>
        </w:tblPrEx>
        <w:trPr>
          <w:trHeight w:val="258"/>
        </w:trPr>
        <w:tc>
          <w:tcPr>
            <w:tcW w:w="1576" w:type="pct"/>
            <w:hideMark/>
          </w:tcPr>
          <w:p w14:paraId="6AC9606A" w14:textId="77777777" w:rsidR="00B26FD2" w:rsidRPr="007E4230" w:rsidRDefault="00B26FD2" w:rsidP="007D1B28">
            <w:pPr>
              <w:spacing w:after="160" w:line="259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</w:p>
        </w:tc>
        <w:tc>
          <w:tcPr>
            <w:tcW w:w="1445" w:type="pct"/>
            <w:hideMark/>
          </w:tcPr>
          <w:p w14:paraId="4A84C5A2" w14:textId="77777777" w:rsidR="00B26FD2" w:rsidRPr="007E4230" w:rsidRDefault="00B26FD2" w:rsidP="007D1B28">
            <w:pPr>
              <w:spacing w:after="160" w:line="259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>Positive (n= 38)</w:t>
            </w:r>
          </w:p>
        </w:tc>
        <w:tc>
          <w:tcPr>
            <w:tcW w:w="874" w:type="pct"/>
            <w:hideMark/>
          </w:tcPr>
          <w:p w14:paraId="629EACE5" w14:textId="77777777" w:rsidR="00B26FD2" w:rsidRPr="007E4230" w:rsidRDefault="00B26FD2" w:rsidP="007D1B28">
            <w:pPr>
              <w:spacing w:after="160" w:line="259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>59.4 %</w:t>
            </w:r>
          </w:p>
        </w:tc>
        <w:tc>
          <w:tcPr>
            <w:tcW w:w="1105" w:type="pct"/>
            <w:vMerge/>
          </w:tcPr>
          <w:p w14:paraId="7C5BAD3F" w14:textId="77777777" w:rsidR="00B26FD2" w:rsidRPr="007E4230" w:rsidRDefault="00B26FD2" w:rsidP="007D1B28">
            <w:pPr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</w:p>
        </w:tc>
      </w:tr>
      <w:tr w:rsidR="00B26FD2" w:rsidRPr="007E4230" w14:paraId="5E02DC16" w14:textId="77777777" w:rsidTr="007D1B28">
        <w:tblPrEx>
          <w:tblLook w:val="0420" w:firstRow="1" w:lastRow="0" w:firstColumn="0" w:lastColumn="0" w:noHBand="0" w:noVBand="1"/>
        </w:tblPrEx>
        <w:trPr>
          <w:trHeight w:val="258"/>
        </w:trPr>
        <w:tc>
          <w:tcPr>
            <w:tcW w:w="1576" w:type="pct"/>
            <w:hideMark/>
          </w:tcPr>
          <w:p w14:paraId="2BE7EF28" w14:textId="77777777" w:rsidR="00B26FD2" w:rsidRPr="007E4230" w:rsidRDefault="00B26FD2" w:rsidP="007D1B28">
            <w:pPr>
              <w:spacing w:after="160" w:line="259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>PgR (n= 64)</w:t>
            </w:r>
          </w:p>
        </w:tc>
        <w:tc>
          <w:tcPr>
            <w:tcW w:w="1445" w:type="pct"/>
            <w:hideMark/>
          </w:tcPr>
          <w:p w14:paraId="7BCE9F74" w14:textId="77777777" w:rsidR="00B26FD2" w:rsidRPr="007E4230" w:rsidRDefault="00B26FD2" w:rsidP="007D1B28">
            <w:pPr>
              <w:spacing w:after="160" w:line="259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>Negative (n= 31)</w:t>
            </w:r>
          </w:p>
        </w:tc>
        <w:tc>
          <w:tcPr>
            <w:tcW w:w="874" w:type="pct"/>
            <w:hideMark/>
          </w:tcPr>
          <w:p w14:paraId="40C821BF" w14:textId="77777777" w:rsidR="00B26FD2" w:rsidRPr="007E4230" w:rsidRDefault="00B26FD2" w:rsidP="007D1B28">
            <w:pPr>
              <w:spacing w:after="160" w:line="259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 xml:space="preserve">48.4 % </w:t>
            </w:r>
          </w:p>
        </w:tc>
        <w:tc>
          <w:tcPr>
            <w:tcW w:w="1105" w:type="pct"/>
            <w:vMerge w:val="restart"/>
          </w:tcPr>
          <w:p w14:paraId="58C378EC" w14:textId="77777777" w:rsidR="00B26FD2" w:rsidRPr="007E4230" w:rsidRDefault="00B26FD2" w:rsidP="007D1B28">
            <w:pPr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>0.08</w:t>
            </w:r>
          </w:p>
        </w:tc>
      </w:tr>
      <w:tr w:rsidR="00B26FD2" w:rsidRPr="007E4230" w14:paraId="1A05B99F" w14:textId="77777777" w:rsidTr="007D1B28">
        <w:tblPrEx>
          <w:tblLook w:val="0420" w:firstRow="1" w:lastRow="0" w:firstColumn="0" w:lastColumn="0" w:noHBand="0" w:noVBand="1"/>
        </w:tblPrEx>
        <w:trPr>
          <w:trHeight w:val="258"/>
        </w:trPr>
        <w:tc>
          <w:tcPr>
            <w:tcW w:w="1576" w:type="pct"/>
            <w:hideMark/>
          </w:tcPr>
          <w:p w14:paraId="2EC2167A" w14:textId="77777777" w:rsidR="00B26FD2" w:rsidRPr="007E4230" w:rsidRDefault="00B26FD2" w:rsidP="007D1B28">
            <w:pPr>
              <w:spacing w:after="160" w:line="259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</w:p>
        </w:tc>
        <w:tc>
          <w:tcPr>
            <w:tcW w:w="1445" w:type="pct"/>
            <w:hideMark/>
          </w:tcPr>
          <w:p w14:paraId="66E52208" w14:textId="77777777" w:rsidR="00B26FD2" w:rsidRPr="007E4230" w:rsidRDefault="00B26FD2" w:rsidP="007D1B28">
            <w:pPr>
              <w:spacing w:after="160" w:line="259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>Positive (n= 33)</w:t>
            </w:r>
          </w:p>
        </w:tc>
        <w:tc>
          <w:tcPr>
            <w:tcW w:w="874" w:type="pct"/>
            <w:hideMark/>
          </w:tcPr>
          <w:p w14:paraId="7F577354" w14:textId="77777777" w:rsidR="00B26FD2" w:rsidRPr="007E4230" w:rsidRDefault="00B26FD2" w:rsidP="007D1B28">
            <w:pPr>
              <w:spacing w:after="160" w:line="259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>51.6 %</w:t>
            </w:r>
          </w:p>
        </w:tc>
        <w:tc>
          <w:tcPr>
            <w:tcW w:w="1105" w:type="pct"/>
            <w:vMerge/>
          </w:tcPr>
          <w:p w14:paraId="58F06955" w14:textId="77777777" w:rsidR="00B26FD2" w:rsidRPr="007E4230" w:rsidRDefault="00B26FD2" w:rsidP="007D1B28">
            <w:pPr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</w:p>
        </w:tc>
      </w:tr>
      <w:tr w:rsidR="00B26FD2" w:rsidRPr="007E4230" w14:paraId="0E668CF9" w14:textId="77777777" w:rsidTr="007D1B28">
        <w:tblPrEx>
          <w:tblLook w:val="0420" w:firstRow="1" w:lastRow="0" w:firstColumn="0" w:lastColumn="0" w:noHBand="0" w:noVBand="1"/>
        </w:tblPrEx>
        <w:trPr>
          <w:trHeight w:val="258"/>
        </w:trPr>
        <w:tc>
          <w:tcPr>
            <w:tcW w:w="1576" w:type="pct"/>
            <w:hideMark/>
          </w:tcPr>
          <w:p w14:paraId="68AED722" w14:textId="77777777" w:rsidR="00B26FD2" w:rsidRPr="007E4230" w:rsidRDefault="00B26FD2" w:rsidP="007D1B28">
            <w:pPr>
              <w:spacing w:after="160" w:line="259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>HR (n= 64)</w:t>
            </w:r>
          </w:p>
        </w:tc>
        <w:tc>
          <w:tcPr>
            <w:tcW w:w="1445" w:type="pct"/>
            <w:hideMark/>
          </w:tcPr>
          <w:p w14:paraId="16803368" w14:textId="77777777" w:rsidR="00B26FD2" w:rsidRPr="007E4230" w:rsidRDefault="00B26FD2" w:rsidP="007D1B28">
            <w:pPr>
              <w:spacing w:after="160" w:line="259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>Negative (n= 25)</w:t>
            </w:r>
          </w:p>
        </w:tc>
        <w:tc>
          <w:tcPr>
            <w:tcW w:w="874" w:type="pct"/>
            <w:hideMark/>
          </w:tcPr>
          <w:p w14:paraId="4F40E084" w14:textId="77777777" w:rsidR="00B26FD2" w:rsidRPr="007E4230" w:rsidRDefault="00B26FD2" w:rsidP="007D1B28">
            <w:pPr>
              <w:spacing w:after="160" w:line="259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 xml:space="preserve">39.1 % </w:t>
            </w:r>
          </w:p>
        </w:tc>
        <w:tc>
          <w:tcPr>
            <w:tcW w:w="1105" w:type="pct"/>
            <w:vMerge w:val="restart"/>
          </w:tcPr>
          <w:p w14:paraId="06F20997" w14:textId="77777777" w:rsidR="00B26FD2" w:rsidRPr="007E4230" w:rsidRDefault="00B26FD2" w:rsidP="007D1B28">
            <w:pPr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>0.5</w:t>
            </w:r>
          </w:p>
        </w:tc>
      </w:tr>
      <w:tr w:rsidR="00B26FD2" w:rsidRPr="007E4230" w14:paraId="2DCF3523" w14:textId="77777777" w:rsidTr="007D1B28">
        <w:tblPrEx>
          <w:tblLook w:val="0420" w:firstRow="1" w:lastRow="0" w:firstColumn="0" w:lastColumn="0" w:noHBand="0" w:noVBand="1"/>
        </w:tblPrEx>
        <w:trPr>
          <w:trHeight w:val="258"/>
        </w:trPr>
        <w:tc>
          <w:tcPr>
            <w:tcW w:w="1576" w:type="pct"/>
            <w:hideMark/>
          </w:tcPr>
          <w:p w14:paraId="0F3AD8E5" w14:textId="77777777" w:rsidR="00B26FD2" w:rsidRPr="007E4230" w:rsidRDefault="00B26FD2" w:rsidP="007D1B28">
            <w:pPr>
              <w:spacing w:after="160" w:line="259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</w:p>
        </w:tc>
        <w:tc>
          <w:tcPr>
            <w:tcW w:w="1445" w:type="pct"/>
            <w:hideMark/>
          </w:tcPr>
          <w:p w14:paraId="5F9F71A7" w14:textId="77777777" w:rsidR="00B26FD2" w:rsidRPr="007E4230" w:rsidRDefault="00B26FD2" w:rsidP="007D1B28">
            <w:pPr>
              <w:spacing w:after="160" w:line="259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>Positive (n= 39)</w:t>
            </w:r>
          </w:p>
        </w:tc>
        <w:tc>
          <w:tcPr>
            <w:tcW w:w="874" w:type="pct"/>
            <w:hideMark/>
          </w:tcPr>
          <w:p w14:paraId="02D7F0CF" w14:textId="77777777" w:rsidR="00B26FD2" w:rsidRPr="007E4230" w:rsidRDefault="00B26FD2" w:rsidP="007D1B28">
            <w:pPr>
              <w:spacing w:after="160" w:line="259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>60.9 %</w:t>
            </w:r>
          </w:p>
        </w:tc>
        <w:tc>
          <w:tcPr>
            <w:tcW w:w="1105" w:type="pct"/>
            <w:vMerge/>
          </w:tcPr>
          <w:p w14:paraId="313DE036" w14:textId="77777777" w:rsidR="00B26FD2" w:rsidRPr="007E4230" w:rsidRDefault="00B26FD2" w:rsidP="007D1B28">
            <w:pPr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</w:p>
        </w:tc>
      </w:tr>
      <w:tr w:rsidR="00B26FD2" w:rsidRPr="007E4230" w14:paraId="263F021E" w14:textId="77777777" w:rsidTr="007D1B28">
        <w:tblPrEx>
          <w:tblLook w:val="0420" w:firstRow="1" w:lastRow="0" w:firstColumn="0" w:lastColumn="0" w:noHBand="0" w:noVBand="1"/>
        </w:tblPrEx>
        <w:trPr>
          <w:trHeight w:val="258"/>
        </w:trPr>
        <w:tc>
          <w:tcPr>
            <w:tcW w:w="1576" w:type="pct"/>
            <w:hideMark/>
          </w:tcPr>
          <w:p w14:paraId="01364F11" w14:textId="147293B1" w:rsidR="00B26FD2" w:rsidRPr="007E4230" w:rsidRDefault="00800C11" w:rsidP="007D1B28">
            <w:pPr>
              <w:spacing w:after="160" w:line="259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lastRenderedPageBreak/>
              <w:t>HER2</w:t>
            </w:r>
            <w:r w:rsidR="00B26FD2"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>+ (n= 52)</w:t>
            </w:r>
          </w:p>
        </w:tc>
        <w:tc>
          <w:tcPr>
            <w:tcW w:w="1445" w:type="pct"/>
            <w:hideMark/>
          </w:tcPr>
          <w:p w14:paraId="1B84005E" w14:textId="77777777" w:rsidR="00B26FD2" w:rsidRPr="007E4230" w:rsidRDefault="00B26FD2" w:rsidP="007D1B28">
            <w:pPr>
              <w:spacing w:after="160" w:line="259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>Negative (n= 34)</w:t>
            </w:r>
          </w:p>
        </w:tc>
        <w:tc>
          <w:tcPr>
            <w:tcW w:w="874" w:type="pct"/>
            <w:hideMark/>
          </w:tcPr>
          <w:p w14:paraId="320ECAAD" w14:textId="77777777" w:rsidR="00B26FD2" w:rsidRPr="007E4230" w:rsidRDefault="00B26FD2" w:rsidP="007D1B28">
            <w:pPr>
              <w:spacing w:after="160" w:line="259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>65.4 %</w:t>
            </w:r>
          </w:p>
        </w:tc>
        <w:tc>
          <w:tcPr>
            <w:tcW w:w="1105" w:type="pct"/>
            <w:vMerge w:val="restart"/>
          </w:tcPr>
          <w:p w14:paraId="7C821A7C" w14:textId="77777777" w:rsidR="00B26FD2" w:rsidRPr="007E4230" w:rsidRDefault="00B26FD2" w:rsidP="007D1B28">
            <w:pPr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>0.2</w:t>
            </w:r>
          </w:p>
        </w:tc>
      </w:tr>
      <w:tr w:rsidR="00B26FD2" w:rsidRPr="007E4230" w14:paraId="671D0737" w14:textId="77777777" w:rsidTr="007D1B28">
        <w:tblPrEx>
          <w:tblLook w:val="0420" w:firstRow="1" w:lastRow="0" w:firstColumn="0" w:lastColumn="0" w:noHBand="0" w:noVBand="1"/>
        </w:tblPrEx>
        <w:trPr>
          <w:trHeight w:val="258"/>
        </w:trPr>
        <w:tc>
          <w:tcPr>
            <w:tcW w:w="1576" w:type="pct"/>
            <w:hideMark/>
          </w:tcPr>
          <w:p w14:paraId="5A410CE4" w14:textId="77777777" w:rsidR="00B26FD2" w:rsidRPr="007E4230" w:rsidRDefault="00B26FD2" w:rsidP="007D1B28">
            <w:pPr>
              <w:spacing w:after="160" w:line="259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</w:p>
        </w:tc>
        <w:tc>
          <w:tcPr>
            <w:tcW w:w="1445" w:type="pct"/>
            <w:hideMark/>
          </w:tcPr>
          <w:p w14:paraId="0C98786C" w14:textId="77777777" w:rsidR="00B26FD2" w:rsidRPr="007E4230" w:rsidRDefault="00B26FD2" w:rsidP="007D1B28">
            <w:pPr>
              <w:spacing w:after="160" w:line="259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>Positive (n= 18)</w:t>
            </w:r>
          </w:p>
        </w:tc>
        <w:tc>
          <w:tcPr>
            <w:tcW w:w="874" w:type="pct"/>
            <w:hideMark/>
          </w:tcPr>
          <w:p w14:paraId="505088CC" w14:textId="77777777" w:rsidR="00B26FD2" w:rsidRPr="007E4230" w:rsidRDefault="00B26FD2" w:rsidP="007D1B28">
            <w:pPr>
              <w:spacing w:after="160" w:line="259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>34.6 %</w:t>
            </w:r>
          </w:p>
        </w:tc>
        <w:tc>
          <w:tcPr>
            <w:tcW w:w="1105" w:type="pct"/>
            <w:vMerge/>
          </w:tcPr>
          <w:p w14:paraId="3C9CD17A" w14:textId="77777777" w:rsidR="00B26FD2" w:rsidRPr="007E4230" w:rsidRDefault="00B26FD2" w:rsidP="007D1B28">
            <w:pPr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</w:p>
        </w:tc>
      </w:tr>
      <w:tr w:rsidR="00B26FD2" w:rsidRPr="007E4230" w14:paraId="66EB65E0" w14:textId="77777777" w:rsidTr="007D1B28">
        <w:tblPrEx>
          <w:tblLook w:val="0420" w:firstRow="1" w:lastRow="0" w:firstColumn="0" w:lastColumn="0" w:noHBand="0" w:noVBand="1"/>
        </w:tblPrEx>
        <w:trPr>
          <w:trHeight w:val="258"/>
        </w:trPr>
        <w:tc>
          <w:tcPr>
            <w:tcW w:w="1576" w:type="pct"/>
          </w:tcPr>
          <w:p w14:paraId="5FAAB746" w14:textId="77777777" w:rsidR="00B26FD2" w:rsidRPr="007E4230" w:rsidRDefault="00B26FD2" w:rsidP="007D1B28">
            <w:pPr>
              <w:spacing w:after="160" w:line="259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>Molecular subtype (n= 52)</w:t>
            </w:r>
          </w:p>
        </w:tc>
        <w:tc>
          <w:tcPr>
            <w:tcW w:w="1445" w:type="pct"/>
          </w:tcPr>
          <w:p w14:paraId="3345E0A8" w14:textId="77777777" w:rsidR="00B26FD2" w:rsidRPr="007E4230" w:rsidRDefault="00B26FD2" w:rsidP="007D1B28">
            <w:pPr>
              <w:spacing w:after="160" w:line="259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>Luminal (n= 31)</w:t>
            </w:r>
          </w:p>
        </w:tc>
        <w:tc>
          <w:tcPr>
            <w:tcW w:w="874" w:type="pct"/>
          </w:tcPr>
          <w:p w14:paraId="1AC859E9" w14:textId="77777777" w:rsidR="00B26FD2" w:rsidRPr="007E4230" w:rsidRDefault="00B26FD2" w:rsidP="007D1B28">
            <w:pPr>
              <w:spacing w:after="160" w:line="259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>59.6 %</w:t>
            </w:r>
          </w:p>
        </w:tc>
        <w:tc>
          <w:tcPr>
            <w:tcW w:w="1105" w:type="pct"/>
            <w:vMerge w:val="restart"/>
          </w:tcPr>
          <w:p w14:paraId="132E010F" w14:textId="77777777" w:rsidR="00B26FD2" w:rsidRPr="007E4230" w:rsidRDefault="00B26FD2" w:rsidP="007D1B28">
            <w:pPr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>0.2</w:t>
            </w:r>
          </w:p>
        </w:tc>
      </w:tr>
      <w:tr w:rsidR="00B26FD2" w:rsidRPr="007E4230" w14:paraId="2D9466EF" w14:textId="77777777" w:rsidTr="007D1B28">
        <w:tblPrEx>
          <w:tblLook w:val="0420" w:firstRow="1" w:lastRow="0" w:firstColumn="0" w:lastColumn="0" w:noHBand="0" w:noVBand="1"/>
        </w:tblPrEx>
        <w:trPr>
          <w:trHeight w:val="258"/>
        </w:trPr>
        <w:tc>
          <w:tcPr>
            <w:tcW w:w="1576" w:type="pct"/>
          </w:tcPr>
          <w:p w14:paraId="6FB042E0" w14:textId="77777777" w:rsidR="00B26FD2" w:rsidRPr="007E4230" w:rsidRDefault="00B26FD2" w:rsidP="007D1B28">
            <w:pPr>
              <w:spacing w:after="160" w:line="259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</w:p>
        </w:tc>
        <w:tc>
          <w:tcPr>
            <w:tcW w:w="1445" w:type="pct"/>
          </w:tcPr>
          <w:p w14:paraId="580278EB" w14:textId="1BBEAB15" w:rsidR="00B26FD2" w:rsidRPr="007E4230" w:rsidRDefault="00800C11" w:rsidP="007D1B28">
            <w:pPr>
              <w:spacing w:after="160" w:line="259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>HER2</w:t>
            </w:r>
            <w:r w:rsidR="00B26FD2"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>+ (n= 9)</w:t>
            </w:r>
          </w:p>
        </w:tc>
        <w:tc>
          <w:tcPr>
            <w:tcW w:w="874" w:type="pct"/>
          </w:tcPr>
          <w:p w14:paraId="71E5BEC9" w14:textId="77777777" w:rsidR="00B26FD2" w:rsidRPr="007E4230" w:rsidRDefault="00B26FD2" w:rsidP="007D1B28">
            <w:pPr>
              <w:spacing w:after="160" w:line="259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>17.3 %</w:t>
            </w:r>
          </w:p>
        </w:tc>
        <w:tc>
          <w:tcPr>
            <w:tcW w:w="1105" w:type="pct"/>
            <w:vMerge/>
          </w:tcPr>
          <w:p w14:paraId="15D5290C" w14:textId="77777777" w:rsidR="00B26FD2" w:rsidRPr="007E4230" w:rsidRDefault="00B26FD2" w:rsidP="007D1B28">
            <w:pPr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</w:p>
        </w:tc>
      </w:tr>
      <w:tr w:rsidR="00B26FD2" w:rsidRPr="007E4230" w14:paraId="546DC880" w14:textId="77777777" w:rsidTr="007D1B28">
        <w:tblPrEx>
          <w:tblLook w:val="0420" w:firstRow="1" w:lastRow="0" w:firstColumn="0" w:lastColumn="0" w:noHBand="0" w:noVBand="1"/>
        </w:tblPrEx>
        <w:trPr>
          <w:trHeight w:val="258"/>
        </w:trPr>
        <w:tc>
          <w:tcPr>
            <w:tcW w:w="1576" w:type="pct"/>
          </w:tcPr>
          <w:p w14:paraId="313DB3CB" w14:textId="77777777" w:rsidR="00B26FD2" w:rsidRPr="007E4230" w:rsidRDefault="00B26FD2" w:rsidP="007D1B28">
            <w:pPr>
              <w:spacing w:after="160" w:line="259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</w:p>
        </w:tc>
        <w:tc>
          <w:tcPr>
            <w:tcW w:w="1445" w:type="pct"/>
          </w:tcPr>
          <w:p w14:paraId="27274BD6" w14:textId="77777777" w:rsidR="00B26FD2" w:rsidRPr="007E4230" w:rsidRDefault="00B26FD2" w:rsidP="007D1B28">
            <w:pPr>
              <w:spacing w:after="160" w:line="259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>TN (n= 12)</w:t>
            </w:r>
          </w:p>
        </w:tc>
        <w:tc>
          <w:tcPr>
            <w:tcW w:w="874" w:type="pct"/>
          </w:tcPr>
          <w:p w14:paraId="29952975" w14:textId="77777777" w:rsidR="00B26FD2" w:rsidRPr="007E4230" w:rsidRDefault="00B26FD2" w:rsidP="007D1B28">
            <w:pPr>
              <w:spacing w:after="160" w:line="259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>23.1 %</w:t>
            </w:r>
          </w:p>
        </w:tc>
        <w:tc>
          <w:tcPr>
            <w:tcW w:w="1105" w:type="pct"/>
            <w:vMerge/>
          </w:tcPr>
          <w:p w14:paraId="5A6449BD" w14:textId="77777777" w:rsidR="00B26FD2" w:rsidRPr="007E4230" w:rsidRDefault="00B26FD2" w:rsidP="007D1B28">
            <w:pPr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</w:p>
        </w:tc>
      </w:tr>
      <w:tr w:rsidR="00B26FD2" w:rsidRPr="007E4230" w14:paraId="0CE584EF" w14:textId="77777777" w:rsidTr="007D1B28">
        <w:trPr>
          <w:trHeight w:val="258"/>
        </w:trPr>
        <w:tc>
          <w:tcPr>
            <w:tcW w:w="1576" w:type="pct"/>
            <w:hideMark/>
          </w:tcPr>
          <w:p w14:paraId="12B1C579" w14:textId="77777777" w:rsidR="00B26FD2" w:rsidRPr="007E4230" w:rsidRDefault="00B26FD2" w:rsidP="007D1B28">
            <w:pPr>
              <w:spacing w:after="160" w:line="259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>sTIL (n= 64)</w:t>
            </w:r>
          </w:p>
        </w:tc>
        <w:tc>
          <w:tcPr>
            <w:tcW w:w="1445" w:type="pct"/>
            <w:hideMark/>
          </w:tcPr>
          <w:p w14:paraId="48F166CF" w14:textId="77777777" w:rsidR="00B26FD2" w:rsidRPr="007E4230" w:rsidRDefault="00B26FD2" w:rsidP="007D1B28">
            <w:pPr>
              <w:spacing w:after="160" w:line="259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>&lt; 10% (n= 21)</w:t>
            </w:r>
          </w:p>
        </w:tc>
        <w:tc>
          <w:tcPr>
            <w:tcW w:w="874" w:type="pct"/>
            <w:hideMark/>
          </w:tcPr>
          <w:p w14:paraId="7001E159" w14:textId="77777777" w:rsidR="00B26FD2" w:rsidRPr="007E4230" w:rsidRDefault="00B26FD2" w:rsidP="007D1B28">
            <w:pPr>
              <w:spacing w:after="160" w:line="259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>32.8 %</w:t>
            </w:r>
          </w:p>
        </w:tc>
        <w:tc>
          <w:tcPr>
            <w:tcW w:w="1105" w:type="pct"/>
            <w:vMerge w:val="restart"/>
          </w:tcPr>
          <w:p w14:paraId="132EFE7C" w14:textId="77777777" w:rsidR="00B26FD2" w:rsidRPr="007E4230" w:rsidRDefault="00B26FD2" w:rsidP="007D1B28">
            <w:pPr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>0.9</w:t>
            </w:r>
          </w:p>
        </w:tc>
      </w:tr>
      <w:tr w:rsidR="00B26FD2" w:rsidRPr="007E4230" w14:paraId="147DDB0A" w14:textId="77777777" w:rsidTr="007D1B28">
        <w:trPr>
          <w:trHeight w:val="258"/>
        </w:trPr>
        <w:tc>
          <w:tcPr>
            <w:tcW w:w="1576" w:type="pct"/>
            <w:hideMark/>
          </w:tcPr>
          <w:p w14:paraId="5C298CE7" w14:textId="77777777" w:rsidR="00B26FD2" w:rsidRPr="007E4230" w:rsidRDefault="00B26FD2" w:rsidP="007D1B28">
            <w:pPr>
              <w:spacing w:after="160" w:line="259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</w:p>
        </w:tc>
        <w:tc>
          <w:tcPr>
            <w:tcW w:w="1445" w:type="pct"/>
            <w:hideMark/>
          </w:tcPr>
          <w:p w14:paraId="410F7015" w14:textId="77777777" w:rsidR="00B26FD2" w:rsidRPr="007E4230" w:rsidRDefault="00B26FD2" w:rsidP="007D1B28">
            <w:pPr>
              <w:spacing w:after="160" w:line="259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>&gt;=10 – &lt; 40% (n= 34)</w:t>
            </w:r>
          </w:p>
        </w:tc>
        <w:tc>
          <w:tcPr>
            <w:tcW w:w="874" w:type="pct"/>
            <w:hideMark/>
          </w:tcPr>
          <w:p w14:paraId="084B9A44" w14:textId="77777777" w:rsidR="00B26FD2" w:rsidRPr="007E4230" w:rsidRDefault="00B26FD2" w:rsidP="007D1B28">
            <w:pPr>
              <w:spacing w:after="160" w:line="259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>53.1 %</w:t>
            </w:r>
          </w:p>
        </w:tc>
        <w:tc>
          <w:tcPr>
            <w:tcW w:w="1105" w:type="pct"/>
            <w:vMerge/>
          </w:tcPr>
          <w:p w14:paraId="5769E4DD" w14:textId="77777777" w:rsidR="00B26FD2" w:rsidRPr="007E4230" w:rsidRDefault="00B26FD2" w:rsidP="007D1B28">
            <w:pPr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</w:p>
        </w:tc>
      </w:tr>
      <w:tr w:rsidR="00B26FD2" w:rsidRPr="007E4230" w14:paraId="5CFA50E1" w14:textId="77777777" w:rsidTr="007D1B28">
        <w:trPr>
          <w:trHeight w:val="258"/>
        </w:trPr>
        <w:tc>
          <w:tcPr>
            <w:tcW w:w="1576" w:type="pct"/>
            <w:hideMark/>
          </w:tcPr>
          <w:p w14:paraId="3B48BF90" w14:textId="77777777" w:rsidR="00B26FD2" w:rsidRPr="007E4230" w:rsidRDefault="00B26FD2" w:rsidP="007D1B28">
            <w:pPr>
              <w:spacing w:after="160" w:line="259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</w:p>
        </w:tc>
        <w:tc>
          <w:tcPr>
            <w:tcW w:w="1445" w:type="pct"/>
            <w:hideMark/>
          </w:tcPr>
          <w:p w14:paraId="70E9C23D" w14:textId="77777777" w:rsidR="00B26FD2" w:rsidRPr="007E4230" w:rsidRDefault="00B26FD2" w:rsidP="007D1B28">
            <w:pPr>
              <w:spacing w:after="160" w:line="259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>&gt;= 40 % (n= 9)</w:t>
            </w:r>
          </w:p>
        </w:tc>
        <w:tc>
          <w:tcPr>
            <w:tcW w:w="874" w:type="pct"/>
            <w:hideMark/>
          </w:tcPr>
          <w:p w14:paraId="52CD9093" w14:textId="77777777" w:rsidR="00B26FD2" w:rsidRPr="007E4230" w:rsidRDefault="00B26FD2" w:rsidP="007D1B28">
            <w:pPr>
              <w:spacing w:after="160" w:line="259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>14.0 %</w:t>
            </w:r>
          </w:p>
        </w:tc>
        <w:tc>
          <w:tcPr>
            <w:tcW w:w="1105" w:type="pct"/>
            <w:vMerge/>
          </w:tcPr>
          <w:p w14:paraId="33303F54" w14:textId="77777777" w:rsidR="00B26FD2" w:rsidRPr="007E4230" w:rsidRDefault="00B26FD2" w:rsidP="007D1B28">
            <w:pPr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</w:p>
        </w:tc>
      </w:tr>
      <w:tr w:rsidR="00B26FD2" w:rsidRPr="007E4230" w14:paraId="33FD5457" w14:textId="77777777" w:rsidTr="007D1B28">
        <w:trPr>
          <w:trHeight w:val="258"/>
        </w:trPr>
        <w:tc>
          <w:tcPr>
            <w:tcW w:w="1576" w:type="pct"/>
          </w:tcPr>
          <w:p w14:paraId="09FDC000" w14:textId="09075FAD" w:rsidR="00B26FD2" w:rsidRPr="007E4230" w:rsidRDefault="00745A1A" w:rsidP="007D1B28">
            <w:pPr>
              <w:spacing w:after="160" w:line="259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>PD-L1</w:t>
            </w:r>
            <w:r w:rsidR="00B26FD2"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 xml:space="preserve"> immune cells (n= 62) </w:t>
            </w:r>
          </w:p>
        </w:tc>
        <w:tc>
          <w:tcPr>
            <w:tcW w:w="1445" w:type="pct"/>
          </w:tcPr>
          <w:p w14:paraId="66BB87EE" w14:textId="77777777" w:rsidR="00B26FD2" w:rsidRPr="007E4230" w:rsidRDefault="00B26FD2" w:rsidP="007D1B28">
            <w:pPr>
              <w:spacing w:after="160" w:line="259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>&lt; 1% (n= 38)</w:t>
            </w:r>
          </w:p>
        </w:tc>
        <w:tc>
          <w:tcPr>
            <w:tcW w:w="874" w:type="pct"/>
          </w:tcPr>
          <w:p w14:paraId="435A9DB0" w14:textId="77777777" w:rsidR="00B26FD2" w:rsidRPr="007E4230" w:rsidRDefault="00B26FD2" w:rsidP="007D1B28">
            <w:pPr>
              <w:spacing w:after="160" w:line="259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>61.3 %</w:t>
            </w:r>
          </w:p>
        </w:tc>
        <w:tc>
          <w:tcPr>
            <w:tcW w:w="1105" w:type="pct"/>
            <w:vMerge w:val="restart"/>
          </w:tcPr>
          <w:p w14:paraId="066035D1" w14:textId="77777777" w:rsidR="00B26FD2" w:rsidRPr="007E4230" w:rsidRDefault="00B26FD2" w:rsidP="007D1B28">
            <w:pPr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>0.8</w:t>
            </w:r>
          </w:p>
        </w:tc>
      </w:tr>
      <w:tr w:rsidR="00B26FD2" w:rsidRPr="007E4230" w14:paraId="19D86309" w14:textId="77777777" w:rsidTr="007D1B28">
        <w:trPr>
          <w:trHeight w:val="258"/>
        </w:trPr>
        <w:tc>
          <w:tcPr>
            <w:tcW w:w="1576" w:type="pct"/>
          </w:tcPr>
          <w:p w14:paraId="1899570A" w14:textId="77777777" w:rsidR="00B26FD2" w:rsidRPr="007E4230" w:rsidRDefault="00B26FD2" w:rsidP="007D1B28">
            <w:pPr>
              <w:spacing w:after="160" w:line="259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</w:p>
        </w:tc>
        <w:tc>
          <w:tcPr>
            <w:tcW w:w="1445" w:type="pct"/>
          </w:tcPr>
          <w:p w14:paraId="4DACCE68" w14:textId="77777777" w:rsidR="00B26FD2" w:rsidRPr="007E4230" w:rsidRDefault="00B26FD2" w:rsidP="007D1B28">
            <w:pPr>
              <w:spacing w:after="160" w:line="259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>&gt;= 1 % - &lt;5% (n= 16)</w:t>
            </w:r>
          </w:p>
        </w:tc>
        <w:tc>
          <w:tcPr>
            <w:tcW w:w="874" w:type="pct"/>
          </w:tcPr>
          <w:p w14:paraId="79775953" w14:textId="77777777" w:rsidR="00B26FD2" w:rsidRPr="007E4230" w:rsidRDefault="00B26FD2" w:rsidP="007D1B28">
            <w:pPr>
              <w:spacing w:after="160" w:line="259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>25.8 %</w:t>
            </w:r>
          </w:p>
        </w:tc>
        <w:tc>
          <w:tcPr>
            <w:tcW w:w="1105" w:type="pct"/>
            <w:vMerge/>
          </w:tcPr>
          <w:p w14:paraId="72AAB46B" w14:textId="77777777" w:rsidR="00B26FD2" w:rsidRPr="007E4230" w:rsidRDefault="00B26FD2" w:rsidP="007D1B28">
            <w:pPr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</w:p>
        </w:tc>
      </w:tr>
      <w:tr w:rsidR="00B26FD2" w:rsidRPr="007E4230" w14:paraId="51D99572" w14:textId="77777777" w:rsidTr="007D1B28">
        <w:trPr>
          <w:trHeight w:val="258"/>
        </w:trPr>
        <w:tc>
          <w:tcPr>
            <w:tcW w:w="1576" w:type="pct"/>
          </w:tcPr>
          <w:p w14:paraId="1D5C14FB" w14:textId="77777777" w:rsidR="00B26FD2" w:rsidRPr="007E4230" w:rsidRDefault="00B26FD2" w:rsidP="007D1B28">
            <w:pPr>
              <w:spacing w:after="160" w:line="259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</w:p>
        </w:tc>
        <w:tc>
          <w:tcPr>
            <w:tcW w:w="1445" w:type="pct"/>
          </w:tcPr>
          <w:p w14:paraId="709DAA50" w14:textId="77777777" w:rsidR="00B26FD2" w:rsidRPr="007E4230" w:rsidRDefault="00B26FD2" w:rsidP="007D1B28">
            <w:pPr>
              <w:spacing w:after="160" w:line="259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>&gt;= 5% - &lt; 10% (n= 7)</w:t>
            </w:r>
          </w:p>
        </w:tc>
        <w:tc>
          <w:tcPr>
            <w:tcW w:w="874" w:type="pct"/>
          </w:tcPr>
          <w:p w14:paraId="6B9BA3B0" w14:textId="77777777" w:rsidR="00B26FD2" w:rsidRPr="007E4230" w:rsidRDefault="00B26FD2" w:rsidP="007D1B28">
            <w:pPr>
              <w:spacing w:after="160" w:line="259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>11.2 %</w:t>
            </w:r>
          </w:p>
        </w:tc>
        <w:tc>
          <w:tcPr>
            <w:tcW w:w="1105" w:type="pct"/>
            <w:vMerge/>
          </w:tcPr>
          <w:p w14:paraId="4CE3950B" w14:textId="77777777" w:rsidR="00B26FD2" w:rsidRPr="007E4230" w:rsidRDefault="00B26FD2" w:rsidP="007D1B28">
            <w:pPr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</w:p>
        </w:tc>
      </w:tr>
      <w:tr w:rsidR="00B26FD2" w:rsidRPr="007E4230" w14:paraId="20AF4958" w14:textId="77777777" w:rsidTr="007D1B28">
        <w:trPr>
          <w:trHeight w:val="258"/>
        </w:trPr>
        <w:tc>
          <w:tcPr>
            <w:tcW w:w="1576" w:type="pct"/>
          </w:tcPr>
          <w:p w14:paraId="23471713" w14:textId="77777777" w:rsidR="00B26FD2" w:rsidRPr="007E4230" w:rsidRDefault="00B26FD2" w:rsidP="007D1B28">
            <w:pPr>
              <w:spacing w:after="160" w:line="259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</w:p>
        </w:tc>
        <w:tc>
          <w:tcPr>
            <w:tcW w:w="1445" w:type="pct"/>
          </w:tcPr>
          <w:p w14:paraId="794CF383" w14:textId="77777777" w:rsidR="00B26FD2" w:rsidRPr="007E4230" w:rsidRDefault="00B26FD2" w:rsidP="007D1B28">
            <w:pPr>
              <w:spacing w:after="160" w:line="259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>&gt;= 10% (n= 1)</w:t>
            </w:r>
          </w:p>
        </w:tc>
        <w:tc>
          <w:tcPr>
            <w:tcW w:w="874" w:type="pct"/>
          </w:tcPr>
          <w:p w14:paraId="1826F0F6" w14:textId="77777777" w:rsidR="00B26FD2" w:rsidRPr="007E4230" w:rsidRDefault="00B26FD2" w:rsidP="007D1B28">
            <w:pPr>
              <w:spacing w:after="160" w:line="259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>1.6 %</w:t>
            </w:r>
          </w:p>
        </w:tc>
        <w:tc>
          <w:tcPr>
            <w:tcW w:w="1105" w:type="pct"/>
            <w:vMerge/>
          </w:tcPr>
          <w:p w14:paraId="28F6D753" w14:textId="77777777" w:rsidR="00B26FD2" w:rsidRPr="007E4230" w:rsidRDefault="00B26FD2" w:rsidP="007D1B28">
            <w:pPr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</w:p>
        </w:tc>
      </w:tr>
      <w:tr w:rsidR="00B26FD2" w:rsidRPr="007E4230" w14:paraId="421184E8" w14:textId="77777777" w:rsidTr="007D1B28">
        <w:tblPrEx>
          <w:tblLook w:val="0420" w:firstRow="1" w:lastRow="0" w:firstColumn="0" w:lastColumn="0" w:noHBand="0" w:noVBand="1"/>
        </w:tblPrEx>
        <w:trPr>
          <w:trHeight w:val="57"/>
        </w:trPr>
        <w:tc>
          <w:tcPr>
            <w:tcW w:w="1576" w:type="pct"/>
            <w:hideMark/>
          </w:tcPr>
          <w:p w14:paraId="7F9D85AA" w14:textId="77777777" w:rsidR="00B26FD2" w:rsidRPr="007E4230" w:rsidRDefault="00B26FD2" w:rsidP="007D1B28">
            <w:pPr>
              <w:spacing w:after="160" w:line="259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>Mean sTIL score</w:t>
            </w:r>
          </w:p>
        </w:tc>
        <w:tc>
          <w:tcPr>
            <w:tcW w:w="2319" w:type="pct"/>
            <w:gridSpan w:val="2"/>
            <w:hideMark/>
          </w:tcPr>
          <w:p w14:paraId="591DBCA6" w14:textId="77777777" w:rsidR="00B26FD2" w:rsidRPr="007E4230" w:rsidRDefault="00B26FD2" w:rsidP="007D1B28">
            <w:pPr>
              <w:spacing w:after="160" w:line="259" w:lineRule="auto"/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>18.5 %, 95% CI: 14.7 %– 22.2 %</w:t>
            </w:r>
          </w:p>
        </w:tc>
        <w:tc>
          <w:tcPr>
            <w:tcW w:w="1105" w:type="pct"/>
          </w:tcPr>
          <w:p w14:paraId="64DB09BD" w14:textId="77777777" w:rsidR="00B26FD2" w:rsidRPr="007E4230" w:rsidRDefault="00B26FD2" w:rsidP="007D1B28">
            <w:pPr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</w:pPr>
            <w:r w:rsidRPr="007E4230">
              <w:rPr>
                <w:rFonts w:ascii="Arial Unicode MS" w:eastAsia="Arial Unicode MS" w:hAnsi="Arial Unicode MS" w:cs="Arial Unicode MS"/>
                <w:sz w:val="22"/>
                <w:szCs w:val="22"/>
                <w:lang w:val="en-GB"/>
              </w:rPr>
              <w:t>0.8</w:t>
            </w:r>
          </w:p>
        </w:tc>
      </w:tr>
    </w:tbl>
    <w:p w14:paraId="35248BAD" w14:textId="7E3A07B1" w:rsidR="00B26FD2" w:rsidRPr="007E4230" w:rsidRDefault="004379C6" w:rsidP="005C367A">
      <w:pPr>
        <w:jc w:val="both"/>
        <w:rPr>
          <w:rFonts w:ascii="Arial Unicode MS" w:eastAsia="Arial Unicode MS" w:hAnsi="Arial Unicode MS" w:cs="Arial Unicode MS"/>
          <w:color w:val="000000" w:themeColor="text1"/>
          <w:sz w:val="22"/>
          <w:szCs w:val="22"/>
          <w:lang w:val="en-GB"/>
        </w:rPr>
      </w:pPr>
      <w:r w:rsidRPr="00B625E6">
        <w:rPr>
          <w:rFonts w:ascii="Arial Unicode MS" w:eastAsia="Arial Unicode MS" w:hAnsi="Arial Unicode MS" w:cs="Arial Unicode MS"/>
          <w:b/>
          <w:sz w:val="22"/>
          <w:szCs w:val="22"/>
          <w:u w:val="single"/>
          <w:lang w:val="en-GB"/>
        </w:rPr>
        <w:t>Table S</w:t>
      </w:r>
      <w:r w:rsidR="005C367A" w:rsidRPr="00B625E6">
        <w:rPr>
          <w:rFonts w:ascii="Arial Unicode MS" w:eastAsia="Arial Unicode MS" w:hAnsi="Arial Unicode MS" w:cs="Arial Unicode MS"/>
          <w:b/>
          <w:sz w:val="22"/>
          <w:szCs w:val="22"/>
          <w:u w:val="single"/>
          <w:lang w:val="en-GB"/>
        </w:rPr>
        <w:t>6</w:t>
      </w:r>
      <w:r w:rsidRPr="00B625E6">
        <w:rPr>
          <w:rFonts w:ascii="Arial Unicode MS" w:eastAsia="Arial Unicode MS" w:hAnsi="Arial Unicode MS" w:cs="Arial Unicode MS"/>
          <w:sz w:val="22"/>
          <w:szCs w:val="22"/>
          <w:lang w:val="en-GB"/>
        </w:rPr>
        <w:t xml:space="preserve"> </w:t>
      </w:r>
      <w:r w:rsidR="00B26FD2" w:rsidRPr="00B625E6">
        <w:rPr>
          <w:rFonts w:ascii="Arial Unicode MS" w:eastAsia="Arial Unicode MS" w:hAnsi="Arial Unicode MS" w:cs="Arial Unicode MS"/>
          <w:sz w:val="22"/>
          <w:szCs w:val="22"/>
          <w:lang w:val="en-GB"/>
        </w:rPr>
        <w:t>Patient</w:t>
      </w:r>
      <w:r w:rsidR="00B26FD2" w:rsidRPr="007E4230">
        <w:rPr>
          <w:rFonts w:ascii="Arial Unicode MS" w:eastAsia="Arial Unicode MS" w:hAnsi="Arial Unicode MS" w:cs="Arial Unicode MS"/>
          <w:sz w:val="22"/>
          <w:szCs w:val="22"/>
          <w:lang w:val="en-GB"/>
        </w:rPr>
        <w:t xml:space="preserve"> and tumor characteristics of the IBC Validation Cohort from Marseille. </w:t>
      </w:r>
      <w:r w:rsidR="00B26FD2" w:rsidRPr="007E4230">
        <w:rPr>
          <w:rFonts w:ascii="Arial Unicode MS" w:eastAsia="Arial Unicode MS" w:hAnsi="Arial Unicode MS" w:cs="Arial Unicode MS"/>
          <w:color w:val="000000" w:themeColor="text1"/>
          <w:sz w:val="22"/>
          <w:szCs w:val="22"/>
          <w:lang w:val="en-GB"/>
        </w:rPr>
        <w:t xml:space="preserve">(n) = number of patients. </w:t>
      </w:r>
      <w:r w:rsidR="00B26FD2" w:rsidRPr="007E4230">
        <w:rPr>
          <w:rFonts w:ascii="Arial Unicode MS" w:eastAsia="Arial Unicode MS" w:hAnsi="Arial Unicode MS" w:cs="Arial Unicode MS"/>
          <w:i/>
          <w:sz w:val="22"/>
          <w:szCs w:val="22"/>
          <w:lang w:val="en-GB"/>
        </w:rPr>
        <w:t>P-</w:t>
      </w:r>
      <w:r w:rsidR="00B26FD2" w:rsidRPr="007E4230">
        <w:rPr>
          <w:rFonts w:ascii="Arial Unicode MS" w:eastAsia="Arial Unicode MS" w:hAnsi="Arial Unicode MS" w:cs="Arial Unicode MS"/>
          <w:sz w:val="22"/>
          <w:szCs w:val="22"/>
          <w:lang w:val="en-GB"/>
        </w:rPr>
        <w:t xml:space="preserve"> Values for the IBC patients from Antwerp compared to the IBC cohort from Marseille (</w:t>
      </w:r>
      <w:r w:rsidR="00B26FD2" w:rsidRPr="007E4230">
        <w:rPr>
          <w:rFonts w:ascii="Arial Unicode MS" w:eastAsia="Arial Unicode MS" w:hAnsi="Arial Unicode MS" w:cs="Arial Unicode MS"/>
          <w:color w:val="000000" w:themeColor="text1"/>
          <w:sz w:val="22"/>
          <w:szCs w:val="22"/>
          <w:lang w:val="en-GB"/>
        </w:rPr>
        <w:t>Pearson Chi</w:t>
      </w:r>
      <w:r w:rsidR="00B26FD2" w:rsidRPr="007E4230">
        <w:rPr>
          <w:rFonts w:ascii="Arial Unicode MS" w:eastAsia="Arial Unicode MS" w:hAnsi="Arial Unicode MS" w:cs="Arial Unicode MS"/>
          <w:color w:val="000000" w:themeColor="text1"/>
          <w:sz w:val="22"/>
          <w:szCs w:val="22"/>
          <w:vertAlign w:val="superscript"/>
          <w:lang w:val="en-GB"/>
        </w:rPr>
        <w:t>2</w:t>
      </w:r>
      <w:r w:rsidR="00B26FD2" w:rsidRPr="007E4230">
        <w:rPr>
          <w:rFonts w:ascii="Arial Unicode MS" w:eastAsia="Arial Unicode MS" w:hAnsi="Arial Unicode MS" w:cs="Arial Unicode MS"/>
          <w:color w:val="000000" w:themeColor="text1"/>
          <w:sz w:val="22"/>
          <w:szCs w:val="22"/>
          <w:lang w:val="en-GB"/>
        </w:rPr>
        <w:t xml:space="preserve"> test, ANOVA for mean sTIL score) show no significant differences between both IBC populations. </w:t>
      </w:r>
    </w:p>
    <w:p w14:paraId="04F77973" w14:textId="77777777" w:rsidR="00B26FD2" w:rsidRPr="007E4230" w:rsidRDefault="00B26FD2" w:rsidP="007A5A68">
      <w:pPr>
        <w:rPr>
          <w:rFonts w:ascii="Arial Unicode MS" w:eastAsia="Arial Unicode MS" w:hAnsi="Arial Unicode MS" w:cs="Arial Unicode MS"/>
          <w:sz w:val="22"/>
          <w:szCs w:val="22"/>
          <w:lang w:val="en-GB"/>
        </w:rPr>
      </w:pPr>
    </w:p>
    <w:p w14:paraId="37963669" w14:textId="77777777" w:rsidR="00B26FD2" w:rsidRPr="007E4230" w:rsidRDefault="00B26FD2" w:rsidP="007A5A68">
      <w:pPr>
        <w:rPr>
          <w:rFonts w:ascii="Arial Unicode MS" w:eastAsia="Arial Unicode MS" w:hAnsi="Arial Unicode MS" w:cs="Arial Unicode MS"/>
          <w:sz w:val="22"/>
          <w:szCs w:val="22"/>
          <w:lang w:val="en-GB"/>
        </w:rPr>
      </w:pPr>
    </w:p>
    <w:p w14:paraId="12D7BE27" w14:textId="7BAE2A72" w:rsidR="00756E0B" w:rsidRPr="007E4230" w:rsidRDefault="00756E0B" w:rsidP="00745A1A">
      <w:pPr>
        <w:outlineLvl w:val="0"/>
        <w:rPr>
          <w:rFonts w:ascii="Arial Unicode MS" w:eastAsia="Arial Unicode MS" w:hAnsi="Arial Unicode MS" w:cs="Arial Unicode MS"/>
          <w:sz w:val="22"/>
          <w:szCs w:val="22"/>
          <w:lang w:val="en-GB"/>
        </w:rPr>
      </w:pPr>
      <w:r w:rsidRPr="007E4230">
        <w:rPr>
          <w:rFonts w:ascii="Arial Unicode MS" w:eastAsia="Arial Unicode MS" w:hAnsi="Arial Unicode MS" w:cs="Arial Unicode MS"/>
          <w:sz w:val="22"/>
          <w:szCs w:val="22"/>
          <w:lang w:val="en-GB"/>
        </w:rPr>
        <w:lastRenderedPageBreak/>
        <w:t xml:space="preserve">A. </w:t>
      </w:r>
      <w:r w:rsidR="00984E51" w:rsidRPr="007E4230">
        <w:rPr>
          <w:rFonts w:ascii="Arial Unicode MS" w:eastAsia="Arial Unicode MS" w:hAnsi="Arial Unicode MS" w:cs="Arial Unicode MS"/>
          <w:noProof/>
          <w:sz w:val="22"/>
          <w:szCs w:val="22"/>
          <w:lang w:val="en-US" w:eastAsia="en-US"/>
        </w:rPr>
        <w:drawing>
          <wp:inline distT="0" distB="0" distL="0" distR="0" wp14:anchorId="639F5D9C" wp14:editId="73D70FCC">
            <wp:extent cx="3327400" cy="3149600"/>
            <wp:effectExtent l="0" t="0" r="0" b="0"/>
            <wp:docPr id="25" name="Afbeelding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27400" cy="314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A6868D" w14:textId="061F36D3" w:rsidR="00756E0B" w:rsidRPr="007E4230" w:rsidRDefault="00756E0B" w:rsidP="00745A1A">
      <w:pPr>
        <w:outlineLvl w:val="0"/>
        <w:rPr>
          <w:rFonts w:ascii="Arial Unicode MS" w:eastAsia="Arial Unicode MS" w:hAnsi="Arial Unicode MS" w:cs="Arial Unicode MS"/>
          <w:sz w:val="22"/>
          <w:szCs w:val="22"/>
          <w:lang w:val="en-GB"/>
        </w:rPr>
      </w:pPr>
      <w:r w:rsidRPr="007E4230">
        <w:rPr>
          <w:rFonts w:ascii="Arial Unicode MS" w:eastAsia="Arial Unicode MS" w:hAnsi="Arial Unicode MS" w:cs="Arial Unicode MS"/>
          <w:sz w:val="22"/>
          <w:szCs w:val="22"/>
          <w:lang w:val="en-GB"/>
        </w:rPr>
        <w:t xml:space="preserve">B. </w:t>
      </w:r>
      <w:r w:rsidR="00984E51" w:rsidRPr="007E4230">
        <w:rPr>
          <w:rFonts w:ascii="Arial Unicode MS" w:eastAsia="Arial Unicode MS" w:hAnsi="Arial Unicode MS" w:cs="Arial Unicode MS"/>
          <w:noProof/>
          <w:sz w:val="22"/>
          <w:szCs w:val="22"/>
          <w:lang w:val="en-US" w:eastAsia="en-US"/>
        </w:rPr>
        <w:drawing>
          <wp:inline distT="0" distB="0" distL="0" distR="0" wp14:anchorId="7686E94E" wp14:editId="30B15F6E">
            <wp:extent cx="4445000" cy="314960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45000" cy="314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E69472" w14:textId="14934F06" w:rsidR="00262D99" w:rsidRPr="007E4230" w:rsidRDefault="004379C6" w:rsidP="005C367A">
      <w:pPr>
        <w:jc w:val="both"/>
        <w:rPr>
          <w:rFonts w:ascii="Arial Unicode MS" w:eastAsia="Arial Unicode MS" w:hAnsi="Arial Unicode MS" w:cs="Arial Unicode MS"/>
          <w:color w:val="000000" w:themeColor="text1"/>
          <w:sz w:val="22"/>
          <w:szCs w:val="22"/>
          <w:lang w:val="en-GB"/>
        </w:rPr>
      </w:pPr>
      <w:r w:rsidRPr="004379C6">
        <w:rPr>
          <w:rFonts w:ascii="Arial Unicode MS" w:eastAsia="Arial Unicode MS" w:hAnsi="Arial Unicode MS" w:cs="Arial Unicode MS"/>
          <w:b/>
          <w:sz w:val="22"/>
          <w:szCs w:val="22"/>
          <w:u w:val="single"/>
          <w:lang w:val="en-GB"/>
        </w:rPr>
        <w:t>Figure S</w:t>
      </w:r>
      <w:r w:rsidR="00756E0B" w:rsidRPr="004379C6">
        <w:rPr>
          <w:rFonts w:ascii="Arial Unicode MS" w:eastAsia="Arial Unicode MS" w:hAnsi="Arial Unicode MS" w:cs="Arial Unicode MS"/>
          <w:b/>
          <w:sz w:val="22"/>
          <w:szCs w:val="22"/>
          <w:u w:val="single"/>
          <w:lang w:val="en-GB"/>
        </w:rPr>
        <w:t>1</w:t>
      </w:r>
      <w:r>
        <w:rPr>
          <w:rFonts w:ascii="Arial Unicode MS" w:eastAsia="Arial Unicode MS" w:hAnsi="Arial Unicode MS" w:cs="Arial Unicode MS"/>
          <w:sz w:val="22"/>
          <w:szCs w:val="22"/>
          <w:lang w:val="en-GB"/>
        </w:rPr>
        <w:t xml:space="preserve"> </w:t>
      </w:r>
      <w:r w:rsidR="00756E0B" w:rsidRPr="007E4230">
        <w:rPr>
          <w:rFonts w:ascii="Arial Unicode MS" w:eastAsia="Arial Unicode MS" w:hAnsi="Arial Unicode MS" w:cs="Arial Unicode MS"/>
          <w:sz w:val="22"/>
          <w:szCs w:val="22"/>
          <w:lang w:val="en-GB"/>
        </w:rPr>
        <w:t xml:space="preserve">Neo-adjuvant chemotherapy </w:t>
      </w:r>
      <w:r w:rsidR="00756E0B" w:rsidRPr="007E4230">
        <w:rPr>
          <w:rFonts w:ascii="Arial Unicode MS" w:eastAsia="Arial Unicode MS" w:hAnsi="Arial Unicode MS" w:cs="Arial Unicode MS"/>
          <w:b/>
          <w:sz w:val="22"/>
          <w:szCs w:val="22"/>
          <w:lang w:val="en-GB"/>
        </w:rPr>
        <w:t>A.</w:t>
      </w:r>
      <w:r w:rsidR="00756E0B" w:rsidRPr="007E4230">
        <w:rPr>
          <w:rFonts w:ascii="Arial Unicode MS" w:eastAsia="Arial Unicode MS" w:hAnsi="Arial Unicode MS" w:cs="Arial Unicode MS"/>
          <w:sz w:val="22"/>
          <w:szCs w:val="22"/>
          <w:lang w:val="en-GB"/>
        </w:rPr>
        <w:t xml:space="preserve"> 91 out of 103 patients without metastatic disease on diagnosis (88.3%) completed neo-adjuvant chemotherapy. </w:t>
      </w:r>
      <w:r w:rsidR="00756E0B" w:rsidRPr="007E4230">
        <w:rPr>
          <w:rFonts w:ascii="Arial Unicode MS" w:eastAsia="Arial Unicode MS" w:hAnsi="Arial Unicode MS" w:cs="Arial Unicode MS"/>
          <w:color w:val="000000" w:themeColor="text1"/>
          <w:sz w:val="22"/>
          <w:szCs w:val="22"/>
          <w:lang w:val="en-GB"/>
        </w:rPr>
        <w:t>83 patients underwent a subsequent mastectomy (91.2%)</w:t>
      </w:r>
      <w:r w:rsidR="00756E0B" w:rsidRPr="007E4230">
        <w:rPr>
          <w:rFonts w:ascii="Arial Unicode MS" w:eastAsia="Arial Unicode MS" w:hAnsi="Arial Unicode MS" w:cs="Arial Unicode MS"/>
          <w:sz w:val="22"/>
          <w:szCs w:val="22"/>
          <w:lang w:val="en-GB"/>
        </w:rPr>
        <w:t xml:space="preserve">. </w:t>
      </w:r>
      <w:r w:rsidR="00756E0B" w:rsidRPr="007E4230">
        <w:rPr>
          <w:rFonts w:ascii="Arial Unicode MS" w:eastAsia="Arial Unicode MS" w:hAnsi="Arial Unicode MS" w:cs="Arial Unicode MS"/>
          <w:b/>
          <w:sz w:val="22"/>
          <w:szCs w:val="22"/>
          <w:lang w:val="en-GB"/>
        </w:rPr>
        <w:t>B.</w:t>
      </w:r>
      <w:r w:rsidR="00756E0B" w:rsidRPr="007E4230">
        <w:rPr>
          <w:rFonts w:ascii="Arial Unicode MS" w:eastAsia="Arial Unicode MS" w:hAnsi="Arial Unicode MS" w:cs="Arial Unicode MS"/>
          <w:sz w:val="22"/>
          <w:szCs w:val="22"/>
          <w:lang w:val="en-GB"/>
        </w:rPr>
        <w:t xml:space="preserve"> </w:t>
      </w:r>
      <w:r w:rsidR="00756E0B" w:rsidRPr="007E4230">
        <w:rPr>
          <w:rFonts w:ascii="Arial Unicode MS" w:eastAsia="Arial Unicode MS" w:hAnsi="Arial Unicode MS" w:cs="Arial Unicode MS"/>
          <w:color w:val="000000" w:themeColor="text1"/>
          <w:sz w:val="22"/>
          <w:szCs w:val="22"/>
          <w:lang w:val="en-GB"/>
        </w:rPr>
        <w:t>An anthracycline based regime (Epirub</w:t>
      </w:r>
      <w:r w:rsidR="00984E51" w:rsidRPr="007E4230">
        <w:rPr>
          <w:rFonts w:ascii="Arial Unicode MS" w:eastAsia="Arial Unicode MS" w:hAnsi="Arial Unicode MS" w:cs="Arial Unicode MS"/>
          <w:color w:val="000000" w:themeColor="text1"/>
          <w:sz w:val="22"/>
          <w:szCs w:val="22"/>
          <w:lang w:val="en-GB"/>
        </w:rPr>
        <w:t>i</w:t>
      </w:r>
      <w:r w:rsidR="00756E0B" w:rsidRPr="007E4230">
        <w:rPr>
          <w:rFonts w:ascii="Arial Unicode MS" w:eastAsia="Arial Unicode MS" w:hAnsi="Arial Unicode MS" w:cs="Arial Unicode MS"/>
          <w:color w:val="000000" w:themeColor="text1"/>
          <w:sz w:val="22"/>
          <w:szCs w:val="22"/>
          <w:lang w:val="en-GB"/>
        </w:rPr>
        <w:t>cin or D</w:t>
      </w:r>
      <w:r w:rsidR="00984E51" w:rsidRPr="007E4230">
        <w:rPr>
          <w:rFonts w:ascii="Arial Unicode MS" w:eastAsia="Arial Unicode MS" w:hAnsi="Arial Unicode MS" w:cs="Arial Unicode MS"/>
          <w:color w:val="000000" w:themeColor="text1"/>
          <w:sz w:val="22"/>
          <w:szCs w:val="22"/>
          <w:lang w:val="en-GB"/>
        </w:rPr>
        <w:t>oxorubicin</w:t>
      </w:r>
      <w:r w:rsidR="00756E0B" w:rsidRPr="007E4230">
        <w:rPr>
          <w:rFonts w:ascii="Arial Unicode MS" w:eastAsia="Arial Unicode MS" w:hAnsi="Arial Unicode MS" w:cs="Arial Unicode MS"/>
          <w:color w:val="000000" w:themeColor="text1"/>
          <w:sz w:val="22"/>
          <w:szCs w:val="22"/>
          <w:lang w:val="en-GB"/>
        </w:rPr>
        <w:t>, n=78/91, 85.7%) combined with a taxane (Docetaxel or Paclitaxel, n=74/91, 81.3%) was the most common type of NACT.</w:t>
      </w:r>
    </w:p>
    <w:p w14:paraId="0484CBC2" w14:textId="3031BB2E" w:rsidR="00756E0B" w:rsidRPr="007E4230" w:rsidRDefault="00756E0B" w:rsidP="00756E0B">
      <w:pPr>
        <w:rPr>
          <w:rFonts w:ascii="Arial Unicode MS" w:eastAsia="Arial Unicode MS" w:hAnsi="Arial Unicode MS" w:cs="Arial Unicode MS"/>
          <w:sz w:val="22"/>
          <w:szCs w:val="22"/>
          <w:lang w:val="en-GB"/>
        </w:rPr>
      </w:pPr>
      <w:r w:rsidRPr="007E4230">
        <w:rPr>
          <w:rFonts w:ascii="Arial Unicode MS" w:eastAsia="Arial Unicode MS" w:hAnsi="Arial Unicode MS" w:cs="Arial Unicode MS"/>
          <w:color w:val="000000" w:themeColor="text1"/>
          <w:sz w:val="22"/>
          <w:szCs w:val="22"/>
          <w:lang w:val="en-GB"/>
        </w:rPr>
        <w:t xml:space="preserve"> </w:t>
      </w:r>
    </w:p>
    <w:p w14:paraId="74D4EB4F" w14:textId="1823BEAA" w:rsidR="00034587" w:rsidRPr="007E4230" w:rsidRDefault="00262D99" w:rsidP="00034587">
      <w:pPr>
        <w:rPr>
          <w:rFonts w:ascii="Arial Unicode MS" w:eastAsia="Arial Unicode MS" w:hAnsi="Arial Unicode MS" w:cs="Arial Unicode MS"/>
          <w:sz w:val="22"/>
          <w:szCs w:val="22"/>
          <w:lang w:val="en-GB"/>
        </w:rPr>
      </w:pPr>
      <w:r w:rsidRPr="007E4230">
        <w:rPr>
          <w:rFonts w:ascii="Arial Unicode MS" w:eastAsia="Arial Unicode MS" w:hAnsi="Arial Unicode MS" w:cs="Arial Unicode MS"/>
          <w:noProof/>
          <w:sz w:val="22"/>
          <w:szCs w:val="22"/>
          <w:lang w:val="en-US" w:eastAsia="en-US"/>
        </w:rPr>
        <w:lastRenderedPageBreak/>
        <w:drawing>
          <wp:inline distT="0" distB="0" distL="0" distR="0" wp14:anchorId="2E563B07" wp14:editId="476BDDE6">
            <wp:extent cx="5983605" cy="2859967"/>
            <wp:effectExtent l="0" t="0" r="0" b="0"/>
            <wp:docPr id="27" name="Afbeelding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t="9188"/>
                    <a:stretch/>
                  </pic:blipFill>
                  <pic:spPr bwMode="auto">
                    <a:xfrm>
                      <a:off x="0" y="0"/>
                      <a:ext cx="5989737" cy="28628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542F62" w14:textId="77777777" w:rsidR="00034587" w:rsidRPr="007E4230" w:rsidRDefault="00034587" w:rsidP="005C367A">
      <w:pPr>
        <w:jc w:val="both"/>
        <w:rPr>
          <w:rFonts w:ascii="Arial Unicode MS" w:eastAsia="Arial Unicode MS" w:hAnsi="Arial Unicode MS" w:cs="Arial Unicode MS"/>
          <w:sz w:val="22"/>
          <w:szCs w:val="22"/>
          <w:lang w:val="en-GB"/>
        </w:rPr>
      </w:pPr>
      <w:r w:rsidRPr="007E4230">
        <w:rPr>
          <w:rFonts w:ascii="Arial Unicode MS" w:eastAsia="Arial Unicode MS" w:hAnsi="Arial Unicode MS" w:cs="Arial Unicode MS"/>
          <w:noProof/>
          <w:sz w:val="22"/>
          <w:szCs w:val="22"/>
          <w:lang w:val="en-US" w:eastAsia="en-US"/>
        </w:rPr>
        <w:drawing>
          <wp:inline distT="0" distB="0" distL="0" distR="0" wp14:anchorId="23296DC2" wp14:editId="07647F7A">
            <wp:extent cx="5943600" cy="2994089"/>
            <wp:effectExtent l="0" t="0" r="0" b="3175"/>
            <wp:docPr id="14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94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DCF03F" w14:textId="5119DDBE" w:rsidR="00262D99" w:rsidRPr="007E4230" w:rsidRDefault="004379C6" w:rsidP="005C367A">
      <w:pPr>
        <w:jc w:val="both"/>
        <w:rPr>
          <w:rFonts w:ascii="Arial Unicode MS" w:eastAsia="Arial Unicode MS" w:hAnsi="Arial Unicode MS" w:cs="Arial Unicode MS"/>
          <w:sz w:val="22"/>
          <w:szCs w:val="22"/>
          <w:lang w:val="en-GB"/>
        </w:rPr>
      </w:pPr>
      <w:r w:rsidRPr="004379C6">
        <w:rPr>
          <w:rFonts w:ascii="Arial Unicode MS" w:eastAsia="Arial Unicode MS" w:hAnsi="Arial Unicode MS" w:cs="Arial Unicode MS"/>
          <w:b/>
          <w:sz w:val="22"/>
          <w:szCs w:val="22"/>
          <w:u w:val="single"/>
          <w:lang w:val="en-GB"/>
        </w:rPr>
        <w:t>Figure S</w:t>
      </w:r>
      <w:r w:rsidR="00034587" w:rsidRPr="004379C6">
        <w:rPr>
          <w:rFonts w:ascii="Arial Unicode MS" w:eastAsia="Arial Unicode MS" w:hAnsi="Arial Unicode MS" w:cs="Arial Unicode MS"/>
          <w:b/>
          <w:sz w:val="22"/>
          <w:szCs w:val="22"/>
          <w:u w:val="single"/>
          <w:lang w:val="en-GB"/>
        </w:rPr>
        <w:t>2</w:t>
      </w:r>
      <w:r>
        <w:rPr>
          <w:rFonts w:ascii="Arial Unicode MS" w:eastAsia="Arial Unicode MS" w:hAnsi="Arial Unicode MS" w:cs="Arial Unicode MS"/>
          <w:sz w:val="22"/>
          <w:szCs w:val="22"/>
          <w:u w:val="single"/>
          <w:lang w:val="en-GB"/>
        </w:rPr>
        <w:t xml:space="preserve"> </w:t>
      </w:r>
      <w:r w:rsidR="00262D99" w:rsidRPr="007E4230">
        <w:rPr>
          <w:rFonts w:ascii="Arial Unicode MS" w:eastAsia="Arial Unicode MS" w:hAnsi="Arial Unicode MS" w:cs="Arial Unicode MS"/>
          <w:b/>
          <w:sz w:val="22"/>
          <w:szCs w:val="22"/>
          <w:lang w:val="en-GB"/>
        </w:rPr>
        <w:t>A.</w:t>
      </w:r>
      <w:r w:rsidR="00262D99" w:rsidRPr="007E4230">
        <w:rPr>
          <w:rFonts w:ascii="Arial Unicode MS" w:eastAsia="Arial Unicode MS" w:hAnsi="Arial Unicode MS" w:cs="Arial Unicode MS"/>
          <w:sz w:val="22"/>
          <w:szCs w:val="22"/>
          <w:lang w:val="en-GB"/>
        </w:rPr>
        <w:t xml:space="preserve"> RFS:</w:t>
      </w:r>
      <w:r w:rsidR="00034587" w:rsidRPr="007E4230">
        <w:rPr>
          <w:rFonts w:ascii="Arial Unicode MS" w:eastAsia="Arial Unicode MS" w:hAnsi="Arial Unicode MS" w:cs="Arial Unicode MS"/>
          <w:sz w:val="22"/>
          <w:szCs w:val="22"/>
          <w:lang w:val="en-GB"/>
        </w:rPr>
        <w:t xml:space="preserve"> After 5 years, more than half of th</w:t>
      </w:r>
      <w:r w:rsidR="00262D99" w:rsidRPr="007E4230">
        <w:rPr>
          <w:rFonts w:ascii="Arial Unicode MS" w:eastAsia="Arial Unicode MS" w:hAnsi="Arial Unicode MS" w:cs="Arial Unicode MS"/>
          <w:sz w:val="22"/>
          <w:szCs w:val="22"/>
          <w:lang w:val="en-GB"/>
        </w:rPr>
        <w:t xml:space="preserve">e patients (53.3%) had relapsed. </w:t>
      </w:r>
      <w:r w:rsidR="00262D99" w:rsidRPr="007E4230">
        <w:rPr>
          <w:rFonts w:ascii="Arial Unicode MS" w:eastAsia="Arial Unicode MS" w:hAnsi="Arial Unicode MS" w:cs="Arial Unicode MS"/>
          <w:b/>
          <w:sz w:val="22"/>
          <w:szCs w:val="22"/>
          <w:lang w:val="en-GB"/>
        </w:rPr>
        <w:t xml:space="preserve">B. </w:t>
      </w:r>
      <w:r w:rsidR="00262D99" w:rsidRPr="007E4230">
        <w:rPr>
          <w:rFonts w:ascii="Arial Unicode MS" w:eastAsia="Arial Unicode MS" w:hAnsi="Arial Unicode MS" w:cs="Arial Unicode MS"/>
          <w:sz w:val="22"/>
          <w:szCs w:val="22"/>
          <w:lang w:val="en-GB"/>
        </w:rPr>
        <w:t xml:space="preserve">Overall survival in the total IBC population (143 patients): Patients with initially localized disease live significantly longer than patients with primary metastatic disease (Median OS: 8.92 years vs. 2.38 years, p &lt; 0.0001) </w:t>
      </w:r>
    </w:p>
    <w:p w14:paraId="4A44104A" w14:textId="77777777" w:rsidR="00262D99" w:rsidRPr="007E4230" w:rsidRDefault="00262D99" w:rsidP="00262D99">
      <w:pPr>
        <w:rPr>
          <w:rFonts w:ascii="Arial Unicode MS" w:eastAsia="Arial Unicode MS" w:hAnsi="Arial Unicode MS" w:cs="Arial Unicode MS"/>
          <w:sz w:val="22"/>
          <w:szCs w:val="22"/>
          <w:lang w:val="en-GB"/>
        </w:rPr>
      </w:pPr>
    </w:p>
    <w:p w14:paraId="17B3F6F0" w14:textId="3957BBE4" w:rsidR="006E5730" w:rsidRPr="007E4230" w:rsidRDefault="006E5730" w:rsidP="00745A1A">
      <w:pPr>
        <w:outlineLvl w:val="0"/>
        <w:rPr>
          <w:rFonts w:ascii="Arial Unicode MS" w:eastAsia="Arial Unicode MS" w:hAnsi="Arial Unicode MS" w:cs="Arial Unicode MS"/>
          <w:sz w:val="22"/>
          <w:szCs w:val="22"/>
          <w:lang w:val="en-GB"/>
        </w:rPr>
      </w:pPr>
      <w:r w:rsidRPr="007E4230">
        <w:rPr>
          <w:rFonts w:ascii="Arial Unicode MS" w:eastAsia="Arial Unicode MS" w:hAnsi="Arial Unicode MS" w:cs="Arial Unicode MS"/>
          <w:noProof/>
          <w:sz w:val="22"/>
          <w:szCs w:val="22"/>
          <w:lang w:val="en-US" w:eastAsia="en-US"/>
        </w:rPr>
        <w:lastRenderedPageBreak/>
        <mc:AlternateContent>
          <mc:Choice Requires="wps">
            <w:drawing>
              <wp:anchor distT="0" distB="0" distL="114300" distR="114300" simplePos="0" relativeHeight="251538944" behindDoc="0" locked="0" layoutInCell="1" allowOverlap="1" wp14:anchorId="41C40D24" wp14:editId="04BB5172">
                <wp:simplePos x="0" y="0"/>
                <wp:positionH relativeFrom="column">
                  <wp:posOffset>703580</wp:posOffset>
                </wp:positionH>
                <wp:positionV relativeFrom="paragraph">
                  <wp:posOffset>1778780</wp:posOffset>
                </wp:positionV>
                <wp:extent cx="2720050" cy="833377"/>
                <wp:effectExtent l="0" t="0" r="0" b="0"/>
                <wp:wrapNone/>
                <wp:docPr id="40" name="Tekstvak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20050" cy="8333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EB1EED" w14:textId="46500E60" w:rsidR="007D1B28" w:rsidRDefault="007D1B28" w:rsidP="006E5730">
                            <w:pPr>
                              <w:rPr>
                                <w:rFonts w:ascii="Arial Unicode MS" w:eastAsia="Arial Unicode MS" w:hAnsi="Arial Unicode MS" w:cs="Arial Unicode MS"/>
                                <w:b/>
                              </w:rPr>
                            </w:pPr>
                            <w:r w:rsidRPr="008557C6">
                              <w:rPr>
                                <w:rFonts w:ascii="Arial Unicode MS" w:eastAsia="Arial Unicode MS" w:hAnsi="Arial Unicode MS" w:cs="Arial Unicode MS" w:hint="eastAsia"/>
                                <w:b/>
                              </w:rPr>
                              <w:t>χ</w:t>
                            </w:r>
                            <w:r w:rsidRPr="008557C6">
                              <w:rPr>
                                <w:rFonts w:ascii="Arial Unicode MS" w:eastAsia="Arial Unicode MS" w:hAnsi="Arial Unicode MS" w:cs="Arial Unicode MS"/>
                                <w:b/>
                                <w:vertAlign w:val="superscript"/>
                              </w:rPr>
                              <w:t>2</w:t>
                            </w:r>
                            <w:r w:rsidRPr="008557C6">
                              <w:rPr>
                                <w:rFonts w:ascii="Arial Unicode MS" w:eastAsia="Arial Unicode MS" w:hAnsi="Arial Unicode MS" w:cs="Arial Unicode MS"/>
                                <w:b/>
                              </w:rPr>
                              <w:t xml:space="preserve"> = </w:t>
                            </w:r>
                            <w:r>
                              <w:rPr>
                                <w:rFonts w:ascii="Arial Unicode MS" w:eastAsia="Arial Unicode MS" w:hAnsi="Arial Unicode MS" w:cs="Arial Unicode MS"/>
                                <w:b/>
                              </w:rPr>
                              <w:t xml:space="preserve">6.1, </w:t>
                            </w:r>
                            <w:r w:rsidRPr="00570C55">
                              <w:rPr>
                                <w:rFonts w:ascii="Arial Unicode MS" w:eastAsia="Arial Unicode MS" w:hAnsi="Arial Unicode MS" w:cs="Arial Unicode MS"/>
                                <w:b/>
                                <w:i/>
                              </w:rPr>
                              <w:t>P=</w:t>
                            </w:r>
                            <w:r>
                              <w:rPr>
                                <w:rFonts w:ascii="Arial Unicode MS" w:eastAsia="Arial Unicode MS" w:hAnsi="Arial Unicode MS" w:cs="Arial Unicode MS"/>
                                <w:b/>
                              </w:rPr>
                              <w:t xml:space="preserve"> 0.01</w:t>
                            </w:r>
                          </w:p>
                          <w:p w14:paraId="084465E6" w14:textId="19D02F3D" w:rsidR="007D1B28" w:rsidRPr="008557C6" w:rsidRDefault="007D1B28" w:rsidP="006E5730">
                            <w:pPr>
                              <w:rPr>
                                <w:rFonts w:ascii="Arial Unicode MS" w:eastAsia="Arial Unicode MS" w:hAnsi="Arial Unicode MS" w:cs="Arial Unicode MS"/>
                                <w:b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Arial Unicode MS"/>
                                <w:b/>
                              </w:rPr>
                              <w:t>5y DMFS: 38.4 % vs. 69.3%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1C40D24" id="_x0000_t202" coordsize="21600,21600" o:spt="202" path="m,l,21600r21600,l21600,xe">
                <v:stroke joinstyle="miter"/>
                <v:path gradientshapeok="t" o:connecttype="rect"/>
              </v:shapetype>
              <v:shape id="Tekstvak 40" o:spid="_x0000_s1026" type="#_x0000_t202" style="position:absolute;margin-left:55.4pt;margin-top:140.05pt;width:214.2pt;height:65.6pt;z-index:25153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" filled="f" stroked="f">
                <v:textbox>
                  <w:txbxContent>
                    <w:p w14:paraId="24EB1EED" w14:textId="46500E60" w:rsidR="007D1B28" w:rsidRDefault="007D1B28" w:rsidP="006E5730">
                      <w:pPr>
                        <w:rPr>
                          <w:rFonts w:ascii="Arial Unicode MS" w:eastAsia="Arial Unicode MS" w:hAnsi="Arial Unicode MS" w:cs="Arial Unicode MS"/>
                          <w:b/>
                        </w:rPr>
                      </w:pPr>
                      <w:proofErr w:type="gramStart"/>
                      <w:r w:rsidRPr="008557C6">
                        <w:rPr>
                          <w:rFonts w:ascii="Arial Unicode MS" w:eastAsia="Arial Unicode MS" w:hAnsi="Arial Unicode MS" w:cs="Arial Unicode MS" w:hint="eastAsia"/>
                          <w:b/>
                        </w:rPr>
                        <w:t>χ</w:t>
                      </w:r>
                      <w:proofErr w:type="gramEnd"/>
                      <w:r w:rsidRPr="008557C6">
                        <w:rPr>
                          <w:rFonts w:ascii="Arial Unicode MS" w:eastAsia="Arial Unicode MS" w:hAnsi="Arial Unicode MS" w:cs="Arial Unicode MS"/>
                          <w:b/>
                          <w:vertAlign w:val="superscript"/>
                        </w:rPr>
                        <w:t>2</w:t>
                      </w:r>
                      <w:r w:rsidRPr="008557C6">
                        <w:rPr>
                          <w:rFonts w:ascii="Arial Unicode MS" w:eastAsia="Arial Unicode MS" w:hAnsi="Arial Unicode MS" w:cs="Arial Unicode MS"/>
                          <w:b/>
                        </w:rPr>
                        <w:t xml:space="preserve"> = </w:t>
                      </w:r>
                      <w:r>
                        <w:rPr>
                          <w:rFonts w:ascii="Arial Unicode MS" w:eastAsia="Arial Unicode MS" w:hAnsi="Arial Unicode MS" w:cs="Arial Unicode MS"/>
                          <w:b/>
                        </w:rPr>
                        <w:t xml:space="preserve">6.1, </w:t>
                      </w:r>
                      <w:r w:rsidRPr="00570C55">
                        <w:rPr>
                          <w:rFonts w:ascii="Arial Unicode MS" w:eastAsia="Arial Unicode MS" w:hAnsi="Arial Unicode MS" w:cs="Arial Unicode MS"/>
                          <w:b/>
                          <w:i/>
                        </w:rPr>
                        <w:t>P=</w:t>
                      </w:r>
                      <w:r>
                        <w:rPr>
                          <w:rFonts w:ascii="Arial Unicode MS" w:eastAsia="Arial Unicode MS" w:hAnsi="Arial Unicode MS" w:cs="Arial Unicode MS"/>
                          <w:b/>
                        </w:rPr>
                        <w:t xml:space="preserve"> 0.01</w:t>
                      </w:r>
                    </w:p>
                    <w:p w14:paraId="084465E6" w14:textId="19D02F3D" w:rsidR="007D1B28" w:rsidRPr="008557C6" w:rsidRDefault="007D1B28" w:rsidP="006E5730">
                      <w:pPr>
                        <w:rPr>
                          <w:rFonts w:ascii="Arial Unicode MS" w:eastAsia="Arial Unicode MS" w:hAnsi="Arial Unicode MS" w:cs="Arial Unicode MS"/>
                          <w:b/>
                        </w:rPr>
                      </w:pPr>
                      <w:r>
                        <w:rPr>
                          <w:rFonts w:ascii="Arial Unicode MS" w:eastAsia="Arial Unicode MS" w:hAnsi="Arial Unicode MS" w:cs="Arial Unicode MS"/>
                          <w:b/>
                        </w:rPr>
                        <w:t>5y DMFS: 38.4 % vs. 69.3%</w:t>
                      </w:r>
                    </w:p>
                  </w:txbxContent>
                </v:textbox>
              </v:shape>
            </w:pict>
          </mc:Fallback>
        </mc:AlternateContent>
      </w:r>
      <w:r w:rsidR="00D8607F" w:rsidRPr="007E4230">
        <w:rPr>
          <w:rFonts w:ascii="Arial Unicode MS" w:eastAsia="Arial Unicode MS" w:hAnsi="Arial Unicode MS" w:cs="Arial Unicode MS"/>
          <w:sz w:val="22"/>
          <w:szCs w:val="22"/>
          <w:lang w:val="en-GB"/>
        </w:rPr>
        <w:t xml:space="preserve">A. </w:t>
      </w:r>
      <w:r w:rsidRPr="007E4230">
        <w:rPr>
          <w:rFonts w:ascii="Arial Unicode MS" w:eastAsia="Arial Unicode MS" w:hAnsi="Arial Unicode MS" w:cs="Arial Unicode MS"/>
          <w:noProof/>
          <w:sz w:val="22"/>
          <w:szCs w:val="22"/>
          <w:lang w:val="en-US" w:eastAsia="en-US"/>
        </w:rPr>
        <w:drawing>
          <wp:inline distT="0" distB="0" distL="0" distR="0" wp14:anchorId="36F6A1CA" wp14:editId="213041E1">
            <wp:extent cx="5715702" cy="2879285"/>
            <wp:effectExtent l="0" t="0" r="0" b="0"/>
            <wp:docPr id="21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702" cy="287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197AFD" w14:textId="63A98B45" w:rsidR="006E5730" w:rsidRPr="007E4230" w:rsidRDefault="006E5730" w:rsidP="006E5730">
      <w:pPr>
        <w:rPr>
          <w:rFonts w:ascii="Arial Unicode MS" w:eastAsia="Arial Unicode MS" w:hAnsi="Arial Unicode MS" w:cs="Arial Unicode MS"/>
          <w:sz w:val="22"/>
          <w:szCs w:val="22"/>
          <w:lang w:val="en-GB"/>
        </w:rPr>
      </w:pPr>
      <w:r w:rsidRPr="007E4230">
        <w:rPr>
          <w:rFonts w:ascii="Arial Unicode MS" w:eastAsia="Arial Unicode MS" w:hAnsi="Arial Unicode MS" w:cs="Arial Unicode MS"/>
          <w:noProof/>
          <w:sz w:val="22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535872" behindDoc="0" locked="0" layoutInCell="1" allowOverlap="1" wp14:anchorId="3A1A9C8E" wp14:editId="3F2FA8FC">
                <wp:simplePos x="0" y="0"/>
                <wp:positionH relativeFrom="column">
                  <wp:posOffset>679940</wp:posOffset>
                </wp:positionH>
                <wp:positionV relativeFrom="paragraph">
                  <wp:posOffset>1772285</wp:posOffset>
                </wp:positionV>
                <wp:extent cx="2442258" cy="729205"/>
                <wp:effectExtent l="0" t="0" r="0" b="0"/>
                <wp:wrapNone/>
                <wp:docPr id="39" name="Tekstvak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2258" cy="729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0E2F5E" w14:textId="2769AA9B" w:rsidR="007D1B28" w:rsidRDefault="007D1B28" w:rsidP="006E5730">
                            <w:pPr>
                              <w:rPr>
                                <w:rFonts w:ascii="Arial Unicode MS" w:eastAsia="Arial Unicode MS" w:hAnsi="Arial Unicode MS" w:cs="Arial Unicode MS"/>
                                <w:b/>
                              </w:rPr>
                            </w:pPr>
                            <w:r w:rsidRPr="008557C6">
                              <w:rPr>
                                <w:rFonts w:ascii="Arial Unicode MS" w:eastAsia="Arial Unicode MS" w:hAnsi="Arial Unicode MS" w:cs="Arial Unicode MS" w:hint="eastAsia"/>
                                <w:b/>
                              </w:rPr>
                              <w:t>χ</w:t>
                            </w:r>
                            <w:r w:rsidRPr="008557C6">
                              <w:rPr>
                                <w:rFonts w:ascii="Arial Unicode MS" w:eastAsia="Arial Unicode MS" w:hAnsi="Arial Unicode MS" w:cs="Arial Unicode MS"/>
                                <w:b/>
                                <w:vertAlign w:val="superscript"/>
                              </w:rPr>
                              <w:t>2</w:t>
                            </w:r>
                            <w:r w:rsidRPr="008557C6">
                              <w:rPr>
                                <w:rFonts w:ascii="Arial Unicode MS" w:eastAsia="Arial Unicode MS" w:hAnsi="Arial Unicode MS" w:cs="Arial Unicode MS"/>
                                <w:b/>
                              </w:rPr>
                              <w:t xml:space="preserve"> = </w:t>
                            </w:r>
                            <w:r>
                              <w:rPr>
                                <w:rFonts w:ascii="Arial Unicode MS" w:eastAsia="Arial Unicode MS" w:hAnsi="Arial Unicode MS" w:cs="Arial Unicode MS"/>
                                <w:b/>
                              </w:rPr>
                              <w:t xml:space="preserve">4.4-, </w:t>
                            </w:r>
                            <w:r w:rsidRPr="00570C55">
                              <w:rPr>
                                <w:rFonts w:ascii="Arial Unicode MS" w:eastAsia="Arial Unicode MS" w:hAnsi="Arial Unicode MS" w:cs="Arial Unicode MS"/>
                                <w:b/>
                                <w:i/>
                              </w:rPr>
                              <w:t>P=</w:t>
                            </w:r>
                            <w:r>
                              <w:rPr>
                                <w:rFonts w:ascii="Arial Unicode MS" w:eastAsia="Arial Unicode MS" w:hAnsi="Arial Unicode MS" w:cs="Arial Unicode MS"/>
                                <w:b/>
                              </w:rPr>
                              <w:t xml:space="preserve"> 0.03</w:t>
                            </w:r>
                          </w:p>
                          <w:p w14:paraId="251BC76C" w14:textId="07340C68" w:rsidR="007D1B28" w:rsidRPr="008557C6" w:rsidRDefault="007D1B28" w:rsidP="006E5730">
                            <w:pPr>
                              <w:rPr>
                                <w:rFonts w:ascii="Arial Unicode MS" w:eastAsia="Arial Unicode MS" w:hAnsi="Arial Unicode MS" w:cs="Arial Unicode MS"/>
                                <w:b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Arial Unicode MS"/>
                                <w:b/>
                              </w:rPr>
                              <w:t>5y DMFS: 35.4% vs. 51.9%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A1A9C8E" id="Tekstvak 39" o:spid="_x0000_s1027" type="#_x0000_t202" style="position:absolute;margin-left:53.55pt;margin-top:139.55pt;width:192.3pt;height:57.4pt;z-index:25153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" filled="f" stroked="f">
                <v:textbox>
                  <w:txbxContent>
                    <w:p w14:paraId="6B0E2F5E" w14:textId="2769AA9B" w:rsidR="007D1B28" w:rsidRDefault="007D1B28" w:rsidP="006E5730">
                      <w:pPr>
                        <w:rPr>
                          <w:rFonts w:ascii="Arial Unicode MS" w:eastAsia="Arial Unicode MS" w:hAnsi="Arial Unicode MS" w:cs="Arial Unicode MS"/>
                          <w:b/>
                        </w:rPr>
                      </w:pPr>
                      <w:proofErr w:type="gramStart"/>
                      <w:r w:rsidRPr="008557C6">
                        <w:rPr>
                          <w:rFonts w:ascii="Arial Unicode MS" w:eastAsia="Arial Unicode MS" w:hAnsi="Arial Unicode MS" w:cs="Arial Unicode MS" w:hint="eastAsia"/>
                          <w:b/>
                        </w:rPr>
                        <w:t>χ</w:t>
                      </w:r>
                      <w:proofErr w:type="gramEnd"/>
                      <w:r w:rsidRPr="008557C6">
                        <w:rPr>
                          <w:rFonts w:ascii="Arial Unicode MS" w:eastAsia="Arial Unicode MS" w:hAnsi="Arial Unicode MS" w:cs="Arial Unicode MS"/>
                          <w:b/>
                          <w:vertAlign w:val="superscript"/>
                        </w:rPr>
                        <w:t>2</w:t>
                      </w:r>
                      <w:r w:rsidRPr="008557C6">
                        <w:rPr>
                          <w:rFonts w:ascii="Arial Unicode MS" w:eastAsia="Arial Unicode MS" w:hAnsi="Arial Unicode MS" w:cs="Arial Unicode MS"/>
                          <w:b/>
                        </w:rPr>
                        <w:t xml:space="preserve"> = </w:t>
                      </w:r>
                      <w:r>
                        <w:rPr>
                          <w:rFonts w:ascii="Arial Unicode MS" w:eastAsia="Arial Unicode MS" w:hAnsi="Arial Unicode MS" w:cs="Arial Unicode MS"/>
                          <w:b/>
                        </w:rPr>
                        <w:t xml:space="preserve">4.4-, </w:t>
                      </w:r>
                      <w:r w:rsidRPr="00570C55">
                        <w:rPr>
                          <w:rFonts w:ascii="Arial Unicode MS" w:eastAsia="Arial Unicode MS" w:hAnsi="Arial Unicode MS" w:cs="Arial Unicode MS"/>
                          <w:b/>
                          <w:i/>
                        </w:rPr>
                        <w:t>P=</w:t>
                      </w:r>
                      <w:r>
                        <w:rPr>
                          <w:rFonts w:ascii="Arial Unicode MS" w:eastAsia="Arial Unicode MS" w:hAnsi="Arial Unicode MS" w:cs="Arial Unicode MS"/>
                          <w:b/>
                        </w:rPr>
                        <w:t xml:space="preserve"> 0.03</w:t>
                      </w:r>
                    </w:p>
                    <w:p w14:paraId="251BC76C" w14:textId="07340C68" w:rsidR="007D1B28" w:rsidRPr="008557C6" w:rsidRDefault="007D1B28" w:rsidP="006E5730">
                      <w:pPr>
                        <w:rPr>
                          <w:rFonts w:ascii="Arial Unicode MS" w:eastAsia="Arial Unicode MS" w:hAnsi="Arial Unicode MS" w:cs="Arial Unicode MS"/>
                          <w:b/>
                        </w:rPr>
                      </w:pPr>
                      <w:r>
                        <w:rPr>
                          <w:rFonts w:ascii="Arial Unicode MS" w:eastAsia="Arial Unicode MS" w:hAnsi="Arial Unicode MS" w:cs="Arial Unicode MS"/>
                          <w:b/>
                        </w:rPr>
                        <w:t>5y DMFS: 35.4% vs. 51.9%</w:t>
                      </w:r>
                    </w:p>
                  </w:txbxContent>
                </v:textbox>
              </v:shape>
            </w:pict>
          </mc:Fallback>
        </mc:AlternateContent>
      </w:r>
      <w:r w:rsidR="00D8607F" w:rsidRPr="007E4230">
        <w:rPr>
          <w:rFonts w:ascii="Arial Unicode MS" w:eastAsia="Arial Unicode MS" w:hAnsi="Arial Unicode MS" w:cs="Arial Unicode MS"/>
          <w:sz w:val="22"/>
          <w:szCs w:val="22"/>
          <w:lang w:val="en-GB"/>
        </w:rPr>
        <w:t xml:space="preserve">B. </w:t>
      </w:r>
      <w:r w:rsidRPr="007E4230">
        <w:rPr>
          <w:rFonts w:ascii="Arial Unicode MS" w:eastAsia="Arial Unicode MS" w:hAnsi="Arial Unicode MS" w:cs="Arial Unicode MS"/>
          <w:noProof/>
          <w:sz w:val="22"/>
          <w:szCs w:val="22"/>
          <w:lang w:val="en-US" w:eastAsia="en-US"/>
        </w:rPr>
        <w:drawing>
          <wp:inline distT="0" distB="0" distL="0" distR="0" wp14:anchorId="2E03F115" wp14:editId="2272A876">
            <wp:extent cx="5715702" cy="2879285"/>
            <wp:effectExtent l="0" t="0" r="0" b="0"/>
            <wp:docPr id="17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702" cy="287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D34D1C" w14:textId="6327EF0D" w:rsidR="006E5730" w:rsidRPr="007E4230" w:rsidRDefault="00570C55" w:rsidP="006E5730">
      <w:pPr>
        <w:rPr>
          <w:rFonts w:ascii="Arial Unicode MS" w:eastAsia="Arial Unicode MS" w:hAnsi="Arial Unicode MS" w:cs="Arial Unicode MS"/>
          <w:sz w:val="22"/>
          <w:szCs w:val="22"/>
          <w:lang w:val="en-GB"/>
        </w:rPr>
      </w:pPr>
      <w:r w:rsidRPr="007E4230">
        <w:rPr>
          <w:rFonts w:ascii="Arial Unicode MS" w:eastAsia="Arial Unicode MS" w:hAnsi="Arial Unicode MS" w:cs="Arial Unicode MS"/>
          <w:noProof/>
          <w:sz w:val="22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553280" behindDoc="0" locked="0" layoutInCell="1" allowOverlap="1" wp14:anchorId="4F218771" wp14:editId="23B57356">
                <wp:simplePos x="0" y="0"/>
                <wp:positionH relativeFrom="column">
                  <wp:posOffset>693275</wp:posOffset>
                </wp:positionH>
                <wp:positionV relativeFrom="paragraph">
                  <wp:posOffset>1775460</wp:posOffset>
                </wp:positionV>
                <wp:extent cx="2442258" cy="729205"/>
                <wp:effectExtent l="0" t="0" r="0" b="0"/>
                <wp:wrapNone/>
                <wp:docPr id="42" name="Tekstvak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2258" cy="729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341632" w14:textId="74417344" w:rsidR="007D1B28" w:rsidRDefault="007D1B28" w:rsidP="00570C55">
                            <w:pPr>
                              <w:rPr>
                                <w:rFonts w:ascii="Arial Unicode MS" w:eastAsia="Arial Unicode MS" w:hAnsi="Arial Unicode MS" w:cs="Arial Unicode MS"/>
                                <w:b/>
                              </w:rPr>
                            </w:pPr>
                            <w:r w:rsidRPr="008557C6">
                              <w:rPr>
                                <w:rFonts w:ascii="Arial Unicode MS" w:eastAsia="Arial Unicode MS" w:hAnsi="Arial Unicode MS" w:cs="Arial Unicode MS" w:hint="eastAsia"/>
                                <w:b/>
                              </w:rPr>
                              <w:t>χ</w:t>
                            </w:r>
                            <w:r w:rsidRPr="008557C6">
                              <w:rPr>
                                <w:rFonts w:ascii="Arial Unicode MS" w:eastAsia="Arial Unicode MS" w:hAnsi="Arial Unicode MS" w:cs="Arial Unicode MS"/>
                                <w:b/>
                                <w:vertAlign w:val="superscript"/>
                              </w:rPr>
                              <w:t>2</w:t>
                            </w:r>
                            <w:r w:rsidRPr="008557C6">
                              <w:rPr>
                                <w:rFonts w:ascii="Arial Unicode MS" w:eastAsia="Arial Unicode MS" w:hAnsi="Arial Unicode MS" w:cs="Arial Unicode MS"/>
                                <w:b/>
                              </w:rPr>
                              <w:t xml:space="preserve"> = </w:t>
                            </w:r>
                            <w:r>
                              <w:rPr>
                                <w:rFonts w:ascii="Arial Unicode MS" w:eastAsia="Arial Unicode MS" w:hAnsi="Arial Unicode MS" w:cs="Arial Unicode MS"/>
                                <w:b/>
                              </w:rPr>
                              <w:t xml:space="preserve">8.3, </w:t>
                            </w:r>
                            <w:r w:rsidRPr="00570C55">
                              <w:rPr>
                                <w:rFonts w:ascii="Arial Unicode MS" w:eastAsia="Arial Unicode MS" w:hAnsi="Arial Unicode MS" w:cs="Arial Unicode MS"/>
                                <w:b/>
                                <w:i/>
                              </w:rPr>
                              <w:t>P=</w:t>
                            </w:r>
                            <w:r>
                              <w:rPr>
                                <w:rFonts w:ascii="Arial Unicode MS" w:eastAsia="Arial Unicode MS" w:hAnsi="Arial Unicode MS" w:cs="Arial Unicode MS"/>
                                <w:b/>
                              </w:rPr>
                              <w:t xml:space="preserve"> 0.004</w:t>
                            </w:r>
                          </w:p>
                          <w:p w14:paraId="65443A0E" w14:textId="717B9552" w:rsidR="007D1B28" w:rsidRPr="008557C6" w:rsidRDefault="007D1B28" w:rsidP="00570C55">
                            <w:pPr>
                              <w:rPr>
                                <w:rFonts w:ascii="Arial Unicode MS" w:eastAsia="Arial Unicode MS" w:hAnsi="Arial Unicode MS" w:cs="Arial Unicode MS"/>
                                <w:b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Arial Unicode MS"/>
                                <w:b/>
                              </w:rPr>
                              <w:t>5y DMFS: 35.4% vs. 59.0%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F218771" id="Tekstvak 42" o:spid="_x0000_s1028" type="#_x0000_t202" style="position:absolute;margin-left:54.6pt;margin-top:139.8pt;width:192.3pt;height:57.4pt;z-index:25155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" filled="f" stroked="f">
                <v:textbox>
                  <w:txbxContent>
                    <w:p w14:paraId="2C341632" w14:textId="74417344" w:rsidR="007D1B28" w:rsidRDefault="007D1B28" w:rsidP="00570C55">
                      <w:pPr>
                        <w:rPr>
                          <w:rFonts w:ascii="Arial Unicode MS" w:eastAsia="Arial Unicode MS" w:hAnsi="Arial Unicode MS" w:cs="Arial Unicode MS"/>
                          <w:b/>
                        </w:rPr>
                      </w:pPr>
                      <w:proofErr w:type="gramStart"/>
                      <w:r w:rsidRPr="008557C6">
                        <w:rPr>
                          <w:rFonts w:ascii="Arial Unicode MS" w:eastAsia="Arial Unicode MS" w:hAnsi="Arial Unicode MS" w:cs="Arial Unicode MS" w:hint="eastAsia"/>
                          <w:b/>
                        </w:rPr>
                        <w:t>χ</w:t>
                      </w:r>
                      <w:proofErr w:type="gramEnd"/>
                      <w:r w:rsidRPr="008557C6">
                        <w:rPr>
                          <w:rFonts w:ascii="Arial Unicode MS" w:eastAsia="Arial Unicode MS" w:hAnsi="Arial Unicode MS" w:cs="Arial Unicode MS"/>
                          <w:b/>
                          <w:vertAlign w:val="superscript"/>
                        </w:rPr>
                        <w:t>2</w:t>
                      </w:r>
                      <w:r w:rsidRPr="008557C6">
                        <w:rPr>
                          <w:rFonts w:ascii="Arial Unicode MS" w:eastAsia="Arial Unicode MS" w:hAnsi="Arial Unicode MS" w:cs="Arial Unicode MS"/>
                          <w:b/>
                        </w:rPr>
                        <w:t xml:space="preserve"> = </w:t>
                      </w:r>
                      <w:r>
                        <w:rPr>
                          <w:rFonts w:ascii="Arial Unicode MS" w:eastAsia="Arial Unicode MS" w:hAnsi="Arial Unicode MS" w:cs="Arial Unicode MS"/>
                          <w:b/>
                        </w:rPr>
                        <w:t xml:space="preserve">8.3, </w:t>
                      </w:r>
                      <w:r w:rsidRPr="00570C55">
                        <w:rPr>
                          <w:rFonts w:ascii="Arial Unicode MS" w:eastAsia="Arial Unicode MS" w:hAnsi="Arial Unicode MS" w:cs="Arial Unicode MS"/>
                          <w:b/>
                          <w:i/>
                        </w:rPr>
                        <w:t>P=</w:t>
                      </w:r>
                      <w:r>
                        <w:rPr>
                          <w:rFonts w:ascii="Arial Unicode MS" w:eastAsia="Arial Unicode MS" w:hAnsi="Arial Unicode MS" w:cs="Arial Unicode MS"/>
                          <w:b/>
                        </w:rPr>
                        <w:t xml:space="preserve"> 0.004</w:t>
                      </w:r>
                    </w:p>
                    <w:p w14:paraId="65443A0E" w14:textId="717B9552" w:rsidR="007D1B28" w:rsidRPr="008557C6" w:rsidRDefault="007D1B28" w:rsidP="00570C55">
                      <w:pPr>
                        <w:rPr>
                          <w:rFonts w:ascii="Arial Unicode MS" w:eastAsia="Arial Unicode MS" w:hAnsi="Arial Unicode MS" w:cs="Arial Unicode MS"/>
                          <w:b/>
                        </w:rPr>
                      </w:pPr>
                      <w:r>
                        <w:rPr>
                          <w:rFonts w:ascii="Arial Unicode MS" w:eastAsia="Arial Unicode MS" w:hAnsi="Arial Unicode MS" w:cs="Arial Unicode MS"/>
                          <w:b/>
                        </w:rPr>
                        <w:t>5y DMFS: 35.4% vs. 59.0%</w:t>
                      </w:r>
                    </w:p>
                  </w:txbxContent>
                </v:textbox>
              </v:shape>
            </w:pict>
          </mc:Fallback>
        </mc:AlternateContent>
      </w:r>
      <w:r w:rsidR="00D8607F" w:rsidRPr="007E4230">
        <w:rPr>
          <w:rFonts w:ascii="Arial Unicode MS" w:eastAsia="Arial Unicode MS" w:hAnsi="Arial Unicode MS" w:cs="Arial Unicode MS"/>
          <w:sz w:val="22"/>
          <w:szCs w:val="22"/>
          <w:lang w:val="en-GB"/>
        </w:rPr>
        <w:t xml:space="preserve">C. </w:t>
      </w:r>
      <w:r w:rsidR="006E5730" w:rsidRPr="007E4230">
        <w:rPr>
          <w:rFonts w:ascii="Arial Unicode MS" w:eastAsia="Arial Unicode MS" w:hAnsi="Arial Unicode MS" w:cs="Arial Unicode MS"/>
          <w:noProof/>
          <w:sz w:val="22"/>
          <w:szCs w:val="22"/>
          <w:lang w:val="en-US" w:eastAsia="en-US"/>
        </w:rPr>
        <w:drawing>
          <wp:inline distT="0" distB="0" distL="0" distR="0" wp14:anchorId="05023515" wp14:editId="03167420">
            <wp:extent cx="5715702" cy="2879285"/>
            <wp:effectExtent l="0" t="0" r="0" b="0"/>
            <wp:docPr id="18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702" cy="287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8F47B9" w14:textId="018ADC19" w:rsidR="006E5730" w:rsidRPr="007E4230" w:rsidRDefault="00570C55" w:rsidP="006E5730">
      <w:pPr>
        <w:rPr>
          <w:rFonts w:ascii="Arial Unicode MS" w:eastAsia="Arial Unicode MS" w:hAnsi="Arial Unicode MS" w:cs="Arial Unicode MS"/>
          <w:sz w:val="22"/>
          <w:szCs w:val="22"/>
          <w:lang w:val="en-GB"/>
        </w:rPr>
      </w:pPr>
      <w:r w:rsidRPr="007E4230">
        <w:rPr>
          <w:rFonts w:ascii="Arial Unicode MS" w:eastAsia="Arial Unicode MS" w:hAnsi="Arial Unicode MS" w:cs="Arial Unicode MS"/>
          <w:noProof/>
          <w:sz w:val="22"/>
          <w:szCs w:val="22"/>
          <w:lang w:val="en-US" w:eastAsia="en-US"/>
        </w:rPr>
        <w:lastRenderedPageBreak/>
        <mc:AlternateContent>
          <mc:Choice Requires="wps">
            <w:drawing>
              <wp:anchor distT="0" distB="0" distL="114300" distR="114300" simplePos="0" relativeHeight="251548160" behindDoc="0" locked="0" layoutInCell="1" allowOverlap="1" wp14:anchorId="14E84FA3" wp14:editId="79E61B2A">
                <wp:simplePos x="0" y="0"/>
                <wp:positionH relativeFrom="column">
                  <wp:posOffset>694480</wp:posOffset>
                </wp:positionH>
                <wp:positionV relativeFrom="paragraph">
                  <wp:posOffset>1776224</wp:posOffset>
                </wp:positionV>
                <wp:extent cx="2893671" cy="729205"/>
                <wp:effectExtent l="0" t="0" r="0" b="0"/>
                <wp:wrapNone/>
                <wp:docPr id="29" name="Tekstvak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93671" cy="729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D82D4B" w14:textId="16449FD6" w:rsidR="007D1B28" w:rsidRDefault="007D1B28" w:rsidP="00570C55">
                            <w:pPr>
                              <w:rPr>
                                <w:rFonts w:ascii="Arial Unicode MS" w:eastAsia="Arial Unicode MS" w:hAnsi="Arial Unicode MS" w:cs="Arial Unicode MS"/>
                                <w:b/>
                              </w:rPr>
                            </w:pPr>
                            <w:r w:rsidRPr="008557C6">
                              <w:rPr>
                                <w:rFonts w:ascii="Arial Unicode MS" w:eastAsia="Arial Unicode MS" w:hAnsi="Arial Unicode MS" w:cs="Arial Unicode MS" w:hint="eastAsia"/>
                                <w:b/>
                              </w:rPr>
                              <w:t>χ</w:t>
                            </w:r>
                            <w:r w:rsidRPr="008557C6">
                              <w:rPr>
                                <w:rFonts w:ascii="Arial Unicode MS" w:eastAsia="Arial Unicode MS" w:hAnsi="Arial Unicode MS" w:cs="Arial Unicode MS"/>
                                <w:b/>
                                <w:vertAlign w:val="superscript"/>
                              </w:rPr>
                              <w:t>2</w:t>
                            </w:r>
                            <w:r w:rsidRPr="008557C6">
                              <w:rPr>
                                <w:rFonts w:ascii="Arial Unicode MS" w:eastAsia="Arial Unicode MS" w:hAnsi="Arial Unicode MS" w:cs="Arial Unicode MS"/>
                                <w:b/>
                              </w:rPr>
                              <w:t xml:space="preserve"> = </w:t>
                            </w:r>
                            <w:r>
                              <w:rPr>
                                <w:rFonts w:ascii="Arial Unicode MS" w:eastAsia="Arial Unicode MS" w:hAnsi="Arial Unicode MS" w:cs="Arial Unicode MS"/>
                                <w:b/>
                              </w:rPr>
                              <w:t xml:space="preserve">9.8, </w:t>
                            </w:r>
                            <w:r w:rsidRPr="00570C55">
                              <w:rPr>
                                <w:rFonts w:ascii="Arial Unicode MS" w:eastAsia="Arial Unicode MS" w:hAnsi="Arial Unicode MS" w:cs="Arial Unicode MS"/>
                                <w:b/>
                                <w:i/>
                              </w:rPr>
                              <w:t>P=</w:t>
                            </w:r>
                            <w:r>
                              <w:rPr>
                                <w:rFonts w:ascii="Arial Unicode MS" w:eastAsia="Arial Unicode MS" w:hAnsi="Arial Unicode MS" w:cs="Arial Unicode MS"/>
                                <w:b/>
                              </w:rPr>
                              <w:t xml:space="preserve"> 0.007</w:t>
                            </w:r>
                          </w:p>
                          <w:p w14:paraId="124E71D0" w14:textId="68C210B5" w:rsidR="007D1B28" w:rsidRPr="008557C6" w:rsidRDefault="007D1B28" w:rsidP="00570C55">
                            <w:pPr>
                              <w:rPr>
                                <w:rFonts w:ascii="Arial Unicode MS" w:eastAsia="Arial Unicode MS" w:hAnsi="Arial Unicode MS" w:cs="Arial Unicode MS"/>
                                <w:b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Arial Unicode MS"/>
                                <w:b/>
                              </w:rPr>
                              <w:t>5y DMFS: 17.5% vs. 53.0% vs. 60.8%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4E84FA3" id="Tekstvak 29" o:spid="_x0000_s1029" type="#_x0000_t202" style="position:absolute;margin-left:54.7pt;margin-top:139.85pt;width:227.85pt;height:57.4pt;z-index:25154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" filled="f" stroked="f">
                <v:textbox>
                  <w:txbxContent>
                    <w:p w14:paraId="3AD82D4B" w14:textId="16449FD6" w:rsidR="007D1B28" w:rsidRDefault="007D1B28" w:rsidP="00570C55">
                      <w:pPr>
                        <w:rPr>
                          <w:rFonts w:ascii="Arial Unicode MS" w:eastAsia="Arial Unicode MS" w:hAnsi="Arial Unicode MS" w:cs="Arial Unicode MS"/>
                          <w:b/>
                        </w:rPr>
                      </w:pPr>
                      <w:proofErr w:type="gramStart"/>
                      <w:r w:rsidRPr="008557C6">
                        <w:rPr>
                          <w:rFonts w:ascii="Arial Unicode MS" w:eastAsia="Arial Unicode MS" w:hAnsi="Arial Unicode MS" w:cs="Arial Unicode MS" w:hint="eastAsia"/>
                          <w:b/>
                        </w:rPr>
                        <w:t>χ</w:t>
                      </w:r>
                      <w:proofErr w:type="gramEnd"/>
                      <w:r w:rsidRPr="008557C6">
                        <w:rPr>
                          <w:rFonts w:ascii="Arial Unicode MS" w:eastAsia="Arial Unicode MS" w:hAnsi="Arial Unicode MS" w:cs="Arial Unicode MS"/>
                          <w:b/>
                          <w:vertAlign w:val="superscript"/>
                        </w:rPr>
                        <w:t>2</w:t>
                      </w:r>
                      <w:r w:rsidRPr="008557C6">
                        <w:rPr>
                          <w:rFonts w:ascii="Arial Unicode MS" w:eastAsia="Arial Unicode MS" w:hAnsi="Arial Unicode MS" w:cs="Arial Unicode MS"/>
                          <w:b/>
                        </w:rPr>
                        <w:t xml:space="preserve"> = </w:t>
                      </w:r>
                      <w:r>
                        <w:rPr>
                          <w:rFonts w:ascii="Arial Unicode MS" w:eastAsia="Arial Unicode MS" w:hAnsi="Arial Unicode MS" w:cs="Arial Unicode MS"/>
                          <w:b/>
                        </w:rPr>
                        <w:t xml:space="preserve">9.8, </w:t>
                      </w:r>
                      <w:r w:rsidRPr="00570C55">
                        <w:rPr>
                          <w:rFonts w:ascii="Arial Unicode MS" w:eastAsia="Arial Unicode MS" w:hAnsi="Arial Unicode MS" w:cs="Arial Unicode MS"/>
                          <w:b/>
                          <w:i/>
                        </w:rPr>
                        <w:t>P=</w:t>
                      </w:r>
                      <w:r>
                        <w:rPr>
                          <w:rFonts w:ascii="Arial Unicode MS" w:eastAsia="Arial Unicode MS" w:hAnsi="Arial Unicode MS" w:cs="Arial Unicode MS"/>
                          <w:b/>
                        </w:rPr>
                        <w:t xml:space="preserve"> 0.007</w:t>
                      </w:r>
                    </w:p>
                    <w:p w14:paraId="124E71D0" w14:textId="68C210B5" w:rsidR="007D1B28" w:rsidRPr="008557C6" w:rsidRDefault="007D1B28" w:rsidP="00570C55">
                      <w:pPr>
                        <w:rPr>
                          <w:rFonts w:ascii="Arial Unicode MS" w:eastAsia="Arial Unicode MS" w:hAnsi="Arial Unicode MS" w:cs="Arial Unicode MS"/>
                          <w:b/>
                        </w:rPr>
                      </w:pPr>
                      <w:r>
                        <w:rPr>
                          <w:rFonts w:ascii="Arial Unicode MS" w:eastAsia="Arial Unicode MS" w:hAnsi="Arial Unicode MS" w:cs="Arial Unicode MS"/>
                          <w:b/>
                        </w:rPr>
                        <w:t>5y DMFS: 17.5% vs. 53.0% vs. 60.8%</w:t>
                      </w:r>
                    </w:p>
                  </w:txbxContent>
                </v:textbox>
              </v:shape>
            </w:pict>
          </mc:Fallback>
        </mc:AlternateContent>
      </w:r>
      <w:r w:rsidR="00D8607F" w:rsidRPr="007E4230">
        <w:rPr>
          <w:rFonts w:ascii="Arial Unicode MS" w:eastAsia="Arial Unicode MS" w:hAnsi="Arial Unicode MS" w:cs="Arial Unicode MS"/>
          <w:sz w:val="22"/>
          <w:szCs w:val="22"/>
          <w:lang w:val="en-GB"/>
        </w:rPr>
        <w:t xml:space="preserve">D. </w:t>
      </w:r>
      <w:r w:rsidR="006E5730" w:rsidRPr="007E4230">
        <w:rPr>
          <w:rFonts w:ascii="Arial Unicode MS" w:eastAsia="Arial Unicode MS" w:hAnsi="Arial Unicode MS" w:cs="Arial Unicode MS"/>
          <w:noProof/>
          <w:sz w:val="22"/>
          <w:szCs w:val="22"/>
          <w:lang w:val="en-US" w:eastAsia="en-US"/>
        </w:rPr>
        <w:drawing>
          <wp:inline distT="0" distB="0" distL="0" distR="0" wp14:anchorId="79708518" wp14:editId="16A3DA33">
            <wp:extent cx="5715702" cy="2879285"/>
            <wp:effectExtent l="0" t="0" r="0" b="0"/>
            <wp:docPr id="22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702" cy="287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2358B1" w14:textId="23B5E7E9" w:rsidR="00D8607F" w:rsidRPr="007E4230" w:rsidRDefault="00D8607F" w:rsidP="006E5730">
      <w:pPr>
        <w:rPr>
          <w:rFonts w:ascii="Arial Unicode MS" w:eastAsia="Arial Unicode MS" w:hAnsi="Arial Unicode MS" w:cs="Arial Unicode MS"/>
          <w:sz w:val="22"/>
          <w:szCs w:val="22"/>
          <w:lang w:val="en-GB"/>
        </w:rPr>
      </w:pPr>
      <w:r w:rsidRPr="007E4230">
        <w:rPr>
          <w:rFonts w:ascii="Arial Unicode MS" w:eastAsia="Arial Unicode MS" w:hAnsi="Arial Unicode MS" w:cs="Arial Unicode MS"/>
          <w:noProof/>
          <w:sz w:val="22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559424" behindDoc="0" locked="0" layoutInCell="1" allowOverlap="1" wp14:anchorId="39E3E923" wp14:editId="78FCC11F">
                <wp:simplePos x="0" y="0"/>
                <wp:positionH relativeFrom="column">
                  <wp:posOffset>590308</wp:posOffset>
                </wp:positionH>
                <wp:positionV relativeFrom="paragraph">
                  <wp:posOffset>1835608</wp:posOffset>
                </wp:positionV>
                <wp:extent cx="3229337" cy="729205"/>
                <wp:effectExtent l="0" t="0" r="0" b="0"/>
                <wp:wrapNone/>
                <wp:docPr id="51" name="Tekstvak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29337" cy="729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BE41C9" w14:textId="2C3D4119" w:rsidR="007D1B28" w:rsidRDefault="007D1B28" w:rsidP="00D8607F">
                            <w:pPr>
                              <w:rPr>
                                <w:rFonts w:ascii="Arial Unicode MS" w:eastAsia="Arial Unicode MS" w:hAnsi="Arial Unicode MS" w:cs="Arial Unicode MS"/>
                                <w:b/>
                              </w:rPr>
                            </w:pPr>
                            <w:r w:rsidRPr="008557C6">
                              <w:rPr>
                                <w:rFonts w:ascii="Arial Unicode MS" w:eastAsia="Arial Unicode MS" w:hAnsi="Arial Unicode MS" w:cs="Arial Unicode MS" w:hint="eastAsia"/>
                                <w:b/>
                              </w:rPr>
                              <w:t>χ</w:t>
                            </w:r>
                            <w:r w:rsidRPr="008557C6">
                              <w:rPr>
                                <w:rFonts w:ascii="Arial Unicode MS" w:eastAsia="Arial Unicode MS" w:hAnsi="Arial Unicode MS" w:cs="Arial Unicode MS"/>
                                <w:b/>
                                <w:vertAlign w:val="superscript"/>
                              </w:rPr>
                              <w:t>2</w:t>
                            </w:r>
                            <w:r w:rsidRPr="008557C6">
                              <w:rPr>
                                <w:rFonts w:ascii="Arial Unicode MS" w:eastAsia="Arial Unicode MS" w:hAnsi="Arial Unicode MS" w:cs="Arial Unicode MS"/>
                                <w:b/>
                              </w:rPr>
                              <w:t xml:space="preserve"> = </w:t>
                            </w:r>
                            <w:r>
                              <w:rPr>
                                <w:rFonts w:ascii="Arial Unicode MS" w:eastAsia="Arial Unicode MS" w:hAnsi="Arial Unicode MS" w:cs="Arial Unicode MS"/>
                                <w:b/>
                              </w:rPr>
                              <w:t xml:space="preserve">5, </w:t>
                            </w:r>
                            <w:r w:rsidRPr="00570C55">
                              <w:rPr>
                                <w:rFonts w:ascii="Arial Unicode MS" w:eastAsia="Arial Unicode MS" w:hAnsi="Arial Unicode MS" w:cs="Arial Unicode MS"/>
                                <w:b/>
                                <w:i/>
                              </w:rPr>
                              <w:t>P=</w:t>
                            </w:r>
                            <w:r>
                              <w:rPr>
                                <w:rFonts w:ascii="Arial Unicode MS" w:eastAsia="Arial Unicode MS" w:hAnsi="Arial Unicode MS" w:cs="Arial Unicode MS"/>
                                <w:b/>
                              </w:rPr>
                              <w:t xml:space="preserve"> 0.02</w:t>
                            </w:r>
                          </w:p>
                          <w:p w14:paraId="28EE60BC" w14:textId="0C85D004" w:rsidR="007D1B28" w:rsidRPr="008557C6" w:rsidRDefault="007D1B28" w:rsidP="00D8607F">
                            <w:pPr>
                              <w:rPr>
                                <w:rFonts w:ascii="Arial Unicode MS" w:eastAsia="Arial Unicode MS" w:hAnsi="Arial Unicode MS" w:cs="Arial Unicode MS"/>
                                <w:b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Arial Unicode MS"/>
                                <w:b/>
                              </w:rPr>
                              <w:t>5y DMFS: 27.8% vs. 51.2%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9E3E923" id="Tekstvak 51" o:spid="_x0000_s1030" type="#_x0000_t202" style="position:absolute;margin-left:46.5pt;margin-top:144.55pt;width:254.3pt;height:57.4pt;z-index:25155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" filled="f" stroked="f">
                <v:textbox>
                  <w:txbxContent>
                    <w:p w14:paraId="07BE41C9" w14:textId="2C3D4119" w:rsidR="007D1B28" w:rsidRDefault="007D1B28" w:rsidP="00D8607F">
                      <w:pPr>
                        <w:rPr>
                          <w:rFonts w:ascii="Arial Unicode MS" w:eastAsia="Arial Unicode MS" w:hAnsi="Arial Unicode MS" w:cs="Arial Unicode MS"/>
                          <w:b/>
                        </w:rPr>
                      </w:pPr>
                      <w:proofErr w:type="gramStart"/>
                      <w:r w:rsidRPr="008557C6">
                        <w:rPr>
                          <w:rFonts w:ascii="Arial Unicode MS" w:eastAsia="Arial Unicode MS" w:hAnsi="Arial Unicode MS" w:cs="Arial Unicode MS" w:hint="eastAsia"/>
                          <w:b/>
                        </w:rPr>
                        <w:t>χ</w:t>
                      </w:r>
                      <w:proofErr w:type="gramEnd"/>
                      <w:r w:rsidRPr="008557C6">
                        <w:rPr>
                          <w:rFonts w:ascii="Arial Unicode MS" w:eastAsia="Arial Unicode MS" w:hAnsi="Arial Unicode MS" w:cs="Arial Unicode MS"/>
                          <w:b/>
                          <w:vertAlign w:val="superscript"/>
                        </w:rPr>
                        <w:t>2</w:t>
                      </w:r>
                      <w:r w:rsidRPr="008557C6">
                        <w:rPr>
                          <w:rFonts w:ascii="Arial Unicode MS" w:eastAsia="Arial Unicode MS" w:hAnsi="Arial Unicode MS" w:cs="Arial Unicode MS"/>
                          <w:b/>
                        </w:rPr>
                        <w:t xml:space="preserve"> = </w:t>
                      </w:r>
                      <w:r>
                        <w:rPr>
                          <w:rFonts w:ascii="Arial Unicode MS" w:eastAsia="Arial Unicode MS" w:hAnsi="Arial Unicode MS" w:cs="Arial Unicode MS"/>
                          <w:b/>
                        </w:rPr>
                        <w:t xml:space="preserve">5, </w:t>
                      </w:r>
                      <w:r w:rsidRPr="00570C55">
                        <w:rPr>
                          <w:rFonts w:ascii="Arial Unicode MS" w:eastAsia="Arial Unicode MS" w:hAnsi="Arial Unicode MS" w:cs="Arial Unicode MS"/>
                          <w:b/>
                          <w:i/>
                        </w:rPr>
                        <w:t>P=</w:t>
                      </w:r>
                      <w:r>
                        <w:rPr>
                          <w:rFonts w:ascii="Arial Unicode MS" w:eastAsia="Arial Unicode MS" w:hAnsi="Arial Unicode MS" w:cs="Arial Unicode MS"/>
                          <w:b/>
                        </w:rPr>
                        <w:t xml:space="preserve"> 0.02</w:t>
                      </w:r>
                    </w:p>
                    <w:p w14:paraId="28EE60BC" w14:textId="0C85D004" w:rsidR="007D1B28" w:rsidRPr="008557C6" w:rsidRDefault="007D1B28" w:rsidP="00D8607F">
                      <w:pPr>
                        <w:rPr>
                          <w:rFonts w:ascii="Arial Unicode MS" w:eastAsia="Arial Unicode MS" w:hAnsi="Arial Unicode MS" w:cs="Arial Unicode MS"/>
                          <w:b/>
                        </w:rPr>
                      </w:pPr>
                      <w:r>
                        <w:rPr>
                          <w:rFonts w:ascii="Arial Unicode MS" w:eastAsia="Arial Unicode MS" w:hAnsi="Arial Unicode MS" w:cs="Arial Unicode MS"/>
                          <w:b/>
                        </w:rPr>
                        <w:t>5y DMFS: 27.8% vs. 51.2%</w:t>
                      </w:r>
                    </w:p>
                  </w:txbxContent>
                </v:textbox>
              </v:shape>
            </w:pict>
          </mc:Fallback>
        </mc:AlternateContent>
      </w:r>
    </w:p>
    <w:p w14:paraId="162E5106" w14:textId="3C6E3B75" w:rsidR="006E5730" w:rsidRPr="007E4230" w:rsidRDefault="004379C6" w:rsidP="005C367A">
      <w:pPr>
        <w:jc w:val="both"/>
        <w:rPr>
          <w:rFonts w:ascii="Arial Unicode MS" w:eastAsia="Arial Unicode MS" w:hAnsi="Arial Unicode MS" w:cs="Arial Unicode MS"/>
          <w:sz w:val="22"/>
          <w:szCs w:val="22"/>
          <w:lang w:val="en-GB"/>
        </w:rPr>
      </w:pPr>
      <w:r w:rsidRPr="004379C6">
        <w:rPr>
          <w:rFonts w:ascii="Arial Unicode MS" w:eastAsia="Arial Unicode MS" w:hAnsi="Arial Unicode MS" w:cs="Arial Unicode MS"/>
          <w:b/>
          <w:sz w:val="22"/>
          <w:szCs w:val="22"/>
          <w:u w:val="single"/>
          <w:lang w:val="en-GB"/>
        </w:rPr>
        <w:t>Figure S</w:t>
      </w:r>
      <w:r w:rsidR="006E5730" w:rsidRPr="004379C6">
        <w:rPr>
          <w:rFonts w:ascii="Arial Unicode MS" w:eastAsia="Arial Unicode MS" w:hAnsi="Arial Unicode MS" w:cs="Arial Unicode MS"/>
          <w:b/>
          <w:sz w:val="22"/>
          <w:szCs w:val="22"/>
          <w:u w:val="single"/>
          <w:lang w:val="en-GB"/>
        </w:rPr>
        <w:t>3</w:t>
      </w:r>
      <w:r>
        <w:rPr>
          <w:rFonts w:ascii="Arial Unicode MS" w:eastAsia="Arial Unicode MS" w:hAnsi="Arial Unicode MS" w:cs="Arial Unicode MS"/>
          <w:sz w:val="22"/>
          <w:szCs w:val="22"/>
          <w:u w:val="single"/>
          <w:lang w:val="en-GB"/>
        </w:rPr>
        <w:t xml:space="preserve"> </w:t>
      </w:r>
      <w:r w:rsidR="006E5730" w:rsidRPr="007E4230">
        <w:rPr>
          <w:rFonts w:ascii="Arial Unicode MS" w:eastAsia="Arial Unicode MS" w:hAnsi="Arial Unicode MS" w:cs="Arial Unicode MS"/>
          <w:sz w:val="22"/>
          <w:szCs w:val="22"/>
          <w:lang w:val="en-GB"/>
        </w:rPr>
        <w:t xml:space="preserve">Kaplan Meier curves of significant prognostic variables for RFS: </w:t>
      </w:r>
      <w:r w:rsidR="006E5730" w:rsidRPr="007E4230">
        <w:rPr>
          <w:rFonts w:ascii="Arial Unicode MS" w:eastAsia="Arial Unicode MS" w:hAnsi="Arial Unicode MS" w:cs="Arial Unicode MS"/>
          <w:b/>
          <w:sz w:val="22"/>
          <w:szCs w:val="22"/>
          <w:lang w:val="en-GB"/>
        </w:rPr>
        <w:t>A.</w:t>
      </w:r>
      <w:r w:rsidR="006E5730" w:rsidRPr="007E4230">
        <w:rPr>
          <w:rFonts w:ascii="Arial Unicode MS" w:eastAsia="Arial Unicode MS" w:hAnsi="Arial Unicode MS" w:cs="Arial Unicode MS"/>
          <w:sz w:val="22"/>
          <w:szCs w:val="22"/>
          <w:lang w:val="en-GB"/>
        </w:rPr>
        <w:t xml:space="preserve"> pCR after NACT </w:t>
      </w:r>
      <w:r w:rsidR="006E5730" w:rsidRPr="007E4230">
        <w:rPr>
          <w:rFonts w:ascii="Arial Unicode MS" w:eastAsia="Arial Unicode MS" w:hAnsi="Arial Unicode MS" w:cs="Arial Unicode MS"/>
          <w:b/>
          <w:sz w:val="22"/>
          <w:szCs w:val="22"/>
          <w:lang w:val="en-GB"/>
        </w:rPr>
        <w:t>B</w:t>
      </w:r>
      <w:r w:rsidR="006E5730" w:rsidRPr="007E4230">
        <w:rPr>
          <w:rFonts w:ascii="Arial Unicode MS" w:eastAsia="Arial Unicode MS" w:hAnsi="Arial Unicode MS" w:cs="Arial Unicode MS"/>
          <w:sz w:val="22"/>
          <w:szCs w:val="22"/>
          <w:lang w:val="en-GB"/>
        </w:rPr>
        <w:t>. Taxane containing chemotherapy,</w:t>
      </w:r>
      <w:r w:rsidR="00570C55" w:rsidRPr="007E4230">
        <w:rPr>
          <w:rFonts w:ascii="Arial Unicode MS" w:eastAsia="Arial Unicode MS" w:hAnsi="Arial Unicode MS" w:cs="Arial Unicode MS"/>
          <w:sz w:val="22"/>
          <w:szCs w:val="22"/>
          <w:lang w:val="en-GB"/>
        </w:rPr>
        <w:t xml:space="preserve"> </w:t>
      </w:r>
      <w:r w:rsidR="00570C55" w:rsidRPr="007E4230">
        <w:rPr>
          <w:rFonts w:ascii="Arial Unicode MS" w:eastAsia="Arial Unicode MS" w:hAnsi="Arial Unicode MS" w:cs="Arial Unicode MS"/>
          <w:b/>
          <w:sz w:val="22"/>
          <w:szCs w:val="22"/>
          <w:lang w:val="en-GB"/>
        </w:rPr>
        <w:t>C.</w:t>
      </w:r>
      <w:r w:rsidR="00570C55" w:rsidRPr="007E4230">
        <w:rPr>
          <w:rFonts w:ascii="Arial Unicode MS" w:eastAsia="Arial Unicode MS" w:hAnsi="Arial Unicode MS" w:cs="Arial Unicode MS"/>
          <w:sz w:val="22"/>
          <w:szCs w:val="22"/>
          <w:lang w:val="en-GB"/>
        </w:rPr>
        <w:t xml:space="preserve"> Hormone receptor status </w:t>
      </w:r>
      <w:r w:rsidR="0013492D" w:rsidRPr="007E4230">
        <w:rPr>
          <w:rFonts w:ascii="Arial Unicode MS" w:eastAsia="Arial Unicode MS" w:hAnsi="Arial Unicode MS" w:cs="Arial Unicode MS"/>
          <w:sz w:val="22"/>
          <w:szCs w:val="22"/>
          <w:lang w:val="en-GB"/>
        </w:rPr>
        <w:t xml:space="preserve">and </w:t>
      </w:r>
      <w:r w:rsidR="006E5730" w:rsidRPr="007E4230">
        <w:rPr>
          <w:rFonts w:ascii="Arial Unicode MS" w:eastAsia="Arial Unicode MS" w:hAnsi="Arial Unicode MS" w:cs="Arial Unicode MS"/>
          <w:b/>
          <w:sz w:val="22"/>
          <w:szCs w:val="22"/>
          <w:lang w:val="en-GB"/>
        </w:rPr>
        <w:t>D.</w:t>
      </w:r>
      <w:r w:rsidR="006E5730" w:rsidRPr="007E4230">
        <w:rPr>
          <w:rFonts w:ascii="Arial Unicode MS" w:eastAsia="Arial Unicode MS" w:hAnsi="Arial Unicode MS" w:cs="Arial Unicode MS"/>
          <w:sz w:val="22"/>
          <w:szCs w:val="22"/>
          <w:lang w:val="en-GB"/>
        </w:rPr>
        <w:t xml:space="preserve"> Nodal status</w:t>
      </w:r>
      <w:r w:rsidR="00570C55" w:rsidRPr="007E4230">
        <w:rPr>
          <w:rFonts w:ascii="Arial Unicode MS" w:eastAsia="Arial Unicode MS" w:hAnsi="Arial Unicode MS" w:cs="Arial Unicode MS"/>
          <w:sz w:val="22"/>
          <w:szCs w:val="22"/>
          <w:lang w:val="en-GB"/>
        </w:rPr>
        <w:t xml:space="preserve"> </w:t>
      </w:r>
    </w:p>
    <w:p w14:paraId="09E70E3A" w14:textId="2E1953CB" w:rsidR="006E5730" w:rsidRPr="007E4230" w:rsidRDefault="006E5730" w:rsidP="006E5730">
      <w:pPr>
        <w:rPr>
          <w:rFonts w:ascii="Arial Unicode MS" w:eastAsia="Arial Unicode MS" w:hAnsi="Arial Unicode MS" w:cs="Arial Unicode MS"/>
          <w:sz w:val="22"/>
          <w:szCs w:val="22"/>
          <w:lang w:val="en-GB"/>
        </w:rPr>
      </w:pPr>
    </w:p>
    <w:p w14:paraId="00197FA5" w14:textId="08C4F902" w:rsidR="006E5730" w:rsidRPr="007E4230" w:rsidRDefault="00AE0CE7" w:rsidP="00745A1A">
      <w:pPr>
        <w:outlineLvl w:val="0"/>
        <w:rPr>
          <w:rFonts w:ascii="Arial Unicode MS" w:eastAsia="Arial Unicode MS" w:hAnsi="Arial Unicode MS" w:cs="Arial Unicode MS"/>
          <w:sz w:val="22"/>
          <w:szCs w:val="22"/>
          <w:lang w:val="en-GB"/>
        </w:rPr>
      </w:pPr>
      <w:r w:rsidRPr="007E4230">
        <w:rPr>
          <w:rFonts w:ascii="Arial Unicode MS" w:eastAsia="Arial Unicode MS" w:hAnsi="Arial Unicode MS" w:cs="Arial Unicode MS"/>
          <w:noProof/>
          <w:sz w:val="22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774464" behindDoc="0" locked="0" layoutInCell="1" allowOverlap="1" wp14:anchorId="4AB99CA6" wp14:editId="022882AD">
                <wp:simplePos x="0" y="0"/>
                <wp:positionH relativeFrom="column">
                  <wp:posOffset>635547</wp:posOffset>
                </wp:positionH>
                <wp:positionV relativeFrom="paragraph">
                  <wp:posOffset>1758404</wp:posOffset>
                </wp:positionV>
                <wp:extent cx="2442210" cy="728980"/>
                <wp:effectExtent l="0" t="0" r="0" b="0"/>
                <wp:wrapNone/>
                <wp:docPr id="53" name="Tekstvak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2210" cy="728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9F37DC" w14:textId="4ECB672A" w:rsidR="007D1B28" w:rsidRDefault="007D1B28" w:rsidP="00AE0CE7">
                            <w:pPr>
                              <w:rPr>
                                <w:rFonts w:ascii="Arial Unicode MS" w:eastAsia="Arial Unicode MS" w:hAnsi="Arial Unicode MS" w:cs="Arial Unicode MS"/>
                                <w:b/>
                              </w:rPr>
                            </w:pPr>
                            <w:r w:rsidRPr="008557C6">
                              <w:rPr>
                                <w:rFonts w:ascii="Arial Unicode MS" w:eastAsia="Arial Unicode MS" w:hAnsi="Arial Unicode MS" w:cs="Arial Unicode MS" w:hint="eastAsia"/>
                                <w:b/>
                              </w:rPr>
                              <w:t>χ</w:t>
                            </w:r>
                            <w:r w:rsidRPr="008557C6">
                              <w:rPr>
                                <w:rFonts w:ascii="Arial Unicode MS" w:eastAsia="Arial Unicode MS" w:hAnsi="Arial Unicode MS" w:cs="Arial Unicode MS"/>
                                <w:b/>
                                <w:vertAlign w:val="superscript"/>
                              </w:rPr>
                              <w:t>2</w:t>
                            </w:r>
                            <w:r w:rsidRPr="008557C6">
                              <w:rPr>
                                <w:rFonts w:ascii="Arial Unicode MS" w:eastAsia="Arial Unicode MS" w:hAnsi="Arial Unicode MS" w:cs="Arial Unicode MS"/>
                                <w:b/>
                              </w:rPr>
                              <w:t xml:space="preserve"> = </w:t>
                            </w:r>
                            <w:r>
                              <w:rPr>
                                <w:rFonts w:ascii="Arial Unicode MS" w:eastAsia="Arial Unicode MS" w:hAnsi="Arial Unicode MS" w:cs="Arial Unicode MS"/>
                                <w:b/>
                              </w:rPr>
                              <w:t xml:space="preserve">6.1, </w:t>
                            </w:r>
                            <w:r w:rsidRPr="00570C55">
                              <w:rPr>
                                <w:rFonts w:ascii="Arial Unicode MS" w:eastAsia="Arial Unicode MS" w:hAnsi="Arial Unicode MS" w:cs="Arial Unicode MS"/>
                                <w:b/>
                                <w:i/>
                              </w:rPr>
                              <w:t>P=</w:t>
                            </w:r>
                            <w:r>
                              <w:rPr>
                                <w:rFonts w:ascii="Arial Unicode MS" w:eastAsia="Arial Unicode MS" w:hAnsi="Arial Unicode MS" w:cs="Arial Unicode MS"/>
                                <w:b/>
                              </w:rPr>
                              <w:t xml:space="preserve"> 0.01</w:t>
                            </w:r>
                          </w:p>
                          <w:p w14:paraId="372EBA08" w14:textId="285656DF" w:rsidR="007D1B28" w:rsidRPr="008557C6" w:rsidRDefault="007D1B28" w:rsidP="00AE0CE7">
                            <w:pPr>
                              <w:rPr>
                                <w:rFonts w:ascii="Arial Unicode MS" w:eastAsia="Arial Unicode MS" w:hAnsi="Arial Unicode MS" w:cs="Arial Unicode MS"/>
                                <w:b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Arial Unicode MS"/>
                                <w:b/>
                              </w:rPr>
                              <w:t>5y RFS: 38.4% vs. 69.3%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AB99CA6" id="Tekstvak 53" o:spid="_x0000_s1031" type="#_x0000_t202" style="position:absolute;margin-left:50.05pt;margin-top:138.45pt;width:192.3pt;height:57.4pt;z-index:25177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" filled="f" stroked="f">
                <v:textbox>
                  <w:txbxContent>
                    <w:p w14:paraId="409F37DC" w14:textId="4ECB672A" w:rsidR="007D1B28" w:rsidRDefault="007D1B28" w:rsidP="00AE0CE7">
                      <w:pPr>
                        <w:rPr>
                          <w:rFonts w:ascii="Arial Unicode MS" w:eastAsia="Arial Unicode MS" w:hAnsi="Arial Unicode MS" w:cs="Arial Unicode MS"/>
                          <w:b/>
                        </w:rPr>
                      </w:pPr>
                      <w:proofErr w:type="gramStart"/>
                      <w:r w:rsidRPr="008557C6">
                        <w:rPr>
                          <w:rFonts w:ascii="Arial Unicode MS" w:eastAsia="Arial Unicode MS" w:hAnsi="Arial Unicode MS" w:cs="Arial Unicode MS" w:hint="eastAsia"/>
                          <w:b/>
                        </w:rPr>
                        <w:t>χ</w:t>
                      </w:r>
                      <w:proofErr w:type="gramEnd"/>
                      <w:r w:rsidRPr="008557C6">
                        <w:rPr>
                          <w:rFonts w:ascii="Arial Unicode MS" w:eastAsia="Arial Unicode MS" w:hAnsi="Arial Unicode MS" w:cs="Arial Unicode MS"/>
                          <w:b/>
                          <w:vertAlign w:val="superscript"/>
                        </w:rPr>
                        <w:t>2</w:t>
                      </w:r>
                      <w:r w:rsidRPr="008557C6">
                        <w:rPr>
                          <w:rFonts w:ascii="Arial Unicode MS" w:eastAsia="Arial Unicode MS" w:hAnsi="Arial Unicode MS" w:cs="Arial Unicode MS"/>
                          <w:b/>
                        </w:rPr>
                        <w:t xml:space="preserve"> = </w:t>
                      </w:r>
                      <w:r>
                        <w:rPr>
                          <w:rFonts w:ascii="Arial Unicode MS" w:eastAsia="Arial Unicode MS" w:hAnsi="Arial Unicode MS" w:cs="Arial Unicode MS"/>
                          <w:b/>
                        </w:rPr>
                        <w:t xml:space="preserve">6.1, </w:t>
                      </w:r>
                      <w:r w:rsidRPr="00570C55">
                        <w:rPr>
                          <w:rFonts w:ascii="Arial Unicode MS" w:eastAsia="Arial Unicode MS" w:hAnsi="Arial Unicode MS" w:cs="Arial Unicode MS"/>
                          <w:b/>
                          <w:i/>
                        </w:rPr>
                        <w:t>P=</w:t>
                      </w:r>
                      <w:r>
                        <w:rPr>
                          <w:rFonts w:ascii="Arial Unicode MS" w:eastAsia="Arial Unicode MS" w:hAnsi="Arial Unicode MS" w:cs="Arial Unicode MS"/>
                          <w:b/>
                        </w:rPr>
                        <w:t xml:space="preserve"> 0.01</w:t>
                      </w:r>
                    </w:p>
                    <w:p w14:paraId="372EBA08" w14:textId="285656DF" w:rsidR="007D1B28" w:rsidRPr="008557C6" w:rsidRDefault="007D1B28" w:rsidP="00AE0CE7">
                      <w:pPr>
                        <w:rPr>
                          <w:rFonts w:ascii="Arial Unicode MS" w:eastAsia="Arial Unicode MS" w:hAnsi="Arial Unicode MS" w:cs="Arial Unicode MS"/>
                          <w:b/>
                        </w:rPr>
                      </w:pPr>
                      <w:r>
                        <w:rPr>
                          <w:rFonts w:ascii="Arial Unicode MS" w:eastAsia="Arial Unicode MS" w:hAnsi="Arial Unicode MS" w:cs="Arial Unicode MS"/>
                          <w:b/>
                        </w:rPr>
                        <w:t>5y RFS: 38.4% vs. 69.3%</w:t>
                      </w:r>
                    </w:p>
                  </w:txbxContent>
                </v:textbox>
              </v:shape>
            </w:pict>
          </mc:Fallback>
        </mc:AlternateContent>
      </w:r>
      <w:r w:rsidR="00F52203" w:rsidRPr="007E4230">
        <w:rPr>
          <w:rFonts w:ascii="Arial Unicode MS" w:eastAsia="Arial Unicode MS" w:hAnsi="Arial Unicode MS" w:cs="Arial Unicode MS"/>
          <w:sz w:val="22"/>
          <w:szCs w:val="22"/>
          <w:lang w:val="en-GB"/>
        </w:rPr>
        <w:t>A.</w:t>
      </w:r>
      <w:r w:rsidR="006E5730" w:rsidRPr="007E4230">
        <w:rPr>
          <w:rFonts w:ascii="Arial Unicode MS" w:eastAsia="Arial Unicode MS" w:hAnsi="Arial Unicode MS" w:cs="Arial Unicode MS"/>
          <w:noProof/>
          <w:sz w:val="22"/>
          <w:szCs w:val="22"/>
          <w:lang w:val="en-US" w:eastAsia="en-US"/>
        </w:rPr>
        <w:drawing>
          <wp:inline distT="0" distB="0" distL="0" distR="0" wp14:anchorId="13FC32D8" wp14:editId="0411A23C">
            <wp:extent cx="5715702" cy="2879285"/>
            <wp:effectExtent l="0" t="0" r="0" b="0"/>
            <wp:docPr id="28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702" cy="287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77415D" w14:textId="0BA9154F" w:rsidR="006E5730" w:rsidRPr="007E4230" w:rsidRDefault="00C14DA5" w:rsidP="006E5730">
      <w:pPr>
        <w:rPr>
          <w:rFonts w:ascii="Arial Unicode MS" w:eastAsia="Arial Unicode MS" w:hAnsi="Arial Unicode MS" w:cs="Arial Unicode MS"/>
          <w:sz w:val="22"/>
          <w:szCs w:val="22"/>
          <w:lang w:val="en-GB"/>
        </w:rPr>
      </w:pPr>
      <w:r w:rsidRPr="007E4230">
        <w:rPr>
          <w:rFonts w:ascii="Arial Unicode MS" w:eastAsia="Arial Unicode MS" w:hAnsi="Arial Unicode MS" w:cs="Arial Unicode MS"/>
          <w:noProof/>
          <w:sz w:val="22"/>
          <w:szCs w:val="22"/>
          <w:lang w:val="en-US" w:eastAsia="en-US"/>
        </w:rPr>
        <w:lastRenderedPageBreak/>
        <mc:AlternateContent>
          <mc:Choice Requires="wps">
            <w:drawing>
              <wp:anchor distT="0" distB="0" distL="114300" distR="114300" simplePos="0" relativeHeight="251786752" behindDoc="0" locked="0" layoutInCell="1" allowOverlap="1" wp14:anchorId="28CED0AD" wp14:editId="2C982DDF">
                <wp:simplePos x="0" y="0"/>
                <wp:positionH relativeFrom="column">
                  <wp:posOffset>636150</wp:posOffset>
                </wp:positionH>
                <wp:positionV relativeFrom="paragraph">
                  <wp:posOffset>1772341</wp:posOffset>
                </wp:positionV>
                <wp:extent cx="2442258" cy="729205"/>
                <wp:effectExtent l="0" t="0" r="0" b="0"/>
                <wp:wrapNone/>
                <wp:docPr id="54" name="Tekstvak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2258" cy="729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A386D9" w14:textId="563791D6" w:rsidR="007D1B28" w:rsidRDefault="007D1B28" w:rsidP="00AE0CE7">
                            <w:pPr>
                              <w:rPr>
                                <w:rFonts w:ascii="Arial Unicode MS" w:eastAsia="Arial Unicode MS" w:hAnsi="Arial Unicode MS" w:cs="Arial Unicode MS"/>
                                <w:b/>
                              </w:rPr>
                            </w:pPr>
                            <w:r w:rsidRPr="008557C6">
                              <w:rPr>
                                <w:rFonts w:ascii="Arial Unicode MS" w:eastAsia="Arial Unicode MS" w:hAnsi="Arial Unicode MS" w:cs="Arial Unicode MS" w:hint="eastAsia"/>
                                <w:b/>
                              </w:rPr>
                              <w:t>χ</w:t>
                            </w:r>
                            <w:r w:rsidRPr="008557C6">
                              <w:rPr>
                                <w:rFonts w:ascii="Arial Unicode MS" w:eastAsia="Arial Unicode MS" w:hAnsi="Arial Unicode MS" w:cs="Arial Unicode MS"/>
                                <w:b/>
                                <w:vertAlign w:val="superscript"/>
                              </w:rPr>
                              <w:t>2</w:t>
                            </w:r>
                            <w:r w:rsidRPr="008557C6">
                              <w:rPr>
                                <w:rFonts w:ascii="Arial Unicode MS" w:eastAsia="Arial Unicode MS" w:hAnsi="Arial Unicode MS" w:cs="Arial Unicode MS"/>
                                <w:b/>
                              </w:rPr>
                              <w:t xml:space="preserve"> = </w:t>
                            </w:r>
                            <w:r>
                              <w:rPr>
                                <w:rFonts w:ascii="Arial Unicode MS" w:eastAsia="Arial Unicode MS" w:hAnsi="Arial Unicode MS" w:cs="Arial Unicode MS"/>
                                <w:b/>
                              </w:rPr>
                              <w:t xml:space="preserve">3.8, </w:t>
                            </w:r>
                            <w:r w:rsidRPr="00570C55">
                              <w:rPr>
                                <w:rFonts w:ascii="Arial Unicode MS" w:eastAsia="Arial Unicode MS" w:hAnsi="Arial Unicode MS" w:cs="Arial Unicode MS"/>
                                <w:b/>
                                <w:i/>
                              </w:rPr>
                              <w:t>P=</w:t>
                            </w:r>
                            <w:r>
                              <w:rPr>
                                <w:rFonts w:ascii="Arial Unicode MS" w:eastAsia="Arial Unicode MS" w:hAnsi="Arial Unicode MS" w:cs="Arial Unicode MS"/>
                                <w:b/>
                              </w:rPr>
                              <w:t xml:space="preserve"> 0.05</w:t>
                            </w:r>
                          </w:p>
                          <w:p w14:paraId="1A78E051" w14:textId="3EF36E7B" w:rsidR="007D1B28" w:rsidRPr="008557C6" w:rsidRDefault="007D1B28" w:rsidP="00AE0CE7">
                            <w:pPr>
                              <w:rPr>
                                <w:rFonts w:ascii="Arial Unicode MS" w:eastAsia="Arial Unicode MS" w:hAnsi="Arial Unicode MS" w:cs="Arial Unicode MS"/>
                                <w:b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Arial Unicode MS"/>
                                <w:b/>
                              </w:rPr>
                              <w:t>5y RFS: 34.2% vs. 51.4%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8CED0AD" id="Tekstvak 54" o:spid="_x0000_s1032" type="#_x0000_t202" style="position:absolute;margin-left:50.1pt;margin-top:139.55pt;width:192.3pt;height:57.4pt;z-index:25178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" filled="f" stroked="f">
                <v:textbox>
                  <w:txbxContent>
                    <w:p w14:paraId="16A386D9" w14:textId="563791D6" w:rsidR="007D1B28" w:rsidRDefault="007D1B28" w:rsidP="00AE0CE7">
                      <w:pPr>
                        <w:rPr>
                          <w:rFonts w:ascii="Arial Unicode MS" w:eastAsia="Arial Unicode MS" w:hAnsi="Arial Unicode MS" w:cs="Arial Unicode MS"/>
                          <w:b/>
                        </w:rPr>
                      </w:pPr>
                      <w:proofErr w:type="gramStart"/>
                      <w:r w:rsidRPr="008557C6">
                        <w:rPr>
                          <w:rFonts w:ascii="Arial Unicode MS" w:eastAsia="Arial Unicode MS" w:hAnsi="Arial Unicode MS" w:cs="Arial Unicode MS" w:hint="eastAsia"/>
                          <w:b/>
                        </w:rPr>
                        <w:t>χ</w:t>
                      </w:r>
                      <w:proofErr w:type="gramEnd"/>
                      <w:r w:rsidRPr="008557C6">
                        <w:rPr>
                          <w:rFonts w:ascii="Arial Unicode MS" w:eastAsia="Arial Unicode MS" w:hAnsi="Arial Unicode MS" w:cs="Arial Unicode MS"/>
                          <w:b/>
                          <w:vertAlign w:val="superscript"/>
                        </w:rPr>
                        <w:t>2</w:t>
                      </w:r>
                      <w:r w:rsidRPr="008557C6">
                        <w:rPr>
                          <w:rFonts w:ascii="Arial Unicode MS" w:eastAsia="Arial Unicode MS" w:hAnsi="Arial Unicode MS" w:cs="Arial Unicode MS"/>
                          <w:b/>
                        </w:rPr>
                        <w:t xml:space="preserve"> = </w:t>
                      </w:r>
                      <w:r>
                        <w:rPr>
                          <w:rFonts w:ascii="Arial Unicode MS" w:eastAsia="Arial Unicode MS" w:hAnsi="Arial Unicode MS" w:cs="Arial Unicode MS"/>
                          <w:b/>
                        </w:rPr>
                        <w:t xml:space="preserve">3.8, </w:t>
                      </w:r>
                      <w:r w:rsidRPr="00570C55">
                        <w:rPr>
                          <w:rFonts w:ascii="Arial Unicode MS" w:eastAsia="Arial Unicode MS" w:hAnsi="Arial Unicode MS" w:cs="Arial Unicode MS"/>
                          <w:b/>
                          <w:i/>
                        </w:rPr>
                        <w:t>P=</w:t>
                      </w:r>
                      <w:r>
                        <w:rPr>
                          <w:rFonts w:ascii="Arial Unicode MS" w:eastAsia="Arial Unicode MS" w:hAnsi="Arial Unicode MS" w:cs="Arial Unicode MS"/>
                          <w:b/>
                        </w:rPr>
                        <w:t xml:space="preserve"> 0.05</w:t>
                      </w:r>
                    </w:p>
                    <w:p w14:paraId="1A78E051" w14:textId="3EF36E7B" w:rsidR="007D1B28" w:rsidRPr="008557C6" w:rsidRDefault="007D1B28" w:rsidP="00AE0CE7">
                      <w:pPr>
                        <w:rPr>
                          <w:rFonts w:ascii="Arial Unicode MS" w:eastAsia="Arial Unicode MS" w:hAnsi="Arial Unicode MS" w:cs="Arial Unicode MS"/>
                          <w:b/>
                        </w:rPr>
                      </w:pPr>
                      <w:r>
                        <w:rPr>
                          <w:rFonts w:ascii="Arial Unicode MS" w:eastAsia="Arial Unicode MS" w:hAnsi="Arial Unicode MS" w:cs="Arial Unicode MS"/>
                          <w:b/>
                        </w:rPr>
                        <w:t>5y RFS: 34.2% vs. 51.4%</w:t>
                      </w:r>
                    </w:p>
                  </w:txbxContent>
                </v:textbox>
              </v:shape>
            </w:pict>
          </mc:Fallback>
        </mc:AlternateContent>
      </w:r>
      <w:r w:rsidR="00F52203" w:rsidRPr="007E4230">
        <w:rPr>
          <w:rFonts w:ascii="Arial Unicode MS" w:eastAsia="Arial Unicode MS" w:hAnsi="Arial Unicode MS" w:cs="Arial Unicode MS"/>
          <w:sz w:val="22"/>
          <w:szCs w:val="22"/>
          <w:lang w:val="en-GB"/>
        </w:rPr>
        <w:t>B.</w:t>
      </w:r>
      <w:r w:rsidR="006E5730" w:rsidRPr="007E4230">
        <w:rPr>
          <w:rFonts w:ascii="Arial Unicode MS" w:eastAsia="Arial Unicode MS" w:hAnsi="Arial Unicode MS" w:cs="Arial Unicode MS"/>
          <w:noProof/>
          <w:sz w:val="22"/>
          <w:szCs w:val="22"/>
          <w:lang w:val="en-US" w:eastAsia="en-US"/>
        </w:rPr>
        <w:drawing>
          <wp:inline distT="0" distB="0" distL="0" distR="0" wp14:anchorId="3F613EAA" wp14:editId="04234B34">
            <wp:extent cx="5715702" cy="2879285"/>
            <wp:effectExtent l="0" t="0" r="0" b="0"/>
            <wp:docPr id="30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702" cy="287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B6EC6B" w14:textId="0A00B065" w:rsidR="006E5730" w:rsidRPr="007E4230" w:rsidRDefault="00626933" w:rsidP="006E5730">
      <w:pPr>
        <w:rPr>
          <w:rFonts w:ascii="Arial Unicode MS" w:eastAsia="Arial Unicode MS" w:hAnsi="Arial Unicode MS" w:cs="Arial Unicode MS"/>
          <w:sz w:val="22"/>
          <w:szCs w:val="22"/>
          <w:lang w:val="en-GB"/>
        </w:rPr>
      </w:pPr>
      <w:r w:rsidRPr="007E4230">
        <w:rPr>
          <w:rFonts w:ascii="Arial Unicode MS" w:eastAsia="Arial Unicode MS" w:hAnsi="Arial Unicode MS" w:cs="Arial Unicode MS"/>
          <w:noProof/>
          <w:sz w:val="22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790848" behindDoc="0" locked="0" layoutInCell="1" allowOverlap="1" wp14:anchorId="64610D58" wp14:editId="14CE5DA1">
                <wp:simplePos x="0" y="0"/>
                <wp:positionH relativeFrom="column">
                  <wp:posOffset>651753</wp:posOffset>
                </wp:positionH>
                <wp:positionV relativeFrom="paragraph">
                  <wp:posOffset>1768097</wp:posOffset>
                </wp:positionV>
                <wp:extent cx="2986392" cy="729205"/>
                <wp:effectExtent l="0" t="0" r="0" b="0"/>
                <wp:wrapNone/>
                <wp:docPr id="60" name="Tekstvak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86392" cy="729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8702E5" w14:textId="6F2B6442" w:rsidR="007D1B28" w:rsidRPr="005F7815" w:rsidRDefault="007D1B28" w:rsidP="00626933">
                            <w:pPr>
                              <w:rPr>
                                <w:rFonts w:ascii="Arial Unicode MS" w:eastAsia="Arial Unicode MS" w:hAnsi="Arial Unicode MS" w:cs="Arial Unicode MS"/>
                                <w:b/>
                                <w:lang w:val="en-US"/>
                              </w:rPr>
                            </w:pPr>
                            <w:r w:rsidRPr="008557C6">
                              <w:rPr>
                                <w:rFonts w:ascii="Arial Unicode MS" w:eastAsia="Arial Unicode MS" w:hAnsi="Arial Unicode MS" w:cs="Arial Unicode MS" w:hint="eastAsia"/>
                                <w:b/>
                              </w:rPr>
                              <w:t>χ</w:t>
                            </w:r>
                            <w:r w:rsidRPr="005F7815">
                              <w:rPr>
                                <w:rFonts w:ascii="Arial Unicode MS" w:eastAsia="Arial Unicode MS" w:hAnsi="Arial Unicode MS" w:cs="Arial Unicode MS"/>
                                <w:b/>
                                <w:vertAlign w:val="superscript"/>
                                <w:lang w:val="en-US"/>
                              </w:rPr>
                              <w:t>2</w:t>
                            </w:r>
                            <w:r w:rsidRPr="005F7815">
                              <w:rPr>
                                <w:rFonts w:ascii="Arial Unicode MS" w:eastAsia="Arial Unicode MS" w:hAnsi="Arial Unicode MS" w:cs="Arial Unicode MS"/>
                                <w:b/>
                                <w:lang w:val="en-US"/>
                              </w:rPr>
                              <w:t xml:space="preserve"> = 10.4, </w:t>
                            </w:r>
                            <w:r w:rsidRPr="005F7815">
                              <w:rPr>
                                <w:rFonts w:ascii="Arial Unicode MS" w:eastAsia="Arial Unicode MS" w:hAnsi="Arial Unicode MS" w:cs="Arial Unicode MS"/>
                                <w:b/>
                                <w:i/>
                                <w:lang w:val="en-US"/>
                              </w:rPr>
                              <w:t>P=</w:t>
                            </w:r>
                            <w:r w:rsidRPr="005F7815">
                              <w:rPr>
                                <w:rFonts w:ascii="Arial Unicode MS" w:eastAsia="Arial Unicode MS" w:hAnsi="Arial Unicode MS" w:cs="Arial Unicode MS"/>
                                <w:b/>
                                <w:lang w:val="en-US"/>
                              </w:rPr>
                              <w:t xml:space="preserve"> 0.005</w:t>
                            </w:r>
                          </w:p>
                          <w:p w14:paraId="3C86C903" w14:textId="491CD394" w:rsidR="007D1B28" w:rsidRPr="005F7815" w:rsidRDefault="007D1B28" w:rsidP="00626933">
                            <w:pPr>
                              <w:rPr>
                                <w:rFonts w:ascii="Arial Unicode MS" w:eastAsia="Arial Unicode MS" w:hAnsi="Arial Unicode MS" w:cs="Arial Unicode MS"/>
                                <w:b/>
                                <w:lang w:val="en-US"/>
                              </w:rPr>
                            </w:pPr>
                            <w:r w:rsidRPr="005F7815">
                              <w:rPr>
                                <w:rFonts w:ascii="Arial Unicode MS" w:eastAsia="Arial Unicode MS" w:hAnsi="Arial Unicode MS" w:cs="Arial Unicode MS"/>
                                <w:b/>
                                <w:lang w:val="en-US"/>
                              </w:rPr>
                              <w:t>5y RFS: 17.1% vs. 53.0% vs. 59.1%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4610D58" id="Tekstvak 60" o:spid="_x0000_s1033" type="#_x0000_t202" style="position:absolute;margin-left:51.3pt;margin-top:139.2pt;width:235.15pt;height:57.4pt;z-index:25179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" filled="f" stroked="f">
                <v:textbox>
                  <w:txbxContent>
                    <w:p w14:paraId="1E8702E5" w14:textId="6F2B6442" w:rsidR="007D1B28" w:rsidRPr="005F7815" w:rsidRDefault="007D1B28" w:rsidP="00626933">
                      <w:pPr>
                        <w:rPr>
                          <w:rFonts w:ascii="Arial Unicode MS" w:eastAsia="Arial Unicode MS" w:hAnsi="Arial Unicode MS" w:cs="Arial Unicode MS"/>
                          <w:b/>
                          <w:lang w:val="en-US"/>
                        </w:rPr>
                      </w:pPr>
                      <w:proofErr w:type="gramStart"/>
                      <w:r w:rsidRPr="008557C6">
                        <w:rPr>
                          <w:rFonts w:ascii="Arial Unicode MS" w:eastAsia="Arial Unicode MS" w:hAnsi="Arial Unicode MS" w:cs="Arial Unicode MS" w:hint="eastAsia"/>
                          <w:b/>
                        </w:rPr>
                        <w:t>χ</w:t>
                      </w:r>
                      <w:proofErr w:type="gramEnd"/>
                      <w:r w:rsidRPr="005F7815">
                        <w:rPr>
                          <w:rFonts w:ascii="Arial Unicode MS" w:eastAsia="Arial Unicode MS" w:hAnsi="Arial Unicode MS" w:cs="Arial Unicode MS"/>
                          <w:b/>
                          <w:vertAlign w:val="superscript"/>
                          <w:lang w:val="en-US"/>
                        </w:rPr>
                        <w:t>2</w:t>
                      </w:r>
                      <w:r w:rsidRPr="005F7815">
                        <w:rPr>
                          <w:rFonts w:ascii="Arial Unicode MS" w:eastAsia="Arial Unicode MS" w:hAnsi="Arial Unicode MS" w:cs="Arial Unicode MS"/>
                          <w:b/>
                          <w:lang w:val="en-US"/>
                        </w:rPr>
                        <w:t xml:space="preserve"> = 10.4, </w:t>
                      </w:r>
                      <w:r w:rsidRPr="005F7815">
                        <w:rPr>
                          <w:rFonts w:ascii="Arial Unicode MS" w:eastAsia="Arial Unicode MS" w:hAnsi="Arial Unicode MS" w:cs="Arial Unicode MS"/>
                          <w:b/>
                          <w:i/>
                          <w:lang w:val="en-US"/>
                        </w:rPr>
                        <w:t>P=</w:t>
                      </w:r>
                      <w:r w:rsidRPr="005F7815">
                        <w:rPr>
                          <w:rFonts w:ascii="Arial Unicode MS" w:eastAsia="Arial Unicode MS" w:hAnsi="Arial Unicode MS" w:cs="Arial Unicode MS"/>
                          <w:b/>
                          <w:lang w:val="en-US"/>
                        </w:rPr>
                        <w:t xml:space="preserve"> 0.005</w:t>
                      </w:r>
                    </w:p>
                    <w:p w14:paraId="3C86C903" w14:textId="491CD394" w:rsidR="007D1B28" w:rsidRPr="005F7815" w:rsidRDefault="007D1B28" w:rsidP="00626933">
                      <w:pPr>
                        <w:rPr>
                          <w:rFonts w:ascii="Arial Unicode MS" w:eastAsia="Arial Unicode MS" w:hAnsi="Arial Unicode MS" w:cs="Arial Unicode MS"/>
                          <w:b/>
                          <w:lang w:val="en-US"/>
                        </w:rPr>
                      </w:pPr>
                      <w:r w:rsidRPr="005F7815">
                        <w:rPr>
                          <w:rFonts w:ascii="Arial Unicode MS" w:eastAsia="Arial Unicode MS" w:hAnsi="Arial Unicode MS" w:cs="Arial Unicode MS"/>
                          <w:b/>
                          <w:lang w:val="en-US"/>
                        </w:rPr>
                        <w:t>5y RFS: 17.1% vs. 53.0% vs. 59.1%</w:t>
                      </w:r>
                    </w:p>
                  </w:txbxContent>
                </v:textbox>
              </v:shape>
            </w:pict>
          </mc:Fallback>
        </mc:AlternateContent>
      </w:r>
      <w:r w:rsidR="00F52203" w:rsidRPr="007E4230">
        <w:rPr>
          <w:rFonts w:ascii="Arial Unicode MS" w:eastAsia="Arial Unicode MS" w:hAnsi="Arial Unicode MS" w:cs="Arial Unicode MS"/>
          <w:sz w:val="22"/>
          <w:szCs w:val="22"/>
          <w:lang w:val="en-GB"/>
        </w:rPr>
        <w:t>C.</w:t>
      </w:r>
      <w:r w:rsidR="006E5730" w:rsidRPr="007E4230">
        <w:rPr>
          <w:rFonts w:ascii="Arial Unicode MS" w:eastAsia="Arial Unicode MS" w:hAnsi="Arial Unicode MS" w:cs="Arial Unicode MS"/>
          <w:noProof/>
          <w:sz w:val="22"/>
          <w:szCs w:val="22"/>
          <w:lang w:val="en-US" w:eastAsia="en-US"/>
        </w:rPr>
        <w:drawing>
          <wp:inline distT="0" distB="0" distL="0" distR="0" wp14:anchorId="57D8D16A" wp14:editId="40248782">
            <wp:extent cx="5715702" cy="2879285"/>
            <wp:effectExtent l="0" t="0" r="0" b="0"/>
            <wp:docPr id="31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702" cy="287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303E7E" w14:textId="03F5187E" w:rsidR="006E5730" w:rsidRPr="007E4230" w:rsidRDefault="00AE0CE7" w:rsidP="004379C6">
      <w:pPr>
        <w:rPr>
          <w:rFonts w:ascii="Arial Unicode MS" w:eastAsia="Arial Unicode MS" w:hAnsi="Arial Unicode MS" w:cs="Arial Unicode MS"/>
          <w:sz w:val="22"/>
          <w:szCs w:val="22"/>
          <w:lang w:val="en-GB"/>
        </w:rPr>
      </w:pPr>
      <w:r w:rsidRPr="007E4230">
        <w:rPr>
          <w:rFonts w:ascii="Arial Unicode MS" w:eastAsia="Arial Unicode MS" w:hAnsi="Arial Unicode MS" w:cs="Arial Unicode MS"/>
          <w:noProof/>
          <w:sz w:val="22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766272" behindDoc="0" locked="0" layoutInCell="1" allowOverlap="1" wp14:anchorId="2F448B86" wp14:editId="00FA6569">
                <wp:simplePos x="0" y="0"/>
                <wp:positionH relativeFrom="column">
                  <wp:posOffset>532781</wp:posOffset>
                </wp:positionH>
                <wp:positionV relativeFrom="paragraph">
                  <wp:posOffset>2133230</wp:posOffset>
                </wp:positionV>
                <wp:extent cx="2442210" cy="728980"/>
                <wp:effectExtent l="0" t="0" r="0" b="0"/>
                <wp:wrapNone/>
                <wp:docPr id="59" name="Tekstvak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2210" cy="728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3F0790" w14:textId="77777777" w:rsidR="007D1B28" w:rsidRDefault="007D1B28" w:rsidP="00AE0CE7">
                            <w:pPr>
                              <w:rPr>
                                <w:rFonts w:ascii="Arial Unicode MS" w:eastAsia="Arial Unicode MS" w:hAnsi="Arial Unicode MS" w:cs="Arial Unicode MS"/>
                                <w:b/>
                              </w:rPr>
                            </w:pPr>
                            <w:r w:rsidRPr="008557C6">
                              <w:rPr>
                                <w:rFonts w:ascii="Arial Unicode MS" w:eastAsia="Arial Unicode MS" w:hAnsi="Arial Unicode MS" w:cs="Arial Unicode MS" w:hint="eastAsia"/>
                                <w:b/>
                              </w:rPr>
                              <w:t>χ</w:t>
                            </w:r>
                            <w:r w:rsidRPr="008557C6">
                              <w:rPr>
                                <w:rFonts w:ascii="Arial Unicode MS" w:eastAsia="Arial Unicode MS" w:hAnsi="Arial Unicode MS" w:cs="Arial Unicode MS"/>
                                <w:b/>
                                <w:vertAlign w:val="superscript"/>
                              </w:rPr>
                              <w:t>2</w:t>
                            </w:r>
                            <w:r w:rsidRPr="008557C6">
                              <w:rPr>
                                <w:rFonts w:ascii="Arial Unicode MS" w:eastAsia="Arial Unicode MS" w:hAnsi="Arial Unicode MS" w:cs="Arial Unicode MS"/>
                                <w:b/>
                              </w:rPr>
                              <w:t xml:space="preserve"> = </w:t>
                            </w:r>
                            <w:r>
                              <w:rPr>
                                <w:rFonts w:ascii="Arial Unicode MS" w:eastAsia="Arial Unicode MS" w:hAnsi="Arial Unicode MS" w:cs="Arial Unicode MS"/>
                                <w:b/>
                              </w:rPr>
                              <w:t xml:space="preserve">10.5, </w:t>
                            </w:r>
                            <w:r w:rsidRPr="00570C55">
                              <w:rPr>
                                <w:rFonts w:ascii="Arial Unicode MS" w:eastAsia="Arial Unicode MS" w:hAnsi="Arial Unicode MS" w:cs="Arial Unicode MS"/>
                                <w:b/>
                                <w:i/>
                              </w:rPr>
                              <w:t>P=</w:t>
                            </w:r>
                            <w:r>
                              <w:rPr>
                                <w:rFonts w:ascii="Arial Unicode MS" w:eastAsia="Arial Unicode MS" w:hAnsi="Arial Unicode MS" w:cs="Arial Unicode MS"/>
                                <w:b/>
                              </w:rPr>
                              <w:t xml:space="preserve"> 0.001</w:t>
                            </w:r>
                          </w:p>
                          <w:p w14:paraId="271218C6" w14:textId="77777777" w:rsidR="007D1B28" w:rsidRPr="008557C6" w:rsidRDefault="007D1B28" w:rsidP="00AE0CE7">
                            <w:pPr>
                              <w:rPr>
                                <w:rFonts w:ascii="Arial Unicode MS" w:eastAsia="Arial Unicode MS" w:hAnsi="Arial Unicode MS" w:cs="Arial Unicode MS"/>
                                <w:b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Arial Unicode MS"/>
                                <w:b/>
                              </w:rPr>
                              <w:t>5y RFS: 33.9% vs. 59.1%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F448B86" id="Tekstvak 59" o:spid="_x0000_s1034" type="#_x0000_t202" style="position:absolute;margin-left:41.95pt;margin-top:167.95pt;width:192.3pt;height:57.4pt;z-index:25176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" filled="f" stroked="f">
                <v:textbox>
                  <w:txbxContent>
                    <w:p w14:paraId="623F0790" w14:textId="77777777" w:rsidR="007D1B28" w:rsidRDefault="007D1B28" w:rsidP="00AE0CE7">
                      <w:pPr>
                        <w:rPr>
                          <w:rFonts w:ascii="Arial Unicode MS" w:eastAsia="Arial Unicode MS" w:hAnsi="Arial Unicode MS" w:cs="Arial Unicode MS"/>
                          <w:b/>
                        </w:rPr>
                      </w:pPr>
                      <w:proofErr w:type="gramStart"/>
                      <w:r w:rsidRPr="008557C6">
                        <w:rPr>
                          <w:rFonts w:ascii="Arial Unicode MS" w:eastAsia="Arial Unicode MS" w:hAnsi="Arial Unicode MS" w:cs="Arial Unicode MS" w:hint="eastAsia"/>
                          <w:b/>
                        </w:rPr>
                        <w:t>χ</w:t>
                      </w:r>
                      <w:proofErr w:type="gramEnd"/>
                      <w:r w:rsidRPr="008557C6">
                        <w:rPr>
                          <w:rFonts w:ascii="Arial Unicode MS" w:eastAsia="Arial Unicode MS" w:hAnsi="Arial Unicode MS" w:cs="Arial Unicode MS"/>
                          <w:b/>
                          <w:vertAlign w:val="superscript"/>
                        </w:rPr>
                        <w:t>2</w:t>
                      </w:r>
                      <w:r w:rsidRPr="008557C6">
                        <w:rPr>
                          <w:rFonts w:ascii="Arial Unicode MS" w:eastAsia="Arial Unicode MS" w:hAnsi="Arial Unicode MS" w:cs="Arial Unicode MS"/>
                          <w:b/>
                        </w:rPr>
                        <w:t xml:space="preserve"> = </w:t>
                      </w:r>
                      <w:r>
                        <w:rPr>
                          <w:rFonts w:ascii="Arial Unicode MS" w:eastAsia="Arial Unicode MS" w:hAnsi="Arial Unicode MS" w:cs="Arial Unicode MS"/>
                          <w:b/>
                        </w:rPr>
                        <w:t xml:space="preserve">10.5, </w:t>
                      </w:r>
                      <w:r w:rsidRPr="00570C55">
                        <w:rPr>
                          <w:rFonts w:ascii="Arial Unicode MS" w:eastAsia="Arial Unicode MS" w:hAnsi="Arial Unicode MS" w:cs="Arial Unicode MS"/>
                          <w:b/>
                          <w:i/>
                        </w:rPr>
                        <w:t>P=</w:t>
                      </w:r>
                      <w:r>
                        <w:rPr>
                          <w:rFonts w:ascii="Arial Unicode MS" w:eastAsia="Arial Unicode MS" w:hAnsi="Arial Unicode MS" w:cs="Arial Unicode MS"/>
                          <w:b/>
                        </w:rPr>
                        <w:t xml:space="preserve"> 0.001</w:t>
                      </w:r>
                    </w:p>
                    <w:p w14:paraId="271218C6" w14:textId="77777777" w:rsidR="007D1B28" w:rsidRPr="008557C6" w:rsidRDefault="007D1B28" w:rsidP="00AE0CE7">
                      <w:pPr>
                        <w:rPr>
                          <w:rFonts w:ascii="Arial Unicode MS" w:eastAsia="Arial Unicode MS" w:hAnsi="Arial Unicode MS" w:cs="Arial Unicode MS"/>
                          <w:b/>
                        </w:rPr>
                      </w:pPr>
                      <w:r>
                        <w:rPr>
                          <w:rFonts w:ascii="Arial Unicode MS" w:eastAsia="Arial Unicode MS" w:hAnsi="Arial Unicode MS" w:cs="Arial Unicode MS"/>
                          <w:b/>
                        </w:rPr>
                        <w:t>5y RFS: 33.9% vs. 59.1%</w:t>
                      </w:r>
                    </w:p>
                  </w:txbxContent>
                </v:textbox>
              </v:shape>
            </w:pict>
          </mc:Fallback>
        </mc:AlternateContent>
      </w:r>
      <w:r w:rsidR="00361111" w:rsidRPr="007E4230">
        <w:rPr>
          <w:rFonts w:ascii="Arial Unicode MS" w:eastAsia="Arial Unicode MS" w:hAnsi="Arial Unicode MS" w:cs="Arial Unicode MS"/>
          <w:sz w:val="22"/>
          <w:szCs w:val="22"/>
          <w:lang w:val="en-GB"/>
        </w:rPr>
        <w:t xml:space="preserve">D. </w:t>
      </w:r>
      <w:r w:rsidR="006E5730" w:rsidRPr="007E4230">
        <w:rPr>
          <w:rFonts w:ascii="Arial Unicode MS" w:eastAsia="Arial Unicode MS" w:hAnsi="Arial Unicode MS" w:cs="Arial Unicode MS"/>
          <w:noProof/>
          <w:sz w:val="22"/>
          <w:szCs w:val="22"/>
          <w:lang w:val="en-US" w:eastAsia="en-US"/>
        </w:rPr>
        <w:drawing>
          <wp:inline distT="0" distB="0" distL="0" distR="0" wp14:anchorId="4EF74A3F" wp14:editId="513AED09">
            <wp:extent cx="5943600" cy="2994089"/>
            <wp:effectExtent l="0" t="0" r="0" b="3175"/>
            <wp:docPr id="32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94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79C6" w:rsidRPr="004379C6">
        <w:rPr>
          <w:rFonts w:ascii="Arial Unicode MS" w:eastAsia="Arial Unicode MS" w:hAnsi="Arial Unicode MS" w:cs="Arial Unicode MS"/>
          <w:b/>
          <w:sz w:val="22"/>
          <w:szCs w:val="22"/>
          <w:u w:val="single"/>
          <w:lang w:val="en-GB"/>
        </w:rPr>
        <w:lastRenderedPageBreak/>
        <w:t>Figure S</w:t>
      </w:r>
      <w:r w:rsidR="006E5730" w:rsidRPr="004379C6">
        <w:rPr>
          <w:rFonts w:ascii="Arial Unicode MS" w:eastAsia="Arial Unicode MS" w:hAnsi="Arial Unicode MS" w:cs="Arial Unicode MS"/>
          <w:b/>
          <w:sz w:val="22"/>
          <w:szCs w:val="22"/>
          <w:u w:val="single"/>
          <w:lang w:val="en-GB"/>
        </w:rPr>
        <w:t>4</w:t>
      </w:r>
      <w:r w:rsidR="004379C6">
        <w:rPr>
          <w:rFonts w:ascii="Arial Unicode MS" w:eastAsia="Arial Unicode MS" w:hAnsi="Arial Unicode MS" w:cs="Arial Unicode MS"/>
          <w:sz w:val="22"/>
          <w:szCs w:val="22"/>
          <w:lang w:val="en-GB"/>
        </w:rPr>
        <w:t xml:space="preserve"> </w:t>
      </w:r>
      <w:r w:rsidR="006E5730" w:rsidRPr="007E4230">
        <w:rPr>
          <w:rFonts w:ascii="Arial Unicode MS" w:eastAsia="Arial Unicode MS" w:hAnsi="Arial Unicode MS" w:cs="Arial Unicode MS"/>
          <w:sz w:val="22"/>
          <w:szCs w:val="22"/>
          <w:lang w:val="en-GB"/>
        </w:rPr>
        <w:t xml:space="preserve">Kaplan Meier curves of significant prognostic variables for DMFS: </w:t>
      </w:r>
      <w:r w:rsidR="006E5730" w:rsidRPr="007E4230">
        <w:rPr>
          <w:rFonts w:ascii="Arial Unicode MS" w:eastAsia="Arial Unicode MS" w:hAnsi="Arial Unicode MS" w:cs="Arial Unicode MS"/>
          <w:b/>
          <w:sz w:val="22"/>
          <w:szCs w:val="22"/>
          <w:lang w:val="en-GB"/>
        </w:rPr>
        <w:t>A.</w:t>
      </w:r>
      <w:r w:rsidR="006E5730" w:rsidRPr="007E4230">
        <w:rPr>
          <w:rFonts w:ascii="Arial Unicode MS" w:eastAsia="Arial Unicode MS" w:hAnsi="Arial Unicode MS" w:cs="Arial Unicode MS"/>
          <w:sz w:val="22"/>
          <w:szCs w:val="22"/>
          <w:lang w:val="en-GB"/>
        </w:rPr>
        <w:t xml:space="preserve"> pCR after NACT, </w:t>
      </w:r>
      <w:r w:rsidR="006E5730" w:rsidRPr="007E4230">
        <w:rPr>
          <w:rFonts w:ascii="Arial Unicode MS" w:eastAsia="Arial Unicode MS" w:hAnsi="Arial Unicode MS" w:cs="Arial Unicode MS"/>
          <w:b/>
          <w:sz w:val="22"/>
          <w:szCs w:val="22"/>
          <w:lang w:val="en-GB"/>
        </w:rPr>
        <w:t>B.</w:t>
      </w:r>
      <w:r w:rsidR="006E5730" w:rsidRPr="007E4230">
        <w:rPr>
          <w:rFonts w:ascii="Arial Unicode MS" w:eastAsia="Arial Unicode MS" w:hAnsi="Arial Unicode MS" w:cs="Arial Unicode MS"/>
          <w:sz w:val="22"/>
          <w:szCs w:val="22"/>
          <w:lang w:val="en-GB"/>
        </w:rPr>
        <w:t xml:space="preserve"> Taxane containing chemotherapy, </w:t>
      </w:r>
      <w:r w:rsidR="006A423B" w:rsidRPr="007E4230">
        <w:rPr>
          <w:rFonts w:ascii="Arial Unicode MS" w:eastAsia="Arial Unicode MS" w:hAnsi="Arial Unicode MS" w:cs="Arial Unicode MS"/>
          <w:b/>
          <w:sz w:val="22"/>
          <w:szCs w:val="22"/>
          <w:lang w:val="en-GB"/>
        </w:rPr>
        <w:t>C.</w:t>
      </w:r>
      <w:r w:rsidR="006A423B" w:rsidRPr="007E4230">
        <w:rPr>
          <w:rFonts w:ascii="Arial Unicode MS" w:eastAsia="Arial Unicode MS" w:hAnsi="Arial Unicode MS" w:cs="Arial Unicode MS"/>
          <w:sz w:val="22"/>
          <w:szCs w:val="22"/>
          <w:lang w:val="en-GB"/>
        </w:rPr>
        <w:t xml:space="preserve"> Nodal status </w:t>
      </w:r>
      <w:r w:rsidR="00361111" w:rsidRPr="007E4230">
        <w:rPr>
          <w:rFonts w:ascii="Arial Unicode MS" w:eastAsia="Arial Unicode MS" w:hAnsi="Arial Unicode MS" w:cs="Arial Unicode MS"/>
          <w:sz w:val="22"/>
          <w:szCs w:val="22"/>
          <w:lang w:val="en-GB"/>
        </w:rPr>
        <w:t xml:space="preserve"> and </w:t>
      </w:r>
      <w:r w:rsidR="006E5730" w:rsidRPr="007E4230">
        <w:rPr>
          <w:rFonts w:ascii="Arial Unicode MS" w:eastAsia="Arial Unicode MS" w:hAnsi="Arial Unicode MS" w:cs="Arial Unicode MS"/>
          <w:b/>
          <w:sz w:val="22"/>
          <w:szCs w:val="22"/>
          <w:lang w:val="en-GB"/>
        </w:rPr>
        <w:t>D.</w:t>
      </w:r>
      <w:r w:rsidR="006E5730" w:rsidRPr="007E4230">
        <w:rPr>
          <w:rFonts w:ascii="Arial Unicode MS" w:eastAsia="Arial Unicode MS" w:hAnsi="Arial Unicode MS" w:cs="Arial Unicode MS"/>
          <w:sz w:val="22"/>
          <w:szCs w:val="22"/>
          <w:lang w:val="en-GB"/>
        </w:rPr>
        <w:t xml:space="preserve"> HR status</w:t>
      </w:r>
      <w:r w:rsidR="006A423B" w:rsidRPr="007E4230">
        <w:rPr>
          <w:rFonts w:ascii="Arial Unicode MS" w:eastAsia="Arial Unicode MS" w:hAnsi="Arial Unicode MS" w:cs="Arial Unicode MS"/>
          <w:sz w:val="22"/>
          <w:szCs w:val="22"/>
          <w:lang w:val="en-GB"/>
        </w:rPr>
        <w:t xml:space="preserve"> </w:t>
      </w:r>
    </w:p>
    <w:p w14:paraId="39DA47D5" w14:textId="77777777" w:rsidR="006E5730" w:rsidRPr="007E4230" w:rsidRDefault="006E5730" w:rsidP="006E5730">
      <w:pPr>
        <w:rPr>
          <w:rFonts w:ascii="Arial Unicode MS" w:eastAsia="Arial Unicode MS" w:hAnsi="Arial Unicode MS" w:cs="Arial Unicode MS"/>
          <w:sz w:val="22"/>
          <w:szCs w:val="22"/>
          <w:lang w:val="en-GB"/>
        </w:rPr>
      </w:pPr>
    </w:p>
    <w:p w14:paraId="06028AFA" w14:textId="77777777" w:rsidR="006E5730" w:rsidRPr="007E4230" w:rsidRDefault="006E5730" w:rsidP="006E5730">
      <w:pPr>
        <w:rPr>
          <w:rFonts w:ascii="Arial Unicode MS" w:eastAsia="Arial Unicode MS" w:hAnsi="Arial Unicode MS" w:cs="Arial Unicode MS"/>
          <w:sz w:val="22"/>
          <w:szCs w:val="22"/>
          <w:lang w:val="en-GB"/>
        </w:rPr>
      </w:pPr>
      <w:r w:rsidRPr="007E4230">
        <w:rPr>
          <w:rFonts w:ascii="Arial Unicode MS" w:eastAsia="Arial Unicode MS" w:hAnsi="Arial Unicode MS" w:cs="Arial Unicode MS"/>
          <w:noProof/>
          <w:sz w:val="22"/>
          <w:szCs w:val="22"/>
          <w:lang w:val="en-US" w:eastAsia="en-US"/>
        </w:rPr>
        <w:drawing>
          <wp:inline distT="0" distB="0" distL="0" distR="0" wp14:anchorId="095649C1" wp14:editId="4E582809">
            <wp:extent cx="5717121" cy="2880000"/>
            <wp:effectExtent l="0" t="0" r="0" b="0"/>
            <wp:docPr id="49" name="Afbeelding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7121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9A4F12" w14:textId="77777777" w:rsidR="006E5730" w:rsidRPr="007E4230" w:rsidRDefault="006E5730" w:rsidP="006E5730">
      <w:pPr>
        <w:rPr>
          <w:rFonts w:ascii="Arial Unicode MS" w:eastAsia="Arial Unicode MS" w:hAnsi="Arial Unicode MS" w:cs="Arial Unicode MS"/>
          <w:sz w:val="22"/>
          <w:szCs w:val="22"/>
          <w:lang w:val="en-GB"/>
        </w:rPr>
      </w:pPr>
    </w:p>
    <w:p w14:paraId="7CD82C7E" w14:textId="77777777" w:rsidR="006E5730" w:rsidRPr="007E4230" w:rsidRDefault="006E5730" w:rsidP="006E5730">
      <w:pPr>
        <w:rPr>
          <w:rFonts w:ascii="Arial Unicode MS" w:eastAsia="Arial Unicode MS" w:hAnsi="Arial Unicode MS" w:cs="Arial Unicode MS"/>
          <w:sz w:val="22"/>
          <w:szCs w:val="22"/>
          <w:lang w:val="en-GB"/>
        </w:rPr>
      </w:pPr>
      <w:r w:rsidRPr="007E4230">
        <w:rPr>
          <w:rFonts w:ascii="Arial Unicode MS" w:eastAsia="Arial Unicode MS" w:hAnsi="Arial Unicode MS" w:cs="Arial Unicode MS"/>
          <w:noProof/>
          <w:sz w:val="22"/>
          <w:szCs w:val="22"/>
          <w:lang w:val="en-US" w:eastAsia="en-US"/>
        </w:rPr>
        <w:drawing>
          <wp:inline distT="0" distB="0" distL="0" distR="0" wp14:anchorId="2704C095" wp14:editId="7C5CC966">
            <wp:extent cx="5717121" cy="2880000"/>
            <wp:effectExtent l="0" t="0" r="0" b="0"/>
            <wp:docPr id="48" name="Afbeelding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7121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2FDE81" w14:textId="3E4A7906" w:rsidR="006E5730" w:rsidRPr="007E4230" w:rsidRDefault="004379C6" w:rsidP="005C367A">
      <w:pPr>
        <w:jc w:val="both"/>
        <w:rPr>
          <w:rFonts w:ascii="Arial Unicode MS" w:eastAsia="Arial Unicode MS" w:hAnsi="Arial Unicode MS" w:cs="Arial Unicode MS"/>
          <w:sz w:val="22"/>
          <w:szCs w:val="22"/>
          <w:lang w:val="en-GB"/>
        </w:rPr>
      </w:pPr>
      <w:r w:rsidRPr="004379C6">
        <w:rPr>
          <w:rFonts w:ascii="Arial Unicode MS" w:eastAsia="Arial Unicode MS" w:hAnsi="Arial Unicode MS" w:cs="Arial Unicode MS"/>
          <w:b/>
          <w:sz w:val="22"/>
          <w:szCs w:val="22"/>
          <w:u w:val="single"/>
          <w:lang w:val="en-GB"/>
        </w:rPr>
        <w:t>Figure S</w:t>
      </w:r>
      <w:r w:rsidR="006E5730" w:rsidRPr="004379C6">
        <w:rPr>
          <w:rFonts w:ascii="Arial Unicode MS" w:eastAsia="Arial Unicode MS" w:hAnsi="Arial Unicode MS" w:cs="Arial Unicode MS"/>
          <w:b/>
          <w:sz w:val="22"/>
          <w:szCs w:val="22"/>
          <w:u w:val="single"/>
          <w:lang w:val="en-GB"/>
        </w:rPr>
        <w:t>5</w:t>
      </w:r>
      <w:r>
        <w:rPr>
          <w:rFonts w:ascii="Arial Unicode MS" w:eastAsia="Arial Unicode MS" w:hAnsi="Arial Unicode MS" w:cs="Arial Unicode MS"/>
          <w:sz w:val="22"/>
          <w:szCs w:val="22"/>
          <w:lang w:val="en-GB"/>
        </w:rPr>
        <w:t xml:space="preserve"> </w:t>
      </w:r>
      <w:r w:rsidR="006E5730" w:rsidRPr="007E4230">
        <w:rPr>
          <w:rFonts w:ascii="Arial Unicode MS" w:eastAsia="Arial Unicode MS" w:hAnsi="Arial Unicode MS" w:cs="Arial Unicode MS"/>
          <w:b/>
          <w:sz w:val="22"/>
          <w:szCs w:val="22"/>
          <w:lang w:val="en-GB"/>
        </w:rPr>
        <w:t>A</w:t>
      </w:r>
      <w:r w:rsidR="006E5730" w:rsidRPr="007E4230">
        <w:rPr>
          <w:rFonts w:ascii="Arial Unicode MS" w:eastAsia="Arial Unicode MS" w:hAnsi="Arial Unicode MS" w:cs="Arial Unicode MS"/>
          <w:sz w:val="22"/>
          <w:szCs w:val="22"/>
          <w:lang w:val="en-GB"/>
        </w:rPr>
        <w:t xml:space="preserve">. Kaplan Meier curve showing significant survival benefit for </w:t>
      </w:r>
      <w:r w:rsidR="00800C11" w:rsidRPr="007E4230">
        <w:rPr>
          <w:rFonts w:ascii="Arial Unicode MS" w:eastAsia="Arial Unicode MS" w:hAnsi="Arial Unicode MS" w:cs="Arial Unicode MS"/>
          <w:sz w:val="22"/>
          <w:szCs w:val="22"/>
          <w:lang w:val="en-GB"/>
        </w:rPr>
        <w:t>HER2</w:t>
      </w:r>
      <w:r w:rsidR="006E5730" w:rsidRPr="007E4230">
        <w:rPr>
          <w:rFonts w:ascii="Arial Unicode MS" w:eastAsia="Arial Unicode MS" w:hAnsi="Arial Unicode MS" w:cs="Arial Unicode MS"/>
          <w:sz w:val="22"/>
          <w:szCs w:val="22"/>
          <w:lang w:val="en-GB"/>
        </w:rPr>
        <w:t xml:space="preserve"> posit</w:t>
      </w:r>
      <w:r w:rsidR="00800C11" w:rsidRPr="007E4230">
        <w:rPr>
          <w:rFonts w:ascii="Arial Unicode MS" w:eastAsia="Arial Unicode MS" w:hAnsi="Arial Unicode MS" w:cs="Arial Unicode MS"/>
          <w:sz w:val="22"/>
          <w:szCs w:val="22"/>
          <w:lang w:val="en-GB"/>
        </w:rPr>
        <w:t>ive IBC patients that received t</w:t>
      </w:r>
      <w:r w:rsidR="006E5730" w:rsidRPr="007E4230">
        <w:rPr>
          <w:rFonts w:ascii="Arial Unicode MS" w:eastAsia="Arial Unicode MS" w:hAnsi="Arial Unicode MS" w:cs="Arial Unicode MS"/>
          <w:sz w:val="22"/>
          <w:szCs w:val="22"/>
          <w:lang w:val="en-GB"/>
        </w:rPr>
        <w:t xml:space="preserve">rastuzumab. </w:t>
      </w:r>
      <w:r w:rsidR="00142CD5" w:rsidRPr="007E4230">
        <w:rPr>
          <w:rFonts w:ascii="Arial Unicode MS" w:eastAsia="Arial Unicode MS" w:hAnsi="Arial Unicode MS" w:cs="Arial Unicode MS"/>
          <w:sz w:val="22"/>
          <w:szCs w:val="22"/>
          <w:lang w:val="en-GB"/>
        </w:rPr>
        <w:t xml:space="preserve">5y OS: 66.2% vs 43.9%, </w:t>
      </w:r>
      <w:r w:rsidR="006E5730" w:rsidRPr="007E4230">
        <w:rPr>
          <w:rFonts w:ascii="Arial Unicode MS" w:eastAsia="Arial Unicode MS" w:hAnsi="Arial Unicode MS" w:cs="Arial Unicode MS"/>
          <w:sz w:val="22"/>
          <w:szCs w:val="22"/>
          <w:lang w:val="en-GB"/>
        </w:rPr>
        <w:t>χ</w:t>
      </w:r>
      <w:r w:rsidR="006E5730" w:rsidRPr="007E4230">
        <w:rPr>
          <w:rFonts w:ascii="Arial Unicode MS" w:eastAsia="Arial Unicode MS" w:hAnsi="Arial Unicode MS" w:cs="Arial Unicode MS"/>
          <w:sz w:val="22"/>
          <w:szCs w:val="22"/>
          <w:vertAlign w:val="superscript"/>
          <w:lang w:val="en-GB"/>
        </w:rPr>
        <w:t>2</w:t>
      </w:r>
      <w:r w:rsidR="006E5730" w:rsidRPr="007E4230">
        <w:rPr>
          <w:rFonts w:ascii="Arial Unicode MS" w:eastAsia="Arial Unicode MS" w:hAnsi="Arial Unicode MS" w:cs="Arial Unicode MS"/>
          <w:sz w:val="22"/>
          <w:szCs w:val="22"/>
          <w:lang w:val="en-GB"/>
        </w:rPr>
        <w:t xml:space="preserve"> = 4.11, </w:t>
      </w:r>
      <w:r w:rsidR="00142CD5" w:rsidRPr="007E4230">
        <w:rPr>
          <w:rFonts w:ascii="Arial Unicode MS" w:eastAsia="Arial Unicode MS" w:hAnsi="Arial Unicode MS" w:cs="Arial Unicode MS"/>
          <w:i/>
          <w:sz w:val="22"/>
          <w:szCs w:val="22"/>
          <w:lang w:val="en-GB"/>
        </w:rPr>
        <w:t>P</w:t>
      </w:r>
      <w:r w:rsidR="006E5730" w:rsidRPr="007E4230">
        <w:rPr>
          <w:rFonts w:ascii="Arial Unicode MS" w:eastAsia="Arial Unicode MS" w:hAnsi="Arial Unicode MS" w:cs="Arial Unicode MS"/>
          <w:i/>
          <w:sz w:val="22"/>
          <w:szCs w:val="22"/>
          <w:lang w:val="en-GB"/>
        </w:rPr>
        <w:t>=</w:t>
      </w:r>
      <w:r w:rsidR="006E5730" w:rsidRPr="007E4230">
        <w:rPr>
          <w:rFonts w:ascii="Arial Unicode MS" w:eastAsia="Arial Unicode MS" w:hAnsi="Arial Unicode MS" w:cs="Arial Unicode MS"/>
          <w:sz w:val="22"/>
          <w:szCs w:val="22"/>
          <w:lang w:val="en-GB"/>
        </w:rPr>
        <w:t xml:space="preserve"> 0.042 </w:t>
      </w:r>
      <w:r w:rsidR="006E5730" w:rsidRPr="007E4230">
        <w:rPr>
          <w:rFonts w:ascii="Arial Unicode MS" w:eastAsia="Arial Unicode MS" w:hAnsi="Arial Unicode MS" w:cs="Arial Unicode MS"/>
          <w:b/>
          <w:sz w:val="22"/>
          <w:szCs w:val="22"/>
          <w:lang w:val="en-GB"/>
        </w:rPr>
        <w:t>B</w:t>
      </w:r>
      <w:r w:rsidR="006E5730" w:rsidRPr="007E4230">
        <w:rPr>
          <w:rFonts w:ascii="Arial Unicode MS" w:eastAsia="Arial Unicode MS" w:hAnsi="Arial Unicode MS" w:cs="Arial Unicode MS"/>
          <w:sz w:val="22"/>
          <w:szCs w:val="22"/>
          <w:lang w:val="en-GB"/>
        </w:rPr>
        <w:t>.  Kaplan Meier curves showing no significant survival difference between patients diagnosed</w:t>
      </w:r>
      <w:r w:rsidR="00800C11" w:rsidRPr="007E4230">
        <w:rPr>
          <w:rFonts w:ascii="Arial Unicode MS" w:eastAsia="Arial Unicode MS" w:hAnsi="Arial Unicode MS" w:cs="Arial Unicode MS"/>
          <w:sz w:val="22"/>
          <w:szCs w:val="22"/>
          <w:lang w:val="en-GB"/>
        </w:rPr>
        <w:t xml:space="preserve"> before or after </w:t>
      </w:r>
      <w:r w:rsidR="009F39E9" w:rsidRPr="007E4230">
        <w:rPr>
          <w:rFonts w:ascii="Arial Unicode MS" w:eastAsia="Arial Unicode MS" w:hAnsi="Arial Unicode MS" w:cs="Arial Unicode MS"/>
          <w:sz w:val="22"/>
          <w:szCs w:val="22"/>
          <w:lang w:val="en-GB"/>
        </w:rPr>
        <w:t>31/12/</w:t>
      </w:r>
      <w:r w:rsidR="00800C11" w:rsidRPr="007E4230">
        <w:rPr>
          <w:rFonts w:ascii="Arial Unicode MS" w:eastAsia="Arial Unicode MS" w:hAnsi="Arial Unicode MS" w:cs="Arial Unicode MS"/>
          <w:sz w:val="22"/>
          <w:szCs w:val="22"/>
          <w:lang w:val="en-GB"/>
        </w:rPr>
        <w:t>2005, when tra</w:t>
      </w:r>
      <w:r w:rsidR="006E5730" w:rsidRPr="007E4230">
        <w:rPr>
          <w:rFonts w:ascii="Arial Unicode MS" w:eastAsia="Arial Unicode MS" w:hAnsi="Arial Unicode MS" w:cs="Arial Unicode MS"/>
          <w:sz w:val="22"/>
          <w:szCs w:val="22"/>
          <w:lang w:val="en-GB"/>
        </w:rPr>
        <w:t xml:space="preserve">stuzumab was added to the treatment of </w:t>
      </w:r>
      <w:r w:rsidR="00800C11" w:rsidRPr="007E4230">
        <w:rPr>
          <w:rFonts w:ascii="Arial Unicode MS" w:eastAsia="Arial Unicode MS" w:hAnsi="Arial Unicode MS" w:cs="Arial Unicode MS"/>
          <w:sz w:val="22"/>
          <w:szCs w:val="22"/>
          <w:lang w:val="en-GB"/>
        </w:rPr>
        <w:t>HER2</w:t>
      </w:r>
      <w:r w:rsidR="006E5730" w:rsidRPr="007E4230">
        <w:rPr>
          <w:rFonts w:ascii="Arial Unicode MS" w:eastAsia="Arial Unicode MS" w:hAnsi="Arial Unicode MS" w:cs="Arial Unicode MS"/>
          <w:sz w:val="22"/>
          <w:szCs w:val="22"/>
          <w:lang w:val="en-GB"/>
        </w:rPr>
        <w:t xml:space="preserve"> positive IBC. </w:t>
      </w:r>
      <w:r w:rsidR="00142CD5" w:rsidRPr="007E4230">
        <w:rPr>
          <w:rFonts w:ascii="Arial Unicode MS" w:eastAsia="Arial Unicode MS" w:hAnsi="Arial Unicode MS" w:cs="Arial Unicode MS"/>
          <w:i/>
          <w:sz w:val="22"/>
          <w:szCs w:val="22"/>
          <w:lang w:val="en-GB"/>
        </w:rPr>
        <w:t>P</w:t>
      </w:r>
      <w:r w:rsidR="006E5730" w:rsidRPr="007E4230">
        <w:rPr>
          <w:rFonts w:ascii="Arial Unicode MS" w:eastAsia="Arial Unicode MS" w:hAnsi="Arial Unicode MS" w:cs="Arial Unicode MS"/>
          <w:i/>
          <w:sz w:val="22"/>
          <w:szCs w:val="22"/>
          <w:lang w:val="en-GB"/>
        </w:rPr>
        <w:t>=</w:t>
      </w:r>
      <w:r w:rsidR="006E5730" w:rsidRPr="007E4230">
        <w:rPr>
          <w:rFonts w:ascii="Arial Unicode MS" w:eastAsia="Arial Unicode MS" w:hAnsi="Arial Unicode MS" w:cs="Arial Unicode MS"/>
          <w:sz w:val="22"/>
          <w:szCs w:val="22"/>
          <w:lang w:val="en-GB"/>
        </w:rPr>
        <w:t xml:space="preserve"> 0.50. </w:t>
      </w:r>
    </w:p>
    <w:p w14:paraId="037ABB82" w14:textId="6759A146" w:rsidR="005520E4" w:rsidRPr="007E4230" w:rsidRDefault="005520E4" w:rsidP="00487199">
      <w:pPr>
        <w:rPr>
          <w:rFonts w:ascii="Arial Unicode MS" w:eastAsia="Arial Unicode MS" w:hAnsi="Arial Unicode MS" w:cs="Arial Unicode MS"/>
          <w:sz w:val="22"/>
          <w:szCs w:val="22"/>
          <w:lang w:val="en-GB"/>
        </w:rPr>
      </w:pPr>
    </w:p>
    <w:p w14:paraId="748CF070" w14:textId="49F00899" w:rsidR="008E31A9" w:rsidRPr="007E4230" w:rsidRDefault="003D3F4A" w:rsidP="003D3F4A">
      <w:pPr>
        <w:pStyle w:val="ListParagraph"/>
        <w:numPr>
          <w:ilvl w:val="0"/>
          <w:numId w:val="2"/>
        </w:numPr>
        <w:rPr>
          <w:rFonts w:ascii="Arial Unicode MS" w:eastAsia="Arial Unicode MS" w:hAnsi="Arial Unicode MS" w:cs="Arial Unicode MS"/>
          <w:lang w:val="en-GB"/>
        </w:rPr>
      </w:pPr>
      <w:r w:rsidRPr="007E4230">
        <w:rPr>
          <w:rFonts w:ascii="Arial Unicode MS" w:eastAsia="Arial Unicode MS" w:hAnsi="Arial Unicode MS" w:cs="Arial Unicode MS"/>
          <w:noProof/>
        </w:rPr>
        <w:lastRenderedPageBreak/>
        <w:drawing>
          <wp:inline distT="0" distB="0" distL="0" distR="0" wp14:anchorId="1886A516" wp14:editId="0077F139">
            <wp:extent cx="4279900" cy="3086100"/>
            <wp:effectExtent l="0" t="0" r="0" b="0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2799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FA8628" w14:textId="0F267C08" w:rsidR="008E31A9" w:rsidRPr="007E4230" w:rsidRDefault="003D3F4A" w:rsidP="003D3F4A">
      <w:pPr>
        <w:pStyle w:val="ListParagraph"/>
        <w:numPr>
          <w:ilvl w:val="0"/>
          <w:numId w:val="2"/>
        </w:numPr>
        <w:rPr>
          <w:rFonts w:ascii="Arial Unicode MS" w:eastAsia="Arial Unicode MS" w:hAnsi="Arial Unicode MS" w:cs="Arial Unicode MS"/>
          <w:lang w:val="en-GB"/>
        </w:rPr>
      </w:pPr>
      <w:r w:rsidRPr="007E4230">
        <w:rPr>
          <w:rFonts w:ascii="Arial Unicode MS" w:eastAsia="Arial Unicode MS" w:hAnsi="Arial Unicode MS" w:cs="Arial Unicode MS"/>
          <w:noProof/>
        </w:rPr>
        <w:drawing>
          <wp:inline distT="0" distB="0" distL="0" distR="0" wp14:anchorId="5270E545" wp14:editId="501861E8">
            <wp:extent cx="4279900" cy="3086100"/>
            <wp:effectExtent l="0" t="0" r="0" b="0"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2799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FADB9A" w14:textId="7AF568F9" w:rsidR="00824708" w:rsidRPr="007E4230" w:rsidRDefault="004379C6" w:rsidP="005C367A">
      <w:pPr>
        <w:pStyle w:val="NoSpacing"/>
        <w:jc w:val="both"/>
        <w:rPr>
          <w:rFonts w:ascii="Arial Unicode MS" w:eastAsia="Arial Unicode MS" w:hAnsi="Arial Unicode MS" w:cs="Arial Unicode MS"/>
          <w:color w:val="000000" w:themeColor="text1"/>
          <w:sz w:val="22"/>
          <w:szCs w:val="22"/>
        </w:rPr>
      </w:pPr>
      <w:r w:rsidRPr="004379C6">
        <w:rPr>
          <w:rFonts w:ascii="Arial Unicode MS" w:eastAsia="Arial Unicode MS" w:hAnsi="Arial Unicode MS" w:cs="Arial Unicode MS"/>
          <w:b/>
          <w:color w:val="000000" w:themeColor="text1"/>
          <w:sz w:val="22"/>
          <w:szCs w:val="22"/>
          <w:u w:val="single"/>
        </w:rPr>
        <w:t>Figure S</w:t>
      </w:r>
      <w:r w:rsidR="00B26FD2" w:rsidRPr="004379C6">
        <w:rPr>
          <w:rFonts w:ascii="Arial Unicode MS" w:eastAsia="Arial Unicode MS" w:hAnsi="Arial Unicode MS" w:cs="Arial Unicode MS"/>
          <w:b/>
          <w:color w:val="000000" w:themeColor="text1"/>
          <w:sz w:val="22"/>
          <w:szCs w:val="22"/>
          <w:u w:val="single"/>
        </w:rPr>
        <w:t>6</w:t>
      </w:r>
      <w:r>
        <w:rPr>
          <w:rFonts w:ascii="Arial Unicode MS" w:eastAsia="Arial Unicode MS" w:hAnsi="Arial Unicode MS" w:cs="Arial Unicode MS"/>
          <w:color w:val="000000" w:themeColor="text1"/>
          <w:sz w:val="22"/>
          <w:szCs w:val="22"/>
          <w:u w:val="single"/>
        </w:rPr>
        <w:t xml:space="preserve"> </w:t>
      </w:r>
      <w:r w:rsidR="00824708" w:rsidRPr="007E4230">
        <w:rPr>
          <w:rFonts w:ascii="Arial Unicode MS" w:eastAsia="Arial Unicode MS" w:hAnsi="Arial Unicode MS" w:cs="Arial Unicode MS"/>
          <w:color w:val="000000" w:themeColor="text1"/>
          <w:sz w:val="22"/>
          <w:szCs w:val="22"/>
        </w:rPr>
        <w:t xml:space="preserve">Clinicopathological </w:t>
      </w:r>
      <w:r w:rsidR="00824708" w:rsidRPr="00557EA0">
        <w:rPr>
          <w:rFonts w:ascii="Arial Unicode MS" w:eastAsia="Arial Unicode MS" w:hAnsi="Arial Unicode MS" w:cs="Arial Unicode MS"/>
          <w:color w:val="000000" w:themeColor="text1"/>
          <w:sz w:val="22"/>
          <w:szCs w:val="22"/>
        </w:rPr>
        <w:t>characteristics</w:t>
      </w:r>
      <w:r w:rsidR="00482A1A" w:rsidRPr="00557EA0">
        <w:rPr>
          <w:rFonts w:ascii="Arial Unicode MS" w:eastAsia="Arial Unicode MS" w:hAnsi="Arial Unicode MS" w:cs="Arial Unicode MS"/>
          <w:color w:val="000000" w:themeColor="text1"/>
          <w:sz w:val="22"/>
          <w:szCs w:val="22"/>
        </w:rPr>
        <w:t xml:space="preserve"> of the validation cohort</w:t>
      </w:r>
      <w:r w:rsidR="00824708" w:rsidRPr="00557EA0">
        <w:rPr>
          <w:rFonts w:ascii="Arial Unicode MS" w:eastAsia="Arial Unicode MS" w:hAnsi="Arial Unicode MS" w:cs="Arial Unicode MS"/>
          <w:color w:val="000000" w:themeColor="text1"/>
          <w:sz w:val="22"/>
          <w:szCs w:val="22"/>
        </w:rPr>
        <w:t xml:space="preserve">: </w:t>
      </w:r>
      <w:r w:rsidR="00824708" w:rsidRPr="00557EA0">
        <w:rPr>
          <w:rFonts w:ascii="Arial Unicode MS" w:eastAsia="Arial Unicode MS" w:hAnsi="Arial Unicode MS" w:cs="Arial Unicode MS"/>
          <w:b/>
          <w:color w:val="000000" w:themeColor="text1"/>
          <w:sz w:val="22"/>
          <w:szCs w:val="22"/>
        </w:rPr>
        <w:t>A</w:t>
      </w:r>
      <w:r w:rsidR="00824708" w:rsidRPr="00557EA0">
        <w:rPr>
          <w:rFonts w:ascii="Arial Unicode MS" w:eastAsia="Arial Unicode MS" w:hAnsi="Arial Unicode MS" w:cs="Arial Unicode MS"/>
          <w:color w:val="000000" w:themeColor="text1"/>
          <w:sz w:val="22"/>
          <w:szCs w:val="22"/>
        </w:rPr>
        <w:t>.</w:t>
      </w:r>
      <w:r w:rsidR="00824708" w:rsidRPr="007E4230">
        <w:rPr>
          <w:rFonts w:ascii="Arial Unicode MS" w:eastAsia="Arial Unicode MS" w:hAnsi="Arial Unicode MS" w:cs="Arial Unicode MS"/>
          <w:color w:val="000000" w:themeColor="text1"/>
          <w:sz w:val="22"/>
          <w:szCs w:val="22"/>
        </w:rPr>
        <w:t xml:space="preserve"> Distribution of the molecular subtypes (n=</w:t>
      </w:r>
      <w:r w:rsidR="006A78D6" w:rsidRPr="007E4230">
        <w:rPr>
          <w:rFonts w:ascii="Arial Unicode MS" w:eastAsia="Arial Unicode MS" w:hAnsi="Arial Unicode MS" w:cs="Arial Unicode MS"/>
          <w:color w:val="000000" w:themeColor="text1"/>
          <w:sz w:val="22"/>
          <w:szCs w:val="22"/>
        </w:rPr>
        <w:t xml:space="preserve"> </w:t>
      </w:r>
      <w:r w:rsidR="002601A4" w:rsidRPr="007E4230">
        <w:rPr>
          <w:rFonts w:ascii="Arial Unicode MS" w:eastAsia="Arial Unicode MS" w:hAnsi="Arial Unicode MS" w:cs="Arial Unicode MS"/>
          <w:color w:val="000000" w:themeColor="text1"/>
          <w:sz w:val="22"/>
          <w:szCs w:val="22"/>
        </w:rPr>
        <w:t>52</w:t>
      </w:r>
      <w:r w:rsidR="00824708" w:rsidRPr="007E4230">
        <w:rPr>
          <w:rFonts w:ascii="Arial Unicode MS" w:eastAsia="Arial Unicode MS" w:hAnsi="Arial Unicode MS" w:cs="Arial Unicode MS"/>
          <w:color w:val="000000" w:themeColor="text1"/>
          <w:sz w:val="22"/>
          <w:szCs w:val="22"/>
        </w:rPr>
        <w:t xml:space="preserve">). Luminal (HR+): </w:t>
      </w:r>
      <w:r w:rsidR="00D843A1" w:rsidRPr="007E4230">
        <w:rPr>
          <w:rFonts w:ascii="Arial Unicode MS" w:eastAsia="Arial Unicode MS" w:hAnsi="Arial Unicode MS" w:cs="Arial Unicode MS"/>
          <w:color w:val="000000" w:themeColor="text1"/>
          <w:sz w:val="22"/>
          <w:szCs w:val="22"/>
        </w:rPr>
        <w:t>59.6</w:t>
      </w:r>
      <w:r w:rsidR="00824708" w:rsidRPr="007E4230">
        <w:rPr>
          <w:rFonts w:ascii="Arial Unicode MS" w:eastAsia="Arial Unicode MS" w:hAnsi="Arial Unicode MS" w:cs="Arial Unicode MS"/>
          <w:color w:val="000000" w:themeColor="text1"/>
          <w:sz w:val="22"/>
          <w:szCs w:val="22"/>
        </w:rPr>
        <w:t>% (n=</w:t>
      </w:r>
      <w:r w:rsidR="006A78D6" w:rsidRPr="007E4230">
        <w:rPr>
          <w:rFonts w:ascii="Arial Unicode MS" w:eastAsia="Arial Unicode MS" w:hAnsi="Arial Unicode MS" w:cs="Arial Unicode MS"/>
          <w:color w:val="000000" w:themeColor="text1"/>
          <w:sz w:val="22"/>
          <w:szCs w:val="22"/>
        </w:rPr>
        <w:t xml:space="preserve"> </w:t>
      </w:r>
      <w:r w:rsidR="00D843A1" w:rsidRPr="007E4230">
        <w:rPr>
          <w:rFonts w:ascii="Arial Unicode MS" w:eastAsia="Arial Unicode MS" w:hAnsi="Arial Unicode MS" w:cs="Arial Unicode MS"/>
          <w:color w:val="000000" w:themeColor="text1"/>
          <w:sz w:val="22"/>
          <w:szCs w:val="22"/>
        </w:rPr>
        <w:t>31</w:t>
      </w:r>
      <w:r w:rsidR="00824708" w:rsidRPr="007E4230">
        <w:rPr>
          <w:rFonts w:ascii="Arial Unicode MS" w:eastAsia="Arial Unicode MS" w:hAnsi="Arial Unicode MS" w:cs="Arial Unicode MS"/>
          <w:color w:val="000000" w:themeColor="text1"/>
          <w:sz w:val="22"/>
          <w:szCs w:val="22"/>
        </w:rPr>
        <w:t xml:space="preserve">), </w:t>
      </w:r>
      <w:r w:rsidR="00800C11" w:rsidRPr="007E4230">
        <w:rPr>
          <w:rFonts w:ascii="Arial Unicode MS" w:eastAsia="Arial Unicode MS" w:hAnsi="Arial Unicode MS" w:cs="Arial Unicode MS"/>
          <w:color w:val="000000" w:themeColor="text1"/>
          <w:sz w:val="22"/>
          <w:szCs w:val="22"/>
        </w:rPr>
        <w:t>HER2</w:t>
      </w:r>
      <w:r w:rsidR="00824708" w:rsidRPr="007E4230">
        <w:rPr>
          <w:rFonts w:ascii="Arial Unicode MS" w:eastAsia="Arial Unicode MS" w:hAnsi="Arial Unicode MS" w:cs="Arial Unicode MS"/>
          <w:color w:val="000000" w:themeColor="text1"/>
          <w:sz w:val="22"/>
          <w:szCs w:val="22"/>
        </w:rPr>
        <w:t xml:space="preserve">+: </w:t>
      </w:r>
      <w:r w:rsidR="00D843A1" w:rsidRPr="007E4230">
        <w:rPr>
          <w:rFonts w:ascii="Arial Unicode MS" w:eastAsia="Arial Unicode MS" w:hAnsi="Arial Unicode MS" w:cs="Arial Unicode MS"/>
          <w:color w:val="000000" w:themeColor="text1"/>
          <w:sz w:val="22"/>
          <w:szCs w:val="22"/>
        </w:rPr>
        <w:t>17.3</w:t>
      </w:r>
      <w:r w:rsidR="00824708" w:rsidRPr="007E4230">
        <w:rPr>
          <w:rFonts w:ascii="Arial Unicode MS" w:eastAsia="Arial Unicode MS" w:hAnsi="Arial Unicode MS" w:cs="Arial Unicode MS"/>
          <w:color w:val="000000" w:themeColor="text1"/>
          <w:sz w:val="22"/>
          <w:szCs w:val="22"/>
        </w:rPr>
        <w:t xml:space="preserve">% (n= </w:t>
      </w:r>
      <w:r w:rsidR="00D843A1" w:rsidRPr="007E4230">
        <w:rPr>
          <w:rFonts w:ascii="Arial Unicode MS" w:eastAsia="Arial Unicode MS" w:hAnsi="Arial Unicode MS" w:cs="Arial Unicode MS"/>
          <w:color w:val="000000" w:themeColor="text1"/>
          <w:sz w:val="22"/>
          <w:szCs w:val="22"/>
        </w:rPr>
        <w:t>9</w:t>
      </w:r>
      <w:r w:rsidR="00824708" w:rsidRPr="007E4230">
        <w:rPr>
          <w:rFonts w:ascii="Arial Unicode MS" w:eastAsia="Arial Unicode MS" w:hAnsi="Arial Unicode MS" w:cs="Arial Unicode MS"/>
          <w:color w:val="000000" w:themeColor="text1"/>
          <w:sz w:val="22"/>
          <w:szCs w:val="22"/>
        </w:rPr>
        <w:t>), TN</w:t>
      </w:r>
      <w:r w:rsidR="00D843A1" w:rsidRPr="007E4230">
        <w:rPr>
          <w:rFonts w:ascii="Arial Unicode MS" w:eastAsia="Arial Unicode MS" w:hAnsi="Arial Unicode MS" w:cs="Arial Unicode MS"/>
          <w:color w:val="000000" w:themeColor="text1"/>
          <w:sz w:val="22"/>
          <w:szCs w:val="22"/>
        </w:rPr>
        <w:t>: 23.</w:t>
      </w:r>
      <w:r w:rsidR="00137C1B" w:rsidRPr="007E4230">
        <w:rPr>
          <w:rFonts w:ascii="Arial Unicode MS" w:eastAsia="Arial Unicode MS" w:hAnsi="Arial Unicode MS" w:cs="Arial Unicode MS"/>
          <w:color w:val="000000" w:themeColor="text1"/>
          <w:sz w:val="22"/>
          <w:szCs w:val="22"/>
        </w:rPr>
        <w:t>4</w:t>
      </w:r>
      <w:r w:rsidR="00824708" w:rsidRPr="007E4230">
        <w:rPr>
          <w:rFonts w:ascii="Arial Unicode MS" w:eastAsia="Arial Unicode MS" w:hAnsi="Arial Unicode MS" w:cs="Arial Unicode MS"/>
          <w:color w:val="000000" w:themeColor="text1"/>
          <w:sz w:val="22"/>
          <w:szCs w:val="22"/>
        </w:rPr>
        <w:t xml:space="preserve"> % (n= </w:t>
      </w:r>
      <w:r w:rsidR="00D843A1" w:rsidRPr="007E4230">
        <w:rPr>
          <w:rFonts w:ascii="Arial Unicode MS" w:eastAsia="Arial Unicode MS" w:hAnsi="Arial Unicode MS" w:cs="Arial Unicode MS"/>
          <w:color w:val="000000" w:themeColor="text1"/>
          <w:sz w:val="22"/>
          <w:szCs w:val="22"/>
        </w:rPr>
        <w:t>12</w:t>
      </w:r>
      <w:r w:rsidR="00824708" w:rsidRPr="007E4230">
        <w:rPr>
          <w:rFonts w:ascii="Arial Unicode MS" w:eastAsia="Arial Unicode MS" w:hAnsi="Arial Unicode MS" w:cs="Arial Unicode MS"/>
          <w:color w:val="000000" w:themeColor="text1"/>
          <w:sz w:val="22"/>
          <w:szCs w:val="22"/>
        </w:rPr>
        <w:t xml:space="preserve">). </w:t>
      </w:r>
      <w:r w:rsidR="00824708" w:rsidRPr="007E4230">
        <w:rPr>
          <w:rFonts w:ascii="Arial Unicode MS" w:eastAsia="Arial Unicode MS" w:hAnsi="Arial Unicode MS" w:cs="Arial Unicode MS"/>
          <w:b/>
          <w:color w:val="000000" w:themeColor="text1"/>
          <w:sz w:val="22"/>
          <w:szCs w:val="22"/>
        </w:rPr>
        <w:t>B.</w:t>
      </w:r>
      <w:r w:rsidR="00824708" w:rsidRPr="007E4230">
        <w:rPr>
          <w:rFonts w:ascii="Arial Unicode MS" w:eastAsia="Arial Unicode MS" w:hAnsi="Arial Unicode MS" w:cs="Arial Unicode MS"/>
          <w:color w:val="000000" w:themeColor="text1"/>
          <w:sz w:val="22"/>
          <w:szCs w:val="22"/>
        </w:rPr>
        <w:t xml:space="preserve"> Distribution of the stromal TIL scores (n=</w:t>
      </w:r>
      <w:r w:rsidR="006A78D6" w:rsidRPr="007E4230">
        <w:rPr>
          <w:rFonts w:ascii="Arial Unicode MS" w:eastAsia="Arial Unicode MS" w:hAnsi="Arial Unicode MS" w:cs="Arial Unicode MS"/>
          <w:color w:val="000000" w:themeColor="text1"/>
          <w:sz w:val="22"/>
          <w:szCs w:val="22"/>
        </w:rPr>
        <w:t xml:space="preserve"> </w:t>
      </w:r>
      <w:r w:rsidR="00D843A1" w:rsidRPr="007E4230">
        <w:rPr>
          <w:rFonts w:ascii="Arial Unicode MS" w:eastAsia="Arial Unicode MS" w:hAnsi="Arial Unicode MS" w:cs="Arial Unicode MS"/>
          <w:color w:val="000000" w:themeColor="text1"/>
          <w:sz w:val="22"/>
          <w:szCs w:val="22"/>
        </w:rPr>
        <w:t>64</w:t>
      </w:r>
      <w:r w:rsidR="00CC7A52" w:rsidRPr="007E4230">
        <w:rPr>
          <w:rFonts w:ascii="Arial Unicode MS" w:eastAsia="Arial Unicode MS" w:hAnsi="Arial Unicode MS" w:cs="Arial Unicode MS"/>
          <w:color w:val="000000" w:themeColor="text1"/>
          <w:sz w:val="22"/>
          <w:szCs w:val="22"/>
        </w:rPr>
        <w:t>); respectively 32</w:t>
      </w:r>
      <w:r w:rsidR="00824708" w:rsidRPr="007E4230">
        <w:rPr>
          <w:rFonts w:ascii="Arial Unicode MS" w:eastAsia="Arial Unicode MS" w:hAnsi="Arial Unicode MS" w:cs="Arial Unicode MS"/>
          <w:color w:val="000000" w:themeColor="text1"/>
          <w:sz w:val="22"/>
          <w:szCs w:val="22"/>
        </w:rPr>
        <w:t>.</w:t>
      </w:r>
      <w:r w:rsidR="00D843A1" w:rsidRPr="007E4230">
        <w:rPr>
          <w:rFonts w:ascii="Arial Unicode MS" w:eastAsia="Arial Unicode MS" w:hAnsi="Arial Unicode MS" w:cs="Arial Unicode MS"/>
          <w:color w:val="000000" w:themeColor="text1"/>
          <w:sz w:val="22"/>
          <w:szCs w:val="22"/>
        </w:rPr>
        <w:t>8</w:t>
      </w:r>
      <w:r w:rsidR="00824708" w:rsidRPr="007E4230">
        <w:rPr>
          <w:rFonts w:ascii="Arial Unicode MS" w:eastAsia="Arial Unicode MS" w:hAnsi="Arial Unicode MS" w:cs="Arial Unicode MS"/>
          <w:color w:val="000000" w:themeColor="text1"/>
          <w:sz w:val="22"/>
          <w:szCs w:val="22"/>
        </w:rPr>
        <w:t xml:space="preserve"> %(n=</w:t>
      </w:r>
      <w:r w:rsidR="006A78D6" w:rsidRPr="007E4230">
        <w:rPr>
          <w:rFonts w:ascii="Arial Unicode MS" w:eastAsia="Arial Unicode MS" w:hAnsi="Arial Unicode MS" w:cs="Arial Unicode MS"/>
          <w:color w:val="000000" w:themeColor="text1"/>
          <w:sz w:val="22"/>
          <w:szCs w:val="22"/>
        </w:rPr>
        <w:t xml:space="preserve"> </w:t>
      </w:r>
      <w:r w:rsidR="00D843A1" w:rsidRPr="007E4230">
        <w:rPr>
          <w:rFonts w:ascii="Arial Unicode MS" w:eastAsia="Arial Unicode MS" w:hAnsi="Arial Unicode MS" w:cs="Arial Unicode MS"/>
          <w:color w:val="000000" w:themeColor="text1"/>
          <w:sz w:val="22"/>
          <w:szCs w:val="22"/>
        </w:rPr>
        <w:t>21), 53.1</w:t>
      </w:r>
      <w:r w:rsidR="00824708" w:rsidRPr="007E4230">
        <w:rPr>
          <w:rFonts w:ascii="Arial Unicode MS" w:eastAsia="Arial Unicode MS" w:hAnsi="Arial Unicode MS" w:cs="Arial Unicode MS"/>
          <w:color w:val="000000" w:themeColor="text1"/>
          <w:sz w:val="22"/>
          <w:szCs w:val="22"/>
        </w:rPr>
        <w:t xml:space="preserve"> % (n= </w:t>
      </w:r>
      <w:r w:rsidR="00D843A1" w:rsidRPr="007E4230">
        <w:rPr>
          <w:rFonts w:ascii="Arial Unicode MS" w:eastAsia="Arial Unicode MS" w:hAnsi="Arial Unicode MS" w:cs="Arial Unicode MS"/>
          <w:color w:val="000000" w:themeColor="text1"/>
          <w:sz w:val="22"/>
          <w:szCs w:val="22"/>
        </w:rPr>
        <w:t>34), 14.0</w:t>
      </w:r>
      <w:r w:rsidR="00824708" w:rsidRPr="007E4230">
        <w:rPr>
          <w:rFonts w:ascii="Arial Unicode MS" w:eastAsia="Arial Unicode MS" w:hAnsi="Arial Unicode MS" w:cs="Arial Unicode MS"/>
          <w:color w:val="000000" w:themeColor="text1"/>
          <w:sz w:val="22"/>
          <w:szCs w:val="22"/>
        </w:rPr>
        <w:t xml:space="preserve"> % (n=</w:t>
      </w:r>
      <w:r w:rsidR="006A78D6" w:rsidRPr="007E4230">
        <w:rPr>
          <w:rFonts w:ascii="Arial Unicode MS" w:eastAsia="Arial Unicode MS" w:hAnsi="Arial Unicode MS" w:cs="Arial Unicode MS"/>
          <w:color w:val="000000" w:themeColor="text1"/>
          <w:sz w:val="22"/>
          <w:szCs w:val="22"/>
        </w:rPr>
        <w:t xml:space="preserve"> </w:t>
      </w:r>
      <w:r w:rsidR="00CC7A52" w:rsidRPr="007E4230">
        <w:rPr>
          <w:rFonts w:ascii="Arial Unicode MS" w:eastAsia="Arial Unicode MS" w:hAnsi="Arial Unicode MS" w:cs="Arial Unicode MS"/>
          <w:color w:val="000000" w:themeColor="text1"/>
          <w:sz w:val="22"/>
          <w:szCs w:val="22"/>
        </w:rPr>
        <w:t>9</w:t>
      </w:r>
      <w:r w:rsidR="00824708" w:rsidRPr="007E4230">
        <w:rPr>
          <w:rFonts w:ascii="Arial Unicode MS" w:eastAsia="Arial Unicode MS" w:hAnsi="Arial Unicode MS" w:cs="Arial Unicode MS"/>
          <w:color w:val="000000" w:themeColor="text1"/>
          <w:sz w:val="22"/>
          <w:szCs w:val="22"/>
        </w:rPr>
        <w:t xml:space="preserve">). There is a strong correlation with </w:t>
      </w:r>
      <w:r w:rsidR="00745A1A" w:rsidRPr="007E4230">
        <w:rPr>
          <w:rFonts w:ascii="Arial Unicode MS" w:eastAsia="Arial Unicode MS" w:hAnsi="Arial Unicode MS" w:cs="Arial Unicode MS"/>
          <w:color w:val="000000" w:themeColor="text1"/>
          <w:sz w:val="22"/>
          <w:szCs w:val="22"/>
        </w:rPr>
        <w:t>PD-L1</w:t>
      </w:r>
      <w:r w:rsidR="00824708" w:rsidRPr="007E4230">
        <w:rPr>
          <w:rFonts w:ascii="Arial Unicode MS" w:eastAsia="Arial Unicode MS" w:hAnsi="Arial Unicode MS" w:cs="Arial Unicode MS"/>
          <w:color w:val="000000" w:themeColor="text1"/>
          <w:sz w:val="22"/>
          <w:szCs w:val="22"/>
        </w:rPr>
        <w:t xml:space="preserve"> immunorea</w:t>
      </w:r>
      <w:r w:rsidR="002601A4" w:rsidRPr="007E4230">
        <w:rPr>
          <w:rFonts w:ascii="Arial Unicode MS" w:eastAsia="Arial Unicode MS" w:hAnsi="Arial Unicode MS" w:cs="Arial Unicode MS"/>
          <w:color w:val="000000" w:themeColor="text1"/>
          <w:sz w:val="22"/>
          <w:szCs w:val="22"/>
        </w:rPr>
        <w:t>ctivity on immune cells (χ2 = 43.9</w:t>
      </w:r>
      <w:r w:rsidR="00824708" w:rsidRPr="007E4230">
        <w:rPr>
          <w:rFonts w:ascii="Arial Unicode MS" w:eastAsia="Arial Unicode MS" w:hAnsi="Arial Unicode MS" w:cs="Arial Unicode MS"/>
          <w:color w:val="000000" w:themeColor="text1"/>
          <w:sz w:val="22"/>
          <w:szCs w:val="22"/>
        </w:rPr>
        <w:t xml:space="preserve">, </w:t>
      </w:r>
      <w:r w:rsidR="00824708" w:rsidRPr="007E4230">
        <w:rPr>
          <w:rFonts w:ascii="Arial Unicode MS" w:eastAsia="Arial Unicode MS" w:hAnsi="Arial Unicode MS" w:cs="Arial Unicode MS"/>
          <w:i/>
          <w:color w:val="000000" w:themeColor="text1"/>
          <w:sz w:val="22"/>
          <w:szCs w:val="22"/>
        </w:rPr>
        <w:t>P&lt;</w:t>
      </w:r>
      <w:r w:rsidR="00824708" w:rsidRPr="007E4230">
        <w:rPr>
          <w:rFonts w:ascii="Arial Unicode MS" w:eastAsia="Arial Unicode MS" w:hAnsi="Arial Unicode MS" w:cs="Arial Unicode MS"/>
          <w:color w:val="000000" w:themeColor="text1"/>
          <w:sz w:val="22"/>
          <w:szCs w:val="22"/>
        </w:rPr>
        <w:t xml:space="preserve"> 0.001) </w:t>
      </w:r>
    </w:p>
    <w:p w14:paraId="6BF4977C" w14:textId="77777777" w:rsidR="00D843A1" w:rsidRPr="007E4230" w:rsidRDefault="00D843A1" w:rsidP="005C367A">
      <w:pPr>
        <w:jc w:val="both"/>
        <w:rPr>
          <w:rFonts w:ascii="Arial Unicode MS" w:eastAsia="Arial Unicode MS" w:hAnsi="Arial Unicode MS" w:cs="Arial Unicode MS"/>
          <w:sz w:val="22"/>
          <w:szCs w:val="22"/>
          <w:lang w:val="en-GB"/>
        </w:rPr>
      </w:pPr>
    </w:p>
    <w:p w14:paraId="691FCFB5" w14:textId="2AD76F93" w:rsidR="00C6037F" w:rsidRPr="007E4230" w:rsidRDefault="002D5E78" w:rsidP="00487199">
      <w:pPr>
        <w:rPr>
          <w:rFonts w:ascii="Arial Unicode MS" w:eastAsia="Arial Unicode MS" w:hAnsi="Arial Unicode MS" w:cs="Arial Unicode MS"/>
          <w:sz w:val="22"/>
          <w:szCs w:val="22"/>
          <w:lang w:val="en-GB"/>
        </w:rPr>
      </w:pPr>
      <w:r w:rsidRPr="007E4230">
        <w:rPr>
          <w:rFonts w:ascii="Arial Unicode MS" w:eastAsia="Arial Unicode MS" w:hAnsi="Arial Unicode MS" w:cs="Arial Unicode MS"/>
          <w:noProof/>
          <w:sz w:val="22"/>
          <w:szCs w:val="22"/>
          <w:lang w:val="en-US" w:eastAsia="en-US"/>
        </w:rPr>
        <w:lastRenderedPageBreak/>
        <w:drawing>
          <wp:inline distT="0" distB="0" distL="0" distR="0" wp14:anchorId="25E02ABA" wp14:editId="23D3F09F">
            <wp:extent cx="4279900" cy="3086100"/>
            <wp:effectExtent l="0" t="0" r="0" b="0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2799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CFB46C" w14:textId="31186E94" w:rsidR="00C6037F" w:rsidRPr="007E4230" w:rsidRDefault="004379C6" w:rsidP="005C367A">
      <w:pPr>
        <w:pStyle w:val="NoSpacing"/>
        <w:jc w:val="both"/>
        <w:rPr>
          <w:rFonts w:ascii="Arial Unicode MS" w:eastAsia="Arial Unicode MS" w:hAnsi="Arial Unicode MS" w:cs="Arial Unicode MS"/>
          <w:color w:val="000000" w:themeColor="text1"/>
          <w:sz w:val="22"/>
          <w:szCs w:val="22"/>
        </w:rPr>
      </w:pPr>
      <w:r w:rsidRPr="004379C6">
        <w:rPr>
          <w:rFonts w:ascii="Arial Unicode MS" w:eastAsia="Arial Unicode MS" w:hAnsi="Arial Unicode MS" w:cs="Arial Unicode MS"/>
          <w:b/>
          <w:color w:val="000000" w:themeColor="text1"/>
          <w:sz w:val="22"/>
          <w:szCs w:val="22"/>
          <w:u w:val="single"/>
        </w:rPr>
        <w:t>Figure S</w:t>
      </w:r>
      <w:r w:rsidR="00B26FD2" w:rsidRPr="004379C6">
        <w:rPr>
          <w:rFonts w:ascii="Arial Unicode MS" w:eastAsia="Arial Unicode MS" w:hAnsi="Arial Unicode MS" w:cs="Arial Unicode MS"/>
          <w:b/>
          <w:color w:val="000000" w:themeColor="text1"/>
          <w:sz w:val="22"/>
          <w:szCs w:val="22"/>
          <w:u w:val="single"/>
        </w:rPr>
        <w:t>7</w:t>
      </w:r>
      <w:r>
        <w:rPr>
          <w:rFonts w:ascii="Arial Unicode MS" w:eastAsia="Arial Unicode MS" w:hAnsi="Arial Unicode MS" w:cs="Arial Unicode MS"/>
          <w:color w:val="000000" w:themeColor="text1"/>
          <w:sz w:val="22"/>
          <w:szCs w:val="22"/>
        </w:rPr>
        <w:t xml:space="preserve"> </w:t>
      </w:r>
      <w:r w:rsidR="00C6037F" w:rsidRPr="007E4230">
        <w:rPr>
          <w:rFonts w:ascii="Arial Unicode MS" w:eastAsia="Arial Unicode MS" w:hAnsi="Arial Unicode MS" w:cs="Arial Unicode MS"/>
          <w:color w:val="000000" w:themeColor="text1"/>
          <w:sz w:val="22"/>
          <w:szCs w:val="22"/>
        </w:rPr>
        <w:t>Patients that had a complete pathological res</w:t>
      </w:r>
      <w:r w:rsidR="006A78D6" w:rsidRPr="007E4230">
        <w:rPr>
          <w:rFonts w:ascii="Arial Unicode MS" w:eastAsia="Arial Unicode MS" w:hAnsi="Arial Unicode MS" w:cs="Arial Unicode MS"/>
          <w:color w:val="000000" w:themeColor="text1"/>
          <w:sz w:val="22"/>
          <w:szCs w:val="22"/>
        </w:rPr>
        <w:t>ponse (</w:t>
      </w:r>
      <w:r w:rsidR="00AE6FDD" w:rsidRPr="007E4230">
        <w:rPr>
          <w:rFonts w:ascii="Arial Unicode MS" w:eastAsia="Arial Unicode MS" w:hAnsi="Arial Unicode MS" w:cs="Arial Unicode MS"/>
          <w:color w:val="000000" w:themeColor="text1"/>
          <w:sz w:val="22"/>
          <w:szCs w:val="22"/>
        </w:rPr>
        <w:t>17/57</w:t>
      </w:r>
      <w:r w:rsidR="00C6037F" w:rsidRPr="007E4230">
        <w:rPr>
          <w:rFonts w:ascii="Arial Unicode MS" w:eastAsia="Arial Unicode MS" w:hAnsi="Arial Unicode MS" w:cs="Arial Unicode MS"/>
          <w:color w:val="000000" w:themeColor="text1"/>
          <w:sz w:val="22"/>
          <w:szCs w:val="22"/>
        </w:rPr>
        <w:t xml:space="preserve">) showed more </w:t>
      </w:r>
      <w:r w:rsidR="00745A1A" w:rsidRPr="007E4230">
        <w:rPr>
          <w:rFonts w:ascii="Arial Unicode MS" w:eastAsia="Arial Unicode MS" w:hAnsi="Arial Unicode MS" w:cs="Arial Unicode MS"/>
          <w:color w:val="000000" w:themeColor="text1"/>
          <w:sz w:val="22"/>
          <w:szCs w:val="22"/>
        </w:rPr>
        <w:t>PD-L1</w:t>
      </w:r>
      <w:r w:rsidR="00C6037F" w:rsidRPr="007E4230">
        <w:rPr>
          <w:rFonts w:ascii="Arial Unicode MS" w:eastAsia="Arial Unicode MS" w:hAnsi="Arial Unicode MS" w:cs="Arial Unicode MS"/>
          <w:color w:val="000000" w:themeColor="text1"/>
          <w:sz w:val="22"/>
          <w:szCs w:val="22"/>
        </w:rPr>
        <w:t xml:space="preserve"> immunoreactivity </w:t>
      </w:r>
      <w:r w:rsidR="00AE6FDD" w:rsidRPr="007E4230">
        <w:rPr>
          <w:rFonts w:ascii="Arial Unicode MS" w:eastAsia="Arial Unicode MS" w:hAnsi="Arial Unicode MS" w:cs="Arial Unicode MS"/>
          <w:color w:val="000000" w:themeColor="text1"/>
          <w:sz w:val="22"/>
          <w:szCs w:val="22"/>
        </w:rPr>
        <w:t>(52.9</w:t>
      </w:r>
      <w:r w:rsidR="00464EE6" w:rsidRPr="007E4230">
        <w:rPr>
          <w:rFonts w:ascii="Arial Unicode MS" w:eastAsia="Arial Unicode MS" w:hAnsi="Arial Unicode MS" w:cs="Arial Unicode MS"/>
          <w:color w:val="000000" w:themeColor="text1"/>
          <w:sz w:val="22"/>
          <w:szCs w:val="22"/>
        </w:rPr>
        <w:t xml:space="preserve">% </w:t>
      </w:r>
      <w:r w:rsidR="00745A1A" w:rsidRPr="007E4230">
        <w:rPr>
          <w:rFonts w:ascii="Arial Unicode MS" w:eastAsia="Arial Unicode MS" w:hAnsi="Arial Unicode MS" w:cs="Arial Unicode MS"/>
          <w:color w:val="000000" w:themeColor="text1"/>
          <w:sz w:val="22"/>
          <w:szCs w:val="22"/>
        </w:rPr>
        <w:t>PD-L1</w:t>
      </w:r>
      <w:r w:rsidR="00464EE6" w:rsidRPr="007E4230">
        <w:rPr>
          <w:rFonts w:ascii="Arial Unicode MS" w:eastAsia="Arial Unicode MS" w:hAnsi="Arial Unicode MS" w:cs="Arial Unicode MS"/>
          <w:color w:val="000000" w:themeColor="text1"/>
          <w:sz w:val="22"/>
          <w:szCs w:val="22"/>
        </w:rPr>
        <w:t xml:space="preserve">+ IC) </w:t>
      </w:r>
      <w:r w:rsidR="00D843A1" w:rsidRPr="007E4230">
        <w:rPr>
          <w:rFonts w:ascii="Arial Unicode MS" w:eastAsia="Arial Unicode MS" w:hAnsi="Arial Unicode MS" w:cs="Arial Unicode MS"/>
          <w:color w:val="000000" w:themeColor="text1"/>
          <w:sz w:val="22"/>
          <w:szCs w:val="22"/>
        </w:rPr>
        <w:t>tha</w:t>
      </w:r>
      <w:r w:rsidR="00C6037F" w:rsidRPr="007E4230">
        <w:rPr>
          <w:rFonts w:ascii="Arial Unicode MS" w:eastAsia="Arial Unicode MS" w:hAnsi="Arial Unicode MS" w:cs="Arial Unicode MS"/>
          <w:color w:val="000000" w:themeColor="text1"/>
          <w:sz w:val="22"/>
          <w:szCs w:val="22"/>
        </w:rPr>
        <w:t>n patients wi</w:t>
      </w:r>
      <w:r w:rsidR="006A78D6" w:rsidRPr="007E4230">
        <w:rPr>
          <w:rFonts w:ascii="Arial Unicode MS" w:eastAsia="Arial Unicode MS" w:hAnsi="Arial Unicode MS" w:cs="Arial Unicode MS"/>
          <w:color w:val="000000" w:themeColor="text1"/>
          <w:sz w:val="22"/>
          <w:szCs w:val="22"/>
        </w:rPr>
        <w:t>thout a complete response (</w:t>
      </w:r>
      <w:r w:rsidR="00831E79" w:rsidRPr="007E4230">
        <w:rPr>
          <w:rFonts w:ascii="Arial Unicode MS" w:eastAsia="Arial Unicode MS" w:hAnsi="Arial Unicode MS" w:cs="Arial Unicode MS"/>
          <w:color w:val="000000" w:themeColor="text1"/>
          <w:sz w:val="22"/>
          <w:szCs w:val="22"/>
        </w:rPr>
        <w:t>4</w:t>
      </w:r>
      <w:r w:rsidR="00AE6FDD" w:rsidRPr="007E4230">
        <w:rPr>
          <w:rFonts w:ascii="Arial Unicode MS" w:eastAsia="Arial Unicode MS" w:hAnsi="Arial Unicode MS" w:cs="Arial Unicode MS"/>
          <w:color w:val="000000" w:themeColor="text1"/>
          <w:sz w:val="22"/>
          <w:szCs w:val="22"/>
        </w:rPr>
        <w:t>0</w:t>
      </w:r>
      <w:r w:rsidR="00A15BD7" w:rsidRPr="007E4230">
        <w:rPr>
          <w:rFonts w:ascii="Arial Unicode MS" w:eastAsia="Arial Unicode MS" w:hAnsi="Arial Unicode MS" w:cs="Arial Unicode MS"/>
          <w:color w:val="000000" w:themeColor="text1"/>
          <w:sz w:val="22"/>
          <w:szCs w:val="22"/>
        </w:rPr>
        <w:t>/</w:t>
      </w:r>
      <w:r w:rsidR="00AE6FDD" w:rsidRPr="007E4230">
        <w:rPr>
          <w:rFonts w:ascii="Arial Unicode MS" w:eastAsia="Arial Unicode MS" w:hAnsi="Arial Unicode MS" w:cs="Arial Unicode MS"/>
          <w:color w:val="000000" w:themeColor="text1"/>
          <w:sz w:val="22"/>
          <w:szCs w:val="22"/>
        </w:rPr>
        <w:t>57</w:t>
      </w:r>
      <w:r w:rsidR="00464EE6" w:rsidRPr="007E4230">
        <w:rPr>
          <w:rFonts w:ascii="Arial Unicode MS" w:eastAsia="Arial Unicode MS" w:hAnsi="Arial Unicode MS" w:cs="Arial Unicode MS"/>
          <w:color w:val="000000" w:themeColor="text1"/>
          <w:sz w:val="22"/>
          <w:szCs w:val="22"/>
        </w:rPr>
        <w:t>, 3</w:t>
      </w:r>
      <w:r w:rsidR="00AE6FDD" w:rsidRPr="007E4230">
        <w:rPr>
          <w:rFonts w:ascii="Arial Unicode MS" w:eastAsia="Arial Unicode MS" w:hAnsi="Arial Unicode MS" w:cs="Arial Unicode MS"/>
          <w:color w:val="000000" w:themeColor="text1"/>
          <w:sz w:val="22"/>
          <w:szCs w:val="22"/>
        </w:rPr>
        <w:t>2.5</w:t>
      </w:r>
      <w:r w:rsidR="00464EE6" w:rsidRPr="007E4230">
        <w:rPr>
          <w:rFonts w:ascii="Arial Unicode MS" w:eastAsia="Arial Unicode MS" w:hAnsi="Arial Unicode MS" w:cs="Arial Unicode MS"/>
          <w:color w:val="000000" w:themeColor="text1"/>
          <w:sz w:val="22"/>
          <w:szCs w:val="22"/>
        </w:rPr>
        <w:t xml:space="preserve">% </w:t>
      </w:r>
      <w:r w:rsidR="00745A1A" w:rsidRPr="007E4230">
        <w:rPr>
          <w:rFonts w:ascii="Arial Unicode MS" w:eastAsia="Arial Unicode MS" w:hAnsi="Arial Unicode MS" w:cs="Arial Unicode MS"/>
          <w:color w:val="000000" w:themeColor="text1"/>
          <w:sz w:val="22"/>
          <w:szCs w:val="22"/>
        </w:rPr>
        <w:t>PD-L1</w:t>
      </w:r>
      <w:r w:rsidR="00464EE6" w:rsidRPr="007E4230">
        <w:rPr>
          <w:rFonts w:ascii="Arial Unicode MS" w:eastAsia="Arial Unicode MS" w:hAnsi="Arial Unicode MS" w:cs="Arial Unicode MS"/>
          <w:color w:val="000000" w:themeColor="text1"/>
          <w:sz w:val="22"/>
          <w:szCs w:val="22"/>
        </w:rPr>
        <w:t>+ IC</w:t>
      </w:r>
      <w:r w:rsidR="00C6037F" w:rsidRPr="007E4230">
        <w:rPr>
          <w:rFonts w:ascii="Arial Unicode MS" w:eastAsia="Arial Unicode MS" w:hAnsi="Arial Unicode MS" w:cs="Arial Unicode MS"/>
          <w:color w:val="000000" w:themeColor="text1"/>
          <w:sz w:val="22"/>
          <w:szCs w:val="22"/>
        </w:rPr>
        <w:t>)</w:t>
      </w:r>
      <w:r w:rsidR="00464EE6" w:rsidRPr="007E4230">
        <w:rPr>
          <w:rFonts w:ascii="Arial Unicode MS" w:eastAsia="Arial Unicode MS" w:hAnsi="Arial Unicode MS" w:cs="Arial Unicode MS"/>
          <w:color w:val="000000" w:themeColor="text1"/>
          <w:sz w:val="22"/>
          <w:szCs w:val="22"/>
        </w:rPr>
        <w:t>, although this did not reach statistical significance in the validation cohort</w:t>
      </w:r>
      <w:r w:rsidR="00C6037F" w:rsidRPr="007E4230">
        <w:rPr>
          <w:rFonts w:ascii="Arial Unicode MS" w:eastAsia="Arial Unicode MS" w:hAnsi="Arial Unicode MS" w:cs="Arial Unicode MS"/>
          <w:color w:val="000000" w:themeColor="text1"/>
          <w:sz w:val="22"/>
          <w:szCs w:val="22"/>
        </w:rPr>
        <w:t>. χ</w:t>
      </w:r>
      <w:r w:rsidR="00C6037F" w:rsidRPr="007E4230">
        <w:rPr>
          <w:rFonts w:ascii="Arial Unicode MS" w:eastAsia="Arial Unicode MS" w:hAnsi="Arial Unicode MS" w:cs="Arial Unicode MS"/>
          <w:color w:val="000000" w:themeColor="text1"/>
          <w:sz w:val="22"/>
          <w:szCs w:val="22"/>
          <w:vertAlign w:val="superscript"/>
        </w:rPr>
        <w:t>2</w:t>
      </w:r>
      <w:r w:rsidR="00C6037F" w:rsidRPr="007E4230">
        <w:rPr>
          <w:rFonts w:ascii="Arial Unicode MS" w:eastAsia="Arial Unicode MS" w:hAnsi="Arial Unicode MS" w:cs="Arial Unicode MS"/>
          <w:color w:val="000000" w:themeColor="text1"/>
          <w:sz w:val="22"/>
          <w:szCs w:val="22"/>
        </w:rPr>
        <w:t xml:space="preserve"> = </w:t>
      </w:r>
      <w:r w:rsidR="002D5E78" w:rsidRPr="007E4230">
        <w:rPr>
          <w:rFonts w:ascii="Arial Unicode MS" w:eastAsia="Arial Unicode MS" w:hAnsi="Arial Unicode MS" w:cs="Arial Unicode MS"/>
          <w:color w:val="000000" w:themeColor="text1"/>
          <w:sz w:val="22"/>
          <w:szCs w:val="22"/>
        </w:rPr>
        <w:t>3.</w:t>
      </w:r>
      <w:r w:rsidR="004A4DEF" w:rsidRPr="007E4230">
        <w:rPr>
          <w:rFonts w:ascii="Arial Unicode MS" w:eastAsia="Arial Unicode MS" w:hAnsi="Arial Unicode MS" w:cs="Arial Unicode MS"/>
          <w:color w:val="000000" w:themeColor="text1"/>
          <w:sz w:val="22"/>
          <w:szCs w:val="22"/>
        </w:rPr>
        <w:t>4</w:t>
      </w:r>
      <w:r w:rsidR="00C6037F" w:rsidRPr="007E4230">
        <w:rPr>
          <w:rFonts w:ascii="Arial Unicode MS" w:eastAsia="Arial Unicode MS" w:hAnsi="Arial Unicode MS" w:cs="Arial Unicode MS"/>
          <w:color w:val="000000" w:themeColor="text1"/>
          <w:sz w:val="22"/>
          <w:szCs w:val="22"/>
        </w:rPr>
        <w:t xml:space="preserve">, </w:t>
      </w:r>
      <w:r w:rsidR="00C6037F" w:rsidRPr="007E4230">
        <w:rPr>
          <w:rFonts w:ascii="Arial Unicode MS" w:eastAsia="Arial Unicode MS" w:hAnsi="Arial Unicode MS" w:cs="Arial Unicode MS"/>
          <w:i/>
          <w:color w:val="000000" w:themeColor="text1"/>
          <w:sz w:val="22"/>
          <w:szCs w:val="22"/>
        </w:rPr>
        <w:t>P=</w:t>
      </w:r>
      <w:r w:rsidR="00DE1C1B" w:rsidRPr="007E4230">
        <w:rPr>
          <w:rFonts w:ascii="Arial Unicode MS" w:eastAsia="Arial Unicode MS" w:hAnsi="Arial Unicode MS" w:cs="Arial Unicode MS"/>
          <w:color w:val="000000" w:themeColor="text1"/>
          <w:sz w:val="22"/>
          <w:szCs w:val="22"/>
        </w:rPr>
        <w:t xml:space="preserve"> 0</w:t>
      </w:r>
      <w:r w:rsidR="00AE6FDD" w:rsidRPr="007E4230">
        <w:rPr>
          <w:rFonts w:ascii="Arial Unicode MS" w:eastAsia="Arial Unicode MS" w:hAnsi="Arial Unicode MS" w:cs="Arial Unicode MS"/>
          <w:color w:val="000000" w:themeColor="text1"/>
          <w:sz w:val="22"/>
          <w:szCs w:val="22"/>
        </w:rPr>
        <w:t>.1</w:t>
      </w:r>
      <w:r w:rsidR="004A4DEF" w:rsidRPr="007E4230">
        <w:rPr>
          <w:rFonts w:ascii="Arial Unicode MS" w:eastAsia="Arial Unicode MS" w:hAnsi="Arial Unicode MS" w:cs="Arial Unicode MS"/>
          <w:color w:val="000000" w:themeColor="text1"/>
          <w:sz w:val="22"/>
          <w:szCs w:val="22"/>
        </w:rPr>
        <w:t>8</w:t>
      </w:r>
      <w:r w:rsidR="005C367A" w:rsidRPr="007E4230">
        <w:rPr>
          <w:rFonts w:ascii="Arial Unicode MS" w:eastAsia="Arial Unicode MS" w:hAnsi="Arial Unicode MS" w:cs="Arial Unicode MS"/>
          <w:color w:val="000000" w:themeColor="text1"/>
          <w:sz w:val="22"/>
          <w:szCs w:val="22"/>
        </w:rPr>
        <w:t xml:space="preserve">. </w:t>
      </w:r>
    </w:p>
    <w:p w14:paraId="5F03EE09" w14:textId="147CD26E" w:rsidR="00C6037F" w:rsidRPr="007E4230" w:rsidRDefault="00C6037F" w:rsidP="005C367A">
      <w:pPr>
        <w:jc w:val="both"/>
        <w:rPr>
          <w:rFonts w:ascii="Arial Unicode MS" w:eastAsia="Arial Unicode MS" w:hAnsi="Arial Unicode MS" w:cs="Arial Unicode MS"/>
          <w:lang w:val="en-GB"/>
        </w:rPr>
      </w:pPr>
    </w:p>
    <w:p w14:paraId="35074BFF" w14:textId="77777777" w:rsidR="00B26FD2" w:rsidRPr="007E4230" w:rsidRDefault="00B26FD2" w:rsidP="005C367A">
      <w:pPr>
        <w:jc w:val="both"/>
        <w:rPr>
          <w:rFonts w:ascii="Arial Unicode MS" w:eastAsia="Arial Unicode MS" w:hAnsi="Arial Unicode MS" w:cs="Arial Unicode MS"/>
          <w:sz w:val="22"/>
          <w:szCs w:val="22"/>
          <w:lang w:val="en-GB"/>
        </w:rPr>
      </w:pPr>
      <w:r w:rsidRPr="007E4230">
        <w:rPr>
          <w:rFonts w:ascii="Arial Unicode MS" w:eastAsia="Arial Unicode MS" w:hAnsi="Arial Unicode MS" w:cs="Arial Unicode MS"/>
          <w:noProof/>
          <w:sz w:val="22"/>
          <w:szCs w:val="22"/>
          <w:lang w:val="en-US" w:eastAsia="en-US"/>
        </w:rPr>
        <w:drawing>
          <wp:inline distT="0" distB="0" distL="0" distR="0" wp14:anchorId="0C444010" wp14:editId="315A62E1">
            <wp:extent cx="4279900" cy="2768600"/>
            <wp:effectExtent l="0" t="0" r="0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279900" cy="276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FB56F7" w14:textId="0B642674" w:rsidR="00B26FD2" w:rsidRPr="007E4230" w:rsidRDefault="004379C6" w:rsidP="005C367A">
      <w:pPr>
        <w:pStyle w:val="NoSpacing"/>
        <w:jc w:val="both"/>
        <w:rPr>
          <w:rFonts w:ascii="Arial Unicode MS" w:eastAsia="Arial Unicode MS" w:hAnsi="Arial Unicode MS" w:cs="Arial Unicode MS"/>
          <w:color w:val="000000" w:themeColor="text1"/>
          <w:sz w:val="22"/>
          <w:szCs w:val="22"/>
        </w:rPr>
      </w:pPr>
      <w:r w:rsidRPr="004379C6">
        <w:rPr>
          <w:rFonts w:ascii="Arial Unicode MS" w:eastAsia="Arial Unicode MS" w:hAnsi="Arial Unicode MS" w:cs="Arial Unicode MS"/>
          <w:b/>
          <w:color w:val="000000" w:themeColor="text1"/>
          <w:sz w:val="22"/>
          <w:szCs w:val="22"/>
          <w:u w:val="single"/>
        </w:rPr>
        <w:t>Figure S</w:t>
      </w:r>
      <w:r w:rsidR="00B26FD2" w:rsidRPr="004379C6">
        <w:rPr>
          <w:rFonts w:ascii="Arial Unicode MS" w:eastAsia="Arial Unicode MS" w:hAnsi="Arial Unicode MS" w:cs="Arial Unicode MS"/>
          <w:b/>
          <w:color w:val="000000" w:themeColor="text1"/>
          <w:sz w:val="22"/>
          <w:szCs w:val="22"/>
          <w:u w:val="single"/>
        </w:rPr>
        <w:t>8</w:t>
      </w:r>
      <w:r>
        <w:rPr>
          <w:rFonts w:ascii="Arial Unicode MS" w:eastAsia="Arial Unicode MS" w:hAnsi="Arial Unicode MS" w:cs="Arial Unicode MS"/>
          <w:color w:val="000000" w:themeColor="text1"/>
          <w:sz w:val="22"/>
          <w:szCs w:val="22"/>
        </w:rPr>
        <w:t xml:space="preserve"> </w:t>
      </w:r>
      <w:r w:rsidR="00B26FD2" w:rsidRPr="007E4230">
        <w:rPr>
          <w:rFonts w:ascii="Arial Unicode MS" w:eastAsia="Arial Unicode MS" w:hAnsi="Arial Unicode MS" w:cs="Arial Unicode MS"/>
          <w:color w:val="000000" w:themeColor="text1"/>
          <w:sz w:val="22"/>
          <w:szCs w:val="22"/>
        </w:rPr>
        <w:t>An overview of all clinicopathological values and the χ</w:t>
      </w:r>
      <w:r w:rsidR="00B26FD2" w:rsidRPr="007E4230">
        <w:rPr>
          <w:rFonts w:ascii="Arial Unicode MS" w:eastAsia="Arial Unicode MS" w:hAnsi="Arial Unicode MS" w:cs="Arial Unicode MS"/>
          <w:color w:val="000000" w:themeColor="text1"/>
          <w:sz w:val="22"/>
          <w:szCs w:val="22"/>
          <w:vertAlign w:val="superscript"/>
        </w:rPr>
        <w:t>2</w:t>
      </w:r>
      <w:r w:rsidR="00B26FD2" w:rsidRPr="007E4230">
        <w:rPr>
          <w:rFonts w:ascii="Arial Unicode MS" w:eastAsia="Arial Unicode MS" w:hAnsi="Arial Unicode MS" w:cs="Arial Unicode MS"/>
          <w:color w:val="000000" w:themeColor="text1"/>
          <w:sz w:val="22"/>
          <w:szCs w:val="22"/>
        </w:rPr>
        <w:t xml:space="preserve"> value in the tables shows that in the validation cohort no variable had prognostic significance for OS or DFS. </w:t>
      </w:r>
    </w:p>
    <w:p w14:paraId="13A17B63" w14:textId="5109268A" w:rsidR="00B26FD2" w:rsidRPr="007E4230" w:rsidRDefault="00B26FD2" w:rsidP="00487199">
      <w:pPr>
        <w:rPr>
          <w:rFonts w:ascii="Arial Unicode MS" w:eastAsia="Arial Unicode MS" w:hAnsi="Arial Unicode MS" w:cs="Arial Unicode MS"/>
          <w:lang w:val="en-GB"/>
        </w:rPr>
      </w:pPr>
    </w:p>
    <w:p w14:paraId="67185213" w14:textId="2B1189DB" w:rsidR="005F7815" w:rsidRPr="007E4230" w:rsidRDefault="005F7815" w:rsidP="00487199">
      <w:pPr>
        <w:rPr>
          <w:rFonts w:ascii="Arial Unicode MS" w:eastAsia="Arial Unicode MS" w:hAnsi="Arial Unicode MS" w:cs="Arial Unicode MS"/>
          <w:lang w:val="en-GB"/>
        </w:rPr>
      </w:pPr>
    </w:p>
    <w:p w14:paraId="5AE26010" w14:textId="102E56E5" w:rsidR="005F7815" w:rsidRPr="007E4230" w:rsidRDefault="005F7815" w:rsidP="00487199">
      <w:pPr>
        <w:rPr>
          <w:rFonts w:ascii="Arial Unicode MS" w:eastAsia="Arial Unicode MS" w:hAnsi="Arial Unicode MS" w:cs="Arial Unicode MS"/>
          <w:lang w:val="en-GB"/>
        </w:rPr>
      </w:pPr>
    </w:p>
    <w:p w14:paraId="2B03639A" w14:textId="3C10DE7E" w:rsidR="002008EB" w:rsidRPr="007E4230" w:rsidRDefault="002008EB" w:rsidP="002008EB">
      <w:pPr>
        <w:pStyle w:val="NoSpacing"/>
        <w:rPr>
          <w:rFonts w:ascii="Arial Unicode MS" w:eastAsia="Arial Unicode MS" w:hAnsi="Arial Unicode MS" w:cs="Arial Unicode MS"/>
        </w:rPr>
      </w:pPr>
    </w:p>
    <w:p w14:paraId="6E344F8D" w14:textId="32395994" w:rsidR="002008EB" w:rsidRPr="007E4230" w:rsidRDefault="00906B92" w:rsidP="002008EB">
      <w:pPr>
        <w:pStyle w:val="NoSpacing"/>
        <w:rPr>
          <w:rFonts w:ascii="Arial Unicode MS" w:eastAsia="Arial Unicode MS" w:hAnsi="Arial Unicode MS" w:cs="Arial Unicode MS"/>
        </w:rPr>
      </w:pPr>
      <w:r w:rsidRPr="007E4230">
        <w:rPr>
          <w:rFonts w:ascii="Arial Unicode MS" w:eastAsia="Arial Unicode MS" w:hAnsi="Arial Unicode MS" w:cs="Arial Unicode MS"/>
          <w:noProof/>
          <w:lang w:val="en-US" w:eastAsia="en-US"/>
        </w:rPr>
        <w:lastRenderedPageBreak/>
        <w:drawing>
          <wp:inline distT="0" distB="0" distL="0" distR="0" wp14:anchorId="5D2E3EEE" wp14:editId="2DE6F413">
            <wp:extent cx="5330737" cy="3891280"/>
            <wp:effectExtent l="0" t="0" r="3810" b="0"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339541" cy="3897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DF6A92" w14:textId="4F8224CC" w:rsidR="002008EB" w:rsidRPr="007E4230" w:rsidRDefault="004379C6" w:rsidP="00981AF9">
      <w:pPr>
        <w:pStyle w:val="NoSpacing"/>
        <w:jc w:val="both"/>
        <w:rPr>
          <w:rFonts w:ascii="Arial Unicode MS" w:eastAsia="Arial Unicode MS" w:hAnsi="Arial Unicode MS" w:cs="Arial Unicode MS"/>
        </w:rPr>
      </w:pPr>
      <w:r w:rsidRPr="0040443A">
        <w:rPr>
          <w:rFonts w:ascii="Arial Unicode MS" w:eastAsia="Arial Unicode MS" w:hAnsi="Arial Unicode MS" w:cs="Arial Unicode MS"/>
          <w:b/>
          <w:color w:val="000000" w:themeColor="text1"/>
          <w:sz w:val="22"/>
          <w:szCs w:val="22"/>
          <w:u w:val="single"/>
        </w:rPr>
        <w:t>Figure S</w:t>
      </w:r>
      <w:r w:rsidR="00906B92" w:rsidRPr="0040443A">
        <w:rPr>
          <w:rFonts w:ascii="Arial Unicode MS" w:eastAsia="Arial Unicode MS" w:hAnsi="Arial Unicode MS" w:cs="Arial Unicode MS"/>
          <w:b/>
          <w:color w:val="000000" w:themeColor="text1"/>
          <w:sz w:val="22"/>
          <w:szCs w:val="22"/>
          <w:u w:val="single"/>
        </w:rPr>
        <w:t>9</w:t>
      </w:r>
      <w:r w:rsidRPr="0040443A">
        <w:rPr>
          <w:rFonts w:ascii="Arial Unicode MS" w:eastAsia="Arial Unicode MS" w:hAnsi="Arial Unicode MS" w:cs="Arial Unicode MS"/>
          <w:color w:val="000000" w:themeColor="text1"/>
          <w:sz w:val="22"/>
          <w:szCs w:val="22"/>
        </w:rPr>
        <w:t xml:space="preserve"> </w:t>
      </w:r>
      <w:r w:rsidR="00A00F27" w:rsidRPr="0040443A">
        <w:rPr>
          <w:rFonts w:ascii="Arial Unicode MS" w:eastAsia="Arial Unicode MS" w:hAnsi="Arial Unicode MS" w:cs="Arial Unicode MS"/>
          <w:color w:val="000000" w:themeColor="text1"/>
          <w:sz w:val="22"/>
          <w:szCs w:val="22"/>
        </w:rPr>
        <w:t>PD-L1 antigenicity decreases over</w:t>
      </w:r>
      <w:r w:rsidR="002D4DE4">
        <w:rPr>
          <w:rFonts w:ascii="Arial Unicode MS" w:eastAsia="Arial Unicode MS" w:hAnsi="Arial Unicode MS" w:cs="Arial Unicode MS"/>
          <w:color w:val="000000" w:themeColor="text1"/>
          <w:sz w:val="22"/>
          <w:szCs w:val="22"/>
        </w:rPr>
        <w:t xml:space="preserve"> </w:t>
      </w:r>
      <w:bookmarkStart w:id="0" w:name="_GoBack"/>
      <w:bookmarkEnd w:id="0"/>
      <w:r w:rsidR="00A00F27" w:rsidRPr="0040443A">
        <w:rPr>
          <w:rFonts w:ascii="Arial Unicode MS" w:eastAsia="Arial Unicode MS" w:hAnsi="Arial Unicode MS" w:cs="Arial Unicode MS"/>
          <w:color w:val="000000" w:themeColor="text1"/>
          <w:sz w:val="22"/>
          <w:szCs w:val="22"/>
        </w:rPr>
        <w:t>time.</w:t>
      </w:r>
      <w:r w:rsidR="00981AF9" w:rsidRPr="0040443A">
        <w:rPr>
          <w:rFonts w:ascii="Arial Unicode MS" w:eastAsia="Arial Unicode MS" w:hAnsi="Arial Unicode MS" w:cs="Arial Unicode MS"/>
          <w:color w:val="000000" w:themeColor="text1"/>
          <w:sz w:val="22"/>
          <w:szCs w:val="22"/>
        </w:rPr>
        <w:t xml:space="preserve"> </w:t>
      </w:r>
      <w:r w:rsidR="00A00F27" w:rsidRPr="0040443A">
        <w:rPr>
          <w:rFonts w:ascii="Arial Unicode MS" w:eastAsia="Arial Unicode MS" w:hAnsi="Arial Unicode MS" w:cs="Arial Unicode MS"/>
          <w:color w:val="000000" w:themeColor="text1"/>
          <w:sz w:val="22"/>
          <w:szCs w:val="22"/>
        </w:rPr>
        <w:t xml:space="preserve">There was a </w:t>
      </w:r>
      <w:r w:rsidR="00981AF9" w:rsidRPr="0040443A">
        <w:rPr>
          <w:rFonts w:ascii="Arial Unicode MS" w:eastAsia="Arial Unicode MS" w:hAnsi="Arial Unicode MS" w:cs="Arial Unicode MS"/>
          <w:color w:val="000000" w:themeColor="text1"/>
          <w:sz w:val="22"/>
          <w:szCs w:val="22"/>
        </w:rPr>
        <w:t>correlation between year of diagnosis and PD-L1 positivity on immune cells (</w:t>
      </w:r>
      <w:r w:rsidR="00981AF9" w:rsidRPr="0040443A">
        <w:rPr>
          <w:rFonts w:ascii="Arial Unicode MS" w:eastAsia="Arial Unicode MS" w:hAnsi="Arial Unicode MS" w:cs="Arial Unicode MS"/>
          <w:i/>
          <w:color w:val="000000" w:themeColor="text1"/>
          <w:sz w:val="22"/>
          <w:szCs w:val="22"/>
        </w:rPr>
        <w:t xml:space="preserve">P= </w:t>
      </w:r>
      <w:r w:rsidR="00981AF9" w:rsidRPr="0040443A">
        <w:rPr>
          <w:rFonts w:ascii="Arial Unicode MS" w:eastAsia="Arial Unicode MS" w:hAnsi="Arial Unicode MS" w:cs="Arial Unicode MS"/>
          <w:color w:val="000000" w:themeColor="text1"/>
          <w:sz w:val="22"/>
          <w:szCs w:val="22"/>
        </w:rPr>
        <w:t xml:space="preserve">0.03). However, in a multivariate model, with sTIL </w:t>
      </w:r>
      <w:r w:rsidR="005C367A" w:rsidRPr="0040443A">
        <w:rPr>
          <w:rFonts w:ascii="Arial Unicode MS" w:eastAsia="Arial Unicode MS" w:hAnsi="Arial Unicode MS" w:cs="Arial Unicode MS"/>
          <w:color w:val="000000" w:themeColor="text1"/>
          <w:sz w:val="22"/>
          <w:szCs w:val="22"/>
        </w:rPr>
        <w:t xml:space="preserve">score </w:t>
      </w:r>
      <w:r w:rsidR="00981AF9" w:rsidRPr="0040443A">
        <w:rPr>
          <w:rFonts w:ascii="Arial Unicode MS" w:eastAsia="Arial Unicode MS" w:hAnsi="Arial Unicode MS" w:cs="Arial Unicode MS"/>
          <w:color w:val="000000" w:themeColor="text1"/>
          <w:sz w:val="22"/>
          <w:szCs w:val="22"/>
        </w:rPr>
        <w:t>and differentiation, this effect was not significant anymore (</w:t>
      </w:r>
      <w:r w:rsidR="00981AF9" w:rsidRPr="0040443A">
        <w:rPr>
          <w:rFonts w:ascii="Arial Unicode MS" w:eastAsia="Arial Unicode MS" w:hAnsi="Arial Unicode MS" w:cs="Arial Unicode MS"/>
          <w:i/>
          <w:color w:val="000000" w:themeColor="text1"/>
          <w:sz w:val="22"/>
          <w:szCs w:val="22"/>
        </w:rPr>
        <w:t>P=</w:t>
      </w:r>
      <w:r w:rsidR="00981AF9" w:rsidRPr="0040443A">
        <w:rPr>
          <w:rFonts w:ascii="Arial Unicode MS" w:eastAsia="Arial Unicode MS" w:hAnsi="Arial Unicode MS" w:cs="Arial Unicode MS"/>
          <w:color w:val="000000" w:themeColor="text1"/>
          <w:sz w:val="22"/>
          <w:szCs w:val="22"/>
        </w:rPr>
        <w:t xml:space="preserve"> 0.08).</w:t>
      </w:r>
      <w:r w:rsidR="00981AF9" w:rsidRPr="007E4230">
        <w:rPr>
          <w:rFonts w:ascii="Arial Unicode MS" w:eastAsia="Arial Unicode MS" w:hAnsi="Arial Unicode MS" w:cs="Arial Unicode MS"/>
          <w:color w:val="000000" w:themeColor="text1"/>
          <w:sz w:val="22"/>
          <w:szCs w:val="22"/>
        </w:rPr>
        <w:t xml:space="preserve"> </w:t>
      </w:r>
    </w:p>
    <w:p w14:paraId="1759D4D7" w14:textId="77777777" w:rsidR="002008EB" w:rsidRPr="007E4230" w:rsidRDefault="002008EB" w:rsidP="00981AF9">
      <w:pPr>
        <w:pStyle w:val="NoSpacing"/>
        <w:jc w:val="both"/>
        <w:rPr>
          <w:rFonts w:ascii="Arial Unicode MS" w:eastAsia="Arial Unicode MS" w:hAnsi="Arial Unicode MS" w:cs="Arial Unicode MS"/>
        </w:rPr>
      </w:pPr>
    </w:p>
    <w:p w14:paraId="36DB63FA" w14:textId="77777777" w:rsidR="002008EB" w:rsidRPr="005F7815" w:rsidRDefault="002008EB" w:rsidP="00487199">
      <w:pPr>
        <w:rPr>
          <w:rFonts w:ascii="Arial Unicode MS" w:eastAsia="Arial Unicode MS" w:hAnsi="Arial Unicode MS" w:cs="Arial Unicode MS"/>
          <w:lang w:val="en-US"/>
        </w:rPr>
      </w:pPr>
    </w:p>
    <w:sectPr w:rsidR="002008EB" w:rsidRPr="005F7815" w:rsidSect="00D8607F">
      <w:pgSz w:w="12240" w:h="15840"/>
      <w:pgMar w:top="739" w:right="1440" w:bottom="67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Gothic Light"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0189A"/>
    <w:multiLevelType w:val="hybridMultilevel"/>
    <w:tmpl w:val="EED899A0"/>
    <w:lvl w:ilvl="0" w:tplc="08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F40072"/>
    <w:multiLevelType w:val="hybridMultilevel"/>
    <w:tmpl w:val="099637D0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33221A"/>
    <w:rsid w:val="00012DDD"/>
    <w:rsid w:val="000209B0"/>
    <w:rsid w:val="00034587"/>
    <w:rsid w:val="00036A04"/>
    <w:rsid w:val="000455A6"/>
    <w:rsid w:val="0004741E"/>
    <w:rsid w:val="00047DEF"/>
    <w:rsid w:val="00070681"/>
    <w:rsid w:val="000750BD"/>
    <w:rsid w:val="00091AE9"/>
    <w:rsid w:val="000957CC"/>
    <w:rsid w:val="000A6370"/>
    <w:rsid w:val="000B6CCF"/>
    <w:rsid w:val="000B7DA2"/>
    <w:rsid w:val="000C3A58"/>
    <w:rsid w:val="000D02B9"/>
    <w:rsid w:val="000D2F73"/>
    <w:rsid w:val="0010043A"/>
    <w:rsid w:val="00103862"/>
    <w:rsid w:val="00116AC1"/>
    <w:rsid w:val="00133F02"/>
    <w:rsid w:val="0013492D"/>
    <w:rsid w:val="00137C1B"/>
    <w:rsid w:val="00142CD5"/>
    <w:rsid w:val="00171EFF"/>
    <w:rsid w:val="0018569A"/>
    <w:rsid w:val="00192B59"/>
    <w:rsid w:val="001A0371"/>
    <w:rsid w:val="001B309C"/>
    <w:rsid w:val="001B39F8"/>
    <w:rsid w:val="001F4904"/>
    <w:rsid w:val="002008EB"/>
    <w:rsid w:val="0020675F"/>
    <w:rsid w:val="00210B8B"/>
    <w:rsid w:val="00244513"/>
    <w:rsid w:val="0024617C"/>
    <w:rsid w:val="002601A4"/>
    <w:rsid w:val="00262D99"/>
    <w:rsid w:val="0027077E"/>
    <w:rsid w:val="00275E5E"/>
    <w:rsid w:val="00280532"/>
    <w:rsid w:val="002844FE"/>
    <w:rsid w:val="00284A3D"/>
    <w:rsid w:val="002920CB"/>
    <w:rsid w:val="002A5D5C"/>
    <w:rsid w:val="002B0BBC"/>
    <w:rsid w:val="002B20CA"/>
    <w:rsid w:val="002B20FD"/>
    <w:rsid w:val="002C3968"/>
    <w:rsid w:val="002C565A"/>
    <w:rsid w:val="002D1DC2"/>
    <w:rsid w:val="002D429C"/>
    <w:rsid w:val="002D4CEB"/>
    <w:rsid w:val="002D4DE4"/>
    <w:rsid w:val="002D5E78"/>
    <w:rsid w:val="002F6964"/>
    <w:rsid w:val="00310170"/>
    <w:rsid w:val="00310544"/>
    <w:rsid w:val="0033221A"/>
    <w:rsid w:val="00332B09"/>
    <w:rsid w:val="00346374"/>
    <w:rsid w:val="003548E0"/>
    <w:rsid w:val="00361111"/>
    <w:rsid w:val="003966DE"/>
    <w:rsid w:val="00397DB4"/>
    <w:rsid w:val="003A1DEE"/>
    <w:rsid w:val="003A21C7"/>
    <w:rsid w:val="003A5F75"/>
    <w:rsid w:val="003C0518"/>
    <w:rsid w:val="003D3AA3"/>
    <w:rsid w:val="003D3F4A"/>
    <w:rsid w:val="003D63BF"/>
    <w:rsid w:val="003D728F"/>
    <w:rsid w:val="003E7CBF"/>
    <w:rsid w:val="0040443A"/>
    <w:rsid w:val="00405BF7"/>
    <w:rsid w:val="00423A57"/>
    <w:rsid w:val="004379C6"/>
    <w:rsid w:val="00455D97"/>
    <w:rsid w:val="00464EE6"/>
    <w:rsid w:val="00482514"/>
    <w:rsid w:val="00482A1A"/>
    <w:rsid w:val="00487199"/>
    <w:rsid w:val="004A0CDC"/>
    <w:rsid w:val="004A4DEF"/>
    <w:rsid w:val="004B0E64"/>
    <w:rsid w:val="004B4D7E"/>
    <w:rsid w:val="004C7DBF"/>
    <w:rsid w:val="004D2967"/>
    <w:rsid w:val="004E06EC"/>
    <w:rsid w:val="004E2EC8"/>
    <w:rsid w:val="004F3D4D"/>
    <w:rsid w:val="00500571"/>
    <w:rsid w:val="00504394"/>
    <w:rsid w:val="0051487C"/>
    <w:rsid w:val="00514C01"/>
    <w:rsid w:val="00536C9E"/>
    <w:rsid w:val="0054461E"/>
    <w:rsid w:val="00545C8F"/>
    <w:rsid w:val="005520E4"/>
    <w:rsid w:val="00555CDC"/>
    <w:rsid w:val="00556853"/>
    <w:rsid w:val="00557EA0"/>
    <w:rsid w:val="0056368F"/>
    <w:rsid w:val="00563D0E"/>
    <w:rsid w:val="00570C55"/>
    <w:rsid w:val="00584EC3"/>
    <w:rsid w:val="005957BB"/>
    <w:rsid w:val="005A4362"/>
    <w:rsid w:val="005B435D"/>
    <w:rsid w:val="005B7ED0"/>
    <w:rsid w:val="005C367A"/>
    <w:rsid w:val="005F135E"/>
    <w:rsid w:val="005F335C"/>
    <w:rsid w:val="005F7815"/>
    <w:rsid w:val="00602E44"/>
    <w:rsid w:val="00626933"/>
    <w:rsid w:val="00661B0F"/>
    <w:rsid w:val="00663580"/>
    <w:rsid w:val="00664D51"/>
    <w:rsid w:val="006653DF"/>
    <w:rsid w:val="00672C0D"/>
    <w:rsid w:val="0068593C"/>
    <w:rsid w:val="006A423B"/>
    <w:rsid w:val="006A6C9E"/>
    <w:rsid w:val="006A78D6"/>
    <w:rsid w:val="006B0594"/>
    <w:rsid w:val="006C2725"/>
    <w:rsid w:val="006E5730"/>
    <w:rsid w:val="006F0D65"/>
    <w:rsid w:val="006F2CA2"/>
    <w:rsid w:val="006F6199"/>
    <w:rsid w:val="007052DC"/>
    <w:rsid w:val="007224AC"/>
    <w:rsid w:val="00745A1A"/>
    <w:rsid w:val="00745E8D"/>
    <w:rsid w:val="00756E0B"/>
    <w:rsid w:val="007629C6"/>
    <w:rsid w:val="00764FEB"/>
    <w:rsid w:val="007A44C6"/>
    <w:rsid w:val="007A5A68"/>
    <w:rsid w:val="007A605B"/>
    <w:rsid w:val="007B3422"/>
    <w:rsid w:val="007C170B"/>
    <w:rsid w:val="007D1B28"/>
    <w:rsid w:val="007E26B8"/>
    <w:rsid w:val="007E4230"/>
    <w:rsid w:val="007E7EB0"/>
    <w:rsid w:val="007F09C4"/>
    <w:rsid w:val="00800C11"/>
    <w:rsid w:val="008072FE"/>
    <w:rsid w:val="00814DAB"/>
    <w:rsid w:val="00824708"/>
    <w:rsid w:val="00831A43"/>
    <w:rsid w:val="00831E79"/>
    <w:rsid w:val="00850B45"/>
    <w:rsid w:val="008557C6"/>
    <w:rsid w:val="008576AD"/>
    <w:rsid w:val="00882B6C"/>
    <w:rsid w:val="00883B04"/>
    <w:rsid w:val="00891266"/>
    <w:rsid w:val="008932E6"/>
    <w:rsid w:val="00895397"/>
    <w:rsid w:val="008C0A9E"/>
    <w:rsid w:val="008C23C7"/>
    <w:rsid w:val="008D0604"/>
    <w:rsid w:val="008E0D5C"/>
    <w:rsid w:val="008E31A9"/>
    <w:rsid w:val="008E3581"/>
    <w:rsid w:val="008F2CCE"/>
    <w:rsid w:val="008F6087"/>
    <w:rsid w:val="008F620F"/>
    <w:rsid w:val="00905B4F"/>
    <w:rsid w:val="00906B92"/>
    <w:rsid w:val="0092393A"/>
    <w:rsid w:val="00946E95"/>
    <w:rsid w:val="0095494C"/>
    <w:rsid w:val="009637F2"/>
    <w:rsid w:val="00966B41"/>
    <w:rsid w:val="0097220D"/>
    <w:rsid w:val="0098125D"/>
    <w:rsid w:val="00981AF9"/>
    <w:rsid w:val="00984E51"/>
    <w:rsid w:val="00991FF1"/>
    <w:rsid w:val="00994EE0"/>
    <w:rsid w:val="009A57F1"/>
    <w:rsid w:val="009D1B9F"/>
    <w:rsid w:val="009D4846"/>
    <w:rsid w:val="009F36B7"/>
    <w:rsid w:val="009F39E9"/>
    <w:rsid w:val="00A00F27"/>
    <w:rsid w:val="00A05931"/>
    <w:rsid w:val="00A15BD7"/>
    <w:rsid w:val="00A41FD4"/>
    <w:rsid w:val="00A53B79"/>
    <w:rsid w:val="00A63E51"/>
    <w:rsid w:val="00A6592D"/>
    <w:rsid w:val="00A6633B"/>
    <w:rsid w:val="00A66F75"/>
    <w:rsid w:val="00A674B5"/>
    <w:rsid w:val="00A90CAD"/>
    <w:rsid w:val="00AA54E4"/>
    <w:rsid w:val="00AC03B3"/>
    <w:rsid w:val="00AC1E52"/>
    <w:rsid w:val="00AE0CE7"/>
    <w:rsid w:val="00AE6FDD"/>
    <w:rsid w:val="00AF778E"/>
    <w:rsid w:val="00B05E6F"/>
    <w:rsid w:val="00B10349"/>
    <w:rsid w:val="00B10AC4"/>
    <w:rsid w:val="00B26FD2"/>
    <w:rsid w:val="00B533BB"/>
    <w:rsid w:val="00B61818"/>
    <w:rsid w:val="00B625E6"/>
    <w:rsid w:val="00B65DF5"/>
    <w:rsid w:val="00B71D92"/>
    <w:rsid w:val="00BB21EA"/>
    <w:rsid w:val="00BB74E8"/>
    <w:rsid w:val="00BD7D83"/>
    <w:rsid w:val="00BE08CF"/>
    <w:rsid w:val="00BE1023"/>
    <w:rsid w:val="00BE5118"/>
    <w:rsid w:val="00C01D12"/>
    <w:rsid w:val="00C05C00"/>
    <w:rsid w:val="00C05E5D"/>
    <w:rsid w:val="00C07D0F"/>
    <w:rsid w:val="00C11F24"/>
    <w:rsid w:val="00C14DA5"/>
    <w:rsid w:val="00C6037F"/>
    <w:rsid w:val="00C6316A"/>
    <w:rsid w:val="00C63962"/>
    <w:rsid w:val="00C801C0"/>
    <w:rsid w:val="00C9478A"/>
    <w:rsid w:val="00CB45BA"/>
    <w:rsid w:val="00CB6C63"/>
    <w:rsid w:val="00CC7A52"/>
    <w:rsid w:val="00CD568E"/>
    <w:rsid w:val="00CF79AC"/>
    <w:rsid w:val="00D07ED3"/>
    <w:rsid w:val="00D244E3"/>
    <w:rsid w:val="00D25D65"/>
    <w:rsid w:val="00D26F18"/>
    <w:rsid w:val="00D27C40"/>
    <w:rsid w:val="00D337C4"/>
    <w:rsid w:val="00D35B91"/>
    <w:rsid w:val="00D45D90"/>
    <w:rsid w:val="00D56CA9"/>
    <w:rsid w:val="00D604FE"/>
    <w:rsid w:val="00D65796"/>
    <w:rsid w:val="00D7793B"/>
    <w:rsid w:val="00D8079E"/>
    <w:rsid w:val="00D843A1"/>
    <w:rsid w:val="00D8607F"/>
    <w:rsid w:val="00DA0EA9"/>
    <w:rsid w:val="00DA5763"/>
    <w:rsid w:val="00DA6852"/>
    <w:rsid w:val="00DC0234"/>
    <w:rsid w:val="00DC1205"/>
    <w:rsid w:val="00DC6544"/>
    <w:rsid w:val="00DE1C1B"/>
    <w:rsid w:val="00DE1EC7"/>
    <w:rsid w:val="00DE65B4"/>
    <w:rsid w:val="00DF6630"/>
    <w:rsid w:val="00E00994"/>
    <w:rsid w:val="00E16B22"/>
    <w:rsid w:val="00E35957"/>
    <w:rsid w:val="00E35C56"/>
    <w:rsid w:val="00E407BC"/>
    <w:rsid w:val="00E650A6"/>
    <w:rsid w:val="00E70260"/>
    <w:rsid w:val="00E8275B"/>
    <w:rsid w:val="00EB7FD4"/>
    <w:rsid w:val="00EC0620"/>
    <w:rsid w:val="00EC1CD8"/>
    <w:rsid w:val="00EE10FE"/>
    <w:rsid w:val="00EF0775"/>
    <w:rsid w:val="00EF5A64"/>
    <w:rsid w:val="00F0114A"/>
    <w:rsid w:val="00F22704"/>
    <w:rsid w:val="00F33848"/>
    <w:rsid w:val="00F52203"/>
    <w:rsid w:val="00F56DF2"/>
    <w:rsid w:val="00FA72FE"/>
    <w:rsid w:val="00FB1E13"/>
    <w:rsid w:val="00FB56BA"/>
    <w:rsid w:val="00FB61B9"/>
    <w:rsid w:val="00FD642B"/>
    <w:rsid w:val="00FF6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E49F3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29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nl-BE"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322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5C0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5C00"/>
    <w:rPr>
      <w:rFonts w:ascii="Lucida Grande" w:hAnsi="Lucida Grande" w:cs="Lucida Grande"/>
      <w:sz w:val="18"/>
      <w:szCs w:val="18"/>
    </w:rPr>
  </w:style>
  <w:style w:type="table" w:styleId="LightShading">
    <w:name w:val="Light Shading"/>
    <w:basedOn w:val="TableNormal"/>
    <w:uiPriority w:val="60"/>
    <w:rsid w:val="00423A5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ListParagraph">
    <w:name w:val="List Paragraph"/>
    <w:basedOn w:val="Normal"/>
    <w:uiPriority w:val="34"/>
    <w:qFormat/>
    <w:rsid w:val="004E2EC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F0114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</w:rPr>
  </w:style>
  <w:style w:type="character" w:customStyle="1" w:styleId="TitleChar">
    <w:name w:val="Title Char"/>
    <w:basedOn w:val="DefaultParagraphFont"/>
    <w:link w:val="Title"/>
    <w:uiPriority w:val="10"/>
    <w:rsid w:val="00F011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Spacing">
    <w:name w:val="No Spacing"/>
    <w:uiPriority w:val="1"/>
    <w:qFormat/>
    <w:rsid w:val="00C6037F"/>
    <w:pPr>
      <w:spacing w:after="0" w:line="240" w:lineRule="auto"/>
    </w:pPr>
    <w:rPr>
      <w:rFonts w:eastAsiaTheme="minorEastAsia"/>
      <w:sz w:val="24"/>
      <w:szCs w:val="24"/>
      <w:lang w:val="en-GB" w:eastAsia="nl-NL"/>
    </w:rPr>
  </w:style>
  <w:style w:type="character" w:styleId="CommentReference">
    <w:name w:val="annotation reference"/>
    <w:basedOn w:val="DefaultParagraphFont"/>
    <w:uiPriority w:val="99"/>
    <w:semiHidden/>
    <w:unhideWhenUsed/>
    <w:rsid w:val="00091A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1AE9"/>
    <w:rPr>
      <w:rFonts w:asciiTheme="minorHAnsi" w:eastAsiaTheme="minorEastAsia" w:hAnsiTheme="minorHAnsi" w:cstheme="minorBidi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1AE9"/>
    <w:rPr>
      <w:rFonts w:eastAsiaTheme="minorEastAsia"/>
      <w:sz w:val="20"/>
      <w:szCs w:val="20"/>
      <w:lang w:val="en-GB" w:eastAsia="nl-NL"/>
    </w:rPr>
  </w:style>
  <w:style w:type="paragraph" w:styleId="NormalWeb">
    <w:name w:val="Normal (Web)"/>
    <w:basedOn w:val="Normal"/>
    <w:uiPriority w:val="99"/>
    <w:semiHidden/>
    <w:unhideWhenUsed/>
    <w:rsid w:val="00745A1A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29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nl-BE"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322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5C0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5C00"/>
    <w:rPr>
      <w:rFonts w:ascii="Lucida Grande" w:hAnsi="Lucida Grande" w:cs="Lucida Grande"/>
      <w:sz w:val="18"/>
      <w:szCs w:val="18"/>
    </w:rPr>
  </w:style>
  <w:style w:type="table" w:styleId="LightShading">
    <w:name w:val="Light Shading"/>
    <w:basedOn w:val="TableNormal"/>
    <w:uiPriority w:val="60"/>
    <w:rsid w:val="00423A5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ListParagraph">
    <w:name w:val="List Paragraph"/>
    <w:basedOn w:val="Normal"/>
    <w:uiPriority w:val="34"/>
    <w:qFormat/>
    <w:rsid w:val="004E2EC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F0114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</w:rPr>
  </w:style>
  <w:style w:type="character" w:customStyle="1" w:styleId="TitleChar">
    <w:name w:val="Title Char"/>
    <w:basedOn w:val="DefaultParagraphFont"/>
    <w:link w:val="Title"/>
    <w:uiPriority w:val="10"/>
    <w:rsid w:val="00F011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Spacing">
    <w:name w:val="No Spacing"/>
    <w:uiPriority w:val="1"/>
    <w:qFormat/>
    <w:rsid w:val="00C6037F"/>
    <w:pPr>
      <w:spacing w:after="0" w:line="240" w:lineRule="auto"/>
    </w:pPr>
    <w:rPr>
      <w:rFonts w:eastAsiaTheme="minorEastAsia"/>
      <w:sz w:val="24"/>
      <w:szCs w:val="24"/>
      <w:lang w:val="en-GB" w:eastAsia="nl-NL"/>
    </w:rPr>
  </w:style>
  <w:style w:type="character" w:styleId="CommentReference">
    <w:name w:val="annotation reference"/>
    <w:basedOn w:val="DefaultParagraphFont"/>
    <w:uiPriority w:val="99"/>
    <w:semiHidden/>
    <w:unhideWhenUsed/>
    <w:rsid w:val="00091A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1AE9"/>
    <w:rPr>
      <w:rFonts w:asciiTheme="minorHAnsi" w:eastAsiaTheme="minorEastAsia" w:hAnsiTheme="minorHAnsi" w:cstheme="minorBidi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1AE9"/>
    <w:rPr>
      <w:rFonts w:eastAsiaTheme="minorEastAsia"/>
      <w:sz w:val="20"/>
      <w:szCs w:val="20"/>
      <w:lang w:val="en-GB" w:eastAsia="nl-NL"/>
    </w:rPr>
  </w:style>
  <w:style w:type="paragraph" w:styleId="NormalWeb">
    <w:name w:val="Normal (Web)"/>
    <w:basedOn w:val="Normal"/>
    <w:uiPriority w:val="99"/>
    <w:semiHidden/>
    <w:unhideWhenUsed/>
    <w:rsid w:val="00745A1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2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61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25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32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1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5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8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94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31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28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50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5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91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0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8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9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697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91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0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1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402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0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77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3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36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9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8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6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33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376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8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5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57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87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97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7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1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52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8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2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2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22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32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3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8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1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62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0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6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81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4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57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8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26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8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4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8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8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2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25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7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94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94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58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490113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756539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508874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241896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979947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937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36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72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55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6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73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5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8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4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8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05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8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6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46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9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73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4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3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2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3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1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02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3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1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78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7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0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91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6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71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64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779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696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665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8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89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03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7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86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410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45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90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5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88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5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97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35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14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0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8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583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57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42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42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2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1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77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62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71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4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92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26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3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62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50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511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74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53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2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03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6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65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01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43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18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5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5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5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8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25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442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09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8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45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0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32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29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26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35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6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26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2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9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70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35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9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1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5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0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7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71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53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63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01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4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14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06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47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61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2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83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4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63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7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0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2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5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4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45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80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41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45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03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0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3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34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5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0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45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13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4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5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15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300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7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0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0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63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27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1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7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9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69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72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16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81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44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1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8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2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5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5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17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85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8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0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2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64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1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3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9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7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3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94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6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4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1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42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87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2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0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22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0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5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55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1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8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54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82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33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09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46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6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1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1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0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6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9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1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36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29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6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9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7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2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1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62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77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33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9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5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65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85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26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9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5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7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7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54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913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95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81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1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0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6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79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33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61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02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76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8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2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0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24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09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699510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699347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261977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854608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048811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864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4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4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85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4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1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5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6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93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68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416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43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530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3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6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7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00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66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047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06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9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3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1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7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46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72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89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321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2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25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9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0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283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6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54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99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22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5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8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54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57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0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8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2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2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4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4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9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1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2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03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01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76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3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8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7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9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1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2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15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14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26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543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4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2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86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721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9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3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0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7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90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98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8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99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73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50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49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2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2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0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907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056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5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1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26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45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86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77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1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2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10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9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4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63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2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5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1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4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14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48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34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3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635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7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5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5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70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22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18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224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7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9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9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1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945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51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23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08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8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2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95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25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545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83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53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9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3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8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29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55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2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9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36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5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0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46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5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6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03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59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1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6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9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1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54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4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0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95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34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60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5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1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38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96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9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7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7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850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335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03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25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96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55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1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13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93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0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6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200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89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36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47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17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6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4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4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7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9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2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8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0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4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81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00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93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07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96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9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2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66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97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63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2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3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50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919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01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86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4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33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40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86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46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45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877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8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57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2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18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63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5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8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9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0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2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7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9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7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5.tiff"/><Relationship Id="rId7" Type="http://schemas.openxmlformats.org/officeDocument/2006/relationships/image" Target="media/image1.tiff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tiff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24" Type="http://schemas.openxmlformats.org/officeDocument/2006/relationships/image" Target="media/image18.tiff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23" Type="http://schemas.openxmlformats.org/officeDocument/2006/relationships/image" Target="media/image17.tiff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microsoft.com/office/2007/relationships/stylesWithEffects" Target="stylesWithEffects.xml"/><Relationship Id="rId9" Type="http://schemas.openxmlformats.org/officeDocument/2006/relationships/image" Target="media/image3.tiff"/><Relationship Id="rId14" Type="http://schemas.openxmlformats.org/officeDocument/2006/relationships/image" Target="media/image8.png"/><Relationship Id="rId22" Type="http://schemas.openxmlformats.org/officeDocument/2006/relationships/image" Target="media/image16.tif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3044534-EDEF-49F1-9750-33634E2A3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14</Pages>
  <Words>1109</Words>
  <Characters>6322</Characters>
  <Application>Microsoft Office Word</Application>
  <DocSecurity>0</DocSecurity>
  <Lines>52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7417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 Van Berckelaer</dc:creator>
  <cp:keywords/>
  <dc:description/>
  <cp:lastModifiedBy>Calumpang, Mario Jade</cp:lastModifiedBy>
  <cp:revision>14</cp:revision>
  <cp:lastPrinted>2018-03-30T16:53:00Z</cp:lastPrinted>
  <dcterms:created xsi:type="dcterms:W3CDTF">2018-11-25T12:28:00Z</dcterms:created>
  <dcterms:modified xsi:type="dcterms:W3CDTF">2019-02-13T19:18:00Z</dcterms:modified>
  <cp:category/>
</cp:coreProperties>
</file>