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D46" w:rsidRDefault="004B5D46" w:rsidP="004B5D46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Additional File 7: </w:t>
      </w:r>
      <w:proofErr w:type="spellStart"/>
      <w:r w:rsidRPr="00F65F61">
        <w:rPr>
          <w:rFonts w:ascii="Arial" w:hAnsi="Arial" w:cs="Arial"/>
          <w:i/>
          <w:sz w:val="22"/>
          <w:szCs w:val="22"/>
        </w:rPr>
        <w:t>CHEK2</w:t>
      </w:r>
      <w:proofErr w:type="spellEnd"/>
      <w:r w:rsidRPr="00F65F61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pathogenic variants in cases</w:t>
      </w:r>
    </w:p>
    <w:tbl>
      <w:tblPr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472"/>
        <w:gridCol w:w="1107"/>
        <w:gridCol w:w="470"/>
        <w:gridCol w:w="1160"/>
        <w:gridCol w:w="941"/>
        <w:gridCol w:w="1470"/>
      </w:tblGrid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9A4474" w:rsidRDefault="004B5D46" w:rsidP="009F2FD8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9A447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Type of Mutation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9A4474" w:rsidRDefault="004B5D46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9A4474">
              <w:rPr>
                <w:rFonts w:ascii="Calibri" w:hAnsi="Calibri"/>
                <w:b/>
                <w:color w:val="000000"/>
                <w:sz w:val="16"/>
                <w:szCs w:val="16"/>
              </w:rPr>
              <w:t>Details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9A4474" w:rsidRDefault="004B5D46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9A4474">
              <w:rPr>
                <w:rFonts w:ascii="Calibri" w:hAnsi="Calibri"/>
                <w:b/>
                <w:color w:val="000000"/>
                <w:sz w:val="16"/>
                <w:szCs w:val="16"/>
              </w:rPr>
              <w:t>ID</w:t>
            </w: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9A4474" w:rsidRDefault="004B5D46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9A4474">
              <w:rPr>
                <w:rFonts w:ascii="Calibri" w:hAnsi="Calibri"/>
                <w:b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9A4474" w:rsidRDefault="004B5D46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9A4474">
              <w:rPr>
                <w:rFonts w:ascii="Calibri" w:hAnsi="Calibri"/>
                <w:b/>
                <w:color w:val="000000"/>
                <w:sz w:val="16"/>
                <w:szCs w:val="16"/>
              </w:rPr>
              <w:t>Grade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9A4474" w:rsidRDefault="004B5D46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9A4474">
              <w:rPr>
                <w:rFonts w:ascii="Calibri" w:hAnsi="Calibri"/>
                <w:b/>
                <w:color w:val="000000"/>
                <w:sz w:val="16"/>
                <w:szCs w:val="16"/>
              </w:rPr>
              <w:t>ER status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9A4474" w:rsidRDefault="004B5D46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>Bilateral</w:t>
            </w: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Yes: contralateral DCIS + invasive, Subsequent unilateral Invasive</w:t>
            </w: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Yes: contralateral</w:t>
            </w: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LCIS</w:t>
            </w:r>
            <w:proofErr w:type="spellEnd"/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Yes: contralateral DCIS + invasive</w:t>
            </w: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CHEK2:NM_007194:exon11:c.1100delC:p.T367fs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RS555607708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Bilateral DCIS</w:t>
            </w: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CHEK2:NM_007194:exon12:c.1262delT:p.L421fs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insertion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CHEK2:NM_007194:exon12:c.1368dupA:p.S456fs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Yes: contralateral</w:t>
            </w: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LCIS</w:t>
            </w:r>
            <w:proofErr w:type="spellEnd"/>
          </w:p>
        </w:tc>
      </w:tr>
      <w:tr w:rsidR="004B5D46" w:rsidTr="009F2FD8">
        <w:trPr>
          <w:trHeight w:val="32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472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CHEK2:NM_007194:exon3:c.401_402del:p.D134fs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5828E2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4B5D46" w:rsidRPr="005828E2" w:rsidRDefault="004B5D46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</w:tbl>
    <w:p w:rsidR="004B5D46" w:rsidRDefault="004B5D46" w:rsidP="004B5D46">
      <w:pPr>
        <w:rPr>
          <w:rFonts w:ascii="Arial" w:hAnsi="Arial" w:cs="Arial"/>
          <w:color w:val="000000"/>
          <w:sz w:val="22"/>
          <w:szCs w:val="22"/>
        </w:rPr>
      </w:pPr>
    </w:p>
    <w:p w:rsidR="005136CC" w:rsidRDefault="005136CC" w:rsidP="00EE0E39">
      <w:pPr>
        <w:ind w:firstLine="480"/>
      </w:pPr>
      <w:bookmarkStart w:id="0" w:name="_GoBack"/>
      <w:bookmarkEnd w:id="0"/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D46"/>
    <w:rsid w:val="000952F6"/>
    <w:rsid w:val="001B73E8"/>
    <w:rsid w:val="003E0DE0"/>
    <w:rsid w:val="004B5D46"/>
    <w:rsid w:val="005136CC"/>
    <w:rsid w:val="008E4CB0"/>
    <w:rsid w:val="009A78C3"/>
    <w:rsid w:val="00B82AEF"/>
    <w:rsid w:val="00BD0CE8"/>
    <w:rsid w:val="00D047BC"/>
    <w:rsid w:val="00DD29B8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1504</Characters>
  <Application>Microsoft Office Word</Application>
  <DocSecurity>0</DocSecurity>
  <Lines>40</Lines>
  <Paragraphs>21</Paragraphs>
  <ScaleCrop>false</ScaleCrop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2019-04-23T11:41:00Z</dcterms:created>
  <dcterms:modified xsi:type="dcterms:W3CDTF">2019-04-23T11:41:00Z</dcterms:modified>
</cp:coreProperties>
</file>