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700" w:rsidRDefault="004E3700" w:rsidP="00AD2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</w:t>
      </w:r>
      <w:r w:rsidR="00AD2966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AD2966" w:rsidRDefault="00AD2966" w:rsidP="00AD2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race-associated hazards ratios of subsequently developing invasive breast cancer in women with LCIS by age at the diagnosis of LCIS.</w:t>
      </w:r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08"/>
        <w:gridCol w:w="838"/>
        <w:gridCol w:w="1260"/>
        <w:gridCol w:w="810"/>
        <w:gridCol w:w="1260"/>
        <w:gridCol w:w="720"/>
        <w:gridCol w:w="1260"/>
      </w:tblGrid>
      <w:tr w:rsidR="00AD2966" w:rsidTr="005A7B1C"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 at the LCIS diagnosis</w:t>
            </w:r>
          </w:p>
        </w:tc>
        <w:tc>
          <w:tcPr>
            <w:tcW w:w="1408" w:type="dxa"/>
            <w:tcBorders>
              <w:top w:val="single" w:sz="4" w:space="0" w:color="auto"/>
              <w:bottom w:val="nil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No. of cases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Black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Asian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Hispanic</w:t>
            </w:r>
          </w:p>
        </w:tc>
      </w:tr>
      <w:tr w:rsidR="00AD2966" w:rsidTr="005A7B1C"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nil"/>
              <w:bottom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spellStart"/>
            <w:r w:rsidRPr="004042D5">
              <w:rPr>
                <w:rFonts w:ascii="Times New Roman" w:hAnsi="Times New Roman"/>
                <w:sz w:val="24"/>
                <w:szCs w:val="24"/>
              </w:rPr>
              <w:t>HR</w:t>
            </w:r>
            <w:r w:rsidRPr="004042D5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95% CI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spellStart"/>
            <w:r w:rsidRPr="004042D5">
              <w:rPr>
                <w:rFonts w:ascii="Times New Roman" w:hAnsi="Times New Roman"/>
                <w:sz w:val="24"/>
                <w:szCs w:val="24"/>
              </w:rPr>
              <w:t>HR</w:t>
            </w:r>
            <w:r w:rsidRPr="004042D5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95% CI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spellStart"/>
            <w:r w:rsidRPr="004042D5">
              <w:rPr>
                <w:rFonts w:ascii="Times New Roman" w:hAnsi="Times New Roman"/>
                <w:sz w:val="24"/>
                <w:szCs w:val="24"/>
              </w:rPr>
              <w:t>HR</w:t>
            </w:r>
            <w:r w:rsidRPr="004042D5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95% CI</w:t>
            </w:r>
          </w:p>
        </w:tc>
      </w:tr>
      <w:tr w:rsidR="003C10EC" w:rsidTr="005A7B1C">
        <w:tc>
          <w:tcPr>
            <w:tcW w:w="1984" w:type="dxa"/>
            <w:tcBorders>
              <w:top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&lt;50 years</w:t>
            </w: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AD2966" w:rsidRPr="004042D5" w:rsidRDefault="003C10EC" w:rsidP="006E54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7237</w:t>
            </w:r>
          </w:p>
        </w:tc>
        <w:tc>
          <w:tcPr>
            <w:tcW w:w="838" w:type="dxa"/>
            <w:tcBorders>
              <w:top w:val="single" w:sz="4" w:space="0" w:color="auto"/>
            </w:tcBorders>
          </w:tcPr>
          <w:p w:rsidR="00AD2966" w:rsidRPr="004042D5" w:rsidRDefault="00AD2966" w:rsidP="00AD2966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AD2966" w:rsidRPr="004042D5" w:rsidRDefault="00AD2966" w:rsidP="00AD2966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0.8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4042D5">
              <w:rPr>
                <w:rFonts w:ascii="Times New Roman" w:hAnsi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AD2966" w:rsidRPr="004042D5" w:rsidRDefault="00AD2966" w:rsidP="00AD2966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0.6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AD2966" w:rsidRPr="004042D5" w:rsidRDefault="00AD2966" w:rsidP="00AD2966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4042D5">
              <w:rPr>
                <w:rFonts w:ascii="Times New Roman" w:hAnsi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0.74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AD2966" w:rsidRPr="004042D5" w:rsidRDefault="00AD2966" w:rsidP="00AD2966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Pr="004042D5">
              <w:rPr>
                <w:rFonts w:ascii="Times New Roman" w:hAnsi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</w:tr>
      <w:tr w:rsidR="003C10EC" w:rsidTr="005A7B1C">
        <w:tc>
          <w:tcPr>
            <w:tcW w:w="1984" w:type="dxa"/>
          </w:tcPr>
          <w:p w:rsidR="00AD2966" w:rsidRPr="004042D5" w:rsidRDefault="00AD2966" w:rsidP="00AD29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</w:rPr>
              <w:t>50 years</w:t>
            </w:r>
          </w:p>
        </w:tc>
        <w:tc>
          <w:tcPr>
            <w:tcW w:w="1408" w:type="dxa"/>
          </w:tcPr>
          <w:p w:rsidR="00AD2966" w:rsidRPr="004042D5" w:rsidRDefault="003C10EC" w:rsidP="006E54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11598</w:t>
            </w:r>
          </w:p>
        </w:tc>
        <w:tc>
          <w:tcPr>
            <w:tcW w:w="838" w:type="dxa"/>
          </w:tcPr>
          <w:p w:rsidR="00AD2966" w:rsidRPr="004042D5" w:rsidRDefault="00AD2966" w:rsidP="00AD2966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260" w:type="dxa"/>
          </w:tcPr>
          <w:p w:rsidR="00AD2966" w:rsidRPr="004042D5" w:rsidRDefault="00AD2966" w:rsidP="00AD2966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4042D5">
              <w:rPr>
                <w:rFonts w:ascii="Times New Roman" w:hAnsi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10" w:type="dxa"/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1.01</w:t>
            </w:r>
          </w:p>
        </w:tc>
        <w:tc>
          <w:tcPr>
            <w:tcW w:w="1260" w:type="dxa"/>
          </w:tcPr>
          <w:p w:rsidR="00AD2966" w:rsidRPr="004042D5" w:rsidRDefault="00AD2966" w:rsidP="00AD2966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4042D5">
              <w:rPr>
                <w:rFonts w:ascii="Times New Roman" w:hAnsi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20" w:type="dxa"/>
          </w:tcPr>
          <w:p w:rsidR="00AD2966" w:rsidRPr="004042D5" w:rsidRDefault="00AD2966" w:rsidP="006E54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1.01</w:t>
            </w:r>
          </w:p>
        </w:tc>
        <w:tc>
          <w:tcPr>
            <w:tcW w:w="1260" w:type="dxa"/>
          </w:tcPr>
          <w:p w:rsidR="00AD2966" w:rsidRPr="004042D5" w:rsidRDefault="00AD2966" w:rsidP="00AD2966">
            <w:pPr>
              <w:rPr>
                <w:rFonts w:ascii="Times New Roman" w:hAnsi="Times New Roman"/>
                <w:sz w:val="24"/>
                <w:szCs w:val="24"/>
              </w:rPr>
            </w:pPr>
            <w:r w:rsidRPr="004042D5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4042D5">
              <w:rPr>
                <w:rFonts w:ascii="Times New Roman" w:hAnsi="Times New Roman"/>
                <w:sz w:val="24"/>
                <w:szCs w:val="24"/>
              </w:rPr>
              <w:t>8, 1.</w:t>
            </w: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3C10EC" w:rsidTr="005A7B1C">
        <w:tc>
          <w:tcPr>
            <w:tcW w:w="1984" w:type="dxa"/>
          </w:tcPr>
          <w:p w:rsidR="003C10EC" w:rsidRPr="004042D5" w:rsidRDefault="003C10EC" w:rsidP="006E54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:rsidR="003C10EC" w:rsidRPr="004042D5" w:rsidRDefault="003C10EC" w:rsidP="006E54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8" w:type="dxa"/>
            <w:gridSpan w:val="6"/>
          </w:tcPr>
          <w:p w:rsidR="003C10EC" w:rsidRPr="004042D5" w:rsidRDefault="00C20284" w:rsidP="006E549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Pinteraction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=0.08</w:t>
            </w:r>
          </w:p>
        </w:tc>
      </w:tr>
    </w:tbl>
    <w:p w:rsidR="00DA7C03" w:rsidRPr="009D1F9F" w:rsidRDefault="00DA7C03" w:rsidP="00DA7C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0242">
        <w:rPr>
          <w:rFonts w:ascii="Times New Roman" w:hAnsi="Times New Roman" w:cs="Times New Roman"/>
          <w:sz w:val="24"/>
          <w:szCs w:val="24"/>
        </w:rPr>
        <w:t>Abbreviations: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HR, hazards ratio; CI, confidence interval.</w:t>
      </w:r>
    </w:p>
    <w:p w:rsidR="008C2E7E" w:rsidRDefault="00DA7C0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a </w:t>
      </w:r>
      <w:r>
        <w:rPr>
          <w:rFonts w:ascii="Times New Roman" w:hAnsi="Times New Roman"/>
          <w:sz w:val="24"/>
          <w:szCs w:val="24"/>
        </w:rPr>
        <w:t>H</w:t>
      </w:r>
      <w:r w:rsidRPr="00FD0242">
        <w:rPr>
          <w:rFonts w:ascii="Times New Roman" w:hAnsi="Times New Roman"/>
          <w:sz w:val="24"/>
          <w:szCs w:val="24"/>
        </w:rPr>
        <w:t xml:space="preserve">Rs were adjusted for </w:t>
      </w:r>
      <w:r w:rsidRPr="00FD0242">
        <w:rPr>
          <w:rFonts w:ascii="Times New Roman" w:hAnsi="Times New Roman" w:cs="Times New Roman"/>
          <w:sz w:val="24"/>
          <w:szCs w:val="24"/>
        </w:rPr>
        <w:t xml:space="preserve">age </w:t>
      </w:r>
      <w:r>
        <w:rPr>
          <w:rFonts w:ascii="Times New Roman" w:hAnsi="Times New Roman" w:cs="Times New Roman"/>
          <w:sz w:val="24"/>
          <w:szCs w:val="24"/>
        </w:rPr>
        <w:t xml:space="preserve">at the diagnosis of initial LCIS </w:t>
      </w:r>
      <w:r w:rsidRPr="00FD0242">
        <w:rPr>
          <w:rFonts w:ascii="Times New Roman" w:hAnsi="Times New Roman" w:cs="Times New Roman"/>
          <w:sz w:val="24"/>
          <w:szCs w:val="24"/>
        </w:rPr>
        <w:t>(20-39, 40-49, 50-59, 60-69, or ≥70 years)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D0242">
        <w:rPr>
          <w:rFonts w:ascii="Times New Roman" w:hAnsi="Times New Roman" w:cs="Times New Roman"/>
          <w:sz w:val="24"/>
          <w:szCs w:val="24"/>
        </w:rPr>
        <w:t xml:space="preserve"> registr</w:t>
      </w:r>
      <w:r>
        <w:rPr>
          <w:rFonts w:ascii="Times New Roman" w:hAnsi="Times New Roman" w:cs="Times New Roman"/>
          <w:sz w:val="24"/>
          <w:szCs w:val="24"/>
        </w:rPr>
        <w:t>ies</w:t>
      </w:r>
      <w:r w:rsidRPr="00FD024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FD0242">
        <w:rPr>
          <w:rFonts w:ascii="Times New Roman" w:hAnsi="Times New Roman" w:cs="Times New Roman"/>
          <w:sz w:val="24"/>
          <w:szCs w:val="24"/>
        </w:rPr>
        <w:t xml:space="preserve">treatment for primary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FD0242">
        <w:rPr>
          <w:rFonts w:ascii="Times New Roman" w:hAnsi="Times New Roman" w:cs="Times New Roman"/>
          <w:sz w:val="24"/>
          <w:szCs w:val="24"/>
        </w:rPr>
        <w:t>CIS (no surgical treatment, breast-conserving surgery alone, breast-conserving surgery followed by radiation therapy, mastectomy, or unknown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D2966" w:rsidRDefault="00AD2966">
      <w:pPr>
        <w:rPr>
          <w:rFonts w:ascii="Times New Roman" w:hAnsi="Times New Roman"/>
          <w:sz w:val="24"/>
          <w:szCs w:val="24"/>
        </w:rPr>
      </w:pPr>
    </w:p>
    <w:p w:rsidR="00AB34A5" w:rsidRDefault="00AB34A5" w:rsidP="005A7B1C">
      <w:bookmarkStart w:id="0" w:name="_GoBack"/>
      <w:bookmarkEnd w:id="0"/>
    </w:p>
    <w:sectPr w:rsidR="00AB34A5" w:rsidSect="00AB34A5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563"/>
    <w:rsid w:val="00135816"/>
    <w:rsid w:val="003C10EC"/>
    <w:rsid w:val="004042D5"/>
    <w:rsid w:val="004E3700"/>
    <w:rsid w:val="005A7B1C"/>
    <w:rsid w:val="006215B0"/>
    <w:rsid w:val="00677456"/>
    <w:rsid w:val="00752563"/>
    <w:rsid w:val="008C2E7E"/>
    <w:rsid w:val="008E2FC1"/>
    <w:rsid w:val="00977DFC"/>
    <w:rsid w:val="009D1F9F"/>
    <w:rsid w:val="00AB34A5"/>
    <w:rsid w:val="00AC4FC7"/>
    <w:rsid w:val="00AD2966"/>
    <w:rsid w:val="00BB0BC7"/>
    <w:rsid w:val="00C20284"/>
    <w:rsid w:val="00C239E5"/>
    <w:rsid w:val="00C61C44"/>
    <w:rsid w:val="00C90F7D"/>
    <w:rsid w:val="00C91143"/>
    <w:rsid w:val="00CE5D1B"/>
    <w:rsid w:val="00DA7C03"/>
    <w:rsid w:val="00F47B82"/>
    <w:rsid w:val="00FE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08D235-63DC-410D-864C-247F40B00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5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25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5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8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Ying</dc:creator>
  <cp:keywords/>
  <dc:description/>
  <cp:lastModifiedBy>Liu, Ying</cp:lastModifiedBy>
  <cp:revision>3</cp:revision>
  <dcterms:created xsi:type="dcterms:W3CDTF">2019-10-04T19:54:00Z</dcterms:created>
  <dcterms:modified xsi:type="dcterms:W3CDTF">2019-10-04T19:55:00Z</dcterms:modified>
</cp:coreProperties>
</file>