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BF3" w:rsidRDefault="00B36BF3" w:rsidP="00B36BF3">
      <w:pPr>
        <w:jc w:val="center"/>
        <w:rPr>
          <w:lang w:val="en-US"/>
        </w:rPr>
      </w:pPr>
      <w:r w:rsidRPr="00C40A3A">
        <w:rPr>
          <w:noProof/>
          <w:lang w:eastAsia="en-PH"/>
        </w:rPr>
        <w:drawing>
          <wp:inline distT="0" distB="0" distL="0" distR="0" wp14:anchorId="14943E31" wp14:editId="16229F24">
            <wp:extent cx="3898231" cy="17680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19136" cy="177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F3" w:rsidRPr="0069622C" w:rsidRDefault="00B36BF3" w:rsidP="00B36BF3">
      <w:pPr>
        <w:rPr>
          <w:lang w:val="en-US"/>
        </w:rPr>
      </w:pPr>
    </w:p>
    <w:p w:rsidR="00B36BF3" w:rsidRPr="0069622C" w:rsidRDefault="00B36BF3" w:rsidP="00B36BF3">
      <w:pPr>
        <w:rPr>
          <w:lang w:val="en-US"/>
        </w:rPr>
      </w:pPr>
    </w:p>
    <w:p w:rsidR="00B36BF3" w:rsidRDefault="00B36BF3" w:rsidP="00B36BF3">
      <w:pPr>
        <w:spacing w:line="480" w:lineRule="auto"/>
        <w:jc w:val="both"/>
        <w:rPr>
          <w:b/>
          <w:lang w:val="en-US"/>
        </w:rPr>
      </w:pPr>
    </w:p>
    <w:p w:rsidR="00B36BF3" w:rsidRDefault="00B36BF3" w:rsidP="00B36BF3">
      <w:pPr>
        <w:spacing w:line="480" w:lineRule="auto"/>
        <w:jc w:val="both"/>
        <w:rPr>
          <w:b/>
          <w:lang w:val="en-US"/>
        </w:rPr>
      </w:pPr>
    </w:p>
    <w:p w:rsidR="00B36BF3" w:rsidRDefault="00B36BF3" w:rsidP="00B36BF3">
      <w:pPr>
        <w:spacing w:line="480" w:lineRule="auto"/>
        <w:jc w:val="both"/>
        <w:rPr>
          <w:b/>
          <w:lang w:val="en-US"/>
        </w:rPr>
      </w:pPr>
    </w:p>
    <w:p w:rsidR="00B36BF3" w:rsidRDefault="00B36BF3" w:rsidP="00B36BF3">
      <w:pPr>
        <w:spacing w:line="480" w:lineRule="auto"/>
        <w:jc w:val="both"/>
        <w:rPr>
          <w:b/>
          <w:lang w:val="en-US"/>
        </w:rPr>
      </w:pPr>
    </w:p>
    <w:p w:rsidR="00B36BF3" w:rsidRDefault="00B36BF3" w:rsidP="00B36BF3">
      <w:pPr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t>Additional File 3</w:t>
      </w:r>
      <w:r w:rsidRPr="0069622C">
        <w:rPr>
          <w:b/>
          <w:lang w:val="en-US"/>
        </w:rPr>
        <w:t>:</w:t>
      </w:r>
      <w:r>
        <w:rPr>
          <w:b/>
          <w:lang w:val="en-US"/>
        </w:rPr>
        <w:t xml:space="preserve"> Study of ERα binding to PR regulatory sequences</w:t>
      </w:r>
    </w:p>
    <w:p w:rsidR="00B36BF3" w:rsidRDefault="00B36BF3" w:rsidP="00B36BF3">
      <w:pPr>
        <w:spacing w:line="480" w:lineRule="auto"/>
        <w:jc w:val="both"/>
        <w:rPr>
          <w:b/>
          <w:lang w:val="en-US"/>
        </w:rPr>
      </w:pPr>
      <w:r>
        <w:rPr>
          <w:lang w:val="en-US"/>
        </w:rPr>
        <w:t xml:space="preserve">MCF-7 and T47D cells </w:t>
      </w:r>
      <w:r w:rsidRPr="00D83182">
        <w:rPr>
          <w:lang w:val="en-US"/>
        </w:rPr>
        <w:t>were</w:t>
      </w:r>
      <w:r>
        <w:rPr>
          <w:lang w:val="en-US"/>
        </w:rPr>
        <w:t xml:space="preserve"> </w:t>
      </w:r>
      <w:r w:rsidRPr="00D83182">
        <w:rPr>
          <w:lang w:val="en-US"/>
        </w:rPr>
        <w:t xml:space="preserve">grown in charcoal-stripped serum for 48 h and then treated with 10 </w:t>
      </w:r>
      <w:proofErr w:type="spellStart"/>
      <w:r w:rsidRPr="00D83182">
        <w:rPr>
          <w:lang w:val="en-US"/>
        </w:rPr>
        <w:t>nM</w:t>
      </w:r>
      <w:proofErr w:type="spellEnd"/>
      <w:r w:rsidRPr="00D83182">
        <w:rPr>
          <w:lang w:val="en-US"/>
        </w:rPr>
        <w:t xml:space="preserve"> E2 </w:t>
      </w:r>
      <w:r w:rsidRPr="007B2F42">
        <w:rPr>
          <w:lang w:val="en-US"/>
        </w:rPr>
        <w:t xml:space="preserve">for 2 </w:t>
      </w:r>
      <w:proofErr w:type="gramStart"/>
      <w:r w:rsidRPr="007B2F42">
        <w:rPr>
          <w:lang w:val="en-US"/>
        </w:rPr>
        <w:t>h,</w:t>
      </w:r>
      <w:proofErr w:type="gramEnd"/>
      <w:r w:rsidRPr="00D83182">
        <w:rPr>
          <w:lang w:val="en-US"/>
        </w:rPr>
        <w:t xml:space="preserve"> were subjected to </w:t>
      </w:r>
      <w:proofErr w:type="spellStart"/>
      <w:r w:rsidRPr="00D83182">
        <w:rPr>
          <w:lang w:val="en-US"/>
        </w:rPr>
        <w:t>ChIP</w:t>
      </w:r>
      <w:proofErr w:type="spellEnd"/>
      <w:r w:rsidRPr="00D83182">
        <w:rPr>
          <w:lang w:val="en-US"/>
        </w:rPr>
        <w:t xml:space="preserve"> assay using anti-ERα antibody. The precipitated DNA fragments were used for qPCR analysis using specific primers for the indicated promoters. </w:t>
      </w:r>
      <w:r w:rsidRPr="00D83182">
        <w:rPr>
          <w:iCs/>
          <w:lang w:val="en-US"/>
        </w:rPr>
        <w:t>Results are expressed relative to the signal obtained from input chromatin</w:t>
      </w:r>
      <w:r w:rsidRPr="00D83182">
        <w:rPr>
          <w:lang w:val="en-US"/>
        </w:rPr>
        <w:t>.</w:t>
      </w:r>
    </w:p>
    <w:p w:rsidR="00B36BF3" w:rsidRDefault="00B36BF3" w:rsidP="00B36BF3">
      <w:pPr>
        <w:rPr>
          <w:lang w:val="en-US"/>
        </w:rPr>
      </w:pPr>
    </w:p>
    <w:p w:rsidR="00B36BF3" w:rsidRDefault="00B36BF3" w:rsidP="00B36BF3">
      <w:pPr>
        <w:rPr>
          <w:lang w:val="en-US"/>
        </w:rPr>
      </w:pPr>
      <w:r>
        <w:rPr>
          <w:lang w:val="en-US"/>
        </w:rPr>
        <w:br w:type="page"/>
      </w:r>
    </w:p>
    <w:p w:rsidR="00B36BF3" w:rsidRDefault="00B36BF3">
      <w:bookmarkStart w:id="0" w:name="_GoBack"/>
      <w:bookmarkEnd w:id="0"/>
    </w:p>
    <w:sectPr w:rsidR="00B36B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BF3"/>
    <w:rsid w:val="00B36BF3"/>
    <w:rsid w:val="00F5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6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B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6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B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</Words>
  <Characters>372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GBALAOBAO</dc:creator>
  <cp:lastModifiedBy>GBALAOBAO</cp:lastModifiedBy>
  <cp:revision>1</cp:revision>
  <dcterms:created xsi:type="dcterms:W3CDTF">2020-04-16T06:44:00Z</dcterms:created>
  <dcterms:modified xsi:type="dcterms:W3CDTF">2020-04-16T06:45:00Z</dcterms:modified>
</cp:coreProperties>
</file>