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CED" w:rsidRDefault="000E4CED" w:rsidP="000E4CED">
      <w:pPr>
        <w:spacing w:line="480" w:lineRule="auto"/>
        <w:jc w:val="both"/>
        <w:rPr>
          <w:b/>
          <w:lang w:val="en-US"/>
        </w:rPr>
      </w:pPr>
    </w:p>
    <w:p w:rsidR="000E4CED" w:rsidRDefault="000E4CED" w:rsidP="000E4CED">
      <w:pPr>
        <w:spacing w:line="480" w:lineRule="auto"/>
        <w:jc w:val="both"/>
        <w:rPr>
          <w:b/>
          <w:lang w:val="en-US"/>
        </w:rPr>
      </w:pPr>
      <w:r>
        <w:rPr>
          <w:noProof/>
          <w:lang w:val="en-US"/>
        </w:rPr>
        <w:drawing>
          <wp:inline distT="0" distB="0" distL="0" distR="0" wp14:anchorId="5800AF47" wp14:editId="2D511A13">
            <wp:extent cx="3179929" cy="2051567"/>
            <wp:effectExtent l="0" t="0" r="0" b="0"/>
            <wp:docPr id="15" name="Picture 3">
              <a:extLst xmlns:a="http://schemas.openxmlformats.org/drawingml/2006/main">
                <a:ext uri="{FF2B5EF4-FFF2-40B4-BE49-F238E27FC236}">
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F8B85AD-1F32-9043-8C04-A421C9814F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3">
                      <a:extLst>
                        <a:ext uri="{FF2B5EF4-FFF2-40B4-BE49-F238E27FC236}">
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F8B85AD-1F32-9043-8C04-A421C9814F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89348" cy="2057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CED" w:rsidRDefault="000E4CED" w:rsidP="000E4CED">
      <w:pPr>
        <w:spacing w:line="480" w:lineRule="auto"/>
        <w:jc w:val="both"/>
        <w:rPr>
          <w:b/>
          <w:lang w:val="en-US"/>
        </w:rPr>
      </w:pPr>
    </w:p>
    <w:p w:rsidR="000E4CED" w:rsidRDefault="000E4CED" w:rsidP="000E4CED">
      <w:pPr>
        <w:spacing w:line="480" w:lineRule="auto"/>
        <w:jc w:val="both"/>
        <w:rPr>
          <w:b/>
          <w:lang w:val="en-US"/>
        </w:rPr>
      </w:pPr>
    </w:p>
    <w:p w:rsidR="000E4CED" w:rsidRDefault="000E4CED" w:rsidP="000E4CED">
      <w:pPr>
        <w:spacing w:line="480" w:lineRule="auto"/>
        <w:jc w:val="both"/>
        <w:rPr>
          <w:b/>
          <w:lang w:val="en-US"/>
        </w:rPr>
      </w:pPr>
    </w:p>
    <w:p w:rsidR="000E4CED" w:rsidRDefault="000E4CED" w:rsidP="000E4CED">
      <w:pPr>
        <w:spacing w:line="480" w:lineRule="auto"/>
        <w:jc w:val="both"/>
        <w:rPr>
          <w:b/>
          <w:lang w:val="en-US"/>
        </w:rPr>
      </w:pPr>
    </w:p>
    <w:p w:rsidR="000E4CED" w:rsidRPr="000E4CED" w:rsidRDefault="000E4CED" w:rsidP="003C693C">
      <w:pPr>
        <w:spacing w:line="480" w:lineRule="auto"/>
        <w:jc w:val="both"/>
        <w:rPr>
          <w:b/>
        </w:rPr>
      </w:pPr>
      <w:r>
        <w:rPr>
          <w:b/>
          <w:lang w:val="en-US"/>
        </w:rPr>
        <w:t>Additional File 5</w:t>
      </w:r>
      <w:r w:rsidRPr="008C4AAA">
        <w:rPr>
          <w:b/>
          <w:lang w:val="en-US"/>
        </w:rPr>
        <w:t>: ERα-36 regulates PR transcriptional activity</w:t>
      </w:r>
      <w:bookmarkStart w:id="0" w:name="_GoBack"/>
      <w:bookmarkEnd w:id="0"/>
    </w:p>
    <w:sectPr w:rsidR="000E4CED" w:rsidRPr="000E4C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CED"/>
    <w:rsid w:val="000E4CED"/>
    <w:rsid w:val="003C693C"/>
    <w:rsid w:val="009A5636"/>
    <w:rsid w:val="00C31778"/>
    <w:rsid w:val="00F5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C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C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GBALAOBAO</dc:creator>
  <cp:lastModifiedBy>Soreño, Ramajane</cp:lastModifiedBy>
  <cp:revision>5</cp:revision>
  <dcterms:created xsi:type="dcterms:W3CDTF">2020-04-16T06:44:00Z</dcterms:created>
  <dcterms:modified xsi:type="dcterms:W3CDTF">2020-04-29T10:22:00Z</dcterms:modified>
</cp:coreProperties>
</file>