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31639" w14:textId="24891D1C" w:rsidR="00350BD5" w:rsidRDefault="00350BD5" w:rsidP="00350BD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  <w:proofErr w:type="gramStart"/>
      <w:r>
        <w:rPr>
          <w:rFonts w:ascii="Arial" w:eastAsia="Times New Roman" w:hAnsi="Arial" w:cs="Arial"/>
          <w:b/>
          <w:color w:val="000000"/>
          <w:sz w:val="20"/>
          <w:szCs w:val="20"/>
        </w:rPr>
        <w:t>Supplemental Table 1</w:t>
      </w:r>
      <w:r w:rsidRPr="00D55093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  <w:proofErr w:type="gramEnd"/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 Association</w:t>
      </w:r>
      <w:r w:rsidR="00AE10F4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 between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age at BBD diagnosis and 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mammographic breast density </w:t>
      </w:r>
      <w:r>
        <w:rPr>
          <w:rFonts w:ascii="Arial" w:eastAsia="Times New Roman" w:hAnsi="Arial" w:cs="Arial"/>
          <w:color w:val="000000"/>
          <w:sz w:val="20"/>
          <w:szCs w:val="20"/>
        </w:rPr>
        <w:t>(percent MBD, dense area and non-dense area), EDMD</w:t>
      </w:r>
    </w:p>
    <w:tbl>
      <w:tblPr>
        <w:tblW w:w="9537" w:type="dxa"/>
        <w:tblInd w:w="93" w:type="dxa"/>
        <w:tblLook w:val="04A0" w:firstRow="1" w:lastRow="0" w:firstColumn="1" w:lastColumn="0" w:noHBand="0" w:noVBand="1"/>
      </w:tblPr>
      <w:tblGrid>
        <w:gridCol w:w="4339"/>
        <w:gridCol w:w="1065"/>
        <w:gridCol w:w="1373"/>
        <w:gridCol w:w="1171"/>
        <w:gridCol w:w="1589"/>
      </w:tblGrid>
      <w:tr w:rsidR="00097D19" w:rsidRPr="00D55093" w14:paraId="6FC86A43" w14:textId="77777777" w:rsidTr="00542F56">
        <w:trPr>
          <w:trHeight w:val="13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8EE8" w14:textId="77777777" w:rsidR="00097D19" w:rsidRPr="00D55093" w:rsidRDefault="00097D19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707F0" w14:textId="031DDEBC" w:rsidR="00097D19" w:rsidRPr="00D55093" w:rsidRDefault="00097D19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Adjusted for Age, Race,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and </w:t>
            </w:r>
            <w:r w:rsidRPr="00D55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BMI </w:t>
            </w:r>
          </w:p>
        </w:tc>
      </w:tr>
      <w:tr w:rsidR="00542F56" w:rsidRPr="00D55093" w14:paraId="7086BCC0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171B7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4708B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E501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43B37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9852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542F56" w:rsidRPr="00D55093" w14:paraId="1B42D9EA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14CC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Percent density, First available m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ammogram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CA79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613E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66D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08D2D50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3FE1FF3B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A937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A09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-3.44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784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E59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A112C6C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-6.49, -0.40</w:t>
            </w:r>
          </w:p>
        </w:tc>
      </w:tr>
      <w:tr w:rsidR="00542F56" w:rsidRPr="00D55093" w14:paraId="53916B0D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45A9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4C51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BD28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796E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41638E5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-0.36, 0.36</w:t>
            </w:r>
          </w:p>
        </w:tc>
      </w:tr>
      <w:tr w:rsidR="00542F56" w:rsidRPr="00D55093" w14:paraId="28B7229A" w14:textId="77777777" w:rsidTr="00542F56">
        <w:trPr>
          <w:trHeight w:val="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C4F7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F92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C9DE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4A2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2EE8815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4971BDB8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3DAC" w14:textId="1F59DE99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Percent density, Last available m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ammogram</w:t>
            </w:r>
            <w:r w:rsidR="00542F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AD2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7773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5F2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EA635F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73202F79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0619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C72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-3.94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BD0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35D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DD86ED0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-8.15, 0.27</w:t>
            </w:r>
          </w:p>
        </w:tc>
      </w:tr>
      <w:tr w:rsidR="00542F56" w:rsidRPr="00D55093" w14:paraId="537F2DB4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365C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359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0D2F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BA89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3C6FA5B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-0.47, 0.63</w:t>
            </w:r>
          </w:p>
        </w:tc>
      </w:tr>
      <w:tr w:rsidR="00542F56" w:rsidRPr="00D55093" w14:paraId="0BF2185C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3884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0FE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AC4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9201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65872061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0D5EC111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4335" w14:textId="55BD57FE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Change in percent density</w:t>
            </w:r>
            <w:r w:rsidR="00542F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^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348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E49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CAD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23B5B7F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280D9631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7036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829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8C7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47C9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133B759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-0.72, 1.15</w:t>
            </w:r>
          </w:p>
        </w:tc>
      </w:tr>
      <w:tr w:rsidR="00542F56" w:rsidRPr="00D55093" w14:paraId="0F66544C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ACDE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9D09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3AAF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324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FC68EEF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-0.11, 0.09</w:t>
            </w:r>
          </w:p>
        </w:tc>
      </w:tr>
      <w:tr w:rsidR="001E7094" w:rsidRPr="00D55093" w14:paraId="044B50AC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52EB48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8EE3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78862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BE966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14:paraId="2F9BBA6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4E9643B9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99FE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Dense area, First available m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ammogram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985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019F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28C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27CF38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0632C049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0252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F62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-2.98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310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6F4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0B8B9DD6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-7.14, 1.19</w:t>
            </w:r>
          </w:p>
        </w:tc>
      </w:tr>
      <w:tr w:rsidR="00542F56" w:rsidRPr="00D55093" w14:paraId="645B0EFC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6411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DF2F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BCF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B7C8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199624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-0.32, 0.97</w:t>
            </w:r>
          </w:p>
        </w:tc>
      </w:tr>
      <w:tr w:rsidR="00542F56" w:rsidRPr="00D55093" w14:paraId="08E3D587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BC4E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BF3E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598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5CA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731B46F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35152A24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4F4C" w14:textId="5BE57EE4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Dense area, Last available m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ammogram</w:t>
            </w:r>
            <w:r w:rsidR="00542F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D36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EFA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C0B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EC9F6F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68236571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5F1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2061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-2.88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FB1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55C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63F27946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-8.57, 2.81</w:t>
            </w:r>
          </w:p>
        </w:tc>
      </w:tr>
      <w:tr w:rsidR="00542F56" w:rsidRPr="00D55093" w14:paraId="2C52BEE2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9949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5B5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E513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020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42A0D73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-0.05, 1.45</w:t>
            </w:r>
          </w:p>
        </w:tc>
      </w:tr>
      <w:tr w:rsidR="00542F56" w:rsidRPr="00D55093" w14:paraId="14264572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B03A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8FE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EA2E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C413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D88CCD1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3D766F7D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DFE3" w14:textId="0E41E5F2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Change in dense area</w:t>
            </w:r>
            <w:r w:rsidR="00542F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^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C72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0C2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AD59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68591B3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2ED44C7C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EC13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4A5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3F8C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BF3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665D92C4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-0.82, 1.79</w:t>
            </w:r>
          </w:p>
        </w:tc>
      </w:tr>
      <w:tr w:rsidR="00542F56" w:rsidRPr="00D55093" w14:paraId="61F6F7BA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FE60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6DBC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9C5C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782B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7E9087A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-0.19, 0.12</w:t>
            </w:r>
          </w:p>
        </w:tc>
      </w:tr>
      <w:tr w:rsidR="001E7094" w:rsidRPr="00D55093" w14:paraId="2290B041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8A7861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390AF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66648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2B246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14:paraId="39202DF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35BED737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7EB0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Non-dense area, First available m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ammogram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EDF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25BE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D92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6E6224E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3F3CC5A9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1A64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5E2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A56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279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65210800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-4.02, 15.80</w:t>
            </w:r>
          </w:p>
        </w:tc>
      </w:tr>
      <w:tr w:rsidR="00542F56" w:rsidRPr="00D55093" w14:paraId="4415EE1E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C02F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921C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F72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F80B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A76A147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-0.20, 1.81</w:t>
            </w:r>
          </w:p>
        </w:tc>
      </w:tr>
      <w:tr w:rsidR="00542F56" w:rsidRPr="00D55093" w14:paraId="313CC846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E020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DC5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5EE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9C5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B2A4F9B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51869D46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EC8A" w14:textId="111F24B9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Non-dense area, Last available m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ammogram</w:t>
            </w:r>
            <w:r w:rsidR="00542F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2C1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826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CD4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54B226C8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5C2507E5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5F5F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8A4A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1D5D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7.98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429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61037179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-9.90, 21.39</w:t>
            </w:r>
          </w:p>
        </w:tc>
      </w:tr>
      <w:tr w:rsidR="00542F56" w:rsidRPr="00D55093" w14:paraId="1F99A251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CD56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A5B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052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78D2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FF7C6FD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-0.35, 2.89</w:t>
            </w:r>
          </w:p>
        </w:tc>
      </w:tr>
      <w:tr w:rsidR="00542F56" w:rsidRPr="00D55093" w14:paraId="704EC42D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BF10" w14:textId="77777777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A72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2A9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5E7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B64AD07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53EBE538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DC00" w14:textId="72D07C56" w:rsidR="00350BD5" w:rsidRPr="00D55093" w:rsidRDefault="00350BD5" w:rsidP="002E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Change in non-dense area</w:t>
            </w:r>
            <w:r w:rsidR="00542F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^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A3F8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553C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A740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19A34E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2F56" w:rsidRPr="00D55093" w14:paraId="1576A224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7FBF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BBD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732B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F59C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5C55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5A7A009E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-3.98, -0.10</w:t>
            </w:r>
          </w:p>
        </w:tc>
      </w:tr>
      <w:tr w:rsidR="00542F56" w:rsidRPr="00D55093" w14:paraId="49834116" w14:textId="77777777" w:rsidTr="00542F56">
        <w:trPr>
          <w:trHeight w:val="13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6F268" w14:textId="77777777" w:rsidR="00350BD5" w:rsidRPr="00D55093" w:rsidRDefault="00350BD5" w:rsidP="002E55E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50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at BBD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E4384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10096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05EF8" w14:textId="77777777" w:rsidR="00350BD5" w:rsidRPr="00D55093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84030" w14:textId="77777777" w:rsidR="00350BD5" w:rsidRDefault="00350BD5" w:rsidP="002E55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-0.08, 0.36</w:t>
            </w:r>
          </w:p>
        </w:tc>
      </w:tr>
    </w:tbl>
    <w:p w14:paraId="5C27CB9E" w14:textId="67F9F91C" w:rsidR="00542F56" w:rsidRDefault="00542F56" w:rsidP="00542F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*Only among women with at least 2 available mammograms</w:t>
      </w:r>
    </w:p>
    <w:p w14:paraId="4B64C60E" w14:textId="433ED2BF" w:rsidR="00350BD5" w:rsidRDefault="00350BD5" w:rsidP="00542F56">
      <w:pPr>
        <w:spacing w:after="0"/>
        <w:rPr>
          <w:rFonts w:ascii="Arial" w:hAnsi="Arial" w:cs="Arial"/>
          <w:sz w:val="20"/>
          <w:szCs w:val="20"/>
        </w:rPr>
      </w:pPr>
      <w:r w:rsidRPr="00BC2102">
        <w:rPr>
          <w:rFonts w:ascii="Arial" w:hAnsi="Arial" w:cs="Arial"/>
          <w:sz w:val="20"/>
          <w:szCs w:val="20"/>
        </w:rPr>
        <w:t>^Change in MBD was calculated as MBD at last mammogram minus MBD at first mammogram divided by age at last mammogram minus age at first mammogram</w:t>
      </w:r>
    </w:p>
    <w:p w14:paraId="5C107AEF" w14:textId="77777777" w:rsidR="00A90395" w:rsidRDefault="00A90395">
      <w:pPr>
        <w:sectPr w:rsidR="00A90395" w:rsidSect="001E709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1FCE59" w14:textId="77777777" w:rsidR="002E55EA" w:rsidRDefault="002E55EA" w:rsidP="002E55EA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 xml:space="preserve">Supplemental Figure 1. </w:t>
      </w:r>
      <w:r>
        <w:rPr>
          <w:rFonts w:ascii="Arial" w:eastAsia="Times New Roman" w:hAnsi="Arial" w:cs="Arial"/>
          <w:bCs/>
          <w:color w:val="000000"/>
          <w:sz w:val="20"/>
          <w:szCs w:val="20"/>
        </w:rPr>
        <w:t>Early Determinants of Mammographic Density (EDMD) study design schematic</w:t>
      </w:r>
    </w:p>
    <w:p w14:paraId="04D7102A" w14:textId="77777777" w:rsidR="00E94328" w:rsidRDefault="00E94328" w:rsidP="00A90395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sz w:val="20"/>
          <w:szCs w:val="20"/>
        </w:rPr>
      </w:pPr>
    </w:p>
    <w:p w14:paraId="335C51CA" w14:textId="77777777" w:rsidR="00E94328" w:rsidRDefault="00E94328" w:rsidP="00A90395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sz w:val="20"/>
          <w:szCs w:val="20"/>
        </w:rPr>
      </w:pPr>
    </w:p>
    <w:p w14:paraId="0DA35969" w14:textId="42A4479E" w:rsidR="002E55EA" w:rsidRDefault="00E94328" w:rsidP="00A90395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  <w:sectPr w:rsidR="002E55EA" w:rsidSect="002E55EA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eastAsia="Times New Roman" w:hAnsi="Arial" w:cs="Arial"/>
          <w:b/>
          <w:noProof/>
          <w:color w:val="000000"/>
          <w:sz w:val="20"/>
          <w:szCs w:val="20"/>
        </w:rPr>
        <w:drawing>
          <wp:inline distT="0" distB="0" distL="0" distR="0" wp14:anchorId="759EDA86" wp14:editId="4021950E">
            <wp:extent cx="8238744" cy="4187952"/>
            <wp:effectExtent l="0" t="0" r="0" b="3175"/>
            <wp:docPr id="21" name="Picture 2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imeline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7" b="10557"/>
                    <a:stretch/>
                  </pic:blipFill>
                  <pic:spPr bwMode="auto">
                    <a:xfrm>
                      <a:off x="0" y="0"/>
                      <a:ext cx="8238744" cy="4187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FD99A" w14:textId="43FAF55A" w:rsidR="00A90395" w:rsidRDefault="00A90395" w:rsidP="00A9039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 xml:space="preserve">Supplemental Figure </w:t>
      </w:r>
      <w:r w:rsidR="002E55EA">
        <w:rPr>
          <w:rFonts w:ascii="Arial" w:eastAsia="Times New Roman" w:hAnsi="Arial" w:cs="Arial"/>
          <w:b/>
          <w:color w:val="000000"/>
          <w:sz w:val="20"/>
          <w:szCs w:val="20"/>
        </w:rPr>
        <w:t>2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>a-c</w:t>
      </w:r>
      <w:r w:rsidRPr="00D55093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Boxplots of 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mammographic breast density </w:t>
      </w:r>
      <w:r>
        <w:rPr>
          <w:rFonts w:ascii="Arial" w:eastAsia="Times New Roman" w:hAnsi="Arial" w:cs="Arial"/>
          <w:color w:val="000000"/>
          <w:sz w:val="20"/>
          <w:szCs w:val="20"/>
        </w:rPr>
        <w:t>(percent MBD, dense area and non-dense area) at first mammogram by history of BBD, EDMD</w:t>
      </w:r>
    </w:p>
    <w:p w14:paraId="730E14F3" w14:textId="60B6E64B" w:rsidR="00A90395" w:rsidRDefault="001D7FAD" w:rsidP="00A9039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F3D68" wp14:editId="00A10475">
                <wp:simplePos x="0" y="0"/>
                <wp:positionH relativeFrom="column">
                  <wp:posOffset>1525264</wp:posOffset>
                </wp:positionH>
                <wp:positionV relativeFrom="paragraph">
                  <wp:posOffset>139373</wp:posOffset>
                </wp:positionV>
                <wp:extent cx="271604" cy="35308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EC965" w14:textId="7E407998" w:rsidR="002E55EA" w:rsidRPr="00A90395" w:rsidRDefault="002E55E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9039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4F3D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.1pt;margin-top:10.95pt;width:21.4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" filled="f" stroked="f" strokeweight=".5pt">
                <v:textbox>
                  <w:txbxContent>
                    <w:p w14:paraId="4B5EC965" w14:textId="7E407998" w:rsidR="002E55EA" w:rsidRPr="00A90395" w:rsidRDefault="002E55EA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90395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" w:name="IDX"/>
    <w:bookmarkEnd w:id="1"/>
    <w:p w14:paraId="796C8D52" w14:textId="7C7D961B" w:rsidR="00A90395" w:rsidRDefault="001D7FAD" w:rsidP="001D7F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A2CB0" wp14:editId="1CE4E4E4">
                <wp:simplePos x="0" y="0"/>
                <wp:positionH relativeFrom="column">
                  <wp:posOffset>1520982</wp:posOffset>
                </wp:positionH>
                <wp:positionV relativeFrom="paragraph">
                  <wp:posOffset>2849025</wp:posOffset>
                </wp:positionV>
                <wp:extent cx="271604" cy="35308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80DEA" w14:textId="1643CDF2" w:rsidR="002E55EA" w:rsidRPr="00A90395" w:rsidRDefault="002E55EA" w:rsidP="00A9039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1A2CB0" id="Text Box 4" o:spid="_x0000_s1027" type="#_x0000_t202" style="position:absolute;left:0;text-align:left;margin-left:119.75pt;margin-top:224.35pt;width:21.4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" filled="f" stroked="f" strokeweight=".5pt">
                <v:textbox>
                  <w:txbxContent>
                    <w:p w14:paraId="74E80DEA" w14:textId="1643CDF2" w:rsidR="002E55EA" w:rsidRPr="00A90395" w:rsidRDefault="002E55EA" w:rsidP="00A9039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90395">
        <w:rPr>
          <w:noProof/>
          <w:sz w:val="24"/>
          <w:szCs w:val="24"/>
        </w:rPr>
        <w:drawing>
          <wp:inline distT="0" distB="0" distL="0" distR="0" wp14:anchorId="5FF9AE20" wp14:editId="32743B39">
            <wp:extent cx="3803904" cy="28529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04" cy="28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F8A1" w14:textId="302DC35C" w:rsidR="00A90395" w:rsidRDefault="001D7FAD" w:rsidP="001D7F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C8153" wp14:editId="1FFBD408">
                <wp:simplePos x="0" y="0"/>
                <wp:positionH relativeFrom="column">
                  <wp:posOffset>1520642</wp:posOffset>
                </wp:positionH>
                <wp:positionV relativeFrom="paragraph">
                  <wp:posOffset>2858078</wp:posOffset>
                </wp:positionV>
                <wp:extent cx="271604" cy="35308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F7D33" w14:textId="35FFA062" w:rsidR="002E55EA" w:rsidRPr="00A90395" w:rsidRDefault="002E55EA" w:rsidP="0001751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8C8153" id="Text Box 6" o:spid="_x0000_s1028" type="#_x0000_t202" style="position:absolute;left:0;text-align:left;margin-left:119.75pt;margin-top:225.05pt;width:21.4pt;height:2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" filled="f" stroked="f" strokeweight=".5pt">
                <v:textbox>
                  <w:txbxContent>
                    <w:p w14:paraId="653F7D33" w14:textId="35FFA062" w:rsidR="002E55EA" w:rsidRPr="00A90395" w:rsidRDefault="002E55EA" w:rsidP="0001751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90395">
        <w:rPr>
          <w:noProof/>
          <w:sz w:val="24"/>
          <w:szCs w:val="24"/>
        </w:rPr>
        <w:drawing>
          <wp:inline distT="0" distB="0" distL="0" distR="0" wp14:anchorId="1F20E9C3" wp14:editId="47DFC54B">
            <wp:extent cx="3803904" cy="285292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04" cy="28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A53AA" w14:textId="57C72BAC" w:rsidR="005E37EE" w:rsidRDefault="0001751B" w:rsidP="000E4F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noProof/>
          <w:sz w:val="24"/>
          <w:szCs w:val="24"/>
        </w:rPr>
        <w:drawing>
          <wp:inline distT="0" distB="0" distL="0" distR="0" wp14:anchorId="004A1665" wp14:editId="26936C30">
            <wp:extent cx="3803904" cy="2852928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04" cy="28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7EE">
        <w:rPr>
          <w:rFonts w:ascii="Arial" w:eastAsia="Times New Roman" w:hAnsi="Arial" w:cs="Arial"/>
          <w:b/>
          <w:color w:val="000000"/>
          <w:sz w:val="20"/>
          <w:szCs w:val="20"/>
        </w:rPr>
        <w:br w:type="page"/>
      </w:r>
    </w:p>
    <w:p w14:paraId="52F42DE1" w14:textId="6A7555C6" w:rsidR="00A90395" w:rsidRDefault="00A90395" w:rsidP="00A9039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 xml:space="preserve">Supplemental Figure </w:t>
      </w:r>
      <w:r w:rsidR="002E55EA">
        <w:rPr>
          <w:rFonts w:ascii="Arial" w:eastAsia="Times New Roman" w:hAnsi="Arial" w:cs="Arial"/>
          <w:b/>
          <w:color w:val="000000"/>
          <w:sz w:val="20"/>
          <w:szCs w:val="20"/>
        </w:rPr>
        <w:t>3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>a-c</w:t>
      </w:r>
      <w:r w:rsidRPr="00D55093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Boxplots of 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mammographic breast density </w:t>
      </w:r>
      <w:r>
        <w:rPr>
          <w:rFonts w:ascii="Arial" w:eastAsia="Times New Roman" w:hAnsi="Arial" w:cs="Arial"/>
          <w:color w:val="000000"/>
          <w:sz w:val="20"/>
          <w:szCs w:val="20"/>
        </w:rPr>
        <w:t>(percent MBD, dense area and non-dense area) at last mammogram by history of BBD, EDMD</w:t>
      </w:r>
    </w:p>
    <w:p w14:paraId="0A8496BD" w14:textId="77777777" w:rsidR="000E4FE5" w:rsidRDefault="000E4FE5" w:rsidP="00A9039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373719C" w14:textId="237C2487" w:rsidR="000E4FE5" w:rsidRDefault="000E4FE5" w:rsidP="000E4F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21267" wp14:editId="3AD8DE92">
                <wp:simplePos x="0" y="0"/>
                <wp:positionH relativeFrom="column">
                  <wp:posOffset>1543616</wp:posOffset>
                </wp:positionH>
                <wp:positionV relativeFrom="paragraph">
                  <wp:posOffset>943</wp:posOffset>
                </wp:positionV>
                <wp:extent cx="271604" cy="3530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781F7" w14:textId="77777777" w:rsidR="002E55EA" w:rsidRPr="00A90395" w:rsidRDefault="002E55EA" w:rsidP="000E4FE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9039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921267" id="Text Box 10" o:spid="_x0000_s1029" type="#_x0000_t202" style="position:absolute;left:0;text-align:left;margin-left:121.55pt;margin-top:.05pt;width:21.4pt;height:2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" filled="f" stroked="f" strokeweight=".5pt">
                <v:textbox>
                  <w:txbxContent>
                    <w:p w14:paraId="1B9781F7" w14:textId="77777777" w:rsidR="002E55EA" w:rsidRPr="00A90395" w:rsidRDefault="002E55EA" w:rsidP="000E4FE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90395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7E044141" wp14:editId="7054A0C8">
            <wp:extent cx="3776472" cy="28346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7D06" w14:textId="676B0E49" w:rsidR="005E37EE" w:rsidRDefault="000E4FE5" w:rsidP="000E4F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0FFEB5" wp14:editId="2DAB26B8">
                <wp:simplePos x="0" y="0"/>
                <wp:positionH relativeFrom="column">
                  <wp:posOffset>1543616</wp:posOffset>
                </wp:positionH>
                <wp:positionV relativeFrom="paragraph">
                  <wp:posOffset>38</wp:posOffset>
                </wp:positionV>
                <wp:extent cx="271604" cy="35308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F6946" w14:textId="06535F85" w:rsidR="002E55EA" w:rsidRPr="00A90395" w:rsidRDefault="002E55EA" w:rsidP="000E4FE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0FFEB5" id="Text Box 11" o:spid="_x0000_s1030" type="#_x0000_t202" style="position:absolute;left:0;text-align:left;margin-left:121.55pt;margin-top:0;width:21.4pt;height:2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" filled="f" stroked="f" strokeweight=".5pt">
                <v:textbox>
                  <w:txbxContent>
                    <w:p w14:paraId="2CDF6946" w14:textId="06535F85" w:rsidR="002E55EA" w:rsidRPr="00A90395" w:rsidRDefault="002E55EA" w:rsidP="000E4FE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0A5DFD91" wp14:editId="168A937B">
            <wp:extent cx="3776472" cy="2834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9C79" w14:textId="3661296C" w:rsidR="000E4FE5" w:rsidRDefault="000E4FE5" w:rsidP="000E4F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7EE515" wp14:editId="47273018">
                <wp:simplePos x="0" y="0"/>
                <wp:positionH relativeFrom="column">
                  <wp:posOffset>1543616</wp:posOffset>
                </wp:positionH>
                <wp:positionV relativeFrom="paragraph">
                  <wp:posOffset>-868</wp:posOffset>
                </wp:positionV>
                <wp:extent cx="271604" cy="35308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B6556" w14:textId="7C8A21A3" w:rsidR="002E55EA" w:rsidRPr="00A90395" w:rsidRDefault="002E55EA" w:rsidP="000E4FE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7EE515" id="Text Box 13" o:spid="_x0000_s1031" type="#_x0000_t202" style="position:absolute;left:0;text-align:left;margin-left:121.55pt;margin-top:-.05pt;width:21.4pt;height:2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" filled="f" stroked="f" strokeweight=".5pt">
                <v:textbox>
                  <w:txbxContent>
                    <w:p w14:paraId="529B6556" w14:textId="7C8A21A3" w:rsidR="002E55EA" w:rsidRPr="00A90395" w:rsidRDefault="002E55EA" w:rsidP="000E4FE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0A6EF8A4" wp14:editId="4A0A6B76">
            <wp:extent cx="3776472" cy="28346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43921" w14:textId="1E108C72" w:rsidR="00A90395" w:rsidRDefault="00A90395" w:rsidP="000E4F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73BAD8F4" w14:textId="6FF56348" w:rsidR="00A90395" w:rsidRDefault="00A90395" w:rsidP="00A9039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 xml:space="preserve">Supplemental Figure </w:t>
      </w:r>
      <w:r w:rsidR="002E55EA">
        <w:rPr>
          <w:rFonts w:ascii="Arial" w:eastAsia="Times New Roman" w:hAnsi="Arial" w:cs="Arial"/>
          <w:b/>
          <w:color w:val="000000"/>
          <w:sz w:val="20"/>
          <w:szCs w:val="20"/>
        </w:rPr>
        <w:t>4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>a-c</w:t>
      </w:r>
      <w:r w:rsidRPr="00D55093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Boxplots of change in 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>mammographic breast density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between first and last mammogram</w:t>
      </w:r>
      <w:r w:rsidRPr="00D5509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(percent MBD, dense area and non-dense area) by history of BBD, EDMD. </w:t>
      </w:r>
      <w:r w:rsidRPr="00BC2102">
        <w:rPr>
          <w:rFonts w:ascii="Arial" w:hAnsi="Arial" w:cs="Arial"/>
          <w:sz w:val="20"/>
          <w:szCs w:val="20"/>
        </w:rPr>
        <w:t>Change in MBD was calculated as MBD at last mammogram minus MBD at first mammogram divided by age at last mammogram minus age at first mammogram</w:t>
      </w:r>
    </w:p>
    <w:p w14:paraId="37852DF9" w14:textId="27C93A6F" w:rsidR="00A90395" w:rsidRDefault="00A90395" w:rsidP="004A05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6DD38325" w14:textId="4D1DF1DE" w:rsidR="004A050C" w:rsidRDefault="009E5C7E" w:rsidP="004A05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D4B5FB" wp14:editId="4B5619FA">
                <wp:simplePos x="0" y="0"/>
                <wp:positionH relativeFrom="column">
                  <wp:posOffset>1543616</wp:posOffset>
                </wp:positionH>
                <wp:positionV relativeFrom="paragraph">
                  <wp:posOffset>1037</wp:posOffset>
                </wp:positionV>
                <wp:extent cx="271604" cy="3530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7CC61" w14:textId="77777777" w:rsidR="002E55EA" w:rsidRPr="00A90395" w:rsidRDefault="002E55EA" w:rsidP="009E5C7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9039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4B5FB" id="Text Box 17" o:spid="_x0000_s1032" type="#_x0000_t202" style="position:absolute;left:0;text-align:left;margin-left:121.55pt;margin-top:.1pt;width:21.4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" filled="f" stroked="f" strokeweight=".5pt">
                <v:textbox>
                  <w:txbxContent>
                    <w:p w14:paraId="2887CC61" w14:textId="77777777" w:rsidR="002E55EA" w:rsidRPr="00A90395" w:rsidRDefault="002E55EA" w:rsidP="009E5C7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90395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A050C">
        <w:rPr>
          <w:noProof/>
          <w:sz w:val="24"/>
          <w:szCs w:val="24"/>
        </w:rPr>
        <w:drawing>
          <wp:inline distT="0" distB="0" distL="0" distR="0" wp14:anchorId="51CB5FFF" wp14:editId="26023C5C">
            <wp:extent cx="3776472" cy="28346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8A2A3" w14:textId="75096268" w:rsidR="00A90395" w:rsidRDefault="009E5C7E" w:rsidP="004A05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111AA2" wp14:editId="1F376D3B">
                <wp:simplePos x="0" y="0"/>
                <wp:positionH relativeFrom="column">
                  <wp:posOffset>1543616</wp:posOffset>
                </wp:positionH>
                <wp:positionV relativeFrom="paragraph">
                  <wp:posOffset>132</wp:posOffset>
                </wp:positionV>
                <wp:extent cx="271604" cy="3530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F63B6" w14:textId="26A61760" w:rsidR="002E55EA" w:rsidRPr="00A90395" w:rsidRDefault="002E55EA" w:rsidP="009E5C7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111AA2" id="Text Box 18" o:spid="_x0000_s1033" type="#_x0000_t202" style="position:absolute;left:0;text-align:left;margin-left:121.55pt;margin-top:0;width:21.4pt;height:2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" filled="f" stroked="f" strokeweight=".5pt">
                <v:textbox>
                  <w:txbxContent>
                    <w:p w14:paraId="412F63B6" w14:textId="26A61760" w:rsidR="002E55EA" w:rsidRPr="00A90395" w:rsidRDefault="002E55EA" w:rsidP="009E5C7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4A050C">
        <w:rPr>
          <w:noProof/>
          <w:sz w:val="24"/>
          <w:szCs w:val="24"/>
        </w:rPr>
        <w:drawing>
          <wp:inline distT="0" distB="0" distL="0" distR="0" wp14:anchorId="7DCEA084" wp14:editId="5B127915">
            <wp:extent cx="3776472" cy="28346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F6ACB" w14:textId="1FB3BBAD" w:rsidR="008934F1" w:rsidRPr="00CC7D61" w:rsidRDefault="009E5C7E" w:rsidP="00CC7D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33A3B4" wp14:editId="511C11A6">
                <wp:simplePos x="0" y="0"/>
                <wp:positionH relativeFrom="column">
                  <wp:posOffset>1543616</wp:posOffset>
                </wp:positionH>
                <wp:positionV relativeFrom="paragraph">
                  <wp:posOffset>-773</wp:posOffset>
                </wp:positionV>
                <wp:extent cx="271604" cy="35308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622A3" w14:textId="1D69AF66" w:rsidR="002E55EA" w:rsidRPr="00A90395" w:rsidRDefault="002E55EA" w:rsidP="009E5C7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33A3B4" id="Text Box 19" o:spid="_x0000_s1034" type="#_x0000_t202" style="position:absolute;left:0;text-align:left;margin-left:121.55pt;margin-top:-.05pt;width:21.4pt;height:2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" filled="f" stroked="f" strokeweight=".5pt">
                <v:textbox>
                  <w:txbxContent>
                    <w:p w14:paraId="2C6622A3" w14:textId="1D69AF66" w:rsidR="002E55EA" w:rsidRPr="00A90395" w:rsidRDefault="002E55EA" w:rsidP="009E5C7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C7D61">
        <w:rPr>
          <w:noProof/>
          <w:sz w:val="24"/>
          <w:szCs w:val="24"/>
        </w:rPr>
        <w:drawing>
          <wp:inline distT="0" distB="0" distL="0" distR="0" wp14:anchorId="1B3F2FD4" wp14:editId="79333412">
            <wp:extent cx="3776472" cy="28346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34F1" w:rsidRPr="00CC7D61" w:rsidSect="001D7F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2D8B"/>
    <w:multiLevelType w:val="multilevel"/>
    <w:tmpl w:val="DE2AA6B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FE9094F"/>
    <w:multiLevelType w:val="hybridMultilevel"/>
    <w:tmpl w:val="643248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F738B"/>
    <w:multiLevelType w:val="hybridMultilevel"/>
    <w:tmpl w:val="369E9C4C"/>
    <w:lvl w:ilvl="0" w:tplc="57E8F5E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A5D19"/>
    <w:multiLevelType w:val="multilevel"/>
    <w:tmpl w:val="ADA6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63164"/>
    <w:multiLevelType w:val="multilevel"/>
    <w:tmpl w:val="0C7A07D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49ED4534"/>
    <w:multiLevelType w:val="multilevel"/>
    <w:tmpl w:val="2D6026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2C46A4E"/>
    <w:multiLevelType w:val="hybridMultilevel"/>
    <w:tmpl w:val="97646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A13C9"/>
    <w:multiLevelType w:val="hybridMultilevel"/>
    <w:tmpl w:val="77A80C6C"/>
    <w:lvl w:ilvl="0" w:tplc="E3001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E4A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42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27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7AE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EA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8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A6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C9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E703912"/>
    <w:multiLevelType w:val="multilevel"/>
    <w:tmpl w:val="46A4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79110D"/>
    <w:multiLevelType w:val="multilevel"/>
    <w:tmpl w:val="A8568D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6BD76C04"/>
    <w:multiLevelType w:val="hybridMultilevel"/>
    <w:tmpl w:val="16D668FC"/>
    <w:lvl w:ilvl="0" w:tplc="60A867A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B33E13"/>
    <w:multiLevelType w:val="hybridMultilevel"/>
    <w:tmpl w:val="CFFC9058"/>
    <w:lvl w:ilvl="0" w:tplc="4178F12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170560"/>
    <w:multiLevelType w:val="hybridMultilevel"/>
    <w:tmpl w:val="ACB069DA"/>
    <w:lvl w:ilvl="0" w:tplc="84E85B00">
      <w:start w:val="1"/>
      <w:numFmt w:val="decimal"/>
      <w:lvlText w:val="%1)"/>
      <w:lvlJc w:val="left"/>
      <w:pPr>
        <w:ind w:left="166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11"/>
  </w:num>
  <w:num w:numId="10">
    <w:abstractNumId w:val="10"/>
  </w:num>
  <w:num w:numId="11">
    <w:abstractNumId w:val="1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9106F"/>
    <w:rsid w:val="0001751B"/>
    <w:rsid w:val="00036641"/>
    <w:rsid w:val="00097D19"/>
    <w:rsid w:val="000C3D8D"/>
    <w:rsid w:val="000E4FE5"/>
    <w:rsid w:val="001D7FAD"/>
    <w:rsid w:val="001E7094"/>
    <w:rsid w:val="00296776"/>
    <w:rsid w:val="002D7920"/>
    <w:rsid w:val="002E1FBD"/>
    <w:rsid w:val="002E55EA"/>
    <w:rsid w:val="00350BD5"/>
    <w:rsid w:val="003C746D"/>
    <w:rsid w:val="00415D40"/>
    <w:rsid w:val="00495711"/>
    <w:rsid w:val="004A050C"/>
    <w:rsid w:val="004C74CC"/>
    <w:rsid w:val="004F05D7"/>
    <w:rsid w:val="0050200A"/>
    <w:rsid w:val="00541941"/>
    <w:rsid w:val="00542F56"/>
    <w:rsid w:val="005705B7"/>
    <w:rsid w:val="005C0CDB"/>
    <w:rsid w:val="005E37EE"/>
    <w:rsid w:val="006539AF"/>
    <w:rsid w:val="00661AF4"/>
    <w:rsid w:val="007A3AB7"/>
    <w:rsid w:val="008934F1"/>
    <w:rsid w:val="008C612F"/>
    <w:rsid w:val="00932EEF"/>
    <w:rsid w:val="00983DEB"/>
    <w:rsid w:val="009B30EA"/>
    <w:rsid w:val="009E3A47"/>
    <w:rsid w:val="009E5C7E"/>
    <w:rsid w:val="009F18E9"/>
    <w:rsid w:val="00A00A56"/>
    <w:rsid w:val="00A2198D"/>
    <w:rsid w:val="00A61B6B"/>
    <w:rsid w:val="00A75E8C"/>
    <w:rsid w:val="00A90395"/>
    <w:rsid w:val="00AA2AE3"/>
    <w:rsid w:val="00AA57F1"/>
    <w:rsid w:val="00AE10F4"/>
    <w:rsid w:val="00AE30A3"/>
    <w:rsid w:val="00B153BC"/>
    <w:rsid w:val="00B65FD3"/>
    <w:rsid w:val="00BA324F"/>
    <w:rsid w:val="00C74C92"/>
    <w:rsid w:val="00CC7D61"/>
    <w:rsid w:val="00CF5BCA"/>
    <w:rsid w:val="00D011A1"/>
    <w:rsid w:val="00D25A42"/>
    <w:rsid w:val="00D97522"/>
    <w:rsid w:val="00DE305E"/>
    <w:rsid w:val="00E94328"/>
    <w:rsid w:val="00EA27E2"/>
    <w:rsid w:val="00EA39C7"/>
    <w:rsid w:val="00F420AE"/>
    <w:rsid w:val="00F9106F"/>
    <w:rsid w:val="00F9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8B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6F"/>
    <w:pPr>
      <w:spacing w:after="160" w:line="259" w:lineRule="auto"/>
    </w:pPr>
    <w:rPr>
      <w:rFonts w:eastAsia="SimSu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0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0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91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0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0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06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06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06F"/>
    <w:rPr>
      <w:rFonts w:eastAsia="SimSu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06F"/>
    <w:rPr>
      <w:rFonts w:eastAsia="SimSu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106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106F"/>
    <w:pPr>
      <w:spacing w:after="200" w:line="276" w:lineRule="auto"/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06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06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9106F"/>
    <w:rPr>
      <w:rFonts w:ascii="Times New Roman" w:eastAsia="SimSu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F9106F"/>
    <w:rPr>
      <w:rFonts w:eastAsia="SimSu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06F"/>
  </w:style>
  <w:style w:type="paragraph" w:styleId="CommentText">
    <w:name w:val="annotation text"/>
    <w:basedOn w:val="Normal"/>
    <w:link w:val="CommentTextChar"/>
    <w:uiPriority w:val="99"/>
    <w:semiHidden/>
    <w:unhideWhenUsed/>
    <w:rsid w:val="00F9106F"/>
    <w:pPr>
      <w:spacing w:after="0" w:line="240" w:lineRule="auto"/>
    </w:pPr>
    <w:rPr>
      <w:rFonts w:eastAsiaTheme="minorHAnsi"/>
      <w:sz w:val="24"/>
      <w:szCs w:val="24"/>
    </w:rPr>
  </w:style>
  <w:style w:type="character" w:customStyle="1" w:styleId="CommentTextChar1">
    <w:name w:val="Comment Text Char1"/>
    <w:basedOn w:val="DefaultParagraphFont"/>
    <w:uiPriority w:val="99"/>
    <w:semiHidden/>
    <w:rsid w:val="00F9106F"/>
    <w:rPr>
      <w:rFonts w:eastAsia="SimSu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06F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06F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F9106F"/>
    <w:rPr>
      <w:rFonts w:eastAsia="SimSu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9106F"/>
    <w:pPr>
      <w:spacing w:after="0" w:line="240" w:lineRule="auto"/>
      <w:jc w:val="center"/>
    </w:pPr>
    <w:rPr>
      <w:rFonts w:ascii="Calibri" w:hAnsi="Calibri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106F"/>
    <w:rPr>
      <w:rFonts w:ascii="Calibri" w:eastAsia="SimSun" w:hAnsi="Calibri" w:cs="Arial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F9106F"/>
    <w:pPr>
      <w:spacing w:after="0" w:line="240" w:lineRule="auto"/>
    </w:pPr>
    <w:rPr>
      <w:rFonts w:ascii="Calibri" w:hAnsi="Calibri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106F"/>
    <w:rPr>
      <w:rFonts w:ascii="Calibri" w:eastAsia="SimSun" w:hAnsi="Calibri" w:cs="Arial"/>
      <w:noProof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F9106F"/>
  </w:style>
  <w:style w:type="paragraph" w:customStyle="1" w:styleId="font5">
    <w:name w:val="font5"/>
    <w:basedOn w:val="Normal"/>
    <w:rsid w:val="00F9106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F9106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6">
    <w:name w:val="xl66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7">
    <w:name w:val="xl67"/>
    <w:basedOn w:val="Normal"/>
    <w:rsid w:val="00F9106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sz w:val="20"/>
      <w:szCs w:val="20"/>
    </w:rPr>
  </w:style>
  <w:style w:type="paragraph" w:customStyle="1" w:styleId="xl68">
    <w:name w:val="xl68"/>
    <w:basedOn w:val="Normal"/>
    <w:rsid w:val="00F9106F"/>
    <w:pPr>
      <w:spacing w:before="100" w:beforeAutospacing="1" w:after="100" w:afterAutospacing="1" w:line="240" w:lineRule="auto"/>
      <w:ind w:firstLineChars="200" w:firstLine="200"/>
    </w:pPr>
    <w:rPr>
      <w:rFonts w:ascii="Calibri" w:eastAsia="Times New Roman" w:hAnsi="Calibri" w:cs="Times New Roman"/>
      <w:sz w:val="20"/>
      <w:szCs w:val="20"/>
    </w:rPr>
  </w:style>
  <w:style w:type="paragraph" w:customStyle="1" w:styleId="xl69">
    <w:name w:val="xl69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0">
    <w:name w:val="xl70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1">
    <w:name w:val="xl71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910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F9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F9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78">
    <w:name w:val="xl78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F9106F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87">
    <w:name w:val="xl87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88">
    <w:name w:val="xl88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91">
    <w:name w:val="xl91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Normal"/>
    <w:rsid w:val="00F910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106F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F9106F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F9106F"/>
    <w:pPr>
      <w:spacing w:after="100" w:line="480" w:lineRule="auto"/>
    </w:pPr>
    <w:rPr>
      <w:rFonts w:ascii="Arial" w:eastAsiaTheme="minorEastAsia" w:hAnsi="Arial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9106F"/>
    <w:pPr>
      <w:spacing w:after="100"/>
      <w:ind w:left="440"/>
    </w:pPr>
    <w:rPr>
      <w:rFonts w:eastAsiaTheme="minorEastAs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9106F"/>
    <w:rPr>
      <w:sz w:val="16"/>
      <w:szCs w:val="16"/>
    </w:rPr>
  </w:style>
  <w:style w:type="paragraph" w:styleId="BodyText">
    <w:name w:val="Body Text"/>
    <w:basedOn w:val="Normal"/>
    <w:link w:val="BodyTextChar"/>
    <w:rsid w:val="00F9106F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Cs w:val="24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F9106F"/>
    <w:rPr>
      <w:rFonts w:ascii="Arial" w:eastAsia="SimSun" w:hAnsi="Arial" w:cs="Times New Roman"/>
      <w:sz w:val="22"/>
      <w:lang w:val="x-none" w:eastAsia="zh-CN"/>
    </w:rPr>
  </w:style>
  <w:style w:type="paragraph" w:styleId="Revision">
    <w:name w:val="Revision"/>
    <w:hidden/>
    <w:uiPriority w:val="99"/>
    <w:semiHidden/>
    <w:rsid w:val="00F9106F"/>
    <w:rPr>
      <w:rFonts w:eastAsia="SimSu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9106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10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6F"/>
    <w:pPr>
      <w:spacing w:after="160" w:line="259" w:lineRule="auto"/>
    </w:pPr>
    <w:rPr>
      <w:rFonts w:eastAsia="SimSu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0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0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91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0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0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06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06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06F"/>
    <w:rPr>
      <w:rFonts w:eastAsia="SimSu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06F"/>
    <w:rPr>
      <w:rFonts w:eastAsia="SimSu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106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106F"/>
    <w:pPr>
      <w:spacing w:after="200" w:line="276" w:lineRule="auto"/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06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06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9106F"/>
    <w:rPr>
      <w:rFonts w:ascii="Times New Roman" w:eastAsia="SimSu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F9106F"/>
    <w:rPr>
      <w:rFonts w:eastAsia="SimSu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06F"/>
  </w:style>
  <w:style w:type="paragraph" w:styleId="CommentText">
    <w:name w:val="annotation text"/>
    <w:basedOn w:val="Normal"/>
    <w:link w:val="CommentTextChar"/>
    <w:uiPriority w:val="99"/>
    <w:semiHidden/>
    <w:unhideWhenUsed/>
    <w:rsid w:val="00F9106F"/>
    <w:pPr>
      <w:spacing w:after="0" w:line="240" w:lineRule="auto"/>
    </w:pPr>
    <w:rPr>
      <w:rFonts w:eastAsiaTheme="minorHAnsi"/>
      <w:sz w:val="24"/>
      <w:szCs w:val="24"/>
    </w:rPr>
  </w:style>
  <w:style w:type="character" w:customStyle="1" w:styleId="CommentTextChar1">
    <w:name w:val="Comment Text Char1"/>
    <w:basedOn w:val="DefaultParagraphFont"/>
    <w:uiPriority w:val="99"/>
    <w:semiHidden/>
    <w:rsid w:val="00F9106F"/>
    <w:rPr>
      <w:rFonts w:eastAsia="SimSu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06F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06F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F9106F"/>
    <w:rPr>
      <w:rFonts w:eastAsia="SimSu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9106F"/>
    <w:pPr>
      <w:spacing w:after="0" w:line="240" w:lineRule="auto"/>
      <w:jc w:val="center"/>
    </w:pPr>
    <w:rPr>
      <w:rFonts w:ascii="Calibri" w:hAnsi="Calibri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106F"/>
    <w:rPr>
      <w:rFonts w:ascii="Calibri" w:eastAsia="SimSun" w:hAnsi="Calibri" w:cs="Arial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F9106F"/>
    <w:pPr>
      <w:spacing w:after="0" w:line="240" w:lineRule="auto"/>
    </w:pPr>
    <w:rPr>
      <w:rFonts w:ascii="Calibri" w:hAnsi="Calibri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106F"/>
    <w:rPr>
      <w:rFonts w:ascii="Calibri" w:eastAsia="SimSun" w:hAnsi="Calibri" w:cs="Arial"/>
      <w:noProof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F9106F"/>
  </w:style>
  <w:style w:type="paragraph" w:customStyle="1" w:styleId="font5">
    <w:name w:val="font5"/>
    <w:basedOn w:val="Normal"/>
    <w:rsid w:val="00F9106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F9106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6">
    <w:name w:val="xl66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7">
    <w:name w:val="xl67"/>
    <w:basedOn w:val="Normal"/>
    <w:rsid w:val="00F9106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sz w:val="20"/>
      <w:szCs w:val="20"/>
    </w:rPr>
  </w:style>
  <w:style w:type="paragraph" w:customStyle="1" w:styleId="xl68">
    <w:name w:val="xl68"/>
    <w:basedOn w:val="Normal"/>
    <w:rsid w:val="00F9106F"/>
    <w:pPr>
      <w:spacing w:before="100" w:beforeAutospacing="1" w:after="100" w:afterAutospacing="1" w:line="240" w:lineRule="auto"/>
      <w:ind w:firstLineChars="200" w:firstLine="200"/>
    </w:pPr>
    <w:rPr>
      <w:rFonts w:ascii="Calibri" w:eastAsia="Times New Roman" w:hAnsi="Calibri" w:cs="Times New Roman"/>
      <w:sz w:val="20"/>
      <w:szCs w:val="20"/>
    </w:rPr>
  </w:style>
  <w:style w:type="paragraph" w:customStyle="1" w:styleId="xl69">
    <w:name w:val="xl69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0">
    <w:name w:val="xl70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1">
    <w:name w:val="xl71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910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F9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F9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78">
    <w:name w:val="xl78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F9106F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87">
    <w:name w:val="xl87"/>
    <w:basedOn w:val="Normal"/>
    <w:rsid w:val="00F9106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88">
    <w:name w:val="xl88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91">
    <w:name w:val="xl91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Normal"/>
    <w:rsid w:val="00F910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F9106F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106F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F9106F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F9106F"/>
    <w:pPr>
      <w:spacing w:after="100" w:line="480" w:lineRule="auto"/>
    </w:pPr>
    <w:rPr>
      <w:rFonts w:ascii="Arial" w:eastAsiaTheme="minorEastAsia" w:hAnsi="Arial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9106F"/>
    <w:pPr>
      <w:spacing w:after="100"/>
      <w:ind w:left="440"/>
    </w:pPr>
    <w:rPr>
      <w:rFonts w:eastAsiaTheme="minorEastAs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9106F"/>
    <w:rPr>
      <w:sz w:val="16"/>
      <w:szCs w:val="16"/>
    </w:rPr>
  </w:style>
  <w:style w:type="paragraph" w:styleId="BodyText">
    <w:name w:val="Body Text"/>
    <w:basedOn w:val="Normal"/>
    <w:link w:val="BodyTextChar"/>
    <w:rsid w:val="00F9106F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Cs w:val="24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F9106F"/>
    <w:rPr>
      <w:rFonts w:ascii="Arial" w:eastAsia="SimSun" w:hAnsi="Arial" w:cs="Times New Roman"/>
      <w:sz w:val="22"/>
      <w:lang w:val="x-none" w:eastAsia="zh-CN"/>
    </w:rPr>
  </w:style>
  <w:style w:type="paragraph" w:styleId="Revision">
    <w:name w:val="Revision"/>
    <w:hidden/>
    <w:uiPriority w:val="99"/>
    <w:semiHidden/>
    <w:rsid w:val="00F9106F"/>
    <w:rPr>
      <w:rFonts w:eastAsia="SimSu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9106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1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</Words>
  <Characters>1895</Characters>
  <Application>Microsoft Office Word</Application>
  <DocSecurity>0</DocSecurity>
  <Lines>315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Goldberg</dc:creator>
  <cp:lastModifiedBy>MATUBLE</cp:lastModifiedBy>
  <cp:revision>2</cp:revision>
  <dcterms:created xsi:type="dcterms:W3CDTF">2021-04-05T11:20:00Z</dcterms:created>
  <dcterms:modified xsi:type="dcterms:W3CDTF">2021-04-05T11:20:00Z</dcterms:modified>
</cp:coreProperties>
</file>