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6482" w:rsidRPr="005C4859" w:rsidRDefault="008D6482" w:rsidP="008D6482">
      <w:pPr>
        <w:jc w:val="both"/>
        <w:rPr>
          <w:bCs/>
          <w:sz w:val="28"/>
          <w:szCs w:val="28"/>
        </w:rPr>
      </w:pPr>
      <w:r w:rsidRPr="005C4859">
        <w:rPr>
          <w:b/>
          <w:bCs/>
          <w:sz w:val="28"/>
          <w:szCs w:val="28"/>
          <w:lang w:val="en-GB"/>
        </w:rPr>
        <w:t xml:space="preserve">Supplemental Table 2: </w:t>
      </w:r>
      <w:bookmarkStart w:id="0" w:name="_GoBack"/>
      <w:r w:rsidRPr="005C4859">
        <w:rPr>
          <w:bCs/>
          <w:sz w:val="28"/>
          <w:szCs w:val="28"/>
          <w:lang w:val="en-GB"/>
        </w:rPr>
        <w:t xml:space="preserve">Factors associated with Overall survival by univariate and multivariate analysis using Cox models with lasso penalty. </w:t>
      </w:r>
    </w:p>
    <w:tbl>
      <w:tblPr>
        <w:tblW w:w="103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5"/>
        <w:gridCol w:w="1980"/>
        <w:gridCol w:w="3064"/>
        <w:gridCol w:w="1081"/>
        <w:gridCol w:w="1141"/>
        <w:gridCol w:w="1779"/>
      </w:tblGrid>
      <w:tr w:rsidR="005D759D" w:rsidRPr="004A6A20" w:rsidTr="00DC152D">
        <w:trPr>
          <w:trHeight w:val="615"/>
        </w:trPr>
        <w:tc>
          <w:tcPr>
            <w:tcW w:w="12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  <w:hideMark/>
          </w:tcPr>
          <w:bookmarkEnd w:id="0"/>
          <w:p w:rsidR="004A6A20" w:rsidRPr="004A6A20" w:rsidRDefault="004A6A20" w:rsidP="004A6A20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  <w:r w:rsidRPr="004A6A20">
              <w:rPr>
                <w:rFonts w:ascii="Calibri" w:eastAsia="Times New Roman" w:hAnsi="Calibri" w:cs="Times New Roman"/>
                <w:lang w:eastAsia="fr-FR"/>
              </w:rPr>
              <w:t> </w:t>
            </w:r>
          </w:p>
        </w:tc>
        <w:tc>
          <w:tcPr>
            <w:tcW w:w="198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  <w:hideMark/>
          </w:tcPr>
          <w:p w:rsidR="004A6A20" w:rsidRPr="004A6A20" w:rsidRDefault="004A6A20" w:rsidP="004A6A20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  <w:r w:rsidRPr="004A6A20">
              <w:rPr>
                <w:rFonts w:ascii="Calibri" w:eastAsia="Times New Roman" w:hAnsi="Calibri" w:cs="Times New Roman"/>
                <w:lang w:eastAsia="fr-FR"/>
              </w:rPr>
              <w:t> </w:t>
            </w:r>
          </w:p>
        </w:tc>
        <w:tc>
          <w:tcPr>
            <w:tcW w:w="5286" w:type="dxa"/>
            <w:gridSpan w:val="3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  <w:hideMark/>
          </w:tcPr>
          <w:p w:rsidR="004A6A20" w:rsidRPr="004A6A20" w:rsidRDefault="004A6A20" w:rsidP="004A6A20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  <w:r w:rsidRPr="004A6A20">
              <w:rPr>
                <w:rFonts w:ascii="Calibri" w:eastAsia="Times New Roman" w:hAnsi="Calibri" w:cs="Times New Roman"/>
                <w:lang w:val="en-GB" w:eastAsia="fr-FR"/>
              </w:rPr>
              <w:t>Univariate</w:t>
            </w:r>
          </w:p>
        </w:tc>
        <w:tc>
          <w:tcPr>
            <w:tcW w:w="1779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  <w:hideMark/>
          </w:tcPr>
          <w:p w:rsidR="004A6A20" w:rsidRPr="004A6A20" w:rsidRDefault="004A6A20" w:rsidP="004A6A20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  <w:r w:rsidRPr="004A6A20">
              <w:rPr>
                <w:rFonts w:ascii="Calibri" w:eastAsia="Times New Roman" w:hAnsi="Calibri" w:cs="Times New Roman"/>
                <w:lang w:val="en-GB" w:eastAsia="fr-FR"/>
              </w:rPr>
              <w:t>Multivariate</w:t>
            </w:r>
          </w:p>
        </w:tc>
      </w:tr>
      <w:tr w:rsidR="005D759D" w:rsidRPr="005D759D" w:rsidTr="00DC152D">
        <w:trPr>
          <w:trHeight w:val="315"/>
        </w:trPr>
        <w:tc>
          <w:tcPr>
            <w:tcW w:w="127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  <w:hideMark/>
          </w:tcPr>
          <w:p w:rsidR="004A6A20" w:rsidRPr="004A6A20" w:rsidRDefault="004A6A20" w:rsidP="004A6A20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  <w:r w:rsidRPr="004A6A20">
              <w:rPr>
                <w:rFonts w:ascii="Calibri" w:eastAsia="Times New Roman" w:hAnsi="Calibri" w:cs="Times New Roman"/>
                <w:lang w:val="en-GB" w:eastAsia="fr-FR"/>
              </w:rPr>
              <w:t>Variables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  <w:hideMark/>
          </w:tcPr>
          <w:p w:rsidR="004A6A20" w:rsidRPr="004A6A20" w:rsidRDefault="004A6A20" w:rsidP="004A6A20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  <w:r w:rsidRPr="004A6A20">
              <w:rPr>
                <w:rFonts w:ascii="Calibri" w:eastAsia="Times New Roman" w:hAnsi="Calibri" w:cs="Times New Roman"/>
                <w:lang w:val="en-GB" w:eastAsia="fr-FR"/>
              </w:rPr>
              <w:t>Threshold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  <w:hideMark/>
          </w:tcPr>
          <w:p w:rsidR="004A6A20" w:rsidRPr="004A6A20" w:rsidRDefault="004A6A20" w:rsidP="004A6A20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  <w:r w:rsidRPr="004A6A20">
              <w:rPr>
                <w:rFonts w:ascii="Calibri" w:eastAsia="Times New Roman" w:hAnsi="Calibri" w:cs="Times New Roman"/>
                <w:lang w:val="en-GB" w:eastAsia="fr-FR"/>
              </w:rPr>
              <w:t>HR [95 % CI]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  <w:hideMark/>
          </w:tcPr>
          <w:p w:rsidR="004A6A20" w:rsidRPr="004A6A20" w:rsidRDefault="004A6A20" w:rsidP="004A6A20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  <w:r w:rsidRPr="004A6A20">
              <w:rPr>
                <w:rFonts w:ascii="Calibri" w:eastAsia="Times New Roman" w:hAnsi="Calibri" w:cs="Times New Roman"/>
                <w:lang w:val="en-GB" w:eastAsia="fr-FR"/>
              </w:rPr>
              <w:t>p-value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  <w:hideMark/>
          </w:tcPr>
          <w:p w:rsidR="004A6A20" w:rsidRPr="004A6A20" w:rsidRDefault="004A6A20" w:rsidP="004A6A20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  <w:r w:rsidRPr="004A6A20">
              <w:rPr>
                <w:rFonts w:ascii="Calibri" w:eastAsia="Times New Roman" w:hAnsi="Calibri" w:cs="Times New Roman"/>
                <w:lang w:val="en-GB" w:eastAsia="fr-FR"/>
              </w:rPr>
              <w:t>adj</w:t>
            </w:r>
            <w:r w:rsidR="00510FEE" w:rsidRPr="005D759D">
              <w:rPr>
                <w:rFonts w:ascii="Calibri" w:eastAsia="Times New Roman" w:hAnsi="Calibri" w:cs="Times New Roman"/>
                <w:lang w:val="en-GB" w:eastAsia="fr-FR"/>
              </w:rPr>
              <w:t>usted</w:t>
            </w:r>
            <w:r w:rsidRPr="004A6A20">
              <w:rPr>
                <w:rFonts w:ascii="Calibri" w:eastAsia="Times New Roman" w:hAnsi="Calibri" w:cs="Times New Roman"/>
                <w:lang w:val="en-GB" w:eastAsia="fr-FR"/>
              </w:rPr>
              <w:t xml:space="preserve"> p-value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  <w:hideMark/>
          </w:tcPr>
          <w:p w:rsidR="004A6A20" w:rsidRPr="004A6A20" w:rsidRDefault="004A6A20" w:rsidP="004A6A20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  <w:r w:rsidRPr="004A6A20">
              <w:rPr>
                <w:rFonts w:ascii="Calibri" w:eastAsia="Times New Roman" w:hAnsi="Calibri" w:cs="Times New Roman"/>
                <w:lang w:val="en-GB" w:eastAsia="fr-FR"/>
              </w:rPr>
              <w:t>HR [95 % CI]</w:t>
            </w:r>
          </w:p>
        </w:tc>
      </w:tr>
      <w:tr w:rsidR="005D759D" w:rsidRPr="005D759D" w:rsidTr="00DC152D">
        <w:trPr>
          <w:trHeight w:val="315"/>
        </w:trPr>
        <w:tc>
          <w:tcPr>
            <w:tcW w:w="127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  <w:hideMark/>
          </w:tcPr>
          <w:p w:rsidR="004A6A20" w:rsidRPr="004A6A20" w:rsidRDefault="004A6A20" w:rsidP="004A6A20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  <w:r w:rsidRPr="004A6A20">
              <w:rPr>
                <w:rFonts w:ascii="Calibri" w:eastAsia="Times New Roman" w:hAnsi="Calibri" w:cs="Times New Roman"/>
                <w:lang w:eastAsia="fr-FR"/>
              </w:rPr>
              <w:t>Group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  <w:hideMark/>
          </w:tcPr>
          <w:p w:rsidR="004A6A20" w:rsidRPr="004A6A20" w:rsidRDefault="004A6A20" w:rsidP="004A6A20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  <w:r w:rsidRPr="004A6A20">
              <w:rPr>
                <w:rFonts w:ascii="Calibri" w:eastAsia="Times New Roman" w:hAnsi="Calibri" w:cs="Times New Roman"/>
                <w:lang w:eastAsia="fr-FR"/>
              </w:rPr>
              <w:t> 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  <w:hideMark/>
          </w:tcPr>
          <w:p w:rsidR="004A6A20" w:rsidRPr="004A6A20" w:rsidRDefault="004A6A20" w:rsidP="004A6A20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  <w:r w:rsidRPr="004A6A20">
              <w:rPr>
                <w:rFonts w:ascii="Calibri" w:eastAsia="Times New Roman" w:hAnsi="Calibri" w:cs="Times New Roman"/>
                <w:lang w:eastAsia="fr-FR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  <w:hideMark/>
          </w:tcPr>
          <w:p w:rsidR="004A6A20" w:rsidRPr="004A6A20" w:rsidRDefault="004A6A20" w:rsidP="004A6A20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  <w:r w:rsidRPr="004A6A20">
              <w:rPr>
                <w:rFonts w:ascii="Calibri" w:eastAsia="Times New Roman" w:hAnsi="Calibri" w:cs="Times New Roman"/>
                <w:lang w:eastAsia="fr-FR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  <w:hideMark/>
          </w:tcPr>
          <w:p w:rsidR="004A6A20" w:rsidRPr="004A6A20" w:rsidRDefault="004A6A20" w:rsidP="004A6A20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  <w:r w:rsidRPr="004A6A20">
              <w:rPr>
                <w:rFonts w:ascii="Calibri" w:eastAsia="Times New Roman" w:hAnsi="Calibri" w:cs="Times New Roman"/>
                <w:lang w:eastAsia="fr-FR"/>
              </w:rPr>
              <w:t> 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  <w:hideMark/>
          </w:tcPr>
          <w:p w:rsidR="004A6A20" w:rsidRPr="004A6A20" w:rsidRDefault="004A6A20" w:rsidP="004A6A20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  <w:r w:rsidRPr="004A6A20">
              <w:rPr>
                <w:rFonts w:ascii="Calibri" w:eastAsia="Times New Roman" w:hAnsi="Calibri" w:cs="Times New Roman"/>
                <w:lang w:eastAsia="fr-FR"/>
              </w:rPr>
              <w:t> </w:t>
            </w:r>
          </w:p>
        </w:tc>
      </w:tr>
      <w:tr w:rsidR="005D759D" w:rsidRPr="005D759D" w:rsidTr="00DC152D">
        <w:trPr>
          <w:trHeight w:val="615"/>
        </w:trPr>
        <w:tc>
          <w:tcPr>
            <w:tcW w:w="127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  <w:hideMark/>
          </w:tcPr>
          <w:p w:rsidR="004A6A20" w:rsidRPr="004A6A20" w:rsidRDefault="004A6A20" w:rsidP="004A6A20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fr-FR"/>
              </w:rPr>
            </w:pPr>
            <w:r w:rsidRPr="004A6A20">
              <w:rPr>
                <w:rFonts w:ascii="Calibri" w:eastAsia="Times New Roman" w:hAnsi="Calibri" w:cs="Times New Roman"/>
                <w:i/>
                <w:iCs/>
                <w:lang w:eastAsia="fr-FR"/>
              </w:rPr>
              <w:t>BRCA WT HRD-low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  <w:hideMark/>
          </w:tcPr>
          <w:p w:rsidR="004A6A20" w:rsidRPr="004A6A20" w:rsidRDefault="004A6A20" w:rsidP="004A6A20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  <w:r w:rsidRPr="004A6A20">
              <w:rPr>
                <w:rFonts w:ascii="Calibri" w:eastAsia="Times New Roman" w:hAnsi="Calibri" w:cs="Times New Roman"/>
                <w:lang w:eastAsia="fr-FR"/>
              </w:rPr>
              <w:t>-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  <w:hideMark/>
          </w:tcPr>
          <w:p w:rsidR="004A6A20" w:rsidRPr="004A6A20" w:rsidRDefault="008A5F22" w:rsidP="004A6A20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  <w:r w:rsidRPr="005D759D">
              <w:rPr>
                <w:rFonts w:ascii="Calibri" w:eastAsia="Times New Roman" w:hAnsi="Calibri" w:cs="Times New Roman"/>
                <w:lang w:eastAsia="fr-FR"/>
              </w:rPr>
              <w:t>1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  <w:hideMark/>
          </w:tcPr>
          <w:p w:rsidR="004A6A20" w:rsidRPr="004A6A20" w:rsidRDefault="004A6A20" w:rsidP="004A6A20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  <w:r w:rsidRPr="004A6A20">
              <w:rPr>
                <w:rFonts w:ascii="Calibri" w:eastAsia="Times New Roman" w:hAnsi="Calibri" w:cs="Times New Roman"/>
                <w:lang w:eastAsia="fr-FR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  <w:hideMark/>
          </w:tcPr>
          <w:p w:rsidR="004A6A20" w:rsidRPr="004A6A20" w:rsidRDefault="004A6A20" w:rsidP="004A6A20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  <w:r w:rsidRPr="004A6A20">
              <w:rPr>
                <w:rFonts w:ascii="Calibri" w:eastAsia="Times New Roman" w:hAnsi="Calibri" w:cs="Times New Roman"/>
                <w:lang w:eastAsia="fr-FR"/>
              </w:rPr>
              <w:t> 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  <w:hideMark/>
          </w:tcPr>
          <w:p w:rsidR="004A6A20" w:rsidRPr="004A6A20" w:rsidRDefault="004A6A20" w:rsidP="004A6A20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  <w:r w:rsidRPr="004A6A20">
              <w:rPr>
                <w:rFonts w:ascii="Calibri" w:eastAsia="Times New Roman" w:hAnsi="Calibri" w:cs="Times New Roman"/>
                <w:lang w:eastAsia="fr-FR"/>
              </w:rPr>
              <w:t> </w:t>
            </w:r>
          </w:p>
        </w:tc>
      </w:tr>
      <w:tr w:rsidR="005D759D" w:rsidRPr="005D759D" w:rsidTr="009F497C">
        <w:trPr>
          <w:trHeight w:val="615"/>
        </w:trPr>
        <w:tc>
          <w:tcPr>
            <w:tcW w:w="127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  <w:hideMark/>
          </w:tcPr>
          <w:p w:rsidR="00864454" w:rsidRPr="004A6A20" w:rsidRDefault="00864454" w:rsidP="00864454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fr-FR"/>
              </w:rPr>
            </w:pPr>
            <w:r w:rsidRPr="004A6A20">
              <w:rPr>
                <w:rFonts w:ascii="Calibri" w:eastAsia="Times New Roman" w:hAnsi="Calibri" w:cs="Times New Roman"/>
                <w:i/>
                <w:iCs/>
                <w:lang w:val="en-GB" w:eastAsia="fr-FR"/>
              </w:rPr>
              <w:t>BRCA WT HRD-high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  <w:hideMark/>
          </w:tcPr>
          <w:p w:rsidR="00864454" w:rsidRPr="004A6A20" w:rsidRDefault="00864454" w:rsidP="00864454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  <w:r w:rsidRPr="004A6A20">
              <w:rPr>
                <w:rFonts w:ascii="Calibri" w:eastAsia="Times New Roman" w:hAnsi="Calibri" w:cs="Times New Roman"/>
                <w:lang w:eastAsia="fr-FR"/>
              </w:rPr>
              <w:t>-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  <w:hideMark/>
          </w:tcPr>
          <w:p w:rsidR="00864454" w:rsidRPr="004A6A20" w:rsidRDefault="00864454" w:rsidP="00864454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  <w:r w:rsidRPr="005D759D">
              <w:rPr>
                <w:rFonts w:ascii="Calibri" w:eastAsia="Times New Roman" w:hAnsi="Calibri" w:cs="Times New Roman"/>
                <w:lang w:eastAsia="fr-FR"/>
              </w:rPr>
              <w:t>1.05 [0.46</w:t>
            </w:r>
            <w:r w:rsidRPr="004A6A20">
              <w:rPr>
                <w:rFonts w:ascii="Calibri" w:eastAsia="Times New Roman" w:hAnsi="Calibri" w:cs="Times New Roman"/>
                <w:lang w:eastAsia="fr-FR"/>
              </w:rPr>
              <w:t>;</w:t>
            </w:r>
            <w:r w:rsidRPr="005D759D">
              <w:rPr>
                <w:rFonts w:ascii="Calibri" w:eastAsia="Times New Roman" w:hAnsi="Calibri" w:cs="Times New Roman"/>
                <w:lang w:eastAsia="fr-FR"/>
              </w:rPr>
              <w:t>2.44</w:t>
            </w:r>
            <w:r w:rsidRPr="004A6A20">
              <w:rPr>
                <w:rFonts w:ascii="Calibri" w:eastAsia="Times New Roman" w:hAnsi="Calibri" w:cs="Times New Roman"/>
                <w:lang w:eastAsia="fr-FR"/>
              </w:rPr>
              <w:t>]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  <w:hideMark/>
          </w:tcPr>
          <w:p w:rsidR="00864454" w:rsidRPr="004A6A20" w:rsidRDefault="00864454" w:rsidP="00864454">
            <w:pPr>
              <w:jc w:val="right"/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0.20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  <w:hideMark/>
          </w:tcPr>
          <w:p w:rsidR="00864454" w:rsidRPr="005D759D" w:rsidRDefault="00864454" w:rsidP="00864454">
            <w:pPr>
              <w:jc w:val="right"/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0.25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</w:tcPr>
          <w:p w:rsidR="00864454" w:rsidRPr="004A6A20" w:rsidRDefault="00864454" w:rsidP="00864454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</w:p>
        </w:tc>
      </w:tr>
      <w:tr w:rsidR="005D759D" w:rsidRPr="005D759D" w:rsidTr="009F497C">
        <w:trPr>
          <w:trHeight w:val="615"/>
        </w:trPr>
        <w:tc>
          <w:tcPr>
            <w:tcW w:w="127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  <w:hideMark/>
          </w:tcPr>
          <w:p w:rsidR="00864454" w:rsidRPr="004A6A20" w:rsidRDefault="00864454" w:rsidP="00864454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fr-FR"/>
              </w:rPr>
            </w:pPr>
            <w:r w:rsidRPr="004A6A20">
              <w:rPr>
                <w:rFonts w:ascii="Calibri" w:eastAsia="Times New Roman" w:hAnsi="Calibri" w:cs="Times New Roman"/>
                <w:i/>
                <w:iCs/>
                <w:lang w:val="en-GB" w:eastAsia="fr-FR"/>
              </w:rPr>
              <w:t>BRCA mutated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  <w:hideMark/>
          </w:tcPr>
          <w:p w:rsidR="00864454" w:rsidRPr="004A6A20" w:rsidRDefault="00864454" w:rsidP="00864454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  <w:r w:rsidRPr="004A6A20">
              <w:rPr>
                <w:rFonts w:ascii="Calibri" w:eastAsia="Times New Roman" w:hAnsi="Calibri" w:cs="Times New Roman"/>
                <w:lang w:val="en-GB" w:eastAsia="fr-FR"/>
              </w:rPr>
              <w:t>-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  <w:hideMark/>
          </w:tcPr>
          <w:p w:rsidR="00864454" w:rsidRPr="004A6A20" w:rsidRDefault="00864454" w:rsidP="0086445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fr-FR"/>
              </w:rPr>
            </w:pPr>
            <w:r w:rsidRPr="005D759D">
              <w:rPr>
                <w:rFonts w:ascii="Calibri" w:eastAsia="Times New Roman" w:hAnsi="Calibri" w:cs="Times New Roman"/>
                <w:lang w:eastAsia="fr-FR"/>
              </w:rPr>
              <w:t>1.94 [0.70</w:t>
            </w:r>
            <w:r w:rsidRPr="004A6A20">
              <w:rPr>
                <w:rFonts w:ascii="Calibri" w:eastAsia="Times New Roman" w:hAnsi="Calibri" w:cs="Times New Roman"/>
                <w:lang w:eastAsia="fr-FR"/>
              </w:rPr>
              <w:t>;5.</w:t>
            </w:r>
            <w:r w:rsidRPr="005D759D">
              <w:rPr>
                <w:rFonts w:ascii="Calibri" w:eastAsia="Times New Roman" w:hAnsi="Calibri" w:cs="Times New Roman"/>
                <w:lang w:eastAsia="fr-FR"/>
              </w:rPr>
              <w:t>34</w:t>
            </w:r>
            <w:r w:rsidRPr="004A6A20">
              <w:rPr>
                <w:rFonts w:ascii="Calibri" w:eastAsia="Times New Roman" w:hAnsi="Calibri" w:cs="Times New Roman"/>
                <w:lang w:eastAsia="fr-FR"/>
              </w:rPr>
              <w:t>]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  <w:hideMark/>
          </w:tcPr>
          <w:p w:rsidR="00864454" w:rsidRPr="004A6A20" w:rsidRDefault="00864454" w:rsidP="00864454">
            <w:pPr>
              <w:jc w:val="right"/>
              <w:rPr>
                <w:rFonts w:ascii="Calibri" w:hAnsi="Calibri"/>
              </w:rPr>
            </w:pPr>
            <w:r w:rsidRPr="004A6A20">
              <w:rPr>
                <w:rFonts w:ascii="Calibri" w:hAnsi="Calibri"/>
              </w:rPr>
              <w:t>0.</w:t>
            </w:r>
            <w:r w:rsidRPr="005D759D">
              <w:rPr>
                <w:rFonts w:ascii="Calibri" w:hAnsi="Calibri"/>
              </w:rPr>
              <w:t>90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  <w:hideMark/>
          </w:tcPr>
          <w:p w:rsidR="00864454" w:rsidRPr="005D759D" w:rsidRDefault="00864454" w:rsidP="00864454">
            <w:pPr>
              <w:jc w:val="right"/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0.9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</w:tcPr>
          <w:p w:rsidR="00864454" w:rsidRPr="004A6A20" w:rsidRDefault="00864454" w:rsidP="00864454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</w:p>
        </w:tc>
      </w:tr>
      <w:tr w:rsidR="005D759D" w:rsidRPr="005D759D" w:rsidTr="008E56AD">
        <w:trPr>
          <w:trHeight w:val="615"/>
        </w:trPr>
        <w:tc>
          <w:tcPr>
            <w:tcW w:w="127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  <w:hideMark/>
          </w:tcPr>
          <w:p w:rsidR="00864454" w:rsidRPr="004A6A20" w:rsidRDefault="00864454" w:rsidP="00864454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  <w:r w:rsidRPr="004A6A20">
              <w:rPr>
                <w:rFonts w:ascii="Calibri" w:eastAsia="Times New Roman" w:hAnsi="Calibri" w:cs="Times New Roman"/>
                <w:lang w:eastAsia="fr-FR"/>
              </w:rPr>
              <w:t>HRD Score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864454" w:rsidRPr="005D759D" w:rsidRDefault="00864454" w:rsidP="00864454">
            <w:pPr>
              <w:jc w:val="right"/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42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864454" w:rsidRPr="005D759D" w:rsidRDefault="00864454" w:rsidP="00864454">
            <w:pPr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1.3 [0.65;2.63]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864454" w:rsidRPr="005D759D" w:rsidRDefault="00864454" w:rsidP="00864454">
            <w:pPr>
              <w:jc w:val="right"/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0.46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864454" w:rsidRPr="005D759D" w:rsidRDefault="00864454" w:rsidP="00864454">
            <w:pPr>
              <w:jc w:val="right"/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0.47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</w:tcPr>
          <w:p w:rsidR="00864454" w:rsidRPr="004A6A20" w:rsidRDefault="00864454" w:rsidP="00864454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</w:p>
        </w:tc>
      </w:tr>
      <w:tr w:rsidR="005D759D" w:rsidRPr="005D759D" w:rsidTr="008E56AD">
        <w:trPr>
          <w:trHeight w:val="615"/>
        </w:trPr>
        <w:tc>
          <w:tcPr>
            <w:tcW w:w="127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  <w:hideMark/>
          </w:tcPr>
          <w:p w:rsidR="00864454" w:rsidRPr="004A6A20" w:rsidRDefault="00864454" w:rsidP="00864454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  <w:r w:rsidRPr="004A6A20">
              <w:rPr>
                <w:rFonts w:ascii="Calibri" w:eastAsia="Times New Roman" w:hAnsi="Calibri" w:cs="Times New Roman"/>
                <w:lang w:eastAsia="fr-FR"/>
              </w:rPr>
              <w:t>TAI Score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864454" w:rsidRPr="005D759D" w:rsidRDefault="00864454" w:rsidP="00864454">
            <w:pPr>
              <w:jc w:val="right"/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4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864454" w:rsidRPr="005D759D" w:rsidRDefault="00864454" w:rsidP="00864454">
            <w:pPr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1.62 [1.02;2.58]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864454" w:rsidRPr="005D759D" w:rsidRDefault="00864454" w:rsidP="00864454">
            <w:pPr>
              <w:jc w:val="right"/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0.04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864454" w:rsidRPr="005D759D" w:rsidRDefault="00864454" w:rsidP="00864454">
            <w:pPr>
              <w:jc w:val="right"/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0.10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</w:tcPr>
          <w:p w:rsidR="00864454" w:rsidRPr="004A6A20" w:rsidRDefault="005D759D" w:rsidP="005D759D">
            <w:pPr>
              <w:rPr>
                <w:rFonts w:ascii="Calibri" w:eastAsia="Times New Roman" w:hAnsi="Calibri" w:cs="Times New Roman"/>
                <w:lang w:eastAsia="fr-FR"/>
              </w:rPr>
            </w:pPr>
            <w:r w:rsidRPr="005D759D">
              <w:rPr>
                <w:rFonts w:ascii="Calibri" w:hAnsi="Calibri"/>
              </w:rPr>
              <w:t>1.11</w:t>
            </w:r>
            <w:r>
              <w:rPr>
                <w:rFonts w:ascii="Calibri" w:hAnsi="Calibri"/>
              </w:rPr>
              <w:t xml:space="preserve"> </w:t>
            </w:r>
            <w:r w:rsidRPr="005D759D">
              <w:rPr>
                <w:rFonts w:ascii="Calibri" w:hAnsi="Calibri"/>
              </w:rPr>
              <w:t>[1.10;1.13]</w:t>
            </w:r>
          </w:p>
        </w:tc>
      </w:tr>
      <w:tr w:rsidR="005D759D" w:rsidRPr="005D759D" w:rsidTr="008E56AD">
        <w:trPr>
          <w:trHeight w:val="615"/>
        </w:trPr>
        <w:tc>
          <w:tcPr>
            <w:tcW w:w="127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  <w:hideMark/>
          </w:tcPr>
          <w:p w:rsidR="00864454" w:rsidRPr="004A6A20" w:rsidRDefault="00864454" w:rsidP="00864454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  <w:r w:rsidRPr="004A6A20">
              <w:rPr>
                <w:rFonts w:ascii="Calibri" w:eastAsia="Times New Roman" w:hAnsi="Calibri" w:cs="Times New Roman"/>
                <w:lang w:val="en-GB" w:eastAsia="fr-FR"/>
              </w:rPr>
              <w:t>LST Score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864454" w:rsidRPr="005D759D" w:rsidRDefault="00864454" w:rsidP="00864454">
            <w:pPr>
              <w:jc w:val="right"/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9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864454" w:rsidRPr="005D759D" w:rsidRDefault="00864454" w:rsidP="00864454">
            <w:pPr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1.61 [1.01;2.58]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864454" w:rsidRPr="005D759D" w:rsidRDefault="00864454" w:rsidP="00864454">
            <w:pPr>
              <w:jc w:val="right"/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0.05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864454" w:rsidRPr="005D759D" w:rsidRDefault="00864454" w:rsidP="00864454">
            <w:pPr>
              <w:jc w:val="right"/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0.10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</w:tcPr>
          <w:p w:rsidR="00864454" w:rsidRPr="004A6A20" w:rsidRDefault="00864454" w:rsidP="00864454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</w:p>
        </w:tc>
      </w:tr>
      <w:tr w:rsidR="005D759D" w:rsidRPr="005D759D" w:rsidTr="008E56AD">
        <w:trPr>
          <w:trHeight w:val="615"/>
        </w:trPr>
        <w:tc>
          <w:tcPr>
            <w:tcW w:w="127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  <w:hideMark/>
          </w:tcPr>
          <w:p w:rsidR="00864454" w:rsidRPr="004A6A20" w:rsidRDefault="00864454" w:rsidP="00864454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  <w:r w:rsidRPr="004A6A20">
              <w:rPr>
                <w:rFonts w:ascii="Calibri" w:eastAsia="Times New Roman" w:hAnsi="Calibri" w:cs="Times New Roman"/>
                <w:lang w:val="en-GB" w:eastAsia="fr-FR"/>
              </w:rPr>
              <w:t>LOH Score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864454" w:rsidRPr="005D759D" w:rsidRDefault="00864454" w:rsidP="00864454">
            <w:pPr>
              <w:jc w:val="right"/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5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864454" w:rsidRPr="005D759D" w:rsidRDefault="00864454" w:rsidP="00864454">
            <w:pPr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1.59 [1;2.51]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864454" w:rsidRPr="005D759D" w:rsidRDefault="00864454" w:rsidP="00864454">
            <w:pPr>
              <w:jc w:val="right"/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0.05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864454" w:rsidRPr="005D759D" w:rsidRDefault="00864454" w:rsidP="00864454">
            <w:pPr>
              <w:jc w:val="right"/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0.10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</w:tcPr>
          <w:p w:rsidR="00864454" w:rsidRPr="004A6A20" w:rsidRDefault="005D759D" w:rsidP="005D759D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  <w:r>
              <w:rPr>
                <w:rFonts w:ascii="Calibri" w:eastAsia="Times New Roman" w:hAnsi="Calibri" w:cs="Times New Roman"/>
                <w:lang w:eastAsia="fr-FR"/>
              </w:rPr>
              <w:t>1.17 [1.16;1.19]</w:t>
            </w:r>
          </w:p>
        </w:tc>
      </w:tr>
      <w:tr w:rsidR="005D759D" w:rsidRPr="005D759D" w:rsidTr="008E56AD">
        <w:trPr>
          <w:trHeight w:val="615"/>
        </w:trPr>
        <w:tc>
          <w:tcPr>
            <w:tcW w:w="127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  <w:hideMark/>
          </w:tcPr>
          <w:p w:rsidR="00864454" w:rsidRPr="004A6A20" w:rsidRDefault="00864454" w:rsidP="00864454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  <w:r w:rsidRPr="004A6A20">
              <w:rPr>
                <w:rFonts w:ascii="Calibri" w:eastAsia="Times New Roman" w:hAnsi="Calibri" w:cs="Times New Roman"/>
                <w:lang w:eastAsia="fr-FR"/>
              </w:rPr>
              <w:t>Signature 3 proportion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864454" w:rsidRPr="005D759D" w:rsidRDefault="00864454" w:rsidP="00864454">
            <w:pPr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0.3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864454" w:rsidRPr="005D759D" w:rsidRDefault="00864454" w:rsidP="00864454">
            <w:pPr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0.7 [0.28;1.74]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864454" w:rsidRPr="005D759D" w:rsidRDefault="00864454" w:rsidP="00864454">
            <w:pPr>
              <w:jc w:val="right"/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0.44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864454" w:rsidRPr="005D759D" w:rsidRDefault="00864454" w:rsidP="00864454">
            <w:pPr>
              <w:jc w:val="right"/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0.47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</w:tcPr>
          <w:p w:rsidR="00864454" w:rsidRPr="004A6A20" w:rsidRDefault="00864454" w:rsidP="00864454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</w:p>
        </w:tc>
      </w:tr>
      <w:tr w:rsidR="005D759D" w:rsidRPr="005D759D" w:rsidTr="008E56AD">
        <w:trPr>
          <w:trHeight w:val="615"/>
        </w:trPr>
        <w:tc>
          <w:tcPr>
            <w:tcW w:w="127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  <w:hideMark/>
          </w:tcPr>
          <w:p w:rsidR="00864454" w:rsidRPr="004A6A20" w:rsidRDefault="00864454" w:rsidP="00864454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  <w:r w:rsidRPr="004A6A20">
              <w:rPr>
                <w:rFonts w:ascii="Calibri" w:eastAsia="Times New Roman" w:hAnsi="Calibri" w:cs="Times New Roman"/>
                <w:lang w:eastAsia="fr-FR"/>
              </w:rPr>
              <w:t>Cytotoxicity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864454" w:rsidRPr="005D759D" w:rsidRDefault="00864454" w:rsidP="00864454">
            <w:pPr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41.60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864454" w:rsidRPr="005D759D" w:rsidRDefault="00864454" w:rsidP="00864454">
            <w:pPr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0.47 [0.29;0.75]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864454" w:rsidRPr="005D759D" w:rsidRDefault="00864454" w:rsidP="00864454">
            <w:pPr>
              <w:jc w:val="right"/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864454" w:rsidRPr="005D759D" w:rsidRDefault="00864454" w:rsidP="00864454">
            <w:pPr>
              <w:jc w:val="right"/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0.01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</w:tcPr>
          <w:p w:rsidR="00864454" w:rsidRPr="004A6A20" w:rsidRDefault="00864454" w:rsidP="00864454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</w:p>
        </w:tc>
      </w:tr>
      <w:tr w:rsidR="005D759D" w:rsidRPr="005D759D" w:rsidTr="008E56AD">
        <w:trPr>
          <w:trHeight w:val="615"/>
        </w:trPr>
        <w:tc>
          <w:tcPr>
            <w:tcW w:w="127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  <w:hideMark/>
          </w:tcPr>
          <w:p w:rsidR="00864454" w:rsidRPr="004A6A20" w:rsidRDefault="00864454" w:rsidP="00864454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  <w:r w:rsidRPr="004A6A20">
              <w:rPr>
                <w:rFonts w:ascii="Calibri" w:eastAsia="Times New Roman" w:hAnsi="Calibri" w:cs="Times New Roman"/>
                <w:lang w:eastAsia="fr-FR"/>
              </w:rPr>
              <w:t>Th1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864454" w:rsidRPr="005D759D" w:rsidRDefault="00864454" w:rsidP="00864454">
            <w:pPr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5.72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864454" w:rsidRPr="005D759D" w:rsidRDefault="00864454" w:rsidP="00864454">
            <w:pPr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0.51 [0.31;0.83]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864454" w:rsidRPr="005D759D" w:rsidRDefault="00864454" w:rsidP="00864454">
            <w:pPr>
              <w:jc w:val="right"/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0.01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864454" w:rsidRPr="005D759D" w:rsidRDefault="00864454" w:rsidP="00864454">
            <w:pPr>
              <w:jc w:val="right"/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0.02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</w:tcPr>
          <w:p w:rsidR="00864454" w:rsidRPr="004A6A20" w:rsidRDefault="00864454" w:rsidP="00864454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</w:p>
        </w:tc>
      </w:tr>
      <w:tr w:rsidR="005D759D" w:rsidRPr="005D759D" w:rsidTr="008E56AD">
        <w:trPr>
          <w:trHeight w:val="615"/>
        </w:trPr>
        <w:tc>
          <w:tcPr>
            <w:tcW w:w="127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  <w:hideMark/>
          </w:tcPr>
          <w:p w:rsidR="00864454" w:rsidRPr="004A6A20" w:rsidRDefault="00864454" w:rsidP="00864454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  <w:r w:rsidRPr="004A6A20">
              <w:rPr>
                <w:rFonts w:ascii="Calibri" w:eastAsia="Times New Roman" w:hAnsi="Calibri" w:cs="Times New Roman"/>
                <w:lang w:eastAsia="fr-FR"/>
              </w:rPr>
              <w:t>CTL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864454" w:rsidRPr="005D759D" w:rsidRDefault="00864454" w:rsidP="00864454">
            <w:pPr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126.23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864454" w:rsidRPr="005D759D" w:rsidRDefault="00864454" w:rsidP="00864454">
            <w:pPr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0.52 [0.33;0.83]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864454" w:rsidRPr="005D759D" w:rsidRDefault="00864454" w:rsidP="00864454">
            <w:pPr>
              <w:jc w:val="right"/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0.01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864454" w:rsidRPr="005D759D" w:rsidRDefault="00864454" w:rsidP="00864454">
            <w:pPr>
              <w:jc w:val="right"/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0.02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</w:tcPr>
          <w:p w:rsidR="00864454" w:rsidRPr="004A6A20" w:rsidRDefault="00864454" w:rsidP="00864454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</w:p>
        </w:tc>
      </w:tr>
      <w:tr w:rsidR="005D759D" w:rsidRPr="005D759D" w:rsidTr="008E56AD">
        <w:trPr>
          <w:trHeight w:val="615"/>
        </w:trPr>
        <w:tc>
          <w:tcPr>
            <w:tcW w:w="127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  <w:hideMark/>
          </w:tcPr>
          <w:p w:rsidR="00864454" w:rsidRPr="004A6A20" w:rsidRDefault="00864454" w:rsidP="00864454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  <w:r w:rsidRPr="004A6A20">
              <w:rPr>
                <w:rFonts w:ascii="Calibri" w:eastAsia="Times New Roman" w:hAnsi="Calibri" w:cs="Times New Roman"/>
                <w:lang w:eastAsia="fr-FR"/>
              </w:rPr>
              <w:t>ICK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864454" w:rsidRPr="005D759D" w:rsidRDefault="00864454" w:rsidP="00864454">
            <w:pPr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505.50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864454" w:rsidRPr="005D759D" w:rsidRDefault="00864454" w:rsidP="00864454">
            <w:pPr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0.71 [0.41;1.22]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864454" w:rsidRPr="005D759D" w:rsidRDefault="00864454" w:rsidP="00864454">
            <w:pPr>
              <w:jc w:val="right"/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0.21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864454" w:rsidRPr="005D759D" w:rsidRDefault="00864454" w:rsidP="00864454">
            <w:pPr>
              <w:jc w:val="right"/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0.26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</w:tcPr>
          <w:p w:rsidR="00864454" w:rsidRPr="004A6A20" w:rsidRDefault="00864454" w:rsidP="00864454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</w:p>
        </w:tc>
      </w:tr>
      <w:tr w:rsidR="005D759D" w:rsidRPr="005D759D" w:rsidTr="008E56AD">
        <w:trPr>
          <w:trHeight w:val="615"/>
        </w:trPr>
        <w:tc>
          <w:tcPr>
            <w:tcW w:w="127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  <w:hideMark/>
          </w:tcPr>
          <w:p w:rsidR="00864454" w:rsidRPr="004A6A20" w:rsidRDefault="00864454" w:rsidP="00864454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  <w:r w:rsidRPr="004A6A20">
              <w:rPr>
                <w:rFonts w:ascii="Calibri" w:eastAsia="Times New Roman" w:hAnsi="Calibri" w:cs="Times New Roman"/>
                <w:lang w:eastAsia="fr-FR"/>
              </w:rPr>
              <w:t>IFNg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864454" w:rsidRPr="005D759D" w:rsidRDefault="00864454" w:rsidP="00864454">
            <w:pPr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11.50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864454" w:rsidRPr="005D759D" w:rsidRDefault="00864454" w:rsidP="00864454">
            <w:pPr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0.61 [0.38;0.98]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864454" w:rsidRPr="005D759D" w:rsidRDefault="00864454" w:rsidP="00864454">
            <w:pPr>
              <w:jc w:val="right"/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0.04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864454" w:rsidRPr="005D759D" w:rsidRDefault="00864454" w:rsidP="00864454">
            <w:pPr>
              <w:jc w:val="right"/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0.10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</w:tcPr>
          <w:p w:rsidR="00864454" w:rsidRPr="004A6A20" w:rsidRDefault="00864454" w:rsidP="00864454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</w:p>
        </w:tc>
      </w:tr>
      <w:tr w:rsidR="005D759D" w:rsidRPr="005D759D" w:rsidTr="008E56AD">
        <w:trPr>
          <w:trHeight w:val="615"/>
        </w:trPr>
        <w:tc>
          <w:tcPr>
            <w:tcW w:w="127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  <w:hideMark/>
          </w:tcPr>
          <w:p w:rsidR="00864454" w:rsidRPr="004A6A20" w:rsidRDefault="00864454" w:rsidP="00864454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  <w:r w:rsidRPr="004A6A20">
              <w:rPr>
                <w:rFonts w:ascii="Calibri" w:eastAsia="Times New Roman" w:hAnsi="Calibri" w:cs="Times New Roman"/>
                <w:lang w:eastAsia="fr-FR"/>
              </w:rPr>
              <w:t>CD274 (PD-L1)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864454" w:rsidRPr="005D759D" w:rsidRDefault="00864454" w:rsidP="00864454">
            <w:pPr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17.04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864454" w:rsidRPr="005D759D" w:rsidRDefault="00864454" w:rsidP="00864454">
            <w:pPr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0.65 [0.41;1.04]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864454" w:rsidRPr="005D759D" w:rsidRDefault="00864454" w:rsidP="00864454">
            <w:pPr>
              <w:jc w:val="right"/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0.07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864454" w:rsidRPr="005D759D" w:rsidRDefault="00864454" w:rsidP="00864454">
            <w:pPr>
              <w:jc w:val="right"/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0.11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</w:tcPr>
          <w:p w:rsidR="00864454" w:rsidRPr="004A6A20" w:rsidRDefault="00864454" w:rsidP="00864454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</w:p>
        </w:tc>
      </w:tr>
      <w:tr w:rsidR="005D759D" w:rsidRPr="005D759D" w:rsidTr="008E56AD">
        <w:trPr>
          <w:trHeight w:val="615"/>
        </w:trPr>
        <w:tc>
          <w:tcPr>
            <w:tcW w:w="127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  <w:hideMark/>
          </w:tcPr>
          <w:p w:rsidR="00864454" w:rsidRPr="004A6A20" w:rsidRDefault="00864454" w:rsidP="00864454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  <w:r w:rsidRPr="004A6A20">
              <w:rPr>
                <w:rFonts w:ascii="Calibri" w:eastAsia="Times New Roman" w:hAnsi="Calibri" w:cs="Times New Roman"/>
                <w:lang w:eastAsia="fr-FR"/>
              </w:rPr>
              <w:t>log10 TMB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864454" w:rsidRPr="005D759D" w:rsidRDefault="00864454" w:rsidP="00864454">
            <w:pPr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-0.119186407719209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864454" w:rsidRPr="005D759D" w:rsidRDefault="00864454" w:rsidP="00864454">
            <w:pPr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2.03 [1.22;3.38]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864454" w:rsidRPr="005D759D" w:rsidRDefault="00864454" w:rsidP="00864454">
            <w:pPr>
              <w:jc w:val="right"/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0.01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864454" w:rsidRPr="005D759D" w:rsidRDefault="00864454" w:rsidP="00864454">
            <w:pPr>
              <w:jc w:val="right"/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0.02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</w:tcPr>
          <w:p w:rsidR="00864454" w:rsidRPr="004A6A20" w:rsidRDefault="005D759D" w:rsidP="005D759D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  <w:r>
              <w:rPr>
                <w:rFonts w:ascii="Calibri" w:eastAsia="Times New Roman" w:hAnsi="Calibri" w:cs="Times New Roman"/>
                <w:lang w:eastAsia="fr-FR"/>
              </w:rPr>
              <w:t>1.66 [1.63;1.70]</w:t>
            </w:r>
          </w:p>
        </w:tc>
      </w:tr>
      <w:tr w:rsidR="005D759D" w:rsidRPr="005D759D" w:rsidTr="008E56AD">
        <w:trPr>
          <w:trHeight w:val="615"/>
        </w:trPr>
        <w:tc>
          <w:tcPr>
            <w:tcW w:w="127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  <w:hideMark/>
          </w:tcPr>
          <w:p w:rsidR="005D759D" w:rsidRPr="004A6A20" w:rsidRDefault="005D759D" w:rsidP="005D759D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  <w:r w:rsidRPr="004A6A20">
              <w:rPr>
                <w:rFonts w:ascii="Calibri" w:eastAsia="Times New Roman" w:hAnsi="Calibri" w:cs="Times New Roman"/>
                <w:lang w:eastAsia="fr-FR"/>
              </w:rPr>
              <w:t>T cells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5D759D" w:rsidRPr="005D759D" w:rsidRDefault="005D759D" w:rsidP="005D759D">
            <w:pPr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4.20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5D759D" w:rsidRPr="005D759D" w:rsidRDefault="005D759D" w:rsidP="005D759D">
            <w:pPr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0.39 [0.25;0.63]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5D759D" w:rsidRPr="005D759D" w:rsidRDefault="005D759D" w:rsidP="005D759D">
            <w:pPr>
              <w:jc w:val="right"/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5D759D" w:rsidRPr="005D759D" w:rsidRDefault="005D759D" w:rsidP="005D759D">
            <w:pPr>
              <w:jc w:val="right"/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0.00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</w:tcPr>
          <w:p w:rsidR="005D759D" w:rsidRPr="004A6A20" w:rsidRDefault="00A96C35" w:rsidP="00982B5B">
            <w:pPr>
              <w:rPr>
                <w:rFonts w:ascii="Calibri" w:eastAsia="Times New Roman" w:hAnsi="Calibri" w:cs="Times New Roman"/>
                <w:lang w:eastAsia="fr-FR"/>
              </w:rPr>
            </w:pPr>
            <w:r>
              <w:rPr>
                <w:rFonts w:ascii="Calibri" w:hAnsi="Calibri"/>
              </w:rPr>
              <w:t xml:space="preserve">0.46 </w:t>
            </w:r>
            <w:r w:rsidR="005D759D" w:rsidRPr="005D759D">
              <w:rPr>
                <w:rFonts w:ascii="Calibri" w:hAnsi="Calibri"/>
              </w:rPr>
              <w:t>[</w:t>
            </w:r>
            <w:r>
              <w:rPr>
                <w:rFonts w:ascii="Calibri" w:hAnsi="Calibri"/>
              </w:rPr>
              <w:t>0.45</w:t>
            </w:r>
            <w:r w:rsidR="005D759D" w:rsidRPr="005D759D">
              <w:rPr>
                <w:rFonts w:ascii="Calibri" w:hAnsi="Calibri"/>
              </w:rPr>
              <w:t>;</w:t>
            </w:r>
            <w:r>
              <w:rPr>
                <w:rFonts w:ascii="Calibri" w:hAnsi="Calibri"/>
              </w:rPr>
              <w:t>0.46</w:t>
            </w:r>
            <w:r w:rsidR="005D759D" w:rsidRPr="005D759D">
              <w:rPr>
                <w:rFonts w:ascii="Calibri" w:hAnsi="Calibri"/>
              </w:rPr>
              <w:t>]</w:t>
            </w:r>
          </w:p>
        </w:tc>
      </w:tr>
      <w:tr w:rsidR="00A96C35" w:rsidRPr="005D759D" w:rsidTr="008E56AD">
        <w:trPr>
          <w:trHeight w:val="615"/>
        </w:trPr>
        <w:tc>
          <w:tcPr>
            <w:tcW w:w="127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  <w:hideMark/>
          </w:tcPr>
          <w:p w:rsidR="00A96C35" w:rsidRPr="004A6A20" w:rsidRDefault="00A96C35" w:rsidP="00A96C35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  <w:r w:rsidRPr="004A6A20">
              <w:rPr>
                <w:rFonts w:ascii="Calibri" w:eastAsia="Times New Roman" w:hAnsi="Calibri" w:cs="Times New Roman"/>
                <w:lang w:eastAsia="fr-FR"/>
              </w:rPr>
              <w:t>CD8 T cells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A96C35" w:rsidRPr="005D759D" w:rsidRDefault="00A96C35" w:rsidP="00A96C35">
            <w:pPr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4.96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A96C35" w:rsidRPr="005D759D" w:rsidRDefault="00A96C35" w:rsidP="00A96C35">
            <w:pPr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0.48 [0.3;0.77]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A96C35" w:rsidRPr="005D759D" w:rsidRDefault="00A96C35" w:rsidP="00A96C35">
            <w:pPr>
              <w:jc w:val="right"/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A96C35" w:rsidRPr="005D759D" w:rsidRDefault="00A96C35" w:rsidP="00A96C35">
            <w:pPr>
              <w:jc w:val="right"/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0.01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</w:tcPr>
          <w:p w:rsidR="00A96C35" w:rsidRPr="004A6A20" w:rsidRDefault="00A96C35" w:rsidP="00A96C35">
            <w:pPr>
              <w:rPr>
                <w:rFonts w:ascii="Calibri" w:eastAsia="Times New Roman" w:hAnsi="Calibri" w:cs="Times New Roman"/>
                <w:lang w:eastAsia="fr-FR"/>
              </w:rPr>
            </w:pPr>
            <w:r>
              <w:rPr>
                <w:rFonts w:ascii="Calibri" w:hAnsi="Calibri"/>
              </w:rPr>
              <w:t xml:space="preserve">0.86 </w:t>
            </w:r>
            <w:r w:rsidRPr="005D759D">
              <w:rPr>
                <w:rFonts w:ascii="Calibri" w:hAnsi="Calibri"/>
              </w:rPr>
              <w:t>[</w:t>
            </w:r>
            <w:r>
              <w:rPr>
                <w:rFonts w:ascii="Calibri" w:hAnsi="Calibri"/>
              </w:rPr>
              <w:t>0.85</w:t>
            </w:r>
            <w:r w:rsidRPr="005D759D">
              <w:rPr>
                <w:rFonts w:ascii="Calibri" w:hAnsi="Calibri"/>
              </w:rPr>
              <w:t>;</w:t>
            </w:r>
            <w:r>
              <w:rPr>
                <w:rFonts w:ascii="Calibri" w:hAnsi="Calibri"/>
              </w:rPr>
              <w:t>0.89</w:t>
            </w:r>
            <w:r w:rsidRPr="005D759D">
              <w:rPr>
                <w:rFonts w:ascii="Calibri" w:hAnsi="Calibri"/>
              </w:rPr>
              <w:t>]</w:t>
            </w:r>
          </w:p>
        </w:tc>
      </w:tr>
      <w:tr w:rsidR="00A96C35" w:rsidRPr="005D759D" w:rsidTr="008E56AD">
        <w:trPr>
          <w:trHeight w:val="915"/>
        </w:trPr>
        <w:tc>
          <w:tcPr>
            <w:tcW w:w="127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  <w:hideMark/>
          </w:tcPr>
          <w:p w:rsidR="00A96C35" w:rsidRPr="004A6A20" w:rsidRDefault="00A96C35" w:rsidP="00A96C35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  <w:r w:rsidRPr="004A6A20">
              <w:rPr>
                <w:rFonts w:ascii="Calibri" w:eastAsia="Times New Roman" w:hAnsi="Calibri" w:cs="Times New Roman"/>
                <w:lang w:eastAsia="fr-FR"/>
              </w:rPr>
              <w:lastRenderedPageBreak/>
              <w:t>Cytotoxic lymphocytes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A96C35" w:rsidRPr="005D759D" w:rsidRDefault="00A96C35" w:rsidP="00A96C35">
            <w:pPr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3.56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A96C35" w:rsidRPr="005D759D" w:rsidRDefault="00A96C35" w:rsidP="00A96C35">
            <w:pPr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0.45 [0.28;0.74]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A96C35" w:rsidRPr="005D759D" w:rsidRDefault="00A96C35" w:rsidP="00A96C35">
            <w:pPr>
              <w:jc w:val="right"/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A96C35" w:rsidRPr="005D759D" w:rsidRDefault="00A96C35" w:rsidP="00A96C35">
            <w:pPr>
              <w:jc w:val="right"/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0.01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</w:tcPr>
          <w:p w:rsidR="00A96C35" w:rsidRPr="004A6A20" w:rsidRDefault="00A96C35" w:rsidP="00A96C35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</w:p>
        </w:tc>
      </w:tr>
      <w:tr w:rsidR="00A96C35" w:rsidRPr="005D759D" w:rsidTr="008E56AD">
        <w:trPr>
          <w:trHeight w:val="615"/>
        </w:trPr>
        <w:tc>
          <w:tcPr>
            <w:tcW w:w="127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  <w:hideMark/>
          </w:tcPr>
          <w:p w:rsidR="00A96C35" w:rsidRPr="004A6A20" w:rsidRDefault="00A96C35" w:rsidP="00A96C35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  <w:r w:rsidRPr="004A6A20">
              <w:rPr>
                <w:rFonts w:ascii="Calibri" w:eastAsia="Times New Roman" w:hAnsi="Calibri" w:cs="Times New Roman"/>
                <w:lang w:eastAsia="fr-FR"/>
              </w:rPr>
              <w:t>NK cells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A96C35" w:rsidRPr="005D759D" w:rsidRDefault="00A96C35" w:rsidP="00A96C35">
            <w:pPr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1.24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A96C35" w:rsidRPr="005D759D" w:rsidRDefault="00A96C35" w:rsidP="00A96C35">
            <w:pPr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0.63 [0.39;1.01]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A96C35" w:rsidRPr="005D759D" w:rsidRDefault="00A96C35" w:rsidP="00A96C35">
            <w:pPr>
              <w:jc w:val="right"/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0.05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A96C35" w:rsidRPr="005D759D" w:rsidRDefault="00A96C35" w:rsidP="00A96C35">
            <w:pPr>
              <w:jc w:val="right"/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0.10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</w:tcPr>
          <w:p w:rsidR="00A96C35" w:rsidRPr="004A6A20" w:rsidRDefault="00A96C35" w:rsidP="00A96C35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</w:p>
        </w:tc>
      </w:tr>
      <w:tr w:rsidR="00A96C35" w:rsidRPr="005D759D" w:rsidTr="008E56AD">
        <w:trPr>
          <w:trHeight w:val="615"/>
        </w:trPr>
        <w:tc>
          <w:tcPr>
            <w:tcW w:w="127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  <w:hideMark/>
          </w:tcPr>
          <w:p w:rsidR="00A96C35" w:rsidRPr="004A6A20" w:rsidRDefault="00A96C35" w:rsidP="00A96C35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  <w:r w:rsidRPr="004A6A20">
              <w:rPr>
                <w:rFonts w:ascii="Calibri" w:eastAsia="Times New Roman" w:hAnsi="Calibri" w:cs="Times New Roman"/>
                <w:lang w:val="en-GB" w:eastAsia="fr-FR"/>
              </w:rPr>
              <w:t>B lineage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A96C35" w:rsidRPr="005D759D" w:rsidRDefault="00A96C35" w:rsidP="00A96C35">
            <w:pPr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2.82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A96C35" w:rsidRPr="005D759D" w:rsidRDefault="00A96C35" w:rsidP="00A96C35">
            <w:pPr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0.47 [0.29;0.74]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A96C35" w:rsidRPr="005D759D" w:rsidRDefault="00A96C35" w:rsidP="00A96C35">
            <w:pPr>
              <w:jc w:val="right"/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A96C35" w:rsidRPr="005D759D" w:rsidRDefault="00A96C35" w:rsidP="00A96C35">
            <w:pPr>
              <w:jc w:val="right"/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0.01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</w:tcPr>
          <w:p w:rsidR="00A96C35" w:rsidRPr="004A6A20" w:rsidRDefault="00A96C35" w:rsidP="00A96C35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</w:p>
        </w:tc>
      </w:tr>
      <w:tr w:rsidR="00A96C35" w:rsidRPr="005D759D" w:rsidTr="008E56AD">
        <w:trPr>
          <w:trHeight w:val="615"/>
        </w:trPr>
        <w:tc>
          <w:tcPr>
            <w:tcW w:w="127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  <w:hideMark/>
          </w:tcPr>
          <w:p w:rsidR="00A96C35" w:rsidRPr="004A6A20" w:rsidRDefault="00A96C35" w:rsidP="00A96C35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  <w:r w:rsidRPr="004A6A20">
              <w:rPr>
                <w:rFonts w:ascii="Calibri" w:eastAsia="Times New Roman" w:hAnsi="Calibri" w:cs="Times New Roman"/>
                <w:lang w:val="en-GB" w:eastAsia="fr-FR"/>
              </w:rPr>
              <w:t>Monocytic lineage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A96C35" w:rsidRPr="005D759D" w:rsidRDefault="00A96C35" w:rsidP="00A96C35">
            <w:pPr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7.83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A96C35" w:rsidRPr="005D759D" w:rsidRDefault="00A96C35" w:rsidP="00A96C35">
            <w:pPr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1.2 [0.75;1.92]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A96C35" w:rsidRPr="005D759D" w:rsidRDefault="00A96C35" w:rsidP="00A96C35">
            <w:pPr>
              <w:jc w:val="right"/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0.44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A96C35" w:rsidRPr="005D759D" w:rsidRDefault="00A96C35" w:rsidP="00A96C35">
            <w:pPr>
              <w:jc w:val="right"/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0.47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</w:tcPr>
          <w:p w:rsidR="00A96C35" w:rsidRPr="004A6A20" w:rsidRDefault="00A96C35" w:rsidP="00A96C35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</w:p>
        </w:tc>
      </w:tr>
      <w:tr w:rsidR="00A96C35" w:rsidRPr="005D759D" w:rsidTr="008E56AD">
        <w:trPr>
          <w:trHeight w:val="915"/>
        </w:trPr>
        <w:tc>
          <w:tcPr>
            <w:tcW w:w="127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  <w:hideMark/>
          </w:tcPr>
          <w:p w:rsidR="00A96C35" w:rsidRPr="004A6A20" w:rsidRDefault="00A96C35" w:rsidP="00A96C35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  <w:r w:rsidRPr="004A6A20">
              <w:rPr>
                <w:rFonts w:ascii="Calibri" w:eastAsia="Times New Roman" w:hAnsi="Calibri" w:cs="Times New Roman"/>
                <w:lang w:val="en-GB" w:eastAsia="fr-FR"/>
              </w:rPr>
              <w:t>Myeloid dendritic cells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A96C35" w:rsidRPr="005D759D" w:rsidRDefault="00A96C35" w:rsidP="00A96C35">
            <w:pPr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4.14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A96C35" w:rsidRPr="005D759D" w:rsidRDefault="00A96C35" w:rsidP="00A96C35">
            <w:pPr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0.57 [0.35;0.9]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A96C35" w:rsidRPr="005D759D" w:rsidRDefault="00A96C35" w:rsidP="00A96C35">
            <w:pPr>
              <w:jc w:val="right"/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0.02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A96C35" w:rsidRPr="005D759D" w:rsidRDefault="00A96C35" w:rsidP="00A96C35">
            <w:pPr>
              <w:jc w:val="right"/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0.05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</w:tcPr>
          <w:p w:rsidR="00A96C35" w:rsidRPr="004A6A20" w:rsidRDefault="00A96C35" w:rsidP="00A96C35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</w:p>
        </w:tc>
      </w:tr>
      <w:tr w:rsidR="00A96C35" w:rsidRPr="005D759D" w:rsidTr="008E56AD">
        <w:trPr>
          <w:trHeight w:val="615"/>
        </w:trPr>
        <w:tc>
          <w:tcPr>
            <w:tcW w:w="127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  <w:hideMark/>
          </w:tcPr>
          <w:p w:rsidR="00A96C35" w:rsidRPr="004A6A20" w:rsidRDefault="00A96C35" w:rsidP="00A96C35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  <w:r w:rsidRPr="004A6A20">
              <w:rPr>
                <w:rFonts w:ascii="Calibri" w:eastAsia="Times New Roman" w:hAnsi="Calibri" w:cs="Times New Roman"/>
                <w:lang w:eastAsia="fr-FR"/>
              </w:rPr>
              <w:t>Neutrophils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A96C35" w:rsidRPr="005D759D" w:rsidRDefault="00A96C35" w:rsidP="00A96C35">
            <w:pPr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4.90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A96C35" w:rsidRPr="005D759D" w:rsidRDefault="00A96C35" w:rsidP="00A96C35">
            <w:pPr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0.53 [0.33;0.85]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A96C35" w:rsidRPr="005D759D" w:rsidRDefault="00A96C35" w:rsidP="00A96C35">
            <w:pPr>
              <w:jc w:val="right"/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0.01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A96C35" w:rsidRPr="005D759D" w:rsidRDefault="00A96C35" w:rsidP="00A96C35">
            <w:pPr>
              <w:jc w:val="right"/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0.03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</w:tcPr>
          <w:p w:rsidR="00A96C35" w:rsidRPr="004A6A20" w:rsidRDefault="00A96C35" w:rsidP="00F22601">
            <w:pPr>
              <w:rPr>
                <w:rFonts w:ascii="Calibri" w:eastAsia="Times New Roman" w:hAnsi="Calibri" w:cs="Times New Roman"/>
                <w:lang w:eastAsia="fr-FR"/>
              </w:rPr>
            </w:pPr>
            <w:r>
              <w:rPr>
                <w:rFonts w:ascii="Calibri" w:hAnsi="Calibri"/>
              </w:rPr>
              <w:t xml:space="preserve">0.57 </w:t>
            </w:r>
            <w:r w:rsidRPr="005D759D">
              <w:rPr>
                <w:rFonts w:ascii="Calibri" w:hAnsi="Calibri"/>
              </w:rPr>
              <w:t>[</w:t>
            </w:r>
            <w:r>
              <w:rPr>
                <w:rFonts w:ascii="Calibri" w:hAnsi="Calibri"/>
              </w:rPr>
              <w:t>0.55</w:t>
            </w:r>
            <w:r w:rsidRPr="005D759D">
              <w:rPr>
                <w:rFonts w:ascii="Calibri" w:hAnsi="Calibri"/>
              </w:rPr>
              <w:t>;</w:t>
            </w:r>
            <w:r>
              <w:rPr>
                <w:rFonts w:ascii="Calibri" w:hAnsi="Calibri"/>
              </w:rPr>
              <w:t>0.58</w:t>
            </w:r>
            <w:r w:rsidRPr="005D759D">
              <w:rPr>
                <w:rFonts w:ascii="Calibri" w:hAnsi="Calibri"/>
              </w:rPr>
              <w:t>]</w:t>
            </w:r>
          </w:p>
        </w:tc>
      </w:tr>
      <w:tr w:rsidR="00A96C35" w:rsidRPr="005D759D" w:rsidTr="008E56AD">
        <w:trPr>
          <w:trHeight w:val="615"/>
        </w:trPr>
        <w:tc>
          <w:tcPr>
            <w:tcW w:w="127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  <w:hideMark/>
          </w:tcPr>
          <w:p w:rsidR="00A96C35" w:rsidRPr="004A6A20" w:rsidRDefault="00A96C35" w:rsidP="00A96C35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  <w:r w:rsidRPr="004A6A20">
              <w:rPr>
                <w:rFonts w:ascii="Calibri" w:eastAsia="Times New Roman" w:hAnsi="Calibri" w:cs="Times New Roman"/>
                <w:lang w:eastAsia="fr-FR"/>
              </w:rPr>
              <w:t>Endothelial cells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A96C35" w:rsidRPr="005D759D" w:rsidRDefault="00A96C35" w:rsidP="00A96C35">
            <w:pPr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7.19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A96C35" w:rsidRPr="005D759D" w:rsidRDefault="00A96C35" w:rsidP="00A96C35">
            <w:pPr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0.73 [0.45;1.16]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A96C35" w:rsidRPr="005D759D" w:rsidRDefault="00A96C35" w:rsidP="00A96C35">
            <w:pPr>
              <w:jc w:val="right"/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0.18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A96C35" w:rsidRPr="005D759D" w:rsidRDefault="00A96C35" w:rsidP="00A96C35">
            <w:pPr>
              <w:jc w:val="right"/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0.24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</w:tcPr>
          <w:p w:rsidR="00A96C35" w:rsidRPr="004A6A20" w:rsidRDefault="00A96C35" w:rsidP="00A96C35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</w:p>
        </w:tc>
      </w:tr>
      <w:tr w:rsidR="00F22601" w:rsidRPr="005D759D" w:rsidTr="008E56AD">
        <w:trPr>
          <w:trHeight w:val="615"/>
        </w:trPr>
        <w:tc>
          <w:tcPr>
            <w:tcW w:w="127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  <w:hideMark/>
          </w:tcPr>
          <w:p w:rsidR="00F22601" w:rsidRPr="004A6A20" w:rsidRDefault="00F22601" w:rsidP="00F22601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  <w:r w:rsidRPr="004A6A20">
              <w:rPr>
                <w:rFonts w:ascii="Calibri" w:eastAsia="Times New Roman" w:hAnsi="Calibri" w:cs="Times New Roman"/>
                <w:lang w:eastAsia="fr-FR"/>
              </w:rPr>
              <w:t>Fibroblasts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F22601" w:rsidRPr="005D759D" w:rsidRDefault="00F22601" w:rsidP="00F22601">
            <w:pPr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12.86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F22601" w:rsidRPr="005D759D" w:rsidRDefault="00F22601" w:rsidP="00F22601">
            <w:pPr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1.53 [0.96;2.43]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F22601" w:rsidRPr="005D759D" w:rsidRDefault="00F22601" w:rsidP="00F22601">
            <w:pPr>
              <w:jc w:val="right"/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0.08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F22601" w:rsidRPr="005D759D" w:rsidRDefault="00F22601" w:rsidP="00F22601">
            <w:pPr>
              <w:jc w:val="right"/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0.11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</w:tcPr>
          <w:p w:rsidR="00F22601" w:rsidRPr="004A6A20" w:rsidRDefault="00F22601" w:rsidP="00F22601">
            <w:pPr>
              <w:rPr>
                <w:rFonts w:ascii="Calibri" w:eastAsia="Times New Roman" w:hAnsi="Calibri" w:cs="Times New Roman"/>
                <w:lang w:eastAsia="fr-FR"/>
              </w:rPr>
            </w:pPr>
            <w:r>
              <w:rPr>
                <w:rFonts w:ascii="Calibri" w:hAnsi="Calibri"/>
              </w:rPr>
              <w:t xml:space="preserve">2.14 </w:t>
            </w:r>
            <w:r w:rsidRPr="005D759D">
              <w:rPr>
                <w:rFonts w:ascii="Calibri" w:hAnsi="Calibri"/>
              </w:rPr>
              <w:t>[</w:t>
            </w:r>
            <w:r>
              <w:rPr>
                <w:rFonts w:ascii="Calibri" w:hAnsi="Calibri"/>
              </w:rPr>
              <w:t>2.05</w:t>
            </w:r>
            <w:r w:rsidRPr="005D759D">
              <w:rPr>
                <w:rFonts w:ascii="Calibri" w:hAnsi="Calibri"/>
              </w:rPr>
              <w:t>;</w:t>
            </w:r>
            <w:r>
              <w:rPr>
                <w:rFonts w:ascii="Calibri" w:hAnsi="Calibri"/>
              </w:rPr>
              <w:t>2.23</w:t>
            </w:r>
            <w:r w:rsidRPr="005D759D">
              <w:rPr>
                <w:rFonts w:ascii="Calibri" w:hAnsi="Calibri"/>
              </w:rPr>
              <w:t>]</w:t>
            </w:r>
          </w:p>
        </w:tc>
      </w:tr>
      <w:tr w:rsidR="00F22601" w:rsidRPr="005D759D" w:rsidTr="00DC152D">
        <w:trPr>
          <w:trHeight w:val="615"/>
        </w:trPr>
        <w:tc>
          <w:tcPr>
            <w:tcW w:w="127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  <w:hideMark/>
          </w:tcPr>
          <w:p w:rsidR="00F22601" w:rsidRPr="004A6A20" w:rsidRDefault="00F22601" w:rsidP="00F22601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  <w:r w:rsidRPr="004A6A20">
              <w:rPr>
                <w:rFonts w:ascii="Calibri" w:eastAsia="Times New Roman" w:hAnsi="Calibri" w:cs="Times New Roman"/>
                <w:lang w:val="en-GB" w:eastAsia="fr-FR"/>
              </w:rPr>
              <w:t>TILS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F22601" w:rsidRPr="005D759D" w:rsidRDefault="00F22601" w:rsidP="00F22601">
            <w:pPr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0.12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F22601" w:rsidRPr="005D759D" w:rsidRDefault="00F22601" w:rsidP="00F22601">
            <w:pPr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0.64 [0.4;1.02]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F22601" w:rsidRPr="005D759D" w:rsidRDefault="00F22601" w:rsidP="00F22601">
            <w:pPr>
              <w:jc w:val="right"/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0.06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bottom"/>
          </w:tcPr>
          <w:p w:rsidR="00F22601" w:rsidRPr="005D759D" w:rsidRDefault="00F22601" w:rsidP="00F22601">
            <w:pPr>
              <w:jc w:val="right"/>
              <w:rPr>
                <w:rFonts w:ascii="Calibri" w:hAnsi="Calibri"/>
              </w:rPr>
            </w:pPr>
            <w:r w:rsidRPr="005D759D">
              <w:rPr>
                <w:rFonts w:ascii="Calibri" w:hAnsi="Calibri"/>
              </w:rPr>
              <w:t>0.10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EAEFF7"/>
            <w:vAlign w:val="center"/>
            <w:hideMark/>
          </w:tcPr>
          <w:p w:rsidR="00F22601" w:rsidRPr="004A6A20" w:rsidRDefault="00F22601" w:rsidP="00F22601">
            <w:pPr>
              <w:spacing w:after="0" w:line="240" w:lineRule="auto"/>
              <w:rPr>
                <w:rFonts w:ascii="Calibri" w:eastAsia="Times New Roman" w:hAnsi="Calibri" w:cs="Times New Roman"/>
                <w:lang w:eastAsia="fr-FR"/>
              </w:rPr>
            </w:pPr>
            <w:r w:rsidRPr="004A6A20">
              <w:rPr>
                <w:rFonts w:ascii="Calibri" w:eastAsia="Times New Roman" w:hAnsi="Calibri" w:cs="Times New Roman"/>
                <w:lang w:val="en-GB" w:eastAsia="fr-FR"/>
              </w:rPr>
              <w:t> </w:t>
            </w:r>
          </w:p>
        </w:tc>
      </w:tr>
    </w:tbl>
    <w:p w:rsidR="00422C9E" w:rsidRPr="005D759D" w:rsidRDefault="00422C9E" w:rsidP="00422C9E">
      <w:r w:rsidRPr="005D759D">
        <w:rPr>
          <w:i/>
          <w:iCs/>
          <w:lang w:val="en-GB"/>
        </w:rPr>
        <w:t>HR : Hazard Ratio</w:t>
      </w:r>
      <w:r w:rsidR="00F971B7">
        <w:rPr>
          <w:i/>
          <w:iCs/>
          <w:lang w:val="en-GB"/>
        </w:rPr>
        <w:t xml:space="preserve"> </w:t>
      </w:r>
      <w:r w:rsidR="00F971B7" w:rsidRPr="00CE7F11">
        <w:rPr>
          <w:i/>
          <w:iCs/>
          <w:lang w:val="en-GB"/>
        </w:rPr>
        <w:t>(</w:t>
      </w:r>
      <w:r w:rsidR="00F971B7" w:rsidRPr="00CE7F11">
        <w:rPr>
          <w:i/>
        </w:rPr>
        <w:t xml:space="preserve">high vs low level </w:t>
      </w:r>
      <w:r w:rsidR="006D2E62" w:rsidRPr="00CE7F11">
        <w:rPr>
          <w:i/>
        </w:rPr>
        <w:t>for</w:t>
      </w:r>
      <w:r w:rsidR="00F971B7" w:rsidRPr="00CE7F11">
        <w:rPr>
          <w:i/>
        </w:rPr>
        <w:t xml:space="preserve"> dichotomized variables</w:t>
      </w:r>
      <w:r w:rsidR="006D2E62" w:rsidRPr="00CE7F11">
        <w:rPr>
          <w:i/>
        </w:rPr>
        <w:t>)</w:t>
      </w:r>
      <w:r w:rsidRPr="00CE7F11">
        <w:rPr>
          <w:i/>
          <w:iCs/>
          <w:lang w:val="en-GB"/>
        </w:rPr>
        <w:t>,</w:t>
      </w:r>
      <w:r w:rsidRPr="005D759D">
        <w:rPr>
          <w:i/>
          <w:iCs/>
          <w:lang w:val="en-GB"/>
        </w:rPr>
        <w:t xml:space="preserve"> CI: Confidence Interval, adj p-value : adjusted p-value, LOH: Loss Of Heterozygosity, TAI: Telomeric Allelic Imbalance, LST: Large Scale state Transition, CTL : Cytotoxic T cell Lymphocytes, ICK : Inhibitory Immune Checkpoint, IFNg : Interferon gamma, TMB : Tumor Mutational Burden, NK: Natural Killer, TILS : Tumor Infiltrating Lymphocyte signature.</w:t>
      </w:r>
      <w:r w:rsidRPr="005D759D">
        <w:t xml:space="preserve"> </w:t>
      </w:r>
    </w:p>
    <w:p w:rsidR="00422C9E" w:rsidRPr="005D759D" w:rsidRDefault="00422C9E"/>
    <w:sectPr w:rsidR="00422C9E" w:rsidRPr="005D759D" w:rsidSect="00D80B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2068" w:rsidRDefault="00E22068" w:rsidP="00CF0FE1">
      <w:pPr>
        <w:spacing w:after="0" w:line="240" w:lineRule="auto"/>
      </w:pPr>
      <w:r>
        <w:separator/>
      </w:r>
    </w:p>
  </w:endnote>
  <w:endnote w:type="continuationSeparator" w:id="0">
    <w:p w:rsidR="00E22068" w:rsidRDefault="00E22068" w:rsidP="00CF0F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2068" w:rsidRDefault="00E22068" w:rsidP="00CF0FE1">
      <w:pPr>
        <w:spacing w:after="0" w:line="240" w:lineRule="auto"/>
      </w:pPr>
      <w:r>
        <w:separator/>
      </w:r>
    </w:p>
  </w:footnote>
  <w:footnote w:type="continuationSeparator" w:id="0">
    <w:p w:rsidR="00E22068" w:rsidRDefault="00E22068" w:rsidP="00CF0F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C9E"/>
    <w:rsid w:val="000242D1"/>
    <w:rsid w:val="0009177F"/>
    <w:rsid w:val="000A1E5D"/>
    <w:rsid w:val="001E61C6"/>
    <w:rsid w:val="00234B59"/>
    <w:rsid w:val="002E54A6"/>
    <w:rsid w:val="00360822"/>
    <w:rsid w:val="00422C9E"/>
    <w:rsid w:val="00475293"/>
    <w:rsid w:val="004A6A20"/>
    <w:rsid w:val="00510FEE"/>
    <w:rsid w:val="005B645F"/>
    <w:rsid w:val="005C4859"/>
    <w:rsid w:val="005D759D"/>
    <w:rsid w:val="00631BAB"/>
    <w:rsid w:val="006D2E62"/>
    <w:rsid w:val="006D5FAB"/>
    <w:rsid w:val="00724281"/>
    <w:rsid w:val="00745314"/>
    <w:rsid w:val="007C2D8F"/>
    <w:rsid w:val="007F456B"/>
    <w:rsid w:val="00825523"/>
    <w:rsid w:val="00864454"/>
    <w:rsid w:val="008A5F22"/>
    <w:rsid w:val="008D6482"/>
    <w:rsid w:val="008E56AD"/>
    <w:rsid w:val="00982B5B"/>
    <w:rsid w:val="009A2E46"/>
    <w:rsid w:val="00A74A80"/>
    <w:rsid w:val="00A9153B"/>
    <w:rsid w:val="00A96C35"/>
    <w:rsid w:val="00BC2165"/>
    <w:rsid w:val="00C3489B"/>
    <w:rsid w:val="00C52D82"/>
    <w:rsid w:val="00CA4158"/>
    <w:rsid w:val="00CA73CC"/>
    <w:rsid w:val="00CE7F11"/>
    <w:rsid w:val="00CF0FE1"/>
    <w:rsid w:val="00D80BCB"/>
    <w:rsid w:val="00DB405A"/>
    <w:rsid w:val="00DC152D"/>
    <w:rsid w:val="00E22068"/>
    <w:rsid w:val="00E43F1A"/>
    <w:rsid w:val="00E67934"/>
    <w:rsid w:val="00E73448"/>
    <w:rsid w:val="00F22601"/>
    <w:rsid w:val="00F97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11D80F-EC29-44B2-B540-49B0E4D7F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0BCB"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semiHidden/>
    <w:unhideWhenUsed/>
    <w:rsid w:val="00CF0F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CF0FE1"/>
  </w:style>
  <w:style w:type="paragraph" w:styleId="Pieddepage">
    <w:name w:val="footer"/>
    <w:basedOn w:val="Normal"/>
    <w:link w:val="PieddepageCar"/>
    <w:uiPriority w:val="99"/>
    <w:semiHidden/>
    <w:unhideWhenUsed/>
    <w:rsid w:val="00CF0F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CF0F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23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5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9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9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301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Galland</dc:creator>
  <cp:lastModifiedBy>TRUNTZER Caroline</cp:lastModifiedBy>
  <cp:revision>8</cp:revision>
  <dcterms:created xsi:type="dcterms:W3CDTF">2022-09-20T09:52:00Z</dcterms:created>
  <dcterms:modified xsi:type="dcterms:W3CDTF">2022-09-20T09:53:00Z</dcterms:modified>
</cp:coreProperties>
</file>