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1A73" w:rsidRPr="00661A73" w:rsidRDefault="004416D8" w:rsidP="004416D8">
      <w:pPr>
        <w:ind w:firstLine="708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Table S5. </w:t>
      </w:r>
      <w:r w:rsidR="009C049F" w:rsidRPr="00661A73">
        <w:rPr>
          <w:rFonts w:ascii="Times New Roman" w:hAnsi="Times New Roman" w:cs="Times New Roman"/>
          <w:lang w:val="en-US"/>
        </w:rPr>
        <w:t xml:space="preserve">Oxyhemoglobin </w:t>
      </w:r>
      <w:r w:rsidR="009C049F" w:rsidRPr="00585E12">
        <w:rPr>
          <w:rFonts w:ascii="Times New Roman" w:hAnsi="Times New Roman" w:cs="Times New Roman"/>
          <w:lang w:val="en-US"/>
        </w:rPr>
        <w:t>and deoxyhemoglobin concentrations before NACT and before the 2nd cycle of NACT</w:t>
      </w:r>
      <w:r w:rsidRPr="00585E12">
        <w:rPr>
          <w:rFonts w:ascii="Times New Roman" w:hAnsi="Times New Roman" w:cs="Times New Roman"/>
          <w:lang w:val="en-US"/>
        </w:rPr>
        <w:t xml:space="preserve"> (10</w:t>
      </w:r>
      <w:r w:rsidR="00585E12" w:rsidRPr="00585E12">
        <w:rPr>
          <w:rFonts w:ascii="Times New Roman" w:hAnsi="Times New Roman" w:cs="Times New Roman"/>
          <w:lang w:val="en-US"/>
        </w:rPr>
        <w:t xml:space="preserve">3 </w:t>
      </w:r>
      <w:r w:rsidRPr="00585E12">
        <w:rPr>
          <w:rFonts w:ascii="Times New Roman" w:hAnsi="Times New Roman" w:cs="Times New Roman"/>
          <w:lang w:val="en-US"/>
        </w:rPr>
        <w:t>patients).</w:t>
      </w:r>
      <w:r>
        <w:rPr>
          <w:rFonts w:ascii="Times New Roman" w:hAnsi="Times New Roman" w:cs="Times New Roman"/>
          <w:lang w:val="en-US"/>
        </w:rPr>
        <w:t xml:space="preserve"> </w:t>
      </w:r>
    </w:p>
    <w:p w:rsidR="00661A73" w:rsidRPr="00661A73" w:rsidRDefault="00661A73" w:rsidP="00661A73">
      <w:pPr>
        <w:rPr>
          <w:rFonts w:ascii="Times New Roman" w:hAnsi="Times New Roman" w:cs="Times New Roman"/>
          <w:lang w:val="en-US"/>
        </w:rPr>
      </w:pPr>
    </w:p>
    <w:tbl>
      <w:tblPr>
        <w:tblW w:w="9498" w:type="dxa"/>
        <w:tblInd w:w="-147" w:type="dxa"/>
        <w:tblLook w:val="04A0" w:firstRow="1" w:lastRow="0" w:firstColumn="1" w:lastColumn="0" w:noHBand="0" w:noVBand="1"/>
      </w:tblPr>
      <w:tblGrid>
        <w:gridCol w:w="709"/>
        <w:gridCol w:w="1666"/>
        <w:gridCol w:w="2729"/>
        <w:gridCol w:w="1701"/>
        <w:gridCol w:w="2693"/>
      </w:tblGrid>
      <w:tr w:rsidR="004416D8" w:rsidRPr="00661A73" w:rsidTr="004416D8">
        <w:trPr>
          <w:trHeight w:val="32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6D8" w:rsidRPr="004416D8" w:rsidRDefault="004416D8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16D8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  <w:p w:rsidR="004416D8" w:rsidRPr="004416D8" w:rsidRDefault="004416D8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16D8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6D8" w:rsidRPr="00661A73" w:rsidRDefault="004416D8" w:rsidP="00661A7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</w:t>
            </w:r>
            <w:proofErr w:type="spellStart"/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xyhemoglobin</w:t>
            </w:r>
            <w:proofErr w:type="spellEnd"/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(HbO</w:t>
            </w:r>
            <w:r w:rsidRPr="008365CB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2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6D8" w:rsidRPr="00661A73" w:rsidRDefault="004416D8" w:rsidP="00661A7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</w:t>
            </w:r>
            <w:proofErr w:type="spellStart"/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eoxyhemoglobin</w:t>
            </w:r>
            <w:proofErr w:type="spellEnd"/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proofErr w:type="spellStart"/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HHb</w:t>
            </w:r>
            <w:proofErr w:type="spellEnd"/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4416D8" w:rsidRPr="00661A73" w:rsidTr="004416D8">
        <w:trPr>
          <w:trHeight w:val="32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6D8" w:rsidRPr="00661A73" w:rsidRDefault="004416D8" w:rsidP="00661A7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6D8" w:rsidRPr="00661A73" w:rsidRDefault="004416D8" w:rsidP="00661A7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Before</w:t>
            </w:r>
            <w:proofErr w:type="spellEnd"/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NACT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6D8" w:rsidRPr="00661A73" w:rsidRDefault="004416D8" w:rsidP="00661A7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After</w:t>
            </w:r>
            <w:proofErr w:type="spellEnd"/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first</w:t>
            </w:r>
            <w:proofErr w:type="spellEnd"/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cycle</w:t>
            </w:r>
            <w:proofErr w:type="spellEnd"/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bookmarkStart w:id="0" w:name="_GoBack"/>
            <w:bookmarkEnd w:id="0"/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NACT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6D8" w:rsidRPr="00661A73" w:rsidRDefault="004416D8" w:rsidP="00661A7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Before</w:t>
            </w:r>
            <w:proofErr w:type="spellEnd"/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NACT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6D8" w:rsidRPr="00661A73" w:rsidRDefault="004416D8" w:rsidP="00661A7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After</w:t>
            </w:r>
            <w:proofErr w:type="spellEnd"/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first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cycle</w:t>
            </w:r>
            <w:proofErr w:type="spellEnd"/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NACT</w:t>
            </w:r>
          </w:p>
        </w:tc>
      </w:tr>
      <w:tr w:rsidR="00661A73" w:rsidRPr="008365CB" w:rsidTr="004416D8">
        <w:trPr>
          <w:trHeight w:val="32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 grade of pathological tumor response (Miller-Payne)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#5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#6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</w:t>
            </w:r>
          </w:p>
        </w:tc>
        <w:tc>
          <w:tcPr>
            <w:tcW w:w="2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#10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#11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#12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#13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</w:tr>
      <w:tr w:rsidR="00661A73" w:rsidRPr="008365CB" w:rsidTr="004416D8">
        <w:trPr>
          <w:trHeight w:val="32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 grade of pathological tumor response (Miller-Payne)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#14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#15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#1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#1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#1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#2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#2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#2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#2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#2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#2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#2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#2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#3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#3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#3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#3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</w:tr>
      <w:tr w:rsidR="00661A73" w:rsidRPr="008365CB" w:rsidTr="004416D8">
        <w:trPr>
          <w:trHeight w:val="32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 grade of pathological tumor response (Miller-Payne)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#3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#3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#3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#4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#4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#4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#4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#4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#4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#4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#4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#5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#5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#5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#5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#5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</w:p>
        </w:tc>
      </w:tr>
      <w:tr w:rsidR="00661A73" w:rsidRPr="008365CB" w:rsidTr="004416D8">
        <w:trPr>
          <w:trHeight w:val="32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 grade of pathological tumor response (Miller-Payne)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#6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#6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#6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#6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#7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#7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#7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#7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</w:t>
            </w:r>
          </w:p>
        </w:tc>
      </w:tr>
      <w:tr w:rsidR="00661A73" w:rsidRPr="008365CB" w:rsidTr="004416D8">
        <w:trPr>
          <w:trHeight w:val="32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 grade of pathological tumor response (Miller-Payne)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#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#8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#8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#8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#8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#8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#9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#9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#9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#9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#9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95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96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97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98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99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#1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#10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#10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585E12" w:rsidRDefault="00661A73" w:rsidP="00661A7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#10</w:t>
            </w:r>
            <w:r w:rsidR="00585E1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  <w:r w:rsidR="008365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66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61A73" w:rsidRPr="00661A73" w:rsidTr="004416D8">
        <w:trPr>
          <w:trHeight w:val="3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A73" w:rsidRPr="00661A73" w:rsidRDefault="00661A73" w:rsidP="00661A7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661A73" w:rsidRPr="00661A73" w:rsidRDefault="00661A73" w:rsidP="00661A73">
      <w:pPr>
        <w:rPr>
          <w:rFonts w:ascii="Times New Roman" w:hAnsi="Times New Roman" w:cs="Times New Roman"/>
          <w:lang w:val="en-US"/>
        </w:rPr>
      </w:pPr>
    </w:p>
    <w:sectPr w:rsidR="00661A73" w:rsidRPr="00661A73" w:rsidSect="007E76E4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49F"/>
    <w:rsid w:val="0004160B"/>
    <w:rsid w:val="00093238"/>
    <w:rsid w:val="004416D8"/>
    <w:rsid w:val="00585E12"/>
    <w:rsid w:val="00661A73"/>
    <w:rsid w:val="006B0962"/>
    <w:rsid w:val="007E76E4"/>
    <w:rsid w:val="008365CB"/>
    <w:rsid w:val="00961179"/>
    <w:rsid w:val="009C049F"/>
    <w:rsid w:val="009E3BFF"/>
    <w:rsid w:val="00F71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87E0C6"/>
  <w15:chartTrackingRefBased/>
  <w15:docId w15:val="{12684072-A6B1-EF48-92D2-49FB55251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59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Павлов</dc:creator>
  <cp:keywords/>
  <dc:description/>
  <cp:lastModifiedBy>Михаил Павлов</cp:lastModifiedBy>
  <cp:revision>3</cp:revision>
  <dcterms:created xsi:type="dcterms:W3CDTF">2022-12-14T15:40:00Z</dcterms:created>
  <dcterms:modified xsi:type="dcterms:W3CDTF">2022-12-19T21:30:00Z</dcterms:modified>
</cp:coreProperties>
</file>