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63957" w14:textId="77777777" w:rsidR="00BB17C9" w:rsidRPr="001B723D" w:rsidRDefault="00BB17C9" w:rsidP="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Table S1. Oligonucleotides of miRNAs and siRNAs.</w:t>
      </w:r>
    </w:p>
    <w:tbl>
      <w:tblPr>
        <w:tblStyle w:val="TableGrid"/>
        <w:tblW w:w="0" w:type="auto"/>
        <w:tblLook w:val="04A0" w:firstRow="1" w:lastRow="0" w:firstColumn="1" w:lastColumn="0" w:noHBand="0" w:noVBand="1"/>
      </w:tblPr>
      <w:tblGrid>
        <w:gridCol w:w="2294"/>
        <w:gridCol w:w="6002"/>
      </w:tblGrid>
      <w:tr w:rsidR="001B723D" w:rsidRPr="001B723D" w14:paraId="67FB1A6D" w14:textId="77777777">
        <w:tc>
          <w:tcPr>
            <w:tcW w:w="2294" w:type="dxa"/>
          </w:tcPr>
          <w:p w14:paraId="413295AC"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Mimic control</w:t>
            </w:r>
          </w:p>
        </w:tc>
        <w:tc>
          <w:tcPr>
            <w:tcW w:w="6002" w:type="dxa"/>
          </w:tcPr>
          <w:p w14:paraId="4CA4C3DF"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UGUACCAAUUUCCAGUGGAGAU</w:t>
            </w:r>
          </w:p>
        </w:tc>
      </w:tr>
      <w:tr w:rsidR="001B723D" w:rsidRPr="001B723D" w14:paraId="79DB2301" w14:textId="77777777">
        <w:tc>
          <w:tcPr>
            <w:tcW w:w="2294" w:type="dxa"/>
          </w:tcPr>
          <w:p w14:paraId="2731AE54"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Inhibitor control</w:t>
            </w:r>
          </w:p>
        </w:tc>
        <w:tc>
          <w:tcPr>
            <w:tcW w:w="6002" w:type="dxa"/>
          </w:tcPr>
          <w:p w14:paraId="37F9811E"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AUGGUGUUAUCAAGUGUAACAG</w:t>
            </w:r>
          </w:p>
        </w:tc>
      </w:tr>
      <w:tr w:rsidR="001B723D" w:rsidRPr="001B723D" w14:paraId="67B19D99" w14:textId="77777777">
        <w:tc>
          <w:tcPr>
            <w:tcW w:w="2294" w:type="dxa"/>
          </w:tcPr>
          <w:p w14:paraId="66DAC5A9"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miR-182-5p mimics</w:t>
            </w:r>
          </w:p>
        </w:tc>
        <w:tc>
          <w:tcPr>
            <w:tcW w:w="6002" w:type="dxa"/>
          </w:tcPr>
          <w:p w14:paraId="71DDDE9A"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UUUGGCAAUGGUAGAACUCACACU</w:t>
            </w:r>
          </w:p>
        </w:tc>
      </w:tr>
      <w:tr w:rsidR="001B723D" w:rsidRPr="001B723D" w14:paraId="5F5F04DE" w14:textId="77777777">
        <w:tc>
          <w:tcPr>
            <w:tcW w:w="2294" w:type="dxa"/>
          </w:tcPr>
          <w:p w14:paraId="23F7E6E7"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miR-182-5p inhibitor</w:t>
            </w:r>
          </w:p>
        </w:tc>
        <w:tc>
          <w:tcPr>
            <w:tcW w:w="6002" w:type="dxa"/>
          </w:tcPr>
          <w:p w14:paraId="7861EA1B"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AGUGUGAGUUCUACCAUUGCCAAA</w:t>
            </w:r>
          </w:p>
        </w:tc>
      </w:tr>
      <w:tr w:rsidR="001B723D" w:rsidRPr="001B723D" w14:paraId="025C0AD1" w14:textId="77777777">
        <w:tc>
          <w:tcPr>
            <w:tcW w:w="2294" w:type="dxa"/>
          </w:tcPr>
          <w:p w14:paraId="5B4AAA9D"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siControl</w:t>
            </w:r>
          </w:p>
        </w:tc>
        <w:tc>
          <w:tcPr>
            <w:tcW w:w="6002" w:type="dxa"/>
          </w:tcPr>
          <w:p w14:paraId="5A802D70"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UUCUCCGAACGUGUCACGU</w:t>
            </w:r>
          </w:p>
        </w:tc>
      </w:tr>
      <w:tr w:rsidR="001B723D" w:rsidRPr="001B723D" w14:paraId="038F9D9C" w14:textId="77777777">
        <w:tc>
          <w:tcPr>
            <w:tcW w:w="2294" w:type="dxa"/>
          </w:tcPr>
          <w:p w14:paraId="2017A156"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siCMTM7-1</w:t>
            </w:r>
          </w:p>
        </w:tc>
        <w:tc>
          <w:tcPr>
            <w:tcW w:w="6002" w:type="dxa"/>
          </w:tcPr>
          <w:p w14:paraId="45951691"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GCATATGGCTGTCCTATAA</w:t>
            </w:r>
          </w:p>
        </w:tc>
      </w:tr>
      <w:tr w:rsidR="001B723D" w:rsidRPr="001B723D" w14:paraId="6D5C962F" w14:textId="77777777">
        <w:tc>
          <w:tcPr>
            <w:tcW w:w="2294" w:type="dxa"/>
          </w:tcPr>
          <w:p w14:paraId="379E107C"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siCMTM7-2</w:t>
            </w:r>
          </w:p>
        </w:tc>
        <w:tc>
          <w:tcPr>
            <w:tcW w:w="6002" w:type="dxa"/>
          </w:tcPr>
          <w:p w14:paraId="45EB4255"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GCGACTTGATAATGATCCT</w:t>
            </w:r>
          </w:p>
        </w:tc>
      </w:tr>
      <w:tr w:rsidR="001B723D" w:rsidRPr="001B723D" w14:paraId="22798DDE" w14:textId="77777777">
        <w:tc>
          <w:tcPr>
            <w:tcW w:w="2294" w:type="dxa"/>
          </w:tcPr>
          <w:p w14:paraId="13FA8B14"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siCMTM7-3</w:t>
            </w:r>
          </w:p>
        </w:tc>
        <w:tc>
          <w:tcPr>
            <w:tcW w:w="6002" w:type="dxa"/>
          </w:tcPr>
          <w:p w14:paraId="0DB63770"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GCGCCTACAGCTACTTTGA</w:t>
            </w:r>
          </w:p>
        </w:tc>
      </w:tr>
      <w:tr w:rsidR="00AD37AC" w:rsidRPr="001B723D" w14:paraId="6878B4CC" w14:textId="77777777">
        <w:tc>
          <w:tcPr>
            <w:tcW w:w="2294" w:type="dxa"/>
          </w:tcPr>
          <w:p w14:paraId="6868BE85" w14:textId="563B6406" w:rsidR="00AD37AC" w:rsidRPr="001B723D" w:rsidRDefault="00AD37AC">
            <w:pPr>
              <w:spacing w:line="288" w:lineRule="auto"/>
              <w:jc w:val="left"/>
              <w:rPr>
                <w:rFonts w:ascii="Times New Roman" w:hAnsi="Times New Roman" w:cs="Times New Roman"/>
                <w:sz w:val="24"/>
                <w:szCs w:val="24"/>
              </w:rPr>
            </w:pPr>
            <w:r w:rsidRPr="001B723D">
              <w:rPr>
                <w:rFonts w:ascii="Times New Roman" w:hAnsi="Times New Roman" w:cs="Times New Roman" w:hint="eastAsia"/>
                <w:sz w:val="24"/>
                <w:szCs w:val="24"/>
              </w:rPr>
              <w:t>s</w:t>
            </w:r>
            <w:r w:rsidRPr="001B723D">
              <w:rPr>
                <w:rFonts w:ascii="Times New Roman" w:hAnsi="Times New Roman" w:cs="Times New Roman"/>
                <w:sz w:val="24"/>
                <w:szCs w:val="24"/>
              </w:rPr>
              <w:t>iCTNNA1</w:t>
            </w:r>
          </w:p>
        </w:tc>
        <w:tc>
          <w:tcPr>
            <w:tcW w:w="6002" w:type="dxa"/>
          </w:tcPr>
          <w:p w14:paraId="1561EAC8" w14:textId="01F70662" w:rsidR="00AD37AC" w:rsidRPr="001B723D" w:rsidRDefault="00AD37AC">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AGAGAGGTCGTTCTAAGAA</w:t>
            </w:r>
          </w:p>
        </w:tc>
      </w:tr>
    </w:tbl>
    <w:p w14:paraId="2C4450BF" w14:textId="77777777" w:rsidR="00BB17C9" w:rsidRPr="001B723D" w:rsidRDefault="00BB17C9" w:rsidP="00BB17C9">
      <w:pPr>
        <w:rPr>
          <w:rFonts w:ascii="Times New Roman" w:hAnsi="Times New Roman" w:cs="Times New Roman"/>
        </w:rPr>
      </w:pPr>
    </w:p>
    <w:p w14:paraId="53DA73B8" w14:textId="77777777" w:rsidR="00BB17C9" w:rsidRPr="001B723D" w:rsidRDefault="00BB17C9" w:rsidP="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Table S2. Oligonucleotides used for RT-qPCR.</w:t>
      </w:r>
    </w:p>
    <w:tbl>
      <w:tblPr>
        <w:tblStyle w:val="TableGrid"/>
        <w:tblW w:w="0" w:type="auto"/>
        <w:tblLook w:val="04A0" w:firstRow="1" w:lastRow="0" w:firstColumn="1" w:lastColumn="0" w:noHBand="0" w:noVBand="1"/>
      </w:tblPr>
      <w:tblGrid>
        <w:gridCol w:w="2307"/>
        <w:gridCol w:w="5989"/>
      </w:tblGrid>
      <w:tr w:rsidR="001B723D" w:rsidRPr="001B723D" w14:paraId="54E74FB0" w14:textId="77777777">
        <w:tc>
          <w:tcPr>
            <w:tcW w:w="2307" w:type="dxa"/>
          </w:tcPr>
          <w:p w14:paraId="7E964CDB" w14:textId="77777777" w:rsidR="00BB17C9" w:rsidRPr="001B723D" w:rsidRDefault="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Name</w:t>
            </w:r>
          </w:p>
        </w:tc>
        <w:tc>
          <w:tcPr>
            <w:tcW w:w="5989" w:type="dxa"/>
          </w:tcPr>
          <w:p w14:paraId="670F66CA" w14:textId="77777777" w:rsidR="00BB17C9" w:rsidRPr="001B723D" w:rsidRDefault="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Sequence (5’ to 3’)</w:t>
            </w:r>
          </w:p>
        </w:tc>
      </w:tr>
      <w:tr w:rsidR="001B723D" w:rsidRPr="001B723D" w14:paraId="0A14E7D1" w14:textId="77777777">
        <w:tc>
          <w:tcPr>
            <w:tcW w:w="2307" w:type="dxa"/>
          </w:tcPr>
          <w:p w14:paraId="48E8F9E4"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CMTM7 up</w:t>
            </w:r>
          </w:p>
          <w:p w14:paraId="2CC76956"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CMTM7 low</w:t>
            </w:r>
          </w:p>
        </w:tc>
        <w:tc>
          <w:tcPr>
            <w:tcW w:w="5989" w:type="dxa"/>
          </w:tcPr>
          <w:p w14:paraId="7920C2FC"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TGCGACTTGATAATGATCCTCG</w:t>
            </w:r>
          </w:p>
          <w:p w14:paraId="78E526F8" w14:textId="77777777" w:rsidR="00BB17C9" w:rsidRPr="001B723D" w:rsidRDefault="00BB17C9">
            <w:pPr>
              <w:jc w:val="center"/>
              <w:rPr>
                <w:rFonts w:ascii="Times New Roman" w:hAnsi="Times New Roman" w:cs="Times New Roman"/>
                <w:sz w:val="24"/>
                <w:szCs w:val="24"/>
              </w:rPr>
            </w:pPr>
            <w:r w:rsidRPr="001B723D">
              <w:rPr>
                <w:rFonts w:ascii="Times New Roman" w:hAnsi="Times New Roman" w:cs="Times New Roman"/>
                <w:sz w:val="24"/>
                <w:szCs w:val="24"/>
              </w:rPr>
              <w:t>CACGCGGTAGAAGCGGAAG</w:t>
            </w:r>
          </w:p>
        </w:tc>
      </w:tr>
      <w:tr w:rsidR="00BB17C9" w:rsidRPr="001B723D" w14:paraId="7784FB50" w14:textId="77777777">
        <w:tc>
          <w:tcPr>
            <w:tcW w:w="2307" w:type="dxa"/>
          </w:tcPr>
          <w:p w14:paraId="5F0DE9CE"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GAPDH up</w:t>
            </w:r>
          </w:p>
          <w:p w14:paraId="33CF7C79"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GAPDH low</w:t>
            </w:r>
          </w:p>
        </w:tc>
        <w:tc>
          <w:tcPr>
            <w:tcW w:w="5989" w:type="dxa"/>
          </w:tcPr>
          <w:p w14:paraId="39E6F25E"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CAAGGTCATCCATGACAACTTTG</w:t>
            </w:r>
          </w:p>
          <w:p w14:paraId="6BECD3C4"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GTCCACCACCCTGTTGCTGTAG</w:t>
            </w:r>
          </w:p>
        </w:tc>
      </w:tr>
    </w:tbl>
    <w:p w14:paraId="43AA28AB" w14:textId="77777777" w:rsidR="00BB17C9" w:rsidRPr="001B723D" w:rsidRDefault="00BB17C9" w:rsidP="00BB17C9">
      <w:pPr>
        <w:rPr>
          <w:rFonts w:ascii="Times New Roman" w:hAnsi="Times New Roman" w:cs="Times New Roman"/>
        </w:rPr>
      </w:pPr>
    </w:p>
    <w:p w14:paraId="71E704A8" w14:textId="77777777" w:rsidR="00BB17C9" w:rsidRPr="001B723D" w:rsidRDefault="00BB17C9" w:rsidP="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Table S3. Oligonucleotides used for ChIP and methylation-specific PCR.</w:t>
      </w:r>
    </w:p>
    <w:tbl>
      <w:tblPr>
        <w:tblStyle w:val="TableGrid"/>
        <w:tblW w:w="0" w:type="auto"/>
        <w:tblLook w:val="04A0" w:firstRow="1" w:lastRow="0" w:firstColumn="1" w:lastColumn="0" w:noHBand="0" w:noVBand="1"/>
      </w:tblPr>
      <w:tblGrid>
        <w:gridCol w:w="2229"/>
        <w:gridCol w:w="6067"/>
      </w:tblGrid>
      <w:tr w:rsidR="001B723D" w:rsidRPr="001B723D" w14:paraId="25BB7C73" w14:textId="77777777">
        <w:tc>
          <w:tcPr>
            <w:tcW w:w="2229" w:type="dxa"/>
          </w:tcPr>
          <w:p w14:paraId="46AA8762" w14:textId="77777777" w:rsidR="00BB17C9" w:rsidRPr="001B723D" w:rsidRDefault="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Name</w:t>
            </w:r>
          </w:p>
        </w:tc>
        <w:tc>
          <w:tcPr>
            <w:tcW w:w="6067" w:type="dxa"/>
          </w:tcPr>
          <w:p w14:paraId="1718993D" w14:textId="77777777" w:rsidR="00BB17C9" w:rsidRPr="001B723D" w:rsidRDefault="00BB17C9">
            <w:pPr>
              <w:spacing w:line="288" w:lineRule="auto"/>
              <w:jc w:val="center"/>
              <w:rPr>
                <w:rFonts w:ascii="Times New Roman" w:hAnsi="Times New Roman" w:cs="Times New Roman"/>
                <w:b/>
                <w:bCs/>
                <w:sz w:val="24"/>
                <w:szCs w:val="24"/>
              </w:rPr>
            </w:pPr>
            <w:r w:rsidRPr="001B723D">
              <w:rPr>
                <w:rFonts w:ascii="Times New Roman" w:hAnsi="Times New Roman" w:cs="Times New Roman"/>
                <w:b/>
                <w:bCs/>
                <w:sz w:val="24"/>
                <w:szCs w:val="24"/>
              </w:rPr>
              <w:t>Sequence (5’ to 3’)</w:t>
            </w:r>
          </w:p>
        </w:tc>
      </w:tr>
      <w:tr w:rsidR="001B723D" w:rsidRPr="001B723D" w14:paraId="55BD4109" w14:textId="77777777">
        <w:tc>
          <w:tcPr>
            <w:tcW w:w="2229" w:type="dxa"/>
          </w:tcPr>
          <w:p w14:paraId="24A1FF9A"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miR-182 site 1 up</w:t>
            </w:r>
          </w:p>
          <w:p w14:paraId="75D776C8"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miR-182 site 1 low</w:t>
            </w:r>
          </w:p>
        </w:tc>
        <w:tc>
          <w:tcPr>
            <w:tcW w:w="6067" w:type="dxa"/>
          </w:tcPr>
          <w:p w14:paraId="65F4CD91"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CCATTATCCCAGCCTCTGCC</w:t>
            </w:r>
          </w:p>
          <w:p w14:paraId="7B7F17B4"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CCTGCTTTGGGACATCAGCA</w:t>
            </w:r>
          </w:p>
        </w:tc>
      </w:tr>
      <w:tr w:rsidR="001B723D" w:rsidRPr="001B723D" w14:paraId="1C125DE2" w14:textId="77777777">
        <w:tc>
          <w:tcPr>
            <w:tcW w:w="2229" w:type="dxa"/>
          </w:tcPr>
          <w:p w14:paraId="5874DECB"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miR-182 site 2 up</w:t>
            </w:r>
          </w:p>
          <w:p w14:paraId="1693FA80"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miR-182 site 2 low</w:t>
            </w:r>
          </w:p>
        </w:tc>
        <w:tc>
          <w:tcPr>
            <w:tcW w:w="6067" w:type="dxa"/>
          </w:tcPr>
          <w:p w14:paraId="45FDB16E"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AAATGGAGCAGTGACGTGGG</w:t>
            </w:r>
          </w:p>
          <w:p w14:paraId="308C93E4"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TGTAACCTGCAGTTCCTGTGG</w:t>
            </w:r>
          </w:p>
        </w:tc>
      </w:tr>
      <w:tr w:rsidR="00BB17C9" w:rsidRPr="001B723D" w14:paraId="71351F87" w14:textId="77777777">
        <w:tc>
          <w:tcPr>
            <w:tcW w:w="2229" w:type="dxa"/>
          </w:tcPr>
          <w:p w14:paraId="07A86898"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BSP up</w:t>
            </w:r>
          </w:p>
          <w:p w14:paraId="62C13940" w14:textId="77777777" w:rsidR="00BB17C9" w:rsidRPr="001B723D" w:rsidRDefault="00BB17C9">
            <w:pPr>
              <w:spacing w:line="288" w:lineRule="auto"/>
              <w:jc w:val="left"/>
              <w:rPr>
                <w:rFonts w:ascii="Times New Roman" w:hAnsi="Times New Roman" w:cs="Times New Roman"/>
                <w:sz w:val="24"/>
                <w:szCs w:val="24"/>
              </w:rPr>
            </w:pPr>
            <w:r w:rsidRPr="001B723D">
              <w:rPr>
                <w:rFonts w:ascii="Times New Roman" w:hAnsi="Times New Roman" w:cs="Times New Roman"/>
                <w:sz w:val="24"/>
                <w:szCs w:val="24"/>
              </w:rPr>
              <w:t>BSP low</w:t>
            </w:r>
          </w:p>
        </w:tc>
        <w:tc>
          <w:tcPr>
            <w:tcW w:w="6067" w:type="dxa"/>
          </w:tcPr>
          <w:p w14:paraId="29BE48A2"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GGACTGCCGCTACCTTTCTGGA</w:t>
            </w:r>
          </w:p>
          <w:p w14:paraId="03F53669" w14:textId="77777777" w:rsidR="00BB17C9" w:rsidRPr="001B723D" w:rsidRDefault="00BB17C9">
            <w:pPr>
              <w:spacing w:line="288" w:lineRule="auto"/>
              <w:jc w:val="center"/>
              <w:rPr>
                <w:rFonts w:ascii="Times New Roman" w:hAnsi="Times New Roman" w:cs="Times New Roman"/>
                <w:sz w:val="24"/>
                <w:szCs w:val="24"/>
              </w:rPr>
            </w:pPr>
            <w:r w:rsidRPr="001B723D">
              <w:rPr>
                <w:rFonts w:ascii="Times New Roman" w:hAnsi="Times New Roman" w:cs="Times New Roman"/>
                <w:sz w:val="24"/>
                <w:szCs w:val="24"/>
              </w:rPr>
              <w:t>TTGGAGGGGCTGCTGGAC</w:t>
            </w:r>
          </w:p>
        </w:tc>
      </w:tr>
    </w:tbl>
    <w:p w14:paraId="1E075F87" w14:textId="1D28578A" w:rsidR="00BB17C9" w:rsidRPr="001B723D" w:rsidRDefault="00BB17C9" w:rsidP="00BB17C9">
      <w:pPr>
        <w:rPr>
          <w:rFonts w:ascii="Times New Roman" w:hAnsi="Times New Roman" w:cs="Times New Roman"/>
        </w:rPr>
      </w:pPr>
    </w:p>
    <w:p w14:paraId="03495F0D" w14:textId="77777777" w:rsidR="00197A82" w:rsidRPr="001B723D" w:rsidRDefault="00197A82" w:rsidP="00197A82">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lastRenderedPageBreak/>
        <w:drawing>
          <wp:inline distT="0" distB="0" distL="0" distR="0" wp14:anchorId="5AA2FC5B" wp14:editId="39B81915">
            <wp:extent cx="5264150" cy="661035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4150" cy="6610350"/>
                    </a:xfrm>
                    <a:prstGeom prst="rect">
                      <a:avLst/>
                    </a:prstGeom>
                    <a:noFill/>
                    <a:ln>
                      <a:noFill/>
                    </a:ln>
                  </pic:spPr>
                </pic:pic>
              </a:graphicData>
            </a:graphic>
          </wp:inline>
        </w:drawing>
      </w:r>
    </w:p>
    <w:p w14:paraId="30D028E6" w14:textId="32E8AFD8" w:rsidR="00197A82" w:rsidRPr="001B723D" w:rsidRDefault="00197A82" w:rsidP="00197A82">
      <w:pPr>
        <w:rPr>
          <w:rFonts w:ascii="Times New Roman" w:hAnsi="Times New Roman" w:cs="Times New Roman"/>
          <w:b/>
          <w:bCs/>
          <w:sz w:val="24"/>
          <w:szCs w:val="24"/>
        </w:rPr>
      </w:pPr>
      <w:r w:rsidRPr="001B723D">
        <w:rPr>
          <w:rFonts w:ascii="Times New Roman" w:hAnsi="Times New Roman" w:cs="Times New Roman"/>
          <w:b/>
          <w:bCs/>
          <w:sz w:val="24"/>
          <w:szCs w:val="24"/>
        </w:rPr>
        <w:t xml:space="preserve">Fig. S1. </w:t>
      </w:r>
      <w:r w:rsidRPr="001B723D">
        <w:rPr>
          <w:rFonts w:ascii="Times New Roman" w:hAnsi="Times New Roman" w:cs="Times New Roman" w:hint="eastAsia"/>
          <w:b/>
          <w:bCs/>
          <w:sz w:val="24"/>
          <w:szCs w:val="24"/>
        </w:rPr>
        <w:t>T</w:t>
      </w:r>
      <w:r w:rsidRPr="001B723D">
        <w:rPr>
          <w:rFonts w:ascii="Times New Roman" w:hAnsi="Times New Roman" w:cs="Times New Roman"/>
          <w:b/>
          <w:bCs/>
          <w:sz w:val="24"/>
          <w:szCs w:val="24"/>
        </w:rPr>
        <w:t>he statistical analysis of immunoblots.</w:t>
      </w:r>
    </w:p>
    <w:p w14:paraId="3CBDDBB8" w14:textId="77777777" w:rsidR="00197A82" w:rsidRPr="001B723D" w:rsidRDefault="00197A82" w:rsidP="00197A82">
      <w:pPr>
        <w:rPr>
          <w:rFonts w:ascii="Times New Roman" w:hAnsi="Times New Roman" w:cs="Times New Roman"/>
          <w:sz w:val="24"/>
          <w:szCs w:val="24"/>
        </w:rPr>
      </w:pPr>
      <w:r w:rsidRPr="001B723D">
        <w:rPr>
          <w:rFonts w:ascii="Times New Roman" w:hAnsi="Times New Roman" w:cs="Times New Roman"/>
          <w:sz w:val="24"/>
          <w:szCs w:val="24"/>
        </w:rPr>
        <w:t xml:space="preserve">The scale values of each single stripe were measured by Image J software and normalized by β-actin, including (A) Figure 1J, (B) Figure 2C, (C) Figure 2D, (D) Figure 2E, (E) Figure 3A, (F) Figure 3G (left), (G) Figure 3G (right), (H) Figure 5E, (I) Figure 5F, (J) Figure 5G, (K) Figure 6G,  (L) Figure 7H, (M) Figure 7J, (N) Figure S3A, (O) Figure S4A and (P) Figure S5A. *p &lt; 0.05, ***p &lt; 0.01. </w:t>
      </w:r>
    </w:p>
    <w:p w14:paraId="2FB30EBE" w14:textId="77777777" w:rsidR="00197A82" w:rsidRPr="001B723D" w:rsidRDefault="00197A82" w:rsidP="00BB17C9">
      <w:pPr>
        <w:rPr>
          <w:rFonts w:ascii="Times New Roman" w:hAnsi="Times New Roman" w:cs="Times New Roman"/>
        </w:rPr>
      </w:pPr>
    </w:p>
    <w:p w14:paraId="1BE87DA9" w14:textId="4787FE7E" w:rsidR="00BB17C9" w:rsidRPr="001B723D" w:rsidRDefault="005C6FB5" w:rsidP="00BB17C9">
      <w:pPr>
        <w:rPr>
          <w:rFonts w:ascii="Times New Roman" w:hAnsi="Times New Roman" w:cs="Times New Roman"/>
        </w:rPr>
      </w:pPr>
      <w:r w:rsidRPr="001B723D">
        <w:rPr>
          <w:rFonts w:ascii="Times New Roman" w:hAnsi="Times New Roman" w:cs="Times New Roman" w:hint="eastAsia"/>
          <w:noProof/>
          <w:lang w:val="en-IN" w:eastAsia="en-IN"/>
        </w:rPr>
        <w:lastRenderedPageBreak/>
        <w:drawing>
          <wp:inline distT="0" distB="0" distL="0" distR="0" wp14:anchorId="16E08FE8" wp14:editId="46370357">
            <wp:extent cx="5264150" cy="41402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4150" cy="4140200"/>
                    </a:xfrm>
                    <a:prstGeom prst="rect">
                      <a:avLst/>
                    </a:prstGeom>
                    <a:noFill/>
                    <a:ln>
                      <a:noFill/>
                    </a:ln>
                  </pic:spPr>
                </pic:pic>
              </a:graphicData>
            </a:graphic>
          </wp:inline>
        </w:drawing>
      </w:r>
    </w:p>
    <w:p w14:paraId="4129780A" w14:textId="029DD42E"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b/>
          <w:bCs/>
          <w:sz w:val="24"/>
          <w:szCs w:val="24"/>
        </w:rPr>
        <w:t>Fig. S</w:t>
      </w:r>
      <w:r w:rsidR="00197A82" w:rsidRPr="001B723D">
        <w:rPr>
          <w:rFonts w:ascii="Times New Roman" w:hAnsi="Times New Roman" w:cs="Times New Roman"/>
          <w:b/>
          <w:bCs/>
          <w:sz w:val="24"/>
          <w:szCs w:val="24"/>
        </w:rPr>
        <w:t>2</w:t>
      </w:r>
      <w:r w:rsidRPr="001B723D">
        <w:rPr>
          <w:rFonts w:ascii="Times New Roman" w:hAnsi="Times New Roman" w:cs="Times New Roman"/>
          <w:b/>
          <w:bCs/>
          <w:sz w:val="24"/>
          <w:szCs w:val="24"/>
        </w:rPr>
        <w:t>. The expression pattern of CMTM family in cancer.</w:t>
      </w:r>
    </w:p>
    <w:p w14:paraId="6EEEE196" w14:textId="07B1F09D" w:rsidR="00BB17C9" w:rsidRPr="001B723D" w:rsidRDefault="00BB17C9" w:rsidP="00BB17C9">
      <w:pPr>
        <w:rPr>
          <w:rFonts w:ascii="Times New Roman" w:hAnsi="Times New Roman" w:cs="Times New Roman"/>
          <w:sz w:val="24"/>
          <w:szCs w:val="24"/>
        </w:rPr>
      </w:pPr>
      <w:r w:rsidRPr="001B723D">
        <w:rPr>
          <w:rFonts w:ascii="Times New Roman" w:hAnsi="Times New Roman" w:cs="Times New Roman"/>
          <w:sz w:val="24"/>
          <w:szCs w:val="24"/>
        </w:rPr>
        <w:t xml:space="preserve">(A) CMTM expression levels in multiple cancer types analyzed by </w:t>
      </w:r>
      <w:r w:rsidR="00CD12E2" w:rsidRPr="001B723D">
        <w:rPr>
          <w:rFonts w:ascii="Times New Roman" w:hAnsi="Times New Roman" w:cs="Times New Roman"/>
          <w:sz w:val="24"/>
          <w:szCs w:val="24"/>
        </w:rPr>
        <w:t>O</w:t>
      </w:r>
      <w:r w:rsidRPr="001B723D">
        <w:rPr>
          <w:rFonts w:ascii="Times New Roman" w:hAnsi="Times New Roman" w:cs="Times New Roman"/>
          <w:sz w:val="24"/>
          <w:szCs w:val="24"/>
        </w:rPr>
        <w:t>ncomine. (B) CMTM1-8 expression levels in breast cancer visualized by GEPIA. (C) CMTM1-8 expression pattern in different breast cancer stages. The correlation between CMTMs and prognosis analyzed by KM plotter, including RFS (D) and DMFS (E).</w:t>
      </w:r>
    </w:p>
    <w:p w14:paraId="5D511C0B" w14:textId="77777777" w:rsidR="00BB17C9" w:rsidRPr="001B723D" w:rsidRDefault="00BB17C9" w:rsidP="00BB17C9">
      <w:pPr>
        <w:rPr>
          <w:rFonts w:ascii="Times New Roman" w:hAnsi="Times New Roman" w:cs="Times New Roman"/>
        </w:rPr>
      </w:pPr>
    </w:p>
    <w:p w14:paraId="0BADC936" w14:textId="63B0B2B2" w:rsidR="00BB17C9" w:rsidRPr="001B723D" w:rsidRDefault="005C6FB5" w:rsidP="00BB17C9">
      <w:pPr>
        <w:rPr>
          <w:rFonts w:ascii="Times New Roman" w:hAnsi="Times New Roman" w:cs="Times New Roman"/>
        </w:rPr>
      </w:pPr>
      <w:r w:rsidRPr="001B723D">
        <w:rPr>
          <w:rFonts w:ascii="Times New Roman" w:hAnsi="Times New Roman" w:cs="Times New Roman"/>
          <w:noProof/>
          <w:lang w:val="en-IN" w:eastAsia="en-IN"/>
        </w:rPr>
        <w:drawing>
          <wp:inline distT="0" distB="0" distL="0" distR="0" wp14:anchorId="6338A591" wp14:editId="6BB396E5">
            <wp:extent cx="5264150" cy="27622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4150" cy="2762250"/>
                    </a:xfrm>
                    <a:prstGeom prst="rect">
                      <a:avLst/>
                    </a:prstGeom>
                    <a:noFill/>
                    <a:ln>
                      <a:noFill/>
                    </a:ln>
                  </pic:spPr>
                </pic:pic>
              </a:graphicData>
            </a:graphic>
          </wp:inline>
        </w:drawing>
      </w:r>
    </w:p>
    <w:p w14:paraId="250CCFB8" w14:textId="1706E813"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hint="eastAsia"/>
          <w:b/>
          <w:bCs/>
          <w:sz w:val="24"/>
          <w:szCs w:val="24"/>
        </w:rPr>
        <w:t>F</w:t>
      </w:r>
      <w:r w:rsidRPr="001B723D">
        <w:rPr>
          <w:rFonts w:ascii="Times New Roman" w:hAnsi="Times New Roman" w:cs="Times New Roman"/>
          <w:b/>
          <w:bCs/>
          <w:sz w:val="24"/>
          <w:szCs w:val="24"/>
        </w:rPr>
        <w:t>ig. S</w:t>
      </w:r>
      <w:r w:rsidR="00197A82" w:rsidRPr="001B723D">
        <w:rPr>
          <w:rFonts w:ascii="Times New Roman" w:hAnsi="Times New Roman" w:cs="Times New Roman"/>
          <w:b/>
          <w:bCs/>
          <w:sz w:val="24"/>
          <w:szCs w:val="24"/>
        </w:rPr>
        <w:t>3</w:t>
      </w:r>
      <w:r w:rsidRPr="001B723D">
        <w:rPr>
          <w:rFonts w:ascii="Times New Roman" w:hAnsi="Times New Roman" w:cs="Times New Roman"/>
          <w:b/>
          <w:bCs/>
          <w:sz w:val="24"/>
          <w:szCs w:val="24"/>
        </w:rPr>
        <w:t>. The correlation between DNA methylation and gene expression.</w:t>
      </w:r>
    </w:p>
    <w:p w14:paraId="77899B09" w14:textId="77777777" w:rsidR="00BB17C9" w:rsidRPr="001B723D" w:rsidRDefault="00BB17C9" w:rsidP="00BB17C9">
      <w:pPr>
        <w:rPr>
          <w:rFonts w:ascii="Times New Roman" w:hAnsi="Times New Roman" w:cs="Times New Roman"/>
          <w:sz w:val="24"/>
          <w:szCs w:val="24"/>
        </w:rPr>
      </w:pPr>
      <w:r w:rsidRPr="001B723D">
        <w:rPr>
          <w:rFonts w:ascii="Times New Roman" w:hAnsi="Times New Roman" w:cs="Times New Roman" w:hint="eastAsia"/>
          <w:sz w:val="24"/>
          <w:szCs w:val="24"/>
        </w:rPr>
        <w:t>T</w:t>
      </w:r>
      <w:r w:rsidRPr="001B723D">
        <w:rPr>
          <w:rFonts w:ascii="Times New Roman" w:hAnsi="Times New Roman" w:cs="Times New Roman"/>
          <w:sz w:val="24"/>
          <w:szCs w:val="24"/>
        </w:rPr>
        <w:t xml:space="preserve">he correlation between DNA methylation and the expression level of CMTM1 (A), CMTM2 (B), CMTM3 (C), CMTM4 (D), CMTM5 (E), CMTM6 (F), CMTM7 (G), </w:t>
      </w:r>
      <w:r w:rsidRPr="001B723D">
        <w:rPr>
          <w:rFonts w:ascii="Times New Roman" w:hAnsi="Times New Roman" w:cs="Times New Roman"/>
          <w:sz w:val="24"/>
          <w:szCs w:val="24"/>
        </w:rPr>
        <w:lastRenderedPageBreak/>
        <w:t>and CMTM8 (H).</w:t>
      </w:r>
    </w:p>
    <w:p w14:paraId="750D9643" w14:textId="77777777" w:rsidR="00BB17C9" w:rsidRPr="001B723D" w:rsidRDefault="00BB17C9" w:rsidP="00BB17C9">
      <w:pPr>
        <w:rPr>
          <w:rFonts w:ascii="Times New Roman" w:hAnsi="Times New Roman" w:cs="Times New Roman"/>
        </w:rPr>
      </w:pPr>
    </w:p>
    <w:p w14:paraId="254A7B0F" w14:textId="6508EC87" w:rsidR="00BB17C9" w:rsidRPr="001B723D" w:rsidRDefault="005C6FB5" w:rsidP="00BB17C9">
      <w:pPr>
        <w:rPr>
          <w:rFonts w:ascii="Times New Roman" w:hAnsi="Times New Roman" w:cs="Times New Roman"/>
        </w:rPr>
      </w:pPr>
      <w:r w:rsidRPr="001B723D">
        <w:rPr>
          <w:rFonts w:ascii="Times New Roman" w:hAnsi="Times New Roman" w:cs="Times New Roman"/>
          <w:noProof/>
          <w:lang w:val="en-IN" w:eastAsia="en-IN"/>
        </w:rPr>
        <w:drawing>
          <wp:inline distT="0" distB="0" distL="0" distR="0" wp14:anchorId="4B020857" wp14:editId="7D34936E">
            <wp:extent cx="5264150" cy="290195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4150" cy="2901950"/>
                    </a:xfrm>
                    <a:prstGeom prst="rect">
                      <a:avLst/>
                    </a:prstGeom>
                    <a:noFill/>
                    <a:ln>
                      <a:noFill/>
                    </a:ln>
                  </pic:spPr>
                </pic:pic>
              </a:graphicData>
            </a:graphic>
          </wp:inline>
        </w:drawing>
      </w:r>
    </w:p>
    <w:p w14:paraId="355FA586" w14:textId="0614C9B4"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hint="eastAsia"/>
          <w:b/>
          <w:bCs/>
          <w:sz w:val="24"/>
          <w:szCs w:val="24"/>
        </w:rPr>
        <w:t>F</w:t>
      </w:r>
      <w:r w:rsidRPr="001B723D">
        <w:rPr>
          <w:rFonts w:ascii="Times New Roman" w:hAnsi="Times New Roman" w:cs="Times New Roman"/>
          <w:b/>
          <w:bCs/>
          <w:sz w:val="24"/>
          <w:szCs w:val="24"/>
        </w:rPr>
        <w:t>ig. S</w:t>
      </w:r>
      <w:r w:rsidR="00197A82" w:rsidRPr="001B723D">
        <w:rPr>
          <w:rFonts w:ascii="Times New Roman" w:hAnsi="Times New Roman" w:cs="Times New Roman"/>
          <w:b/>
          <w:bCs/>
          <w:sz w:val="24"/>
          <w:szCs w:val="24"/>
        </w:rPr>
        <w:t>4</w:t>
      </w:r>
      <w:r w:rsidRPr="001B723D">
        <w:rPr>
          <w:rFonts w:ascii="Times New Roman" w:hAnsi="Times New Roman" w:cs="Times New Roman"/>
          <w:b/>
          <w:bCs/>
          <w:sz w:val="24"/>
          <w:szCs w:val="24"/>
        </w:rPr>
        <w:t>. CMTM7 inhibited the cell proliferation and invasion of T47D cells.</w:t>
      </w:r>
    </w:p>
    <w:p w14:paraId="315DCC90" w14:textId="4DF3D302" w:rsidR="00BB17C9" w:rsidRPr="001B723D" w:rsidRDefault="00BB17C9" w:rsidP="00BB17C9">
      <w:pPr>
        <w:rPr>
          <w:rFonts w:ascii="Times New Roman" w:hAnsi="Times New Roman" w:cs="Times New Roman"/>
          <w:sz w:val="24"/>
          <w:szCs w:val="24"/>
        </w:rPr>
      </w:pPr>
      <w:r w:rsidRPr="001B723D">
        <w:rPr>
          <w:rFonts w:ascii="Times New Roman" w:hAnsi="Times New Roman" w:cs="Times New Roman" w:hint="eastAsia"/>
          <w:sz w:val="24"/>
          <w:szCs w:val="24"/>
        </w:rPr>
        <w:t xml:space="preserve">(A) </w:t>
      </w:r>
      <w:r w:rsidRPr="001B723D">
        <w:rPr>
          <w:rFonts w:ascii="Times New Roman" w:hAnsi="Times New Roman" w:cs="Times New Roman"/>
          <w:sz w:val="24"/>
          <w:szCs w:val="24"/>
        </w:rPr>
        <w:t>The construction of CMTM7-overexpressed T47D cells verified by western blot. The cell proliferation assays were performed, including MTT (B), colony formation (C) and EdU assay (E). The cell invasion and migration assays were performed, including transwell assay (D) and scratch assay (F). (G) The apoptotic cells were analyzed by flow cytometry.</w:t>
      </w:r>
      <w:r w:rsidR="00564251" w:rsidRPr="001B723D">
        <w:rPr>
          <w:rFonts w:ascii="Times New Roman" w:hAnsi="Times New Roman" w:cs="Times New Roman"/>
          <w:sz w:val="24"/>
          <w:szCs w:val="24"/>
        </w:rPr>
        <w:t xml:space="preserve"> *p &lt; 0.05, ***p &lt; 0.01.</w:t>
      </w:r>
    </w:p>
    <w:p w14:paraId="767D83B4" w14:textId="77777777" w:rsidR="00BB17C9" w:rsidRPr="001B723D" w:rsidRDefault="00BB17C9" w:rsidP="00BB17C9">
      <w:pPr>
        <w:rPr>
          <w:rFonts w:ascii="Times New Roman" w:hAnsi="Times New Roman" w:cs="Times New Roman"/>
        </w:rPr>
      </w:pPr>
    </w:p>
    <w:p w14:paraId="483296F6" w14:textId="4E4F1FDB" w:rsidR="00BB17C9" w:rsidRPr="001B723D" w:rsidRDefault="005C6FB5" w:rsidP="00BB17C9">
      <w:pPr>
        <w:rPr>
          <w:rFonts w:ascii="Times New Roman" w:hAnsi="Times New Roman" w:cs="Times New Roman"/>
        </w:rPr>
      </w:pPr>
      <w:r w:rsidRPr="001B723D">
        <w:rPr>
          <w:rFonts w:ascii="Times New Roman" w:hAnsi="Times New Roman" w:cs="Times New Roman"/>
          <w:noProof/>
          <w:lang w:val="en-IN" w:eastAsia="en-IN"/>
        </w:rPr>
        <w:lastRenderedPageBreak/>
        <w:drawing>
          <wp:inline distT="0" distB="0" distL="0" distR="0" wp14:anchorId="57E3C631" wp14:editId="3BD3FAF3">
            <wp:extent cx="5264150" cy="5118100"/>
            <wp:effectExtent l="0" t="0" r="0" b="635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4150" cy="5118100"/>
                    </a:xfrm>
                    <a:prstGeom prst="rect">
                      <a:avLst/>
                    </a:prstGeom>
                    <a:noFill/>
                    <a:ln>
                      <a:noFill/>
                    </a:ln>
                  </pic:spPr>
                </pic:pic>
              </a:graphicData>
            </a:graphic>
          </wp:inline>
        </w:drawing>
      </w:r>
    </w:p>
    <w:p w14:paraId="57D63DE6" w14:textId="73FE4A7D"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hint="eastAsia"/>
          <w:b/>
          <w:bCs/>
          <w:sz w:val="24"/>
          <w:szCs w:val="24"/>
        </w:rPr>
        <w:t>F</w:t>
      </w:r>
      <w:r w:rsidRPr="001B723D">
        <w:rPr>
          <w:rFonts w:ascii="Times New Roman" w:hAnsi="Times New Roman" w:cs="Times New Roman"/>
          <w:b/>
          <w:bCs/>
          <w:sz w:val="24"/>
          <w:szCs w:val="24"/>
        </w:rPr>
        <w:t>ig. S</w:t>
      </w:r>
      <w:r w:rsidR="00197A82" w:rsidRPr="001B723D">
        <w:rPr>
          <w:rFonts w:ascii="Times New Roman" w:hAnsi="Times New Roman" w:cs="Times New Roman"/>
          <w:b/>
          <w:bCs/>
          <w:sz w:val="24"/>
          <w:szCs w:val="24"/>
        </w:rPr>
        <w:t>5</w:t>
      </w:r>
      <w:r w:rsidRPr="001B723D">
        <w:rPr>
          <w:rFonts w:ascii="Times New Roman" w:hAnsi="Times New Roman" w:cs="Times New Roman"/>
          <w:b/>
          <w:bCs/>
          <w:sz w:val="24"/>
          <w:szCs w:val="24"/>
        </w:rPr>
        <w:t xml:space="preserve">. CMTM7-deleption </w:t>
      </w:r>
      <w:r w:rsidR="00BE15FC" w:rsidRPr="001B723D">
        <w:rPr>
          <w:rFonts w:ascii="Times New Roman" w:hAnsi="Times New Roman" w:cs="Times New Roman"/>
          <w:b/>
          <w:bCs/>
          <w:sz w:val="24"/>
          <w:szCs w:val="24"/>
        </w:rPr>
        <w:t>increased</w:t>
      </w:r>
      <w:r w:rsidRPr="001B723D">
        <w:rPr>
          <w:rFonts w:ascii="Times New Roman" w:hAnsi="Times New Roman" w:cs="Times New Roman"/>
          <w:b/>
          <w:bCs/>
          <w:sz w:val="24"/>
          <w:szCs w:val="24"/>
        </w:rPr>
        <w:t xml:space="preserve"> the proliferation and invasion of MDA-MB-231 cells.</w:t>
      </w:r>
    </w:p>
    <w:p w14:paraId="511174EC" w14:textId="0FFCD5AE" w:rsidR="00BB17C9" w:rsidRPr="001B723D" w:rsidRDefault="00BB17C9" w:rsidP="00BB17C9">
      <w:pPr>
        <w:rPr>
          <w:rFonts w:ascii="Times New Roman" w:hAnsi="Times New Roman" w:cs="Times New Roman"/>
          <w:sz w:val="24"/>
          <w:szCs w:val="24"/>
        </w:rPr>
      </w:pPr>
      <w:r w:rsidRPr="001B723D">
        <w:rPr>
          <w:rFonts w:ascii="Times New Roman" w:hAnsi="Times New Roman" w:cs="Times New Roman" w:hint="eastAsia"/>
          <w:sz w:val="24"/>
          <w:szCs w:val="24"/>
        </w:rPr>
        <w:t>(</w:t>
      </w:r>
      <w:r w:rsidRPr="001B723D">
        <w:rPr>
          <w:rFonts w:ascii="Times New Roman" w:hAnsi="Times New Roman" w:cs="Times New Roman"/>
          <w:sz w:val="24"/>
          <w:szCs w:val="24"/>
        </w:rPr>
        <w:t>A) The siRNAs were utilized to generate CMTM7-delepted MDA-MB-231 cells, and the downregulation of CMTM7 was confirmed by western blot. The cell proliferation assays were performed, including MTT (B), colony formation (C) and EdU assay (E). The cell invasion and migration assays were performed, including transwell assay (D)</w:t>
      </w:r>
      <w:r w:rsidR="00303248" w:rsidRPr="001B723D">
        <w:rPr>
          <w:rFonts w:ascii="Times New Roman" w:hAnsi="Times New Roman" w:cs="Times New Roman"/>
          <w:sz w:val="24"/>
          <w:szCs w:val="24"/>
        </w:rPr>
        <w:t>,</w:t>
      </w:r>
      <w:r w:rsidRPr="001B723D">
        <w:rPr>
          <w:rFonts w:ascii="Times New Roman" w:hAnsi="Times New Roman" w:cs="Times New Roman"/>
          <w:sz w:val="24"/>
          <w:szCs w:val="24"/>
        </w:rPr>
        <w:t xml:space="preserve"> scratch assay (F)</w:t>
      </w:r>
      <w:r w:rsidR="00303248" w:rsidRPr="001B723D">
        <w:rPr>
          <w:rFonts w:ascii="Times New Roman" w:hAnsi="Times New Roman" w:cs="Times New Roman"/>
          <w:sz w:val="24"/>
          <w:szCs w:val="24"/>
        </w:rPr>
        <w:t xml:space="preserve"> and single cell time-lapse imaging </w:t>
      </w:r>
      <w:r w:rsidR="00564251" w:rsidRPr="001B723D">
        <w:rPr>
          <w:rFonts w:ascii="Times New Roman" w:hAnsi="Times New Roman" w:cs="Times New Roman"/>
          <w:sz w:val="24"/>
          <w:szCs w:val="24"/>
        </w:rPr>
        <w:t xml:space="preserve">assay </w:t>
      </w:r>
      <w:r w:rsidR="00303248" w:rsidRPr="001B723D">
        <w:rPr>
          <w:rFonts w:ascii="Times New Roman" w:hAnsi="Times New Roman" w:cs="Times New Roman"/>
          <w:sz w:val="24"/>
          <w:szCs w:val="24"/>
        </w:rPr>
        <w:t>(G</w:t>
      </w:r>
      <w:r w:rsidR="00181A41" w:rsidRPr="001B723D">
        <w:rPr>
          <w:rFonts w:ascii="Times New Roman" w:hAnsi="Times New Roman" w:cs="Times New Roman" w:hint="eastAsia"/>
          <w:sz w:val="24"/>
          <w:szCs w:val="24"/>
        </w:rPr>
        <w:t>,</w:t>
      </w:r>
      <w:r w:rsidR="00181A41" w:rsidRPr="001B723D">
        <w:rPr>
          <w:rFonts w:ascii="Times New Roman" w:hAnsi="Times New Roman" w:cs="Times New Roman"/>
          <w:sz w:val="24"/>
          <w:szCs w:val="24"/>
        </w:rPr>
        <w:t xml:space="preserve"> Video 3-5</w:t>
      </w:r>
      <w:r w:rsidR="00303248" w:rsidRPr="001B723D">
        <w:rPr>
          <w:rFonts w:ascii="Times New Roman" w:hAnsi="Times New Roman" w:cs="Times New Roman"/>
          <w:sz w:val="24"/>
          <w:szCs w:val="24"/>
        </w:rPr>
        <w:t>)</w:t>
      </w:r>
      <w:r w:rsidRPr="001B723D">
        <w:rPr>
          <w:rFonts w:ascii="Times New Roman" w:hAnsi="Times New Roman" w:cs="Times New Roman"/>
          <w:sz w:val="24"/>
          <w:szCs w:val="24"/>
        </w:rPr>
        <w:t>. (</w:t>
      </w:r>
      <w:r w:rsidR="00303248" w:rsidRPr="001B723D">
        <w:rPr>
          <w:rFonts w:ascii="Times New Roman" w:hAnsi="Times New Roman" w:cs="Times New Roman"/>
          <w:sz w:val="24"/>
          <w:szCs w:val="24"/>
        </w:rPr>
        <w:t>H</w:t>
      </w:r>
      <w:r w:rsidRPr="001B723D">
        <w:rPr>
          <w:rFonts w:ascii="Times New Roman" w:hAnsi="Times New Roman" w:cs="Times New Roman"/>
          <w:sz w:val="24"/>
          <w:szCs w:val="24"/>
        </w:rPr>
        <w:t>) The distribution of cell cycle was detected by flow cytometry.</w:t>
      </w:r>
      <w:r w:rsidR="00564251" w:rsidRPr="001B723D">
        <w:rPr>
          <w:rFonts w:ascii="Times New Roman" w:hAnsi="Times New Roman" w:cs="Times New Roman"/>
          <w:sz w:val="24"/>
          <w:szCs w:val="24"/>
        </w:rPr>
        <w:t xml:space="preserve"> *p &lt; 0.05, ***p &lt; 0.01.</w:t>
      </w:r>
    </w:p>
    <w:p w14:paraId="25BF6FCE" w14:textId="77777777" w:rsidR="00BB17C9" w:rsidRPr="001B723D" w:rsidRDefault="00BB17C9" w:rsidP="00BB17C9">
      <w:pPr>
        <w:rPr>
          <w:rFonts w:ascii="Times New Roman" w:hAnsi="Times New Roman" w:cs="Times New Roman"/>
        </w:rPr>
      </w:pPr>
    </w:p>
    <w:p w14:paraId="3C310528" w14:textId="36AB5C6D" w:rsidR="00BB17C9" w:rsidRPr="001B723D" w:rsidRDefault="005C6FB5" w:rsidP="00BB17C9">
      <w:pPr>
        <w:rPr>
          <w:rFonts w:ascii="Times New Roman" w:hAnsi="Times New Roman" w:cs="Times New Roman"/>
        </w:rPr>
      </w:pPr>
      <w:r w:rsidRPr="001B723D">
        <w:rPr>
          <w:rFonts w:ascii="Times New Roman" w:hAnsi="Times New Roman" w:cs="Times New Roman"/>
          <w:noProof/>
          <w:lang w:val="en-IN" w:eastAsia="en-IN"/>
        </w:rPr>
        <w:lastRenderedPageBreak/>
        <w:drawing>
          <wp:inline distT="0" distB="0" distL="0" distR="0" wp14:anchorId="5B2370B0" wp14:editId="39EC3B4A">
            <wp:extent cx="5264150" cy="512445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4150" cy="5124450"/>
                    </a:xfrm>
                    <a:prstGeom prst="rect">
                      <a:avLst/>
                    </a:prstGeom>
                    <a:noFill/>
                    <a:ln>
                      <a:noFill/>
                    </a:ln>
                  </pic:spPr>
                </pic:pic>
              </a:graphicData>
            </a:graphic>
          </wp:inline>
        </w:drawing>
      </w:r>
    </w:p>
    <w:p w14:paraId="3F9FA8C5" w14:textId="2D0E4BF2"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hint="eastAsia"/>
          <w:b/>
          <w:bCs/>
          <w:sz w:val="24"/>
          <w:szCs w:val="24"/>
        </w:rPr>
        <w:t>F</w:t>
      </w:r>
      <w:r w:rsidRPr="001B723D">
        <w:rPr>
          <w:rFonts w:ascii="Times New Roman" w:hAnsi="Times New Roman" w:cs="Times New Roman"/>
          <w:b/>
          <w:bCs/>
          <w:sz w:val="24"/>
          <w:szCs w:val="24"/>
        </w:rPr>
        <w:t>ig. S</w:t>
      </w:r>
      <w:r w:rsidR="00197A82" w:rsidRPr="001B723D">
        <w:rPr>
          <w:rFonts w:ascii="Times New Roman" w:hAnsi="Times New Roman" w:cs="Times New Roman"/>
          <w:b/>
          <w:bCs/>
          <w:sz w:val="24"/>
          <w:szCs w:val="24"/>
        </w:rPr>
        <w:t>6</w:t>
      </w:r>
      <w:r w:rsidRPr="001B723D">
        <w:rPr>
          <w:rFonts w:ascii="Times New Roman" w:hAnsi="Times New Roman" w:cs="Times New Roman"/>
          <w:b/>
          <w:bCs/>
          <w:sz w:val="24"/>
          <w:szCs w:val="24"/>
        </w:rPr>
        <w:t xml:space="preserve">. CMTM7-deleption </w:t>
      </w:r>
      <w:r w:rsidR="00BE15FC" w:rsidRPr="001B723D">
        <w:rPr>
          <w:rFonts w:ascii="Times New Roman" w:hAnsi="Times New Roman" w:cs="Times New Roman"/>
          <w:b/>
          <w:bCs/>
          <w:sz w:val="24"/>
          <w:szCs w:val="24"/>
        </w:rPr>
        <w:t>increased</w:t>
      </w:r>
      <w:r w:rsidRPr="001B723D">
        <w:rPr>
          <w:rFonts w:ascii="Times New Roman" w:hAnsi="Times New Roman" w:cs="Times New Roman"/>
          <w:b/>
          <w:bCs/>
          <w:sz w:val="24"/>
          <w:szCs w:val="24"/>
        </w:rPr>
        <w:t xml:space="preserve"> the proliferation and invasion of </w:t>
      </w:r>
      <w:r w:rsidR="00BE15FC" w:rsidRPr="001B723D">
        <w:rPr>
          <w:rFonts w:ascii="Times New Roman" w:hAnsi="Times New Roman" w:cs="Times New Roman"/>
          <w:b/>
          <w:bCs/>
          <w:sz w:val="24"/>
          <w:szCs w:val="24"/>
        </w:rPr>
        <w:t>CAL-</w:t>
      </w:r>
      <w:r w:rsidRPr="001B723D">
        <w:rPr>
          <w:rFonts w:ascii="Times New Roman" w:hAnsi="Times New Roman" w:cs="Times New Roman"/>
          <w:b/>
          <w:bCs/>
          <w:sz w:val="24"/>
          <w:szCs w:val="24"/>
        </w:rPr>
        <w:t>51 cells.</w:t>
      </w:r>
    </w:p>
    <w:p w14:paraId="6B1A7437" w14:textId="2F555867"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hint="eastAsia"/>
          <w:sz w:val="24"/>
          <w:szCs w:val="24"/>
        </w:rPr>
        <w:t>(</w:t>
      </w:r>
      <w:r w:rsidRPr="001B723D">
        <w:rPr>
          <w:rFonts w:ascii="Times New Roman" w:hAnsi="Times New Roman" w:cs="Times New Roman"/>
          <w:sz w:val="24"/>
          <w:szCs w:val="24"/>
        </w:rPr>
        <w:t xml:space="preserve">A) The siRNAs were utilized to generate CMTM7-delepted </w:t>
      </w:r>
      <w:r w:rsidR="00BE15FC" w:rsidRPr="001B723D">
        <w:rPr>
          <w:rFonts w:ascii="Times New Roman" w:hAnsi="Times New Roman" w:cs="Times New Roman"/>
          <w:sz w:val="24"/>
          <w:szCs w:val="24"/>
        </w:rPr>
        <w:t>CAL-</w:t>
      </w:r>
      <w:r w:rsidRPr="001B723D">
        <w:rPr>
          <w:rFonts w:ascii="Times New Roman" w:hAnsi="Times New Roman" w:cs="Times New Roman"/>
          <w:sz w:val="24"/>
          <w:szCs w:val="24"/>
        </w:rPr>
        <w:t>51 cells, and the downregulation of CMTM7 was confirmed by western blot. The cell proliferation assays were performed, including MTT (B), colony formation (C), and EdU assay (E). The cell invasion and migration assays were performed, including transwell assay (D) and scratch assay (F). (G) The distribution of cell cycle was detected by flow cytometry.</w:t>
      </w:r>
      <w:r w:rsidR="00564251" w:rsidRPr="001B723D">
        <w:rPr>
          <w:rFonts w:ascii="Times New Roman" w:hAnsi="Times New Roman" w:cs="Times New Roman"/>
          <w:sz w:val="24"/>
          <w:szCs w:val="24"/>
        </w:rPr>
        <w:t xml:space="preserve"> *p &lt; 0.05, ***p &lt; 0.01.</w:t>
      </w:r>
    </w:p>
    <w:p w14:paraId="70E95C56" w14:textId="77777777" w:rsidR="00BB17C9" w:rsidRPr="001B723D" w:rsidRDefault="00BB17C9" w:rsidP="00BB17C9">
      <w:pPr>
        <w:rPr>
          <w:rFonts w:ascii="Times New Roman" w:hAnsi="Times New Roman" w:cs="Times New Roman"/>
        </w:rPr>
      </w:pPr>
    </w:p>
    <w:p w14:paraId="438840E9" w14:textId="598802DF" w:rsidR="00BB17C9" w:rsidRPr="001B723D" w:rsidRDefault="005C6FB5" w:rsidP="00BB17C9">
      <w:pPr>
        <w:rPr>
          <w:rFonts w:ascii="Times New Roman" w:hAnsi="Times New Roman" w:cs="Times New Roman"/>
        </w:rPr>
      </w:pPr>
      <w:r w:rsidRPr="001B723D">
        <w:rPr>
          <w:rFonts w:ascii="Times New Roman" w:hAnsi="Times New Roman" w:cs="Times New Roman"/>
          <w:noProof/>
          <w:lang w:val="en-IN" w:eastAsia="en-IN"/>
        </w:rPr>
        <w:lastRenderedPageBreak/>
        <w:drawing>
          <wp:inline distT="0" distB="0" distL="0" distR="0" wp14:anchorId="6B79EF63" wp14:editId="3D8CB1A6">
            <wp:extent cx="5264150" cy="485775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4150" cy="4857750"/>
                    </a:xfrm>
                    <a:prstGeom prst="rect">
                      <a:avLst/>
                    </a:prstGeom>
                    <a:noFill/>
                    <a:ln>
                      <a:noFill/>
                    </a:ln>
                  </pic:spPr>
                </pic:pic>
              </a:graphicData>
            </a:graphic>
          </wp:inline>
        </w:drawing>
      </w:r>
    </w:p>
    <w:p w14:paraId="5D2EF340" w14:textId="24411F54" w:rsidR="00BB17C9" w:rsidRPr="001B723D" w:rsidRDefault="00BB17C9" w:rsidP="00BB17C9">
      <w:pPr>
        <w:rPr>
          <w:rFonts w:ascii="Times New Roman" w:hAnsi="Times New Roman" w:cs="Times New Roman"/>
          <w:b/>
          <w:bCs/>
          <w:sz w:val="24"/>
          <w:szCs w:val="24"/>
        </w:rPr>
      </w:pPr>
      <w:r w:rsidRPr="001B723D">
        <w:rPr>
          <w:rFonts w:ascii="Times New Roman" w:hAnsi="Times New Roman" w:cs="Times New Roman" w:hint="eastAsia"/>
          <w:b/>
          <w:bCs/>
          <w:sz w:val="24"/>
          <w:szCs w:val="24"/>
        </w:rPr>
        <w:t>F</w:t>
      </w:r>
      <w:r w:rsidRPr="001B723D">
        <w:rPr>
          <w:rFonts w:ascii="Times New Roman" w:hAnsi="Times New Roman" w:cs="Times New Roman"/>
          <w:b/>
          <w:bCs/>
          <w:sz w:val="24"/>
          <w:szCs w:val="24"/>
        </w:rPr>
        <w:t>ig. S</w:t>
      </w:r>
      <w:r w:rsidR="00197A82" w:rsidRPr="001B723D">
        <w:rPr>
          <w:rFonts w:ascii="Times New Roman" w:hAnsi="Times New Roman" w:cs="Times New Roman"/>
          <w:b/>
          <w:bCs/>
          <w:sz w:val="24"/>
          <w:szCs w:val="24"/>
        </w:rPr>
        <w:t>7</w:t>
      </w:r>
      <w:r w:rsidRPr="001B723D">
        <w:rPr>
          <w:rFonts w:ascii="Times New Roman" w:hAnsi="Times New Roman" w:cs="Times New Roman"/>
          <w:b/>
          <w:bCs/>
          <w:sz w:val="24"/>
          <w:szCs w:val="24"/>
        </w:rPr>
        <w:t>. miR-182-5p promoted cancer progression by targeting CMTM7.</w:t>
      </w:r>
    </w:p>
    <w:p w14:paraId="6DBAF6BD" w14:textId="04C83792" w:rsidR="00C613FE" w:rsidRPr="001B723D" w:rsidRDefault="00BB17C9" w:rsidP="00BB17C9">
      <w:pPr>
        <w:rPr>
          <w:rFonts w:ascii="Times New Roman" w:hAnsi="Times New Roman" w:cs="Times New Roman"/>
          <w:sz w:val="24"/>
          <w:szCs w:val="24"/>
        </w:rPr>
      </w:pPr>
      <w:r w:rsidRPr="001B723D">
        <w:rPr>
          <w:rFonts w:ascii="Times New Roman" w:hAnsi="Times New Roman" w:cs="Times New Roman"/>
          <w:sz w:val="24"/>
          <w:szCs w:val="24"/>
        </w:rPr>
        <w:t xml:space="preserve">MTT assay performed in miR-182-5p-overexpressed MCF-7 cells </w:t>
      </w:r>
      <w:r w:rsidRPr="001B723D">
        <w:rPr>
          <w:rFonts w:ascii="Times New Roman" w:hAnsi="Times New Roman" w:cs="Times New Roman" w:hint="eastAsia"/>
          <w:sz w:val="24"/>
          <w:szCs w:val="24"/>
        </w:rPr>
        <w:t>(</w:t>
      </w:r>
      <w:r w:rsidRPr="001B723D">
        <w:rPr>
          <w:rFonts w:ascii="Times New Roman" w:hAnsi="Times New Roman" w:cs="Times New Roman"/>
          <w:sz w:val="24"/>
          <w:szCs w:val="24"/>
        </w:rPr>
        <w:t>A) and in miR-182-5p-delepted MDA-MB-231 cells (B). (C) The colony formation assay performed in miR-182-5p-overexpressed and miR-182-5p-delepted cells. The proliferation assays performed in miR-182-5p-overexpressed cells after transfection of CMTM7 detected by MTT (D), colony formation (E), and EdU (G). (F) The transwell assay performed in miR-182-5p-overexpressed cells after transfection of CMTM7.</w:t>
      </w:r>
      <w:r w:rsidR="00564251" w:rsidRPr="001B723D">
        <w:rPr>
          <w:rFonts w:ascii="Times New Roman" w:hAnsi="Times New Roman" w:cs="Times New Roman"/>
          <w:sz w:val="24"/>
          <w:szCs w:val="24"/>
        </w:rPr>
        <w:t xml:space="preserve"> *p &lt; 0.05, ***p &lt; 0.01.</w:t>
      </w:r>
    </w:p>
    <w:p w14:paraId="52AF3816" w14:textId="51E30F7C" w:rsidR="00C613FE" w:rsidRPr="001B723D" w:rsidRDefault="00C613FE" w:rsidP="00BB17C9">
      <w:pPr>
        <w:rPr>
          <w:rFonts w:ascii="Times New Roman" w:hAnsi="Times New Roman" w:cs="Times New Roman"/>
          <w:sz w:val="24"/>
          <w:szCs w:val="24"/>
        </w:rPr>
      </w:pPr>
    </w:p>
    <w:p w14:paraId="0A839265" w14:textId="7493E077" w:rsidR="004660A6" w:rsidRPr="001B723D" w:rsidRDefault="004660A6" w:rsidP="0034792E">
      <w:pPr>
        <w:rPr>
          <w:rFonts w:ascii="Times New Roman" w:hAnsi="Times New Roman" w:cs="Times New Roman"/>
          <w:sz w:val="24"/>
          <w:szCs w:val="24"/>
        </w:rPr>
      </w:pPr>
    </w:p>
    <w:p w14:paraId="5A9DF559" w14:textId="77777777" w:rsidR="004660A6" w:rsidRPr="001B723D" w:rsidRDefault="004660A6" w:rsidP="004660A6">
      <w:pPr>
        <w:rPr>
          <w:rFonts w:ascii="Times New Roman" w:hAnsi="Times New Roman" w:cs="Times New Roman"/>
          <w:b/>
          <w:bCs/>
          <w:sz w:val="24"/>
          <w:szCs w:val="24"/>
        </w:rPr>
      </w:pPr>
      <w:r w:rsidRPr="001B723D">
        <w:rPr>
          <w:rFonts w:ascii="Times New Roman" w:hAnsi="Times New Roman" w:cs="Times New Roman" w:hint="eastAsia"/>
          <w:b/>
          <w:bCs/>
          <w:sz w:val="24"/>
          <w:szCs w:val="24"/>
        </w:rPr>
        <w:t>V</w:t>
      </w:r>
      <w:r w:rsidRPr="001B723D">
        <w:rPr>
          <w:rFonts w:ascii="Times New Roman" w:hAnsi="Times New Roman" w:cs="Times New Roman"/>
          <w:b/>
          <w:bCs/>
          <w:sz w:val="24"/>
          <w:szCs w:val="24"/>
        </w:rPr>
        <w:t>ideo 1. The dynamic migration video of Control group in MCF-7 cells.</w:t>
      </w:r>
    </w:p>
    <w:p w14:paraId="78DA34FD" w14:textId="77777777" w:rsidR="004660A6" w:rsidRPr="001B723D" w:rsidRDefault="004660A6" w:rsidP="004660A6"/>
    <w:p w14:paraId="662FD00F" w14:textId="77777777" w:rsidR="004660A6" w:rsidRPr="001B723D" w:rsidRDefault="004660A6" w:rsidP="004660A6">
      <w:pPr>
        <w:rPr>
          <w:rFonts w:ascii="Times New Roman" w:hAnsi="Times New Roman" w:cs="Times New Roman"/>
          <w:b/>
          <w:bCs/>
          <w:sz w:val="24"/>
          <w:szCs w:val="24"/>
        </w:rPr>
      </w:pPr>
      <w:r w:rsidRPr="001B723D">
        <w:rPr>
          <w:rFonts w:ascii="Times New Roman" w:hAnsi="Times New Roman" w:cs="Times New Roman" w:hint="eastAsia"/>
          <w:b/>
          <w:bCs/>
          <w:sz w:val="24"/>
          <w:szCs w:val="24"/>
        </w:rPr>
        <w:t>V</w:t>
      </w:r>
      <w:r w:rsidRPr="001B723D">
        <w:rPr>
          <w:rFonts w:ascii="Times New Roman" w:hAnsi="Times New Roman" w:cs="Times New Roman"/>
          <w:b/>
          <w:bCs/>
          <w:sz w:val="24"/>
          <w:szCs w:val="24"/>
        </w:rPr>
        <w:t>ideo 2. The dynamic migration video of CMTM7-overexpressed MCF-7 cells.</w:t>
      </w:r>
    </w:p>
    <w:p w14:paraId="534DBCEB" w14:textId="77777777" w:rsidR="004660A6" w:rsidRPr="001B723D" w:rsidRDefault="004660A6" w:rsidP="004660A6"/>
    <w:p w14:paraId="68556BAB" w14:textId="77777777" w:rsidR="004660A6" w:rsidRPr="001B723D" w:rsidRDefault="004660A6" w:rsidP="004660A6">
      <w:pPr>
        <w:rPr>
          <w:rFonts w:ascii="Times New Roman" w:hAnsi="Times New Roman" w:cs="Times New Roman"/>
          <w:b/>
          <w:bCs/>
          <w:sz w:val="24"/>
          <w:szCs w:val="24"/>
        </w:rPr>
      </w:pPr>
      <w:r w:rsidRPr="001B723D">
        <w:rPr>
          <w:rFonts w:ascii="Times New Roman" w:hAnsi="Times New Roman" w:cs="Times New Roman" w:hint="eastAsia"/>
          <w:b/>
          <w:bCs/>
          <w:sz w:val="24"/>
          <w:szCs w:val="24"/>
        </w:rPr>
        <w:t>V</w:t>
      </w:r>
      <w:r w:rsidRPr="001B723D">
        <w:rPr>
          <w:rFonts w:ascii="Times New Roman" w:hAnsi="Times New Roman" w:cs="Times New Roman"/>
          <w:b/>
          <w:bCs/>
          <w:sz w:val="24"/>
          <w:szCs w:val="24"/>
        </w:rPr>
        <w:t>ideo 3. The dynamic migration video of Control group in MDA-MB-231 cells.</w:t>
      </w:r>
    </w:p>
    <w:p w14:paraId="30107955" w14:textId="77777777" w:rsidR="004660A6" w:rsidRPr="001B723D" w:rsidRDefault="004660A6" w:rsidP="004660A6"/>
    <w:p w14:paraId="030B6F2D" w14:textId="77777777" w:rsidR="004660A6" w:rsidRPr="001B723D" w:rsidRDefault="004660A6" w:rsidP="004660A6">
      <w:pPr>
        <w:rPr>
          <w:rFonts w:ascii="Times New Roman" w:hAnsi="Times New Roman" w:cs="Times New Roman"/>
          <w:b/>
          <w:bCs/>
          <w:sz w:val="24"/>
          <w:szCs w:val="24"/>
        </w:rPr>
      </w:pPr>
      <w:r w:rsidRPr="001B723D">
        <w:rPr>
          <w:rFonts w:ascii="Times New Roman" w:hAnsi="Times New Roman" w:cs="Times New Roman" w:hint="eastAsia"/>
          <w:b/>
          <w:bCs/>
          <w:sz w:val="24"/>
          <w:szCs w:val="24"/>
        </w:rPr>
        <w:t>V</w:t>
      </w:r>
      <w:r w:rsidRPr="001B723D">
        <w:rPr>
          <w:rFonts w:ascii="Times New Roman" w:hAnsi="Times New Roman" w:cs="Times New Roman"/>
          <w:b/>
          <w:bCs/>
          <w:sz w:val="24"/>
          <w:szCs w:val="24"/>
        </w:rPr>
        <w:t xml:space="preserve">ideo 4. The dynamic migration video of MDA-MB-231 cells transfected with </w:t>
      </w:r>
      <w:r w:rsidRPr="001B723D">
        <w:rPr>
          <w:rFonts w:ascii="Times New Roman" w:hAnsi="Times New Roman" w:cs="Times New Roman"/>
          <w:b/>
          <w:bCs/>
          <w:sz w:val="24"/>
          <w:szCs w:val="24"/>
        </w:rPr>
        <w:lastRenderedPageBreak/>
        <w:t>siCMTM7-2.</w:t>
      </w:r>
    </w:p>
    <w:p w14:paraId="68B4B4C9" w14:textId="77777777" w:rsidR="004660A6" w:rsidRPr="001B723D" w:rsidRDefault="004660A6" w:rsidP="004660A6"/>
    <w:p w14:paraId="77888000" w14:textId="77777777" w:rsidR="004660A6" w:rsidRPr="001B723D" w:rsidRDefault="004660A6" w:rsidP="004660A6">
      <w:pPr>
        <w:rPr>
          <w:rFonts w:ascii="Times New Roman" w:hAnsi="Times New Roman" w:cs="Times New Roman"/>
          <w:b/>
          <w:bCs/>
          <w:sz w:val="24"/>
          <w:szCs w:val="24"/>
        </w:rPr>
      </w:pPr>
      <w:r w:rsidRPr="001B723D">
        <w:rPr>
          <w:rFonts w:ascii="Times New Roman" w:hAnsi="Times New Roman" w:cs="Times New Roman" w:hint="eastAsia"/>
          <w:b/>
          <w:bCs/>
          <w:sz w:val="24"/>
          <w:szCs w:val="24"/>
        </w:rPr>
        <w:t>V</w:t>
      </w:r>
      <w:r w:rsidRPr="001B723D">
        <w:rPr>
          <w:rFonts w:ascii="Times New Roman" w:hAnsi="Times New Roman" w:cs="Times New Roman"/>
          <w:b/>
          <w:bCs/>
          <w:sz w:val="24"/>
          <w:szCs w:val="24"/>
        </w:rPr>
        <w:t>ideo 5. The dynami</w:t>
      </w:r>
      <w:bookmarkStart w:id="0" w:name="_GoBack"/>
      <w:bookmarkEnd w:id="0"/>
      <w:r w:rsidRPr="001B723D">
        <w:rPr>
          <w:rFonts w:ascii="Times New Roman" w:hAnsi="Times New Roman" w:cs="Times New Roman"/>
          <w:b/>
          <w:bCs/>
          <w:sz w:val="24"/>
          <w:szCs w:val="24"/>
        </w:rPr>
        <w:t>c migration video of MDA-MB-231 cells transfected with siCMTM7-3.</w:t>
      </w:r>
    </w:p>
    <w:p w14:paraId="681722C6" w14:textId="77777777" w:rsidR="004660A6" w:rsidRPr="001B723D" w:rsidRDefault="004660A6" w:rsidP="0034792E">
      <w:pPr>
        <w:rPr>
          <w:rFonts w:ascii="Times New Roman" w:hAnsi="Times New Roman" w:cs="Times New Roman"/>
          <w:sz w:val="24"/>
          <w:szCs w:val="24"/>
        </w:rPr>
      </w:pPr>
    </w:p>
    <w:p w14:paraId="28861985" w14:textId="4275F5CB" w:rsidR="00714421" w:rsidRPr="001B723D" w:rsidRDefault="00714421" w:rsidP="00714421">
      <w:pPr>
        <w:rPr>
          <w:rFonts w:ascii="Times New Roman" w:hAnsi="Times New Roman" w:cs="Times New Roman"/>
          <w:b/>
          <w:bCs/>
          <w:sz w:val="28"/>
          <w:szCs w:val="28"/>
        </w:rPr>
      </w:pPr>
      <w:r w:rsidRPr="001B723D">
        <w:rPr>
          <w:rFonts w:ascii="Times New Roman" w:hAnsi="Times New Roman" w:cs="Times New Roman" w:hint="eastAsia"/>
          <w:b/>
          <w:bCs/>
          <w:sz w:val="28"/>
          <w:szCs w:val="28"/>
        </w:rPr>
        <w:t>Or</w:t>
      </w:r>
      <w:r w:rsidRPr="001B723D">
        <w:rPr>
          <w:rFonts w:ascii="Times New Roman" w:hAnsi="Times New Roman" w:cs="Times New Roman"/>
          <w:b/>
          <w:bCs/>
          <w:sz w:val="28"/>
          <w:szCs w:val="28"/>
        </w:rPr>
        <w:t>iginal blot images</w:t>
      </w:r>
    </w:p>
    <w:p w14:paraId="1AEBF6B0" w14:textId="0EBE8C0A" w:rsidR="00646AAC" w:rsidRPr="001B723D" w:rsidRDefault="00714421">
      <w:pPr>
        <w:rPr>
          <w:rFonts w:ascii="Times New Roman" w:hAnsi="Times New Roman" w:cs="Times New Roman"/>
          <w:sz w:val="24"/>
          <w:szCs w:val="24"/>
        </w:rPr>
      </w:pPr>
      <w:r w:rsidRPr="001B723D">
        <w:rPr>
          <w:rFonts w:ascii="Times New Roman" w:hAnsi="Times New Roman" w:cs="Times New Roman"/>
          <w:sz w:val="24"/>
          <w:szCs w:val="24"/>
        </w:rPr>
        <w:t>Figure 1K</w:t>
      </w:r>
    </w:p>
    <w:p w14:paraId="5CFD89D8" w14:textId="1589FF3F" w:rsidR="00714421" w:rsidRPr="001B723D" w:rsidRDefault="00714421">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anchor distT="0" distB="0" distL="114300" distR="114300" simplePos="0" relativeHeight="251659264" behindDoc="0" locked="0" layoutInCell="1" allowOverlap="1" wp14:anchorId="5BA489BD" wp14:editId="39D7594F">
            <wp:simplePos x="0" y="0"/>
            <wp:positionH relativeFrom="column">
              <wp:posOffset>0</wp:posOffset>
            </wp:positionH>
            <wp:positionV relativeFrom="paragraph">
              <wp:posOffset>932447</wp:posOffset>
            </wp:positionV>
            <wp:extent cx="3488200" cy="782052"/>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8200" cy="782052"/>
                    </a:xfrm>
                    <a:prstGeom prst="rect">
                      <a:avLst/>
                    </a:prstGeom>
                    <a:noFill/>
                    <a:ln>
                      <a:noFill/>
                    </a:ln>
                  </pic:spPr>
                </pic:pic>
              </a:graphicData>
            </a:graphic>
          </wp:anchor>
        </w:drawing>
      </w:r>
      <w:r w:rsidRPr="001B723D">
        <w:rPr>
          <w:rFonts w:ascii="Times New Roman" w:hAnsi="Times New Roman" w:cs="Times New Roman"/>
          <w:noProof/>
          <w:sz w:val="24"/>
          <w:szCs w:val="24"/>
          <w:lang w:val="en-IN" w:eastAsia="en-IN"/>
        </w:rPr>
        <w:drawing>
          <wp:anchor distT="0" distB="0" distL="114300" distR="114300" simplePos="0" relativeHeight="251658240" behindDoc="0" locked="0" layoutInCell="1" allowOverlap="1" wp14:anchorId="0B0FF619" wp14:editId="2E8E6CAC">
            <wp:simplePos x="0" y="0"/>
            <wp:positionH relativeFrom="column">
              <wp:posOffset>0</wp:posOffset>
            </wp:positionH>
            <wp:positionV relativeFrom="paragraph">
              <wp:posOffset>68981</wp:posOffset>
            </wp:positionV>
            <wp:extent cx="3119159" cy="854242"/>
            <wp:effectExtent l="0" t="0" r="5080" b="317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9159" cy="854242"/>
                    </a:xfrm>
                    <a:prstGeom prst="rect">
                      <a:avLst/>
                    </a:prstGeom>
                    <a:noFill/>
                    <a:ln>
                      <a:noFill/>
                    </a:ln>
                  </pic:spPr>
                </pic:pic>
              </a:graphicData>
            </a:graphic>
          </wp:anchor>
        </w:drawing>
      </w:r>
    </w:p>
    <w:p w14:paraId="78BD4A31" w14:textId="495C8456" w:rsidR="00714421" w:rsidRPr="001B723D" w:rsidRDefault="00714421">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2C</w:t>
      </w:r>
    </w:p>
    <w:p w14:paraId="6D0B3B87" w14:textId="5F143705" w:rsidR="00714421"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anchor distT="0" distB="0" distL="114300" distR="114300" simplePos="0" relativeHeight="251663360" behindDoc="0" locked="0" layoutInCell="1" allowOverlap="1" wp14:anchorId="5306DB93" wp14:editId="20EC3153">
            <wp:simplePos x="0" y="0"/>
            <wp:positionH relativeFrom="column">
              <wp:posOffset>12032</wp:posOffset>
            </wp:positionH>
            <wp:positionV relativeFrom="paragraph">
              <wp:posOffset>3363862</wp:posOffset>
            </wp:positionV>
            <wp:extent cx="2610853" cy="2152218"/>
            <wp:effectExtent l="0" t="0" r="0" b="63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0853" cy="2152218"/>
                    </a:xfrm>
                    <a:prstGeom prst="rect">
                      <a:avLst/>
                    </a:prstGeom>
                    <a:noFill/>
                    <a:ln>
                      <a:noFill/>
                    </a:ln>
                  </pic:spPr>
                </pic:pic>
              </a:graphicData>
            </a:graphic>
          </wp:anchor>
        </w:drawing>
      </w:r>
      <w:r w:rsidRPr="001B723D">
        <w:rPr>
          <w:rFonts w:ascii="Times New Roman" w:hAnsi="Times New Roman" w:cs="Times New Roman"/>
          <w:noProof/>
          <w:sz w:val="24"/>
          <w:szCs w:val="24"/>
          <w:lang w:val="en-IN" w:eastAsia="en-IN"/>
        </w:rPr>
        <w:drawing>
          <wp:anchor distT="0" distB="0" distL="114300" distR="114300" simplePos="0" relativeHeight="251662336" behindDoc="0" locked="0" layoutInCell="1" allowOverlap="1" wp14:anchorId="17078D36" wp14:editId="68913457">
            <wp:simplePos x="0" y="0"/>
            <wp:positionH relativeFrom="margin">
              <wp:align>left</wp:align>
            </wp:positionH>
            <wp:positionV relativeFrom="paragraph">
              <wp:posOffset>2350035</wp:posOffset>
            </wp:positionV>
            <wp:extent cx="3303878" cy="902368"/>
            <wp:effectExtent l="0" t="0" r="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3878" cy="902368"/>
                    </a:xfrm>
                    <a:prstGeom prst="rect">
                      <a:avLst/>
                    </a:prstGeom>
                    <a:noFill/>
                    <a:ln>
                      <a:noFill/>
                    </a:ln>
                  </pic:spPr>
                </pic:pic>
              </a:graphicData>
            </a:graphic>
          </wp:anchor>
        </w:drawing>
      </w:r>
      <w:r w:rsidR="00714421" w:rsidRPr="001B723D">
        <w:rPr>
          <w:rFonts w:ascii="Times New Roman" w:hAnsi="Times New Roman" w:cs="Times New Roman" w:hint="eastAsia"/>
          <w:noProof/>
          <w:sz w:val="24"/>
          <w:szCs w:val="24"/>
          <w:lang w:val="en-IN" w:eastAsia="en-IN"/>
        </w:rPr>
        <w:drawing>
          <wp:anchor distT="0" distB="0" distL="114300" distR="114300" simplePos="0" relativeHeight="251661312" behindDoc="0" locked="0" layoutInCell="1" allowOverlap="1" wp14:anchorId="0EC1B207" wp14:editId="7D0F2091">
            <wp:simplePos x="0" y="0"/>
            <wp:positionH relativeFrom="column">
              <wp:posOffset>0</wp:posOffset>
            </wp:positionH>
            <wp:positionV relativeFrom="paragraph">
              <wp:posOffset>813569</wp:posOffset>
            </wp:positionV>
            <wp:extent cx="3340086" cy="1293395"/>
            <wp:effectExtent l="0" t="0" r="0" b="254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0086" cy="1293395"/>
                    </a:xfrm>
                    <a:prstGeom prst="rect">
                      <a:avLst/>
                    </a:prstGeom>
                    <a:noFill/>
                    <a:ln>
                      <a:noFill/>
                    </a:ln>
                  </pic:spPr>
                </pic:pic>
              </a:graphicData>
            </a:graphic>
          </wp:anchor>
        </w:drawing>
      </w:r>
      <w:r w:rsidR="00714421" w:rsidRPr="001B723D">
        <w:rPr>
          <w:rFonts w:ascii="Times New Roman" w:hAnsi="Times New Roman" w:cs="Times New Roman" w:hint="eastAsia"/>
          <w:noProof/>
          <w:sz w:val="24"/>
          <w:szCs w:val="24"/>
          <w:lang w:val="en-IN" w:eastAsia="en-IN"/>
        </w:rPr>
        <w:drawing>
          <wp:anchor distT="0" distB="0" distL="114300" distR="114300" simplePos="0" relativeHeight="251660288" behindDoc="0" locked="0" layoutInCell="1" allowOverlap="1" wp14:anchorId="77B6AF5D" wp14:editId="10CAFCC2">
            <wp:simplePos x="0" y="0"/>
            <wp:positionH relativeFrom="column">
              <wp:posOffset>0</wp:posOffset>
            </wp:positionH>
            <wp:positionV relativeFrom="paragraph">
              <wp:posOffset>25500</wp:posOffset>
            </wp:positionV>
            <wp:extent cx="3308982" cy="739942"/>
            <wp:effectExtent l="0" t="0" r="6350" b="317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8982" cy="739942"/>
                    </a:xfrm>
                    <a:prstGeom prst="rect">
                      <a:avLst/>
                    </a:prstGeom>
                    <a:noFill/>
                    <a:ln>
                      <a:noFill/>
                    </a:ln>
                  </pic:spPr>
                </pic:pic>
              </a:graphicData>
            </a:graphic>
          </wp:anchor>
        </w:drawing>
      </w:r>
      <w:r w:rsidR="00714421" w:rsidRPr="001B723D">
        <w:rPr>
          <w:rFonts w:ascii="Times New Roman" w:hAnsi="Times New Roman" w:cs="Times New Roman" w:hint="eastAsia"/>
          <w:sz w:val="24"/>
          <w:szCs w:val="24"/>
        </w:rPr>
        <w:t>F</w:t>
      </w:r>
      <w:r w:rsidR="00714421" w:rsidRPr="001B723D">
        <w:rPr>
          <w:rFonts w:ascii="Times New Roman" w:hAnsi="Times New Roman" w:cs="Times New Roman"/>
          <w:sz w:val="24"/>
          <w:szCs w:val="24"/>
        </w:rPr>
        <w:t>igure 2D</w:t>
      </w:r>
    </w:p>
    <w:p w14:paraId="631F0FD0" w14:textId="23FB401E" w:rsidR="00957508" w:rsidRPr="001B723D" w:rsidRDefault="00957508">
      <w:pPr>
        <w:rPr>
          <w:rFonts w:ascii="Times New Roman" w:hAnsi="Times New Roman" w:cs="Times New Roman"/>
          <w:sz w:val="24"/>
          <w:szCs w:val="24"/>
        </w:rPr>
      </w:pPr>
      <w:r w:rsidRPr="001B723D">
        <w:rPr>
          <w:rFonts w:ascii="Times New Roman" w:hAnsi="Times New Roman" w:cs="Times New Roman" w:hint="eastAsia"/>
          <w:sz w:val="24"/>
          <w:szCs w:val="24"/>
        </w:rPr>
        <w:lastRenderedPageBreak/>
        <w:t>F</w:t>
      </w:r>
      <w:r w:rsidRPr="001B723D">
        <w:rPr>
          <w:rFonts w:ascii="Times New Roman" w:hAnsi="Times New Roman" w:cs="Times New Roman"/>
          <w:sz w:val="24"/>
          <w:szCs w:val="24"/>
        </w:rPr>
        <w:t>igure 2E</w:t>
      </w:r>
    </w:p>
    <w:p w14:paraId="1BFD3DC4" w14:textId="0A3D3EEA" w:rsidR="00714421"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209C8152" wp14:editId="63A0953E">
            <wp:extent cx="3550353" cy="643690"/>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0353" cy="643690"/>
                    </a:xfrm>
                    <a:prstGeom prst="rect">
                      <a:avLst/>
                    </a:prstGeom>
                    <a:noFill/>
                    <a:ln>
                      <a:noFill/>
                    </a:ln>
                  </pic:spPr>
                </pic:pic>
              </a:graphicData>
            </a:graphic>
          </wp:inline>
        </w:drawing>
      </w:r>
      <w:r w:rsidRPr="001B723D">
        <w:rPr>
          <w:rFonts w:ascii="Times New Roman" w:hAnsi="Times New Roman" w:cs="Times New Roman"/>
          <w:noProof/>
          <w:sz w:val="24"/>
          <w:szCs w:val="24"/>
          <w:lang w:val="en-IN" w:eastAsia="en-IN"/>
        </w:rPr>
        <w:drawing>
          <wp:anchor distT="0" distB="0" distL="114300" distR="114300" simplePos="0" relativeHeight="251664384" behindDoc="0" locked="0" layoutInCell="1" allowOverlap="1" wp14:anchorId="002719AC" wp14:editId="2B2552A7">
            <wp:simplePos x="0" y="0"/>
            <wp:positionH relativeFrom="column">
              <wp:posOffset>0</wp:posOffset>
            </wp:positionH>
            <wp:positionV relativeFrom="paragraph">
              <wp:posOffset>32151</wp:posOffset>
            </wp:positionV>
            <wp:extent cx="3308758" cy="715879"/>
            <wp:effectExtent l="0" t="0" r="6350" b="825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08758" cy="715879"/>
                    </a:xfrm>
                    <a:prstGeom prst="rect">
                      <a:avLst/>
                    </a:prstGeom>
                    <a:noFill/>
                    <a:ln>
                      <a:noFill/>
                    </a:ln>
                  </pic:spPr>
                </pic:pic>
              </a:graphicData>
            </a:graphic>
          </wp:anchor>
        </w:drawing>
      </w:r>
    </w:p>
    <w:p w14:paraId="0DAC4FD5" w14:textId="6FF368A5" w:rsidR="00957508" w:rsidRPr="001B723D" w:rsidRDefault="00957508">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3A</w:t>
      </w:r>
    </w:p>
    <w:p w14:paraId="68028656" w14:textId="28F6231C"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mc:AlternateContent>
          <mc:Choice Requires="wps">
            <w:drawing>
              <wp:anchor distT="0" distB="0" distL="114300" distR="114300" simplePos="0" relativeHeight="251665408" behindDoc="0" locked="0" layoutInCell="1" allowOverlap="1" wp14:anchorId="3412CC8E" wp14:editId="61731F49">
                <wp:simplePos x="0" y="0"/>
                <wp:positionH relativeFrom="column">
                  <wp:posOffset>2213409</wp:posOffset>
                </wp:positionH>
                <wp:positionV relativeFrom="paragraph">
                  <wp:posOffset>166404</wp:posOffset>
                </wp:positionV>
                <wp:extent cx="920416" cy="457200"/>
                <wp:effectExtent l="0" t="0" r="13335" b="19050"/>
                <wp:wrapNone/>
                <wp:docPr id="17" name="矩形 17"/>
                <wp:cNvGraphicFramePr/>
                <a:graphic xmlns:a="http://schemas.openxmlformats.org/drawingml/2006/main">
                  <a:graphicData uri="http://schemas.microsoft.com/office/word/2010/wordprocessingShape">
                    <wps:wsp>
                      <wps:cNvSpPr/>
                      <wps:spPr>
                        <a:xfrm>
                          <a:off x="0" y="0"/>
                          <a:ext cx="920416" cy="457200"/>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FC162" id="矩形 17" o:spid="_x0000_s1026" style="position:absolute;left:0;text-align:left;margin-left:174.3pt;margin-top:13.1pt;width:72.4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" filled="f" strokecolor="#c00000" strokeweight="1.5pt"/>
            </w:pict>
          </mc:Fallback>
        </mc:AlternateContent>
      </w:r>
      <w:r w:rsidRPr="001B723D">
        <w:rPr>
          <w:rFonts w:ascii="Times New Roman" w:hAnsi="Times New Roman" w:cs="Times New Roman"/>
          <w:noProof/>
          <w:sz w:val="24"/>
          <w:szCs w:val="24"/>
          <w:lang w:val="en-IN" w:eastAsia="en-IN"/>
        </w:rPr>
        <w:drawing>
          <wp:inline distT="0" distB="0" distL="0" distR="0" wp14:anchorId="2BF9196B" wp14:editId="15EFCFDD">
            <wp:extent cx="3234836" cy="860258"/>
            <wp:effectExtent l="0" t="0" r="381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4750" cy="868213"/>
                    </a:xfrm>
                    <a:prstGeom prst="rect">
                      <a:avLst/>
                    </a:prstGeom>
                    <a:noFill/>
                    <a:ln>
                      <a:noFill/>
                    </a:ln>
                  </pic:spPr>
                </pic:pic>
              </a:graphicData>
            </a:graphic>
          </wp:inline>
        </w:drawing>
      </w:r>
    </w:p>
    <w:p w14:paraId="1D04359E" w14:textId="05ADBD9F" w:rsidR="00EB25AF" w:rsidRPr="001B723D" w:rsidRDefault="00EB25AF">
      <w:pPr>
        <w:rPr>
          <w:rFonts w:ascii="Times New Roman" w:hAnsi="Times New Roman" w:cs="Times New Roman"/>
          <w:sz w:val="24"/>
          <w:szCs w:val="24"/>
        </w:rPr>
      </w:pPr>
      <w:r w:rsidRPr="001B723D">
        <w:rPr>
          <w:rFonts w:ascii="Times New Roman" w:hAnsi="Times New Roman" w:cs="Times New Roman"/>
          <w:noProof/>
          <w:sz w:val="24"/>
          <w:szCs w:val="24"/>
          <w:lang w:val="en-IN" w:eastAsia="en-IN"/>
        </w:rPr>
        <mc:AlternateContent>
          <mc:Choice Requires="wps">
            <w:drawing>
              <wp:anchor distT="0" distB="0" distL="114300" distR="114300" simplePos="0" relativeHeight="251668480" behindDoc="0" locked="0" layoutInCell="1" allowOverlap="1" wp14:anchorId="122D3B36" wp14:editId="2271E269">
                <wp:simplePos x="0" y="0"/>
                <wp:positionH relativeFrom="column">
                  <wp:posOffset>2631975</wp:posOffset>
                </wp:positionH>
                <wp:positionV relativeFrom="paragraph">
                  <wp:posOffset>98191</wp:posOffset>
                </wp:positionV>
                <wp:extent cx="920416" cy="457200"/>
                <wp:effectExtent l="0" t="0" r="13335" b="19050"/>
                <wp:wrapNone/>
                <wp:docPr id="40" name="矩形 40"/>
                <wp:cNvGraphicFramePr/>
                <a:graphic xmlns:a="http://schemas.openxmlformats.org/drawingml/2006/main">
                  <a:graphicData uri="http://schemas.microsoft.com/office/word/2010/wordprocessingShape">
                    <wps:wsp>
                      <wps:cNvSpPr/>
                      <wps:spPr>
                        <a:xfrm>
                          <a:off x="0" y="0"/>
                          <a:ext cx="920416" cy="457200"/>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0D666E" id="矩形 40" o:spid="_x0000_s1026" style="position:absolute;left:0;text-align:left;margin-left:207.25pt;margin-top:7.75pt;width:72.45pt;height:3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" filled="f" strokecolor="#c00000" strokeweight="1.5pt"/>
            </w:pict>
          </mc:Fallback>
        </mc:AlternateContent>
      </w:r>
      <w:r w:rsidRPr="001B723D">
        <w:rPr>
          <w:rFonts w:ascii="Times New Roman" w:hAnsi="Times New Roman" w:cs="Times New Roman"/>
          <w:noProof/>
          <w:sz w:val="24"/>
          <w:szCs w:val="24"/>
          <w:lang w:val="en-IN" w:eastAsia="en-IN"/>
        </w:rPr>
        <w:drawing>
          <wp:inline distT="0" distB="0" distL="0" distR="0" wp14:anchorId="03997ADC" wp14:editId="2E9172FD">
            <wp:extent cx="4066628" cy="6136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24918" t="55155" r="18993" b="34492"/>
                    <a:stretch/>
                  </pic:blipFill>
                  <pic:spPr bwMode="auto">
                    <a:xfrm>
                      <a:off x="0" y="0"/>
                      <a:ext cx="4091761" cy="617402"/>
                    </a:xfrm>
                    <a:prstGeom prst="rect">
                      <a:avLst/>
                    </a:prstGeom>
                    <a:noFill/>
                    <a:ln>
                      <a:noFill/>
                    </a:ln>
                    <a:extLst>
                      <a:ext uri="{53640926-AAD7-44D8-BBD7-CCE9431645EC}">
                        <a14:shadowObscured xmlns:a14="http://schemas.microsoft.com/office/drawing/2010/main"/>
                      </a:ext>
                    </a:extLst>
                  </pic:spPr>
                </pic:pic>
              </a:graphicData>
            </a:graphic>
          </wp:inline>
        </w:drawing>
      </w:r>
    </w:p>
    <w:p w14:paraId="32FA350A" w14:textId="43D190E2" w:rsidR="00957508" w:rsidRPr="001B723D" w:rsidRDefault="00957508">
      <w:pPr>
        <w:rPr>
          <w:rFonts w:ascii="Times New Roman" w:hAnsi="Times New Roman" w:cs="Times New Roman"/>
          <w:sz w:val="24"/>
          <w:szCs w:val="24"/>
        </w:rPr>
      </w:pPr>
    </w:p>
    <w:p w14:paraId="59AFF62E" w14:textId="7CD483CA" w:rsidR="00957508" w:rsidRPr="001B723D" w:rsidRDefault="00957508">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3G</w:t>
      </w:r>
      <w:r w:rsidR="00B47789" w:rsidRPr="001B723D">
        <w:rPr>
          <w:rFonts w:ascii="Times New Roman" w:hAnsi="Times New Roman" w:cs="Times New Roman"/>
          <w:sz w:val="24"/>
          <w:szCs w:val="24"/>
        </w:rPr>
        <w:t xml:space="preserve"> (left)</w:t>
      </w:r>
    </w:p>
    <w:p w14:paraId="187643FE" w14:textId="3DE2E9DA"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6365F203" wp14:editId="349F114B">
            <wp:extent cx="1461837" cy="1683171"/>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66104" cy="1688084"/>
                    </a:xfrm>
                    <a:prstGeom prst="rect">
                      <a:avLst/>
                    </a:prstGeom>
                    <a:noFill/>
                    <a:ln>
                      <a:noFill/>
                    </a:ln>
                  </pic:spPr>
                </pic:pic>
              </a:graphicData>
            </a:graphic>
          </wp:inline>
        </w:drawing>
      </w:r>
    </w:p>
    <w:p w14:paraId="0B48E592" w14:textId="020A1339"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4A0FA8A7" wp14:editId="51877B62">
            <wp:extent cx="1479884" cy="1410026"/>
            <wp:effectExtent l="0" t="0" r="635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8255" cy="1418002"/>
                    </a:xfrm>
                    <a:prstGeom prst="rect">
                      <a:avLst/>
                    </a:prstGeom>
                    <a:noFill/>
                    <a:ln>
                      <a:noFill/>
                    </a:ln>
                  </pic:spPr>
                </pic:pic>
              </a:graphicData>
            </a:graphic>
          </wp:inline>
        </w:drawing>
      </w:r>
    </w:p>
    <w:p w14:paraId="63402F37" w14:textId="6E20D9BB"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2E337BCA" wp14:editId="38DDC035">
            <wp:extent cx="2146484" cy="962526"/>
            <wp:effectExtent l="0" t="0" r="635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l="48429" t="49626" r="28859" b="37916"/>
                    <a:stretch/>
                  </pic:blipFill>
                  <pic:spPr bwMode="auto">
                    <a:xfrm>
                      <a:off x="0" y="0"/>
                      <a:ext cx="2171213" cy="973615"/>
                    </a:xfrm>
                    <a:prstGeom prst="rect">
                      <a:avLst/>
                    </a:prstGeom>
                    <a:noFill/>
                    <a:ln>
                      <a:noFill/>
                    </a:ln>
                    <a:extLst>
                      <a:ext uri="{53640926-AAD7-44D8-BBD7-CCE9431645EC}">
                        <a14:shadowObscured xmlns:a14="http://schemas.microsoft.com/office/drawing/2010/main"/>
                      </a:ext>
                    </a:extLst>
                  </pic:spPr>
                </pic:pic>
              </a:graphicData>
            </a:graphic>
          </wp:inline>
        </w:drawing>
      </w:r>
    </w:p>
    <w:p w14:paraId="4C072898" w14:textId="1E86CC2E"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lastRenderedPageBreak/>
        <w:drawing>
          <wp:inline distT="0" distB="0" distL="0" distR="0" wp14:anchorId="3CDB8AA5" wp14:editId="6B6CB2A4">
            <wp:extent cx="1606216" cy="2585004"/>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8760" cy="2605192"/>
                    </a:xfrm>
                    <a:prstGeom prst="rect">
                      <a:avLst/>
                    </a:prstGeom>
                    <a:noFill/>
                    <a:ln>
                      <a:noFill/>
                    </a:ln>
                  </pic:spPr>
                </pic:pic>
              </a:graphicData>
            </a:graphic>
          </wp:inline>
        </w:drawing>
      </w:r>
    </w:p>
    <w:p w14:paraId="09B8CCAD" w14:textId="25C6B9A7" w:rsidR="00B47789" w:rsidRPr="001B723D" w:rsidRDefault="00B47789" w:rsidP="00B47789">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3G (right)</w:t>
      </w:r>
    </w:p>
    <w:p w14:paraId="3453B0F7" w14:textId="6A241CF1" w:rsidR="00B47789" w:rsidRPr="001B723D" w:rsidRDefault="00B47789">
      <w:pPr>
        <w:rPr>
          <w:rFonts w:ascii="Times New Roman" w:hAnsi="Times New Roman" w:cs="Times New Roman"/>
          <w:sz w:val="24"/>
          <w:szCs w:val="24"/>
        </w:rPr>
      </w:pPr>
      <w:r w:rsidRPr="001B723D">
        <w:rPr>
          <w:rFonts w:ascii="Times New Roman" w:hAnsi="Times New Roman" w:cs="Times New Roman" w:hint="eastAsia"/>
          <w:noProof/>
          <w:sz w:val="24"/>
          <w:szCs w:val="24"/>
          <w:lang w:val="en-IN" w:eastAsia="en-IN"/>
        </w:rPr>
        <w:drawing>
          <wp:inline distT="0" distB="0" distL="0" distR="0" wp14:anchorId="5E2555EC" wp14:editId="6A3E1121">
            <wp:extent cx="2452015" cy="856259"/>
            <wp:effectExtent l="0" t="0" r="5715" b="127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40922" t="41248" r="26974" b="45067"/>
                    <a:stretch/>
                  </pic:blipFill>
                  <pic:spPr bwMode="auto">
                    <a:xfrm>
                      <a:off x="0" y="0"/>
                      <a:ext cx="2471915" cy="863208"/>
                    </a:xfrm>
                    <a:prstGeom prst="rect">
                      <a:avLst/>
                    </a:prstGeom>
                    <a:noFill/>
                    <a:ln>
                      <a:noFill/>
                    </a:ln>
                    <a:extLst>
                      <a:ext uri="{53640926-AAD7-44D8-BBD7-CCE9431645EC}">
                        <a14:shadowObscured xmlns:a14="http://schemas.microsoft.com/office/drawing/2010/main"/>
                      </a:ext>
                    </a:extLst>
                  </pic:spPr>
                </pic:pic>
              </a:graphicData>
            </a:graphic>
          </wp:inline>
        </w:drawing>
      </w:r>
    </w:p>
    <w:p w14:paraId="0677305B" w14:textId="374702BA" w:rsidR="00B47789" w:rsidRPr="001B723D" w:rsidRDefault="00B47789">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5006FA2D" wp14:editId="1A0E7263">
            <wp:extent cx="2209359" cy="1318676"/>
            <wp:effectExtent l="0" t="0" r="63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l="40035" t="43751" r="34791" b="37908"/>
                    <a:stretch/>
                  </pic:blipFill>
                  <pic:spPr bwMode="auto">
                    <a:xfrm>
                      <a:off x="0" y="0"/>
                      <a:ext cx="2227439" cy="1329467"/>
                    </a:xfrm>
                    <a:prstGeom prst="rect">
                      <a:avLst/>
                    </a:prstGeom>
                    <a:noFill/>
                    <a:ln>
                      <a:noFill/>
                    </a:ln>
                    <a:extLst>
                      <a:ext uri="{53640926-AAD7-44D8-BBD7-CCE9431645EC}">
                        <a14:shadowObscured xmlns:a14="http://schemas.microsoft.com/office/drawing/2010/main"/>
                      </a:ext>
                    </a:extLst>
                  </pic:spPr>
                </pic:pic>
              </a:graphicData>
            </a:graphic>
          </wp:inline>
        </w:drawing>
      </w:r>
    </w:p>
    <w:p w14:paraId="3A406D57" w14:textId="499706D2" w:rsidR="00B47789" w:rsidRPr="001B723D" w:rsidRDefault="00B47789">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7E1DA19A" wp14:editId="4D9433E0">
            <wp:extent cx="2612685" cy="692407"/>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36207" t="49370" r="25114" b="38117"/>
                    <a:stretch/>
                  </pic:blipFill>
                  <pic:spPr bwMode="auto">
                    <a:xfrm>
                      <a:off x="0" y="0"/>
                      <a:ext cx="2629245" cy="696796"/>
                    </a:xfrm>
                    <a:prstGeom prst="rect">
                      <a:avLst/>
                    </a:prstGeom>
                    <a:noFill/>
                    <a:ln>
                      <a:noFill/>
                    </a:ln>
                    <a:extLst>
                      <a:ext uri="{53640926-AAD7-44D8-BBD7-CCE9431645EC}">
                        <a14:shadowObscured xmlns:a14="http://schemas.microsoft.com/office/drawing/2010/main"/>
                      </a:ext>
                    </a:extLst>
                  </pic:spPr>
                </pic:pic>
              </a:graphicData>
            </a:graphic>
          </wp:inline>
        </w:drawing>
      </w:r>
    </w:p>
    <w:p w14:paraId="41ED83BA" w14:textId="1977FB2F" w:rsidR="00B47789" w:rsidRPr="001B723D" w:rsidRDefault="00B47789">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6C8F9259" wp14:editId="7AC9797F">
            <wp:extent cx="2492610" cy="803404"/>
            <wp:effectExtent l="0" t="0" r="317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43909" t="51284" r="23293" b="35811"/>
                    <a:stretch/>
                  </pic:blipFill>
                  <pic:spPr bwMode="auto">
                    <a:xfrm>
                      <a:off x="0" y="0"/>
                      <a:ext cx="2512960" cy="809963"/>
                    </a:xfrm>
                    <a:prstGeom prst="rect">
                      <a:avLst/>
                    </a:prstGeom>
                    <a:noFill/>
                    <a:ln>
                      <a:noFill/>
                    </a:ln>
                    <a:extLst>
                      <a:ext uri="{53640926-AAD7-44D8-BBD7-CCE9431645EC}">
                        <a14:shadowObscured xmlns:a14="http://schemas.microsoft.com/office/drawing/2010/main"/>
                      </a:ext>
                    </a:extLst>
                  </pic:spPr>
                </pic:pic>
              </a:graphicData>
            </a:graphic>
          </wp:inline>
        </w:drawing>
      </w:r>
    </w:p>
    <w:p w14:paraId="48E83F25" w14:textId="3E55CB64" w:rsidR="00957508" w:rsidRPr="001B723D" w:rsidRDefault="00957508">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4D, E, F, G</w:t>
      </w:r>
    </w:p>
    <w:p w14:paraId="3E6F4124" w14:textId="1F4BEDFC"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25350930" wp14:editId="71BF1884">
            <wp:extent cx="3468960" cy="739943"/>
            <wp:effectExtent l="0" t="0" r="0"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6950" cy="745913"/>
                    </a:xfrm>
                    <a:prstGeom prst="rect">
                      <a:avLst/>
                    </a:prstGeom>
                    <a:noFill/>
                    <a:ln>
                      <a:noFill/>
                    </a:ln>
                  </pic:spPr>
                </pic:pic>
              </a:graphicData>
            </a:graphic>
          </wp:inline>
        </w:drawing>
      </w:r>
    </w:p>
    <w:p w14:paraId="02A69897" w14:textId="25492C02" w:rsidR="00957508" w:rsidRPr="001B723D" w:rsidRDefault="00957508">
      <w:pPr>
        <w:rPr>
          <w:rFonts w:ascii="Times New Roman" w:hAnsi="Times New Roman" w:cs="Times New Roman"/>
          <w:sz w:val="24"/>
          <w:szCs w:val="24"/>
        </w:rPr>
      </w:pPr>
      <w:r w:rsidRPr="001B723D">
        <w:rPr>
          <w:rFonts w:ascii="Times New Roman" w:hAnsi="Times New Roman" w:cs="Times New Roman" w:hint="eastAsia"/>
          <w:noProof/>
          <w:sz w:val="24"/>
          <w:szCs w:val="24"/>
          <w:lang w:val="en-IN" w:eastAsia="en-IN"/>
        </w:rPr>
        <w:lastRenderedPageBreak/>
        <w:drawing>
          <wp:inline distT="0" distB="0" distL="0" distR="0" wp14:anchorId="0F9764C8" wp14:editId="001B81C5">
            <wp:extent cx="4117850" cy="1082842"/>
            <wp:effectExtent l="0" t="0" r="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36730" cy="1087807"/>
                    </a:xfrm>
                    <a:prstGeom prst="rect">
                      <a:avLst/>
                    </a:prstGeom>
                    <a:noFill/>
                    <a:ln>
                      <a:noFill/>
                    </a:ln>
                  </pic:spPr>
                </pic:pic>
              </a:graphicData>
            </a:graphic>
          </wp:inline>
        </w:drawing>
      </w:r>
    </w:p>
    <w:p w14:paraId="71159BD5" w14:textId="6CCED31D" w:rsidR="00957508" w:rsidRPr="001B723D" w:rsidRDefault="00957508">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2F7A5E2A" wp14:editId="29DCF737">
            <wp:extent cx="3447047" cy="1319944"/>
            <wp:effectExtent l="0" t="0" r="127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67483" cy="1327769"/>
                    </a:xfrm>
                    <a:prstGeom prst="rect">
                      <a:avLst/>
                    </a:prstGeom>
                    <a:noFill/>
                    <a:ln>
                      <a:noFill/>
                    </a:ln>
                  </pic:spPr>
                </pic:pic>
              </a:graphicData>
            </a:graphic>
          </wp:inline>
        </w:drawing>
      </w:r>
    </w:p>
    <w:p w14:paraId="143F7507" w14:textId="77FC057D" w:rsidR="00957508"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2DE1F010" wp14:editId="2236A628">
            <wp:extent cx="4060658" cy="1418734"/>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80284" cy="1425591"/>
                    </a:xfrm>
                    <a:prstGeom prst="rect">
                      <a:avLst/>
                    </a:prstGeom>
                    <a:noFill/>
                    <a:ln>
                      <a:noFill/>
                    </a:ln>
                  </pic:spPr>
                </pic:pic>
              </a:graphicData>
            </a:graphic>
          </wp:inline>
        </w:drawing>
      </w:r>
    </w:p>
    <w:p w14:paraId="77475D52" w14:textId="7A7CB59F"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F6A19E2" wp14:editId="655FC997">
            <wp:extent cx="2821405" cy="1103227"/>
            <wp:effectExtent l="0" t="0" r="0"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5487" t="58164" r="25580" b="23225"/>
                    <a:stretch/>
                  </pic:blipFill>
                  <pic:spPr bwMode="auto">
                    <a:xfrm>
                      <a:off x="0" y="0"/>
                      <a:ext cx="2830839" cy="1106916"/>
                    </a:xfrm>
                    <a:prstGeom prst="rect">
                      <a:avLst/>
                    </a:prstGeom>
                    <a:noFill/>
                    <a:ln>
                      <a:noFill/>
                    </a:ln>
                    <a:extLst>
                      <a:ext uri="{53640926-AAD7-44D8-BBD7-CCE9431645EC}">
                        <a14:shadowObscured xmlns:a14="http://schemas.microsoft.com/office/drawing/2010/main"/>
                      </a:ext>
                    </a:extLst>
                  </pic:spPr>
                </pic:pic>
              </a:graphicData>
            </a:graphic>
          </wp:inline>
        </w:drawing>
      </w:r>
    </w:p>
    <w:p w14:paraId="41434A47" w14:textId="05AA6428"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7A7C32A1" wp14:editId="52B15D51">
            <wp:extent cx="2989847" cy="1106782"/>
            <wp:effectExtent l="0" t="0" r="127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2554" t="55571" r="27870" b="26519"/>
                    <a:stretch/>
                  </pic:blipFill>
                  <pic:spPr bwMode="auto">
                    <a:xfrm>
                      <a:off x="0" y="0"/>
                      <a:ext cx="3000094" cy="1110575"/>
                    </a:xfrm>
                    <a:prstGeom prst="rect">
                      <a:avLst/>
                    </a:prstGeom>
                    <a:noFill/>
                    <a:ln>
                      <a:noFill/>
                    </a:ln>
                    <a:extLst>
                      <a:ext uri="{53640926-AAD7-44D8-BBD7-CCE9431645EC}">
                        <a14:shadowObscured xmlns:a14="http://schemas.microsoft.com/office/drawing/2010/main"/>
                      </a:ext>
                    </a:extLst>
                  </pic:spPr>
                </pic:pic>
              </a:graphicData>
            </a:graphic>
          </wp:inline>
        </w:drawing>
      </w:r>
    </w:p>
    <w:p w14:paraId="553478F2" w14:textId="4807BF84" w:rsidR="000346A3" w:rsidRPr="001B723D" w:rsidRDefault="000346A3">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5E</w:t>
      </w:r>
    </w:p>
    <w:p w14:paraId="6C4B143A" w14:textId="4A318D0F"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4CE3372" wp14:editId="3500216E">
            <wp:extent cx="2707105" cy="1097576"/>
            <wp:effectExtent l="0" t="0" r="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3144" t="40159" r="24937" b="39065"/>
                    <a:stretch/>
                  </pic:blipFill>
                  <pic:spPr bwMode="auto">
                    <a:xfrm>
                      <a:off x="0" y="0"/>
                      <a:ext cx="2718851" cy="1102338"/>
                    </a:xfrm>
                    <a:prstGeom prst="rect">
                      <a:avLst/>
                    </a:prstGeom>
                    <a:noFill/>
                    <a:ln>
                      <a:noFill/>
                    </a:ln>
                    <a:extLst>
                      <a:ext uri="{53640926-AAD7-44D8-BBD7-CCE9431645EC}">
                        <a14:shadowObscured xmlns:a14="http://schemas.microsoft.com/office/drawing/2010/main"/>
                      </a:ext>
                    </a:extLst>
                  </pic:spPr>
                </pic:pic>
              </a:graphicData>
            </a:graphic>
          </wp:inline>
        </w:drawing>
      </w:r>
    </w:p>
    <w:p w14:paraId="12B3A18C" w14:textId="59B6860C"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lastRenderedPageBreak/>
        <w:drawing>
          <wp:inline distT="0" distB="0" distL="0" distR="0" wp14:anchorId="1FC9F4E9" wp14:editId="4B080F01">
            <wp:extent cx="2719137" cy="1445117"/>
            <wp:effectExtent l="0" t="0" r="508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30547" cy="1451181"/>
                    </a:xfrm>
                    <a:prstGeom prst="rect">
                      <a:avLst/>
                    </a:prstGeom>
                    <a:noFill/>
                    <a:ln>
                      <a:noFill/>
                    </a:ln>
                  </pic:spPr>
                </pic:pic>
              </a:graphicData>
            </a:graphic>
          </wp:inline>
        </w:drawing>
      </w:r>
    </w:p>
    <w:p w14:paraId="223C0A81" w14:textId="33585A15"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6915FA5B" wp14:editId="759F99E5">
            <wp:extent cx="2749550" cy="508000"/>
            <wp:effectExtent l="0" t="0" r="0" b="635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65" t="11666" r="248" b="68045"/>
                    <a:stretch/>
                  </pic:blipFill>
                  <pic:spPr bwMode="auto">
                    <a:xfrm>
                      <a:off x="0" y="0"/>
                      <a:ext cx="2758125" cy="509584"/>
                    </a:xfrm>
                    <a:prstGeom prst="rect">
                      <a:avLst/>
                    </a:prstGeom>
                    <a:noFill/>
                    <a:ln>
                      <a:noFill/>
                    </a:ln>
                    <a:extLst>
                      <a:ext uri="{53640926-AAD7-44D8-BBD7-CCE9431645EC}">
                        <a14:shadowObscured xmlns:a14="http://schemas.microsoft.com/office/drawing/2010/main"/>
                      </a:ext>
                    </a:extLst>
                  </pic:spPr>
                </pic:pic>
              </a:graphicData>
            </a:graphic>
          </wp:inline>
        </w:drawing>
      </w:r>
    </w:p>
    <w:p w14:paraId="47CFD7BA" w14:textId="07BB386C" w:rsidR="000346A3" w:rsidRPr="001B723D" w:rsidRDefault="000346A3">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5F</w:t>
      </w:r>
    </w:p>
    <w:p w14:paraId="19752A05" w14:textId="67055618"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6B0AA231" wp14:editId="3B3693A7">
            <wp:extent cx="2729476" cy="103471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3436" t="54142" r="24058" b="26160"/>
                    <a:stretch/>
                  </pic:blipFill>
                  <pic:spPr bwMode="auto">
                    <a:xfrm>
                      <a:off x="0" y="0"/>
                      <a:ext cx="2749815" cy="1042425"/>
                    </a:xfrm>
                    <a:prstGeom prst="rect">
                      <a:avLst/>
                    </a:prstGeom>
                    <a:noFill/>
                    <a:ln>
                      <a:noFill/>
                    </a:ln>
                    <a:extLst>
                      <a:ext uri="{53640926-AAD7-44D8-BBD7-CCE9431645EC}">
                        <a14:shadowObscured xmlns:a14="http://schemas.microsoft.com/office/drawing/2010/main"/>
                      </a:ext>
                    </a:extLst>
                  </pic:spPr>
                </pic:pic>
              </a:graphicData>
            </a:graphic>
          </wp:inline>
        </w:drawing>
      </w:r>
    </w:p>
    <w:p w14:paraId="7A58F8FA" w14:textId="043C7C7C"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BCC6128" wp14:editId="5AD50A4A">
            <wp:extent cx="2568742" cy="1188674"/>
            <wp:effectExtent l="0" t="0" r="317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8716" t="49839" r="29629" b="32254"/>
                    <a:stretch/>
                  </pic:blipFill>
                  <pic:spPr bwMode="auto">
                    <a:xfrm>
                      <a:off x="0" y="0"/>
                      <a:ext cx="2577256" cy="1192614"/>
                    </a:xfrm>
                    <a:prstGeom prst="rect">
                      <a:avLst/>
                    </a:prstGeom>
                    <a:noFill/>
                    <a:ln>
                      <a:noFill/>
                    </a:ln>
                    <a:extLst>
                      <a:ext uri="{53640926-AAD7-44D8-BBD7-CCE9431645EC}">
                        <a14:shadowObscured xmlns:a14="http://schemas.microsoft.com/office/drawing/2010/main"/>
                      </a:ext>
                    </a:extLst>
                  </pic:spPr>
                </pic:pic>
              </a:graphicData>
            </a:graphic>
          </wp:inline>
        </w:drawing>
      </w:r>
    </w:p>
    <w:p w14:paraId="699FBB3A" w14:textId="4A4FD095"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0DD66C91" wp14:editId="41D51D92">
            <wp:extent cx="2664995" cy="1239872"/>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3111" t="43022" r="27283" b="40140"/>
                    <a:stretch/>
                  </pic:blipFill>
                  <pic:spPr bwMode="auto">
                    <a:xfrm>
                      <a:off x="0" y="0"/>
                      <a:ext cx="2677444" cy="1245664"/>
                    </a:xfrm>
                    <a:prstGeom prst="rect">
                      <a:avLst/>
                    </a:prstGeom>
                    <a:noFill/>
                    <a:ln>
                      <a:noFill/>
                    </a:ln>
                    <a:extLst>
                      <a:ext uri="{53640926-AAD7-44D8-BBD7-CCE9431645EC}">
                        <a14:shadowObscured xmlns:a14="http://schemas.microsoft.com/office/drawing/2010/main"/>
                      </a:ext>
                    </a:extLst>
                  </pic:spPr>
                </pic:pic>
              </a:graphicData>
            </a:graphic>
          </wp:inline>
        </w:drawing>
      </w:r>
    </w:p>
    <w:p w14:paraId="7301C8C1" w14:textId="7D5850F0" w:rsidR="00720F8E" w:rsidRPr="001B723D" w:rsidRDefault="00411EF7">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68BB692D" wp14:editId="3F221D44">
            <wp:extent cx="2472489" cy="1584697"/>
            <wp:effectExtent l="0" t="0" r="444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43">
                      <a:extLst>
                        <a:ext uri="{28A0092B-C50C-407E-A947-70E740481C1C}">
                          <a14:useLocalDpi xmlns:a14="http://schemas.microsoft.com/office/drawing/2010/main" val="0"/>
                        </a:ext>
                      </a:extLst>
                    </a:blip>
                    <a:srcRect l="44129" t="38866" r="32961" b="43172"/>
                    <a:stretch/>
                  </pic:blipFill>
                  <pic:spPr bwMode="auto">
                    <a:xfrm>
                      <a:off x="0" y="0"/>
                      <a:ext cx="2493009" cy="1597849"/>
                    </a:xfrm>
                    <a:prstGeom prst="rect">
                      <a:avLst/>
                    </a:prstGeom>
                    <a:noFill/>
                    <a:ln>
                      <a:noFill/>
                    </a:ln>
                    <a:extLst>
                      <a:ext uri="{53640926-AAD7-44D8-BBD7-CCE9431645EC}">
                        <a14:shadowObscured xmlns:a14="http://schemas.microsoft.com/office/drawing/2010/main"/>
                      </a:ext>
                    </a:extLst>
                  </pic:spPr>
                </pic:pic>
              </a:graphicData>
            </a:graphic>
          </wp:inline>
        </w:drawing>
      </w:r>
    </w:p>
    <w:p w14:paraId="3B36642F" w14:textId="5F833975" w:rsidR="000346A3" w:rsidRPr="001B723D" w:rsidRDefault="000346A3">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0AC013F4" wp14:editId="605BBF27">
            <wp:extent cx="2627436" cy="956511"/>
            <wp:effectExtent l="0" t="0" r="190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4">
                      <a:extLst>
                        <a:ext uri="{28A0092B-C50C-407E-A947-70E740481C1C}">
                          <a14:useLocalDpi xmlns:a14="http://schemas.microsoft.com/office/drawing/2010/main" val="0"/>
                        </a:ext>
                      </a:extLst>
                    </a:blip>
                    <a:srcRect l="49911" t="60493" r="28136" b="29731"/>
                    <a:stretch/>
                  </pic:blipFill>
                  <pic:spPr bwMode="auto">
                    <a:xfrm>
                      <a:off x="0" y="0"/>
                      <a:ext cx="2647951" cy="963980"/>
                    </a:xfrm>
                    <a:prstGeom prst="rect">
                      <a:avLst/>
                    </a:prstGeom>
                    <a:noFill/>
                    <a:ln>
                      <a:noFill/>
                    </a:ln>
                    <a:extLst>
                      <a:ext uri="{53640926-AAD7-44D8-BBD7-CCE9431645EC}">
                        <a14:shadowObscured xmlns:a14="http://schemas.microsoft.com/office/drawing/2010/main"/>
                      </a:ext>
                    </a:extLst>
                  </pic:spPr>
                </pic:pic>
              </a:graphicData>
            </a:graphic>
          </wp:inline>
        </w:drawing>
      </w:r>
    </w:p>
    <w:p w14:paraId="3D645818" w14:textId="4D9475B9" w:rsidR="00692436" w:rsidRPr="001B723D" w:rsidRDefault="00692436">
      <w:pPr>
        <w:rPr>
          <w:rFonts w:ascii="Times New Roman" w:hAnsi="Times New Roman" w:cs="Times New Roman"/>
          <w:sz w:val="24"/>
          <w:szCs w:val="24"/>
        </w:rPr>
      </w:pPr>
    </w:p>
    <w:p w14:paraId="53750E5A" w14:textId="11945B2A" w:rsidR="00692436" w:rsidRPr="001B723D" w:rsidRDefault="00692436">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5G</w:t>
      </w:r>
    </w:p>
    <w:p w14:paraId="037A22DE" w14:textId="7BCA647F" w:rsidR="00692436" w:rsidRPr="001B723D" w:rsidRDefault="00692436">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530471D" wp14:editId="6E7020F5">
            <wp:extent cx="4331368" cy="1123366"/>
            <wp:effectExtent l="0" t="0" r="0"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9044" t="48416" r="25817" b="37272"/>
                    <a:stretch/>
                  </pic:blipFill>
                  <pic:spPr bwMode="auto">
                    <a:xfrm>
                      <a:off x="0" y="0"/>
                      <a:ext cx="4356107" cy="1129782"/>
                    </a:xfrm>
                    <a:prstGeom prst="rect">
                      <a:avLst/>
                    </a:prstGeom>
                    <a:noFill/>
                    <a:ln>
                      <a:noFill/>
                    </a:ln>
                    <a:extLst>
                      <a:ext uri="{53640926-AAD7-44D8-BBD7-CCE9431645EC}">
                        <a14:shadowObscured xmlns:a14="http://schemas.microsoft.com/office/drawing/2010/main"/>
                      </a:ext>
                    </a:extLst>
                  </pic:spPr>
                </pic:pic>
              </a:graphicData>
            </a:graphic>
          </wp:inline>
        </w:drawing>
      </w:r>
    </w:p>
    <w:p w14:paraId="4D5AC69D" w14:textId="701CA043" w:rsidR="00692436" w:rsidRPr="001B723D" w:rsidRDefault="00692436">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40707904" wp14:editId="723DF140">
            <wp:extent cx="4319337" cy="970184"/>
            <wp:effectExtent l="0" t="0" r="508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5783" t="57010" r="14675" b="29387"/>
                    <a:stretch/>
                  </pic:blipFill>
                  <pic:spPr bwMode="auto">
                    <a:xfrm>
                      <a:off x="0" y="0"/>
                      <a:ext cx="4346479" cy="976280"/>
                    </a:xfrm>
                    <a:prstGeom prst="rect">
                      <a:avLst/>
                    </a:prstGeom>
                    <a:noFill/>
                    <a:ln>
                      <a:noFill/>
                    </a:ln>
                    <a:extLst>
                      <a:ext uri="{53640926-AAD7-44D8-BBD7-CCE9431645EC}">
                        <a14:shadowObscured xmlns:a14="http://schemas.microsoft.com/office/drawing/2010/main"/>
                      </a:ext>
                    </a:extLst>
                  </pic:spPr>
                </pic:pic>
              </a:graphicData>
            </a:graphic>
          </wp:inline>
        </w:drawing>
      </w:r>
    </w:p>
    <w:p w14:paraId="703CE48C" w14:textId="3EF0C050" w:rsidR="00692436" w:rsidRPr="001B723D" w:rsidRDefault="00692436">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0F1B7033" wp14:editId="0CD3E12E">
            <wp:extent cx="4215445" cy="1112921"/>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7275" t="41231" r="26111" b="43724"/>
                    <a:stretch/>
                  </pic:blipFill>
                  <pic:spPr bwMode="auto">
                    <a:xfrm>
                      <a:off x="0" y="0"/>
                      <a:ext cx="4234910" cy="1118060"/>
                    </a:xfrm>
                    <a:prstGeom prst="rect">
                      <a:avLst/>
                    </a:prstGeom>
                    <a:noFill/>
                    <a:ln>
                      <a:noFill/>
                    </a:ln>
                    <a:extLst>
                      <a:ext uri="{53640926-AAD7-44D8-BBD7-CCE9431645EC}">
                        <a14:shadowObscured xmlns:a14="http://schemas.microsoft.com/office/drawing/2010/main"/>
                      </a:ext>
                    </a:extLst>
                  </pic:spPr>
                </pic:pic>
              </a:graphicData>
            </a:graphic>
          </wp:inline>
        </w:drawing>
      </w:r>
    </w:p>
    <w:p w14:paraId="3131175E" w14:textId="77A91A64" w:rsidR="00692436" w:rsidRPr="001B723D" w:rsidRDefault="00692436">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70CDE524" wp14:editId="07B43BFA">
            <wp:extent cx="4273803" cy="1046747"/>
            <wp:effectExtent l="0" t="0" r="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2268" t="39088" r="22299" b="47309"/>
                    <a:stretch/>
                  </pic:blipFill>
                  <pic:spPr bwMode="auto">
                    <a:xfrm>
                      <a:off x="0" y="0"/>
                      <a:ext cx="4298723" cy="1052851"/>
                    </a:xfrm>
                    <a:prstGeom prst="rect">
                      <a:avLst/>
                    </a:prstGeom>
                    <a:noFill/>
                    <a:ln>
                      <a:noFill/>
                    </a:ln>
                    <a:extLst>
                      <a:ext uri="{53640926-AAD7-44D8-BBD7-CCE9431645EC}">
                        <a14:shadowObscured xmlns:a14="http://schemas.microsoft.com/office/drawing/2010/main"/>
                      </a:ext>
                    </a:extLst>
                  </pic:spPr>
                </pic:pic>
              </a:graphicData>
            </a:graphic>
          </wp:inline>
        </w:drawing>
      </w:r>
    </w:p>
    <w:p w14:paraId="260EF060" w14:textId="02C1500E" w:rsidR="00692436" w:rsidRPr="001B723D" w:rsidRDefault="007D67B5">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32E7FCBD" wp14:editId="08D7B80E">
            <wp:extent cx="2743200" cy="1530985"/>
            <wp:effectExtent l="0" t="0" r="0" b="0"/>
            <wp:docPr id="41" name="图片 41" descr="屏幕上有字&#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屏幕上有字&#10;&#10;低可信度描述已自动生成"/>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1997" t="43384" r="35992" b="27953"/>
                    <a:stretch/>
                  </pic:blipFill>
                  <pic:spPr bwMode="auto">
                    <a:xfrm>
                      <a:off x="0" y="0"/>
                      <a:ext cx="2757963" cy="1539224"/>
                    </a:xfrm>
                    <a:prstGeom prst="rect">
                      <a:avLst/>
                    </a:prstGeom>
                    <a:noFill/>
                    <a:ln>
                      <a:noFill/>
                    </a:ln>
                    <a:extLst>
                      <a:ext uri="{53640926-AAD7-44D8-BBD7-CCE9431645EC}">
                        <a14:shadowObscured xmlns:a14="http://schemas.microsoft.com/office/drawing/2010/main"/>
                      </a:ext>
                    </a:extLst>
                  </pic:spPr>
                </pic:pic>
              </a:graphicData>
            </a:graphic>
          </wp:inline>
        </w:drawing>
      </w:r>
    </w:p>
    <w:p w14:paraId="6F440193" w14:textId="7A99D6F3" w:rsidR="007D67B5" w:rsidRPr="001B723D" w:rsidRDefault="007D67B5">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6G</w:t>
      </w:r>
    </w:p>
    <w:p w14:paraId="4784ED81" w14:textId="06455A3E" w:rsidR="007D67B5" w:rsidRPr="001B723D" w:rsidRDefault="007D67B5">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343C9288" wp14:editId="5AAEFDA4">
            <wp:extent cx="1503947" cy="1524791"/>
            <wp:effectExtent l="0" t="0" r="1270" b="0"/>
            <wp:docPr id="39" name="图片 39" descr="屏幕上有字&#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屏幕上有字&#10;&#10;低可信度描述已自动生成"/>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3655" t="43609" r="15263" b="30261"/>
                    <a:stretch/>
                  </pic:blipFill>
                  <pic:spPr bwMode="auto">
                    <a:xfrm>
                      <a:off x="0" y="0"/>
                      <a:ext cx="1514657" cy="1535649"/>
                    </a:xfrm>
                    <a:prstGeom prst="rect">
                      <a:avLst/>
                    </a:prstGeom>
                    <a:noFill/>
                    <a:ln>
                      <a:noFill/>
                    </a:ln>
                    <a:extLst>
                      <a:ext uri="{53640926-AAD7-44D8-BBD7-CCE9431645EC}">
                        <a14:shadowObscured xmlns:a14="http://schemas.microsoft.com/office/drawing/2010/main"/>
                      </a:ext>
                    </a:extLst>
                  </pic:spPr>
                </pic:pic>
              </a:graphicData>
            </a:graphic>
          </wp:inline>
        </w:drawing>
      </w:r>
    </w:p>
    <w:p w14:paraId="2DA3B1F3" w14:textId="2DB35256" w:rsidR="007D67B5" w:rsidRPr="001B723D" w:rsidRDefault="007D67B5">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lastRenderedPageBreak/>
        <w:drawing>
          <wp:inline distT="0" distB="0" distL="0" distR="0" wp14:anchorId="6B1FBE29" wp14:editId="26ABF3C3">
            <wp:extent cx="1984631" cy="1052763"/>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8115" t="34072" r="29043" b="51115"/>
                    <a:stretch/>
                  </pic:blipFill>
                  <pic:spPr bwMode="auto">
                    <a:xfrm>
                      <a:off x="0" y="0"/>
                      <a:ext cx="1985211" cy="1053071"/>
                    </a:xfrm>
                    <a:prstGeom prst="rect">
                      <a:avLst/>
                    </a:prstGeom>
                    <a:noFill/>
                    <a:ln>
                      <a:noFill/>
                    </a:ln>
                    <a:extLst>
                      <a:ext uri="{53640926-AAD7-44D8-BBD7-CCE9431645EC}">
                        <a14:shadowObscured xmlns:a14="http://schemas.microsoft.com/office/drawing/2010/main"/>
                      </a:ext>
                    </a:extLst>
                  </pic:spPr>
                </pic:pic>
              </a:graphicData>
            </a:graphic>
          </wp:inline>
        </w:drawing>
      </w:r>
    </w:p>
    <w:p w14:paraId="536A868E" w14:textId="72E720A9" w:rsidR="007D67B5" w:rsidRPr="001B723D" w:rsidRDefault="007D67B5">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4D602642" wp14:editId="74E43C38">
            <wp:extent cx="2009274" cy="127800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7868" t="41239" r="49567" b="41215"/>
                    <a:stretch/>
                  </pic:blipFill>
                  <pic:spPr bwMode="auto">
                    <a:xfrm>
                      <a:off x="0" y="0"/>
                      <a:ext cx="2019113" cy="1284261"/>
                    </a:xfrm>
                    <a:prstGeom prst="rect">
                      <a:avLst/>
                    </a:prstGeom>
                    <a:noFill/>
                    <a:ln>
                      <a:noFill/>
                    </a:ln>
                    <a:extLst>
                      <a:ext uri="{53640926-AAD7-44D8-BBD7-CCE9431645EC}">
                        <a14:shadowObscured xmlns:a14="http://schemas.microsoft.com/office/drawing/2010/main"/>
                      </a:ext>
                    </a:extLst>
                  </pic:spPr>
                </pic:pic>
              </a:graphicData>
            </a:graphic>
          </wp:inline>
        </w:drawing>
      </w:r>
    </w:p>
    <w:p w14:paraId="27DCEEF4" w14:textId="70282713" w:rsidR="007D67B5" w:rsidRPr="001B723D" w:rsidRDefault="007D67B5">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1B1E4F0" wp14:editId="0E91E21A">
            <wp:extent cx="1528011" cy="164387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0534" t="35501" r="56311" b="34046"/>
                    <a:stretch/>
                  </pic:blipFill>
                  <pic:spPr bwMode="auto">
                    <a:xfrm>
                      <a:off x="0" y="0"/>
                      <a:ext cx="1536721" cy="1653246"/>
                    </a:xfrm>
                    <a:prstGeom prst="rect">
                      <a:avLst/>
                    </a:prstGeom>
                    <a:noFill/>
                    <a:ln>
                      <a:noFill/>
                    </a:ln>
                    <a:extLst>
                      <a:ext uri="{53640926-AAD7-44D8-BBD7-CCE9431645EC}">
                        <a14:shadowObscured xmlns:a14="http://schemas.microsoft.com/office/drawing/2010/main"/>
                      </a:ext>
                    </a:extLst>
                  </pic:spPr>
                </pic:pic>
              </a:graphicData>
            </a:graphic>
          </wp:inline>
        </w:drawing>
      </w:r>
    </w:p>
    <w:p w14:paraId="4F6FE6F5" w14:textId="77AF4FF0"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7H</w:t>
      </w:r>
    </w:p>
    <w:p w14:paraId="1B9AAB5E" w14:textId="377D6956"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8D29623" wp14:editId="45D27FCB">
            <wp:extent cx="2422224" cy="806116"/>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45968" cy="814018"/>
                    </a:xfrm>
                    <a:prstGeom prst="rect">
                      <a:avLst/>
                    </a:prstGeom>
                    <a:noFill/>
                    <a:ln>
                      <a:noFill/>
                    </a:ln>
                  </pic:spPr>
                </pic:pic>
              </a:graphicData>
            </a:graphic>
          </wp:inline>
        </w:drawing>
      </w:r>
    </w:p>
    <w:p w14:paraId="613ED2DE" w14:textId="64756481"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55368CEF" wp14:editId="6D1547EE">
            <wp:extent cx="2421890" cy="1470732"/>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41886" cy="1482875"/>
                    </a:xfrm>
                    <a:prstGeom prst="rect">
                      <a:avLst/>
                    </a:prstGeom>
                    <a:noFill/>
                    <a:ln>
                      <a:noFill/>
                    </a:ln>
                  </pic:spPr>
                </pic:pic>
              </a:graphicData>
            </a:graphic>
          </wp:inline>
        </w:drawing>
      </w:r>
    </w:p>
    <w:p w14:paraId="069D8A33" w14:textId="507137AF"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7J</w:t>
      </w:r>
    </w:p>
    <w:p w14:paraId="115ED9C5" w14:textId="14139DFB"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noProof/>
          <w:sz w:val="24"/>
          <w:szCs w:val="24"/>
          <w:lang w:val="en-IN" w:eastAsia="en-IN"/>
        </w:rPr>
        <w:drawing>
          <wp:inline distT="0" distB="0" distL="0" distR="0" wp14:anchorId="294C7749" wp14:editId="4A2BF99B">
            <wp:extent cx="2580774" cy="105708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9158" cy="1064615"/>
                    </a:xfrm>
                    <a:prstGeom prst="rect">
                      <a:avLst/>
                    </a:prstGeom>
                    <a:noFill/>
                    <a:ln>
                      <a:noFill/>
                    </a:ln>
                  </pic:spPr>
                </pic:pic>
              </a:graphicData>
            </a:graphic>
          </wp:inline>
        </w:drawing>
      </w:r>
    </w:p>
    <w:p w14:paraId="4FA06486" w14:textId="528D7E66"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lastRenderedPageBreak/>
        <w:drawing>
          <wp:inline distT="0" distB="0" distL="0" distR="0" wp14:anchorId="490A7D2D" wp14:editId="05F9931D">
            <wp:extent cx="2640932" cy="1388935"/>
            <wp:effectExtent l="0" t="0" r="7620" b="190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58908" cy="1398389"/>
                    </a:xfrm>
                    <a:prstGeom prst="rect">
                      <a:avLst/>
                    </a:prstGeom>
                    <a:noFill/>
                    <a:ln>
                      <a:noFill/>
                    </a:ln>
                  </pic:spPr>
                </pic:pic>
              </a:graphicData>
            </a:graphic>
          </wp:inline>
        </w:drawing>
      </w:r>
    </w:p>
    <w:p w14:paraId="1936F81B" w14:textId="1D83DF27"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S3 A</w:t>
      </w:r>
    </w:p>
    <w:p w14:paraId="6DFB8D58" w14:textId="642BEF4E"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noProof/>
          <w:sz w:val="24"/>
          <w:szCs w:val="24"/>
          <w:lang w:val="en-IN" w:eastAsia="en-IN"/>
        </w:rPr>
        <w:drawing>
          <wp:inline distT="0" distB="0" distL="0" distR="0" wp14:anchorId="283BCADF" wp14:editId="70F78EBD">
            <wp:extent cx="1978660" cy="1732547"/>
            <wp:effectExtent l="0" t="0" r="2540" b="127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8">
                      <a:extLst>
                        <a:ext uri="{28A0092B-C50C-407E-A947-70E740481C1C}">
                          <a14:useLocalDpi xmlns:a14="http://schemas.microsoft.com/office/drawing/2010/main" val="0"/>
                        </a:ext>
                      </a:extLst>
                    </a:blip>
                    <a:srcRect b="32214"/>
                    <a:stretch/>
                  </pic:blipFill>
                  <pic:spPr bwMode="auto">
                    <a:xfrm>
                      <a:off x="0" y="0"/>
                      <a:ext cx="1987633" cy="1740404"/>
                    </a:xfrm>
                    <a:prstGeom prst="rect">
                      <a:avLst/>
                    </a:prstGeom>
                    <a:noFill/>
                    <a:ln>
                      <a:noFill/>
                    </a:ln>
                    <a:extLst>
                      <a:ext uri="{53640926-AAD7-44D8-BBD7-CCE9431645EC}">
                        <a14:shadowObscured xmlns:a14="http://schemas.microsoft.com/office/drawing/2010/main"/>
                      </a:ext>
                    </a:extLst>
                  </pic:spPr>
                </pic:pic>
              </a:graphicData>
            </a:graphic>
          </wp:inline>
        </w:drawing>
      </w:r>
    </w:p>
    <w:p w14:paraId="04886CEA" w14:textId="0C482113"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15363278" wp14:editId="0F06A081">
            <wp:extent cx="1654342" cy="1592950"/>
            <wp:effectExtent l="0" t="0" r="3175" b="762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61523" cy="1599865"/>
                    </a:xfrm>
                    <a:prstGeom prst="rect">
                      <a:avLst/>
                    </a:prstGeom>
                    <a:noFill/>
                    <a:ln>
                      <a:noFill/>
                    </a:ln>
                  </pic:spPr>
                </pic:pic>
              </a:graphicData>
            </a:graphic>
          </wp:inline>
        </w:drawing>
      </w:r>
    </w:p>
    <w:p w14:paraId="46298FD2" w14:textId="4684D76E"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S4 A</w:t>
      </w:r>
    </w:p>
    <w:p w14:paraId="71496D0D" w14:textId="330E5A35"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mc:AlternateContent>
          <mc:Choice Requires="wps">
            <w:drawing>
              <wp:anchor distT="0" distB="0" distL="114300" distR="114300" simplePos="0" relativeHeight="251666432" behindDoc="0" locked="0" layoutInCell="1" allowOverlap="1" wp14:anchorId="225B3A7B" wp14:editId="0D5EC633">
                <wp:simplePos x="0" y="0"/>
                <wp:positionH relativeFrom="column">
                  <wp:posOffset>270711</wp:posOffset>
                </wp:positionH>
                <wp:positionV relativeFrom="paragraph">
                  <wp:posOffset>142374</wp:posOffset>
                </wp:positionV>
                <wp:extent cx="2021305" cy="619626"/>
                <wp:effectExtent l="0" t="0" r="17145" b="28575"/>
                <wp:wrapNone/>
                <wp:docPr id="52" name="矩形 52"/>
                <wp:cNvGraphicFramePr/>
                <a:graphic xmlns:a="http://schemas.openxmlformats.org/drawingml/2006/main">
                  <a:graphicData uri="http://schemas.microsoft.com/office/word/2010/wordprocessingShape">
                    <wps:wsp>
                      <wps:cNvSpPr/>
                      <wps:spPr>
                        <a:xfrm>
                          <a:off x="0" y="0"/>
                          <a:ext cx="2021305" cy="619626"/>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96E09" id="矩形 52" o:spid="_x0000_s1026" style="position:absolute;left:0;text-align:left;margin-left:21.3pt;margin-top:11.2pt;width:159.15pt;height:48.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" filled="f" strokecolor="#c00000" strokeweight="1.5pt"/>
            </w:pict>
          </mc:Fallback>
        </mc:AlternateContent>
      </w:r>
      <w:r w:rsidRPr="001B723D">
        <w:rPr>
          <w:rFonts w:ascii="Times New Roman" w:hAnsi="Times New Roman" w:cs="Times New Roman"/>
          <w:noProof/>
          <w:sz w:val="24"/>
          <w:szCs w:val="24"/>
          <w:lang w:val="en-IN" w:eastAsia="en-IN"/>
        </w:rPr>
        <w:drawing>
          <wp:inline distT="0" distB="0" distL="0" distR="0" wp14:anchorId="1661D09D" wp14:editId="3FAB3EFD">
            <wp:extent cx="3278605" cy="1049312"/>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60">
                      <a:extLst>
                        <a:ext uri="{28A0092B-C50C-407E-A947-70E740481C1C}">
                          <a14:useLocalDpi xmlns:a14="http://schemas.microsoft.com/office/drawing/2010/main" val="0"/>
                        </a:ext>
                      </a:extLst>
                    </a:blip>
                    <a:srcRect l="37547" t="41239" r="17608" b="41215"/>
                    <a:stretch/>
                  </pic:blipFill>
                  <pic:spPr bwMode="auto">
                    <a:xfrm>
                      <a:off x="0" y="0"/>
                      <a:ext cx="3289963" cy="1052947"/>
                    </a:xfrm>
                    <a:prstGeom prst="rect">
                      <a:avLst/>
                    </a:prstGeom>
                    <a:noFill/>
                    <a:ln>
                      <a:noFill/>
                    </a:ln>
                    <a:extLst>
                      <a:ext uri="{53640926-AAD7-44D8-BBD7-CCE9431645EC}">
                        <a14:shadowObscured xmlns:a14="http://schemas.microsoft.com/office/drawing/2010/main"/>
                      </a:ext>
                    </a:extLst>
                  </pic:spPr>
                </pic:pic>
              </a:graphicData>
            </a:graphic>
          </wp:inline>
        </w:drawing>
      </w:r>
    </w:p>
    <w:p w14:paraId="5757B57A" w14:textId="48A763FE" w:rsidR="00F3388B" w:rsidRPr="001B723D" w:rsidRDefault="00EB25AF">
      <w:pPr>
        <w:rPr>
          <w:rFonts w:ascii="Times New Roman" w:hAnsi="Times New Roman" w:cs="Times New Roman"/>
          <w:sz w:val="24"/>
          <w:szCs w:val="24"/>
        </w:rPr>
      </w:pPr>
      <w:r w:rsidRPr="001B723D">
        <w:rPr>
          <w:rFonts w:ascii="Times New Roman" w:hAnsi="Times New Roman" w:cs="Times New Roman"/>
          <w:noProof/>
          <w:sz w:val="24"/>
          <w:szCs w:val="24"/>
          <w:lang w:val="en-IN" w:eastAsia="en-IN"/>
        </w:rPr>
        <mc:AlternateContent>
          <mc:Choice Requires="wps">
            <w:drawing>
              <wp:anchor distT="0" distB="0" distL="114300" distR="114300" simplePos="0" relativeHeight="251670528" behindDoc="0" locked="0" layoutInCell="1" allowOverlap="1" wp14:anchorId="3ABF3495" wp14:editId="1ADE523F">
                <wp:simplePos x="0" y="0"/>
                <wp:positionH relativeFrom="column">
                  <wp:posOffset>639479</wp:posOffset>
                </wp:positionH>
                <wp:positionV relativeFrom="paragraph">
                  <wp:posOffset>18415</wp:posOffset>
                </wp:positionV>
                <wp:extent cx="2021305" cy="619626"/>
                <wp:effectExtent l="0" t="0" r="17145" b="28575"/>
                <wp:wrapNone/>
                <wp:docPr id="58" name="矩形 58"/>
                <wp:cNvGraphicFramePr/>
                <a:graphic xmlns:a="http://schemas.openxmlformats.org/drawingml/2006/main">
                  <a:graphicData uri="http://schemas.microsoft.com/office/word/2010/wordprocessingShape">
                    <wps:wsp>
                      <wps:cNvSpPr/>
                      <wps:spPr>
                        <a:xfrm>
                          <a:off x="0" y="0"/>
                          <a:ext cx="2021305" cy="619626"/>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94C20D" id="矩形 58" o:spid="_x0000_s1026" style="position:absolute;left:0;text-align:left;margin-left:50.35pt;margin-top:1.45pt;width:159.15pt;height:48.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" filled="f" strokecolor="#c00000" strokeweight="1.5pt"/>
            </w:pict>
          </mc:Fallback>
        </mc:AlternateContent>
      </w:r>
      <w:r w:rsidRPr="001B723D">
        <w:rPr>
          <w:rFonts w:ascii="Times New Roman" w:hAnsi="Times New Roman" w:cs="Times New Roman"/>
          <w:noProof/>
          <w:sz w:val="24"/>
          <w:szCs w:val="24"/>
          <w:lang w:val="en-IN" w:eastAsia="en-IN"/>
        </w:rPr>
        <w:drawing>
          <wp:inline distT="0" distB="0" distL="0" distR="0" wp14:anchorId="571A2E6D" wp14:editId="2273FCAB">
            <wp:extent cx="4066628" cy="61361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24918" t="55155" r="18993" b="34492"/>
                    <a:stretch/>
                  </pic:blipFill>
                  <pic:spPr bwMode="auto">
                    <a:xfrm>
                      <a:off x="0" y="0"/>
                      <a:ext cx="4091761" cy="617402"/>
                    </a:xfrm>
                    <a:prstGeom prst="rect">
                      <a:avLst/>
                    </a:prstGeom>
                    <a:noFill/>
                    <a:ln>
                      <a:noFill/>
                    </a:ln>
                    <a:extLst>
                      <a:ext uri="{53640926-AAD7-44D8-BBD7-CCE9431645EC}">
                        <a14:shadowObscured xmlns:a14="http://schemas.microsoft.com/office/drawing/2010/main"/>
                      </a:ext>
                    </a:extLst>
                  </pic:spPr>
                </pic:pic>
              </a:graphicData>
            </a:graphic>
          </wp:inline>
        </w:drawing>
      </w:r>
    </w:p>
    <w:p w14:paraId="1B48EE0B" w14:textId="2D4A9773" w:rsidR="00F3388B" w:rsidRPr="001B723D" w:rsidRDefault="00F3388B">
      <w:pPr>
        <w:rPr>
          <w:rFonts w:ascii="Times New Roman" w:hAnsi="Times New Roman" w:cs="Times New Roman"/>
          <w:sz w:val="24"/>
          <w:szCs w:val="24"/>
        </w:rPr>
      </w:pPr>
      <w:r w:rsidRPr="001B723D">
        <w:rPr>
          <w:rFonts w:ascii="Times New Roman" w:hAnsi="Times New Roman" w:cs="Times New Roman" w:hint="eastAsia"/>
          <w:sz w:val="24"/>
          <w:szCs w:val="24"/>
        </w:rPr>
        <w:t>F</w:t>
      </w:r>
      <w:r w:rsidRPr="001B723D">
        <w:rPr>
          <w:rFonts w:ascii="Times New Roman" w:hAnsi="Times New Roman" w:cs="Times New Roman"/>
          <w:sz w:val="24"/>
          <w:szCs w:val="24"/>
        </w:rPr>
        <w:t>igure S5 A</w:t>
      </w:r>
    </w:p>
    <w:p w14:paraId="21A0E23B" w14:textId="482EC3A2"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lastRenderedPageBreak/>
        <w:drawing>
          <wp:inline distT="0" distB="0" distL="0" distR="0" wp14:anchorId="0FA6CAD9" wp14:editId="35102A2D">
            <wp:extent cx="3278505" cy="1577677"/>
            <wp:effectExtent l="0" t="0" r="0" b="381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93871" cy="1585072"/>
                    </a:xfrm>
                    <a:prstGeom prst="rect">
                      <a:avLst/>
                    </a:prstGeom>
                    <a:noFill/>
                    <a:ln>
                      <a:noFill/>
                    </a:ln>
                  </pic:spPr>
                </pic:pic>
              </a:graphicData>
            </a:graphic>
          </wp:inline>
        </w:drawing>
      </w:r>
    </w:p>
    <w:p w14:paraId="0114ABFC" w14:textId="3150770D" w:rsidR="00F3388B" w:rsidRPr="001B723D" w:rsidRDefault="00F3388B">
      <w:pPr>
        <w:rPr>
          <w:rFonts w:ascii="Times New Roman" w:hAnsi="Times New Roman" w:cs="Times New Roman"/>
          <w:sz w:val="24"/>
          <w:szCs w:val="24"/>
        </w:rPr>
      </w:pPr>
      <w:r w:rsidRPr="001B723D">
        <w:rPr>
          <w:rFonts w:ascii="Times New Roman" w:hAnsi="Times New Roman" w:cs="Times New Roman"/>
          <w:noProof/>
          <w:sz w:val="24"/>
          <w:szCs w:val="24"/>
          <w:lang w:val="en-IN" w:eastAsia="en-IN"/>
        </w:rPr>
        <w:drawing>
          <wp:inline distT="0" distB="0" distL="0" distR="0" wp14:anchorId="755A889A" wp14:editId="02C7E224">
            <wp:extent cx="3367297" cy="848226"/>
            <wp:effectExtent l="0" t="0" r="5080"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95710" cy="855383"/>
                    </a:xfrm>
                    <a:prstGeom prst="rect">
                      <a:avLst/>
                    </a:prstGeom>
                    <a:noFill/>
                    <a:ln>
                      <a:noFill/>
                    </a:ln>
                  </pic:spPr>
                </pic:pic>
              </a:graphicData>
            </a:graphic>
          </wp:inline>
        </w:drawing>
      </w:r>
    </w:p>
    <w:sectPr w:rsidR="00F3388B" w:rsidRPr="001B7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B5227" w14:textId="77777777" w:rsidR="006E1652" w:rsidRDefault="006E1652" w:rsidP="00BB17C9">
      <w:r>
        <w:separator/>
      </w:r>
    </w:p>
  </w:endnote>
  <w:endnote w:type="continuationSeparator" w:id="0">
    <w:p w14:paraId="55E534B0" w14:textId="77777777" w:rsidR="006E1652" w:rsidRDefault="006E1652" w:rsidP="00BB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3E606" w14:textId="77777777" w:rsidR="006E1652" w:rsidRDefault="006E1652" w:rsidP="00BB17C9">
      <w:r>
        <w:separator/>
      </w:r>
    </w:p>
  </w:footnote>
  <w:footnote w:type="continuationSeparator" w:id="0">
    <w:p w14:paraId="32F3A71E" w14:textId="77777777" w:rsidR="006E1652" w:rsidRDefault="006E1652" w:rsidP="00BB17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49A45353-5FBF-45EB-917F-582710D67896}"/>
    <w:docVar w:name="KY_MEDREF_VERSION" w:val="3"/>
  </w:docVars>
  <w:rsids>
    <w:rsidRoot w:val="006228CE"/>
    <w:rsid w:val="00013FF4"/>
    <w:rsid w:val="00015B41"/>
    <w:rsid w:val="000346A3"/>
    <w:rsid w:val="00136BD7"/>
    <w:rsid w:val="00181A41"/>
    <w:rsid w:val="00197A82"/>
    <w:rsid w:val="001B723D"/>
    <w:rsid w:val="002F1F61"/>
    <w:rsid w:val="00303248"/>
    <w:rsid w:val="0034058A"/>
    <w:rsid w:val="0034792E"/>
    <w:rsid w:val="00356CD9"/>
    <w:rsid w:val="00411EF7"/>
    <w:rsid w:val="00425C1D"/>
    <w:rsid w:val="004660A6"/>
    <w:rsid w:val="004E6093"/>
    <w:rsid w:val="00564251"/>
    <w:rsid w:val="005C6FB5"/>
    <w:rsid w:val="006228CE"/>
    <w:rsid w:val="00637D06"/>
    <w:rsid w:val="00646AAC"/>
    <w:rsid w:val="00692436"/>
    <w:rsid w:val="006A725B"/>
    <w:rsid w:val="006E1652"/>
    <w:rsid w:val="006E6484"/>
    <w:rsid w:val="006E7C77"/>
    <w:rsid w:val="00714421"/>
    <w:rsid w:val="00720F8E"/>
    <w:rsid w:val="007C4DBB"/>
    <w:rsid w:val="007D67B5"/>
    <w:rsid w:val="007E5DE1"/>
    <w:rsid w:val="007F449E"/>
    <w:rsid w:val="008232D5"/>
    <w:rsid w:val="00957508"/>
    <w:rsid w:val="00A86D83"/>
    <w:rsid w:val="00AD37AC"/>
    <w:rsid w:val="00B2330B"/>
    <w:rsid w:val="00B47789"/>
    <w:rsid w:val="00BB17C9"/>
    <w:rsid w:val="00BE15FC"/>
    <w:rsid w:val="00BE1CB3"/>
    <w:rsid w:val="00C613FE"/>
    <w:rsid w:val="00C63F0A"/>
    <w:rsid w:val="00C66721"/>
    <w:rsid w:val="00CD12E2"/>
    <w:rsid w:val="00CF2CC1"/>
    <w:rsid w:val="00CF57DA"/>
    <w:rsid w:val="00D06B7A"/>
    <w:rsid w:val="00D54B39"/>
    <w:rsid w:val="00EB25AF"/>
    <w:rsid w:val="00EC356B"/>
    <w:rsid w:val="00F3388B"/>
    <w:rsid w:val="00F65F6A"/>
    <w:rsid w:val="00FB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61E71"/>
  <w15:chartTrackingRefBased/>
  <w15:docId w15:val="{DD36F6C2-8D88-4A0E-A135-E2E1872D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7C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7C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B17C9"/>
    <w:rPr>
      <w:sz w:val="18"/>
      <w:szCs w:val="18"/>
    </w:rPr>
  </w:style>
  <w:style w:type="paragraph" w:styleId="Footer">
    <w:name w:val="footer"/>
    <w:basedOn w:val="Normal"/>
    <w:link w:val="FooterChar"/>
    <w:uiPriority w:val="99"/>
    <w:unhideWhenUsed/>
    <w:rsid w:val="00BB17C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B17C9"/>
    <w:rPr>
      <w:sz w:val="18"/>
      <w:szCs w:val="18"/>
    </w:rPr>
  </w:style>
  <w:style w:type="table" w:styleId="TableGrid">
    <w:name w:val="Table Grid"/>
    <w:basedOn w:val="TableNormal"/>
    <w:uiPriority w:val="39"/>
    <w:rsid w:val="00BB1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f"/><Relationship Id="rId18" Type="http://schemas.openxmlformats.org/officeDocument/2006/relationships/image" Target="media/image13.jpeg"/><Relationship Id="rId26" Type="http://schemas.openxmlformats.org/officeDocument/2006/relationships/image" Target="media/image21.tiff"/><Relationship Id="rId39" Type="http://schemas.openxmlformats.org/officeDocument/2006/relationships/image" Target="media/image34.tiff"/><Relationship Id="rId21" Type="http://schemas.openxmlformats.org/officeDocument/2006/relationships/image" Target="media/image16.tiff"/><Relationship Id="rId34" Type="http://schemas.openxmlformats.org/officeDocument/2006/relationships/image" Target="media/image29.tiff"/><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tiff"/><Relationship Id="rId63" Type="http://schemas.openxmlformats.org/officeDocument/2006/relationships/fontTable" Target="fontTable.xml"/><Relationship Id="rId7" Type="http://schemas.openxmlformats.org/officeDocument/2006/relationships/image" Target="media/image2.tiff"/><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tiff"/><Relationship Id="rId41" Type="http://schemas.openxmlformats.org/officeDocument/2006/relationships/image" Target="media/image36.jpeg"/><Relationship Id="rId54" Type="http://schemas.openxmlformats.org/officeDocument/2006/relationships/image" Target="media/image49.tiff"/><Relationship Id="rId62" Type="http://schemas.openxmlformats.org/officeDocument/2006/relationships/image" Target="media/image57.jpe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tiff"/><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tiff"/><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tiff"/><Relationship Id="rId61" Type="http://schemas.openxmlformats.org/officeDocument/2006/relationships/image" Target="media/image56.jpeg"/><Relationship Id="rId10" Type="http://schemas.openxmlformats.org/officeDocument/2006/relationships/image" Target="media/image5.tiff"/><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tiff"/><Relationship Id="rId52" Type="http://schemas.openxmlformats.org/officeDocument/2006/relationships/image" Target="media/image47.jpeg"/><Relationship Id="rId60" Type="http://schemas.openxmlformats.org/officeDocument/2006/relationships/image" Target="media/image5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 Id="rId27" Type="http://schemas.openxmlformats.org/officeDocument/2006/relationships/image" Target="media/image22.tiff"/><Relationship Id="rId30" Type="http://schemas.openxmlformats.org/officeDocument/2006/relationships/image" Target="media/image25.tiff"/><Relationship Id="rId35" Type="http://schemas.openxmlformats.org/officeDocument/2006/relationships/image" Target="media/image30.jpeg"/><Relationship Id="rId43" Type="http://schemas.openxmlformats.org/officeDocument/2006/relationships/image" Target="media/image38.tiff"/><Relationship Id="rId48" Type="http://schemas.openxmlformats.org/officeDocument/2006/relationships/image" Target="media/image43.jpeg"/><Relationship Id="rId56" Type="http://schemas.openxmlformats.org/officeDocument/2006/relationships/image" Target="media/image51.tiff"/><Relationship Id="rId64" Type="http://schemas.openxmlformats.org/officeDocument/2006/relationships/theme" Target="theme/theme1.xml"/><Relationship Id="rId8" Type="http://schemas.openxmlformats.org/officeDocument/2006/relationships/image" Target="media/image3.tiff"/><Relationship Id="rId51" Type="http://schemas.openxmlformats.org/officeDocument/2006/relationships/image" Target="media/image46.jpeg"/><Relationship Id="rId3" Type="http://schemas.openxmlformats.org/officeDocument/2006/relationships/webSettings" Target="webSettings.xml"/><Relationship Id="rId12" Type="http://schemas.openxmlformats.org/officeDocument/2006/relationships/image" Target="media/image7.tiff"/><Relationship Id="rId17" Type="http://schemas.openxmlformats.org/officeDocument/2006/relationships/image" Target="media/image12.jpeg"/><Relationship Id="rId25" Type="http://schemas.openxmlformats.org/officeDocument/2006/relationships/image" Target="media/image20.tiff"/><Relationship Id="rId33" Type="http://schemas.openxmlformats.org/officeDocument/2006/relationships/image" Target="media/image28.tiff"/><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ZH</dc:creator>
  <cp:keywords/>
  <dc:description/>
  <cp:lastModifiedBy>Espon Lenin S.</cp:lastModifiedBy>
  <cp:revision>10</cp:revision>
  <dcterms:created xsi:type="dcterms:W3CDTF">2023-01-02T08:26:00Z</dcterms:created>
  <dcterms:modified xsi:type="dcterms:W3CDTF">2023-02-15T00:19:00Z</dcterms:modified>
</cp:coreProperties>
</file>