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48DFB" w14:textId="125A4BFF" w:rsidR="00BC45A8" w:rsidRDefault="00BC45A8" w:rsidP="00BC45A8">
      <w:bookmarkStart w:id="0" w:name="_Toc98441656"/>
      <w:r w:rsidRPr="00BE3387">
        <w:rPr>
          <w:b/>
          <w:bCs/>
        </w:rPr>
        <w:t xml:space="preserve">Additional File </w:t>
      </w:r>
      <w:r>
        <w:rPr>
          <w:b/>
          <w:bCs/>
        </w:rPr>
        <w:t>3</w:t>
      </w:r>
      <w:r w:rsidRPr="00BE3387">
        <w:t xml:space="preserve"> </w:t>
      </w:r>
      <w:r w:rsidR="00D13670">
        <w:t xml:space="preserve">Supplementary Tables </w:t>
      </w:r>
      <w:r w:rsidRPr="00BE3387">
        <w:t xml:space="preserve">to </w:t>
      </w:r>
      <w:r w:rsidRPr="00BE3387">
        <w:rPr>
          <w:i/>
          <w:iCs/>
        </w:rPr>
        <w:t xml:space="preserve">Steenbruggen et al. </w:t>
      </w:r>
      <w:r w:rsidRPr="00BE3387">
        <w:t>B</w:t>
      </w:r>
      <w:r w:rsidR="00BF0022">
        <w:t>-</w:t>
      </w:r>
      <w:r w:rsidRPr="00BE3387">
        <w:t>cells and regulatory T</w:t>
      </w:r>
      <w:r w:rsidR="00BF0022">
        <w:t>-</w:t>
      </w:r>
      <w:r w:rsidRPr="00BE3387">
        <w:t>cells in the microenvironment of HER2+ breast cancer are associated with decreased survival: a real-world analysis of women with HER2+ metastatic breast cancer</w:t>
      </w:r>
    </w:p>
    <w:p w14:paraId="557501AC" w14:textId="4E908181" w:rsidR="00BC45A8" w:rsidRDefault="00BC45A8" w:rsidP="00BC45A8"/>
    <w:p w14:paraId="18C50C14" w14:textId="6113176E" w:rsidR="00BC45A8" w:rsidRPr="00D13670" w:rsidRDefault="00BC45A8" w:rsidP="00BC45A8">
      <w:pPr>
        <w:rPr>
          <w:b/>
        </w:rPr>
      </w:pPr>
      <w:r w:rsidRPr="00D13670">
        <w:rPr>
          <w:b/>
        </w:rPr>
        <w:t xml:space="preserve">Supplementary Tables </w:t>
      </w:r>
    </w:p>
    <w:bookmarkEnd w:id="0"/>
    <w:p w14:paraId="0E383EB8" w14:textId="5B52D316" w:rsidR="00BC45A8" w:rsidRDefault="00BC45A8"/>
    <w:p w14:paraId="0F3D9DA6" w14:textId="77777777" w:rsidR="00BC45A8" w:rsidRDefault="00BC45A8" w:rsidP="00BC45A8"/>
    <w:tbl>
      <w:tblPr>
        <w:tblStyle w:val="Rastertabel4-Accent3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000000" w:fill="auto"/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990"/>
        <w:gridCol w:w="1170"/>
        <w:gridCol w:w="3420"/>
        <w:gridCol w:w="1080"/>
      </w:tblGrid>
      <w:tr w:rsidR="00BC45A8" w:rsidRPr="00D03005" w14:paraId="487FF2E5" w14:textId="77777777" w:rsidTr="00C27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6"/>
            <w:shd w:val="clear" w:color="000000" w:fill="auto"/>
            <w:noWrap/>
            <w:hideMark/>
          </w:tcPr>
          <w:p w14:paraId="1ECAE280" w14:textId="244783EB" w:rsidR="00BC45A8" w:rsidRPr="00BC45A8" w:rsidRDefault="00BC45A8" w:rsidP="00BC45A8">
            <w:pPr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1" w:name="_Toc98441657"/>
            <w:r w:rsidRPr="00BC45A8">
              <w:rPr>
                <w:b w:val="0"/>
                <w:bCs w:val="0"/>
                <w:color w:val="000000" w:themeColor="text1"/>
                <w:sz w:val="22"/>
                <w:szCs w:val="22"/>
              </w:rPr>
              <w:t>Table S1</w:t>
            </w:r>
            <w:r w:rsidR="0054788D">
              <w:rPr>
                <w:b w:val="0"/>
                <w:bCs w:val="0"/>
                <w:color w:val="000000" w:themeColor="text1"/>
                <w:sz w:val="22"/>
                <w:szCs w:val="22"/>
              </w:rPr>
              <w:t>.</w:t>
            </w:r>
            <w:r w:rsidRPr="00BC45A8">
              <w:rPr>
                <w:b w:val="0"/>
                <w:bCs w:val="0"/>
                <w:color w:val="000000" w:themeColor="text1"/>
                <w:sz w:val="22"/>
                <w:szCs w:val="22"/>
              </w:rPr>
              <w:t xml:space="preserve"> Specification of Signatures</w:t>
            </w:r>
            <w:bookmarkEnd w:id="1"/>
          </w:p>
          <w:p w14:paraId="6860112E" w14:textId="77777777" w:rsidR="00BC45A8" w:rsidRPr="00D03005" w:rsidRDefault="00BC45A8" w:rsidP="00EC65E4">
            <w:pPr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BC45A8" w:rsidRPr="00D03005" w14:paraId="64400CCE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6F960538" w14:textId="77777777" w:rsidR="00BC45A8" w:rsidRPr="00D03005" w:rsidRDefault="00BC45A8" w:rsidP="00EC65E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Immune Signature</w:t>
            </w:r>
          </w:p>
        </w:tc>
        <w:tc>
          <w:tcPr>
            <w:tcW w:w="1170" w:type="dxa"/>
            <w:shd w:val="clear" w:color="000000" w:fill="auto"/>
            <w:hideMark/>
          </w:tcPr>
          <w:p w14:paraId="695320DD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Method of calculation</w:t>
            </w:r>
          </w:p>
        </w:tc>
        <w:tc>
          <w:tcPr>
            <w:tcW w:w="990" w:type="dxa"/>
            <w:shd w:val="clear" w:color="000000" w:fill="auto"/>
            <w:hideMark/>
          </w:tcPr>
          <w:p w14:paraId="3520B14D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Cancer type</w:t>
            </w:r>
          </w:p>
        </w:tc>
        <w:tc>
          <w:tcPr>
            <w:tcW w:w="1170" w:type="dxa"/>
            <w:shd w:val="clear" w:color="000000" w:fill="auto"/>
            <w:hideMark/>
          </w:tcPr>
          <w:p w14:paraId="423EA9D8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Signature Functional Category</w:t>
            </w:r>
          </w:p>
        </w:tc>
        <w:tc>
          <w:tcPr>
            <w:tcW w:w="3420" w:type="dxa"/>
            <w:shd w:val="clear" w:color="000000" w:fill="auto"/>
            <w:hideMark/>
          </w:tcPr>
          <w:p w14:paraId="79069942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Genes</w:t>
            </w:r>
          </w:p>
        </w:tc>
        <w:tc>
          <w:tcPr>
            <w:tcW w:w="1080" w:type="dxa"/>
            <w:shd w:val="clear" w:color="000000" w:fill="auto"/>
            <w:hideMark/>
          </w:tcPr>
          <w:p w14:paraId="0D32785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PubMed ID</w:t>
            </w:r>
          </w:p>
        </w:tc>
      </w:tr>
      <w:tr w:rsidR="00BC45A8" w:rsidRPr="00D03005" w14:paraId="664E5477" w14:textId="77777777" w:rsidTr="00C275EF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08381B33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B_cells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6B781744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79217E31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</w:t>
            </w: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specifc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14F30C9F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B-cell</w:t>
            </w:r>
          </w:p>
        </w:tc>
        <w:tc>
          <w:tcPr>
            <w:tcW w:w="3420" w:type="dxa"/>
            <w:shd w:val="clear" w:color="000000" w:fill="auto"/>
            <w:hideMark/>
          </w:tcPr>
          <w:p w14:paraId="4B37FC1D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BLK, CD19, FCRL2, MS4A1, KIAA0125, TNFRSF17, TCL1A, SPIB, PNOC</w:t>
            </w:r>
          </w:p>
        </w:tc>
        <w:tc>
          <w:tcPr>
            <w:tcW w:w="1080" w:type="dxa"/>
            <w:shd w:val="clear" w:color="000000" w:fill="auto"/>
            <w:hideMark/>
          </w:tcPr>
          <w:p w14:paraId="3DCFC1E5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28239471</w:t>
            </w:r>
          </w:p>
        </w:tc>
      </w:tr>
      <w:tr w:rsidR="00BC45A8" w:rsidRPr="00D03005" w14:paraId="5EC0AF4C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660B571C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Bcell_mg_IGJ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5C19AD01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600EE56A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3683FC7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B-cell</w:t>
            </w:r>
          </w:p>
        </w:tc>
        <w:tc>
          <w:tcPr>
            <w:tcW w:w="3420" w:type="dxa"/>
            <w:shd w:val="clear" w:color="000000" w:fill="auto"/>
            <w:hideMark/>
          </w:tcPr>
          <w:p w14:paraId="0079E6E2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POU2AF1, CD38, IGLJ3, IGHM, IGHG3, ICAP-1A, IGHG3, IGKC, KIAA0746, IGJ, LOC91316, IGL@, IGKV1D-13, MGC27165, PACAP</w:t>
            </w:r>
          </w:p>
        </w:tc>
        <w:tc>
          <w:tcPr>
            <w:tcW w:w="1080" w:type="dxa"/>
            <w:shd w:val="clear" w:color="000000" w:fill="auto"/>
            <w:hideMark/>
          </w:tcPr>
          <w:p w14:paraId="5F9B2AAA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18593943</w:t>
            </w:r>
          </w:p>
        </w:tc>
      </w:tr>
      <w:tr w:rsidR="00BC45A8" w:rsidRPr="00D03005" w14:paraId="6B149C1A" w14:textId="77777777" w:rsidTr="00C275EF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2111DF5D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CD8_CD68_ratio</w:t>
            </w:r>
          </w:p>
        </w:tc>
        <w:tc>
          <w:tcPr>
            <w:tcW w:w="1170" w:type="dxa"/>
            <w:shd w:val="clear" w:color="000000" w:fill="auto"/>
            <w:hideMark/>
          </w:tcPr>
          <w:p w14:paraId="45B2A3B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990" w:type="dxa"/>
            <w:shd w:val="clear" w:color="000000" w:fill="auto"/>
            <w:hideMark/>
          </w:tcPr>
          <w:p w14:paraId="713F6E68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297B7E33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Macrophage: T/B-cell ratio</w:t>
            </w:r>
          </w:p>
        </w:tc>
        <w:tc>
          <w:tcPr>
            <w:tcW w:w="3420" w:type="dxa"/>
            <w:shd w:val="clear" w:color="000000" w:fill="auto"/>
            <w:hideMark/>
          </w:tcPr>
          <w:p w14:paraId="01A52C18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CD8A, CD68</w:t>
            </w:r>
          </w:p>
        </w:tc>
        <w:tc>
          <w:tcPr>
            <w:tcW w:w="1080" w:type="dxa"/>
            <w:shd w:val="clear" w:color="000000" w:fill="auto"/>
            <w:hideMark/>
          </w:tcPr>
          <w:p w14:paraId="389945B9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22039576</w:t>
            </w:r>
          </w:p>
        </w:tc>
      </w:tr>
      <w:tr w:rsidR="00BC45A8" w:rsidRPr="00D03005" w14:paraId="3690D715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10B58B35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Chang_core_serum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1FAA2A2D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990" w:type="dxa"/>
            <w:shd w:val="clear" w:color="000000" w:fill="auto"/>
            <w:hideMark/>
          </w:tcPr>
          <w:p w14:paraId="5E20C37B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29F83C4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core serum response</w:t>
            </w:r>
          </w:p>
        </w:tc>
        <w:tc>
          <w:tcPr>
            <w:tcW w:w="3420" w:type="dxa"/>
            <w:shd w:val="clear" w:color="000000" w:fill="auto"/>
            <w:hideMark/>
          </w:tcPr>
          <w:p w14:paraId="332DF7B1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CEP78, LSM3, LRRC40, STK17A, RPN1, JUNB, NUP85, FLNC, HMGN2, RPP40, UQCR10, AIMP2, CHEK1, VTA1, EXOSC8, CENPO, PNO1, SLC16A1, WDR77, UBE2J1, NOP16, NUDT1, SMC2, SLC25A5, NUPL1, DLEU2, PDAP1, CCBL2, COX17, BCCIP, PLG, RGS8, SNRPC, PLK4, NUTF2, LSM4, SMS, EBNA1BP2, C13orf27, VDAC1, PSMD14, MYCBP, SMURF2, GNG11, F3, IL7R, BRIP1, HNRNPA2B1, DCK, ALKBH7, HN1L, MSN, TPM1, HYLS1, HAUS1, NUP93, SNRPE, ITGA6, CENPN, C11orf24, GGH, PFKP, FARSA, EIF2AK1, CENPW, TUBA4A, TRA2B, UMPS, MRTO4, NUDT15, PGM2, DBNDD1, SNRPB, MNAT1, NUP35, TCEB1, HSPB11, C19orf48, ID3, IPO4, FARSB, EIF4G1, SKA1, MFSD11, PLAUR, MARVELD2, MCM3, DHFR, RNF41, ID2, H2AFZ, CDK2, NCLN, ZWILCH, DYNLT1, C16orf61, SLC25A40, RHOC, CCT5, PDIA4, SNRPA, RBM14, PDLIM7, PITPNC1, TPM3, CORO1C, ERLIN1, PAICS, TPRKB, SKA2, MYBL1, SH3BP5L, BRCA2, SAR1A, POLR3K, MRPS28, NUP107, TUBG1, PNN, FAM167A, RFC3, MYL6, MCM7, MAGOHB, FAM89B, TOMM40, CDCA4, MT3, MTHFD1, PSMD12, MYBL2, CKLF, NRIP3, EZR, C12orf24, GPLD1, SRM, RAB3B, NLN, MT1F, TNFRSF12A, TPI1, HAS2, APOO, FBXO41, MRPL37, GSTCD, SDC1, WDR54, RNF138, APITD1, RMND5B, ENO1, MAP3K8, TMEM130, SNX17, KRR1, TAGLN, PA2G4, RUVBL1, SNRPD1, LOXL2, POLE2, MAPRE1, IMP4, EMP2, PSMD2, MET, IFRD2, LMNB2, PLOD2, NCEH1, NME1, STRA13, ACTL6A, DLEU1, SNRPA1, </w:t>
            </w: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CBX1, LYAR, PTPLB, PFN1, CENPJ, COTL1, SPRYD7, USPL1, MRPL12, ADAMTS1, GLRX3, WSB2, MRPS16, DCLRE1B, MKKS, C3orf26, CPEB4, SPAG17, MLF1IP, UAP1, COQ2, WDHD1, DCBLD2, KIAA0090, SAR1B, PSMA7, PSMC3, COPS6, DUT, PPIH, PHF19, TPM2, MCTS1, EIF4EBP1, HNRNPR</w:t>
            </w:r>
          </w:p>
        </w:tc>
        <w:tc>
          <w:tcPr>
            <w:tcW w:w="1080" w:type="dxa"/>
            <w:shd w:val="clear" w:color="000000" w:fill="auto"/>
            <w:hideMark/>
          </w:tcPr>
          <w:p w14:paraId="0584111A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15701700</w:t>
            </w:r>
          </w:p>
        </w:tc>
      </w:tr>
      <w:tr w:rsidR="00BC45A8" w:rsidRPr="00D03005" w14:paraId="7877EC18" w14:textId="77777777" w:rsidTr="00C275EF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6D9802CA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Dendritic cells</w:t>
            </w:r>
          </w:p>
        </w:tc>
        <w:tc>
          <w:tcPr>
            <w:tcW w:w="1170" w:type="dxa"/>
            <w:shd w:val="clear" w:color="000000" w:fill="auto"/>
            <w:hideMark/>
          </w:tcPr>
          <w:p w14:paraId="7BAFE821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990" w:type="dxa"/>
            <w:shd w:val="clear" w:color="000000" w:fill="auto"/>
            <w:hideMark/>
          </w:tcPr>
          <w:p w14:paraId="266937CB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</w:t>
            </w: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specifc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2D8E3FB0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Dendritic cell</w:t>
            </w:r>
          </w:p>
        </w:tc>
        <w:tc>
          <w:tcPr>
            <w:tcW w:w="3420" w:type="dxa"/>
            <w:shd w:val="clear" w:color="000000" w:fill="auto"/>
            <w:hideMark/>
          </w:tcPr>
          <w:p w14:paraId="452E0DB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CCL13, CD209, HSD11B1</w:t>
            </w:r>
          </w:p>
        </w:tc>
        <w:tc>
          <w:tcPr>
            <w:tcW w:w="1080" w:type="dxa"/>
            <w:shd w:val="clear" w:color="000000" w:fill="auto"/>
            <w:hideMark/>
          </w:tcPr>
          <w:p w14:paraId="12D109F6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28239471</w:t>
            </w:r>
          </w:p>
        </w:tc>
      </w:tr>
      <w:tr w:rsidR="00BC45A8" w:rsidRPr="00D03005" w14:paraId="18584132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2BA94ABB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ECM1</w:t>
            </w:r>
          </w:p>
        </w:tc>
        <w:tc>
          <w:tcPr>
            <w:tcW w:w="1170" w:type="dxa"/>
            <w:shd w:val="clear" w:color="000000" w:fill="auto"/>
            <w:hideMark/>
          </w:tcPr>
          <w:p w14:paraId="18A4C512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correlation to centroid</w:t>
            </w:r>
          </w:p>
        </w:tc>
        <w:tc>
          <w:tcPr>
            <w:tcW w:w="990" w:type="dxa"/>
            <w:shd w:val="clear" w:color="000000" w:fill="auto"/>
            <w:hideMark/>
          </w:tcPr>
          <w:p w14:paraId="042914EA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37141286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Extracellular matrix</w:t>
            </w:r>
          </w:p>
        </w:tc>
        <w:tc>
          <w:tcPr>
            <w:tcW w:w="3420" w:type="dxa"/>
            <w:shd w:val="clear" w:color="000000" w:fill="auto"/>
            <w:hideMark/>
          </w:tcPr>
          <w:p w14:paraId="18177D64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000000" w:fill="auto"/>
            <w:hideMark/>
          </w:tcPr>
          <w:p w14:paraId="58322F95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18044827</w:t>
            </w:r>
          </w:p>
        </w:tc>
      </w:tr>
      <w:tr w:rsidR="00BC45A8" w:rsidRPr="00D03005" w14:paraId="06F8C42D" w14:textId="77777777" w:rsidTr="00C275EF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0CC9DB62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ECM2</w:t>
            </w:r>
          </w:p>
        </w:tc>
        <w:tc>
          <w:tcPr>
            <w:tcW w:w="1170" w:type="dxa"/>
            <w:shd w:val="clear" w:color="000000" w:fill="auto"/>
            <w:hideMark/>
          </w:tcPr>
          <w:p w14:paraId="36F1E544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correlation to centroid</w:t>
            </w:r>
          </w:p>
        </w:tc>
        <w:tc>
          <w:tcPr>
            <w:tcW w:w="990" w:type="dxa"/>
            <w:shd w:val="clear" w:color="000000" w:fill="auto"/>
            <w:hideMark/>
          </w:tcPr>
          <w:p w14:paraId="78F5310D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7167A745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Extracellular matrix</w:t>
            </w:r>
          </w:p>
        </w:tc>
        <w:tc>
          <w:tcPr>
            <w:tcW w:w="3420" w:type="dxa"/>
            <w:shd w:val="clear" w:color="000000" w:fill="auto"/>
            <w:hideMark/>
          </w:tcPr>
          <w:p w14:paraId="30890378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000000" w:fill="auto"/>
            <w:hideMark/>
          </w:tcPr>
          <w:p w14:paraId="1356E0BF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18044827</w:t>
            </w:r>
          </w:p>
        </w:tc>
      </w:tr>
      <w:tr w:rsidR="00BC45A8" w:rsidRPr="00D03005" w14:paraId="3A2E15C6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108A9C16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ECM3</w:t>
            </w:r>
          </w:p>
        </w:tc>
        <w:tc>
          <w:tcPr>
            <w:tcW w:w="1170" w:type="dxa"/>
            <w:shd w:val="clear" w:color="000000" w:fill="auto"/>
            <w:hideMark/>
          </w:tcPr>
          <w:p w14:paraId="3092B223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correlation to centroid</w:t>
            </w:r>
          </w:p>
        </w:tc>
        <w:tc>
          <w:tcPr>
            <w:tcW w:w="990" w:type="dxa"/>
            <w:shd w:val="clear" w:color="000000" w:fill="auto"/>
            <w:hideMark/>
          </w:tcPr>
          <w:p w14:paraId="06C8C0C2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5E97965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Extracellular matrix</w:t>
            </w:r>
          </w:p>
        </w:tc>
        <w:tc>
          <w:tcPr>
            <w:tcW w:w="3420" w:type="dxa"/>
            <w:shd w:val="clear" w:color="000000" w:fill="auto"/>
            <w:hideMark/>
          </w:tcPr>
          <w:p w14:paraId="787036FD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000000" w:fill="auto"/>
            <w:hideMark/>
          </w:tcPr>
          <w:p w14:paraId="03FA7383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18044827</w:t>
            </w:r>
          </w:p>
        </w:tc>
      </w:tr>
      <w:tr w:rsidR="00BC45A8" w:rsidRPr="00D03005" w14:paraId="7ABCFC42" w14:textId="77777777" w:rsidTr="00C275EF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150614B7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ECM4</w:t>
            </w:r>
          </w:p>
        </w:tc>
        <w:tc>
          <w:tcPr>
            <w:tcW w:w="1170" w:type="dxa"/>
            <w:shd w:val="clear" w:color="000000" w:fill="auto"/>
            <w:hideMark/>
          </w:tcPr>
          <w:p w14:paraId="25556468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correlation to centroid</w:t>
            </w:r>
          </w:p>
        </w:tc>
        <w:tc>
          <w:tcPr>
            <w:tcW w:w="990" w:type="dxa"/>
            <w:shd w:val="clear" w:color="000000" w:fill="auto"/>
            <w:hideMark/>
          </w:tcPr>
          <w:p w14:paraId="57F9BEE6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231D6495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Extracellular matrix</w:t>
            </w:r>
          </w:p>
        </w:tc>
        <w:tc>
          <w:tcPr>
            <w:tcW w:w="3420" w:type="dxa"/>
            <w:shd w:val="clear" w:color="000000" w:fill="auto"/>
            <w:hideMark/>
          </w:tcPr>
          <w:p w14:paraId="39A8789A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000000" w:fill="auto"/>
            <w:hideMark/>
          </w:tcPr>
          <w:p w14:paraId="0F2788EF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18044827</w:t>
            </w:r>
          </w:p>
        </w:tc>
      </w:tr>
      <w:tr w:rsidR="00BC45A8" w:rsidRPr="00D03005" w14:paraId="5E92E024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3F265C19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ERBB2_amplicon</w:t>
            </w:r>
          </w:p>
        </w:tc>
        <w:tc>
          <w:tcPr>
            <w:tcW w:w="1170" w:type="dxa"/>
            <w:shd w:val="clear" w:color="000000" w:fill="auto"/>
            <w:hideMark/>
          </w:tcPr>
          <w:p w14:paraId="3DA8091E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72729C29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31DDD00D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ERBB2</w:t>
            </w:r>
          </w:p>
        </w:tc>
        <w:tc>
          <w:tcPr>
            <w:tcW w:w="3420" w:type="dxa"/>
            <w:shd w:val="clear" w:color="000000" w:fill="auto"/>
            <w:hideMark/>
          </w:tcPr>
          <w:p w14:paraId="25833FA4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ERRB2, STARD3, PRODH, GRB7</w:t>
            </w:r>
          </w:p>
        </w:tc>
        <w:tc>
          <w:tcPr>
            <w:tcW w:w="1080" w:type="dxa"/>
            <w:shd w:val="clear" w:color="000000" w:fill="auto"/>
            <w:hideMark/>
          </w:tcPr>
          <w:p w14:paraId="372D43E8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24516633</w:t>
            </w:r>
          </w:p>
        </w:tc>
      </w:tr>
      <w:tr w:rsidR="00BC45A8" w:rsidRPr="00D03005" w14:paraId="62FDB77A" w14:textId="77777777" w:rsidTr="00C275EF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43AD9C25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ESR1_PGR</w:t>
            </w:r>
          </w:p>
        </w:tc>
        <w:tc>
          <w:tcPr>
            <w:tcW w:w="1170" w:type="dxa"/>
            <w:shd w:val="clear" w:color="000000" w:fill="auto"/>
            <w:hideMark/>
          </w:tcPr>
          <w:p w14:paraId="764C13D3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5FA1846E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</w:t>
            </w: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specifc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526256B0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/PGR</w:t>
            </w:r>
          </w:p>
        </w:tc>
        <w:tc>
          <w:tcPr>
            <w:tcW w:w="3420" w:type="dxa"/>
            <w:shd w:val="clear" w:color="000000" w:fill="auto"/>
            <w:hideMark/>
          </w:tcPr>
          <w:p w14:paraId="21A478E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ESR1, PGR</w:t>
            </w:r>
          </w:p>
        </w:tc>
        <w:tc>
          <w:tcPr>
            <w:tcW w:w="1080" w:type="dxa"/>
            <w:shd w:val="clear" w:color="000000" w:fill="auto"/>
            <w:hideMark/>
          </w:tcPr>
          <w:p w14:paraId="3DBEFD06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BC45A8" w:rsidRPr="00D03005" w14:paraId="2638F3FA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3A74BD87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Exhausted Tc Cells</w:t>
            </w:r>
          </w:p>
        </w:tc>
        <w:tc>
          <w:tcPr>
            <w:tcW w:w="1170" w:type="dxa"/>
            <w:shd w:val="clear" w:color="000000" w:fill="auto"/>
            <w:hideMark/>
          </w:tcPr>
          <w:p w14:paraId="2B97C7B3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78D4E7D4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</w:t>
            </w: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specifc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1ACEAD00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T-cell</w:t>
            </w:r>
          </w:p>
        </w:tc>
        <w:tc>
          <w:tcPr>
            <w:tcW w:w="3420" w:type="dxa"/>
            <w:shd w:val="clear" w:color="000000" w:fill="auto"/>
            <w:noWrap/>
            <w:hideMark/>
          </w:tcPr>
          <w:p w14:paraId="05CF8B95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LAG3, CD244, EOMES, PTGER4</w:t>
            </w:r>
          </w:p>
        </w:tc>
        <w:tc>
          <w:tcPr>
            <w:tcW w:w="1080" w:type="dxa"/>
            <w:shd w:val="clear" w:color="000000" w:fill="auto"/>
            <w:hideMark/>
          </w:tcPr>
          <w:p w14:paraId="062A778C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28239471</w:t>
            </w:r>
          </w:p>
        </w:tc>
      </w:tr>
      <w:tr w:rsidR="00BC45A8" w:rsidRPr="00D03005" w14:paraId="26EF9DE9" w14:textId="77777777" w:rsidTr="00C275EF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71F4878C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ICS5_score</w:t>
            </w:r>
          </w:p>
        </w:tc>
        <w:tc>
          <w:tcPr>
            <w:tcW w:w="1170" w:type="dxa"/>
            <w:shd w:val="clear" w:color="000000" w:fill="auto"/>
            <w:hideMark/>
          </w:tcPr>
          <w:p w14:paraId="4D00FBDF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weighted 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39CB7726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4DA6BE2D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shd w:val="clear" w:color="000000" w:fill="auto"/>
            <w:hideMark/>
          </w:tcPr>
          <w:p w14:paraId="10DAA83B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CXCL13, CLIC5, HLA-F, TNFRSF17, XCL2</w:t>
            </w:r>
          </w:p>
        </w:tc>
        <w:tc>
          <w:tcPr>
            <w:tcW w:w="1080" w:type="dxa"/>
            <w:shd w:val="clear" w:color="000000" w:fill="auto"/>
            <w:hideMark/>
          </w:tcPr>
          <w:p w14:paraId="2F7497C8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24172169</w:t>
            </w:r>
          </w:p>
        </w:tc>
      </w:tr>
      <w:tr w:rsidR="00BC45A8" w:rsidRPr="00D03005" w14:paraId="1BE719D2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5189CDB5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IR7_score</w:t>
            </w:r>
          </w:p>
        </w:tc>
        <w:tc>
          <w:tcPr>
            <w:tcW w:w="1170" w:type="dxa"/>
            <w:shd w:val="clear" w:color="000000" w:fill="auto"/>
            <w:hideMark/>
          </w:tcPr>
          <w:p w14:paraId="2EA57F55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weighted 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1E12ACE8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4D800FA1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shd w:val="clear" w:color="000000" w:fill="auto"/>
            <w:hideMark/>
          </w:tcPr>
          <w:p w14:paraId="44E47B0A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C1QA, IGLC2, LY9, TNFRSF17, SPP1, XCL2, HLA-F</w:t>
            </w:r>
          </w:p>
        </w:tc>
        <w:tc>
          <w:tcPr>
            <w:tcW w:w="1080" w:type="dxa"/>
            <w:shd w:val="clear" w:color="000000" w:fill="auto"/>
            <w:hideMark/>
          </w:tcPr>
          <w:p w14:paraId="0C510986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17683518</w:t>
            </w:r>
          </w:p>
        </w:tc>
      </w:tr>
      <w:tr w:rsidR="00BC45A8" w:rsidRPr="00D03005" w14:paraId="7A4CC1B0" w14:textId="77777777" w:rsidTr="00C275EF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0BD6535A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Macrophages</w:t>
            </w:r>
          </w:p>
        </w:tc>
        <w:tc>
          <w:tcPr>
            <w:tcW w:w="1170" w:type="dxa"/>
            <w:shd w:val="clear" w:color="000000" w:fill="auto"/>
            <w:hideMark/>
          </w:tcPr>
          <w:p w14:paraId="384850CE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4950AFA6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</w:t>
            </w: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specifc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376F51B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Macrophage</w:t>
            </w:r>
          </w:p>
        </w:tc>
        <w:tc>
          <w:tcPr>
            <w:tcW w:w="3420" w:type="dxa"/>
            <w:shd w:val="clear" w:color="000000" w:fill="auto"/>
            <w:noWrap/>
            <w:hideMark/>
          </w:tcPr>
          <w:p w14:paraId="449EAE39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CD68, CD84, CD163, MS4A4A</w:t>
            </w:r>
          </w:p>
        </w:tc>
        <w:tc>
          <w:tcPr>
            <w:tcW w:w="1080" w:type="dxa"/>
            <w:shd w:val="clear" w:color="000000" w:fill="auto"/>
            <w:hideMark/>
          </w:tcPr>
          <w:p w14:paraId="168EAB42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28239471</w:t>
            </w:r>
          </w:p>
        </w:tc>
      </w:tr>
      <w:tr w:rsidR="00BC45A8" w:rsidRPr="00D03005" w14:paraId="466E6407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6DAF7E69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Mast cells </w:t>
            </w:r>
          </w:p>
        </w:tc>
        <w:tc>
          <w:tcPr>
            <w:tcW w:w="1170" w:type="dxa"/>
            <w:shd w:val="clear" w:color="000000" w:fill="auto"/>
            <w:hideMark/>
          </w:tcPr>
          <w:p w14:paraId="00917D8E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688A6A5A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</w:t>
            </w: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specifc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211F00A0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Mast cell</w:t>
            </w:r>
          </w:p>
        </w:tc>
        <w:tc>
          <w:tcPr>
            <w:tcW w:w="3420" w:type="dxa"/>
            <w:shd w:val="clear" w:color="000000" w:fill="auto"/>
            <w:noWrap/>
            <w:hideMark/>
          </w:tcPr>
          <w:p w14:paraId="3D67B7B7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TPSB2, TPSAB1, CPA3, MS4A2, HDC</w:t>
            </w:r>
          </w:p>
        </w:tc>
        <w:tc>
          <w:tcPr>
            <w:tcW w:w="1080" w:type="dxa"/>
            <w:shd w:val="clear" w:color="000000" w:fill="auto"/>
            <w:hideMark/>
          </w:tcPr>
          <w:p w14:paraId="4EFFCD28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28239471</w:t>
            </w:r>
          </w:p>
        </w:tc>
      </w:tr>
      <w:tr w:rsidR="00BC45A8" w:rsidRPr="00D03005" w14:paraId="14D85D34" w14:textId="77777777" w:rsidTr="00C275EF">
        <w:trPr>
          <w:trHeight w:val="9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14003AFC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MCD3_CD8</w:t>
            </w:r>
          </w:p>
        </w:tc>
        <w:tc>
          <w:tcPr>
            <w:tcW w:w="1170" w:type="dxa"/>
            <w:shd w:val="clear" w:color="000000" w:fill="auto"/>
            <w:hideMark/>
          </w:tcPr>
          <w:p w14:paraId="67E3923D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990" w:type="dxa"/>
            <w:shd w:val="clear" w:color="000000" w:fill="auto"/>
            <w:hideMark/>
          </w:tcPr>
          <w:p w14:paraId="206E0CF2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38F37123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T/B-cell</w:t>
            </w:r>
          </w:p>
        </w:tc>
        <w:tc>
          <w:tcPr>
            <w:tcW w:w="3420" w:type="dxa"/>
            <w:shd w:val="clear" w:color="000000" w:fill="auto"/>
            <w:hideMark/>
          </w:tcPr>
          <w:p w14:paraId="6E4821A8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SRPX, IGFBP6, ENPP2, SEMA3G, CIDEA, GPX3, GPD1, CD36, RBP4, AOC3, LPL, FABP4, ADIPOQ, PLIN1, ADH1B, FHL1, LEP, CD34, SPRY1, PROS1, PPAP2A, AKAP12, JAM3, NDN, SPARCL1, ITM2A, AQP1, C7, TSPAN7, JAM2, CAV1, GNG11, LDB2, LHFP, CDH5, ABCA8, MEOX1, DARC, VWF, CLDN5, ERG, SLIT2, PECAM1, CDO1, CFD</w:t>
            </w:r>
          </w:p>
        </w:tc>
        <w:tc>
          <w:tcPr>
            <w:tcW w:w="1080" w:type="dxa"/>
            <w:shd w:val="clear" w:color="000000" w:fill="auto"/>
            <w:hideMark/>
          </w:tcPr>
          <w:p w14:paraId="604010FB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21214954</w:t>
            </w:r>
          </w:p>
        </w:tc>
      </w:tr>
      <w:tr w:rsidR="00BC45A8" w:rsidRPr="00D03005" w14:paraId="10B8CC24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4B7C5C92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MHC-I</w:t>
            </w:r>
          </w:p>
        </w:tc>
        <w:tc>
          <w:tcPr>
            <w:tcW w:w="1170" w:type="dxa"/>
            <w:shd w:val="clear" w:color="000000" w:fill="auto"/>
            <w:hideMark/>
          </w:tcPr>
          <w:p w14:paraId="7CF82E38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990" w:type="dxa"/>
            <w:shd w:val="clear" w:color="000000" w:fill="auto"/>
            <w:hideMark/>
          </w:tcPr>
          <w:p w14:paraId="58120AB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4732B9D2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T/B-cell</w:t>
            </w:r>
          </w:p>
        </w:tc>
        <w:tc>
          <w:tcPr>
            <w:tcW w:w="3420" w:type="dxa"/>
            <w:shd w:val="clear" w:color="000000" w:fill="auto"/>
            <w:hideMark/>
          </w:tcPr>
          <w:p w14:paraId="000F79DF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HLA-G, HLA-A, HLA-B, HLA-C, HLA-F</w:t>
            </w:r>
          </w:p>
        </w:tc>
        <w:tc>
          <w:tcPr>
            <w:tcW w:w="1080" w:type="dxa"/>
            <w:shd w:val="clear" w:color="000000" w:fill="auto"/>
            <w:hideMark/>
          </w:tcPr>
          <w:p w14:paraId="6CC3058C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19272155</w:t>
            </w:r>
          </w:p>
        </w:tc>
      </w:tr>
      <w:tr w:rsidR="00BC45A8" w:rsidRPr="00D03005" w14:paraId="1A0BA410" w14:textId="77777777" w:rsidTr="00C275EF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1C7C4125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MHC-II</w:t>
            </w:r>
          </w:p>
        </w:tc>
        <w:tc>
          <w:tcPr>
            <w:tcW w:w="1170" w:type="dxa"/>
            <w:shd w:val="clear" w:color="000000" w:fill="auto"/>
            <w:hideMark/>
          </w:tcPr>
          <w:p w14:paraId="65DBE78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990" w:type="dxa"/>
            <w:shd w:val="clear" w:color="000000" w:fill="auto"/>
            <w:hideMark/>
          </w:tcPr>
          <w:p w14:paraId="404E23FF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10C7D471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T/B-cell</w:t>
            </w:r>
          </w:p>
        </w:tc>
        <w:tc>
          <w:tcPr>
            <w:tcW w:w="3420" w:type="dxa"/>
            <w:shd w:val="clear" w:color="000000" w:fill="auto"/>
            <w:hideMark/>
          </w:tcPr>
          <w:p w14:paraId="5D2DAE9E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CTSS, CD74, HLA-DRB1, HLA-DQA1, HLA-DMB, HLA-DPA1, HLA-DPB1, HLA-DMA, HLA-DRA, LCP2, SRGN, PTPRC</w:t>
            </w:r>
          </w:p>
        </w:tc>
        <w:tc>
          <w:tcPr>
            <w:tcW w:w="1080" w:type="dxa"/>
            <w:shd w:val="clear" w:color="000000" w:fill="auto"/>
            <w:hideMark/>
          </w:tcPr>
          <w:p w14:paraId="3C90CCC0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19272155</w:t>
            </w:r>
          </w:p>
        </w:tc>
      </w:tr>
      <w:tr w:rsidR="00BC45A8" w:rsidRPr="00D03005" w14:paraId="05100FF1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4BA1CA23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Mod10_ECM</w:t>
            </w:r>
          </w:p>
        </w:tc>
        <w:tc>
          <w:tcPr>
            <w:tcW w:w="1170" w:type="dxa"/>
            <w:shd w:val="clear" w:color="000000" w:fill="auto"/>
            <w:hideMark/>
          </w:tcPr>
          <w:p w14:paraId="18D46FC4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PC</w:t>
            </w:r>
          </w:p>
        </w:tc>
        <w:tc>
          <w:tcPr>
            <w:tcW w:w="990" w:type="dxa"/>
            <w:shd w:val="clear" w:color="000000" w:fill="auto"/>
            <w:hideMark/>
          </w:tcPr>
          <w:p w14:paraId="28D07DE2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617A0C1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Extracellular matrix</w:t>
            </w:r>
          </w:p>
        </w:tc>
        <w:tc>
          <w:tcPr>
            <w:tcW w:w="3420" w:type="dxa"/>
            <w:shd w:val="clear" w:color="000000" w:fill="auto"/>
            <w:hideMark/>
          </w:tcPr>
          <w:p w14:paraId="222F732D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000000" w:fill="auto"/>
            <w:hideMark/>
          </w:tcPr>
          <w:p w14:paraId="1162597F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24516633</w:t>
            </w:r>
          </w:p>
        </w:tc>
      </w:tr>
      <w:tr w:rsidR="00BC45A8" w:rsidRPr="00D03005" w14:paraId="65E1BCE8" w14:textId="77777777" w:rsidTr="00C275EF">
        <w:trPr>
          <w:trHeight w:val="1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544049DF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Mod11_proliferation</w:t>
            </w:r>
          </w:p>
        </w:tc>
        <w:tc>
          <w:tcPr>
            <w:tcW w:w="1170" w:type="dxa"/>
            <w:shd w:val="clear" w:color="000000" w:fill="auto"/>
            <w:hideMark/>
          </w:tcPr>
          <w:p w14:paraId="415EC821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PC</w:t>
            </w:r>
          </w:p>
        </w:tc>
        <w:tc>
          <w:tcPr>
            <w:tcW w:w="990" w:type="dxa"/>
            <w:shd w:val="clear" w:color="000000" w:fill="auto"/>
            <w:hideMark/>
          </w:tcPr>
          <w:p w14:paraId="6C3064D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1799778E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Proliferation</w:t>
            </w:r>
          </w:p>
        </w:tc>
        <w:tc>
          <w:tcPr>
            <w:tcW w:w="3420" w:type="dxa"/>
            <w:shd w:val="clear" w:color="000000" w:fill="auto"/>
            <w:hideMark/>
          </w:tcPr>
          <w:p w14:paraId="758C485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CDKN3, NDC80, RNASEH2A, CENPA, SMC2, CENPE, RAD51AP1, PLK4, NMU, KIF2C, TMSB15A, UBE2C, CHEK1, ZWINT, OIP5, CRABP1, ECT2, EIF4EBP1, EZH2, FEN1, HSPA4L, TPX2, FOXM1, NCAPH, PRAME, PDSS1, KIF4A, RAD54B, ASPM, FBXO5, ATAD2, RACGAP1, GPSM2, DONSON, HMMR, BIRC5, KIF11, LMNB1, MAD2L1, MCM4, MCM5, MKI67, MMP1, MYBL1, MYBL2, NEK2, NUSAP1, GTSE1, GINS2, PLK1, FAM64A, ERCC6L, NCAPG2, CEP55, FANCI, HJURP, MCM10, DEPDC1, C1orf112, CENPN, PBK, KIF15, CIAPIN1, ACTR3B, GPR126, SPC25, RAD21, RFC3, RFC4, RRM2, </w:t>
            </w: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NCAPG, STIL, SKP2, SOX11, SQLE, AURKA, TAF2, TARS, BUB1B, TK1, TMPO, TOP2A, PHLDA2, TTK, LRP8, DSCC1, MLF1IP, E2F8, SHCBP1, SLC7A5, ANP32E, KIF18A, CDC7, CDC45, RAD54L, TTF2, PIR, ACTL6A, GGH, CCNA2, CCNB1, PRC1, CCNB2, CCNE2, EXO1, AURKB, PTTG1, TRIP13, KIF23, APOBEC3B, MTFR1, ESPL1, DLGAP5, CDK1, MELK, GINS1, CDC6, CDC20, NCAPD2, KIF14</w:t>
            </w:r>
          </w:p>
        </w:tc>
        <w:tc>
          <w:tcPr>
            <w:tcW w:w="1080" w:type="dxa"/>
            <w:shd w:val="clear" w:color="000000" w:fill="auto"/>
            <w:hideMark/>
          </w:tcPr>
          <w:p w14:paraId="21C035EE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24516633</w:t>
            </w:r>
          </w:p>
        </w:tc>
      </w:tr>
      <w:tr w:rsidR="00BC45A8" w:rsidRPr="00D03005" w14:paraId="7442E25F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2018FB22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Mod3_IFN</w:t>
            </w:r>
          </w:p>
        </w:tc>
        <w:tc>
          <w:tcPr>
            <w:tcW w:w="1170" w:type="dxa"/>
            <w:shd w:val="clear" w:color="000000" w:fill="auto"/>
            <w:hideMark/>
          </w:tcPr>
          <w:p w14:paraId="7966FB93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PC</w:t>
            </w:r>
          </w:p>
        </w:tc>
        <w:tc>
          <w:tcPr>
            <w:tcW w:w="990" w:type="dxa"/>
            <w:shd w:val="clear" w:color="000000" w:fill="auto"/>
            <w:hideMark/>
          </w:tcPr>
          <w:p w14:paraId="7ECE2764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45CA243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Interferon</w:t>
            </w:r>
          </w:p>
        </w:tc>
        <w:tc>
          <w:tcPr>
            <w:tcW w:w="3420" w:type="dxa"/>
            <w:shd w:val="clear" w:color="000000" w:fill="auto"/>
            <w:hideMark/>
          </w:tcPr>
          <w:p w14:paraId="76DCE3D7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IFI44, IFI44L, DDX58, IFI6, IFI27, IFIT2, IFIT1, IFIT3, CXCL10, MX1, OAS1, OAS2, OAS3, HERC5, SAMD9, HERC6, DDX60, RTP4, IFIH1, STAT1, TAP1, OASL, RSAD2, ISG15</w:t>
            </w:r>
          </w:p>
        </w:tc>
        <w:tc>
          <w:tcPr>
            <w:tcW w:w="1080" w:type="dxa"/>
            <w:shd w:val="clear" w:color="000000" w:fill="auto"/>
            <w:hideMark/>
          </w:tcPr>
          <w:p w14:paraId="131DAB57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24516633</w:t>
            </w:r>
          </w:p>
        </w:tc>
      </w:tr>
      <w:tr w:rsidR="00BC45A8" w:rsidRPr="00D03005" w14:paraId="1EC7F97C" w14:textId="77777777" w:rsidTr="00C275EF">
        <w:trPr>
          <w:trHeight w:val="1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44F35870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Mod4_immune_T/</w:t>
            </w: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Bcell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46949954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PC</w:t>
            </w:r>
          </w:p>
        </w:tc>
        <w:tc>
          <w:tcPr>
            <w:tcW w:w="990" w:type="dxa"/>
            <w:shd w:val="clear" w:color="000000" w:fill="auto"/>
            <w:hideMark/>
          </w:tcPr>
          <w:p w14:paraId="4DCB00C9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7FE9ED9E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T/B-cell</w:t>
            </w:r>
          </w:p>
        </w:tc>
        <w:tc>
          <w:tcPr>
            <w:tcW w:w="3420" w:type="dxa"/>
            <w:shd w:val="clear" w:color="000000" w:fill="auto"/>
            <w:hideMark/>
          </w:tcPr>
          <w:p w14:paraId="4C4DB4FE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CD96, CD52, SEMA4D, CXCL13, SP140, CCR7, CTSW, DOCK2, EVI2B, FCN1, KLRK1, FLI1, PLCL2, FYB, IPCEF1, PPP1R16B, CCDC69, STAP1, GPR18, ICOS, GPR171, GZMA, GZMB, GZMK, IGJ, IL2RB, IL2RG, IL7R, ITGA4, ITK, KLRB1, LCK, LGALS2, LRMP, LTB, SH2D1A, CXCL9, NCF4, GIMAP6, IL21R, TRAT1, PLAC8, UBASH3A, POU2AF1, RHOF, LAX1, BANK1, SIRPG, PRF1, DOCK10, PRKCB, CRTAM, PTGDS, PTPRC, PTPRCAP, TNFRSF17, CCL19, SELL, BCL11B, SLAMF1, TNFRSF1B, CCR2, TRAF3IP3, TCL1A, VNN2, PSTPIP1, CD2, CD3G, CD247, CD7, CD8A, CD19, MS4A1, CD27, AIM2, CD37, CYTIP, CD69, CD79A, FAM65B, KIAA0125, P2RY14</w:t>
            </w:r>
          </w:p>
        </w:tc>
        <w:tc>
          <w:tcPr>
            <w:tcW w:w="1080" w:type="dxa"/>
            <w:shd w:val="clear" w:color="000000" w:fill="auto"/>
            <w:hideMark/>
          </w:tcPr>
          <w:p w14:paraId="5C255202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24516633</w:t>
            </w:r>
          </w:p>
        </w:tc>
      </w:tr>
      <w:tr w:rsidR="00BC45A8" w:rsidRPr="00D03005" w14:paraId="795D0A26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78BACCF4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Mod5_immune_TcelBcell</w:t>
            </w:r>
          </w:p>
        </w:tc>
        <w:tc>
          <w:tcPr>
            <w:tcW w:w="1170" w:type="dxa"/>
            <w:shd w:val="clear" w:color="000000" w:fill="auto"/>
            <w:hideMark/>
          </w:tcPr>
          <w:p w14:paraId="3155B4B6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PC</w:t>
            </w:r>
          </w:p>
        </w:tc>
        <w:tc>
          <w:tcPr>
            <w:tcW w:w="990" w:type="dxa"/>
            <w:shd w:val="clear" w:color="000000" w:fill="auto"/>
            <w:hideMark/>
          </w:tcPr>
          <w:p w14:paraId="40027E90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3ABE28FD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T/B-cell</w:t>
            </w:r>
          </w:p>
        </w:tc>
        <w:tc>
          <w:tcPr>
            <w:tcW w:w="3420" w:type="dxa"/>
            <w:shd w:val="clear" w:color="000000" w:fill="auto"/>
            <w:hideMark/>
          </w:tcPr>
          <w:p w14:paraId="2C37411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IGSF6, LILRB2, BTN3A3, UBD, CXCL13, GNLY, CXCR6, CTSC, HCP5, PIM2, SP140, CCR7, CTSS, CYBB, FCN1, TFEC, SEL1L3, FYB, GBP1, LAMP3, ADAMDEC1, GPR18, ICOS, GPR171, GZMH, GZMB, GZMK, BIRC3, IFNG, IL2RG, IL15, IDO1, CXCL10, IRF1, ISG20, ITK, LAG3, LCK, LYN, CXCL9, NKG7, TRAT1, MGC29506, PLAC8, POU2AF1, CRTAM, SLAMF8, PSMB9, PTPN7, SLAMF7, BCL2A1, TNFRSF17, CCL5, CCL8, CCL13, CCL18, CCL19, CXCL11, SELL, SAMSN1, RTP4, CLEC7A, TAP1, WARS, PLA2G7, ZBED2, NPL, RUNX3, VNN2, CD3G, IL32, CD8B, CD19, CD86, AIM2, CD38, CYTIP, LOC96610, CD69, CD79A</w:t>
            </w:r>
          </w:p>
        </w:tc>
        <w:tc>
          <w:tcPr>
            <w:tcW w:w="1080" w:type="dxa"/>
            <w:shd w:val="clear" w:color="000000" w:fill="auto"/>
            <w:hideMark/>
          </w:tcPr>
          <w:p w14:paraId="5EC9A8C9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24516633</w:t>
            </w:r>
          </w:p>
        </w:tc>
      </w:tr>
      <w:tr w:rsidR="00BC45A8" w:rsidRPr="00D03005" w14:paraId="77E521B0" w14:textId="77777777" w:rsidTr="00C275EF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015B3990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Mod8_histone</w:t>
            </w:r>
          </w:p>
        </w:tc>
        <w:tc>
          <w:tcPr>
            <w:tcW w:w="1170" w:type="dxa"/>
            <w:shd w:val="clear" w:color="000000" w:fill="auto"/>
            <w:hideMark/>
          </w:tcPr>
          <w:p w14:paraId="23BBF034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PC</w:t>
            </w:r>
          </w:p>
        </w:tc>
        <w:tc>
          <w:tcPr>
            <w:tcW w:w="990" w:type="dxa"/>
            <w:shd w:val="clear" w:color="000000" w:fill="auto"/>
            <w:hideMark/>
          </w:tcPr>
          <w:p w14:paraId="7BFAB8C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5C8FB758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shd w:val="clear" w:color="000000" w:fill="auto"/>
            <w:hideMark/>
          </w:tcPr>
          <w:p w14:paraId="107995BF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000000" w:fill="auto"/>
            <w:hideMark/>
          </w:tcPr>
          <w:p w14:paraId="23726DA5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24516633</w:t>
            </w:r>
          </w:p>
        </w:tc>
      </w:tr>
      <w:tr w:rsidR="00BC45A8" w:rsidRPr="00D03005" w14:paraId="004B1F03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2C4A5978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Mod8_stromal/Mixed</w:t>
            </w:r>
          </w:p>
        </w:tc>
        <w:tc>
          <w:tcPr>
            <w:tcW w:w="1170" w:type="dxa"/>
            <w:shd w:val="clear" w:color="000000" w:fill="auto"/>
            <w:hideMark/>
          </w:tcPr>
          <w:p w14:paraId="3B57263D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PC</w:t>
            </w:r>
          </w:p>
        </w:tc>
        <w:tc>
          <w:tcPr>
            <w:tcW w:w="990" w:type="dxa"/>
            <w:shd w:val="clear" w:color="000000" w:fill="auto"/>
            <w:hideMark/>
          </w:tcPr>
          <w:p w14:paraId="1962BD3E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7C02A725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Stroma </w:t>
            </w:r>
          </w:p>
        </w:tc>
        <w:tc>
          <w:tcPr>
            <w:tcW w:w="3420" w:type="dxa"/>
            <w:shd w:val="clear" w:color="000000" w:fill="auto"/>
            <w:hideMark/>
          </w:tcPr>
          <w:p w14:paraId="0CD33C6B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000000" w:fill="auto"/>
            <w:hideMark/>
          </w:tcPr>
          <w:p w14:paraId="1EC17FA8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24516633</w:t>
            </w:r>
          </w:p>
        </w:tc>
      </w:tr>
      <w:tr w:rsidR="00BC45A8" w:rsidRPr="00D03005" w14:paraId="2D49E291" w14:textId="77777777" w:rsidTr="00C275EF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5CF1546F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NHI_5gene</w:t>
            </w:r>
          </w:p>
        </w:tc>
        <w:tc>
          <w:tcPr>
            <w:tcW w:w="1170" w:type="dxa"/>
            <w:shd w:val="clear" w:color="000000" w:fill="auto"/>
            <w:hideMark/>
          </w:tcPr>
          <w:p w14:paraId="314115D2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28EEE5F1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6FF8216B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Immune-dominated prognostic</w:t>
            </w:r>
          </w:p>
        </w:tc>
        <w:tc>
          <w:tcPr>
            <w:tcW w:w="3420" w:type="dxa"/>
            <w:shd w:val="clear" w:color="000000" w:fill="auto"/>
            <w:hideMark/>
          </w:tcPr>
          <w:p w14:paraId="1D270208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IGK@, GBP1, STAT1, IGLL5, OCLN</w:t>
            </w:r>
          </w:p>
        </w:tc>
        <w:tc>
          <w:tcPr>
            <w:tcW w:w="1080" w:type="dxa"/>
            <w:shd w:val="clear" w:color="000000" w:fill="auto"/>
            <w:hideMark/>
          </w:tcPr>
          <w:p w14:paraId="7C859FA1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21479927</w:t>
            </w:r>
          </w:p>
        </w:tc>
      </w:tr>
      <w:tr w:rsidR="00BC45A8" w:rsidRPr="00D03005" w14:paraId="29D85815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0685B0EB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PD1_data</w:t>
            </w:r>
          </w:p>
        </w:tc>
        <w:tc>
          <w:tcPr>
            <w:tcW w:w="1170" w:type="dxa"/>
            <w:shd w:val="clear" w:color="000000" w:fill="auto"/>
            <w:hideMark/>
          </w:tcPr>
          <w:p w14:paraId="51E0CB7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990" w:type="dxa"/>
            <w:shd w:val="clear" w:color="000000" w:fill="auto"/>
            <w:hideMark/>
          </w:tcPr>
          <w:p w14:paraId="37EB4304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170" w:type="dxa"/>
            <w:shd w:val="clear" w:color="000000" w:fill="auto"/>
            <w:hideMark/>
          </w:tcPr>
          <w:p w14:paraId="5776CAAA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Single gene immune therapy targets</w:t>
            </w:r>
          </w:p>
        </w:tc>
        <w:tc>
          <w:tcPr>
            <w:tcW w:w="3420" w:type="dxa"/>
            <w:shd w:val="clear" w:color="000000" w:fill="auto"/>
            <w:hideMark/>
          </w:tcPr>
          <w:p w14:paraId="0349D046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PDCD1</w:t>
            </w:r>
          </w:p>
        </w:tc>
        <w:tc>
          <w:tcPr>
            <w:tcW w:w="1080" w:type="dxa"/>
            <w:shd w:val="clear" w:color="000000" w:fill="auto"/>
            <w:hideMark/>
          </w:tcPr>
          <w:p w14:paraId="41C7D237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--</w:t>
            </w:r>
          </w:p>
        </w:tc>
      </w:tr>
      <w:tr w:rsidR="00BC45A8" w:rsidRPr="00D03005" w14:paraId="230E4FCA" w14:textId="77777777" w:rsidTr="00C275EF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6BB7EEC6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PDL1_data</w:t>
            </w:r>
          </w:p>
        </w:tc>
        <w:tc>
          <w:tcPr>
            <w:tcW w:w="1170" w:type="dxa"/>
            <w:shd w:val="clear" w:color="000000" w:fill="auto"/>
            <w:hideMark/>
          </w:tcPr>
          <w:p w14:paraId="0A501745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990" w:type="dxa"/>
            <w:shd w:val="clear" w:color="000000" w:fill="auto"/>
            <w:hideMark/>
          </w:tcPr>
          <w:p w14:paraId="3D9976ED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170" w:type="dxa"/>
            <w:shd w:val="clear" w:color="000000" w:fill="auto"/>
            <w:hideMark/>
          </w:tcPr>
          <w:p w14:paraId="4374392A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Single gene immune therapy targets</w:t>
            </w:r>
          </w:p>
        </w:tc>
        <w:tc>
          <w:tcPr>
            <w:tcW w:w="3420" w:type="dxa"/>
            <w:shd w:val="clear" w:color="000000" w:fill="auto"/>
            <w:hideMark/>
          </w:tcPr>
          <w:p w14:paraId="5CC1DCA5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CD274</w:t>
            </w:r>
          </w:p>
        </w:tc>
        <w:tc>
          <w:tcPr>
            <w:tcW w:w="1080" w:type="dxa"/>
            <w:shd w:val="clear" w:color="000000" w:fill="auto"/>
            <w:hideMark/>
          </w:tcPr>
          <w:p w14:paraId="143A7E5C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--</w:t>
            </w:r>
          </w:p>
        </w:tc>
      </w:tr>
      <w:tr w:rsidR="00BC45A8" w:rsidRPr="00D03005" w14:paraId="5EE9AA6A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7717ACFB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TGFB_score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625406A7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4C901D0B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Breast</w:t>
            </w:r>
          </w:p>
        </w:tc>
        <w:tc>
          <w:tcPr>
            <w:tcW w:w="1170" w:type="dxa"/>
            <w:shd w:val="clear" w:color="000000" w:fill="auto"/>
            <w:hideMark/>
          </w:tcPr>
          <w:p w14:paraId="4FB709CF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TGF-beta</w:t>
            </w:r>
          </w:p>
        </w:tc>
        <w:tc>
          <w:tcPr>
            <w:tcW w:w="3420" w:type="dxa"/>
            <w:shd w:val="clear" w:color="000000" w:fill="auto"/>
            <w:hideMark/>
          </w:tcPr>
          <w:p w14:paraId="3C0029BC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MMP3, MARCKSL1, IGF2R, LAMB1, SPARC, FN1, ITGA4, SMO, MMP19, ITGB8, ITGA5, NID1, TIMP1, SEMA3F, RHOQ, CTNNB1, MMP2, SERPINE1, EPHB2, COL16A1, EPHA2, TNC, JUP, ITGA3, TCF7L2, COL3A1, CDH6, WNT2B, ADAM9, DSP, HSPG2, ARHGAP1, ITGB5, IGFBP5, ARHGDIA, LRP1, IGFBP2, CTNNA1, LRRC17, MMP14, NEO1, EFNA5, ITGB3, EPHB3, CD44, IGFBP4, TNFRSF1A, RAC1, PXN, PLAT, COL8A1, WNT8B, IGFBP3, RHOA, EPHB4, MMP1, PAK1, MTA1, THBS2, CSPG2, MMP17, CD59, DVL3, RHOB, COL6A3, NOTCH2, BSG, MMP11, COL1A2, ZYX, RND3, THBS1, RHOG, ICAM1, LAMA4, DVL1, PAK2, ITGB2, COL6A1, FGD1</w:t>
            </w:r>
          </w:p>
        </w:tc>
        <w:tc>
          <w:tcPr>
            <w:tcW w:w="1080" w:type="dxa"/>
            <w:shd w:val="clear" w:color="000000" w:fill="auto"/>
            <w:hideMark/>
          </w:tcPr>
          <w:p w14:paraId="6D4DDB79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21050467</w:t>
            </w:r>
          </w:p>
        </w:tc>
      </w:tr>
      <w:tr w:rsidR="00BC45A8" w:rsidRPr="00D03005" w14:paraId="5A6625A0" w14:textId="77777777" w:rsidTr="00C275EF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453B8F48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TILs</w:t>
            </w:r>
          </w:p>
        </w:tc>
        <w:tc>
          <w:tcPr>
            <w:tcW w:w="1170" w:type="dxa"/>
            <w:shd w:val="clear" w:color="000000" w:fill="auto"/>
            <w:hideMark/>
          </w:tcPr>
          <w:p w14:paraId="18F490C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7962F10A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</w:t>
            </w: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specifc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63C60929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T/B-cell</w:t>
            </w:r>
          </w:p>
        </w:tc>
        <w:tc>
          <w:tcPr>
            <w:tcW w:w="3420" w:type="dxa"/>
            <w:shd w:val="clear" w:color="000000" w:fill="auto"/>
            <w:noWrap/>
            <w:hideMark/>
          </w:tcPr>
          <w:p w14:paraId="3F5A65E7" w14:textId="77777777" w:rsidR="00BC45A8" w:rsidRPr="00D03005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PTPRC</w:t>
            </w:r>
          </w:p>
        </w:tc>
        <w:tc>
          <w:tcPr>
            <w:tcW w:w="1080" w:type="dxa"/>
            <w:shd w:val="clear" w:color="000000" w:fill="auto"/>
            <w:hideMark/>
          </w:tcPr>
          <w:p w14:paraId="0A041A00" w14:textId="77777777" w:rsidR="00BC45A8" w:rsidRPr="00D03005" w:rsidRDefault="00BC45A8" w:rsidP="00EC65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28239471</w:t>
            </w:r>
          </w:p>
        </w:tc>
      </w:tr>
      <w:tr w:rsidR="00BC45A8" w:rsidRPr="00D03005" w14:paraId="2D9FA068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000000" w:fill="auto"/>
            <w:hideMark/>
          </w:tcPr>
          <w:p w14:paraId="1BBE4ABC" w14:textId="77777777" w:rsidR="00BC45A8" w:rsidRPr="00D03005" w:rsidRDefault="00BC45A8" w:rsidP="00EC65E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Tregs</w:t>
            </w:r>
          </w:p>
        </w:tc>
        <w:tc>
          <w:tcPr>
            <w:tcW w:w="1170" w:type="dxa"/>
            <w:shd w:val="clear" w:color="000000" w:fill="auto"/>
            <w:hideMark/>
          </w:tcPr>
          <w:p w14:paraId="6E45DF71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90" w:type="dxa"/>
            <w:shd w:val="clear" w:color="000000" w:fill="auto"/>
            <w:hideMark/>
          </w:tcPr>
          <w:p w14:paraId="0999E764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</w:t>
            </w:r>
            <w:proofErr w:type="spellStart"/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specifc</w:t>
            </w:r>
            <w:proofErr w:type="spellEnd"/>
          </w:p>
        </w:tc>
        <w:tc>
          <w:tcPr>
            <w:tcW w:w="1170" w:type="dxa"/>
            <w:shd w:val="clear" w:color="000000" w:fill="auto"/>
            <w:hideMark/>
          </w:tcPr>
          <w:p w14:paraId="704EAC2F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T/B-cell</w:t>
            </w:r>
          </w:p>
        </w:tc>
        <w:tc>
          <w:tcPr>
            <w:tcW w:w="3420" w:type="dxa"/>
            <w:shd w:val="clear" w:color="000000" w:fill="auto"/>
            <w:noWrap/>
            <w:hideMark/>
          </w:tcPr>
          <w:p w14:paraId="15308482" w14:textId="77777777" w:rsidR="00BC45A8" w:rsidRPr="00D03005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FOXP3</w:t>
            </w:r>
          </w:p>
        </w:tc>
        <w:tc>
          <w:tcPr>
            <w:tcW w:w="1080" w:type="dxa"/>
            <w:shd w:val="clear" w:color="000000" w:fill="auto"/>
            <w:hideMark/>
          </w:tcPr>
          <w:p w14:paraId="01582567" w14:textId="77777777" w:rsidR="00BC45A8" w:rsidRPr="00D03005" w:rsidRDefault="00BC45A8" w:rsidP="00EC65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0300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28239471</w:t>
            </w:r>
          </w:p>
        </w:tc>
      </w:tr>
    </w:tbl>
    <w:p w14:paraId="5FD99444" w14:textId="77777777" w:rsidR="00BC45A8" w:rsidRDefault="00BC45A8" w:rsidP="00BC45A8">
      <w:pPr>
        <w:spacing w:line="360" w:lineRule="auto"/>
        <w:ind w:left="1440" w:hanging="1440"/>
        <w:rPr>
          <w:rFonts w:ascii="Calibri" w:hAnsi="Calibri" w:cs="Arial"/>
        </w:rPr>
      </w:pPr>
    </w:p>
    <w:p w14:paraId="6D60BC8E" w14:textId="1C97A6C7" w:rsidR="00BC45A8" w:rsidRPr="00185B38" w:rsidRDefault="00BC45A8" w:rsidP="00BC45A8">
      <w:pPr>
        <w:rPr>
          <w:rFonts w:ascii="Calibri" w:hAnsi="Calibri" w:cs="Arial"/>
          <w:b/>
          <w:bCs/>
          <w:sz w:val="21"/>
          <w:szCs w:val="21"/>
        </w:rPr>
      </w:pPr>
      <w:bookmarkStart w:id="2" w:name="_Toc98441658"/>
      <w:bookmarkStart w:id="3" w:name="_GoBack"/>
      <w:r w:rsidRPr="00BC45A8">
        <w:rPr>
          <w:rFonts w:eastAsia="Times New Roman"/>
          <w:sz w:val="22"/>
          <w:szCs w:val="22"/>
        </w:rPr>
        <w:t>Table S2</w:t>
      </w:r>
      <w:r w:rsidR="0054788D">
        <w:rPr>
          <w:rFonts w:eastAsia="Times New Roman"/>
          <w:sz w:val="22"/>
          <w:szCs w:val="22"/>
        </w:rPr>
        <w:t>.</w:t>
      </w:r>
      <w:r w:rsidRPr="00BC45A8">
        <w:rPr>
          <w:rFonts w:eastAsia="Times New Roman"/>
          <w:sz w:val="22"/>
          <w:szCs w:val="22"/>
        </w:rPr>
        <w:t xml:space="preserve"> Specification of Antibodies</w:t>
      </w:r>
      <w:bookmarkEnd w:id="2"/>
    </w:p>
    <w:tbl>
      <w:tblPr>
        <w:tblpPr w:leftFromText="180" w:rightFromText="180" w:vertAnchor="text" w:tblpY="1"/>
        <w:tblOverlap w:val="never"/>
        <w:tblW w:w="9332" w:type="dxa"/>
        <w:shd w:val="clear" w:color="000000" w:fill="auto"/>
        <w:tblLook w:val="04A0" w:firstRow="1" w:lastRow="0" w:firstColumn="1" w:lastColumn="0" w:noHBand="0" w:noVBand="1"/>
      </w:tblPr>
      <w:tblGrid>
        <w:gridCol w:w="1260"/>
        <w:gridCol w:w="1350"/>
        <w:gridCol w:w="2340"/>
        <w:gridCol w:w="2070"/>
        <w:gridCol w:w="2312"/>
      </w:tblGrid>
      <w:tr w:rsidR="00BC45A8" w:rsidRPr="00644A9E" w14:paraId="581C564B" w14:textId="77777777" w:rsidTr="00C275EF">
        <w:trPr>
          <w:trHeight w:val="392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bookmarkEnd w:id="3"/>
          <w:p w14:paraId="332E9391" w14:textId="77777777" w:rsidR="00BC45A8" w:rsidRPr="00644A9E" w:rsidRDefault="00BC45A8" w:rsidP="00EC65E4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t>Marker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1CDFDE72" w14:textId="77777777" w:rsidR="00BC45A8" w:rsidRPr="00644A9E" w:rsidRDefault="00BC45A8" w:rsidP="00EC65E4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t>Clone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53657ACD" w14:textId="77777777" w:rsidR="00BC45A8" w:rsidRPr="00644A9E" w:rsidRDefault="00BC45A8" w:rsidP="00EC65E4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t>Clonality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7724FDEF" w14:textId="77777777" w:rsidR="00BC45A8" w:rsidRPr="00644A9E" w:rsidRDefault="00BC45A8" w:rsidP="00EC65E4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t>Source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612EB681" w14:textId="77777777" w:rsidR="00BC45A8" w:rsidRPr="00644A9E" w:rsidRDefault="00BC45A8" w:rsidP="00EC65E4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t>Scoring</w:t>
            </w:r>
          </w:p>
        </w:tc>
      </w:tr>
      <w:tr w:rsidR="00BC45A8" w:rsidRPr="00644A9E" w14:paraId="4A2E9C35" w14:textId="77777777" w:rsidTr="00C275EF">
        <w:trPr>
          <w:trHeight w:val="330"/>
        </w:trPr>
        <w:tc>
          <w:tcPr>
            <w:tcW w:w="9332" w:type="dxa"/>
            <w:gridSpan w:val="5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</w:tcPr>
          <w:p w14:paraId="52275682" w14:textId="77777777" w:rsidR="00BC45A8" w:rsidRDefault="00BC45A8" w:rsidP="00EC65E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4A16">
              <w:rPr>
                <w:rFonts w:ascii="Arial" w:hAnsi="Arial" w:cs="Arial"/>
                <w:color w:val="000000"/>
                <w:sz w:val="22"/>
                <w:szCs w:val="22"/>
              </w:rPr>
              <w:t>Antibodies used in multiplex immunofluorescence panels</w:t>
            </w:r>
          </w:p>
        </w:tc>
      </w:tr>
      <w:tr w:rsidR="00BC45A8" w:rsidRPr="00644A9E" w14:paraId="60E217F3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92B7511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33708E3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2GV6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15C9BBF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8CFB97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Roche Ventana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740AE437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2A9C349F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5CBDBCC9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600605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4B11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77D6E23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Mouse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1F6D78E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Leica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25B84E2F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75B5DC1F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59B7F8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978D1C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L26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2B14E124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Mouse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5B0DE2BD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Roche Ventana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3EC0637F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0E29DF26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5CCA7B0F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5EDFDA92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PG-M1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CD0F100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Mouse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6BA5E4D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DAKO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36C06685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63B7D4E3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7627EAE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CD117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8A2DD2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3B0B42C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polyclonal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3A0E1181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DAKO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48C25EB3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34A703D7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E6EFCD5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FOXP3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22E62E3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SP97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3883F6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CF57EE7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Spring Bioscience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0112432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1A5951F0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64B0C54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PD1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8249A7E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EPR4877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F4796C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870E915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1EAAD27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00AA8279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FA91FD4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PDL1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636F855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E1L3N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5E1B982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F9687E4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Cell Signaling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4CE82399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691300AA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285BFFED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CK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C75E1C4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AE1/AE3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1630A2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Mouse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F89A2F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DAKO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6E3E5A16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22DD573B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90D7192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KI-67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33CAB286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30-9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22F9946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717B6B1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Roche Ventana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63C8A135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total count</w:t>
            </w:r>
          </w:p>
        </w:tc>
      </w:tr>
      <w:tr w:rsidR="00BC45A8" w:rsidRPr="00644A9E" w14:paraId="59436DA1" w14:textId="77777777" w:rsidTr="00C275EF">
        <w:trPr>
          <w:trHeight w:val="330"/>
        </w:trPr>
        <w:tc>
          <w:tcPr>
            <w:tcW w:w="9332" w:type="dxa"/>
            <w:gridSpan w:val="5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</w:tcPr>
          <w:p w14:paraId="20683845" w14:textId="77777777" w:rsidR="00BC45A8" w:rsidRDefault="00BC45A8" w:rsidP="00EC65E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4A16">
              <w:rPr>
                <w:rFonts w:ascii="Arial" w:hAnsi="Arial" w:cs="Arial"/>
                <w:color w:val="000000"/>
                <w:sz w:val="22"/>
                <w:szCs w:val="22"/>
              </w:rPr>
              <w:t>Antibodies used in single immunohistochemistry</w:t>
            </w:r>
          </w:p>
        </w:tc>
      </w:tr>
      <w:tr w:rsidR="00BC45A8" w:rsidRPr="00644A9E" w14:paraId="41AEAEAE" w14:textId="77777777" w:rsidTr="00C275EF">
        <w:trPr>
          <w:trHeight w:val="33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AD1AD0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ER</w:t>
            </w:r>
          </w:p>
        </w:tc>
        <w:tc>
          <w:tcPr>
            <w:tcW w:w="1350" w:type="dxa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28E7C2D5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SP1</w:t>
            </w:r>
          </w:p>
        </w:tc>
        <w:tc>
          <w:tcPr>
            <w:tcW w:w="2340" w:type="dxa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5E2A1E53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0DA31C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Roche Ventana</w:t>
            </w:r>
          </w:p>
        </w:tc>
        <w:tc>
          <w:tcPr>
            <w:tcW w:w="2312" w:type="dxa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1DB4F1D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nuclear staining</w:t>
            </w:r>
          </w:p>
        </w:tc>
      </w:tr>
      <w:tr w:rsidR="00BC45A8" w:rsidRPr="00644A9E" w14:paraId="59C4CE50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570206D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998DFEC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1 E 2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8D330E9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9081BC1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Roche Ventana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471DB565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nuclear staining</w:t>
            </w:r>
          </w:p>
        </w:tc>
      </w:tr>
      <w:tr w:rsidR="00BC45A8" w:rsidRPr="00644A9E" w14:paraId="57247D54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E2BBF1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F4F6C2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SP107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4F55CC0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3F41542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Spring / ITK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15E040D9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nuclear staining</w:t>
            </w:r>
          </w:p>
        </w:tc>
      </w:tr>
      <w:tr w:rsidR="00BC45A8" w:rsidRPr="00644A9E" w14:paraId="7B9C424E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2DE8D7B5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HER2 IHC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58A80C93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4B5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1F74AB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6FAADE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Roche Ventana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19EEDCE0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intensity membranous staining</w:t>
            </w:r>
          </w:p>
        </w:tc>
      </w:tr>
      <w:tr w:rsidR="00BC45A8" w:rsidRPr="00644A9E" w14:paraId="4B8AA8E4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34A8AEBC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HER2 </w:t>
            </w:r>
            <w:proofErr w:type="spellStart"/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sish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6443AA3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HER2 DNA Probe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428A5EF9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516A558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Roche Ventana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77607C3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number of copies </w:t>
            </w:r>
          </w:p>
        </w:tc>
      </w:tr>
      <w:tr w:rsidR="00BC45A8" w:rsidRPr="00644A9E" w14:paraId="5426E6DE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217E1B5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DEC3471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SP7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9A4D0B4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2E77AC1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Thermo Scientific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355D3780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infiltrate</w:t>
            </w:r>
          </w:p>
        </w:tc>
      </w:tr>
      <w:tr w:rsidR="00BC45A8" w:rsidRPr="00644A9E" w14:paraId="770B2153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373A36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CD8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365138BB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C8/144B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4FA3752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Mouse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E293960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Agilent (DAKO)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3E8B09FE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infiltrate</w:t>
            </w:r>
          </w:p>
        </w:tc>
      </w:tr>
      <w:tr w:rsidR="00BC45A8" w:rsidRPr="00644A9E" w14:paraId="26EFC1F5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10A5502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46BD7E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L26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3846E99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Mouse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37C83C2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Agilent (DAKO)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2AD776A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infiltrate</w:t>
            </w:r>
          </w:p>
        </w:tc>
      </w:tr>
      <w:tr w:rsidR="00BC45A8" w:rsidRPr="00644A9E" w14:paraId="734ACA0B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56F08CF3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CD56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55C21EA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MRQ-42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A8DED7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Rabbit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51DBD7CE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Cell Marque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79F2D10D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infiltrate</w:t>
            </w:r>
          </w:p>
        </w:tc>
      </w:tr>
      <w:tr w:rsidR="00BC45A8" w:rsidRPr="00644A9E" w14:paraId="61934382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735FE9C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0D756ED5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KP1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D2991C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Mouse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ECA8C88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Agilent (DAKO)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6B7E2661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infiltrate</w:t>
            </w:r>
          </w:p>
        </w:tc>
      </w:tr>
      <w:tr w:rsidR="00BC45A8" w:rsidRPr="00644A9E" w14:paraId="48CDFC2D" w14:textId="77777777" w:rsidTr="00C275EF">
        <w:trPr>
          <w:trHeight w:val="310"/>
        </w:trPr>
        <w:tc>
          <w:tcPr>
            <w:tcW w:w="1260" w:type="dxa"/>
            <w:tcBorders>
              <w:top w:val="nil"/>
              <w:left w:val="single" w:sz="4" w:space="0" w:color="C9C9C9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6991BE32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PD-L1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173A7A8E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22C3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397C4CC3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Mouse monoclonal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noWrap/>
            <w:vAlign w:val="center"/>
            <w:hideMark/>
          </w:tcPr>
          <w:p w14:paraId="7099B100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44A9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Agilent (DAKO)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C9C9C9"/>
              <w:right w:val="nil"/>
            </w:tcBorders>
            <w:shd w:val="clear" w:color="000000" w:fill="auto"/>
            <w:vAlign w:val="center"/>
          </w:tcPr>
          <w:p w14:paraId="532836DF" w14:textId="77777777" w:rsidR="00BC45A8" w:rsidRPr="00644A9E" w:rsidRDefault="00BC45A8" w:rsidP="00EC65E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% of infiltrate</w:t>
            </w:r>
          </w:p>
        </w:tc>
      </w:tr>
    </w:tbl>
    <w:p w14:paraId="27DCDE65" w14:textId="37952C7D" w:rsidR="00BC45A8" w:rsidRPr="00BC45A8" w:rsidRDefault="00BC45A8" w:rsidP="00BC45A8">
      <w:pPr>
        <w:rPr>
          <w:rFonts w:asciiTheme="majorHAnsi" w:eastAsiaTheme="majorEastAsia" w:hAnsiTheme="majorHAnsi" w:cstheme="majorBidi"/>
          <w:color w:val="1F3763" w:themeColor="accent1" w:themeShade="7F"/>
        </w:rPr>
      </w:pPr>
    </w:p>
    <w:p w14:paraId="5F4C9365" w14:textId="1B798303" w:rsidR="00BC45A8" w:rsidRDefault="00BC45A8" w:rsidP="00BC45A8">
      <w:pPr>
        <w:rPr>
          <w:rFonts w:ascii="Calibri" w:hAnsi="Calibri" w:cs="Arial"/>
        </w:rPr>
      </w:pPr>
    </w:p>
    <w:tbl>
      <w:tblPr>
        <w:tblStyle w:val="Rastertabel4-Accent3"/>
        <w:tblW w:w="9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000000" w:fill="auto"/>
        <w:tblLook w:val="04A0" w:firstRow="1" w:lastRow="0" w:firstColumn="1" w:lastColumn="0" w:noHBand="0" w:noVBand="1"/>
      </w:tblPr>
      <w:tblGrid>
        <w:gridCol w:w="2696"/>
        <w:gridCol w:w="1441"/>
        <w:gridCol w:w="1351"/>
        <w:gridCol w:w="810"/>
        <w:gridCol w:w="1261"/>
        <w:gridCol w:w="1351"/>
        <w:gridCol w:w="767"/>
      </w:tblGrid>
      <w:tr w:rsidR="00BC45A8" w:rsidRPr="0028381B" w14:paraId="24E703BE" w14:textId="77777777" w:rsidTr="00C27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7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000000" w:fill="auto"/>
            <w:noWrap/>
            <w:hideMark/>
          </w:tcPr>
          <w:p w14:paraId="17BF6734" w14:textId="2008F1BD" w:rsidR="00BC45A8" w:rsidRPr="00BC45A8" w:rsidRDefault="00BC45A8" w:rsidP="00BC45A8">
            <w:pPr>
              <w:rPr>
                <w:rFonts w:ascii="Times New Roman" w:hAnsi="Times New Roman" w:cs="Times New Roman"/>
                <w:b w:val="0"/>
                <w:bCs w:val="0"/>
              </w:rPr>
            </w:pPr>
            <w:bookmarkStart w:id="4" w:name="_Toc98441660"/>
            <w:r w:rsidRPr="00BC45A8">
              <w:rPr>
                <w:b w:val="0"/>
                <w:bCs w:val="0"/>
                <w:color w:val="000000" w:themeColor="text1"/>
                <w:sz w:val="22"/>
                <w:szCs w:val="22"/>
              </w:rPr>
              <w:t>Table S</w:t>
            </w:r>
            <w:r w:rsidR="0054788D">
              <w:rPr>
                <w:b w:val="0"/>
                <w:bCs w:val="0"/>
                <w:color w:val="000000" w:themeColor="text1"/>
                <w:sz w:val="22"/>
                <w:szCs w:val="22"/>
              </w:rPr>
              <w:t>3</w:t>
            </w:r>
            <w:r w:rsidRPr="00BC45A8">
              <w:rPr>
                <w:b w:val="0"/>
                <w:bCs w:val="0"/>
                <w:color w:val="000000" w:themeColor="text1"/>
                <w:sz w:val="22"/>
                <w:szCs w:val="22"/>
              </w:rPr>
              <w:t>. Stromal TIL percentages are different according to the interval between primary tumor and metastases</w:t>
            </w:r>
            <w:bookmarkEnd w:id="4"/>
          </w:p>
        </w:tc>
      </w:tr>
      <w:tr w:rsidR="00BC45A8" w:rsidRPr="004921AE" w14:paraId="5821A528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4D875F4C" w14:textId="77777777" w:rsidR="00BC45A8" w:rsidRPr="004921AE" w:rsidRDefault="00BC45A8" w:rsidP="00EC65E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1" w:type="dxa"/>
            <w:shd w:val="clear" w:color="000000" w:fill="auto"/>
            <w:hideMark/>
          </w:tcPr>
          <w:p w14:paraId="5D5FC731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number of primary tumor samples with evaluable TILs</w:t>
            </w:r>
          </w:p>
        </w:tc>
        <w:tc>
          <w:tcPr>
            <w:tcW w:w="1351" w:type="dxa"/>
            <w:shd w:val="clear" w:color="000000" w:fill="auto"/>
            <w:hideMark/>
          </w:tcPr>
          <w:p w14:paraId="3E6981CF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 xml:space="preserve">median </w:t>
            </w:r>
            <w:proofErr w:type="spellStart"/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sTIL</w:t>
            </w:r>
            <w:proofErr w:type="spellEnd"/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 xml:space="preserve"> value (IQR) primary tumors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70A5C853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vertAlign w:val="superscript"/>
              </w:rPr>
            </w:pPr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 xml:space="preserve">P </w:t>
            </w:r>
            <w:proofErr w:type="spellStart"/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value</w:t>
            </w:r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261" w:type="dxa"/>
            <w:shd w:val="clear" w:color="000000" w:fill="auto"/>
            <w:hideMark/>
          </w:tcPr>
          <w:p w14:paraId="23030819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number of metastases samples with evaluable TILs</w:t>
            </w:r>
          </w:p>
        </w:tc>
        <w:tc>
          <w:tcPr>
            <w:tcW w:w="1351" w:type="dxa"/>
            <w:shd w:val="clear" w:color="000000" w:fill="auto"/>
            <w:hideMark/>
          </w:tcPr>
          <w:p w14:paraId="465A68F2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 xml:space="preserve">median </w:t>
            </w:r>
            <w:proofErr w:type="spellStart"/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sTIL</w:t>
            </w:r>
            <w:proofErr w:type="spellEnd"/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 xml:space="preserve"> value (IQR) metastases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1578D8CB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vertAlign w:val="superscript"/>
              </w:rPr>
            </w:pPr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 xml:space="preserve">P </w:t>
            </w:r>
            <w:proofErr w:type="spellStart"/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value</w:t>
            </w:r>
            <w:r w:rsidRPr="004921AE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vertAlign w:val="superscript"/>
              </w:rPr>
              <w:t>a</w:t>
            </w:r>
            <w:proofErr w:type="spellEnd"/>
          </w:p>
        </w:tc>
      </w:tr>
      <w:tr w:rsidR="00BC45A8" w:rsidRPr="004921AE" w14:paraId="1E89A9EC" w14:textId="77777777" w:rsidTr="00C275EF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1DC9DF54" w14:textId="77777777" w:rsidR="00BC45A8" w:rsidRPr="004921AE" w:rsidRDefault="00BC45A8" w:rsidP="00EC65E4">
            <w:pPr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shd w:val="clear" w:color="000000" w:fill="auto"/>
            <w:hideMark/>
          </w:tcPr>
          <w:p w14:paraId="64894D4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n=109</w:t>
            </w:r>
          </w:p>
        </w:tc>
        <w:tc>
          <w:tcPr>
            <w:tcW w:w="1351" w:type="dxa"/>
            <w:shd w:val="clear" w:color="000000" w:fill="auto"/>
            <w:hideMark/>
          </w:tcPr>
          <w:p w14:paraId="0266FD6F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  <w:shd w:val="clear" w:color="000000" w:fill="auto"/>
            <w:noWrap/>
            <w:hideMark/>
          </w:tcPr>
          <w:p w14:paraId="44152DDE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hideMark/>
          </w:tcPr>
          <w:p w14:paraId="7B8D6D5F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n=39</w:t>
            </w:r>
          </w:p>
        </w:tc>
        <w:tc>
          <w:tcPr>
            <w:tcW w:w="1351" w:type="dxa"/>
            <w:shd w:val="clear" w:color="000000" w:fill="auto"/>
            <w:hideMark/>
          </w:tcPr>
          <w:p w14:paraId="7BA9D08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  <w:hideMark/>
          </w:tcPr>
          <w:p w14:paraId="3CB2483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C45A8" w:rsidRPr="004921AE" w14:paraId="500E2938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224875D6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Age at diagnosis MBC, years</w:t>
            </w:r>
          </w:p>
        </w:tc>
        <w:tc>
          <w:tcPr>
            <w:tcW w:w="1441" w:type="dxa"/>
            <w:shd w:val="clear" w:color="000000" w:fill="auto"/>
          </w:tcPr>
          <w:p w14:paraId="50DD67EF" w14:textId="77777777" w:rsidR="00BC45A8" w:rsidRPr="004921AE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  <w:hideMark/>
          </w:tcPr>
          <w:p w14:paraId="58E929D1" w14:textId="77777777" w:rsidR="00BC45A8" w:rsidRPr="004921AE" w:rsidRDefault="00BC45A8" w:rsidP="00EC6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  <w:shd w:val="clear" w:color="000000" w:fill="auto"/>
            <w:noWrap/>
            <w:hideMark/>
          </w:tcPr>
          <w:p w14:paraId="03F629A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0.664</w:t>
            </w:r>
          </w:p>
        </w:tc>
        <w:tc>
          <w:tcPr>
            <w:tcW w:w="1261" w:type="dxa"/>
            <w:shd w:val="clear" w:color="000000" w:fill="auto"/>
            <w:noWrap/>
            <w:hideMark/>
          </w:tcPr>
          <w:p w14:paraId="15A855F1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  <w:hideMark/>
          </w:tcPr>
          <w:p w14:paraId="75F5BE76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  <w:hideMark/>
          </w:tcPr>
          <w:p w14:paraId="6F98B2BE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0.100</w:t>
            </w:r>
          </w:p>
        </w:tc>
      </w:tr>
      <w:tr w:rsidR="00BC45A8" w:rsidRPr="004921AE" w14:paraId="534EA4B8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4A502F79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 xml:space="preserve">≤ 50 years 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0139FE8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52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28E6B5D9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7.50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(1.75-30.00)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35DB04C6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2E52F516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3F91245C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(1.00-5.00)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3E2CAF52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7AE1EDFE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0B120F13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 xml:space="preserve">&gt; 50 years 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4ED8F26A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57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73D8B448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(3.00-30.00)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5B891DF3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364ECD6B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082B490F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4.00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(1.00-13.75)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7F9E66FD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673C5598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8" w:type="dxa"/>
            <w:gridSpan w:val="3"/>
            <w:shd w:val="clear" w:color="000000" w:fill="auto"/>
            <w:noWrap/>
            <w:hideMark/>
          </w:tcPr>
          <w:p w14:paraId="487433AA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Interval between primary tumor and MBC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2CEEED7B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0.020</w:t>
            </w:r>
          </w:p>
        </w:tc>
        <w:tc>
          <w:tcPr>
            <w:tcW w:w="1261" w:type="dxa"/>
            <w:shd w:val="clear" w:color="000000" w:fill="auto"/>
            <w:noWrap/>
            <w:hideMark/>
          </w:tcPr>
          <w:p w14:paraId="651950A9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  <w:hideMark/>
          </w:tcPr>
          <w:p w14:paraId="17386074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  <w:hideMark/>
          </w:tcPr>
          <w:p w14:paraId="68D8FBAF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0.538</w:t>
            </w:r>
          </w:p>
        </w:tc>
      </w:tr>
      <w:tr w:rsidR="00BC45A8" w:rsidRPr="004921AE" w14:paraId="0006158A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10AC8D13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De novo MBC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46ACD81C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6FEB8B93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5.00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(1.00-9.25)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3A568BB3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253A3143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4480AC02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(1.00-3.00)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1753AC4F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3A541AD2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04750383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≤ 36 months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18146ACC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41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6251C9B3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8.00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(3.00-30.00)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76B3CB82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6A932F0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2B80735E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2.50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(1.00-10.00)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79D6A3B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63A24CF4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4795B4B1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 xml:space="preserve">&gt; 36 months 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5541D24D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42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592DB24E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10.00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(5.00-37.50)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491E4E79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2AB566A1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0C2EECD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2.00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(1.00-5.50)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7F405FA6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623DF1B2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646F0AF9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HER2 IHC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1304E699" w14:textId="77777777" w:rsidR="00BC45A8" w:rsidRPr="004921AE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  <w:hideMark/>
          </w:tcPr>
          <w:p w14:paraId="3E0F43E3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810" w:type="dxa"/>
            <w:shd w:val="clear" w:color="000000" w:fill="auto"/>
            <w:noWrap/>
            <w:hideMark/>
          </w:tcPr>
          <w:p w14:paraId="6AAC402B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0.748</w:t>
            </w:r>
          </w:p>
        </w:tc>
        <w:tc>
          <w:tcPr>
            <w:tcW w:w="1261" w:type="dxa"/>
            <w:shd w:val="clear" w:color="000000" w:fill="auto"/>
            <w:noWrap/>
            <w:hideMark/>
          </w:tcPr>
          <w:p w14:paraId="6D269041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  <w:hideMark/>
          </w:tcPr>
          <w:p w14:paraId="7B78F742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  <w:hideMark/>
          </w:tcPr>
          <w:p w14:paraId="6AB2A3AC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0.178</w:t>
            </w:r>
          </w:p>
        </w:tc>
      </w:tr>
      <w:tr w:rsidR="00BC45A8" w:rsidRPr="004921AE" w14:paraId="159A735E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7D6E2F4C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1+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07197D8F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77F28FAB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10.00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(4.00-15.00)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2F7E8038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2309A9CE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44C405EC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(1.00-7.00)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2F241084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786176D8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6148A7B3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2+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3B5673F7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7EABA0D2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15.00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(5.00-40.00)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19458D2E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1C45DEF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3F87D850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(1.00-1.00)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59825771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34BAD1D2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4E1932C8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3+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37BDF54E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79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0D78723A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(2.00-30.00)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60C2DA1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2E354E9E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4E15C7F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4.00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(1.00-12.50)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34A4E390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67437504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7E103C34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HER2 SISH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4FE28BB4" w14:textId="77777777" w:rsidR="00BC45A8" w:rsidRPr="004921AE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  <w:hideMark/>
          </w:tcPr>
          <w:p w14:paraId="41165920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810" w:type="dxa"/>
            <w:shd w:val="clear" w:color="000000" w:fill="auto"/>
            <w:noWrap/>
            <w:hideMark/>
          </w:tcPr>
          <w:p w14:paraId="1165E736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0.552</w:t>
            </w:r>
          </w:p>
        </w:tc>
        <w:tc>
          <w:tcPr>
            <w:tcW w:w="1261" w:type="dxa"/>
            <w:shd w:val="clear" w:color="000000" w:fill="auto"/>
            <w:noWrap/>
            <w:hideMark/>
          </w:tcPr>
          <w:p w14:paraId="0D63BA24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  <w:hideMark/>
          </w:tcPr>
          <w:p w14:paraId="45E8C16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  <w:hideMark/>
          </w:tcPr>
          <w:p w14:paraId="0D5093D1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0.542</w:t>
            </w:r>
          </w:p>
        </w:tc>
      </w:tr>
      <w:tr w:rsidR="00BC45A8" w:rsidRPr="004921AE" w14:paraId="4BB97DD8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21ED0E38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negative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1E47462C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2F5BD8EE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(5.00-20.00)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719DFF38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5555029A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3951A024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-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0B7968E3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114A5086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261D95D8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Low amplification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580A592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200B3DA2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(1.00-25.00)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6A482B1E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6DAB11BC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56D45274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5.00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(2.50-7.50)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2A6C216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086B4B9F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6AFFF1EE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High amplification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77F11BB6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58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77C116D1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8.50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(3.00-30.00)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459539F3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08DCFA0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2070440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1.0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(3.00-10.00)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0DEE421F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6394FE7E" w14:textId="77777777" w:rsidTr="00C275EF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1740DA9F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ER-status at diagnosis</w:t>
            </w:r>
          </w:p>
        </w:tc>
        <w:tc>
          <w:tcPr>
            <w:tcW w:w="1441" w:type="dxa"/>
            <w:shd w:val="clear" w:color="000000" w:fill="auto"/>
          </w:tcPr>
          <w:p w14:paraId="2E0FC0A8" w14:textId="77777777" w:rsidR="00BC45A8" w:rsidRPr="004921AE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  <w:hideMark/>
          </w:tcPr>
          <w:p w14:paraId="2D5EBE08" w14:textId="77777777" w:rsidR="00BC45A8" w:rsidRPr="004921AE" w:rsidRDefault="00BC45A8" w:rsidP="00EC6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  <w:shd w:val="clear" w:color="000000" w:fill="auto"/>
            <w:noWrap/>
            <w:hideMark/>
          </w:tcPr>
          <w:p w14:paraId="26ACF9F2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0.268</w:t>
            </w:r>
          </w:p>
        </w:tc>
        <w:tc>
          <w:tcPr>
            <w:tcW w:w="1261" w:type="dxa"/>
            <w:shd w:val="clear" w:color="000000" w:fill="auto"/>
            <w:noWrap/>
            <w:hideMark/>
          </w:tcPr>
          <w:p w14:paraId="54FD85DD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  <w:hideMark/>
          </w:tcPr>
          <w:p w14:paraId="1D055E0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  <w:hideMark/>
          </w:tcPr>
          <w:p w14:paraId="71F51E36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0.760</w:t>
            </w:r>
          </w:p>
        </w:tc>
      </w:tr>
      <w:tr w:rsidR="00BC45A8" w:rsidRPr="004921AE" w14:paraId="3A7413B7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65F411CC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ER-positive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5F5B99C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64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58271287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(1.00-20.00)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6DFE9776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5B058293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7D6F3337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(1.00-5.00)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2E0CC1D0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75CA5ED3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12253471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ER-negative</w:t>
            </w:r>
          </w:p>
        </w:tc>
        <w:tc>
          <w:tcPr>
            <w:tcW w:w="1441" w:type="dxa"/>
            <w:shd w:val="clear" w:color="000000" w:fill="auto"/>
            <w:noWrap/>
            <w:hideMark/>
          </w:tcPr>
          <w:p w14:paraId="3859882D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45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5DC9F7DE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(5.00-40.00)</w:t>
            </w:r>
          </w:p>
        </w:tc>
        <w:tc>
          <w:tcPr>
            <w:tcW w:w="810" w:type="dxa"/>
            <w:shd w:val="clear" w:color="000000" w:fill="auto"/>
            <w:noWrap/>
            <w:hideMark/>
          </w:tcPr>
          <w:p w14:paraId="2836F177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  <w:hideMark/>
          </w:tcPr>
          <w:p w14:paraId="5EDA38B2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1" w:type="dxa"/>
            <w:shd w:val="clear" w:color="000000" w:fill="auto"/>
            <w:noWrap/>
            <w:hideMark/>
          </w:tcPr>
          <w:p w14:paraId="74BDF607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4.00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(1.00-10.00)</w:t>
            </w:r>
          </w:p>
        </w:tc>
        <w:tc>
          <w:tcPr>
            <w:tcW w:w="767" w:type="dxa"/>
            <w:shd w:val="clear" w:color="000000" w:fill="auto"/>
            <w:noWrap/>
            <w:hideMark/>
          </w:tcPr>
          <w:p w14:paraId="369463ED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1FDAEFF8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  <w:hideMark/>
          </w:tcPr>
          <w:p w14:paraId="6FA4BBC9" w14:textId="77777777" w:rsidR="00BC45A8" w:rsidRPr="004921AE" w:rsidRDefault="00BC45A8" w:rsidP="00EC65E4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PR-status at diagnosis</w:t>
            </w:r>
          </w:p>
        </w:tc>
        <w:tc>
          <w:tcPr>
            <w:tcW w:w="1441" w:type="dxa"/>
            <w:shd w:val="clear" w:color="000000" w:fill="auto"/>
          </w:tcPr>
          <w:p w14:paraId="1DC50708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</w:tcPr>
          <w:p w14:paraId="2AAB7EDF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  <w:shd w:val="clear" w:color="000000" w:fill="auto"/>
            <w:noWrap/>
            <w:hideMark/>
          </w:tcPr>
          <w:p w14:paraId="102EF6FF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796397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0.745</w:t>
            </w:r>
          </w:p>
        </w:tc>
        <w:tc>
          <w:tcPr>
            <w:tcW w:w="1261" w:type="dxa"/>
            <w:shd w:val="clear" w:color="000000" w:fill="auto"/>
            <w:noWrap/>
          </w:tcPr>
          <w:p w14:paraId="74C66123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</w:tcPr>
          <w:p w14:paraId="79896702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  <w:hideMark/>
          </w:tcPr>
          <w:p w14:paraId="2741BC20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0.059</w:t>
            </w:r>
          </w:p>
        </w:tc>
      </w:tr>
      <w:tr w:rsidR="00BC45A8" w:rsidRPr="004921AE" w14:paraId="2696144F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2D34B67E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PR-positive</w:t>
            </w:r>
          </w:p>
        </w:tc>
        <w:tc>
          <w:tcPr>
            <w:tcW w:w="1441" w:type="dxa"/>
            <w:shd w:val="clear" w:color="000000" w:fill="auto"/>
          </w:tcPr>
          <w:p w14:paraId="5A49B87E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36</w:t>
            </w:r>
          </w:p>
        </w:tc>
        <w:tc>
          <w:tcPr>
            <w:tcW w:w="1351" w:type="dxa"/>
            <w:shd w:val="clear" w:color="000000" w:fill="auto"/>
            <w:noWrap/>
          </w:tcPr>
          <w:p w14:paraId="5937A6DE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10.00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(2.75-30.00)</w:t>
            </w:r>
          </w:p>
        </w:tc>
        <w:tc>
          <w:tcPr>
            <w:tcW w:w="810" w:type="dxa"/>
            <w:shd w:val="clear" w:color="000000" w:fill="auto"/>
            <w:noWrap/>
          </w:tcPr>
          <w:p w14:paraId="47097E7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</w:tcPr>
          <w:p w14:paraId="5245AA0B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1" w:type="dxa"/>
            <w:shd w:val="clear" w:color="000000" w:fill="auto"/>
            <w:noWrap/>
          </w:tcPr>
          <w:p w14:paraId="559949C7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(1.00-2.00)</w:t>
            </w:r>
          </w:p>
        </w:tc>
        <w:tc>
          <w:tcPr>
            <w:tcW w:w="767" w:type="dxa"/>
            <w:shd w:val="clear" w:color="000000" w:fill="auto"/>
            <w:noWrap/>
          </w:tcPr>
          <w:p w14:paraId="74B032B4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0965B4EE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6695EA59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lastRenderedPageBreak/>
              <w:t>PR-negative</w:t>
            </w:r>
          </w:p>
        </w:tc>
        <w:tc>
          <w:tcPr>
            <w:tcW w:w="1441" w:type="dxa"/>
            <w:shd w:val="clear" w:color="000000" w:fill="auto"/>
          </w:tcPr>
          <w:p w14:paraId="204C356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73</w:t>
            </w:r>
          </w:p>
        </w:tc>
        <w:tc>
          <w:tcPr>
            <w:tcW w:w="1351" w:type="dxa"/>
            <w:shd w:val="clear" w:color="000000" w:fill="auto"/>
            <w:noWrap/>
          </w:tcPr>
          <w:p w14:paraId="26A92E19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(3.00-30.00)</w:t>
            </w:r>
          </w:p>
        </w:tc>
        <w:tc>
          <w:tcPr>
            <w:tcW w:w="810" w:type="dxa"/>
            <w:shd w:val="clear" w:color="000000" w:fill="auto"/>
            <w:noWrap/>
          </w:tcPr>
          <w:p w14:paraId="435A36B8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</w:tcPr>
          <w:p w14:paraId="76F20F2D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351" w:type="dxa"/>
            <w:shd w:val="clear" w:color="000000" w:fill="auto"/>
            <w:noWrap/>
          </w:tcPr>
          <w:p w14:paraId="3F3D257D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4.00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(1.00-13.75)</w:t>
            </w:r>
          </w:p>
        </w:tc>
        <w:tc>
          <w:tcPr>
            <w:tcW w:w="767" w:type="dxa"/>
            <w:shd w:val="clear" w:color="000000" w:fill="auto"/>
            <w:noWrap/>
          </w:tcPr>
          <w:p w14:paraId="27D3F4DE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408AEB00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1DDABE7E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AR-status</w:t>
            </w:r>
          </w:p>
        </w:tc>
        <w:tc>
          <w:tcPr>
            <w:tcW w:w="1441" w:type="dxa"/>
            <w:shd w:val="clear" w:color="000000" w:fill="auto"/>
          </w:tcPr>
          <w:p w14:paraId="6BCAABCE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</w:tcPr>
          <w:p w14:paraId="592DFB57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  <w:shd w:val="clear" w:color="000000" w:fill="auto"/>
            <w:noWrap/>
          </w:tcPr>
          <w:p w14:paraId="54101C09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796397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0.521</w:t>
            </w:r>
          </w:p>
        </w:tc>
        <w:tc>
          <w:tcPr>
            <w:tcW w:w="1261" w:type="dxa"/>
            <w:shd w:val="clear" w:color="000000" w:fill="auto"/>
            <w:noWrap/>
          </w:tcPr>
          <w:p w14:paraId="09106089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</w:tcPr>
          <w:p w14:paraId="54542463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</w:tcPr>
          <w:p w14:paraId="3B04C1C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796397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0.742</w:t>
            </w:r>
          </w:p>
        </w:tc>
      </w:tr>
      <w:tr w:rsidR="00BC45A8" w:rsidRPr="004921AE" w14:paraId="7959C129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2C663492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A</w:t>
            </w: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R-positive</w:t>
            </w:r>
          </w:p>
        </w:tc>
        <w:tc>
          <w:tcPr>
            <w:tcW w:w="1441" w:type="dxa"/>
            <w:shd w:val="clear" w:color="000000" w:fill="auto"/>
          </w:tcPr>
          <w:p w14:paraId="67FB8926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351" w:type="dxa"/>
            <w:shd w:val="clear" w:color="000000" w:fill="auto"/>
            <w:noWrap/>
          </w:tcPr>
          <w:p w14:paraId="37C954EA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10.00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(3.50-30.00)</w:t>
            </w:r>
          </w:p>
        </w:tc>
        <w:tc>
          <w:tcPr>
            <w:tcW w:w="810" w:type="dxa"/>
            <w:shd w:val="clear" w:color="000000" w:fill="auto"/>
            <w:noWrap/>
          </w:tcPr>
          <w:p w14:paraId="41CB743E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</w:tcPr>
          <w:p w14:paraId="35374332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51" w:type="dxa"/>
            <w:shd w:val="clear" w:color="000000" w:fill="auto"/>
            <w:noWrap/>
          </w:tcPr>
          <w:p w14:paraId="24199262" w14:textId="77777777" w:rsidR="00BC45A8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1.00</w:t>
            </w:r>
          </w:p>
          <w:p w14:paraId="04117C71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(1.00-7.00)</w:t>
            </w:r>
          </w:p>
        </w:tc>
        <w:tc>
          <w:tcPr>
            <w:tcW w:w="767" w:type="dxa"/>
            <w:shd w:val="clear" w:color="000000" w:fill="auto"/>
            <w:noWrap/>
          </w:tcPr>
          <w:p w14:paraId="2DDFAF6D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705AC6F5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03543690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A</w:t>
            </w: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R-negative</w:t>
            </w:r>
          </w:p>
        </w:tc>
        <w:tc>
          <w:tcPr>
            <w:tcW w:w="1441" w:type="dxa"/>
            <w:shd w:val="clear" w:color="000000" w:fill="auto"/>
          </w:tcPr>
          <w:p w14:paraId="50BDDEBF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1" w:type="dxa"/>
            <w:shd w:val="clear" w:color="000000" w:fill="auto"/>
            <w:noWrap/>
          </w:tcPr>
          <w:p w14:paraId="1F171437" w14:textId="77777777" w:rsidR="00BC45A8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5.00</w:t>
            </w:r>
          </w:p>
          <w:p w14:paraId="536F4FC1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(1.50-35.00)</w:t>
            </w:r>
          </w:p>
        </w:tc>
        <w:tc>
          <w:tcPr>
            <w:tcW w:w="810" w:type="dxa"/>
            <w:shd w:val="clear" w:color="000000" w:fill="auto"/>
            <w:noWrap/>
          </w:tcPr>
          <w:p w14:paraId="70538DC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</w:tcPr>
          <w:p w14:paraId="5073165C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1" w:type="dxa"/>
            <w:shd w:val="clear" w:color="000000" w:fill="auto"/>
            <w:noWrap/>
          </w:tcPr>
          <w:p w14:paraId="6A2DA60E" w14:textId="77777777" w:rsidR="00BC45A8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4.00</w:t>
            </w:r>
          </w:p>
          <w:p w14:paraId="744850BB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(1.00-5.00)</w:t>
            </w:r>
          </w:p>
        </w:tc>
        <w:tc>
          <w:tcPr>
            <w:tcW w:w="767" w:type="dxa"/>
            <w:shd w:val="clear" w:color="000000" w:fill="auto"/>
            <w:noWrap/>
          </w:tcPr>
          <w:p w14:paraId="154E1A7C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034E2524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658FA2E2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Grade primary tumor </w:t>
            </w:r>
          </w:p>
        </w:tc>
        <w:tc>
          <w:tcPr>
            <w:tcW w:w="1441" w:type="dxa"/>
            <w:shd w:val="clear" w:color="000000" w:fill="auto"/>
          </w:tcPr>
          <w:p w14:paraId="526897EF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</w:tcPr>
          <w:p w14:paraId="119991E1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  <w:shd w:val="clear" w:color="000000" w:fill="auto"/>
            <w:noWrap/>
          </w:tcPr>
          <w:p w14:paraId="4B7E2759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0.172</w:t>
            </w:r>
          </w:p>
        </w:tc>
        <w:tc>
          <w:tcPr>
            <w:tcW w:w="1261" w:type="dxa"/>
            <w:shd w:val="clear" w:color="000000" w:fill="auto"/>
            <w:noWrap/>
          </w:tcPr>
          <w:p w14:paraId="41B86D87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</w:tcPr>
          <w:p w14:paraId="5B4EB8F8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</w:tcPr>
          <w:p w14:paraId="761AF5A1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0.558</w:t>
            </w:r>
          </w:p>
        </w:tc>
      </w:tr>
      <w:tr w:rsidR="00BC45A8" w:rsidRPr="004921AE" w14:paraId="128A6084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67F38F19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grade 1 or 2</w:t>
            </w:r>
          </w:p>
        </w:tc>
        <w:tc>
          <w:tcPr>
            <w:tcW w:w="1441" w:type="dxa"/>
            <w:shd w:val="clear" w:color="000000" w:fill="auto"/>
          </w:tcPr>
          <w:p w14:paraId="05C594B2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1" w:type="dxa"/>
            <w:shd w:val="clear" w:color="000000" w:fill="auto"/>
            <w:noWrap/>
          </w:tcPr>
          <w:p w14:paraId="07E6164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(1.00-15.00)</w:t>
            </w:r>
          </w:p>
        </w:tc>
        <w:tc>
          <w:tcPr>
            <w:tcW w:w="810" w:type="dxa"/>
            <w:shd w:val="clear" w:color="000000" w:fill="auto"/>
            <w:noWrap/>
          </w:tcPr>
          <w:p w14:paraId="20F182AD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</w:tcPr>
          <w:p w14:paraId="6C2EFB5D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1" w:type="dxa"/>
            <w:shd w:val="clear" w:color="000000" w:fill="auto"/>
            <w:noWrap/>
          </w:tcPr>
          <w:p w14:paraId="616E1AC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2.50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(1.00-4.75)</w:t>
            </w:r>
          </w:p>
        </w:tc>
        <w:tc>
          <w:tcPr>
            <w:tcW w:w="767" w:type="dxa"/>
            <w:shd w:val="clear" w:color="000000" w:fill="auto"/>
            <w:noWrap/>
          </w:tcPr>
          <w:p w14:paraId="5806A8E6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32A91C38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61A55D13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grade 3</w:t>
            </w:r>
          </w:p>
        </w:tc>
        <w:tc>
          <w:tcPr>
            <w:tcW w:w="1441" w:type="dxa"/>
            <w:shd w:val="clear" w:color="000000" w:fill="auto"/>
          </w:tcPr>
          <w:p w14:paraId="1FF099CA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75</w:t>
            </w:r>
          </w:p>
        </w:tc>
        <w:tc>
          <w:tcPr>
            <w:tcW w:w="1351" w:type="dxa"/>
            <w:shd w:val="clear" w:color="000000" w:fill="auto"/>
            <w:noWrap/>
          </w:tcPr>
          <w:p w14:paraId="6C48A5D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10.00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(3.00-32.50)</w:t>
            </w:r>
          </w:p>
        </w:tc>
        <w:tc>
          <w:tcPr>
            <w:tcW w:w="810" w:type="dxa"/>
            <w:shd w:val="clear" w:color="000000" w:fill="auto"/>
            <w:noWrap/>
          </w:tcPr>
          <w:p w14:paraId="3A0ED936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</w:tcPr>
          <w:p w14:paraId="66AFB7C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1" w:type="dxa"/>
            <w:shd w:val="clear" w:color="000000" w:fill="auto"/>
            <w:noWrap/>
          </w:tcPr>
          <w:p w14:paraId="7E29E185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3.00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(3.00-15.00)</w:t>
            </w:r>
          </w:p>
        </w:tc>
        <w:tc>
          <w:tcPr>
            <w:tcW w:w="767" w:type="dxa"/>
            <w:shd w:val="clear" w:color="000000" w:fill="auto"/>
            <w:noWrap/>
          </w:tcPr>
          <w:p w14:paraId="27BDAD2B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1454478C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7" w:type="dxa"/>
            <w:gridSpan w:val="2"/>
            <w:shd w:val="clear" w:color="000000" w:fill="auto"/>
            <w:noWrap/>
          </w:tcPr>
          <w:p w14:paraId="1CAC62C4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Oligometastases (≤ 3 metastases)</w:t>
            </w:r>
          </w:p>
        </w:tc>
        <w:tc>
          <w:tcPr>
            <w:tcW w:w="1351" w:type="dxa"/>
            <w:shd w:val="clear" w:color="000000" w:fill="auto"/>
            <w:noWrap/>
          </w:tcPr>
          <w:p w14:paraId="1C55CB8D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  <w:shd w:val="clear" w:color="000000" w:fill="auto"/>
            <w:noWrap/>
          </w:tcPr>
          <w:p w14:paraId="226EAB9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0.578</w:t>
            </w:r>
          </w:p>
        </w:tc>
        <w:tc>
          <w:tcPr>
            <w:tcW w:w="1261" w:type="dxa"/>
            <w:shd w:val="clear" w:color="000000" w:fill="auto"/>
            <w:noWrap/>
          </w:tcPr>
          <w:p w14:paraId="0ABA0273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shd w:val="clear" w:color="000000" w:fill="auto"/>
            <w:noWrap/>
          </w:tcPr>
          <w:p w14:paraId="1CFC9E8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67" w:type="dxa"/>
            <w:shd w:val="clear" w:color="000000" w:fill="auto"/>
            <w:noWrap/>
          </w:tcPr>
          <w:p w14:paraId="225AE6C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0.747</w:t>
            </w:r>
          </w:p>
        </w:tc>
      </w:tr>
      <w:tr w:rsidR="00BC45A8" w:rsidRPr="004921AE" w14:paraId="1D783878" w14:textId="77777777" w:rsidTr="00C27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004984E1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>Oligometastases</w:t>
            </w:r>
          </w:p>
        </w:tc>
        <w:tc>
          <w:tcPr>
            <w:tcW w:w="1441" w:type="dxa"/>
            <w:shd w:val="clear" w:color="000000" w:fill="auto"/>
          </w:tcPr>
          <w:p w14:paraId="1F7B5600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35</w:t>
            </w:r>
          </w:p>
        </w:tc>
        <w:tc>
          <w:tcPr>
            <w:tcW w:w="1351" w:type="dxa"/>
            <w:shd w:val="clear" w:color="000000" w:fill="auto"/>
            <w:noWrap/>
          </w:tcPr>
          <w:p w14:paraId="599F028F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(2.50-22.50)</w:t>
            </w:r>
          </w:p>
        </w:tc>
        <w:tc>
          <w:tcPr>
            <w:tcW w:w="810" w:type="dxa"/>
            <w:shd w:val="clear" w:color="000000" w:fill="auto"/>
            <w:noWrap/>
          </w:tcPr>
          <w:p w14:paraId="443217E4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</w:tcPr>
          <w:p w14:paraId="50CB6DE7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1" w:type="dxa"/>
            <w:shd w:val="clear" w:color="000000" w:fill="auto"/>
            <w:noWrap/>
          </w:tcPr>
          <w:p w14:paraId="27441C39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1.00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(1.00-6.00)</w:t>
            </w:r>
          </w:p>
        </w:tc>
        <w:tc>
          <w:tcPr>
            <w:tcW w:w="767" w:type="dxa"/>
            <w:shd w:val="clear" w:color="000000" w:fill="auto"/>
            <w:noWrap/>
          </w:tcPr>
          <w:p w14:paraId="7AFB805C" w14:textId="77777777" w:rsidR="00BC45A8" w:rsidRPr="004921AE" w:rsidRDefault="00BC45A8" w:rsidP="00EC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  <w:tr w:rsidR="00BC45A8" w:rsidRPr="004921AE" w14:paraId="387B9C03" w14:textId="77777777" w:rsidTr="00C275E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000000" w:fill="auto"/>
            <w:noWrap/>
          </w:tcPr>
          <w:p w14:paraId="281B0E90" w14:textId="77777777" w:rsidR="00BC45A8" w:rsidRPr="004921AE" w:rsidRDefault="00BC45A8" w:rsidP="00EC65E4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b w:val="0"/>
                <w:bCs w:val="0"/>
                <w:color w:val="000000"/>
                <w:sz w:val="21"/>
                <w:szCs w:val="21"/>
              </w:rPr>
              <w:t xml:space="preserve">multiple metastases </w:t>
            </w:r>
          </w:p>
        </w:tc>
        <w:tc>
          <w:tcPr>
            <w:tcW w:w="1441" w:type="dxa"/>
            <w:shd w:val="clear" w:color="000000" w:fill="auto"/>
          </w:tcPr>
          <w:p w14:paraId="310A8248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74</w:t>
            </w:r>
          </w:p>
        </w:tc>
        <w:tc>
          <w:tcPr>
            <w:tcW w:w="1351" w:type="dxa"/>
            <w:shd w:val="clear" w:color="000000" w:fill="auto"/>
            <w:noWrap/>
          </w:tcPr>
          <w:p w14:paraId="7B34C112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7.00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(3.00-30.00)</w:t>
            </w:r>
          </w:p>
        </w:tc>
        <w:tc>
          <w:tcPr>
            <w:tcW w:w="810" w:type="dxa"/>
            <w:shd w:val="clear" w:color="000000" w:fill="auto"/>
            <w:noWrap/>
          </w:tcPr>
          <w:p w14:paraId="31DFC33B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61" w:type="dxa"/>
            <w:shd w:val="clear" w:color="000000" w:fill="auto"/>
            <w:noWrap/>
          </w:tcPr>
          <w:p w14:paraId="7051734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51" w:type="dxa"/>
            <w:shd w:val="clear" w:color="000000" w:fill="auto"/>
            <w:noWrap/>
          </w:tcPr>
          <w:p w14:paraId="7FC0DB4F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2.00 </w:t>
            </w:r>
            <w:r w:rsidRPr="004921A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br/>
              <w:t>(1.00-6.25)</w:t>
            </w:r>
          </w:p>
        </w:tc>
        <w:tc>
          <w:tcPr>
            <w:tcW w:w="767" w:type="dxa"/>
            <w:shd w:val="clear" w:color="000000" w:fill="auto"/>
            <w:noWrap/>
          </w:tcPr>
          <w:p w14:paraId="24AA689A" w14:textId="77777777" w:rsidR="00BC45A8" w:rsidRPr="004921AE" w:rsidRDefault="00BC45A8" w:rsidP="00EC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</w:p>
        </w:tc>
      </w:tr>
    </w:tbl>
    <w:p w14:paraId="791CDE2D" w14:textId="77777777" w:rsidR="00BC45A8" w:rsidRPr="00BC45A8" w:rsidRDefault="00BC45A8" w:rsidP="00BC45A8">
      <w:pPr>
        <w:rPr>
          <w:sz w:val="22"/>
          <w:szCs w:val="22"/>
        </w:rPr>
      </w:pPr>
      <w:proofErr w:type="gramStart"/>
      <w:r w:rsidRPr="00BC45A8">
        <w:rPr>
          <w:rFonts w:ascii="Calibri" w:hAnsi="Calibri" w:cs="Arial"/>
          <w:sz w:val="22"/>
          <w:szCs w:val="22"/>
          <w:vertAlign w:val="superscript"/>
        </w:rPr>
        <w:t>a</w:t>
      </w:r>
      <w:proofErr w:type="gramEnd"/>
      <w:r w:rsidRPr="00BC45A8">
        <w:rPr>
          <w:rFonts w:ascii="Calibri" w:hAnsi="Calibri" w:cs="Arial"/>
          <w:sz w:val="22"/>
          <w:szCs w:val="22"/>
        </w:rPr>
        <w:t xml:space="preserve"> P values are based on Mann Whitney U test or Kruskal-Wallis test, whatever test was appropriate for the data. </w:t>
      </w:r>
    </w:p>
    <w:p w14:paraId="6384624D" w14:textId="77777777" w:rsidR="00BC45A8" w:rsidRPr="00BC45A8" w:rsidRDefault="00BC45A8" w:rsidP="00BC45A8">
      <w:pPr>
        <w:spacing w:line="360" w:lineRule="auto"/>
        <w:rPr>
          <w:rFonts w:ascii="Calibri" w:hAnsi="Calibri" w:cs="Arial"/>
          <w:sz w:val="22"/>
          <w:szCs w:val="22"/>
        </w:rPr>
      </w:pPr>
    </w:p>
    <w:p w14:paraId="68BC0AD9" w14:textId="77777777" w:rsidR="00BC45A8" w:rsidRPr="00BC45A8" w:rsidRDefault="00BC45A8" w:rsidP="00BC45A8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BC45A8">
        <w:rPr>
          <w:rFonts w:ascii="Calibri" w:hAnsi="Calibri" w:cs="Arial"/>
          <w:sz w:val="22"/>
          <w:szCs w:val="22"/>
        </w:rPr>
        <w:t xml:space="preserve">Abbreviations: IQR, interquartile range; MBC, metastatic breast cancer; </w:t>
      </w:r>
      <w:proofErr w:type="spellStart"/>
      <w:r w:rsidRPr="00BC45A8">
        <w:rPr>
          <w:rFonts w:ascii="Calibri" w:hAnsi="Calibri" w:cs="Arial"/>
          <w:sz w:val="22"/>
          <w:szCs w:val="22"/>
        </w:rPr>
        <w:t>sTIL</w:t>
      </w:r>
      <w:proofErr w:type="spellEnd"/>
      <w:r w:rsidRPr="00BC45A8">
        <w:rPr>
          <w:rFonts w:ascii="Calibri" w:hAnsi="Calibri" w:cs="Arial"/>
          <w:sz w:val="22"/>
          <w:szCs w:val="22"/>
        </w:rPr>
        <w:t>, stromal tumor infiltrating lymphocytes.</w:t>
      </w:r>
    </w:p>
    <w:p w14:paraId="707233F1" w14:textId="66C9C512" w:rsidR="00BC45A8" w:rsidRPr="00BC45A8" w:rsidRDefault="00BC45A8" w:rsidP="00BC45A8">
      <w:pPr>
        <w:rPr>
          <w:rFonts w:ascii="Calibri" w:hAnsi="Calibri" w:cs="Arial"/>
        </w:rPr>
      </w:pPr>
    </w:p>
    <w:p w14:paraId="6EAB8828" w14:textId="2539BBD1" w:rsidR="00345604" w:rsidRPr="00BC45A8" w:rsidRDefault="00345604">
      <w:pPr>
        <w:rPr>
          <w:rFonts w:ascii="Calibri" w:hAnsi="Calibri" w:cs="Arial"/>
          <w:b/>
          <w:bCs/>
        </w:rPr>
      </w:pPr>
    </w:p>
    <w:sectPr w:rsidR="00345604" w:rsidRPr="00BC45A8" w:rsidSect="00D1367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61296" w14:textId="77777777" w:rsidR="00001926" w:rsidRDefault="00001926" w:rsidP="00BF0022">
      <w:r>
        <w:separator/>
      </w:r>
    </w:p>
  </w:endnote>
  <w:endnote w:type="continuationSeparator" w:id="0">
    <w:p w14:paraId="4EAB8761" w14:textId="77777777" w:rsidR="00001926" w:rsidRDefault="00001926" w:rsidP="00BF0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0D4D3" w14:textId="77777777" w:rsidR="00001926" w:rsidRDefault="00001926" w:rsidP="00BF0022">
      <w:r>
        <w:separator/>
      </w:r>
    </w:p>
  </w:footnote>
  <w:footnote w:type="continuationSeparator" w:id="0">
    <w:p w14:paraId="71E6953B" w14:textId="77777777" w:rsidR="00001926" w:rsidRDefault="00001926" w:rsidP="00BF0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C4359" w14:textId="2209896F" w:rsidR="00BF0022" w:rsidRPr="00BF0022" w:rsidRDefault="00BF0022" w:rsidP="00D13670">
    <w:pPr>
      <w:jc w:val="center"/>
      <w:rPr>
        <w:i/>
        <w:iCs/>
        <w:sz w:val="18"/>
        <w:szCs w:val="18"/>
      </w:rPr>
    </w:pPr>
    <w:r w:rsidRPr="00BF0022">
      <w:rPr>
        <w:b/>
        <w:bCs/>
        <w:sz w:val="18"/>
        <w:szCs w:val="18"/>
      </w:rPr>
      <w:t>Additional File 3</w:t>
    </w:r>
    <w:r w:rsidRPr="00BF0022">
      <w:rPr>
        <w:sz w:val="18"/>
        <w:szCs w:val="18"/>
      </w:rPr>
      <w:t xml:space="preserve"> to </w:t>
    </w:r>
    <w:r w:rsidR="00D13670">
      <w:rPr>
        <w:i/>
        <w:iCs/>
        <w:sz w:val="18"/>
        <w:szCs w:val="18"/>
      </w:rPr>
      <w:t>Steenbruggen et al</w:t>
    </w:r>
    <w:r w:rsidRPr="00BF0022">
      <w:rPr>
        <w:sz w:val="18"/>
        <w:szCs w:val="18"/>
      </w:rPr>
      <w:t xml:space="preserve">. </w:t>
    </w:r>
    <w:r w:rsidRPr="00D13670">
      <w:rPr>
        <w:iCs/>
        <w:sz w:val="18"/>
        <w:szCs w:val="18"/>
      </w:rPr>
      <w:t>Breast Cancer Research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7E251" w14:textId="62EA28BC" w:rsidR="00D13670" w:rsidRDefault="00D13670" w:rsidP="00D13670">
    <w:pPr>
      <w:pStyle w:val="Koptekst"/>
      <w:tabs>
        <w:tab w:val="clear" w:pos="4680"/>
        <w:tab w:val="clear" w:pos="9360"/>
        <w:tab w:val="left" w:pos="2193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5A8"/>
    <w:rsid w:val="00001926"/>
    <w:rsid w:val="00185B38"/>
    <w:rsid w:val="00345604"/>
    <w:rsid w:val="00394DBF"/>
    <w:rsid w:val="0054788D"/>
    <w:rsid w:val="00B74E53"/>
    <w:rsid w:val="00BC45A8"/>
    <w:rsid w:val="00BF0022"/>
    <w:rsid w:val="00C275EF"/>
    <w:rsid w:val="00D13670"/>
    <w:rsid w:val="00E7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4514"/>
  <w15:chartTrackingRefBased/>
  <w15:docId w15:val="{D3BDFDC8-B598-F547-831E-9BEDAC2F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C45A8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C45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C45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BC45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C45A8"/>
    <w:rPr>
      <w:rFonts w:asciiTheme="majorHAnsi" w:eastAsiaTheme="majorEastAsia" w:hAnsiTheme="majorHAnsi" w:cstheme="majorBidi"/>
      <w:color w:val="1F3763" w:themeColor="accent1" w:themeShade="7F"/>
    </w:rPr>
  </w:style>
  <w:style w:type="table" w:styleId="Rastertabel4-Accent3">
    <w:name w:val="Grid Table 4 Accent 3"/>
    <w:basedOn w:val="Standaardtabel"/>
    <w:uiPriority w:val="49"/>
    <w:rsid w:val="00BC45A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BF0022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F0022"/>
  </w:style>
  <w:style w:type="paragraph" w:styleId="Voettekst">
    <w:name w:val="footer"/>
    <w:basedOn w:val="Standaard"/>
    <w:link w:val="VoettekstChar"/>
    <w:uiPriority w:val="99"/>
    <w:unhideWhenUsed/>
    <w:rsid w:val="00BF0022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F0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Steenbruggen</dc:creator>
  <cp:keywords/>
  <dc:description/>
  <cp:lastModifiedBy>Tessa Steenbruggen</cp:lastModifiedBy>
  <cp:revision>3</cp:revision>
  <dcterms:created xsi:type="dcterms:W3CDTF">2023-09-27T12:19:00Z</dcterms:created>
  <dcterms:modified xsi:type="dcterms:W3CDTF">2023-09-27T12:20:00Z</dcterms:modified>
</cp:coreProperties>
</file>