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3A9" w:rsidRPr="00264BF8" w:rsidRDefault="000833A9" w:rsidP="000833A9">
      <w:pPr>
        <w:overflowPunct w:val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Additional file 2</w:t>
      </w:r>
    </w:p>
    <w:p w:rsidR="000833A9" w:rsidRPr="00D4766D" w:rsidRDefault="000833A9" w:rsidP="000833A9">
      <w:pPr>
        <w:pStyle w:val="Default"/>
        <w:overflowPunct w:val="0"/>
        <w:autoSpaceDE/>
        <w:autoSpaceDN/>
        <w:jc w:val="both"/>
        <w:rPr>
          <w:rFonts w:ascii="Times New Roman" w:eastAsia="PMingLiU" w:hAnsi="Times New Roman" w:cs="Times New Roman"/>
          <w:color w:val="auto"/>
        </w:rPr>
      </w:pPr>
    </w:p>
    <w:p w:rsidR="000833A9" w:rsidRDefault="00104CF8" w:rsidP="000833A9">
      <w:pPr>
        <w:overflowPunct w:val="0"/>
        <w:jc w:val="both"/>
        <w:rPr>
          <w:rFonts w:ascii="Times New Roman" w:hAnsi="Times New Roman"/>
          <w:b/>
          <w:bCs/>
        </w:rPr>
      </w:pPr>
      <w:bookmarkStart w:id="0" w:name="_GoBack"/>
      <w:r w:rsidRPr="00104CF8">
        <w:rPr>
          <w:rFonts w:ascii="Times New Roman" w:hAnsi="Times New Roman"/>
          <w:b/>
          <w:bCs/>
          <w:noProof/>
          <w:lang w:eastAsia="zh-CN"/>
        </w:rPr>
        <w:drawing>
          <wp:inline distT="0" distB="0" distL="0" distR="0">
            <wp:extent cx="5274310" cy="3216839"/>
            <wp:effectExtent l="0" t="0" r="2540" b="3175"/>
            <wp:docPr id="1" name="Picture 1" descr="O:\1 paper and project\2020-2021 SCI paper writting plan\3. B7H4-CSC\20230129-BCR\20230210 resubmit\Figure S2-202302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1 paper and project\2020-2021 SCI paper writting plan\3. B7H4-CSC\20230129-BCR\20230210 resubmit\Figure S2-20230210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833A9" w:rsidRDefault="000833A9" w:rsidP="000833A9">
      <w:pPr>
        <w:overflowPunct w:val="0"/>
        <w:jc w:val="both"/>
        <w:rPr>
          <w:rFonts w:ascii="Times New Roman" w:hAnsi="Times New Roman"/>
          <w:b/>
          <w:bCs/>
        </w:rPr>
      </w:pPr>
    </w:p>
    <w:p w:rsidR="000833A9" w:rsidRPr="0084264D" w:rsidRDefault="000833A9" w:rsidP="000833A9">
      <w:pPr>
        <w:overflowPunct w:val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Fig. </w:t>
      </w:r>
      <w:r w:rsidRPr="0084264D">
        <w:rPr>
          <w:rFonts w:ascii="Times New Roman" w:hAnsi="Times New Roman"/>
          <w:b/>
          <w:bCs/>
        </w:rPr>
        <w:t>S</w:t>
      </w:r>
      <w:r>
        <w:rPr>
          <w:rFonts w:ascii="Times New Roman" w:hAnsi="Times New Roman"/>
          <w:b/>
          <w:bCs/>
        </w:rPr>
        <w:t>2</w:t>
      </w:r>
      <w:r w:rsidRPr="0084264D">
        <w:rPr>
          <w:rFonts w:ascii="Times New Roman" w:hAnsi="Times New Roman"/>
          <w:b/>
          <w:bCs/>
        </w:rPr>
        <w:t>.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B7-H4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deficiency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increased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cell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proliferation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and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cell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cycle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exoneration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in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breast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cancer</w:t>
      </w:r>
      <w:r>
        <w:rPr>
          <w:rFonts w:ascii="Times New Roman" w:hAnsi="Times New Roman"/>
          <w:b/>
          <w:bCs/>
        </w:rPr>
        <w:t xml:space="preserve"> </w:t>
      </w:r>
      <w:r w:rsidRPr="00CB12DD">
        <w:rPr>
          <w:rFonts w:ascii="Times New Roman" w:hAnsi="Times New Roman"/>
          <w:b/>
          <w:bCs/>
        </w:rPr>
        <w:t>ce</w:t>
      </w:r>
      <w:r w:rsidRPr="00CB12DD">
        <w:rPr>
          <w:rFonts w:ascii="Times New Roman" w:hAnsi="Times New Roman"/>
          <w:b/>
          <w:bCs/>
          <w:color w:val="000000"/>
        </w:rPr>
        <w:t>lls</w:t>
      </w:r>
      <w:r w:rsidRPr="0084264D">
        <w:rPr>
          <w:rFonts w:ascii="Times New Roman" w:hAnsi="Times New Roman"/>
          <w:b/>
          <w:bCs/>
        </w:rPr>
        <w:t>.</w:t>
      </w:r>
    </w:p>
    <w:p w:rsidR="000833A9" w:rsidRPr="001911FE" w:rsidRDefault="000833A9" w:rsidP="000833A9">
      <w:pPr>
        <w:overflowPunct w:val="0"/>
        <w:jc w:val="both"/>
        <w:rPr>
          <w:rFonts w:ascii="Times New Roman" w:hAnsi="Times New Roman" w:cs="Times New Roman"/>
          <w:bCs/>
        </w:rPr>
      </w:pPr>
      <w:proofErr w:type="gramStart"/>
      <w:r w:rsidRPr="00692965">
        <w:rPr>
          <w:rFonts w:ascii="Times New Roman" w:hAnsi="Times New Roman" w:cs="Times New Roman"/>
          <w:b/>
          <w:bCs/>
        </w:rPr>
        <w:t>A</w:t>
      </w:r>
      <w:r w:rsidRPr="001911FE">
        <w:rPr>
          <w:rFonts w:ascii="Times New Roman" w:hAnsi="Times New Roman" w:cs="Times New Roman"/>
          <w:bCs/>
        </w:rPr>
        <w:t xml:space="preserve"> The</w:t>
      </w:r>
      <w:proofErr w:type="gramEnd"/>
      <w:r w:rsidRPr="001911FE">
        <w:rPr>
          <w:rFonts w:ascii="Times New Roman" w:hAnsi="Times New Roman" w:cs="Times New Roman"/>
          <w:bCs/>
        </w:rPr>
        <w:t xml:space="preserve"> growth rates of SKBR3-WT and SKBR3-KO cells were investigated by cell number counting.</w:t>
      </w:r>
      <w:r>
        <w:rPr>
          <w:rFonts w:ascii="Times New Roman" w:hAnsi="Times New Roman" w:cs="Times New Roman"/>
          <w:bCs/>
        </w:rPr>
        <w:t xml:space="preserve"> </w:t>
      </w:r>
      <w:r w:rsidRPr="00F747D2">
        <w:rPr>
          <w:rFonts w:ascii="Times New Roman" w:hAnsi="Times New Roman" w:cs="Times New Roman"/>
          <w:b/>
          <w:bCs/>
        </w:rPr>
        <w:t>B</w:t>
      </w:r>
      <w:r w:rsidRPr="001911FE">
        <w:rPr>
          <w:rFonts w:ascii="Times New Roman" w:hAnsi="Times New Roman" w:cs="Times New Roman"/>
          <w:bCs/>
        </w:rPr>
        <w:t xml:space="preserve"> The expression of Ki-67 in SKBR3-WT and SKBR3-KO cells </w:t>
      </w:r>
      <w:proofErr w:type="gramStart"/>
      <w:r w:rsidRPr="001911FE">
        <w:rPr>
          <w:rFonts w:ascii="Times New Roman" w:hAnsi="Times New Roman" w:cs="Times New Roman"/>
          <w:bCs/>
        </w:rPr>
        <w:t>was analyzed</w:t>
      </w:r>
      <w:proofErr w:type="gramEnd"/>
      <w:r w:rsidRPr="001911FE">
        <w:rPr>
          <w:rFonts w:ascii="Times New Roman" w:hAnsi="Times New Roman" w:cs="Times New Roman"/>
          <w:bCs/>
        </w:rPr>
        <w:t xml:space="preserve"> by flow cytometry.</w:t>
      </w:r>
      <w:r>
        <w:rPr>
          <w:rFonts w:ascii="Times New Roman" w:hAnsi="Times New Roman" w:cs="Times New Roman"/>
          <w:bCs/>
        </w:rPr>
        <w:t xml:space="preserve"> </w:t>
      </w:r>
      <w:r w:rsidRPr="00F747D2">
        <w:rPr>
          <w:rFonts w:ascii="Times New Roman" w:hAnsi="Times New Roman" w:cs="Times New Roman"/>
          <w:b/>
          <w:bCs/>
        </w:rPr>
        <w:t>C</w:t>
      </w:r>
      <w:r w:rsidRPr="001911FE">
        <w:rPr>
          <w:rFonts w:ascii="Times New Roman" w:hAnsi="Times New Roman" w:cs="Times New Roman"/>
          <w:bCs/>
        </w:rPr>
        <w:t xml:space="preserve"> Cell cycle analysis and quantification of cell percentages in each phase were using flow cytometry.</w:t>
      </w:r>
      <w:r>
        <w:rPr>
          <w:rFonts w:ascii="Times New Roman" w:hAnsi="Times New Roman" w:cs="Times New Roman"/>
          <w:bCs/>
        </w:rPr>
        <w:t xml:space="preserve"> </w:t>
      </w:r>
      <w:r w:rsidRPr="00F747D2">
        <w:rPr>
          <w:rFonts w:ascii="Times New Roman" w:hAnsi="Times New Roman" w:cs="Times New Roman"/>
          <w:b/>
          <w:bCs/>
        </w:rPr>
        <w:t>D</w:t>
      </w:r>
      <w:r w:rsidRPr="001911FE">
        <w:rPr>
          <w:bCs/>
        </w:rPr>
        <w:t xml:space="preserve"> </w:t>
      </w:r>
      <w:r w:rsidRPr="001911FE">
        <w:rPr>
          <w:rFonts w:ascii="Times New Roman" w:hAnsi="Times New Roman" w:cs="Times New Roman"/>
          <w:bCs/>
        </w:rPr>
        <w:t xml:space="preserve">The cell cycle regulators </w:t>
      </w:r>
      <w:proofErr w:type="gramStart"/>
      <w:r w:rsidRPr="001911FE">
        <w:rPr>
          <w:rFonts w:ascii="Times New Roman" w:hAnsi="Times New Roman" w:cs="Times New Roman"/>
          <w:bCs/>
        </w:rPr>
        <w:t>were evaluated</w:t>
      </w:r>
      <w:proofErr w:type="gramEnd"/>
      <w:r w:rsidRPr="001911FE">
        <w:rPr>
          <w:rFonts w:ascii="Times New Roman" w:hAnsi="Times New Roman" w:cs="Times New Roman"/>
          <w:bCs/>
        </w:rPr>
        <w:t xml:space="preserve"> by immunoblotting. Data </w:t>
      </w:r>
      <w:proofErr w:type="gramStart"/>
      <w:r w:rsidRPr="001911FE">
        <w:rPr>
          <w:rFonts w:ascii="Times New Roman" w:hAnsi="Times New Roman" w:cs="Times New Roman"/>
          <w:bCs/>
        </w:rPr>
        <w:t>are represented</w:t>
      </w:r>
      <w:proofErr w:type="gramEnd"/>
      <w:r w:rsidRPr="001911FE">
        <w:rPr>
          <w:rFonts w:ascii="Times New Roman" w:hAnsi="Times New Roman" w:cs="Times New Roman"/>
          <w:bCs/>
        </w:rPr>
        <w:t xml:space="preserve"> as mean ± SEM of three independent experiments</w:t>
      </w:r>
      <w:r w:rsidRPr="001911FE">
        <w:rPr>
          <w:rFonts w:ascii="Times New Roman" w:hAnsi="Times New Roman" w:cs="Times New Roman"/>
          <w:bCs/>
          <w:color w:val="000000" w:themeColor="text1"/>
        </w:rPr>
        <w:t xml:space="preserve"> and statistical significance was determined by a two-tailed unpaired </w:t>
      </w:r>
      <w:r w:rsidRPr="001911FE">
        <w:rPr>
          <w:rFonts w:ascii="Times New Roman" w:hAnsi="Times New Roman" w:cs="Times New Roman"/>
          <w:bCs/>
          <w:i/>
          <w:iCs/>
          <w:color w:val="000000" w:themeColor="text1"/>
        </w:rPr>
        <w:t>t</w:t>
      </w:r>
      <w:r w:rsidRPr="001911FE">
        <w:rPr>
          <w:rFonts w:ascii="Times New Roman" w:hAnsi="Times New Roman" w:cs="Times New Roman"/>
          <w:bCs/>
          <w:color w:val="000000" w:themeColor="text1"/>
        </w:rPr>
        <w:t>-test</w:t>
      </w:r>
      <w:r w:rsidRPr="001911FE">
        <w:rPr>
          <w:rFonts w:ascii="Times New Roman" w:hAnsi="Times New Roman" w:cs="Times New Roman"/>
          <w:bCs/>
        </w:rPr>
        <w:t>. (* p &lt; 0.05, ** p &lt; 0.01, *** p &lt; 0.001, **** p&lt; 0.0001).</w:t>
      </w:r>
    </w:p>
    <w:p w:rsidR="001C64B1" w:rsidRDefault="00104CF8"/>
    <w:sectPr w:rsidR="001C64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haris SIL">
    <w:altName w:val="Arial Unicode MS"/>
    <w:charset w:val="00"/>
    <w:family w:val="swiss"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3A9"/>
    <w:rsid w:val="000833A9"/>
    <w:rsid w:val="00104CF8"/>
    <w:rsid w:val="001F4BDE"/>
    <w:rsid w:val="0029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26C22B-ED03-4723-AB22-E261FD43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3A9"/>
    <w:rPr>
      <w:rFonts w:ascii="PMingLiU" w:eastAsia="PMingLiU" w:hAnsi="PMingLiU" w:cs="PMingLiU"/>
      <w:kern w:val="0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833A9"/>
    <w:pPr>
      <w:widowControl w:val="0"/>
      <w:autoSpaceDE w:val="0"/>
      <w:autoSpaceDN w:val="0"/>
      <w:adjustRightInd w:val="0"/>
    </w:pPr>
    <w:rPr>
      <w:rFonts w:ascii="Charis SIL" w:hAnsi="Charis SIL" w:cs="Charis SIL"/>
      <w:color w:val="000000"/>
      <w:kern w:val="0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qiuyu</dc:creator>
  <cp:keywords/>
  <dc:description/>
  <cp:lastModifiedBy>zhang qiuyu</cp:lastModifiedBy>
  <cp:revision>2</cp:revision>
  <dcterms:created xsi:type="dcterms:W3CDTF">2023-02-04T04:38:00Z</dcterms:created>
  <dcterms:modified xsi:type="dcterms:W3CDTF">2023-02-10T02:47:00Z</dcterms:modified>
</cp:coreProperties>
</file>