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65C5E" w14:textId="77777777" w:rsidR="00BB4814" w:rsidRPr="00F468ED" w:rsidRDefault="00BB4814" w:rsidP="00BB4814">
      <w:pPr>
        <w:overflowPunct w:val="0"/>
        <w:jc w:val="both"/>
        <w:rPr>
          <w:rFonts w:ascii="Times New Roman" w:eastAsia="Whitney-Book" w:hAnsi="Times New Roman"/>
        </w:rPr>
      </w:pPr>
      <w:r w:rsidRPr="00F468ED">
        <w:rPr>
          <w:rFonts w:ascii="Times New Roman" w:hAnsi="Times New Roman" w:cs="Times New Roman"/>
          <w:b/>
          <w:bCs/>
          <w:sz w:val="32"/>
          <w:szCs w:val="32"/>
        </w:rPr>
        <w:t>Additional file 6</w:t>
      </w:r>
    </w:p>
    <w:p w14:paraId="04126CDA" w14:textId="77777777" w:rsidR="00BB4814" w:rsidRPr="00F468ED" w:rsidRDefault="00BB4814" w:rsidP="00BB4814">
      <w:pPr>
        <w:overflowPunct w:val="0"/>
        <w:jc w:val="both"/>
        <w:rPr>
          <w:rFonts w:ascii="Times New Roman" w:hAnsi="Times New Roman"/>
        </w:rPr>
      </w:pPr>
    </w:p>
    <w:p w14:paraId="51E68D7C" w14:textId="6C296387" w:rsidR="00BB4814" w:rsidRPr="00F468ED" w:rsidRDefault="0066112B" w:rsidP="00BB4814">
      <w:pPr>
        <w:overflowPunct w:val="0"/>
        <w:jc w:val="both"/>
        <w:rPr>
          <w:rFonts w:ascii="Times New Roman" w:hAnsi="Times New Roman" w:cs="Times New Roman"/>
          <w:b/>
          <w:bCs/>
        </w:rPr>
      </w:pPr>
      <w:r w:rsidRPr="00F468ED">
        <w:rPr>
          <w:noProof/>
          <w:lang w:val="en-IN" w:eastAsia="en-IN"/>
        </w:rPr>
        <w:drawing>
          <wp:inline distT="0" distB="0" distL="0" distR="0" wp14:anchorId="0A59DA55" wp14:editId="59B5D302">
            <wp:extent cx="5274310" cy="3609975"/>
            <wp:effectExtent l="0" t="0" r="2540" b="9525"/>
            <wp:docPr id="689340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230E3" w14:textId="77777777" w:rsidR="0053035A" w:rsidRPr="00F468ED" w:rsidRDefault="0053035A" w:rsidP="00BB4814">
      <w:pPr>
        <w:overflowPunct w:val="0"/>
        <w:jc w:val="both"/>
        <w:rPr>
          <w:rFonts w:ascii="Times New Roman" w:hAnsi="Times New Roman" w:cs="Times New Roman"/>
          <w:b/>
          <w:bCs/>
        </w:rPr>
      </w:pPr>
    </w:p>
    <w:p w14:paraId="4F1D3BBA" w14:textId="77777777" w:rsidR="00737133" w:rsidRPr="00F468ED" w:rsidRDefault="00370FE4" w:rsidP="00370FE4">
      <w:pPr>
        <w:overflowPunct w:val="0"/>
        <w:spacing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F468ED">
        <w:rPr>
          <w:rFonts w:ascii="Times New Roman" w:hAnsi="Times New Roman" w:cs="Times New Roman"/>
          <w:b/>
          <w:bCs/>
          <w:color w:val="000000" w:themeColor="text1"/>
        </w:rPr>
        <w:t>Additional file 6: Fig.S6</w:t>
      </w:r>
      <w:r w:rsidRPr="00F468ED">
        <w:t xml:space="preserve"> </w:t>
      </w:r>
      <w:r w:rsidRPr="00F468ED">
        <w:rPr>
          <w:rFonts w:ascii="Times New Roman" w:hAnsi="Times New Roman" w:cs="Times New Roman"/>
          <w:b/>
          <w:bCs/>
          <w:color w:val="000000" w:themeColor="text1"/>
        </w:rPr>
        <w:t xml:space="preserve">The expression levels of B7-H4 in terms of stages of CESC and OVCA and the expression levels of CD8 in terms of stages of </w:t>
      </w:r>
      <w:r w:rsidRPr="00F468ED">
        <w:rPr>
          <w:rFonts w:ascii="Times New Roman" w:eastAsia="DengXian" w:hAnsi="Times New Roman" w:cs="Times New Roman"/>
          <w:b/>
          <w:bCs/>
          <w:color w:val="000000" w:themeColor="text1"/>
          <w:lang w:eastAsia="zh-CN"/>
        </w:rPr>
        <w:t>BRCA</w:t>
      </w:r>
      <w:r w:rsidRPr="00F468E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</w:p>
    <w:p w14:paraId="669E98C0" w14:textId="5A8FA20C" w:rsidR="00370FE4" w:rsidRPr="009E4340" w:rsidRDefault="00370FE4" w:rsidP="00370FE4">
      <w:pPr>
        <w:overflowPunct w:val="0"/>
        <w:spacing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F468ED">
        <w:rPr>
          <w:rFonts w:ascii="Times New Roman" w:hAnsi="Times New Roman" w:cs="Times New Roman"/>
          <w:color w:val="000000" w:themeColor="text1"/>
        </w:rPr>
        <w:t>Based on the data from TCGA database, B7-H4 expression levels were evaluated in different stages of (</w:t>
      </w:r>
      <w:r w:rsidRPr="00F468ED"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F468ED">
        <w:rPr>
          <w:rFonts w:ascii="Times New Roman" w:hAnsi="Times New Roman" w:cs="Times New Roman"/>
          <w:color w:val="000000" w:themeColor="text1"/>
        </w:rPr>
        <w:t>) Cervical cancer (CESC) and (</w:t>
      </w:r>
      <w:r w:rsidRPr="00F468ED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F468ED">
        <w:rPr>
          <w:rFonts w:ascii="Times New Roman" w:hAnsi="Times New Roman" w:cs="Times New Roman"/>
          <w:color w:val="000000" w:themeColor="text1"/>
        </w:rPr>
        <w:t>) Ovarian cancer (OVCA).</w:t>
      </w:r>
      <w:r w:rsidRPr="00F468ED">
        <w:t xml:space="preserve"> </w:t>
      </w:r>
      <w:r w:rsidRPr="00F468ED">
        <w:rPr>
          <w:rFonts w:ascii="Times New Roman" w:eastAsia="DengXian" w:hAnsi="Times New Roman" w:cs="Times New Roman"/>
          <w:b/>
          <w:bCs/>
          <w:color w:val="000000" w:themeColor="text1"/>
          <w:lang w:eastAsia="zh-CN"/>
        </w:rPr>
        <w:t>C</w:t>
      </w:r>
      <w:r w:rsidR="00737133" w:rsidRPr="00F468E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F468ED">
        <w:rPr>
          <w:rFonts w:ascii="Times New Roman" w:hAnsi="Times New Roman" w:cs="Times New Roman"/>
          <w:color w:val="000000" w:themeColor="text1"/>
        </w:rPr>
        <w:t>The expression levels of C</w:t>
      </w:r>
      <w:bookmarkStart w:id="0" w:name="_GoBack"/>
      <w:bookmarkEnd w:id="0"/>
      <w:r w:rsidRPr="00F468ED">
        <w:rPr>
          <w:rFonts w:ascii="Times New Roman" w:hAnsi="Times New Roman" w:cs="Times New Roman"/>
          <w:color w:val="000000" w:themeColor="text1"/>
        </w:rPr>
        <w:t xml:space="preserve">D8 in terms of stages of breast cancer </w:t>
      </w:r>
      <w:r w:rsidRPr="00F468ED">
        <w:rPr>
          <w:rFonts w:ascii="Times New Roman" w:eastAsia="DengXian" w:hAnsi="Times New Roman" w:cs="Times New Roman" w:hint="eastAsia"/>
          <w:color w:val="000000" w:themeColor="text1"/>
          <w:lang w:eastAsia="zh-CN"/>
        </w:rPr>
        <w:t>(</w:t>
      </w:r>
      <w:r w:rsidRPr="00F468ED">
        <w:rPr>
          <w:rFonts w:ascii="Times New Roman" w:eastAsia="DengXian" w:hAnsi="Times New Roman" w:cs="Times New Roman"/>
          <w:color w:val="000000" w:themeColor="text1"/>
          <w:lang w:eastAsia="zh-CN"/>
        </w:rPr>
        <w:t>BRCA</w:t>
      </w:r>
      <w:r w:rsidRPr="00F468ED">
        <w:rPr>
          <w:rFonts w:ascii="Times New Roman" w:eastAsia="DengXian" w:hAnsi="Times New Roman" w:cs="Times New Roman"/>
          <w:color w:val="000000" w:themeColor="text1"/>
        </w:rPr>
        <w:t>)</w:t>
      </w:r>
      <w:r w:rsidRPr="00F468ED">
        <w:rPr>
          <w:rFonts w:ascii="Times New Roman" w:hAnsi="Times New Roman" w:cs="Times New Roman"/>
          <w:color w:val="000000" w:themeColor="text1"/>
        </w:rPr>
        <w:t xml:space="preserve"> were evaluated according to the TCGA database.</w:t>
      </w:r>
    </w:p>
    <w:p w14:paraId="56002D2A" w14:textId="77777777" w:rsidR="00C50893" w:rsidRPr="00737133" w:rsidRDefault="00C50893"/>
    <w:sectPr w:rsidR="00C50893" w:rsidRPr="007371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82D57" w14:textId="77777777" w:rsidR="00CF3B11" w:rsidRDefault="00CF3B11">
      <w:r>
        <w:separator/>
      </w:r>
    </w:p>
  </w:endnote>
  <w:endnote w:type="continuationSeparator" w:id="0">
    <w:p w14:paraId="0C628065" w14:textId="77777777" w:rsidR="00CF3B11" w:rsidRDefault="00CF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haris SIL">
    <w:altName w:val="Arial"/>
    <w:charset w:val="00"/>
    <w:family w:val="swiss"/>
    <w:pitch w:val="default"/>
    <w:sig w:usb0="00000003" w:usb1="00000000" w:usb2="00000000" w:usb3="00000000" w:csb0="00000001" w:csb1="00000000"/>
  </w:font>
  <w:font w:name="Whitney-Book">
    <w:altName w:val="Microsoft YaHei"/>
    <w:charset w:val="86"/>
    <w:family w:val="swiss"/>
    <w:pitch w:val="default"/>
    <w:sig w:usb0="00000001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8FBE64" w14:textId="77777777" w:rsidR="00CF3B11" w:rsidRDefault="00CF3B11">
      <w:r>
        <w:separator/>
      </w:r>
    </w:p>
  </w:footnote>
  <w:footnote w:type="continuationSeparator" w:id="0">
    <w:p w14:paraId="1441CFE3" w14:textId="77777777" w:rsidR="00CF3B11" w:rsidRDefault="00CF3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14"/>
    <w:rsid w:val="001E3151"/>
    <w:rsid w:val="001F4BDE"/>
    <w:rsid w:val="00290504"/>
    <w:rsid w:val="00370FE4"/>
    <w:rsid w:val="0053035A"/>
    <w:rsid w:val="0066112B"/>
    <w:rsid w:val="0072091B"/>
    <w:rsid w:val="00737133"/>
    <w:rsid w:val="008F12D2"/>
    <w:rsid w:val="00BB4814"/>
    <w:rsid w:val="00C50893"/>
    <w:rsid w:val="00CF3B11"/>
    <w:rsid w:val="00E42FB9"/>
    <w:rsid w:val="00E61803"/>
    <w:rsid w:val="00F4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03BCF"/>
  <w15:chartTrackingRefBased/>
  <w15:docId w15:val="{02B22FCC-1C41-4898-AA4C-1469D7F30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814"/>
    <w:rPr>
      <w:rFonts w:ascii="PMingLiU" w:eastAsia="PMingLiU" w:hAnsi="PMingLiU" w:cs="PMingLiU"/>
      <w:kern w:val="0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B481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B4814"/>
    <w:rPr>
      <w:rFonts w:ascii="PMingLiU" w:eastAsia="PMingLiU" w:hAnsi="PMingLiU" w:cs="PMingLiU"/>
      <w:kern w:val="0"/>
      <w:sz w:val="18"/>
      <w:szCs w:val="18"/>
      <w:lang w:eastAsia="zh-TW"/>
    </w:rPr>
  </w:style>
  <w:style w:type="paragraph" w:customStyle="1" w:styleId="Default">
    <w:name w:val="Default"/>
    <w:rsid w:val="00BB4814"/>
    <w:pPr>
      <w:widowControl w:val="0"/>
      <w:autoSpaceDE w:val="0"/>
      <w:autoSpaceDN w:val="0"/>
      <w:adjustRightInd w:val="0"/>
    </w:pPr>
    <w:rPr>
      <w:rFonts w:ascii="Charis SIL" w:hAnsi="Charis SIL" w:cs="Charis SIL"/>
      <w:color w:val="000000"/>
      <w:kern w:val="0"/>
      <w:sz w:val="24"/>
      <w:szCs w:val="24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5303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3035A"/>
    <w:rPr>
      <w:rFonts w:ascii="PMingLiU" w:eastAsia="PMingLiU" w:hAnsi="PMingLiU" w:cs="PMingLiU"/>
      <w:kern w:val="0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qiuyu</dc:creator>
  <cp:keywords/>
  <dc:description/>
  <cp:lastModifiedBy>HEMA S</cp:lastModifiedBy>
  <cp:revision>8</cp:revision>
  <dcterms:created xsi:type="dcterms:W3CDTF">2023-02-04T04:35:00Z</dcterms:created>
  <dcterms:modified xsi:type="dcterms:W3CDTF">2023-09-27T11:25:00Z</dcterms:modified>
</cp:coreProperties>
</file>