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37E1" w:rsidRPr="009A41B0" w:rsidRDefault="007137E1" w:rsidP="00D8750A">
      <w:pPr>
        <w:widowControl/>
        <w:spacing w:line="480" w:lineRule="auto"/>
        <w:rPr>
          <w:rFonts w:ascii="Times New Roman" w:hAnsi="Times New Roman" w:cs="Times New Roman"/>
          <w:b/>
          <w:sz w:val="28"/>
          <w:szCs w:val="24"/>
        </w:rPr>
      </w:pPr>
      <w:bookmarkStart w:id="0" w:name="OLE_LINK3"/>
      <w:bookmarkStart w:id="1" w:name="OLE_LINK4"/>
      <w:bookmarkStart w:id="2" w:name="_GoBack"/>
      <w:r w:rsidRPr="009A41B0">
        <w:rPr>
          <w:rFonts w:ascii="Times New Roman" w:hAnsi="Times New Roman" w:cs="Times New Roman"/>
          <w:b/>
          <w:sz w:val="28"/>
          <w:szCs w:val="24"/>
        </w:rPr>
        <w:t>Supplementary</w:t>
      </w:r>
      <w:bookmarkEnd w:id="0"/>
      <w:bookmarkEnd w:id="1"/>
      <w:r w:rsidRPr="009A41B0">
        <w:rPr>
          <w:rFonts w:ascii="Times New Roman" w:hAnsi="Times New Roman" w:cs="Times New Roman" w:hint="eastAsia"/>
          <w:b/>
          <w:sz w:val="28"/>
          <w:szCs w:val="24"/>
        </w:rPr>
        <w:t xml:space="preserve"> </w:t>
      </w:r>
      <w:r w:rsidRPr="009A41B0">
        <w:rPr>
          <w:rFonts w:ascii="Times New Roman" w:hAnsi="Times New Roman" w:cs="Times New Roman"/>
          <w:b/>
          <w:sz w:val="28"/>
          <w:szCs w:val="24"/>
        </w:rPr>
        <w:t>Methods</w:t>
      </w:r>
    </w:p>
    <w:p w:rsidR="00E038EC" w:rsidRPr="009A41B0" w:rsidRDefault="00BB6733" w:rsidP="00D8750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C</w:t>
      </w:r>
      <w:r w:rsidR="00E038EC" w:rsidRPr="009A41B0">
        <w:rPr>
          <w:rFonts w:ascii="Times New Roman" w:hAnsi="Times New Roman" w:cs="Times New Roman" w:hint="eastAsia"/>
          <w:b/>
          <w:sz w:val="24"/>
          <w:szCs w:val="24"/>
        </w:rPr>
        <w:t xml:space="preserve">ell </w:t>
      </w:r>
      <w:r w:rsidR="00E038EC" w:rsidRPr="009A41B0">
        <w:rPr>
          <w:rFonts w:ascii="Times New Roman" w:hAnsi="Times New Roman" w:cs="Times New Roman"/>
          <w:b/>
          <w:sz w:val="24"/>
          <w:szCs w:val="24"/>
        </w:rPr>
        <w:t>culture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 and </w:t>
      </w:r>
      <w:r w:rsidRPr="00BB6733">
        <w:rPr>
          <w:rFonts w:ascii="Times New Roman" w:hAnsi="Times New Roman" w:cs="Times New Roman"/>
          <w:b/>
          <w:sz w:val="24"/>
          <w:szCs w:val="24"/>
        </w:rPr>
        <w:t>phenotype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 assay</w:t>
      </w:r>
    </w:p>
    <w:p w:rsidR="00E038EC" w:rsidRDefault="00E038EC" w:rsidP="00D8750A">
      <w:pPr>
        <w:spacing w:line="48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9A41B0">
        <w:rPr>
          <w:rFonts w:ascii="Times New Roman" w:hAnsi="Times New Roman" w:cs="Times New Roman" w:hint="eastAsia"/>
          <w:sz w:val="24"/>
          <w:szCs w:val="24"/>
        </w:rPr>
        <w:t xml:space="preserve">The HEK293T (ATCC </w:t>
      </w:r>
      <w:r w:rsidRPr="009A41B0">
        <w:rPr>
          <w:rFonts w:ascii="Times New Roman" w:hAnsi="Times New Roman" w:cs="Times New Roman"/>
          <w:sz w:val="24"/>
          <w:szCs w:val="24"/>
        </w:rPr>
        <w:t>CRL-3216</w:t>
      </w:r>
      <w:r w:rsidRPr="009A41B0">
        <w:rPr>
          <w:rFonts w:ascii="Times New Roman" w:hAnsi="Times New Roman" w:cs="Times New Roman" w:hint="eastAsia"/>
          <w:sz w:val="24"/>
          <w:szCs w:val="24"/>
        </w:rPr>
        <w:t>),</w:t>
      </w:r>
      <w:r w:rsidRPr="009A41B0">
        <w:rPr>
          <w:rFonts w:ascii="Times New Roman" w:hAnsi="Times New Roman" w:cs="Times New Roman"/>
          <w:sz w:val="24"/>
          <w:szCs w:val="24"/>
        </w:rPr>
        <w:t xml:space="preserve"> MDA-MB-231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(ATCC </w:t>
      </w:r>
      <w:r w:rsidRPr="009A41B0">
        <w:rPr>
          <w:rFonts w:ascii="Times New Roman" w:hAnsi="Times New Roman" w:cs="Times New Roman"/>
          <w:sz w:val="24"/>
          <w:szCs w:val="24"/>
        </w:rPr>
        <w:t>HTB-26</w:t>
      </w:r>
      <w:r w:rsidRPr="009A41B0">
        <w:rPr>
          <w:rFonts w:ascii="Times New Roman" w:hAnsi="Times New Roman" w:cs="Times New Roman" w:hint="eastAsia"/>
          <w:sz w:val="24"/>
          <w:szCs w:val="24"/>
        </w:rPr>
        <w:t>)</w:t>
      </w:r>
      <w:r w:rsidRPr="009A41B0">
        <w:rPr>
          <w:rFonts w:ascii="Times New Roman" w:eastAsia="SimSun" w:hAnsi="Times New Roman" w:cs="Times New Roman"/>
          <w:sz w:val="24"/>
          <w:szCs w:val="24"/>
        </w:rPr>
        <w:t xml:space="preserve"> and</w:t>
      </w:r>
      <w:r w:rsidRPr="009A41B0">
        <w:rPr>
          <w:rFonts w:ascii="Times New Roman" w:hAnsi="Times New Roman" w:cs="Times New Roman"/>
          <w:sz w:val="24"/>
          <w:szCs w:val="24"/>
        </w:rPr>
        <w:t xml:space="preserve"> BT549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(ATCC </w:t>
      </w:r>
      <w:r w:rsidRPr="009A41B0">
        <w:rPr>
          <w:rFonts w:ascii="Times New Roman" w:hAnsi="Times New Roman" w:cs="Times New Roman"/>
          <w:sz w:val="24"/>
          <w:szCs w:val="24"/>
        </w:rPr>
        <w:t>HTB-122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) cell lines </w:t>
      </w:r>
      <w:r w:rsidRPr="009A41B0">
        <w:rPr>
          <w:rFonts w:ascii="Times New Roman" w:hAnsi="Times New Roman" w:cs="Times New Roman"/>
          <w:sz w:val="24"/>
          <w:szCs w:val="24"/>
        </w:rPr>
        <w:t>were purchase</w:t>
      </w:r>
      <w:r w:rsidRPr="009A41B0">
        <w:rPr>
          <w:rFonts w:ascii="Times New Roman" w:hAnsi="Times New Roman" w:cs="Times New Roman" w:hint="eastAsia"/>
          <w:sz w:val="24"/>
          <w:szCs w:val="24"/>
        </w:rPr>
        <w:t>d</w:t>
      </w:r>
      <w:r w:rsidRPr="009A41B0">
        <w:rPr>
          <w:rFonts w:ascii="Times New Roman" w:hAnsi="Times New Roman" w:cs="Times New Roman"/>
          <w:sz w:val="24"/>
          <w:szCs w:val="24"/>
        </w:rPr>
        <w:t xml:space="preserve"> from the American Type Culture Collection</w:t>
      </w:r>
      <w:r w:rsidRPr="009A41B0">
        <w:rPr>
          <w:rFonts w:ascii="Times New Roman" w:eastAsia="SimSun" w:hAnsi="Times New Roman" w:cs="Times New Roman"/>
          <w:sz w:val="24"/>
          <w:szCs w:val="24"/>
        </w:rPr>
        <w:t>.</w:t>
      </w:r>
      <w:r w:rsidRPr="009A41B0">
        <w:rPr>
          <w:rFonts w:ascii="Times New Roman" w:eastAsia="SimSun" w:hAnsi="Times New Roman" w:cs="Times New Roman" w:hint="eastAsia"/>
          <w:sz w:val="24"/>
          <w:szCs w:val="24"/>
        </w:rPr>
        <w:t xml:space="preserve"> </w:t>
      </w:r>
      <w:r w:rsidRPr="009A41B0">
        <w:rPr>
          <w:rFonts w:ascii="Times New Roman" w:hAnsi="Times New Roman" w:cs="Times New Roman" w:hint="eastAsia"/>
          <w:sz w:val="24"/>
          <w:szCs w:val="24"/>
        </w:rPr>
        <w:t>The HEK293T was cultured in Dulbecco</w:t>
      </w:r>
      <w:r w:rsidRPr="009A41B0">
        <w:rPr>
          <w:rFonts w:ascii="Times New Roman" w:hAnsi="Times New Roman" w:cs="Times New Roman"/>
          <w:sz w:val="24"/>
          <w:szCs w:val="24"/>
        </w:rPr>
        <w:t>’</w:t>
      </w:r>
      <w:r w:rsidRPr="009A41B0">
        <w:rPr>
          <w:rFonts w:ascii="Times New Roman" w:hAnsi="Times New Roman" w:cs="Times New Roman" w:hint="eastAsia"/>
          <w:sz w:val="24"/>
          <w:szCs w:val="24"/>
        </w:rPr>
        <w:t>s Modified Eagle</w:t>
      </w:r>
      <w:r w:rsidRPr="009A41B0">
        <w:rPr>
          <w:rFonts w:ascii="Times New Roman" w:hAnsi="Times New Roman" w:cs="Times New Roman"/>
          <w:sz w:val="24"/>
          <w:szCs w:val="24"/>
        </w:rPr>
        <w:t>’</w:t>
      </w:r>
      <w:r w:rsidRPr="009A41B0">
        <w:rPr>
          <w:rFonts w:ascii="Times New Roman" w:hAnsi="Times New Roman" w:cs="Times New Roman" w:hint="eastAsia"/>
          <w:sz w:val="24"/>
          <w:szCs w:val="24"/>
        </w:rPr>
        <w:t>s Medium (B</w:t>
      </w:r>
      <w:r w:rsidRPr="009A41B0">
        <w:rPr>
          <w:rFonts w:ascii="Times New Roman" w:hAnsi="Times New Roman" w:cs="Times New Roman"/>
          <w:sz w:val="24"/>
          <w:szCs w:val="24"/>
        </w:rPr>
        <w:t xml:space="preserve">iological </w:t>
      </w:r>
      <w:r w:rsidRPr="009A41B0">
        <w:rPr>
          <w:rFonts w:ascii="Times New Roman" w:hAnsi="Times New Roman" w:cs="Times New Roman" w:hint="eastAsia"/>
          <w:sz w:val="24"/>
          <w:szCs w:val="24"/>
        </w:rPr>
        <w:t>I</w:t>
      </w:r>
      <w:r w:rsidRPr="009A41B0">
        <w:rPr>
          <w:rFonts w:ascii="Times New Roman" w:hAnsi="Times New Roman" w:cs="Times New Roman"/>
          <w:sz w:val="24"/>
          <w:szCs w:val="24"/>
        </w:rPr>
        <w:t>ndustries 01-052-1ACS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) </w:t>
      </w:r>
      <w:r w:rsidRPr="009A41B0">
        <w:rPr>
          <w:rFonts w:ascii="Times New Roman" w:hAnsi="Times New Roman" w:cs="Times New Roman"/>
          <w:sz w:val="24"/>
          <w:szCs w:val="24"/>
        </w:rPr>
        <w:t>with 10% foetal bovine serum (FBS</w:t>
      </w:r>
      <w:r w:rsidRPr="009A41B0">
        <w:rPr>
          <w:rFonts w:ascii="Times New Roman" w:hAnsi="Times New Roman" w:cs="Times New Roman" w:hint="eastAsia"/>
          <w:sz w:val="24"/>
          <w:szCs w:val="24"/>
        </w:rPr>
        <w:t>, B</w:t>
      </w:r>
      <w:r w:rsidRPr="009A41B0">
        <w:rPr>
          <w:rFonts w:ascii="Times New Roman" w:hAnsi="Times New Roman" w:cs="Times New Roman"/>
          <w:sz w:val="24"/>
          <w:szCs w:val="24"/>
        </w:rPr>
        <w:t xml:space="preserve">iological </w:t>
      </w:r>
      <w:r w:rsidRPr="009A41B0">
        <w:rPr>
          <w:rFonts w:ascii="Times New Roman" w:hAnsi="Times New Roman" w:cs="Times New Roman" w:hint="eastAsia"/>
          <w:sz w:val="24"/>
          <w:szCs w:val="24"/>
        </w:rPr>
        <w:t>I</w:t>
      </w:r>
      <w:r w:rsidRPr="009A41B0">
        <w:rPr>
          <w:rFonts w:ascii="Times New Roman" w:hAnsi="Times New Roman" w:cs="Times New Roman"/>
          <w:sz w:val="24"/>
          <w:szCs w:val="24"/>
        </w:rPr>
        <w:t>ndustries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A41B0">
        <w:rPr>
          <w:rFonts w:ascii="Times New Roman" w:hAnsi="Times New Roman" w:cs="Times New Roman"/>
          <w:sz w:val="24"/>
          <w:szCs w:val="24"/>
        </w:rPr>
        <w:t xml:space="preserve">04-010-1A) at a temperature of 37 °C 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without </w:t>
      </w:r>
      <w:r w:rsidRPr="009A41B0">
        <w:rPr>
          <w:rFonts w:ascii="Times New Roman" w:hAnsi="Times New Roman" w:cs="Times New Roman"/>
          <w:sz w:val="24"/>
          <w:szCs w:val="24"/>
        </w:rPr>
        <w:t>CO</w:t>
      </w:r>
      <w:r w:rsidRPr="009A41B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A41B0">
        <w:rPr>
          <w:rFonts w:ascii="Times New Roman" w:hAnsi="Times New Roman" w:cs="Times New Roman" w:hint="eastAsia"/>
          <w:sz w:val="24"/>
          <w:szCs w:val="24"/>
        </w:rPr>
        <w:t>.</w:t>
      </w:r>
      <w:r w:rsidRPr="009A41B0">
        <w:rPr>
          <w:rFonts w:ascii="Times New Roman" w:hAnsi="Times New Roman" w:cs="Times New Roman"/>
          <w:sz w:val="24"/>
          <w:szCs w:val="24"/>
        </w:rPr>
        <w:t xml:space="preserve"> 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Pr="009A41B0">
        <w:rPr>
          <w:rFonts w:ascii="Times New Roman" w:hAnsi="Times New Roman" w:cs="Times New Roman"/>
          <w:sz w:val="24"/>
          <w:szCs w:val="24"/>
        </w:rPr>
        <w:t>MDA-MB-231</w:t>
      </w:r>
      <w:r w:rsidRPr="009A41B0">
        <w:rPr>
          <w:rFonts w:ascii="Times New Roman" w:eastAsia="SimSun" w:hAnsi="Times New Roman" w:cs="Times New Roman"/>
          <w:sz w:val="24"/>
          <w:szCs w:val="24"/>
        </w:rPr>
        <w:t xml:space="preserve"> w</w:t>
      </w:r>
      <w:r w:rsidRPr="009A41B0">
        <w:rPr>
          <w:rFonts w:ascii="Times New Roman" w:eastAsia="SimSun" w:hAnsi="Times New Roman" w:cs="Times New Roman" w:hint="eastAsia"/>
          <w:sz w:val="24"/>
          <w:szCs w:val="24"/>
        </w:rPr>
        <w:t>as</w:t>
      </w:r>
      <w:r w:rsidRPr="009A41B0">
        <w:rPr>
          <w:rFonts w:ascii="Times New Roman" w:hAnsi="Times New Roman" w:cs="Times New Roman"/>
          <w:sz w:val="24"/>
          <w:szCs w:val="24"/>
        </w:rPr>
        <w:t xml:space="preserve"> cultured in</w:t>
      </w:r>
      <w:r w:rsidRPr="009A41B0">
        <w:rPr>
          <w:rFonts w:ascii="Times New Roman" w:hAnsi="Times New Roman" w:cs="Times New Roman" w:hint="eastAsia"/>
          <w:sz w:val="24"/>
          <w:szCs w:val="24"/>
          <w:shd w:val="clear" w:color="auto" w:fill="FFFFFF"/>
        </w:rPr>
        <w:t xml:space="preserve"> </w:t>
      </w:r>
      <w:r w:rsidRPr="009A41B0">
        <w:rPr>
          <w:rFonts w:ascii="Times New Roman" w:hAnsi="Times New Roman" w:cs="Times New Roman"/>
          <w:sz w:val="24"/>
          <w:szCs w:val="24"/>
        </w:rPr>
        <w:t xml:space="preserve">Leibovitz L-15 </w:t>
      </w:r>
      <w:r w:rsidRPr="009A41B0">
        <w:rPr>
          <w:rFonts w:ascii="Times New Roman" w:hAnsi="Times New Roman" w:cs="Times New Roman" w:hint="eastAsia"/>
          <w:sz w:val="24"/>
          <w:szCs w:val="24"/>
        </w:rPr>
        <w:t>m</w:t>
      </w:r>
      <w:r w:rsidRPr="009A41B0">
        <w:rPr>
          <w:rFonts w:ascii="Times New Roman" w:hAnsi="Times New Roman" w:cs="Times New Roman"/>
          <w:sz w:val="24"/>
          <w:szCs w:val="24"/>
        </w:rPr>
        <w:t>edium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Pr="009A41B0">
        <w:rPr>
          <w:rFonts w:ascii="Times New Roman" w:hAnsi="Times New Roman" w:cs="Times New Roman"/>
          <w:sz w:val="24"/>
          <w:szCs w:val="24"/>
        </w:rPr>
        <w:t>Hyclone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A41B0">
        <w:rPr>
          <w:rFonts w:ascii="Times New Roman" w:hAnsi="Times New Roman" w:cs="Times New Roman"/>
          <w:sz w:val="24"/>
          <w:szCs w:val="24"/>
        </w:rPr>
        <w:t>SH30525</w:t>
      </w:r>
      <w:r w:rsidRPr="009A41B0">
        <w:rPr>
          <w:rFonts w:ascii="Times New Roman" w:hAnsi="Times New Roman" w:cs="Times New Roman" w:hint="eastAsia"/>
          <w:sz w:val="24"/>
          <w:szCs w:val="24"/>
        </w:rPr>
        <w:t>.01)</w:t>
      </w:r>
      <w:r w:rsidRPr="009A41B0">
        <w:rPr>
          <w:rFonts w:ascii="Times New Roman" w:hAnsi="Times New Roman" w:cs="Times New Roman"/>
          <w:sz w:val="24"/>
          <w:szCs w:val="24"/>
        </w:rPr>
        <w:t xml:space="preserve"> supplemented with 10% </w:t>
      </w:r>
      <w:r w:rsidRPr="009A41B0">
        <w:rPr>
          <w:rFonts w:ascii="Times New Roman" w:hAnsi="Times New Roman" w:cs="Times New Roman" w:hint="eastAsia"/>
          <w:sz w:val="24"/>
          <w:szCs w:val="24"/>
        </w:rPr>
        <w:t>FBS</w:t>
      </w:r>
      <w:r w:rsidRPr="009A41B0">
        <w:rPr>
          <w:rFonts w:ascii="Times New Roman" w:hAnsi="Times New Roman" w:cs="Times New Roman"/>
          <w:sz w:val="24"/>
          <w:szCs w:val="24"/>
        </w:rPr>
        <w:t xml:space="preserve"> (</w:t>
      </w:r>
      <w:r w:rsidRPr="009A41B0">
        <w:rPr>
          <w:rFonts w:ascii="Times New Roman" w:hAnsi="Times New Roman" w:cs="Times New Roman" w:hint="eastAsia"/>
          <w:sz w:val="24"/>
          <w:szCs w:val="24"/>
        </w:rPr>
        <w:t>B</w:t>
      </w:r>
      <w:r w:rsidRPr="009A41B0">
        <w:rPr>
          <w:rFonts w:ascii="Times New Roman" w:hAnsi="Times New Roman" w:cs="Times New Roman"/>
          <w:sz w:val="24"/>
          <w:szCs w:val="24"/>
        </w:rPr>
        <w:t xml:space="preserve">iological </w:t>
      </w:r>
      <w:r w:rsidRPr="009A41B0">
        <w:rPr>
          <w:rFonts w:ascii="Times New Roman" w:hAnsi="Times New Roman" w:cs="Times New Roman" w:hint="eastAsia"/>
          <w:sz w:val="24"/>
          <w:szCs w:val="24"/>
        </w:rPr>
        <w:t>I</w:t>
      </w:r>
      <w:r w:rsidRPr="009A41B0">
        <w:rPr>
          <w:rFonts w:ascii="Times New Roman" w:hAnsi="Times New Roman" w:cs="Times New Roman"/>
          <w:sz w:val="24"/>
          <w:szCs w:val="24"/>
        </w:rPr>
        <w:t>ndustries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A41B0">
        <w:rPr>
          <w:rFonts w:ascii="Times New Roman" w:hAnsi="Times New Roman" w:cs="Times New Roman"/>
          <w:sz w:val="24"/>
          <w:szCs w:val="24"/>
        </w:rPr>
        <w:t xml:space="preserve">04-010-1A) at a temperature of 37 °C 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without </w:t>
      </w:r>
      <w:r w:rsidRPr="009A41B0">
        <w:rPr>
          <w:rFonts w:ascii="Times New Roman" w:hAnsi="Times New Roman" w:cs="Times New Roman"/>
          <w:sz w:val="24"/>
          <w:szCs w:val="24"/>
        </w:rPr>
        <w:t>CO</w:t>
      </w:r>
      <w:r w:rsidRPr="009A41B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A41B0">
        <w:rPr>
          <w:rFonts w:ascii="Times New Roman" w:hAnsi="Times New Roman" w:cs="Times New Roman"/>
          <w:sz w:val="24"/>
          <w:szCs w:val="24"/>
        </w:rPr>
        <w:t>. The</w:t>
      </w:r>
      <w:r w:rsidRPr="009A41B0">
        <w:rPr>
          <w:rFonts w:ascii="Times New Roman" w:eastAsia="SimSun" w:hAnsi="Times New Roman" w:cs="Times New Roman"/>
          <w:sz w:val="24"/>
          <w:szCs w:val="24"/>
        </w:rPr>
        <w:t xml:space="preserve"> BT549 </w:t>
      </w:r>
      <w:r w:rsidRPr="009A41B0">
        <w:rPr>
          <w:rFonts w:ascii="Times New Roman" w:hAnsi="Times New Roman" w:cs="Times New Roman"/>
          <w:sz w:val="24"/>
          <w:szCs w:val="24"/>
        </w:rPr>
        <w:t>was cultured in RPMI-1640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(B</w:t>
      </w:r>
      <w:r w:rsidRPr="009A41B0">
        <w:rPr>
          <w:rFonts w:ascii="Times New Roman" w:hAnsi="Times New Roman" w:cs="Times New Roman"/>
          <w:sz w:val="24"/>
          <w:szCs w:val="24"/>
        </w:rPr>
        <w:t xml:space="preserve">iological </w:t>
      </w:r>
      <w:r w:rsidRPr="009A41B0">
        <w:rPr>
          <w:rFonts w:ascii="Times New Roman" w:hAnsi="Times New Roman" w:cs="Times New Roman" w:hint="eastAsia"/>
          <w:sz w:val="24"/>
          <w:szCs w:val="24"/>
        </w:rPr>
        <w:t>I</w:t>
      </w:r>
      <w:r w:rsidRPr="009A41B0">
        <w:rPr>
          <w:rFonts w:ascii="Times New Roman" w:hAnsi="Times New Roman" w:cs="Times New Roman"/>
          <w:sz w:val="24"/>
          <w:szCs w:val="24"/>
        </w:rPr>
        <w:t xml:space="preserve">ndustries </w:t>
      </w:r>
      <w:r w:rsidRPr="009A41B0">
        <w:rPr>
          <w:rFonts w:ascii="Times New Roman" w:hAnsi="Times New Roman"/>
          <w:sz w:val="24"/>
          <w:szCs w:val="24"/>
        </w:rPr>
        <w:t>01-100-1A</w:t>
      </w:r>
      <w:r w:rsidRPr="009A41B0">
        <w:rPr>
          <w:rFonts w:ascii="Times New Roman" w:hAnsi="Times New Roman" w:cs="Times New Roman" w:hint="eastAsia"/>
          <w:sz w:val="24"/>
          <w:szCs w:val="24"/>
        </w:rPr>
        <w:t>)</w:t>
      </w:r>
      <w:r w:rsidRPr="009A41B0">
        <w:rPr>
          <w:rFonts w:ascii="Times New Roman" w:hAnsi="Times New Roman" w:cs="Times New Roman"/>
          <w:sz w:val="24"/>
          <w:szCs w:val="24"/>
        </w:rPr>
        <w:t xml:space="preserve"> </w:t>
      </w:r>
      <w:r w:rsidRPr="009A41B0">
        <w:rPr>
          <w:rFonts w:ascii="Times New Roman" w:hAnsi="Times New Roman" w:cs="Times New Roman" w:hint="eastAsia"/>
          <w:sz w:val="24"/>
          <w:szCs w:val="24"/>
        </w:rPr>
        <w:t>containing</w:t>
      </w:r>
      <w:r w:rsidRPr="009A41B0">
        <w:rPr>
          <w:rFonts w:ascii="Times New Roman" w:hAnsi="Times New Roman" w:cs="Times New Roman"/>
          <w:sz w:val="24"/>
          <w:szCs w:val="24"/>
        </w:rPr>
        <w:t xml:space="preserve"> 10% 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FBS </w:t>
      </w:r>
      <w:r w:rsidRPr="009A41B0">
        <w:rPr>
          <w:rFonts w:ascii="Times New Roman" w:hAnsi="Times New Roman" w:cs="Times New Roman"/>
          <w:sz w:val="24"/>
          <w:szCs w:val="24"/>
        </w:rPr>
        <w:t>(</w:t>
      </w:r>
      <w:r w:rsidRPr="009A41B0">
        <w:rPr>
          <w:rFonts w:ascii="Times New Roman" w:hAnsi="Times New Roman" w:cs="Times New Roman" w:hint="eastAsia"/>
          <w:sz w:val="24"/>
          <w:szCs w:val="24"/>
        </w:rPr>
        <w:t>B</w:t>
      </w:r>
      <w:r w:rsidRPr="009A41B0">
        <w:rPr>
          <w:rFonts w:ascii="Times New Roman" w:hAnsi="Times New Roman" w:cs="Times New Roman"/>
          <w:sz w:val="24"/>
          <w:szCs w:val="24"/>
        </w:rPr>
        <w:t xml:space="preserve">iological </w:t>
      </w:r>
      <w:r w:rsidRPr="009A41B0">
        <w:rPr>
          <w:rFonts w:ascii="Times New Roman" w:hAnsi="Times New Roman" w:cs="Times New Roman" w:hint="eastAsia"/>
          <w:sz w:val="24"/>
          <w:szCs w:val="24"/>
        </w:rPr>
        <w:t>I</w:t>
      </w:r>
      <w:r w:rsidRPr="009A41B0">
        <w:rPr>
          <w:rFonts w:ascii="Times New Roman" w:hAnsi="Times New Roman" w:cs="Times New Roman"/>
          <w:sz w:val="24"/>
          <w:szCs w:val="24"/>
        </w:rPr>
        <w:t>ndustries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A41B0">
        <w:rPr>
          <w:rFonts w:ascii="Times New Roman" w:hAnsi="Times New Roman" w:cs="Times New Roman"/>
          <w:sz w:val="24"/>
          <w:szCs w:val="24"/>
        </w:rPr>
        <w:t>04-010-1A) and insulin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(Beyotime </w:t>
      </w:r>
      <w:r w:rsidRPr="009A41B0">
        <w:rPr>
          <w:rFonts w:ascii="Times New Roman" w:hAnsi="Times New Roman" w:cs="Times New Roman"/>
          <w:sz w:val="24"/>
          <w:szCs w:val="24"/>
        </w:rPr>
        <w:t>P3376</w:t>
      </w:r>
      <w:r w:rsidRPr="009A41B0">
        <w:rPr>
          <w:rFonts w:ascii="Times New Roman" w:hAnsi="Times New Roman" w:cs="Times New Roman" w:hint="eastAsia"/>
          <w:sz w:val="24"/>
          <w:szCs w:val="24"/>
        </w:rPr>
        <w:t>,</w:t>
      </w:r>
      <w:r w:rsidRPr="009A41B0">
        <w:rPr>
          <w:rFonts w:ascii="Times New Roman" w:hAnsi="Times New Roman" w:cs="Times New Roman"/>
          <w:sz w:val="24"/>
          <w:szCs w:val="24"/>
        </w:rPr>
        <w:t xml:space="preserve"> 0.</w:t>
      </w:r>
      <w:r w:rsidRPr="009A41B0">
        <w:rPr>
          <w:rFonts w:ascii="Times New Roman" w:eastAsia="SimSun" w:hAnsi="Times New Roman" w:cs="Times New Roman"/>
          <w:sz w:val="24"/>
          <w:szCs w:val="24"/>
        </w:rPr>
        <w:t>023 IU/mL</w:t>
      </w:r>
      <w:r w:rsidRPr="009A41B0">
        <w:rPr>
          <w:rFonts w:ascii="Times New Roman" w:hAnsi="Times New Roman" w:cs="Times New Roman" w:hint="eastAsia"/>
          <w:sz w:val="24"/>
          <w:szCs w:val="24"/>
        </w:rPr>
        <w:t>)</w:t>
      </w:r>
      <w:r w:rsidRPr="009A41B0">
        <w:rPr>
          <w:rFonts w:ascii="Times New Roman" w:hAnsi="Times New Roman" w:cs="Times New Roman"/>
          <w:sz w:val="24"/>
          <w:szCs w:val="24"/>
        </w:rPr>
        <w:t xml:space="preserve"> at 37 °C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with</w:t>
      </w:r>
      <w:r w:rsidRPr="009A41B0">
        <w:rPr>
          <w:rFonts w:ascii="Times New Roman" w:hAnsi="Times New Roman" w:cs="Times New Roman"/>
          <w:sz w:val="24"/>
          <w:szCs w:val="24"/>
        </w:rPr>
        <w:t xml:space="preserve"> 5% CO</w:t>
      </w:r>
      <w:r w:rsidRPr="009A41B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A41B0">
        <w:rPr>
          <w:rFonts w:ascii="Times New Roman" w:hAnsi="Times New Roman" w:cs="Times New Roman"/>
          <w:sz w:val="24"/>
          <w:szCs w:val="24"/>
        </w:rPr>
        <w:t>.</w:t>
      </w:r>
    </w:p>
    <w:p w:rsidR="00BB6733" w:rsidRPr="009A41B0" w:rsidRDefault="00BB6733" w:rsidP="00BB6733">
      <w:pPr>
        <w:spacing w:line="48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9A41B0">
        <w:rPr>
          <w:rFonts w:ascii="Times New Roman" w:hAnsi="Times New Roman" w:cs="Times New Roman"/>
          <w:sz w:val="24"/>
          <w:szCs w:val="24"/>
        </w:rPr>
        <w:t xml:space="preserve">The membranes in </w:t>
      </w:r>
      <w:r w:rsidRPr="009A41B0">
        <w:rPr>
          <w:rFonts w:ascii="Times New Roman" w:eastAsia="SimSun" w:hAnsi="Times New Roman" w:cs="Times New Roman"/>
          <w:sz w:val="24"/>
          <w:szCs w:val="24"/>
        </w:rPr>
        <w:t xml:space="preserve">Transwell inserts </w:t>
      </w:r>
      <w:r w:rsidRPr="009A41B0">
        <w:rPr>
          <w:rFonts w:ascii="Times New Roman" w:hAnsi="Times New Roman" w:cs="Times New Roman"/>
          <w:sz w:val="24"/>
          <w:szCs w:val="24"/>
        </w:rPr>
        <w:t>(</w:t>
      </w:r>
      <w:bookmarkStart w:id="3" w:name="OLE_LINK34"/>
      <w:bookmarkStart w:id="4" w:name="OLE_LINK35"/>
      <w:bookmarkStart w:id="5" w:name="OLE_LINK36"/>
      <w:r w:rsidRPr="009A41B0">
        <w:rPr>
          <w:rFonts w:ascii="Times New Roman" w:hAnsi="Times New Roman" w:cs="Times New Roman"/>
          <w:sz w:val="24"/>
          <w:szCs w:val="24"/>
        </w:rPr>
        <w:t>Millipore</w:t>
      </w:r>
      <w:bookmarkEnd w:id="3"/>
      <w:bookmarkEnd w:id="4"/>
      <w:bookmarkEnd w:id="5"/>
      <w:r w:rsidRPr="009A41B0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9A41B0">
        <w:rPr>
          <w:rFonts w:ascii="Times New Roman" w:hAnsi="Times New Roman" w:cs="Times New Roman"/>
          <w:sz w:val="24"/>
          <w:szCs w:val="24"/>
        </w:rPr>
        <w:t>PTEP24H48) were precoated with Matrigel (Corning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9A41B0">
        <w:rPr>
          <w:rFonts w:ascii="Times New Roman" w:hAnsi="Times New Roman" w:cs="Times New Roman"/>
          <w:sz w:val="24"/>
          <w:szCs w:val="24"/>
        </w:rPr>
        <w:t>356231), and 5x10</w:t>
      </w:r>
      <w:r w:rsidRPr="009A41B0">
        <w:rPr>
          <w:rFonts w:ascii="Times New Roman" w:hAnsi="Times New Roman" w:cs="Times New Roman" w:hint="eastAsia"/>
          <w:sz w:val="24"/>
          <w:szCs w:val="24"/>
          <w:vertAlign w:val="superscript"/>
        </w:rPr>
        <w:t>5</w:t>
      </w:r>
      <w:r w:rsidRPr="009A41B0">
        <w:rPr>
          <w:rFonts w:ascii="Times New Roman" w:hAnsi="Times New Roman" w:cs="Times New Roman"/>
          <w:sz w:val="24"/>
          <w:szCs w:val="24"/>
        </w:rPr>
        <w:t xml:space="preserve"> MDA-MB-231 and BT-549 cells were resuspended with </w:t>
      </w:r>
      <w:r w:rsidRPr="009A41B0">
        <w:rPr>
          <w:rFonts w:ascii="Times New Roman" w:eastAsia="SimSun" w:hAnsi="Times New Roman" w:cs="Times New Roman"/>
          <w:sz w:val="24"/>
          <w:szCs w:val="24"/>
        </w:rPr>
        <w:t>200 µL</w:t>
      </w:r>
      <w:r w:rsidRPr="009A41B0">
        <w:rPr>
          <w:rFonts w:ascii="Times New Roman" w:hAnsi="Times New Roman" w:cs="Times New Roman"/>
          <w:sz w:val="24"/>
          <w:szCs w:val="24"/>
        </w:rPr>
        <w:t xml:space="preserve"> medium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without FBS</w:t>
      </w:r>
      <w:r w:rsidRPr="009A41B0">
        <w:rPr>
          <w:rFonts w:ascii="Times New Roman" w:hAnsi="Times New Roman" w:cs="Times New Roman"/>
          <w:sz w:val="24"/>
          <w:szCs w:val="24"/>
        </w:rPr>
        <w:t xml:space="preserve"> and loaded to insert cells of the Boyden chambers. After incubation for </w:t>
      </w:r>
      <w:r w:rsidRPr="009A41B0">
        <w:rPr>
          <w:rFonts w:ascii="Times New Roman" w:eastAsia="SimSun" w:hAnsi="Times New Roman" w:cs="Times New Roman"/>
          <w:sz w:val="24"/>
          <w:szCs w:val="24"/>
        </w:rPr>
        <w:t>24 h</w:t>
      </w:r>
      <w:r w:rsidRPr="009A41B0">
        <w:rPr>
          <w:rFonts w:ascii="Times New Roman" w:eastAsia="SimSun" w:hAnsi="Times New Roman" w:cs="Times New Roman" w:hint="eastAsia"/>
          <w:sz w:val="24"/>
          <w:szCs w:val="24"/>
        </w:rPr>
        <w:t>ours</w:t>
      </w:r>
      <w:r w:rsidRPr="009A41B0">
        <w:rPr>
          <w:rFonts w:ascii="Times New Roman" w:eastAsia="SimSun" w:hAnsi="Times New Roman" w:cs="Times New Roman"/>
          <w:sz w:val="24"/>
          <w:szCs w:val="24"/>
        </w:rPr>
        <w:t>, infiltrated cancer cells were</w:t>
      </w:r>
      <w:r w:rsidRPr="009A41B0">
        <w:rPr>
          <w:rFonts w:ascii="Times New Roman" w:hAnsi="Times New Roman" w:cs="Times New Roman"/>
          <w:sz w:val="24"/>
          <w:szCs w:val="24"/>
        </w:rPr>
        <w:t xml:space="preserve"> treated by 4% paraformaldehyde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Pr="009A41B0">
        <w:rPr>
          <w:rFonts w:ascii="Times New Roman" w:hAnsi="Times New Roman" w:cs="Times New Roman"/>
          <w:sz w:val="24"/>
          <w:szCs w:val="24"/>
        </w:rPr>
        <w:t>Sigma-Aldrich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A41B0">
        <w:rPr>
          <w:rFonts w:ascii="Times New Roman" w:hAnsi="Times New Roman" w:cs="Times New Roman"/>
          <w:sz w:val="24"/>
          <w:szCs w:val="24"/>
        </w:rPr>
        <w:t>V900894</w:t>
      </w:r>
      <w:r w:rsidRPr="009A41B0">
        <w:rPr>
          <w:rFonts w:ascii="Times New Roman" w:hAnsi="Times New Roman" w:cs="Times New Roman" w:hint="eastAsia"/>
          <w:sz w:val="24"/>
          <w:szCs w:val="24"/>
        </w:rPr>
        <w:t>)</w:t>
      </w:r>
      <w:r w:rsidRPr="009A41B0">
        <w:rPr>
          <w:rFonts w:ascii="Times New Roman" w:hAnsi="Times New Roman" w:cs="Times New Roman"/>
          <w:sz w:val="24"/>
          <w:szCs w:val="24"/>
        </w:rPr>
        <w:t xml:space="preserve"> for fixation; then the cells were further stained by 0.2% </w:t>
      </w:r>
      <w:r w:rsidRPr="009A41B0">
        <w:rPr>
          <w:rFonts w:ascii="Times New Roman" w:eastAsia="SimSun" w:hAnsi="Times New Roman" w:cs="Times New Roman"/>
          <w:sz w:val="24"/>
          <w:szCs w:val="24"/>
        </w:rPr>
        <w:t>crystal</w:t>
      </w:r>
      <w:r w:rsidRPr="009A41B0">
        <w:rPr>
          <w:rFonts w:ascii="Times New Roman" w:hAnsi="Times New Roman" w:cs="Times New Roman"/>
          <w:sz w:val="24"/>
          <w:szCs w:val="24"/>
        </w:rPr>
        <w:t xml:space="preserve"> violet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Pr="009A41B0">
        <w:rPr>
          <w:rFonts w:ascii="Times New Roman" w:hAnsi="Times New Roman" w:cs="Times New Roman"/>
          <w:sz w:val="24"/>
          <w:szCs w:val="24"/>
        </w:rPr>
        <w:t>MCE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A41B0">
        <w:rPr>
          <w:rFonts w:ascii="Times New Roman" w:hAnsi="Times New Roman" w:cs="Times New Roman"/>
          <w:sz w:val="24"/>
          <w:szCs w:val="24"/>
        </w:rPr>
        <w:t>HY-B0324A</w:t>
      </w:r>
      <w:r w:rsidRPr="009A41B0">
        <w:rPr>
          <w:rFonts w:ascii="Times New Roman" w:hAnsi="Times New Roman" w:cs="Times New Roman" w:hint="eastAsia"/>
          <w:sz w:val="24"/>
          <w:szCs w:val="24"/>
        </w:rPr>
        <w:t>)</w:t>
      </w:r>
      <w:r w:rsidRPr="009A41B0">
        <w:rPr>
          <w:rFonts w:ascii="Times New Roman" w:hAnsi="Times New Roman" w:cs="Times New Roman"/>
          <w:sz w:val="24"/>
          <w:szCs w:val="24"/>
        </w:rPr>
        <w:t xml:space="preserve"> for cell counting.</w:t>
      </w:r>
    </w:p>
    <w:p w:rsidR="00BB6733" w:rsidRPr="009A41B0" w:rsidRDefault="00BB6733" w:rsidP="00BB6733">
      <w:pPr>
        <w:spacing w:line="48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9A41B0">
        <w:rPr>
          <w:rFonts w:ascii="Times New Roman" w:hAnsi="Times New Roman" w:cs="Times New Roman"/>
          <w:sz w:val="24"/>
          <w:szCs w:val="24"/>
        </w:rPr>
        <w:t xml:space="preserve">Three vertical scratch wounds were made in each well of 6-well plates containing two breast cancer cells at 95% confluence. The images of the wounds were captured via </w:t>
      </w:r>
      <w:r w:rsidRPr="009A41B0">
        <w:rPr>
          <w:rFonts w:ascii="Times New Roman" w:eastAsia="SimSun" w:hAnsi="Times New Roman" w:cs="Times New Roman"/>
          <w:sz w:val="24"/>
          <w:szCs w:val="24"/>
        </w:rPr>
        <w:t>microscopy</w:t>
      </w:r>
      <w:r w:rsidRPr="009A41B0">
        <w:rPr>
          <w:rFonts w:ascii="Times New Roman" w:hAnsi="Times New Roman" w:cs="Times New Roman"/>
          <w:sz w:val="24"/>
          <w:szCs w:val="24"/>
        </w:rPr>
        <w:t xml:space="preserve"> at </w:t>
      </w:r>
      <w:r w:rsidRPr="009A41B0">
        <w:rPr>
          <w:rFonts w:ascii="Times New Roman" w:eastAsia="SimSun" w:hAnsi="Times New Roman" w:cs="Times New Roman"/>
          <w:sz w:val="24"/>
          <w:szCs w:val="24"/>
        </w:rPr>
        <w:t>0 h</w:t>
      </w:r>
      <w:r w:rsidRPr="009A41B0">
        <w:rPr>
          <w:rFonts w:ascii="Times New Roman" w:hAnsi="Times New Roman" w:cs="Times New Roman"/>
          <w:sz w:val="24"/>
          <w:szCs w:val="24"/>
        </w:rPr>
        <w:t xml:space="preserve"> and</w:t>
      </w:r>
      <w:r w:rsidRPr="009A41B0">
        <w:rPr>
          <w:rFonts w:ascii="Times New Roman" w:eastAsia="SimSun" w:hAnsi="Times New Roman" w:cs="Times New Roman"/>
          <w:sz w:val="24"/>
          <w:szCs w:val="24"/>
        </w:rPr>
        <w:t xml:space="preserve"> 24</w:t>
      </w:r>
      <w:r w:rsidRPr="009A41B0">
        <w:rPr>
          <w:rFonts w:ascii="Times New Roman" w:hAnsi="Times New Roman" w:cs="Times New Roman"/>
          <w:sz w:val="24"/>
          <w:szCs w:val="24"/>
        </w:rPr>
        <w:t xml:space="preserve"> </w:t>
      </w:r>
      <w:r w:rsidRPr="009A41B0">
        <w:rPr>
          <w:rFonts w:ascii="Times New Roman" w:eastAsia="SimSun" w:hAnsi="Times New Roman" w:cs="Times New Roman"/>
          <w:sz w:val="24"/>
          <w:szCs w:val="24"/>
        </w:rPr>
        <w:t>h</w:t>
      </w:r>
      <w:r w:rsidRPr="009A41B0">
        <w:rPr>
          <w:rFonts w:ascii="Times New Roman" w:hAnsi="Times New Roman" w:cs="Times New Roman"/>
          <w:sz w:val="24"/>
          <w:szCs w:val="24"/>
        </w:rPr>
        <w:t xml:space="preserve">, the migration distance was measured and relative migration (%) was </w:t>
      </w:r>
      <w:r w:rsidRPr="009A41B0">
        <w:rPr>
          <w:rFonts w:ascii="Times New Roman" w:eastAsia="SimSun" w:hAnsi="Times New Roman" w:cs="Times New Roman"/>
          <w:sz w:val="24"/>
          <w:szCs w:val="24"/>
        </w:rPr>
        <w:t>calculated</w:t>
      </w:r>
      <w:r w:rsidRPr="009A41B0">
        <w:rPr>
          <w:rFonts w:ascii="Times New Roman" w:hAnsi="Times New Roman" w:cs="Times New Roman"/>
          <w:sz w:val="24"/>
          <w:szCs w:val="24"/>
        </w:rPr>
        <w:t>.</w:t>
      </w:r>
    </w:p>
    <w:p w:rsidR="007137E1" w:rsidRPr="009A41B0" w:rsidRDefault="007137E1" w:rsidP="00D8750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A41B0">
        <w:rPr>
          <w:rFonts w:ascii="Times New Roman" w:hAnsi="Times New Roman" w:cs="Times New Roman"/>
          <w:b/>
          <w:sz w:val="24"/>
          <w:szCs w:val="24"/>
        </w:rPr>
        <w:lastRenderedPageBreak/>
        <w:t>Plasmids, lentiviruses, and construction of cell lines with stabl</w:t>
      </w:r>
      <w:r w:rsidRPr="009A41B0">
        <w:rPr>
          <w:rFonts w:ascii="Times New Roman" w:hAnsi="Times New Roman" w:cs="Times New Roman" w:hint="eastAsia"/>
          <w:b/>
          <w:sz w:val="24"/>
          <w:szCs w:val="24"/>
        </w:rPr>
        <w:t>e</w:t>
      </w:r>
      <w:r w:rsidRPr="009A41B0">
        <w:rPr>
          <w:rFonts w:ascii="Times New Roman" w:hAnsi="Times New Roman" w:cs="Times New Roman"/>
          <w:b/>
          <w:sz w:val="24"/>
          <w:szCs w:val="24"/>
        </w:rPr>
        <w:t xml:space="preserve"> expression</w:t>
      </w:r>
    </w:p>
    <w:p w:rsidR="007137E1" w:rsidRPr="009A41B0" w:rsidRDefault="007137E1" w:rsidP="00D8750A">
      <w:pPr>
        <w:spacing w:line="480" w:lineRule="auto"/>
        <w:ind w:firstLineChars="200" w:firstLine="480"/>
        <w:rPr>
          <w:rFonts w:ascii="Times New Roman" w:hAnsi="Times New Roman" w:cs="Times New Roman"/>
          <w:kern w:val="0"/>
          <w:sz w:val="24"/>
          <w:szCs w:val="24"/>
        </w:rPr>
      </w:pPr>
      <w:r w:rsidRPr="009A41B0">
        <w:rPr>
          <w:rFonts w:ascii="Times New Roman" w:hAnsi="Times New Roman" w:cs="Times New Roman"/>
          <w:sz w:val="24"/>
          <w:szCs w:val="24"/>
        </w:rPr>
        <w:t xml:space="preserve">The </w:t>
      </w:r>
      <w:r w:rsidRPr="009A41B0">
        <w:rPr>
          <w:rFonts w:ascii="Times New Roman" w:hAnsi="Times New Roman" w:cs="Times New Roman" w:hint="eastAsia"/>
          <w:sz w:val="24"/>
          <w:szCs w:val="24"/>
        </w:rPr>
        <w:t>lentivir</w:t>
      </w:r>
      <w:r w:rsidRPr="009A41B0">
        <w:rPr>
          <w:rFonts w:ascii="Times New Roman" w:hAnsi="Times New Roman" w:cs="Times New Roman"/>
          <w:sz w:val="24"/>
          <w:szCs w:val="24"/>
        </w:rPr>
        <w:t>al vector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p</w:t>
      </w:r>
      <w:r w:rsidRPr="009A41B0">
        <w:rPr>
          <w:rFonts w:ascii="Times New Roman" w:hAnsi="Times New Roman" w:cs="Times New Roman"/>
          <w:sz w:val="24"/>
          <w:szCs w:val="24"/>
        </w:rPr>
        <w:t>LKO</w:t>
      </w:r>
      <w:r w:rsidRPr="009A41B0">
        <w:rPr>
          <w:rFonts w:ascii="Times New Roman" w:hAnsi="Times New Roman" w:cs="Times New Roman" w:hint="eastAsia"/>
          <w:sz w:val="24"/>
          <w:szCs w:val="24"/>
        </w:rPr>
        <w:t>.1</w:t>
      </w:r>
      <w:r w:rsidRPr="009A41B0">
        <w:rPr>
          <w:rFonts w:ascii="Times New Roman" w:hAnsi="Times New Roman" w:cs="Times New Roman"/>
          <w:sz w:val="24"/>
          <w:szCs w:val="24"/>
        </w:rPr>
        <w:t xml:space="preserve"> </w:t>
      </w:r>
      <w:r w:rsidRPr="009A41B0">
        <w:rPr>
          <w:rFonts w:ascii="Times New Roman" w:hAnsi="Times New Roman" w:cs="Times New Roman" w:hint="eastAsia"/>
          <w:sz w:val="24"/>
          <w:szCs w:val="24"/>
        </w:rPr>
        <w:t>was</w:t>
      </w:r>
      <w:r w:rsidRPr="009A41B0">
        <w:rPr>
          <w:rFonts w:ascii="Times New Roman" w:hAnsi="Times New Roman" w:cs="Times New Roman"/>
          <w:sz w:val="24"/>
          <w:szCs w:val="24"/>
        </w:rPr>
        <w:t xml:space="preserve"> </w:t>
      </w:r>
      <w:r w:rsidRPr="009A41B0">
        <w:rPr>
          <w:rFonts w:ascii="Times New Roman" w:hAnsi="Times New Roman" w:cs="Times New Roman" w:hint="eastAsia"/>
          <w:sz w:val="24"/>
          <w:szCs w:val="24"/>
        </w:rPr>
        <w:t>obtained</w:t>
      </w:r>
      <w:r w:rsidRPr="009A41B0">
        <w:rPr>
          <w:rFonts w:ascii="Times New Roman" w:hAnsi="Times New Roman" w:cs="Times New Roman"/>
          <w:sz w:val="24"/>
          <w:szCs w:val="24"/>
        </w:rPr>
        <w:t xml:space="preserve"> from </w:t>
      </w:r>
      <w:bookmarkStart w:id="6" w:name="OLE_LINK64"/>
      <w:bookmarkStart w:id="7" w:name="OLE_LINK65"/>
      <w:r w:rsidRPr="009A41B0">
        <w:rPr>
          <w:rFonts w:ascii="Times New Roman" w:hAnsi="Times New Roman" w:cs="Times New Roman"/>
          <w:sz w:val="24"/>
          <w:szCs w:val="24"/>
        </w:rPr>
        <w:t>Sigma</w:t>
      </w:r>
      <w:r w:rsidRPr="009A41B0">
        <w:rPr>
          <w:rFonts w:ascii="Times New Roman" w:hAnsi="Times New Roman" w:cs="Times New Roman" w:hint="eastAsia"/>
          <w:sz w:val="24"/>
          <w:szCs w:val="24"/>
        </w:rPr>
        <w:t>-Aldrich</w:t>
      </w:r>
      <w:bookmarkEnd w:id="6"/>
      <w:bookmarkEnd w:id="7"/>
      <w:r w:rsidRPr="009A41B0">
        <w:rPr>
          <w:rFonts w:ascii="Times New Roman" w:hAnsi="Times New Roman" w:cs="Times New Roman"/>
          <w:sz w:val="24"/>
          <w:szCs w:val="24"/>
        </w:rPr>
        <w:t xml:space="preserve"> (SHC001)</w:t>
      </w:r>
      <w:r w:rsidRPr="009A41B0">
        <w:rPr>
          <w:rFonts w:ascii="Times New Roman" w:hAnsi="Times New Roman" w:cs="Times New Roman" w:hint="eastAsia"/>
          <w:sz w:val="24"/>
          <w:szCs w:val="24"/>
        </w:rPr>
        <w:t>. Two SND1 shRNA plasmids were constructed as p</w:t>
      </w:r>
      <w:r w:rsidRPr="009A41B0">
        <w:rPr>
          <w:rFonts w:ascii="Times New Roman" w:hAnsi="Times New Roman" w:cs="Times New Roman"/>
          <w:sz w:val="24"/>
          <w:szCs w:val="24"/>
        </w:rPr>
        <w:t>LKO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-SND1-sh1 </w:t>
      </w:r>
      <w:r w:rsidRPr="009A41B0">
        <w:rPr>
          <w:rFonts w:ascii="Times New Roman" w:hAnsi="Times New Roman" w:cs="Times New Roman"/>
          <w:sz w:val="24"/>
          <w:szCs w:val="24"/>
        </w:rPr>
        <w:t>(5’-TGTGGCTCCCACAGCTAATTT-3’)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and p</w:t>
      </w:r>
      <w:r w:rsidRPr="009A41B0">
        <w:rPr>
          <w:rFonts w:ascii="Times New Roman" w:hAnsi="Times New Roman" w:cs="Times New Roman"/>
          <w:sz w:val="24"/>
          <w:szCs w:val="24"/>
        </w:rPr>
        <w:t>LKO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-SND1-sh2 </w:t>
      </w:r>
      <w:r w:rsidRPr="009A41B0">
        <w:rPr>
          <w:rFonts w:ascii="Times New Roman" w:hAnsi="Times New Roman" w:cs="Times New Roman"/>
          <w:sz w:val="24"/>
          <w:szCs w:val="24"/>
        </w:rPr>
        <w:t>(5’-TCTCGTCTCAAACTCTATTTG-3’)</w:t>
      </w:r>
      <w:r w:rsidRPr="009A41B0">
        <w:rPr>
          <w:rFonts w:ascii="Times New Roman" w:hAnsi="Times New Roman" w:cs="Times New Roman" w:hint="eastAsia"/>
          <w:sz w:val="24"/>
          <w:szCs w:val="24"/>
        </w:rPr>
        <w:t>. The full length human SND1 and DNMT3A was</w:t>
      </w:r>
      <w:r w:rsidRPr="009A41B0">
        <w:rPr>
          <w:rFonts w:ascii="Times New Roman" w:hAnsi="Times New Roman" w:cs="Times New Roman"/>
          <w:sz w:val="24"/>
          <w:szCs w:val="24"/>
        </w:rPr>
        <w:t xml:space="preserve"> cloned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into </w:t>
      </w:r>
      <w:r w:rsidRPr="009A41B0">
        <w:rPr>
          <w:rFonts w:ascii="Times New Roman" w:hAnsi="Times New Roman" w:cs="Times New Roman"/>
          <w:sz w:val="24"/>
          <w:szCs w:val="24"/>
        </w:rPr>
        <w:t>pLV-IRES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expression vector (</w:t>
      </w:r>
      <w:r w:rsidRPr="009A41B0">
        <w:rPr>
          <w:rFonts w:ascii="Times New Roman" w:hAnsi="Times New Roman" w:cs="Times New Roman"/>
          <w:sz w:val="24"/>
          <w:szCs w:val="24"/>
        </w:rPr>
        <w:t>Clontech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A41B0">
        <w:rPr>
          <w:rFonts w:ascii="Times New Roman" w:hAnsi="Times New Roman" w:cs="Times New Roman"/>
          <w:sz w:val="24"/>
          <w:szCs w:val="24"/>
        </w:rPr>
        <w:t>632183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) and named as </w:t>
      </w:r>
      <w:r w:rsidRPr="009A41B0">
        <w:rPr>
          <w:rFonts w:ascii="Times New Roman" w:hAnsi="Times New Roman" w:cs="Times New Roman"/>
          <w:sz w:val="24"/>
          <w:szCs w:val="24"/>
        </w:rPr>
        <w:t>pLV-IRES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-SND1 and </w:t>
      </w:r>
      <w:r w:rsidRPr="009A41B0">
        <w:rPr>
          <w:rFonts w:ascii="Times New Roman" w:hAnsi="Times New Roman" w:cs="Times New Roman"/>
          <w:sz w:val="24"/>
          <w:szCs w:val="24"/>
        </w:rPr>
        <w:t>pLV-IRES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-DNMT3A. The full length and </w:t>
      </w:r>
      <w:r w:rsidRPr="009A41B0">
        <w:rPr>
          <w:rFonts w:ascii="Times New Roman" w:hAnsi="Times New Roman" w:cs="Times New Roman"/>
          <w:sz w:val="24"/>
          <w:szCs w:val="24"/>
        </w:rPr>
        <w:t>mutat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ed promoter </w:t>
      </w:r>
      <w:r w:rsidRPr="009A41B0">
        <w:rPr>
          <w:rFonts w:ascii="Times New Roman" w:hAnsi="Times New Roman" w:cs="Times New Roman"/>
          <w:sz w:val="24"/>
          <w:szCs w:val="24"/>
        </w:rPr>
        <w:t>sequences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of DNMT3A were cloned into pGL3 reporter vector (Promega </w:t>
      </w:r>
      <w:r w:rsidRPr="009A41B0">
        <w:rPr>
          <w:rFonts w:ascii="Times New Roman" w:hAnsi="Times New Roman" w:cs="Times New Roman"/>
          <w:sz w:val="24"/>
          <w:szCs w:val="24"/>
        </w:rPr>
        <w:t>E1751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) and named as </w:t>
      </w:r>
      <w:r w:rsidRPr="009A41B0">
        <w:rPr>
          <w:rFonts w:ascii="Times New Roman" w:hAnsi="Times New Roman" w:cs="Times New Roman"/>
          <w:sz w:val="24"/>
          <w:szCs w:val="24"/>
        </w:rPr>
        <w:t>pGL3-DNMT3A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full length, </w:t>
      </w:r>
      <w:r w:rsidRPr="009A41B0">
        <w:rPr>
          <w:rFonts w:ascii="Times New Roman" w:hAnsi="Times New Roman" w:cs="Times New Roman"/>
          <w:sz w:val="24"/>
          <w:szCs w:val="24"/>
        </w:rPr>
        <w:t>pGL3-DNMT3A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A41B0">
        <w:rPr>
          <w:rFonts w:ascii="Times New Roman" w:eastAsia="SimSun" w:hAnsi="Times New Roman" w:cs="Times New Roman"/>
          <w:kern w:val="0"/>
          <w:sz w:val="24"/>
          <w:szCs w:val="24"/>
        </w:rPr>
        <w:t>Δ</w:t>
      </w:r>
      <w:r w:rsidRPr="009A41B0">
        <w:rPr>
          <w:rFonts w:ascii="Times New Roman" w:hAnsi="Times New Roman" w:hint="eastAsia"/>
          <w:kern w:val="0"/>
          <w:sz w:val="24"/>
          <w:szCs w:val="24"/>
        </w:rPr>
        <w:t xml:space="preserve">TSS, </w:t>
      </w:r>
      <w:r w:rsidRPr="009A41B0">
        <w:rPr>
          <w:rFonts w:ascii="Times New Roman" w:hAnsi="Times New Roman" w:cs="Times New Roman"/>
          <w:sz w:val="24"/>
          <w:szCs w:val="24"/>
        </w:rPr>
        <w:t>pGL3-DNMT3A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A41B0">
        <w:rPr>
          <w:rFonts w:ascii="Times New Roman" w:eastAsia="SimSun" w:hAnsi="Times New Roman" w:cs="Times New Roman"/>
          <w:kern w:val="0"/>
          <w:sz w:val="24"/>
          <w:szCs w:val="24"/>
        </w:rPr>
        <w:t>Δ</w:t>
      </w:r>
      <w:r w:rsidRPr="009A41B0">
        <w:rPr>
          <w:rFonts w:ascii="Times New Roman" w:hAnsi="Times New Roman" w:hint="eastAsia"/>
          <w:kern w:val="0"/>
          <w:sz w:val="24"/>
          <w:szCs w:val="24"/>
        </w:rPr>
        <w:t>R1,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A41B0">
        <w:rPr>
          <w:rFonts w:ascii="Times New Roman" w:hAnsi="Times New Roman" w:cs="Times New Roman"/>
          <w:sz w:val="24"/>
          <w:szCs w:val="24"/>
        </w:rPr>
        <w:t>pGL3-DNMT3A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A41B0">
        <w:rPr>
          <w:rFonts w:ascii="Times New Roman" w:hAnsi="Times New Roman" w:hint="eastAsia"/>
          <w:kern w:val="0"/>
          <w:sz w:val="24"/>
          <w:szCs w:val="24"/>
        </w:rPr>
        <w:t>R2 and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A41B0">
        <w:rPr>
          <w:rFonts w:ascii="Times New Roman" w:hAnsi="Times New Roman" w:cs="Times New Roman"/>
          <w:sz w:val="24"/>
          <w:szCs w:val="24"/>
        </w:rPr>
        <w:t>pGL3-DNMT3A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A41B0">
        <w:rPr>
          <w:rFonts w:ascii="Times New Roman" w:eastAsia="SimSun" w:hAnsi="Times New Roman" w:cs="Times New Roman"/>
          <w:kern w:val="0"/>
          <w:sz w:val="24"/>
          <w:szCs w:val="24"/>
        </w:rPr>
        <w:t>Δ</w:t>
      </w:r>
      <w:r w:rsidRPr="009A41B0">
        <w:rPr>
          <w:rFonts w:ascii="Times New Roman" w:hAnsi="Times New Roman" w:hint="eastAsia"/>
          <w:kern w:val="0"/>
          <w:sz w:val="24"/>
          <w:szCs w:val="24"/>
        </w:rPr>
        <w:t xml:space="preserve">R1+R2. </w:t>
      </w:r>
      <w:r w:rsidRPr="009A41B0">
        <w:rPr>
          <w:rFonts w:ascii="Times New Roman" w:hAnsi="Times New Roman"/>
          <w:kern w:val="0"/>
          <w:sz w:val="24"/>
          <w:szCs w:val="24"/>
        </w:rPr>
        <w:t>Lentiviruses were</w:t>
      </w:r>
      <w:r w:rsidRPr="009A41B0">
        <w:rPr>
          <w:rFonts w:ascii="Times New Roman" w:hAnsi="Times New Roman" w:hint="eastAsia"/>
          <w:kern w:val="0"/>
          <w:sz w:val="24"/>
          <w:szCs w:val="24"/>
        </w:rPr>
        <w:t xml:space="preserve"> produced in HEK293T cells with Transfection Reagent TransIT-Lenti (Mirus MIR 6610). After 48 hours, the virus media was </w:t>
      </w:r>
      <w:r w:rsidRPr="009A41B0">
        <w:rPr>
          <w:rFonts w:ascii="Times New Roman" w:hAnsi="Times New Roman"/>
          <w:kern w:val="0"/>
          <w:sz w:val="24"/>
          <w:szCs w:val="24"/>
        </w:rPr>
        <w:t>filtered</w:t>
      </w:r>
      <w:r w:rsidRPr="009A41B0">
        <w:rPr>
          <w:rFonts w:ascii="Times New Roman" w:hAnsi="Times New Roman" w:hint="eastAsia"/>
          <w:kern w:val="0"/>
          <w:sz w:val="24"/>
          <w:szCs w:val="24"/>
        </w:rPr>
        <w:t xml:space="preserve"> and store at -80</w:t>
      </w:r>
      <w:r w:rsidRPr="009A41B0">
        <w:rPr>
          <w:rFonts w:ascii="Times New Roman" w:hAnsi="Times New Roman" w:cs="Times New Roman"/>
          <w:kern w:val="0"/>
          <w:sz w:val="24"/>
          <w:szCs w:val="24"/>
        </w:rPr>
        <w:t>℃</w:t>
      </w:r>
      <w:r w:rsidRPr="009A41B0">
        <w:rPr>
          <w:rFonts w:ascii="Times New Roman" w:hAnsi="Times New Roman" w:cs="Times New Roman" w:hint="eastAsia"/>
          <w:kern w:val="0"/>
          <w:sz w:val="24"/>
          <w:szCs w:val="24"/>
        </w:rPr>
        <w:t xml:space="preserve">. For infection, the viruses were thawed and incubated to cell lines with 10ng/ml </w:t>
      </w:r>
      <w:bookmarkStart w:id="8" w:name="OLE_LINK29"/>
      <w:bookmarkStart w:id="9" w:name="OLE_LINK30"/>
      <w:r w:rsidRPr="009A41B0">
        <w:rPr>
          <w:rFonts w:ascii="Times New Roman" w:hAnsi="Times New Roman" w:cs="Times New Roman" w:hint="eastAsia"/>
          <w:kern w:val="0"/>
          <w:sz w:val="24"/>
          <w:szCs w:val="24"/>
        </w:rPr>
        <w:t>polybrene</w:t>
      </w:r>
      <w:bookmarkEnd w:id="8"/>
      <w:bookmarkEnd w:id="9"/>
      <w:r w:rsidRPr="009A41B0">
        <w:rPr>
          <w:rFonts w:ascii="Times New Roman" w:hAnsi="Times New Roman" w:cs="Times New Roman" w:hint="eastAsia"/>
          <w:kern w:val="0"/>
          <w:sz w:val="24"/>
          <w:szCs w:val="24"/>
        </w:rPr>
        <w:t xml:space="preserve"> (</w:t>
      </w:r>
      <w:bookmarkStart w:id="10" w:name="OLE_LINK31"/>
      <w:bookmarkStart w:id="11" w:name="OLE_LINK32"/>
      <w:bookmarkStart w:id="12" w:name="OLE_LINK33"/>
      <w:r w:rsidRPr="009A41B0">
        <w:rPr>
          <w:rFonts w:ascii="Times New Roman" w:hAnsi="Times New Roman" w:cs="Times New Roman" w:hint="eastAsia"/>
          <w:kern w:val="0"/>
          <w:sz w:val="24"/>
          <w:szCs w:val="24"/>
        </w:rPr>
        <w:t xml:space="preserve">Beyotime </w:t>
      </w:r>
      <w:r w:rsidRPr="009A41B0">
        <w:rPr>
          <w:rFonts w:ascii="Times New Roman" w:hAnsi="Times New Roman" w:cs="Times New Roman"/>
          <w:kern w:val="0"/>
          <w:sz w:val="24"/>
          <w:szCs w:val="24"/>
        </w:rPr>
        <w:t>C0351</w:t>
      </w:r>
      <w:bookmarkEnd w:id="10"/>
      <w:bookmarkEnd w:id="11"/>
      <w:bookmarkEnd w:id="12"/>
      <w:r w:rsidRPr="009A41B0">
        <w:rPr>
          <w:rFonts w:ascii="Times New Roman" w:hAnsi="Times New Roman" w:cs="Times New Roman" w:hint="eastAsia"/>
          <w:kern w:val="0"/>
          <w:sz w:val="24"/>
          <w:szCs w:val="24"/>
        </w:rPr>
        <w:t xml:space="preserve">). </w:t>
      </w:r>
    </w:p>
    <w:p w:rsidR="007137E1" w:rsidRPr="009A41B0" w:rsidRDefault="007137E1" w:rsidP="00D8750A">
      <w:pPr>
        <w:spacing w:line="48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9A41B0">
        <w:rPr>
          <w:rFonts w:ascii="Times New Roman" w:hAnsi="Times New Roman" w:cs="Times New Roman" w:hint="eastAsia"/>
          <w:sz w:val="24"/>
          <w:szCs w:val="24"/>
        </w:rPr>
        <w:t>Both BT549 and MDA-MB-231 cells</w:t>
      </w:r>
      <w:r w:rsidRPr="009A41B0">
        <w:rPr>
          <w:rFonts w:ascii="Times New Roman" w:hAnsi="Times New Roman" w:cs="Times New Roman"/>
          <w:sz w:val="24"/>
          <w:szCs w:val="24"/>
        </w:rPr>
        <w:t xml:space="preserve"> were </w:t>
      </w:r>
      <w:r w:rsidRPr="009A41B0">
        <w:rPr>
          <w:rFonts w:ascii="Times New Roman" w:hAnsi="Times New Roman" w:cs="Times New Roman" w:hint="eastAsia"/>
          <w:sz w:val="24"/>
          <w:szCs w:val="24"/>
        </w:rPr>
        <w:t>infecte</w:t>
      </w:r>
      <w:r w:rsidRPr="009A41B0">
        <w:rPr>
          <w:rFonts w:ascii="Times New Roman" w:hAnsi="Times New Roman" w:cs="Times New Roman"/>
          <w:sz w:val="24"/>
          <w:szCs w:val="24"/>
        </w:rPr>
        <w:t xml:space="preserve">d </w:t>
      </w:r>
      <w:r w:rsidRPr="009A41B0">
        <w:rPr>
          <w:rFonts w:ascii="Times New Roman" w:hAnsi="Times New Roman" w:cs="Times New Roman" w:hint="eastAsia"/>
          <w:sz w:val="24"/>
          <w:szCs w:val="24"/>
        </w:rPr>
        <w:t>by</w:t>
      </w:r>
      <w:r w:rsidRPr="009A41B0">
        <w:rPr>
          <w:rFonts w:ascii="Times New Roman" w:hAnsi="Times New Roman" w:cs="Times New Roman"/>
          <w:sz w:val="24"/>
          <w:szCs w:val="24"/>
        </w:rPr>
        <w:t xml:space="preserve"> the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A41B0">
        <w:rPr>
          <w:rFonts w:ascii="Times New Roman" w:hAnsi="Times New Roman" w:cs="Times New Roman"/>
          <w:sz w:val="24"/>
          <w:szCs w:val="24"/>
        </w:rPr>
        <w:t xml:space="preserve">aforementioned 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shRNA and overexpression </w:t>
      </w:r>
      <w:r w:rsidRPr="009A41B0">
        <w:rPr>
          <w:rFonts w:ascii="Times New Roman" w:hAnsi="Times New Roman" w:cs="Times New Roman"/>
          <w:sz w:val="24"/>
          <w:szCs w:val="24"/>
        </w:rPr>
        <w:t>lentivirus,</w:t>
      </w:r>
      <w:r w:rsidRPr="009A41B0">
        <w:rPr>
          <w:rFonts w:ascii="Times New Roman" w:eastAsia="SimSun" w:hAnsi="Times New Roman" w:cs="Times New Roman"/>
          <w:sz w:val="24"/>
          <w:szCs w:val="24"/>
        </w:rPr>
        <w:t xml:space="preserve"> and 1 µg/mL </w:t>
      </w:r>
      <w:bookmarkStart w:id="13" w:name="OLE_LINK47"/>
      <w:bookmarkStart w:id="14" w:name="OLE_LINK48"/>
      <w:bookmarkStart w:id="15" w:name="OLE_LINK49"/>
      <w:r w:rsidRPr="009A41B0">
        <w:rPr>
          <w:rFonts w:ascii="Times New Roman" w:eastAsia="SimSun" w:hAnsi="Times New Roman" w:cs="Times New Roman"/>
          <w:sz w:val="24"/>
          <w:szCs w:val="24"/>
        </w:rPr>
        <w:t>puromycin</w:t>
      </w:r>
      <w:bookmarkEnd w:id="13"/>
      <w:bookmarkEnd w:id="14"/>
      <w:bookmarkEnd w:id="15"/>
      <w:r w:rsidRPr="009A41B0">
        <w:rPr>
          <w:rFonts w:ascii="Times New Roman" w:hAnsi="Times New Roman" w:cs="Times New Roman"/>
          <w:sz w:val="24"/>
          <w:szCs w:val="24"/>
        </w:rPr>
        <w:t xml:space="preserve"> (</w:t>
      </w:r>
      <w:bookmarkStart w:id="16" w:name="OLE_LINK12"/>
      <w:bookmarkStart w:id="17" w:name="OLE_LINK13"/>
      <w:r w:rsidRPr="009A41B0">
        <w:rPr>
          <w:rFonts w:ascii="Times New Roman" w:hAnsi="Times New Roman" w:cs="Times New Roman"/>
          <w:sz w:val="24"/>
          <w:szCs w:val="24"/>
        </w:rPr>
        <w:t>Solabio</w:t>
      </w:r>
      <w:bookmarkEnd w:id="16"/>
      <w:bookmarkEnd w:id="17"/>
      <w:r w:rsidRPr="009A41B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A41B0">
        <w:rPr>
          <w:rFonts w:ascii="Times New Roman" w:hAnsi="Times New Roman" w:cs="Times New Roman"/>
          <w:sz w:val="24"/>
          <w:szCs w:val="24"/>
        </w:rPr>
        <w:t xml:space="preserve">P8230) was used to select </w:t>
      </w:r>
      <w:r w:rsidRPr="009A41B0">
        <w:rPr>
          <w:rFonts w:ascii="Times New Roman" w:hAnsi="Times New Roman" w:cs="Times New Roman" w:hint="eastAsia"/>
          <w:sz w:val="24"/>
          <w:szCs w:val="24"/>
        </w:rPr>
        <w:t>the stabl</w:t>
      </w:r>
      <w:r w:rsidRPr="009A41B0">
        <w:rPr>
          <w:rFonts w:ascii="Times New Roman" w:hAnsi="Times New Roman" w:cs="Times New Roman"/>
          <w:sz w:val="24"/>
          <w:szCs w:val="24"/>
        </w:rPr>
        <w:t xml:space="preserve">y </w:t>
      </w:r>
      <w:r w:rsidRPr="009A41B0">
        <w:rPr>
          <w:rFonts w:ascii="Times New Roman" w:hAnsi="Times New Roman" w:cs="Times New Roman" w:hint="eastAsia"/>
          <w:sz w:val="24"/>
          <w:szCs w:val="24"/>
        </w:rPr>
        <w:t>transfect</w:t>
      </w:r>
      <w:r w:rsidRPr="009A41B0">
        <w:rPr>
          <w:rFonts w:ascii="Times New Roman" w:hAnsi="Times New Roman" w:cs="Times New Roman"/>
          <w:sz w:val="24"/>
          <w:szCs w:val="24"/>
        </w:rPr>
        <w:t>ed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A41B0">
        <w:rPr>
          <w:rFonts w:ascii="Times New Roman" w:eastAsia="SimSun" w:hAnsi="Times New Roman" w:cs="Times New Roman"/>
          <w:sz w:val="24"/>
          <w:szCs w:val="24"/>
        </w:rPr>
        <w:t>subclones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(scramble, SND1-sh1, SND1-sh2, SND1-sh1+SND1 res, SND1-sh2+SND1 res, SND1-sh1+DNMT3A, SND1-sh2+DNMT3A).</w:t>
      </w:r>
    </w:p>
    <w:p w:rsidR="00F636E8" w:rsidRPr="009A41B0" w:rsidRDefault="00F636E8" w:rsidP="00F636E8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9A41B0">
        <w:rPr>
          <w:rFonts w:ascii="Times New Roman" w:hAnsi="Times New Roman"/>
          <w:b/>
          <w:sz w:val="24"/>
          <w:szCs w:val="24"/>
        </w:rPr>
        <w:t>DNA electrophoretic mobility shift assay (EMSA)</w:t>
      </w:r>
    </w:p>
    <w:p w:rsidR="00F636E8" w:rsidRPr="009A41B0" w:rsidRDefault="00F636E8" w:rsidP="00F636E8">
      <w:pPr>
        <w:spacing w:line="480" w:lineRule="auto"/>
        <w:ind w:firstLine="488"/>
        <w:rPr>
          <w:rFonts w:ascii="Times New Roman" w:hAnsi="Times New Roman"/>
          <w:b/>
          <w:spacing w:val="-2"/>
          <w:sz w:val="24"/>
          <w:szCs w:val="24"/>
        </w:rPr>
      </w:pPr>
      <w:r w:rsidRPr="009A41B0"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Pr="009A41B0">
        <w:rPr>
          <w:rFonts w:ascii="Times New Roman" w:hAnsi="Times New Roman" w:cs="Times New Roman"/>
          <w:sz w:val="24"/>
          <w:szCs w:val="24"/>
        </w:rPr>
        <w:t>Supplementary</w:t>
      </w:r>
      <w:r w:rsidRPr="009A41B0">
        <w:rPr>
          <w:rFonts w:ascii="Times New Roman" w:hAnsi="Times New Roman" w:cs="Courier New"/>
          <w:spacing w:val="-2"/>
          <w:sz w:val="24"/>
          <w:szCs w:val="24"/>
        </w:rPr>
        <w:t xml:space="preserve"> Table </w:t>
      </w:r>
      <w:r w:rsidRPr="009A41B0">
        <w:rPr>
          <w:rFonts w:ascii="Times New Roman" w:hAnsi="Times New Roman" w:cs="Courier New" w:hint="eastAsia"/>
          <w:spacing w:val="-2"/>
          <w:sz w:val="24"/>
          <w:szCs w:val="24"/>
        </w:rPr>
        <w:t>3 list</w:t>
      </w:r>
      <w:r w:rsidRPr="009A41B0">
        <w:rPr>
          <w:rFonts w:ascii="Times New Roman" w:hAnsi="Times New Roman" w:cs="Courier New"/>
          <w:spacing w:val="-2"/>
          <w:sz w:val="24"/>
          <w:szCs w:val="24"/>
        </w:rPr>
        <w:t>s</w:t>
      </w:r>
      <w:r w:rsidRPr="009A41B0">
        <w:rPr>
          <w:rFonts w:ascii="Times New Roman" w:hAnsi="Times New Roman" w:cs="Courier New" w:hint="eastAsia"/>
          <w:spacing w:val="-2"/>
          <w:sz w:val="24"/>
          <w:szCs w:val="24"/>
        </w:rPr>
        <w:t xml:space="preserve"> all the </w:t>
      </w:r>
      <w:r w:rsidRPr="009A41B0">
        <w:rPr>
          <w:rFonts w:ascii="Times New Roman" w:hAnsi="Times New Roman" w:hint="eastAsia"/>
          <w:i/>
          <w:spacing w:val="-2"/>
          <w:kern w:val="0"/>
          <w:sz w:val="24"/>
          <w:szCs w:val="24"/>
        </w:rPr>
        <w:t>DNMT3A</w:t>
      </w:r>
      <w:r w:rsidRPr="009A41B0">
        <w:rPr>
          <w:rFonts w:ascii="Times New Roman" w:hAnsi="Times New Roman"/>
          <w:spacing w:val="-2"/>
          <w:kern w:val="0"/>
          <w:sz w:val="24"/>
          <w:szCs w:val="24"/>
        </w:rPr>
        <w:t xml:space="preserve"> promoter</w:t>
      </w:r>
      <w:r w:rsidRPr="009A41B0">
        <w:rPr>
          <w:rFonts w:ascii="Times New Roman" w:hAnsi="Times New Roman" w:cs="Courier New" w:hint="eastAsia"/>
          <w:spacing w:val="-2"/>
          <w:sz w:val="24"/>
          <w:szCs w:val="24"/>
        </w:rPr>
        <w:t xml:space="preserve"> probes </w:t>
      </w:r>
      <w:r w:rsidRPr="009A41B0">
        <w:rPr>
          <w:rFonts w:ascii="Times New Roman" w:hAnsi="Times New Roman" w:cs="Courier New"/>
          <w:spacing w:val="-2"/>
          <w:sz w:val="24"/>
          <w:szCs w:val="24"/>
        </w:rPr>
        <w:t>used</w:t>
      </w:r>
      <w:r w:rsidRPr="009A41B0">
        <w:rPr>
          <w:rFonts w:ascii="Times New Roman" w:hAnsi="Times New Roman" w:cs="Courier New" w:hint="eastAsia"/>
          <w:spacing w:val="-2"/>
          <w:sz w:val="24"/>
          <w:szCs w:val="24"/>
        </w:rPr>
        <w:t xml:space="preserve"> in this </w:t>
      </w:r>
      <w:r w:rsidRPr="009A41B0">
        <w:rPr>
          <w:rFonts w:ascii="Times New Roman" w:hAnsi="Times New Roman" w:cs="Courier New"/>
          <w:spacing w:val="-2"/>
          <w:sz w:val="24"/>
          <w:szCs w:val="24"/>
        </w:rPr>
        <w:t>study</w:t>
      </w:r>
      <w:r w:rsidRPr="009A41B0">
        <w:rPr>
          <w:rFonts w:ascii="Times New Roman" w:hAnsi="Times New Roman" w:cs="Courier New" w:hint="eastAsia"/>
          <w:spacing w:val="-2"/>
          <w:sz w:val="24"/>
          <w:szCs w:val="24"/>
        </w:rPr>
        <w:t xml:space="preserve"> </w:t>
      </w:r>
      <w:r w:rsidRPr="009A41B0">
        <w:rPr>
          <w:rFonts w:ascii="Times New Roman" w:hAnsi="Times New Roman" w:hint="eastAsia"/>
          <w:spacing w:val="-2"/>
          <w:kern w:val="0"/>
          <w:sz w:val="24"/>
          <w:szCs w:val="24"/>
        </w:rPr>
        <w:t>(</w:t>
      </w:r>
      <w:r w:rsidRPr="009A41B0">
        <w:rPr>
          <w:rFonts w:ascii="Times New Roman" w:hAnsi="Times New Roman"/>
          <w:spacing w:val="-2"/>
          <w:kern w:val="0"/>
          <w:sz w:val="24"/>
          <w:szCs w:val="24"/>
        </w:rPr>
        <w:t xml:space="preserve">biotin-labelled, unlabelled and mutated). A LightShift Chemiluminescent EMSA </w:t>
      </w:r>
      <w:r w:rsidRPr="009A41B0">
        <w:rPr>
          <w:rFonts w:ascii="Times New Roman" w:hAnsi="Times New Roman"/>
          <w:spacing w:val="-2"/>
          <w:kern w:val="0"/>
          <w:sz w:val="24"/>
          <w:szCs w:val="24"/>
        </w:rPr>
        <w:lastRenderedPageBreak/>
        <w:t>kit (Thermo</w:t>
      </w:r>
      <w:r w:rsidRPr="009A41B0">
        <w:rPr>
          <w:rFonts w:ascii="Times New Roman" w:hAnsi="Times New Roman" w:hint="eastAsia"/>
          <w:spacing w:val="-2"/>
          <w:kern w:val="0"/>
          <w:sz w:val="24"/>
          <w:szCs w:val="24"/>
        </w:rPr>
        <w:t xml:space="preserve"> </w:t>
      </w:r>
      <w:r w:rsidRPr="009A41B0">
        <w:rPr>
          <w:rFonts w:ascii="Times New Roman" w:hAnsi="Times New Roman"/>
          <w:spacing w:val="-2"/>
          <w:kern w:val="0"/>
          <w:sz w:val="24"/>
          <w:szCs w:val="24"/>
        </w:rPr>
        <w:t>20148) was used for EMSA, and t</w:t>
      </w:r>
      <w:r w:rsidRPr="009A41B0">
        <w:rPr>
          <w:rFonts w:ascii="Times New Roman" w:hAnsi="Times New Roman"/>
          <w:spacing w:val="-2"/>
          <w:sz w:val="24"/>
          <w:szCs w:val="24"/>
        </w:rPr>
        <w:t xml:space="preserve">he </w:t>
      </w:r>
      <w:r w:rsidRPr="009A41B0">
        <w:rPr>
          <w:rFonts w:ascii="Times New Roman" w:hAnsi="Times New Roman"/>
          <w:spacing w:val="-2"/>
          <w:kern w:val="0"/>
          <w:sz w:val="24"/>
          <w:szCs w:val="24"/>
        </w:rPr>
        <w:t>reaction</w:t>
      </w:r>
      <w:r w:rsidRPr="009A41B0">
        <w:rPr>
          <w:rFonts w:ascii="Times New Roman" w:hAnsi="Times New Roman"/>
          <w:spacing w:val="-2"/>
          <w:sz w:val="24"/>
          <w:szCs w:val="24"/>
        </w:rPr>
        <w:t xml:space="preserve"> was conducted according to the manufacturer’s instructions. The </w:t>
      </w:r>
      <w:r w:rsidRPr="009A41B0">
        <w:rPr>
          <w:rFonts w:ascii="Times New Roman" w:hAnsi="Times New Roman"/>
          <w:spacing w:val="-2"/>
          <w:kern w:val="0"/>
          <w:sz w:val="24"/>
          <w:szCs w:val="24"/>
        </w:rPr>
        <w:t>reaction mixtures included the following</w:t>
      </w:r>
      <w:r w:rsidRPr="009A41B0">
        <w:rPr>
          <w:rFonts w:ascii="Times New Roman" w:hAnsi="Times New Roman"/>
          <w:spacing w:val="-2"/>
          <w:sz w:val="24"/>
          <w:szCs w:val="24"/>
        </w:rPr>
        <w:t>: a negative control mixture</w:t>
      </w:r>
      <w:r w:rsidRPr="009A41B0">
        <w:rPr>
          <w:rFonts w:ascii="Times New Roman" w:hAnsi="Times New Roman"/>
          <w:spacing w:val="-2"/>
          <w:kern w:val="0"/>
          <w:sz w:val="24"/>
          <w:szCs w:val="24"/>
        </w:rPr>
        <w:t xml:space="preserve"> (containing 20 fmol of labelling probe), the binding reaction mixture (containing 10 μg of </w:t>
      </w:r>
      <w:r w:rsidRPr="009A41B0">
        <w:rPr>
          <w:rFonts w:ascii="Times New Roman" w:hAnsi="Times New Roman" w:hint="eastAsia"/>
          <w:spacing w:val="-2"/>
          <w:kern w:val="0"/>
          <w:sz w:val="24"/>
          <w:szCs w:val="24"/>
        </w:rPr>
        <w:t>SND1</w:t>
      </w:r>
      <w:r w:rsidRPr="009A41B0">
        <w:rPr>
          <w:rFonts w:ascii="Times New Roman" w:hAnsi="Times New Roman"/>
          <w:spacing w:val="-2"/>
          <w:kern w:val="0"/>
          <w:sz w:val="24"/>
          <w:szCs w:val="24"/>
        </w:rPr>
        <w:t xml:space="preserve"> </w:t>
      </w:r>
      <w:r w:rsidRPr="009A41B0">
        <w:rPr>
          <w:rFonts w:ascii="Times New Roman" w:hAnsi="Times New Roman" w:hint="eastAsia"/>
          <w:spacing w:val="-2"/>
          <w:kern w:val="0"/>
          <w:sz w:val="24"/>
          <w:szCs w:val="24"/>
        </w:rPr>
        <w:t>protein</w:t>
      </w:r>
      <w:r w:rsidRPr="009A41B0">
        <w:rPr>
          <w:rFonts w:ascii="Times New Roman" w:hAnsi="Times New Roman"/>
          <w:spacing w:val="-2"/>
          <w:kern w:val="0"/>
          <w:sz w:val="24"/>
          <w:szCs w:val="24"/>
        </w:rPr>
        <w:t xml:space="preserve"> and 20 fmol of labelling probe), </w:t>
      </w:r>
      <w:r w:rsidRPr="009A41B0">
        <w:rPr>
          <w:rFonts w:ascii="Times New Roman" w:hAnsi="Times New Roman" w:hint="eastAsia"/>
          <w:spacing w:val="-2"/>
          <w:kern w:val="0"/>
          <w:sz w:val="24"/>
          <w:szCs w:val="24"/>
        </w:rPr>
        <w:t>the 5</w:t>
      </w:r>
      <w:r w:rsidRPr="009A41B0">
        <w:rPr>
          <w:rFonts w:ascii="Times New Roman" w:hAnsi="Times New Roman"/>
          <w:spacing w:val="-2"/>
          <w:kern w:val="0"/>
          <w:sz w:val="24"/>
          <w:szCs w:val="24"/>
        </w:rPr>
        <w:t>’</w:t>
      </w:r>
      <w:r w:rsidRPr="009A41B0">
        <w:rPr>
          <w:rFonts w:ascii="Times New Roman" w:hAnsi="Times New Roman" w:hint="eastAsia"/>
          <w:spacing w:val="-2"/>
          <w:kern w:val="0"/>
          <w:sz w:val="24"/>
          <w:szCs w:val="24"/>
        </w:rPr>
        <w:t xml:space="preserve"> mutated probe reaction mixture </w:t>
      </w:r>
      <w:r w:rsidRPr="009A41B0">
        <w:rPr>
          <w:rFonts w:ascii="Times New Roman" w:hAnsi="Times New Roman"/>
          <w:spacing w:val="-2"/>
          <w:kern w:val="0"/>
          <w:sz w:val="24"/>
          <w:szCs w:val="24"/>
        </w:rPr>
        <w:t xml:space="preserve">(containing 10 μg of SND1 </w:t>
      </w:r>
      <w:r w:rsidRPr="009A41B0">
        <w:rPr>
          <w:rFonts w:ascii="Times New Roman" w:hAnsi="Times New Roman" w:hint="eastAsia"/>
          <w:spacing w:val="-2"/>
          <w:kern w:val="0"/>
          <w:sz w:val="24"/>
          <w:szCs w:val="24"/>
        </w:rPr>
        <w:t>protein</w:t>
      </w:r>
      <w:r w:rsidRPr="009A41B0">
        <w:rPr>
          <w:rFonts w:ascii="Times New Roman" w:hAnsi="Times New Roman"/>
          <w:spacing w:val="-2"/>
          <w:kern w:val="0"/>
          <w:sz w:val="24"/>
          <w:szCs w:val="24"/>
        </w:rPr>
        <w:t xml:space="preserve">, 20 fmol of </w:t>
      </w:r>
      <w:r w:rsidRPr="009A41B0">
        <w:rPr>
          <w:rFonts w:ascii="Times New Roman" w:hAnsi="Times New Roman" w:hint="eastAsia"/>
          <w:spacing w:val="-2"/>
          <w:kern w:val="0"/>
          <w:sz w:val="24"/>
          <w:szCs w:val="24"/>
        </w:rPr>
        <w:t>5</w:t>
      </w:r>
      <w:r w:rsidRPr="009A41B0">
        <w:rPr>
          <w:rFonts w:ascii="Times New Roman" w:hAnsi="Times New Roman"/>
          <w:spacing w:val="-2"/>
          <w:kern w:val="0"/>
          <w:sz w:val="24"/>
          <w:szCs w:val="24"/>
        </w:rPr>
        <w:t>’</w:t>
      </w:r>
      <w:r w:rsidRPr="009A41B0">
        <w:rPr>
          <w:rFonts w:ascii="Times New Roman" w:hAnsi="Times New Roman" w:hint="eastAsia"/>
          <w:spacing w:val="-2"/>
          <w:kern w:val="0"/>
          <w:sz w:val="24"/>
          <w:szCs w:val="24"/>
        </w:rPr>
        <w:t xml:space="preserve"> mutated probe</w:t>
      </w:r>
      <w:r w:rsidRPr="009A41B0">
        <w:rPr>
          <w:rFonts w:ascii="Times New Roman" w:hAnsi="Times New Roman"/>
          <w:spacing w:val="-2"/>
          <w:kern w:val="0"/>
          <w:sz w:val="24"/>
          <w:szCs w:val="24"/>
        </w:rPr>
        <w:t>)</w:t>
      </w:r>
      <w:r w:rsidRPr="009A41B0">
        <w:rPr>
          <w:rFonts w:ascii="Times New Roman" w:hAnsi="Times New Roman" w:hint="eastAsia"/>
          <w:spacing w:val="-2"/>
          <w:kern w:val="0"/>
          <w:sz w:val="24"/>
          <w:szCs w:val="24"/>
        </w:rPr>
        <w:t>, the 3</w:t>
      </w:r>
      <w:r w:rsidRPr="009A41B0">
        <w:rPr>
          <w:rFonts w:ascii="Times New Roman" w:hAnsi="Times New Roman"/>
          <w:spacing w:val="-2"/>
          <w:kern w:val="0"/>
          <w:sz w:val="24"/>
          <w:szCs w:val="24"/>
        </w:rPr>
        <w:t>’</w:t>
      </w:r>
      <w:r w:rsidRPr="009A41B0">
        <w:rPr>
          <w:rFonts w:ascii="Times New Roman" w:hAnsi="Times New Roman" w:hint="eastAsia"/>
          <w:spacing w:val="-2"/>
          <w:kern w:val="0"/>
          <w:sz w:val="24"/>
          <w:szCs w:val="24"/>
        </w:rPr>
        <w:t xml:space="preserve"> mutated probe reaction mixture </w:t>
      </w:r>
      <w:r w:rsidRPr="009A41B0">
        <w:rPr>
          <w:rFonts w:ascii="Times New Roman" w:hAnsi="Times New Roman"/>
          <w:spacing w:val="-2"/>
          <w:kern w:val="0"/>
          <w:sz w:val="24"/>
          <w:szCs w:val="24"/>
        </w:rPr>
        <w:t xml:space="preserve">(containing 10 μg of SND1 </w:t>
      </w:r>
      <w:r w:rsidRPr="009A41B0">
        <w:rPr>
          <w:rFonts w:ascii="Times New Roman" w:hAnsi="Times New Roman" w:hint="eastAsia"/>
          <w:spacing w:val="-2"/>
          <w:kern w:val="0"/>
          <w:sz w:val="24"/>
          <w:szCs w:val="24"/>
        </w:rPr>
        <w:t>protein</w:t>
      </w:r>
      <w:r w:rsidRPr="009A41B0">
        <w:rPr>
          <w:rFonts w:ascii="Times New Roman" w:hAnsi="Times New Roman"/>
          <w:spacing w:val="-2"/>
          <w:kern w:val="0"/>
          <w:sz w:val="24"/>
          <w:szCs w:val="24"/>
        </w:rPr>
        <w:t xml:space="preserve">, 20 fmol of </w:t>
      </w:r>
      <w:r w:rsidRPr="009A41B0">
        <w:rPr>
          <w:rFonts w:ascii="Times New Roman" w:hAnsi="Times New Roman" w:hint="eastAsia"/>
          <w:spacing w:val="-2"/>
          <w:kern w:val="0"/>
          <w:sz w:val="24"/>
          <w:szCs w:val="24"/>
        </w:rPr>
        <w:t>3</w:t>
      </w:r>
      <w:r w:rsidRPr="009A41B0">
        <w:rPr>
          <w:rFonts w:ascii="Times New Roman" w:hAnsi="Times New Roman"/>
          <w:spacing w:val="-2"/>
          <w:kern w:val="0"/>
          <w:sz w:val="24"/>
          <w:szCs w:val="24"/>
        </w:rPr>
        <w:t>’</w:t>
      </w:r>
      <w:r w:rsidRPr="009A41B0">
        <w:rPr>
          <w:rFonts w:ascii="Times New Roman" w:hAnsi="Times New Roman" w:hint="eastAsia"/>
          <w:spacing w:val="-2"/>
          <w:kern w:val="0"/>
          <w:sz w:val="24"/>
          <w:szCs w:val="24"/>
        </w:rPr>
        <w:t xml:space="preserve"> mutated probe</w:t>
      </w:r>
      <w:r w:rsidRPr="009A41B0">
        <w:rPr>
          <w:rFonts w:ascii="Times New Roman" w:hAnsi="Times New Roman"/>
          <w:spacing w:val="-2"/>
          <w:kern w:val="0"/>
          <w:sz w:val="24"/>
          <w:szCs w:val="24"/>
        </w:rPr>
        <w:t>)</w:t>
      </w:r>
      <w:r w:rsidRPr="009A41B0">
        <w:rPr>
          <w:rFonts w:ascii="Times New Roman" w:hAnsi="Times New Roman" w:hint="eastAsia"/>
          <w:spacing w:val="-2"/>
          <w:kern w:val="0"/>
          <w:sz w:val="24"/>
          <w:szCs w:val="24"/>
        </w:rPr>
        <w:t>, the 5</w:t>
      </w:r>
      <w:r w:rsidRPr="009A41B0">
        <w:rPr>
          <w:rFonts w:ascii="Times New Roman" w:hAnsi="Times New Roman"/>
          <w:spacing w:val="-2"/>
          <w:kern w:val="0"/>
          <w:sz w:val="24"/>
          <w:szCs w:val="24"/>
        </w:rPr>
        <w:t>’</w:t>
      </w:r>
      <w:r w:rsidRPr="009A41B0">
        <w:rPr>
          <w:rFonts w:ascii="Times New Roman" w:hAnsi="Times New Roman" w:hint="eastAsia"/>
          <w:spacing w:val="-2"/>
          <w:kern w:val="0"/>
          <w:sz w:val="24"/>
          <w:szCs w:val="24"/>
        </w:rPr>
        <w:t>+3</w:t>
      </w:r>
      <w:r w:rsidRPr="009A41B0">
        <w:rPr>
          <w:rFonts w:ascii="Times New Roman" w:hAnsi="Times New Roman"/>
          <w:spacing w:val="-2"/>
          <w:kern w:val="0"/>
          <w:sz w:val="24"/>
          <w:szCs w:val="24"/>
        </w:rPr>
        <w:t>’</w:t>
      </w:r>
      <w:r w:rsidRPr="009A41B0">
        <w:rPr>
          <w:rFonts w:ascii="Times New Roman" w:hAnsi="Times New Roman" w:hint="eastAsia"/>
          <w:spacing w:val="-2"/>
          <w:kern w:val="0"/>
          <w:sz w:val="24"/>
          <w:szCs w:val="24"/>
        </w:rPr>
        <w:t xml:space="preserve"> mutated probe reaction mixture </w:t>
      </w:r>
      <w:r w:rsidRPr="009A41B0">
        <w:rPr>
          <w:rFonts w:ascii="Times New Roman" w:hAnsi="Times New Roman"/>
          <w:spacing w:val="-2"/>
          <w:kern w:val="0"/>
          <w:sz w:val="24"/>
          <w:szCs w:val="24"/>
        </w:rPr>
        <w:t xml:space="preserve">(containing 10 μg of SND1 </w:t>
      </w:r>
      <w:r w:rsidRPr="009A41B0">
        <w:rPr>
          <w:rFonts w:ascii="Times New Roman" w:hAnsi="Times New Roman" w:hint="eastAsia"/>
          <w:spacing w:val="-2"/>
          <w:kern w:val="0"/>
          <w:sz w:val="24"/>
          <w:szCs w:val="24"/>
        </w:rPr>
        <w:t>protein</w:t>
      </w:r>
      <w:r w:rsidRPr="009A41B0">
        <w:rPr>
          <w:rFonts w:ascii="Times New Roman" w:hAnsi="Times New Roman"/>
          <w:spacing w:val="-2"/>
          <w:kern w:val="0"/>
          <w:sz w:val="24"/>
          <w:szCs w:val="24"/>
        </w:rPr>
        <w:t xml:space="preserve">, 20 fmol of </w:t>
      </w:r>
      <w:r w:rsidRPr="009A41B0">
        <w:rPr>
          <w:rFonts w:ascii="Times New Roman" w:hAnsi="Times New Roman" w:hint="eastAsia"/>
          <w:spacing w:val="-2"/>
          <w:kern w:val="0"/>
          <w:sz w:val="24"/>
          <w:szCs w:val="24"/>
        </w:rPr>
        <w:t>5</w:t>
      </w:r>
      <w:r w:rsidRPr="009A41B0">
        <w:rPr>
          <w:rFonts w:ascii="Times New Roman" w:hAnsi="Times New Roman"/>
          <w:spacing w:val="-2"/>
          <w:kern w:val="0"/>
          <w:sz w:val="24"/>
          <w:szCs w:val="24"/>
        </w:rPr>
        <w:t>’</w:t>
      </w:r>
      <w:r w:rsidRPr="009A41B0">
        <w:rPr>
          <w:rFonts w:ascii="Times New Roman" w:hAnsi="Times New Roman" w:hint="eastAsia"/>
          <w:spacing w:val="-2"/>
          <w:kern w:val="0"/>
          <w:sz w:val="24"/>
          <w:szCs w:val="24"/>
        </w:rPr>
        <w:t>+3</w:t>
      </w:r>
      <w:r w:rsidRPr="009A41B0">
        <w:rPr>
          <w:rFonts w:ascii="Times New Roman" w:hAnsi="Times New Roman"/>
          <w:spacing w:val="-2"/>
          <w:kern w:val="0"/>
          <w:sz w:val="24"/>
          <w:szCs w:val="24"/>
        </w:rPr>
        <w:t>’</w:t>
      </w:r>
      <w:r w:rsidRPr="009A41B0">
        <w:rPr>
          <w:rFonts w:ascii="Times New Roman" w:hAnsi="Times New Roman" w:hint="eastAsia"/>
          <w:spacing w:val="-2"/>
          <w:kern w:val="0"/>
          <w:sz w:val="24"/>
          <w:szCs w:val="24"/>
        </w:rPr>
        <w:t xml:space="preserve"> mutated probe</w:t>
      </w:r>
      <w:r w:rsidRPr="009A41B0">
        <w:rPr>
          <w:rFonts w:ascii="Times New Roman" w:hAnsi="Times New Roman"/>
          <w:spacing w:val="-2"/>
          <w:kern w:val="0"/>
          <w:sz w:val="24"/>
          <w:szCs w:val="24"/>
        </w:rPr>
        <w:t>)</w:t>
      </w:r>
      <w:r w:rsidRPr="009A41B0">
        <w:rPr>
          <w:rFonts w:ascii="Times New Roman" w:hAnsi="Times New Roman" w:hint="eastAsia"/>
          <w:spacing w:val="-2"/>
          <w:kern w:val="0"/>
          <w:sz w:val="24"/>
          <w:szCs w:val="24"/>
        </w:rPr>
        <w:t xml:space="preserve">, </w:t>
      </w:r>
      <w:r w:rsidRPr="009A41B0">
        <w:rPr>
          <w:rFonts w:ascii="Times New Roman" w:hAnsi="Times New Roman"/>
          <w:spacing w:val="-2"/>
          <w:kern w:val="0"/>
          <w:sz w:val="24"/>
          <w:szCs w:val="24"/>
        </w:rPr>
        <w:t xml:space="preserve">the unlabelled probe competition reaction mixture (containing 10 μg of SND1 </w:t>
      </w:r>
      <w:r w:rsidRPr="009A41B0">
        <w:rPr>
          <w:rFonts w:ascii="Times New Roman" w:hAnsi="Times New Roman" w:hint="eastAsia"/>
          <w:spacing w:val="-2"/>
          <w:kern w:val="0"/>
          <w:sz w:val="24"/>
          <w:szCs w:val="24"/>
        </w:rPr>
        <w:t>protein</w:t>
      </w:r>
      <w:r w:rsidRPr="009A41B0">
        <w:rPr>
          <w:rFonts w:ascii="Times New Roman" w:hAnsi="Times New Roman"/>
          <w:spacing w:val="-2"/>
          <w:kern w:val="0"/>
          <w:sz w:val="24"/>
          <w:szCs w:val="24"/>
        </w:rPr>
        <w:t>, 20 fmol of labelling probe and 1 nmol of label-</w:t>
      </w:r>
      <w:r w:rsidRPr="009A41B0">
        <w:rPr>
          <w:rFonts w:ascii="Times New Roman" w:hAnsi="Times New Roman" w:hint="eastAsia"/>
          <w:spacing w:val="-2"/>
          <w:kern w:val="0"/>
          <w:sz w:val="24"/>
          <w:szCs w:val="24"/>
        </w:rPr>
        <w:t>free</w:t>
      </w:r>
      <w:r w:rsidRPr="009A41B0">
        <w:rPr>
          <w:rFonts w:ascii="Times New Roman" w:hAnsi="Times New Roman"/>
          <w:spacing w:val="-2"/>
          <w:kern w:val="0"/>
          <w:sz w:val="24"/>
          <w:szCs w:val="24"/>
        </w:rPr>
        <w:t xml:space="preserve"> probe)</w:t>
      </w:r>
      <w:r w:rsidRPr="009A41B0">
        <w:rPr>
          <w:rFonts w:ascii="Times New Roman" w:hAnsi="Times New Roman" w:hint="eastAsia"/>
          <w:spacing w:val="-2"/>
          <w:kern w:val="0"/>
          <w:sz w:val="24"/>
          <w:szCs w:val="24"/>
        </w:rPr>
        <w:t xml:space="preserve">. </w:t>
      </w:r>
      <w:r w:rsidRPr="009A41B0">
        <w:rPr>
          <w:rFonts w:ascii="Times New Roman" w:hAnsi="Times New Roman"/>
          <w:spacing w:val="-2"/>
          <w:kern w:val="0"/>
          <w:sz w:val="24"/>
          <w:szCs w:val="24"/>
        </w:rPr>
        <w:t>After</w:t>
      </w:r>
      <w:r w:rsidRPr="009A41B0">
        <w:rPr>
          <w:rFonts w:ascii="Times New Roman" w:hAnsi="Times New Roman" w:hint="eastAsia"/>
          <w:spacing w:val="-2"/>
          <w:kern w:val="0"/>
          <w:sz w:val="24"/>
          <w:szCs w:val="24"/>
        </w:rPr>
        <w:t xml:space="preserve"> </w:t>
      </w:r>
      <w:r w:rsidRPr="009A41B0">
        <w:rPr>
          <w:rFonts w:ascii="Times New Roman" w:hAnsi="Times New Roman"/>
          <w:spacing w:val="-2"/>
          <w:kern w:val="0"/>
          <w:sz w:val="24"/>
          <w:szCs w:val="24"/>
        </w:rPr>
        <w:t>30 minutes of incubation, the samples were subjected to 7% native PAGE (85 V, 45 minutes).</w:t>
      </w:r>
    </w:p>
    <w:p w:rsidR="00F636E8" w:rsidRPr="009A41B0" w:rsidRDefault="00F636E8" w:rsidP="00F636E8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9A41B0">
        <w:rPr>
          <w:rFonts w:ascii="Times New Roman" w:hAnsi="Times New Roman" w:hint="eastAsia"/>
          <w:b/>
          <w:sz w:val="24"/>
          <w:szCs w:val="24"/>
        </w:rPr>
        <w:t>cDNA m</w:t>
      </w:r>
      <w:r w:rsidRPr="009A41B0">
        <w:rPr>
          <w:rFonts w:ascii="Times New Roman" w:hAnsi="Times New Roman"/>
          <w:b/>
          <w:sz w:val="24"/>
          <w:szCs w:val="24"/>
        </w:rPr>
        <w:t>icroarray</w:t>
      </w:r>
      <w:r w:rsidRPr="009A41B0">
        <w:rPr>
          <w:rFonts w:ascii="Times New Roman" w:hAnsi="Times New Roman" w:hint="eastAsia"/>
          <w:b/>
          <w:sz w:val="24"/>
          <w:szCs w:val="24"/>
        </w:rPr>
        <w:t xml:space="preserve"> and</w:t>
      </w:r>
      <w:r w:rsidRPr="009A41B0">
        <w:rPr>
          <w:rFonts w:ascii="Times New Roman" w:hAnsi="Times New Roman"/>
          <w:b/>
          <w:sz w:val="24"/>
          <w:szCs w:val="24"/>
        </w:rPr>
        <w:t xml:space="preserve"> data analysis</w:t>
      </w:r>
    </w:p>
    <w:p w:rsidR="00F636E8" w:rsidRDefault="00F636E8" w:rsidP="00F636E8">
      <w:pPr>
        <w:spacing w:line="480" w:lineRule="auto"/>
        <w:ind w:firstLineChars="200" w:firstLine="480"/>
        <w:rPr>
          <w:rFonts w:ascii="Times New Roman" w:hAnsi="Times New Roman"/>
          <w:sz w:val="24"/>
          <w:szCs w:val="24"/>
        </w:rPr>
      </w:pPr>
      <w:r w:rsidRPr="009A41B0">
        <w:rPr>
          <w:rFonts w:ascii="Times New Roman" w:hAnsi="Times New Roman" w:hint="eastAsia"/>
          <w:kern w:val="0"/>
          <w:sz w:val="24"/>
          <w:szCs w:val="24"/>
        </w:rPr>
        <w:t>L</w:t>
      </w:r>
      <w:r w:rsidRPr="009A41B0">
        <w:rPr>
          <w:rFonts w:ascii="Times New Roman" w:hAnsi="Times New Roman"/>
          <w:kern w:val="0"/>
          <w:sz w:val="24"/>
          <w:szCs w:val="24"/>
        </w:rPr>
        <w:t>og-phase</w:t>
      </w:r>
      <w:r w:rsidRPr="009A41B0">
        <w:rPr>
          <w:rFonts w:ascii="Times New Roman" w:hAnsi="Times New Roman" w:hint="eastAsia"/>
          <w:kern w:val="0"/>
          <w:sz w:val="24"/>
          <w:szCs w:val="24"/>
        </w:rPr>
        <w:t xml:space="preserve"> MDA-MB-231</w:t>
      </w:r>
      <w:r w:rsidRPr="009A41B0">
        <w:rPr>
          <w:rFonts w:ascii="Times New Roman" w:hAnsi="Times New Roman"/>
          <w:kern w:val="0"/>
          <w:sz w:val="24"/>
          <w:szCs w:val="24"/>
        </w:rPr>
        <w:t xml:space="preserve"> cells were </w:t>
      </w:r>
      <w:r w:rsidRPr="009A41B0">
        <w:rPr>
          <w:rFonts w:ascii="Times New Roman" w:hAnsi="Times New Roman" w:hint="eastAsia"/>
          <w:kern w:val="0"/>
          <w:sz w:val="24"/>
          <w:szCs w:val="24"/>
        </w:rPr>
        <w:t>collected,</w:t>
      </w:r>
      <w:r w:rsidRPr="009A41B0">
        <w:rPr>
          <w:rFonts w:ascii="Times New Roman" w:hAnsi="Times New Roman"/>
          <w:kern w:val="0"/>
          <w:sz w:val="24"/>
          <w:szCs w:val="24"/>
        </w:rPr>
        <w:t xml:space="preserve"> and</w:t>
      </w:r>
      <w:r w:rsidRPr="009A41B0"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Pr="009A41B0">
        <w:rPr>
          <w:rFonts w:ascii="Times New Roman" w:hAnsi="Times New Roman"/>
          <w:sz w:val="24"/>
          <w:szCs w:val="24"/>
        </w:rPr>
        <w:t xml:space="preserve">TRIzol </w:t>
      </w:r>
      <w:r w:rsidRPr="009A41B0">
        <w:rPr>
          <w:rFonts w:ascii="Times New Roman" w:hAnsi="Times New Roman" w:hint="eastAsia"/>
          <w:sz w:val="24"/>
          <w:szCs w:val="24"/>
        </w:rPr>
        <w:t>reagent (</w:t>
      </w:r>
      <w:r w:rsidRPr="009A41B0">
        <w:rPr>
          <w:rFonts w:ascii="Times New Roman" w:hAnsi="Times New Roman" w:cs="Times New Roman"/>
          <w:sz w:val="24"/>
          <w:szCs w:val="24"/>
        </w:rPr>
        <w:t>Invitrogen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A41B0">
        <w:rPr>
          <w:rFonts w:ascii="Times New Roman" w:hAnsi="Times New Roman" w:cs="Times New Roman"/>
          <w:sz w:val="24"/>
          <w:szCs w:val="24"/>
        </w:rPr>
        <w:t>10296010</w:t>
      </w:r>
      <w:r w:rsidRPr="009A41B0">
        <w:rPr>
          <w:rFonts w:ascii="Times New Roman" w:hAnsi="Times New Roman" w:hint="eastAsia"/>
          <w:sz w:val="24"/>
          <w:szCs w:val="24"/>
        </w:rPr>
        <w:t>) was used to extract t</w:t>
      </w:r>
      <w:r w:rsidRPr="009A41B0">
        <w:rPr>
          <w:rFonts w:ascii="Times New Roman" w:hAnsi="Times New Roman"/>
          <w:sz w:val="24"/>
          <w:szCs w:val="24"/>
        </w:rPr>
        <w:t>otal RNA from cells.</w:t>
      </w:r>
      <w:r w:rsidRPr="009A41B0">
        <w:rPr>
          <w:rFonts w:ascii="Times New Roman" w:hAnsi="Times New Roman" w:hint="eastAsia"/>
          <w:sz w:val="24"/>
          <w:szCs w:val="24"/>
        </w:rPr>
        <w:t xml:space="preserve"> cDNA was </w:t>
      </w:r>
      <w:r w:rsidRPr="009A41B0">
        <w:rPr>
          <w:rFonts w:ascii="Times New Roman" w:hAnsi="Times New Roman"/>
          <w:sz w:val="24"/>
          <w:szCs w:val="24"/>
        </w:rPr>
        <w:t>generated using</w:t>
      </w:r>
      <w:r w:rsidRPr="009A41B0">
        <w:rPr>
          <w:rFonts w:ascii="Times New Roman" w:hAnsi="Times New Roman" w:hint="eastAsia"/>
          <w:sz w:val="24"/>
          <w:szCs w:val="24"/>
        </w:rPr>
        <w:t xml:space="preserve"> </w:t>
      </w:r>
      <w:r w:rsidRPr="009A41B0">
        <w:rPr>
          <w:rFonts w:ascii="Times New Roman" w:hAnsi="Times New Roman"/>
          <w:sz w:val="24"/>
          <w:szCs w:val="24"/>
        </w:rPr>
        <w:t>a RevertAid cDNA Synthesis Kit (</w:t>
      </w:r>
      <w:r w:rsidRPr="009A41B0">
        <w:rPr>
          <w:rFonts w:ascii="Times New Roman" w:hAnsi="Times New Roman" w:hint="eastAsia"/>
          <w:sz w:val="24"/>
          <w:szCs w:val="24"/>
        </w:rPr>
        <w:t>Thermo</w:t>
      </w:r>
      <w:r w:rsidRPr="009A41B0">
        <w:rPr>
          <w:rFonts w:ascii="Times New Roman" w:hAnsi="Times New Roman"/>
          <w:sz w:val="24"/>
          <w:szCs w:val="24"/>
        </w:rPr>
        <w:t xml:space="preserve">, </w:t>
      </w:r>
      <w:r w:rsidRPr="009A41B0">
        <w:rPr>
          <w:rFonts w:ascii="Times New Roman" w:hAnsi="Times New Roman" w:cs="Times New Roman" w:hint="eastAsia"/>
          <w:sz w:val="24"/>
          <w:szCs w:val="24"/>
        </w:rPr>
        <w:t>K1622</w:t>
      </w:r>
      <w:r w:rsidRPr="009A41B0">
        <w:rPr>
          <w:rFonts w:ascii="Times New Roman" w:hAnsi="Times New Roman"/>
          <w:sz w:val="24"/>
          <w:szCs w:val="24"/>
        </w:rPr>
        <w:t>).</w:t>
      </w:r>
      <w:r w:rsidRPr="009A41B0">
        <w:rPr>
          <w:rFonts w:ascii="Times New Roman" w:hAnsi="Times New Roman" w:hint="eastAsia"/>
          <w:sz w:val="24"/>
          <w:szCs w:val="24"/>
        </w:rPr>
        <w:t xml:space="preserve"> </w:t>
      </w:r>
      <w:r w:rsidRPr="009A41B0">
        <w:rPr>
          <w:rFonts w:ascii="Times New Roman" w:hAnsi="Times New Roman"/>
          <w:sz w:val="24"/>
          <w:szCs w:val="24"/>
        </w:rPr>
        <w:t>c</w:t>
      </w:r>
      <w:r w:rsidRPr="009A41B0">
        <w:rPr>
          <w:rFonts w:ascii="Times New Roman" w:hAnsi="Times New Roman" w:hint="eastAsia"/>
          <w:sz w:val="24"/>
          <w:szCs w:val="24"/>
        </w:rPr>
        <w:t>D</w:t>
      </w:r>
      <w:r w:rsidRPr="009A41B0">
        <w:rPr>
          <w:rFonts w:ascii="Times New Roman" w:hAnsi="Times New Roman"/>
          <w:sz w:val="24"/>
          <w:szCs w:val="24"/>
        </w:rPr>
        <w:t>NA was hybridized to Affymetrix HG-U133 Plus 2.0 arrays (Affymetrix</w:t>
      </w:r>
      <w:r w:rsidRPr="009A41B0">
        <w:rPr>
          <w:rFonts w:ascii="Times New Roman" w:hAnsi="Times New Roman" w:hint="eastAsia"/>
          <w:sz w:val="24"/>
          <w:szCs w:val="24"/>
        </w:rPr>
        <w:t xml:space="preserve">, Thermo, </w:t>
      </w:r>
      <w:r w:rsidRPr="009A41B0">
        <w:rPr>
          <w:rFonts w:ascii="Times New Roman" w:hAnsi="Times New Roman"/>
          <w:spacing w:val="-2"/>
          <w:sz w:val="24"/>
          <w:szCs w:val="24"/>
        </w:rPr>
        <w:t>Rockford</w:t>
      </w:r>
      <w:r w:rsidRPr="009A41B0">
        <w:rPr>
          <w:rFonts w:ascii="Times New Roman" w:hAnsi="Times New Roman"/>
          <w:sz w:val="24"/>
          <w:szCs w:val="24"/>
        </w:rPr>
        <w:t>, USA) according to standard protocol</w:t>
      </w:r>
      <w:r w:rsidRPr="009A41B0">
        <w:rPr>
          <w:rFonts w:ascii="Times New Roman" w:hAnsi="Times New Roman" w:hint="eastAsia"/>
          <w:sz w:val="24"/>
          <w:szCs w:val="24"/>
        </w:rPr>
        <w:t xml:space="preserve"> (n=3 for each </w:t>
      </w:r>
      <w:r w:rsidRPr="009A41B0">
        <w:rPr>
          <w:rFonts w:ascii="Times New Roman" w:hAnsi="Times New Roman"/>
          <w:sz w:val="24"/>
          <w:szCs w:val="24"/>
        </w:rPr>
        <w:t>group</w:t>
      </w:r>
      <w:r w:rsidRPr="009A41B0">
        <w:rPr>
          <w:rFonts w:ascii="Times New Roman" w:hAnsi="Times New Roman" w:hint="eastAsia"/>
          <w:sz w:val="24"/>
          <w:szCs w:val="24"/>
        </w:rPr>
        <w:t>)</w:t>
      </w:r>
      <w:r w:rsidRPr="009A41B0">
        <w:rPr>
          <w:rFonts w:ascii="Times New Roman" w:hAnsi="Times New Roman"/>
          <w:sz w:val="24"/>
          <w:szCs w:val="24"/>
        </w:rPr>
        <w:t xml:space="preserve">. </w:t>
      </w:r>
      <w:r w:rsidRPr="009A41B0">
        <w:rPr>
          <w:rFonts w:ascii="Times New Roman" w:hAnsi="Times New Roman" w:hint="eastAsia"/>
          <w:sz w:val="24"/>
          <w:szCs w:val="24"/>
        </w:rPr>
        <w:t xml:space="preserve">Gene expression data were </w:t>
      </w:r>
      <w:r w:rsidRPr="009A41B0">
        <w:rPr>
          <w:rFonts w:ascii="Times New Roman" w:hAnsi="Times New Roman"/>
          <w:sz w:val="24"/>
          <w:szCs w:val="24"/>
        </w:rPr>
        <w:t>analysed</w:t>
      </w:r>
      <w:r w:rsidRPr="009A41B0">
        <w:rPr>
          <w:rFonts w:ascii="Times New Roman" w:hAnsi="Times New Roman" w:hint="eastAsia"/>
          <w:sz w:val="24"/>
          <w:szCs w:val="24"/>
        </w:rPr>
        <w:t xml:space="preserve"> by </w:t>
      </w:r>
      <w:r w:rsidRPr="009A41B0">
        <w:rPr>
          <w:rFonts w:ascii="Times New Roman" w:hAnsi="Times New Roman"/>
          <w:sz w:val="24"/>
          <w:szCs w:val="24"/>
        </w:rPr>
        <w:t>the Bioconductor</w:t>
      </w:r>
      <w:r w:rsidRPr="009A41B0">
        <w:rPr>
          <w:rFonts w:ascii="Times New Roman" w:hAnsi="Times New Roman" w:hint="eastAsia"/>
          <w:sz w:val="24"/>
          <w:szCs w:val="24"/>
        </w:rPr>
        <w:t xml:space="preserve"> package of</w:t>
      </w:r>
      <w:r w:rsidRPr="009A41B0">
        <w:rPr>
          <w:rFonts w:ascii="Times New Roman" w:hAnsi="Times New Roman"/>
          <w:sz w:val="24"/>
          <w:szCs w:val="24"/>
        </w:rPr>
        <w:t xml:space="preserve"> R software</w:t>
      </w:r>
      <w:r w:rsidRPr="009A41B0">
        <w:rPr>
          <w:rFonts w:ascii="Times New Roman" w:hAnsi="Times New Roman" w:hint="eastAsia"/>
          <w:sz w:val="24"/>
          <w:szCs w:val="24"/>
        </w:rPr>
        <w:t>,</w:t>
      </w:r>
      <w:r w:rsidRPr="009A41B0">
        <w:rPr>
          <w:rFonts w:ascii="Times New Roman" w:hAnsi="Times New Roman"/>
          <w:sz w:val="24"/>
          <w:szCs w:val="24"/>
        </w:rPr>
        <w:t xml:space="preserve"> and</w:t>
      </w:r>
      <w:r w:rsidRPr="009A41B0">
        <w:rPr>
          <w:rFonts w:ascii="Times New Roman" w:hAnsi="Times New Roman" w:hint="eastAsia"/>
          <w:sz w:val="24"/>
          <w:szCs w:val="24"/>
        </w:rPr>
        <w:t xml:space="preserve"> </w:t>
      </w:r>
      <w:r w:rsidRPr="009A41B0">
        <w:rPr>
          <w:rFonts w:ascii="Times New Roman" w:hAnsi="Times New Roman"/>
          <w:sz w:val="24"/>
          <w:szCs w:val="24"/>
        </w:rPr>
        <w:t>one-way ANOVA was used for multiple group comparison. The false discovery rate</w:t>
      </w:r>
      <w:r w:rsidRPr="009A41B0">
        <w:rPr>
          <w:rFonts w:ascii="Times New Roman" w:hAnsi="Times New Roman" w:hint="eastAsia"/>
          <w:sz w:val="24"/>
          <w:szCs w:val="24"/>
        </w:rPr>
        <w:t xml:space="preserve"> (FDR) of</w:t>
      </w:r>
      <w:r w:rsidRPr="009A41B0">
        <w:rPr>
          <w:rFonts w:ascii="Times New Roman" w:hAnsi="Times New Roman"/>
          <w:sz w:val="24"/>
          <w:szCs w:val="24"/>
        </w:rPr>
        <w:t xml:space="preserve"> multiple testing corrections</w:t>
      </w:r>
      <w:r w:rsidRPr="009A41B0">
        <w:rPr>
          <w:rFonts w:ascii="Times New Roman" w:hAnsi="Times New Roman" w:hint="eastAsia"/>
          <w:sz w:val="24"/>
          <w:szCs w:val="24"/>
        </w:rPr>
        <w:t xml:space="preserve"> was performed by</w:t>
      </w:r>
      <w:r w:rsidRPr="009A41B0">
        <w:rPr>
          <w:rFonts w:ascii="Times New Roman" w:hAnsi="Times New Roman"/>
          <w:sz w:val="24"/>
          <w:szCs w:val="24"/>
        </w:rPr>
        <w:t xml:space="preserve"> the</w:t>
      </w:r>
      <w:r w:rsidRPr="009A41B0">
        <w:rPr>
          <w:rFonts w:ascii="Times New Roman" w:hAnsi="Times New Roman" w:hint="eastAsia"/>
          <w:sz w:val="24"/>
          <w:szCs w:val="24"/>
        </w:rPr>
        <w:t xml:space="preserve"> </w:t>
      </w:r>
      <w:r w:rsidRPr="009A41B0">
        <w:rPr>
          <w:rFonts w:ascii="Times New Roman" w:hAnsi="Times New Roman"/>
          <w:sz w:val="24"/>
          <w:szCs w:val="24"/>
        </w:rPr>
        <w:t>Benjamini and Hochberg method. S</w:t>
      </w:r>
      <w:r w:rsidRPr="009A41B0">
        <w:rPr>
          <w:rFonts w:ascii="Times New Roman" w:hAnsi="Times New Roman" w:hint="eastAsia"/>
          <w:sz w:val="24"/>
          <w:szCs w:val="24"/>
        </w:rPr>
        <w:t>ignificant expression changes were filtered at &gt;</w:t>
      </w:r>
      <w:r w:rsidRPr="009A41B0">
        <w:rPr>
          <w:rFonts w:ascii="Times New Roman" w:hAnsi="Times New Roman"/>
          <w:sz w:val="24"/>
          <w:szCs w:val="24"/>
        </w:rPr>
        <w:t>2</w:t>
      </w:r>
      <w:r w:rsidRPr="009A41B0">
        <w:rPr>
          <w:rFonts w:ascii="Times New Roman" w:hAnsi="Times New Roman" w:hint="eastAsia"/>
          <w:sz w:val="24"/>
          <w:szCs w:val="24"/>
        </w:rPr>
        <w:t xml:space="preserve">-fold </w:t>
      </w:r>
      <w:r w:rsidRPr="009A41B0">
        <w:rPr>
          <w:rFonts w:ascii="Times New Roman" w:hAnsi="Times New Roman"/>
          <w:sz w:val="24"/>
          <w:szCs w:val="24"/>
        </w:rPr>
        <w:t>and a</w:t>
      </w:r>
      <w:r w:rsidRPr="009A41B0">
        <w:rPr>
          <w:rFonts w:ascii="Times New Roman" w:hAnsi="Times New Roman" w:hint="eastAsia"/>
          <w:sz w:val="24"/>
          <w:szCs w:val="24"/>
        </w:rPr>
        <w:t xml:space="preserve"> </w:t>
      </w:r>
      <w:r w:rsidRPr="009A41B0">
        <w:rPr>
          <w:rFonts w:ascii="Times New Roman" w:hAnsi="Times New Roman"/>
          <w:sz w:val="24"/>
          <w:szCs w:val="24"/>
        </w:rPr>
        <w:t>FDR</w:t>
      </w:r>
      <w:r w:rsidRPr="009A41B0">
        <w:rPr>
          <w:rFonts w:ascii="Times New Roman" w:hAnsi="Times New Roman" w:hint="eastAsia"/>
          <w:sz w:val="24"/>
          <w:szCs w:val="24"/>
        </w:rPr>
        <w:t xml:space="preserve"> &lt;0.05 between experiments. </w:t>
      </w:r>
      <w:r w:rsidRPr="009A41B0">
        <w:rPr>
          <w:rFonts w:ascii="Times New Roman" w:hAnsi="Times New Roman"/>
          <w:sz w:val="24"/>
          <w:szCs w:val="24"/>
        </w:rPr>
        <w:t xml:space="preserve">These genes were then subjected to an unsupervised 2-way average linkage </w:t>
      </w:r>
      <w:r w:rsidRPr="009A41B0">
        <w:rPr>
          <w:rFonts w:ascii="Times New Roman" w:hAnsi="Times New Roman"/>
          <w:sz w:val="24"/>
          <w:szCs w:val="24"/>
        </w:rPr>
        <w:lastRenderedPageBreak/>
        <w:t>hierarchical cluster analysis with uncentered correlation as the similarity metric using Cluster 3.0 software</w:t>
      </w:r>
      <w:r w:rsidRPr="009A41B0">
        <w:rPr>
          <w:rFonts w:ascii="Times New Roman" w:hAnsi="Times New Roman" w:hint="eastAsia"/>
          <w:sz w:val="24"/>
          <w:szCs w:val="24"/>
        </w:rPr>
        <w:t xml:space="preserve">; </w:t>
      </w:r>
      <w:r w:rsidRPr="009A41B0">
        <w:rPr>
          <w:rFonts w:ascii="Times New Roman" w:hAnsi="Times New Roman"/>
          <w:sz w:val="24"/>
          <w:szCs w:val="24"/>
        </w:rPr>
        <w:t xml:space="preserve">visualizing </w:t>
      </w:r>
      <w:r w:rsidRPr="009A41B0">
        <w:rPr>
          <w:rFonts w:ascii="Times New Roman" w:hAnsi="Times New Roman" w:hint="eastAsia"/>
          <w:sz w:val="24"/>
          <w:szCs w:val="24"/>
        </w:rPr>
        <w:t>heat</w:t>
      </w:r>
      <w:r w:rsidRPr="009A41B0">
        <w:rPr>
          <w:rFonts w:ascii="Times New Roman" w:hAnsi="Times New Roman"/>
          <w:sz w:val="24"/>
          <w:szCs w:val="24"/>
        </w:rPr>
        <w:t xml:space="preserve"> </w:t>
      </w:r>
      <w:r w:rsidRPr="009A41B0">
        <w:rPr>
          <w:rFonts w:ascii="Times New Roman" w:hAnsi="Times New Roman" w:hint="eastAsia"/>
          <w:sz w:val="24"/>
          <w:szCs w:val="24"/>
        </w:rPr>
        <w:t>map</w:t>
      </w:r>
      <w:r w:rsidRPr="009A41B0">
        <w:rPr>
          <w:rFonts w:ascii="Times New Roman" w:hAnsi="Times New Roman"/>
          <w:sz w:val="24"/>
          <w:szCs w:val="24"/>
        </w:rPr>
        <w:t>s</w:t>
      </w:r>
      <w:r w:rsidRPr="009A41B0">
        <w:rPr>
          <w:rFonts w:ascii="Times New Roman" w:hAnsi="Times New Roman" w:hint="eastAsia"/>
          <w:sz w:val="24"/>
          <w:szCs w:val="24"/>
        </w:rPr>
        <w:t xml:space="preserve"> were generated by</w:t>
      </w:r>
      <w:r w:rsidRPr="009A41B0">
        <w:rPr>
          <w:rFonts w:ascii="Times New Roman" w:hAnsi="Times New Roman"/>
          <w:sz w:val="24"/>
          <w:szCs w:val="24"/>
        </w:rPr>
        <w:t xml:space="preserve"> Java Tree view</w:t>
      </w:r>
      <w:r w:rsidRPr="009A41B0">
        <w:rPr>
          <w:rFonts w:ascii="Times New Roman" w:hAnsi="Times New Roman" w:hint="eastAsia"/>
          <w:sz w:val="24"/>
          <w:szCs w:val="24"/>
        </w:rPr>
        <w:t xml:space="preserve"> software</w:t>
      </w:r>
      <w:r w:rsidRPr="009A41B0">
        <w:rPr>
          <w:rFonts w:ascii="Times New Roman" w:hAnsi="Times New Roman"/>
          <w:sz w:val="24"/>
          <w:szCs w:val="24"/>
        </w:rPr>
        <w:t>. The functional annotation was done using the Gene Ontology database and DAVID software on differentially regulated genes.</w:t>
      </w:r>
    </w:p>
    <w:p w:rsidR="00F636E8" w:rsidRDefault="00F636E8" w:rsidP="00F636E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438DC">
        <w:rPr>
          <w:rFonts w:ascii="Times New Roman" w:eastAsia="SimSun" w:hAnsi="Times New Roman" w:cs="Times New Roman"/>
          <w:b/>
          <w:sz w:val="24"/>
          <w:szCs w:val="24"/>
        </w:rPr>
        <w:t>qRT-PCR</w:t>
      </w:r>
      <w:r w:rsidRPr="000438DC">
        <w:rPr>
          <w:rFonts w:ascii="Times New Roman" w:eastAsia="SimSun" w:hAnsi="Times New Roman" w:cs="Times New Roman" w:hint="eastAsia"/>
          <w:b/>
          <w:sz w:val="24"/>
          <w:szCs w:val="24"/>
        </w:rPr>
        <w:t xml:space="preserve"> and western blot</w:t>
      </w:r>
    </w:p>
    <w:p w:rsidR="00F636E8" w:rsidRDefault="00F636E8" w:rsidP="00F636E8">
      <w:pPr>
        <w:spacing w:line="48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bookmarkStart w:id="18" w:name="OLE_LINK56"/>
      <w:bookmarkStart w:id="19" w:name="OLE_LINK57"/>
      <w:r w:rsidRPr="009A41B0">
        <w:rPr>
          <w:rFonts w:ascii="Times New Roman" w:hAnsi="Times New Roman" w:cs="Times New Roman"/>
          <w:sz w:val="24"/>
          <w:szCs w:val="24"/>
        </w:rPr>
        <w:t xml:space="preserve">TRIzol </w:t>
      </w:r>
      <w:bookmarkEnd w:id="18"/>
      <w:bookmarkEnd w:id="19"/>
      <w:r w:rsidRPr="009A41B0">
        <w:rPr>
          <w:rFonts w:ascii="Times New Roman" w:hAnsi="Times New Roman" w:cs="Times New Roman"/>
          <w:sz w:val="24"/>
          <w:szCs w:val="24"/>
        </w:rPr>
        <w:t xml:space="preserve">LS </w:t>
      </w:r>
      <w:r w:rsidRPr="009A41B0">
        <w:rPr>
          <w:rFonts w:ascii="Times New Roman" w:hAnsi="Times New Roman" w:cs="Times New Roman" w:hint="eastAsia"/>
          <w:sz w:val="24"/>
          <w:szCs w:val="24"/>
        </w:rPr>
        <w:t>R</w:t>
      </w:r>
      <w:r w:rsidRPr="009A41B0">
        <w:rPr>
          <w:rFonts w:ascii="Times New Roman" w:hAnsi="Times New Roman" w:cs="Times New Roman"/>
          <w:sz w:val="24"/>
          <w:szCs w:val="24"/>
        </w:rPr>
        <w:t>eagent (</w:t>
      </w:r>
      <w:bookmarkStart w:id="20" w:name="OLE_LINK58"/>
      <w:bookmarkStart w:id="21" w:name="OLE_LINK59"/>
      <w:r w:rsidRPr="009A41B0">
        <w:rPr>
          <w:rFonts w:ascii="Times New Roman" w:hAnsi="Times New Roman" w:cs="Times New Roman"/>
          <w:sz w:val="24"/>
          <w:szCs w:val="24"/>
        </w:rPr>
        <w:t>Invitrogen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A41B0">
        <w:rPr>
          <w:rFonts w:ascii="Times New Roman" w:hAnsi="Times New Roman" w:cs="Times New Roman"/>
          <w:sz w:val="24"/>
          <w:szCs w:val="24"/>
        </w:rPr>
        <w:t>10296010</w:t>
      </w:r>
      <w:bookmarkEnd w:id="20"/>
      <w:bookmarkEnd w:id="21"/>
      <w:r w:rsidRPr="009A41B0">
        <w:rPr>
          <w:rFonts w:ascii="Times New Roman" w:hAnsi="Times New Roman" w:cs="Times New Roman"/>
          <w:sz w:val="24"/>
          <w:szCs w:val="24"/>
        </w:rPr>
        <w:t>)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was used for t</w:t>
      </w:r>
      <w:r w:rsidRPr="009A41B0">
        <w:rPr>
          <w:rFonts w:ascii="Times New Roman" w:hAnsi="Times New Roman" w:cs="Times New Roman"/>
          <w:sz w:val="24"/>
          <w:szCs w:val="24"/>
        </w:rPr>
        <w:t>otal RNA purification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of</w:t>
      </w:r>
      <w:r w:rsidRPr="009A41B0">
        <w:rPr>
          <w:rFonts w:ascii="Times New Roman" w:hAnsi="Times New Roman" w:cs="Times New Roman"/>
          <w:sz w:val="24"/>
          <w:szCs w:val="24"/>
        </w:rPr>
        <w:t xml:space="preserve"> </w:t>
      </w:r>
      <w:r w:rsidRPr="009A41B0">
        <w:rPr>
          <w:rFonts w:ascii="Times New Roman" w:hAnsi="Times New Roman" w:cs="Times New Roman" w:hint="eastAsia"/>
          <w:sz w:val="24"/>
          <w:szCs w:val="24"/>
        </w:rPr>
        <w:t>b</w:t>
      </w:r>
      <w:r w:rsidRPr="009A41B0">
        <w:rPr>
          <w:rFonts w:ascii="Times New Roman" w:hAnsi="Times New Roman" w:cs="Times New Roman"/>
          <w:sz w:val="24"/>
          <w:szCs w:val="24"/>
        </w:rPr>
        <w:t xml:space="preserve">reast cancer cells, the </w:t>
      </w:r>
      <w:bookmarkStart w:id="22" w:name="OLE_LINK60"/>
      <w:bookmarkStart w:id="23" w:name="OLE_LINK61"/>
      <w:r w:rsidRPr="009A41B0">
        <w:rPr>
          <w:rFonts w:ascii="Times New Roman" w:hAnsi="Times New Roman" w:cs="Times New Roman"/>
          <w:sz w:val="24"/>
          <w:szCs w:val="24"/>
        </w:rPr>
        <w:t>RevertAid First Strand cDNA Synthesis Kit</w:t>
      </w:r>
      <w:bookmarkEnd w:id="22"/>
      <w:bookmarkEnd w:id="23"/>
      <w:r w:rsidRPr="009A41B0">
        <w:rPr>
          <w:rFonts w:ascii="Times New Roman" w:hAnsi="Times New Roman" w:cs="Times New Roman"/>
          <w:sz w:val="24"/>
          <w:szCs w:val="24"/>
        </w:rPr>
        <w:t xml:space="preserve"> (</w:t>
      </w:r>
      <w:r w:rsidRPr="009A41B0">
        <w:rPr>
          <w:rFonts w:ascii="Times New Roman" w:hAnsi="Times New Roman" w:cs="Times New Roman" w:hint="eastAsia"/>
          <w:sz w:val="24"/>
          <w:szCs w:val="24"/>
        </w:rPr>
        <w:t>Thermo Fisher K1622</w:t>
      </w:r>
      <w:r w:rsidRPr="009A41B0">
        <w:rPr>
          <w:rFonts w:ascii="Times New Roman" w:hAnsi="Times New Roman" w:cs="Times New Roman"/>
          <w:sz w:val="24"/>
          <w:szCs w:val="24"/>
        </w:rPr>
        <w:t>)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was used for </w:t>
      </w:r>
      <w:r w:rsidRPr="009A41B0">
        <w:rPr>
          <w:rFonts w:ascii="Times New Roman" w:hAnsi="Times New Roman" w:cs="Times New Roman"/>
          <w:sz w:val="24"/>
          <w:szCs w:val="24"/>
        </w:rPr>
        <w:t>reverse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transcription and </w:t>
      </w:r>
      <w:r w:rsidRPr="009A41B0">
        <w:rPr>
          <w:rFonts w:ascii="Times New Roman" w:hAnsi="Times New Roman" w:cs="Times New Roman"/>
          <w:sz w:val="24"/>
          <w:szCs w:val="24"/>
        </w:rPr>
        <w:t xml:space="preserve">cDNA synthesis. </w:t>
      </w:r>
      <w:r w:rsidRPr="009A41B0">
        <w:rPr>
          <w:rFonts w:ascii="Times New Roman" w:hAnsi="Times New Roman" w:cs="Times New Roman" w:hint="eastAsia"/>
          <w:sz w:val="24"/>
          <w:szCs w:val="24"/>
        </w:rPr>
        <w:t>T</w:t>
      </w:r>
      <w:r w:rsidRPr="009A41B0">
        <w:rPr>
          <w:rFonts w:ascii="Times New Roman" w:hAnsi="Times New Roman" w:cs="Times New Roman"/>
          <w:sz w:val="24"/>
          <w:szCs w:val="24"/>
        </w:rPr>
        <w:t>he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A41B0">
        <w:rPr>
          <w:rFonts w:ascii="Times New Roman" w:hAnsi="Times New Roman" w:cs="Times New Roman"/>
          <w:sz w:val="24"/>
          <w:szCs w:val="24"/>
        </w:rPr>
        <w:t>information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of all </w:t>
      </w:r>
      <w:r w:rsidRPr="009A41B0">
        <w:rPr>
          <w:rFonts w:ascii="Times New Roman" w:hAnsi="Times New Roman" w:cs="Times New Roman"/>
          <w:sz w:val="24"/>
          <w:szCs w:val="24"/>
        </w:rPr>
        <w:t>primer</w:t>
      </w:r>
      <w:r w:rsidRPr="009A41B0">
        <w:rPr>
          <w:rFonts w:ascii="Times New Roman" w:hAnsi="Times New Roman" w:cs="Times New Roman" w:hint="eastAsia"/>
          <w:sz w:val="24"/>
          <w:szCs w:val="24"/>
        </w:rPr>
        <w:t>s</w:t>
      </w:r>
      <w:r w:rsidRPr="009A41B0">
        <w:rPr>
          <w:rFonts w:ascii="Times New Roman" w:hAnsi="Times New Roman" w:cs="Times New Roman"/>
          <w:sz w:val="24"/>
          <w:szCs w:val="24"/>
        </w:rPr>
        <w:t xml:space="preserve"> </w:t>
      </w:r>
      <w:r w:rsidRPr="009A41B0">
        <w:rPr>
          <w:rFonts w:ascii="Times New Roman" w:hAnsi="Times New Roman" w:cs="Times New Roman" w:hint="eastAsia"/>
          <w:sz w:val="24"/>
          <w:szCs w:val="24"/>
        </w:rPr>
        <w:t>was</w:t>
      </w:r>
      <w:r w:rsidRPr="009A41B0">
        <w:rPr>
          <w:rFonts w:ascii="Times New Roman" w:hAnsi="Times New Roman" w:cs="Times New Roman"/>
          <w:sz w:val="24"/>
          <w:szCs w:val="24"/>
        </w:rPr>
        <w:t xml:space="preserve"> described in Table </w:t>
      </w:r>
      <w:r w:rsidRPr="009A41B0">
        <w:rPr>
          <w:rFonts w:ascii="Times New Roman" w:hAnsi="Times New Roman" w:cs="Times New Roman" w:hint="eastAsia"/>
          <w:sz w:val="24"/>
          <w:szCs w:val="24"/>
        </w:rPr>
        <w:t>3</w:t>
      </w:r>
      <w:r w:rsidRPr="009A41B0">
        <w:rPr>
          <w:rFonts w:ascii="Times New Roman" w:eastAsia="SimSun" w:hAnsi="Times New Roman" w:cs="Times New Roman"/>
          <w:sz w:val="24"/>
          <w:szCs w:val="24"/>
        </w:rPr>
        <w:t xml:space="preserve"> (</w:t>
      </w:r>
      <w:bookmarkStart w:id="24" w:name="OLE_LINK22"/>
      <w:bookmarkStart w:id="25" w:name="OLE_LINK26"/>
      <w:r w:rsidRPr="009A41B0">
        <w:rPr>
          <w:rFonts w:ascii="Times New Roman" w:eastAsia="SimSun" w:hAnsi="Times New Roman" w:cs="Times New Roman"/>
          <w:sz w:val="24"/>
          <w:szCs w:val="24"/>
        </w:rPr>
        <w:t>GENEWIZ</w:t>
      </w:r>
      <w:bookmarkEnd w:id="24"/>
      <w:bookmarkEnd w:id="25"/>
      <w:r w:rsidRPr="009A41B0">
        <w:rPr>
          <w:rFonts w:ascii="Times New Roman" w:hAnsi="Times New Roman" w:cs="Times New Roman"/>
          <w:sz w:val="24"/>
          <w:szCs w:val="24"/>
        </w:rPr>
        <w:t xml:space="preserve">). 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Pr="009A41B0">
        <w:rPr>
          <w:rFonts w:ascii="Times New Roman" w:hAnsi="Times New Roman" w:cs="Times New Roman"/>
          <w:sz w:val="24"/>
          <w:szCs w:val="24"/>
        </w:rPr>
        <w:t>FastStart Universal SYBR Green Master (Sigma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-Aldrich </w:t>
      </w:r>
      <w:r w:rsidRPr="009A41B0">
        <w:rPr>
          <w:rFonts w:ascii="Times New Roman" w:hAnsi="Times New Roman" w:cs="Times New Roman"/>
          <w:sz w:val="24"/>
          <w:szCs w:val="24"/>
        </w:rPr>
        <w:t>4913850001)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and </w:t>
      </w:r>
      <w:r w:rsidRPr="009A41B0">
        <w:rPr>
          <w:rFonts w:ascii="Times New Roman" w:hAnsi="Times New Roman" w:cs="Times New Roman"/>
          <w:sz w:val="24"/>
          <w:szCs w:val="24"/>
        </w:rPr>
        <w:t>StepOne Real-Time PCR System (</w:t>
      </w:r>
      <w:r w:rsidRPr="009A41B0">
        <w:rPr>
          <w:rFonts w:ascii="Times New Roman" w:hAnsi="Times New Roman" w:cs="Times New Roman" w:hint="eastAsia"/>
          <w:sz w:val="24"/>
          <w:szCs w:val="24"/>
        </w:rPr>
        <w:t>Thermo Fisher</w:t>
      </w:r>
      <w:r w:rsidRPr="009A41B0">
        <w:rPr>
          <w:rFonts w:ascii="Times New Roman" w:hAnsi="Times New Roman" w:cs="Times New Roman"/>
          <w:sz w:val="24"/>
          <w:szCs w:val="24"/>
        </w:rPr>
        <w:t xml:space="preserve">) </w:t>
      </w:r>
      <w:r w:rsidRPr="009A41B0">
        <w:rPr>
          <w:rFonts w:ascii="Times New Roman" w:hAnsi="Times New Roman" w:cs="Times New Roman" w:hint="eastAsia"/>
          <w:sz w:val="24"/>
          <w:szCs w:val="24"/>
        </w:rPr>
        <w:t>were used to perform qPCR basing on t</w:t>
      </w:r>
      <w:r w:rsidRPr="009A41B0">
        <w:rPr>
          <w:rFonts w:ascii="Times New Roman" w:eastAsia="SimSun" w:hAnsi="Times New Roman" w:cs="Times New Roman"/>
          <w:sz w:val="24"/>
          <w:szCs w:val="24"/>
        </w:rPr>
        <w:t>he ΔΔ</w:t>
      </w:r>
      <w:r w:rsidRPr="009A41B0">
        <w:rPr>
          <w:rFonts w:ascii="Times New Roman" w:hAnsi="Times New Roman" w:cs="Times New Roman"/>
          <w:sz w:val="24"/>
          <w:szCs w:val="24"/>
        </w:rPr>
        <w:t>CT method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. The </w:t>
      </w:r>
      <w:r w:rsidRPr="009A41B0">
        <w:rPr>
          <w:rFonts w:ascii="Times New Roman" w:hAnsi="Times New Roman" w:cs="Times New Roman"/>
          <w:sz w:val="24"/>
          <w:szCs w:val="24"/>
        </w:rPr>
        <w:t>β-actin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was set as internal reference gent to </w:t>
      </w:r>
      <w:r w:rsidRPr="009A41B0">
        <w:rPr>
          <w:rFonts w:ascii="Times New Roman" w:hAnsi="Times New Roman" w:cs="Times New Roman"/>
          <w:sz w:val="24"/>
          <w:szCs w:val="24"/>
        </w:rPr>
        <w:t>quantify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mRNA </w:t>
      </w:r>
      <w:r w:rsidRPr="009A41B0">
        <w:rPr>
          <w:rFonts w:ascii="Times New Roman" w:hAnsi="Times New Roman" w:cs="Times New Roman"/>
          <w:sz w:val="24"/>
          <w:szCs w:val="24"/>
        </w:rPr>
        <w:t>relative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levels.</w:t>
      </w:r>
      <w:r w:rsidRPr="009A41B0">
        <w:rPr>
          <w:rFonts w:ascii="Times New Roman" w:hAnsi="Times New Roman" w:cs="Times New Roman"/>
          <w:sz w:val="24"/>
          <w:szCs w:val="24"/>
        </w:rPr>
        <w:t xml:space="preserve"> 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All primers were listed at </w:t>
      </w:r>
      <w:r w:rsidRPr="009A41B0">
        <w:rPr>
          <w:rFonts w:ascii="Times New Roman" w:hAnsi="Times New Roman" w:cs="Times New Roman"/>
          <w:sz w:val="24"/>
          <w:szCs w:val="24"/>
        </w:rPr>
        <w:t xml:space="preserve">Supplementary Table </w:t>
      </w:r>
      <w:r w:rsidRPr="009A41B0">
        <w:rPr>
          <w:rFonts w:ascii="Times New Roman" w:hAnsi="Times New Roman" w:cs="Times New Roman" w:hint="eastAsia"/>
          <w:sz w:val="24"/>
          <w:szCs w:val="24"/>
        </w:rPr>
        <w:t>3</w:t>
      </w:r>
    </w:p>
    <w:p w:rsidR="00F636E8" w:rsidRPr="00F636E8" w:rsidRDefault="00F636E8" w:rsidP="00F636E8">
      <w:pPr>
        <w:spacing w:line="480" w:lineRule="auto"/>
        <w:ind w:firstLineChars="200" w:firstLine="480"/>
        <w:rPr>
          <w:rFonts w:ascii="Times New Roman" w:hAnsi="Times New Roman" w:cs="Times New Roman"/>
          <w:b/>
          <w:sz w:val="24"/>
          <w:szCs w:val="24"/>
        </w:rPr>
      </w:pPr>
      <w:r w:rsidRPr="009A41B0">
        <w:rPr>
          <w:rFonts w:ascii="Times New Roman" w:eastAsia="SimSun" w:hAnsi="Times New Roman" w:cs="Times New Roman" w:hint="eastAsia"/>
          <w:sz w:val="24"/>
          <w:szCs w:val="24"/>
        </w:rPr>
        <w:t>Protein samples</w:t>
      </w:r>
      <w:r>
        <w:rPr>
          <w:rFonts w:ascii="Times New Roman" w:eastAsia="SimSun" w:hAnsi="Times New Roman" w:cs="Times New Roman" w:hint="eastAsia"/>
          <w:sz w:val="24"/>
          <w:szCs w:val="24"/>
        </w:rPr>
        <w:t xml:space="preserve"> </w:t>
      </w:r>
      <w:r w:rsidRPr="00BB6733">
        <w:rPr>
          <w:rFonts w:ascii="Times New Roman" w:eastAsia="SimSun" w:hAnsi="Times New Roman" w:cs="Times New Roman"/>
          <w:sz w:val="24"/>
          <w:szCs w:val="24"/>
        </w:rPr>
        <w:t>dissolve</w:t>
      </w:r>
      <w:r>
        <w:rPr>
          <w:rFonts w:ascii="Times New Roman" w:eastAsia="SimSun" w:hAnsi="Times New Roman" w:cs="Times New Roman" w:hint="eastAsia"/>
          <w:sz w:val="24"/>
          <w:szCs w:val="24"/>
        </w:rPr>
        <w:t xml:space="preserve">d in </w:t>
      </w:r>
      <w:r w:rsidRPr="009A41B0">
        <w:rPr>
          <w:rFonts w:ascii="Times New Roman" w:hAnsi="Times New Roman" w:cs="Times New Roman"/>
          <w:sz w:val="24"/>
          <w:szCs w:val="24"/>
        </w:rPr>
        <w:t>RIPA buffer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A41B0">
        <w:rPr>
          <w:rFonts w:ascii="Times New Roman" w:hAnsi="Times New Roman" w:cs="Times New Roman"/>
          <w:sz w:val="24"/>
          <w:szCs w:val="24"/>
        </w:rPr>
        <w:t>(Solabio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R0010</w:t>
      </w:r>
      <w:r w:rsidRPr="009A41B0">
        <w:rPr>
          <w:rFonts w:ascii="Times New Roman" w:hAnsi="Times New Roman" w:cs="Times New Roman"/>
          <w:sz w:val="24"/>
          <w:szCs w:val="24"/>
        </w:rPr>
        <w:t>)</w:t>
      </w:r>
      <w:r w:rsidRPr="009A41B0">
        <w:rPr>
          <w:rFonts w:ascii="Times New Roman" w:eastAsia="SimSun" w:hAnsi="Times New Roman" w:cs="Times New Roman"/>
          <w:sz w:val="24"/>
          <w:szCs w:val="24"/>
        </w:rPr>
        <w:t xml:space="preserve"> with Roche protease inhibitor cocktail</w:t>
      </w:r>
      <w:r w:rsidRPr="009A41B0">
        <w:rPr>
          <w:rFonts w:ascii="Times New Roman" w:hAnsi="Times New Roman" w:cs="Times New Roman"/>
          <w:sz w:val="24"/>
          <w:szCs w:val="24"/>
        </w:rPr>
        <w:t xml:space="preserve"> (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Roche </w:t>
      </w:r>
      <w:r w:rsidRPr="009A41B0">
        <w:rPr>
          <w:rFonts w:ascii="Times New Roman" w:hAnsi="Times New Roman" w:cs="Times New Roman"/>
          <w:sz w:val="24"/>
          <w:szCs w:val="24"/>
        </w:rPr>
        <w:t>04693132001)</w:t>
      </w:r>
      <w:r w:rsidRPr="009A41B0">
        <w:rPr>
          <w:rFonts w:ascii="Times New Roman" w:eastAsia="SimSun" w:hAnsi="Times New Roman" w:cs="Times New Roman" w:hint="eastAsia"/>
          <w:sz w:val="24"/>
          <w:szCs w:val="24"/>
        </w:rPr>
        <w:t xml:space="preserve"> were loaded to</w:t>
      </w:r>
      <w:r w:rsidRPr="009A41B0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9A41B0">
        <w:rPr>
          <w:rFonts w:ascii="Times New Roman" w:hAnsi="Times New Roman" w:cs="Times New Roman"/>
          <w:sz w:val="24"/>
          <w:szCs w:val="24"/>
        </w:rPr>
        <w:t xml:space="preserve">8% SDS‒PAGE 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for </w:t>
      </w:r>
      <w:r w:rsidRPr="009A41B0">
        <w:rPr>
          <w:rFonts w:ascii="Times New Roman" w:hAnsi="Times New Roman" w:cs="Times New Roman"/>
          <w:sz w:val="24"/>
          <w:szCs w:val="24"/>
        </w:rPr>
        <w:t>electrophoresis, and analysed by immunoblotting with the following antibodies: CDH1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(CST </w:t>
      </w:r>
      <w:r w:rsidRPr="009A41B0">
        <w:rPr>
          <w:rFonts w:ascii="Times New Roman" w:hAnsi="Times New Roman" w:cs="Times New Roman"/>
          <w:sz w:val="24"/>
          <w:szCs w:val="24"/>
        </w:rPr>
        <w:t># 3195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9A41B0">
        <w:rPr>
          <w:rFonts w:ascii="Times New Roman" w:hAnsi="Times New Roman" w:cs="Times New Roman"/>
          <w:sz w:val="24"/>
          <w:szCs w:val="24"/>
        </w:rPr>
        <w:t>dilution ratio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1:1000)</w:t>
      </w:r>
      <w:r w:rsidRPr="009A41B0">
        <w:rPr>
          <w:rFonts w:ascii="Times New Roman" w:eastAsia="SimSun" w:hAnsi="Times New Roman" w:cs="Times New Roman" w:hint="eastAsia"/>
          <w:sz w:val="24"/>
          <w:szCs w:val="24"/>
        </w:rPr>
        <w:t>,</w:t>
      </w:r>
      <w:r w:rsidRPr="009A41B0">
        <w:rPr>
          <w:rFonts w:ascii="Times New Roman" w:hAnsi="Times New Roman" w:cs="Times New Roman"/>
          <w:sz w:val="24"/>
          <w:szCs w:val="24"/>
        </w:rPr>
        <w:t xml:space="preserve"> </w:t>
      </w:r>
      <w:bookmarkStart w:id="26" w:name="OLE_LINK52"/>
      <w:bookmarkStart w:id="27" w:name="OLE_LINK53"/>
      <w:r w:rsidRPr="009A41B0">
        <w:rPr>
          <w:rFonts w:ascii="Times New Roman" w:hAnsi="Times New Roman" w:cs="Times New Roman"/>
          <w:sz w:val="24"/>
          <w:szCs w:val="24"/>
        </w:rPr>
        <w:t>DNMT3A</w:t>
      </w:r>
      <w:bookmarkEnd w:id="26"/>
      <w:bookmarkEnd w:id="27"/>
      <w:r w:rsidRPr="009A41B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A41B0">
        <w:rPr>
          <w:rFonts w:ascii="Times New Roman" w:hAnsi="Times New Roman" w:cs="Times New Roman"/>
          <w:sz w:val="24"/>
          <w:szCs w:val="24"/>
        </w:rPr>
        <w:t>(CST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9A41B0">
        <w:rPr>
          <w:rFonts w:ascii="Times New Roman" w:hAnsi="Times New Roman" w:cs="Times New Roman"/>
          <w:sz w:val="24"/>
          <w:szCs w:val="24"/>
        </w:rPr>
        <w:t># 32578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A41B0">
        <w:rPr>
          <w:rFonts w:ascii="Times New Roman" w:hAnsi="Times New Roman" w:cs="Times New Roman"/>
          <w:sz w:val="24"/>
          <w:szCs w:val="24"/>
        </w:rPr>
        <w:t>dilution ratio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1:1000</w:t>
      </w:r>
      <w:r w:rsidRPr="009A41B0">
        <w:rPr>
          <w:rFonts w:ascii="Times New Roman" w:hAnsi="Times New Roman" w:cs="Times New Roman"/>
          <w:sz w:val="24"/>
          <w:szCs w:val="24"/>
        </w:rPr>
        <w:t>)</w:t>
      </w:r>
      <w:r w:rsidRPr="009A41B0">
        <w:rPr>
          <w:rFonts w:ascii="Times New Roman" w:hAnsi="Times New Roman" w:cs="Times New Roman" w:hint="eastAsia"/>
          <w:sz w:val="24"/>
          <w:szCs w:val="24"/>
        </w:rPr>
        <w:t>,</w:t>
      </w:r>
      <w:r w:rsidRPr="009A41B0">
        <w:rPr>
          <w:rFonts w:ascii="Times New Roman" w:hAnsi="Times New Roman" w:cs="Times New Roman"/>
          <w:sz w:val="24"/>
          <w:szCs w:val="24"/>
        </w:rPr>
        <w:t xml:space="preserve"> 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SND1 (Santa Cruz </w:t>
      </w:r>
      <w:r w:rsidRPr="009A41B0">
        <w:rPr>
          <w:rFonts w:ascii="Times New Roman" w:hAnsi="Times New Roman" w:cs="Times New Roman"/>
          <w:sz w:val="24"/>
          <w:szCs w:val="24"/>
        </w:rPr>
        <w:t>sc-166676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A41B0">
        <w:rPr>
          <w:rFonts w:ascii="Times New Roman" w:hAnsi="Times New Roman" w:cs="Times New Roman"/>
          <w:sz w:val="24"/>
          <w:szCs w:val="24"/>
        </w:rPr>
        <w:t>dilution ratio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1:750) and </w:t>
      </w:r>
      <w:r w:rsidRPr="009A41B0">
        <w:rPr>
          <w:rFonts w:ascii="Times New Roman" w:hAnsi="Times New Roman" w:cs="Times New Roman"/>
          <w:sz w:val="24"/>
          <w:szCs w:val="24"/>
        </w:rPr>
        <w:t>β-actin</w:t>
      </w:r>
      <w:r w:rsidRPr="009A41B0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9A41B0">
        <w:rPr>
          <w:rFonts w:ascii="Times New Roman" w:hAnsi="Times New Roman" w:cs="Times New Roman"/>
          <w:sz w:val="24"/>
          <w:szCs w:val="24"/>
        </w:rPr>
        <w:t>(Abcam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, ab8226 </w:t>
      </w:r>
      <w:r w:rsidRPr="009A41B0">
        <w:rPr>
          <w:rFonts w:ascii="Times New Roman" w:hAnsi="Times New Roman" w:cs="Times New Roman"/>
          <w:sz w:val="24"/>
          <w:szCs w:val="24"/>
        </w:rPr>
        <w:t>dilution ratio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1:2000</w:t>
      </w:r>
      <w:r w:rsidRPr="009A41B0">
        <w:rPr>
          <w:rFonts w:ascii="Times New Roman" w:hAnsi="Times New Roman" w:cs="Times New Roman"/>
          <w:sz w:val="24"/>
          <w:szCs w:val="24"/>
        </w:rPr>
        <w:t>).</w:t>
      </w:r>
    </w:p>
    <w:p w:rsidR="007137E1" w:rsidRPr="009A41B0" w:rsidRDefault="007137E1" w:rsidP="00D8750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A41B0">
        <w:rPr>
          <w:rFonts w:ascii="Times New Roman" w:hAnsi="Times New Roman" w:cs="Times New Roman"/>
          <w:b/>
          <w:sz w:val="24"/>
          <w:szCs w:val="24"/>
        </w:rPr>
        <w:t>Chromatin immunoprecipitation (ChIP)</w:t>
      </w:r>
      <w:r w:rsidR="00F636E8">
        <w:rPr>
          <w:rFonts w:ascii="Times New Roman" w:hAnsi="Times New Roman" w:cs="Times New Roman" w:hint="eastAsia"/>
          <w:b/>
          <w:sz w:val="24"/>
          <w:szCs w:val="24"/>
        </w:rPr>
        <w:t xml:space="preserve"> and </w:t>
      </w:r>
      <w:r w:rsidR="00F636E8">
        <w:rPr>
          <w:rFonts w:ascii="Times New Roman" w:eastAsia="SimSun" w:hAnsi="Times New Roman" w:cs="Times New Roman" w:hint="eastAsia"/>
          <w:b/>
          <w:kern w:val="0"/>
          <w:sz w:val="24"/>
          <w:szCs w:val="24"/>
        </w:rPr>
        <w:t>c</w:t>
      </w:r>
      <w:r w:rsidR="00F636E8" w:rsidRPr="009A41B0">
        <w:rPr>
          <w:rFonts w:ascii="Times New Roman" w:eastAsia="SimSun" w:hAnsi="Times New Roman" w:cs="Times New Roman"/>
          <w:b/>
          <w:kern w:val="0"/>
          <w:sz w:val="24"/>
          <w:szCs w:val="24"/>
        </w:rPr>
        <w:t>hromosome conformation capture (3C)</w:t>
      </w:r>
      <w:r w:rsidRPr="009A41B0">
        <w:rPr>
          <w:rFonts w:ascii="Times New Roman" w:hAnsi="Times New Roman" w:cs="Times New Roman"/>
          <w:b/>
          <w:sz w:val="24"/>
          <w:szCs w:val="24"/>
        </w:rPr>
        <w:t xml:space="preserve"> assay</w:t>
      </w:r>
    </w:p>
    <w:p w:rsidR="007137E1" w:rsidRDefault="007137E1" w:rsidP="00D8750A">
      <w:pPr>
        <w:spacing w:line="48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9A41B0">
        <w:rPr>
          <w:rFonts w:ascii="Times New Roman" w:hAnsi="Times New Roman" w:cs="Times New Roman" w:hint="eastAsia"/>
          <w:sz w:val="24"/>
          <w:szCs w:val="24"/>
        </w:rPr>
        <w:t xml:space="preserve">The chromatin was </w:t>
      </w:r>
      <w:r w:rsidRPr="009A41B0">
        <w:rPr>
          <w:rFonts w:ascii="Times New Roman" w:hAnsi="Times New Roman"/>
          <w:kern w:val="0"/>
          <w:sz w:val="24"/>
          <w:szCs w:val="24"/>
        </w:rPr>
        <w:t>precipitated</w:t>
      </w:r>
      <w:r w:rsidRPr="009A41B0">
        <w:rPr>
          <w:rFonts w:ascii="Times New Roman" w:hAnsi="Times New Roman" w:cs="Times New Roman"/>
          <w:sz w:val="24"/>
          <w:szCs w:val="24"/>
        </w:rPr>
        <w:t xml:space="preserve"> </w:t>
      </w:r>
      <w:r w:rsidRPr="009A41B0">
        <w:rPr>
          <w:rFonts w:ascii="Times New Roman" w:hAnsi="Times New Roman" w:cs="Times New Roman" w:hint="eastAsia"/>
          <w:sz w:val="24"/>
          <w:szCs w:val="24"/>
        </w:rPr>
        <w:t>via</w:t>
      </w:r>
      <w:r w:rsidRPr="009A41B0">
        <w:rPr>
          <w:rFonts w:ascii="Times New Roman" w:hAnsi="Times New Roman" w:cs="Times New Roman"/>
          <w:sz w:val="24"/>
          <w:szCs w:val="24"/>
        </w:rPr>
        <w:t xml:space="preserve"> mouse IgG (Proteintech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A41B0">
        <w:rPr>
          <w:rFonts w:ascii="Times New Roman" w:hAnsi="Times New Roman" w:cs="Times New Roman"/>
          <w:sz w:val="24"/>
          <w:szCs w:val="24"/>
        </w:rPr>
        <w:t>B900620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9A41B0">
        <w:rPr>
          <w:rFonts w:ascii="Times New Roman" w:hAnsi="Times New Roman" w:cs="Times New Roman"/>
          <w:sz w:val="24"/>
          <w:szCs w:val="24"/>
        </w:rPr>
        <w:t>10 µg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A41B0">
        <w:rPr>
          <w:rFonts w:ascii="Times New Roman" w:hAnsi="Times New Roman" w:cs="Times New Roman" w:hint="eastAsia"/>
          <w:sz w:val="24"/>
          <w:szCs w:val="24"/>
        </w:rPr>
        <w:lastRenderedPageBreak/>
        <w:t>antibody per 500</w:t>
      </w:r>
      <w:r w:rsidRPr="009A41B0">
        <w:rPr>
          <w:rFonts w:ascii="Times New Roman" w:hAnsi="Times New Roman" w:cs="Times New Roman"/>
          <w:sz w:val="24"/>
          <w:szCs w:val="24"/>
        </w:rPr>
        <w:t>µ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l </w:t>
      </w:r>
      <w:r w:rsidRPr="009A41B0">
        <w:rPr>
          <w:rFonts w:ascii="Times New Roman" w:hAnsi="Times New Roman" w:cs="Times New Roman"/>
          <w:sz w:val="24"/>
          <w:szCs w:val="24"/>
        </w:rPr>
        <w:t>lysate)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A41B0">
        <w:rPr>
          <w:rFonts w:ascii="Times New Roman" w:hAnsi="Times New Roman" w:hint="eastAsia"/>
          <w:sz w:val="24"/>
          <w:szCs w:val="24"/>
        </w:rPr>
        <w:t>a</w:t>
      </w:r>
      <w:r w:rsidRPr="009A41B0">
        <w:rPr>
          <w:rFonts w:ascii="Times New Roman" w:hAnsi="Times New Roman"/>
          <w:sz w:val="24"/>
          <w:szCs w:val="24"/>
        </w:rPr>
        <w:t>nti-Histone H3 (acetyl K9) antibody</w:t>
      </w:r>
      <w:r w:rsidRPr="009A41B0">
        <w:rPr>
          <w:rFonts w:ascii="Times New Roman" w:hAnsi="Times New Roman" w:hint="eastAsia"/>
          <w:sz w:val="24"/>
          <w:szCs w:val="24"/>
        </w:rPr>
        <w:t xml:space="preserve"> (Abcam ab32129), a</w:t>
      </w:r>
      <w:r w:rsidRPr="009A41B0">
        <w:rPr>
          <w:rFonts w:ascii="Times New Roman" w:hAnsi="Times New Roman"/>
          <w:sz w:val="24"/>
          <w:szCs w:val="24"/>
        </w:rPr>
        <w:t>nti-Histone H3 (acetyl K</w:t>
      </w:r>
      <w:r w:rsidRPr="009A41B0">
        <w:rPr>
          <w:rFonts w:ascii="Times New Roman" w:hAnsi="Times New Roman" w:hint="eastAsia"/>
          <w:sz w:val="24"/>
          <w:szCs w:val="24"/>
        </w:rPr>
        <w:t>27</w:t>
      </w:r>
      <w:r w:rsidRPr="009A41B0">
        <w:rPr>
          <w:rFonts w:ascii="Times New Roman" w:hAnsi="Times New Roman"/>
          <w:sz w:val="24"/>
          <w:szCs w:val="24"/>
        </w:rPr>
        <w:t>) antibody</w:t>
      </w:r>
      <w:r w:rsidRPr="009A41B0">
        <w:rPr>
          <w:rFonts w:ascii="Times New Roman" w:hAnsi="Times New Roman" w:hint="eastAsia"/>
          <w:sz w:val="24"/>
          <w:szCs w:val="24"/>
        </w:rPr>
        <w:t xml:space="preserve"> (Abcam ab4729)</w:t>
      </w:r>
      <w:r w:rsidRPr="009A41B0">
        <w:rPr>
          <w:rFonts w:ascii="Times New Roman" w:hAnsi="Times New Roman" w:cs="Times New Roman"/>
          <w:sz w:val="24"/>
          <w:szCs w:val="24"/>
        </w:rPr>
        <w:t xml:space="preserve"> and SND1 antibody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Pr="009A41B0">
        <w:rPr>
          <w:rFonts w:ascii="Times New Roman" w:hAnsi="Times New Roman" w:cs="Times New Roman"/>
          <w:sz w:val="24"/>
          <w:szCs w:val="24"/>
        </w:rPr>
        <w:t>Santa Cruz sc-166676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X, </w:t>
      </w:r>
      <w:r w:rsidRPr="009A41B0">
        <w:rPr>
          <w:rFonts w:ascii="Times New Roman" w:hAnsi="Times New Roman" w:cs="Times New Roman"/>
          <w:sz w:val="24"/>
          <w:szCs w:val="24"/>
        </w:rPr>
        <w:t>10 µg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antibody per 500</w:t>
      </w:r>
      <w:r w:rsidRPr="009A41B0">
        <w:rPr>
          <w:rFonts w:ascii="Times New Roman" w:hAnsi="Times New Roman" w:cs="Times New Roman"/>
          <w:sz w:val="24"/>
          <w:szCs w:val="24"/>
        </w:rPr>
        <w:t>µ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l </w:t>
      </w:r>
      <w:r w:rsidRPr="009A41B0">
        <w:rPr>
          <w:rFonts w:ascii="Times New Roman" w:hAnsi="Times New Roman" w:cs="Times New Roman"/>
          <w:sz w:val="24"/>
          <w:szCs w:val="24"/>
        </w:rPr>
        <w:t>lysate</w:t>
      </w:r>
      <w:r w:rsidRPr="009A41B0">
        <w:rPr>
          <w:rFonts w:ascii="Times New Roman" w:hAnsi="Times New Roman" w:cs="Times New Roman" w:hint="eastAsia"/>
          <w:sz w:val="24"/>
          <w:szCs w:val="24"/>
        </w:rPr>
        <w:t>) respectively</w:t>
      </w:r>
      <w:r w:rsidRPr="009A41B0">
        <w:rPr>
          <w:rFonts w:ascii="Times New Roman" w:hAnsi="Times New Roman" w:cs="Times New Roman"/>
          <w:sz w:val="24"/>
          <w:szCs w:val="24"/>
        </w:rPr>
        <w:t xml:space="preserve">. </w:t>
      </w:r>
      <w:r w:rsidRPr="009A41B0">
        <w:rPr>
          <w:rFonts w:ascii="Times New Roman" w:hAnsi="Times New Roman" w:hint="eastAsia"/>
          <w:kern w:val="0"/>
          <w:sz w:val="24"/>
          <w:szCs w:val="24"/>
        </w:rPr>
        <w:t xml:space="preserve">Then </w:t>
      </w:r>
      <w:r w:rsidRPr="009A41B0">
        <w:rPr>
          <w:rFonts w:ascii="Times New Roman" w:hAnsi="Times New Roman"/>
          <w:kern w:val="0"/>
          <w:sz w:val="24"/>
          <w:szCs w:val="24"/>
        </w:rPr>
        <w:t>EZ-Magna-ChIP™</w:t>
      </w:r>
      <w:r w:rsidRPr="009A41B0">
        <w:rPr>
          <w:rFonts w:ascii="Times New Roman" w:hAnsi="Times New Roman" w:hint="eastAsia"/>
          <w:kern w:val="0"/>
          <w:sz w:val="24"/>
          <w:szCs w:val="24"/>
        </w:rPr>
        <w:t>-</w:t>
      </w:r>
      <w:r w:rsidRPr="009A41B0">
        <w:rPr>
          <w:rFonts w:ascii="Times New Roman" w:hAnsi="Times New Roman"/>
          <w:kern w:val="0"/>
          <w:sz w:val="24"/>
          <w:szCs w:val="24"/>
        </w:rPr>
        <w:t>Kit (Sigma-Aldrich</w:t>
      </w:r>
      <w:r w:rsidRPr="009A41B0">
        <w:rPr>
          <w:rFonts w:ascii="Times New Roman" w:hAnsi="Times New Roman" w:hint="eastAsia"/>
          <w:kern w:val="0"/>
          <w:sz w:val="24"/>
          <w:szCs w:val="24"/>
        </w:rPr>
        <w:t>,</w:t>
      </w:r>
      <w:r w:rsidRPr="009A41B0">
        <w:t xml:space="preserve"> </w:t>
      </w:r>
      <w:r w:rsidRPr="009A41B0">
        <w:rPr>
          <w:rFonts w:ascii="Times New Roman" w:hAnsi="Times New Roman"/>
          <w:kern w:val="0"/>
          <w:sz w:val="24"/>
          <w:szCs w:val="24"/>
        </w:rPr>
        <w:t xml:space="preserve">17-10086) was used to purify chromatin for further detection as the manual instruction. </w:t>
      </w:r>
      <w:r w:rsidRPr="009A41B0">
        <w:rPr>
          <w:rFonts w:ascii="Times New Roman" w:hAnsi="Times New Roman" w:cs="Times New Roman"/>
          <w:sz w:val="24"/>
          <w:szCs w:val="24"/>
        </w:rPr>
        <w:t xml:space="preserve">Finally, the relative enrichment of purified immunoprecipitated DNA samples was determined by </w:t>
      </w:r>
      <w:r w:rsidRPr="009A41B0">
        <w:rPr>
          <w:rFonts w:ascii="Times New Roman" w:hAnsi="Times New Roman" w:cs="Times New Roman" w:hint="eastAsia"/>
          <w:sz w:val="24"/>
          <w:szCs w:val="24"/>
        </w:rPr>
        <w:t>q</w:t>
      </w:r>
      <w:r w:rsidRPr="009A41B0">
        <w:rPr>
          <w:rFonts w:ascii="Times New Roman" w:hAnsi="Times New Roman" w:cs="Times New Roman"/>
          <w:sz w:val="24"/>
          <w:szCs w:val="24"/>
        </w:rPr>
        <w:t xml:space="preserve">PCR. The sequences of the primers specific </w:t>
      </w:r>
      <w:r w:rsidRPr="009A41B0">
        <w:rPr>
          <w:rFonts w:ascii="Times New Roman" w:eastAsia="SimSun" w:hAnsi="Times New Roman" w:cs="Times New Roman"/>
          <w:sz w:val="24"/>
          <w:szCs w:val="24"/>
        </w:rPr>
        <w:t>for the</w:t>
      </w:r>
      <w:r w:rsidRPr="009A41B0">
        <w:rPr>
          <w:rFonts w:ascii="Times New Roman" w:hAnsi="Times New Roman" w:cs="Times New Roman"/>
          <w:sz w:val="24"/>
          <w:szCs w:val="24"/>
        </w:rPr>
        <w:t xml:space="preserve"> DNMT3A promoter </w:t>
      </w:r>
      <w:r w:rsidRPr="009A41B0">
        <w:rPr>
          <w:rFonts w:ascii="Times New Roman" w:eastAsia="SimSun" w:hAnsi="Times New Roman" w:cs="Times New Roman"/>
          <w:sz w:val="24"/>
          <w:szCs w:val="24"/>
        </w:rPr>
        <w:t>are listed</w:t>
      </w:r>
      <w:r w:rsidRPr="009A41B0">
        <w:rPr>
          <w:rFonts w:ascii="Times New Roman" w:hAnsi="Times New Roman" w:cs="Times New Roman"/>
          <w:sz w:val="24"/>
          <w:szCs w:val="24"/>
        </w:rPr>
        <w:t xml:space="preserve"> in</w:t>
      </w:r>
      <w:r w:rsidR="002C1F38" w:rsidRPr="009A41B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C1F38" w:rsidRPr="009A41B0">
        <w:rPr>
          <w:rFonts w:ascii="Times New Roman" w:hAnsi="Times New Roman" w:cs="Times New Roman"/>
          <w:sz w:val="24"/>
          <w:szCs w:val="24"/>
        </w:rPr>
        <w:t>Supplementary</w:t>
      </w:r>
      <w:r w:rsidRPr="009A41B0">
        <w:rPr>
          <w:rFonts w:ascii="Times New Roman" w:hAnsi="Times New Roman" w:cs="Times New Roman"/>
          <w:sz w:val="24"/>
          <w:szCs w:val="24"/>
        </w:rPr>
        <w:t xml:space="preserve"> Table </w:t>
      </w:r>
      <w:r w:rsidR="009706D3" w:rsidRPr="009A41B0">
        <w:rPr>
          <w:rFonts w:ascii="Times New Roman" w:hAnsi="Times New Roman" w:cs="Times New Roman" w:hint="eastAsia"/>
          <w:sz w:val="24"/>
          <w:szCs w:val="24"/>
        </w:rPr>
        <w:t>3</w:t>
      </w:r>
      <w:r w:rsidRPr="009A41B0">
        <w:rPr>
          <w:rFonts w:ascii="Times New Roman" w:hAnsi="Times New Roman" w:cs="Times New Roman"/>
          <w:sz w:val="24"/>
          <w:szCs w:val="24"/>
        </w:rPr>
        <w:t>.</w:t>
      </w:r>
    </w:p>
    <w:p w:rsidR="00F636E8" w:rsidRPr="009A41B0" w:rsidRDefault="00F636E8" w:rsidP="00D8750A">
      <w:pPr>
        <w:spacing w:line="48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9A41B0">
        <w:rPr>
          <w:rFonts w:ascii="Times New Roman" w:eastAsia="SimSun" w:hAnsi="Times New Roman" w:cs="Times New Roman"/>
          <w:kern w:val="0"/>
          <w:sz w:val="24"/>
          <w:szCs w:val="24"/>
        </w:rPr>
        <w:t>After formaldehyde cross-linking, nuclei were treated with DpnII (NEB</w:t>
      </w:r>
      <w:r w:rsidRPr="009A41B0">
        <w:rPr>
          <w:rFonts w:ascii="Times New Roman" w:eastAsia="SimSun" w:hAnsi="Times New Roman" w:cs="Times New Roman" w:hint="eastAsia"/>
          <w:kern w:val="0"/>
          <w:sz w:val="24"/>
          <w:szCs w:val="24"/>
        </w:rPr>
        <w:t xml:space="preserve"> </w:t>
      </w:r>
      <w:r w:rsidRPr="009A41B0">
        <w:rPr>
          <w:rFonts w:ascii="Times New Roman" w:eastAsia="SimSun" w:hAnsi="Times New Roman" w:cs="Times New Roman"/>
          <w:kern w:val="0"/>
          <w:sz w:val="24"/>
          <w:szCs w:val="24"/>
        </w:rPr>
        <w:t xml:space="preserve">R0543S), and fragments were ligated </w:t>
      </w:r>
      <w:r w:rsidRPr="009A41B0">
        <w:rPr>
          <w:rFonts w:ascii="Times New Roman" w:eastAsia="SimSun" w:hAnsi="Times New Roman" w:cs="Times New Roman" w:hint="eastAsia"/>
          <w:kern w:val="0"/>
          <w:sz w:val="24"/>
          <w:szCs w:val="24"/>
        </w:rPr>
        <w:t>via</w:t>
      </w:r>
      <w:r w:rsidRPr="009A41B0">
        <w:rPr>
          <w:rFonts w:ascii="Times New Roman" w:eastAsia="SimSun" w:hAnsi="Times New Roman" w:cs="Times New Roman"/>
          <w:kern w:val="0"/>
          <w:sz w:val="24"/>
          <w:szCs w:val="24"/>
        </w:rPr>
        <w:t xml:space="preserve"> T4 DNA ligase (NEB</w:t>
      </w:r>
      <w:r w:rsidRPr="009A41B0">
        <w:rPr>
          <w:rFonts w:ascii="Times New Roman" w:eastAsia="SimSun" w:hAnsi="Times New Roman" w:cs="Times New Roman" w:hint="eastAsia"/>
          <w:kern w:val="0"/>
          <w:sz w:val="24"/>
          <w:szCs w:val="24"/>
        </w:rPr>
        <w:t xml:space="preserve"> </w:t>
      </w:r>
      <w:r w:rsidRPr="009A41B0">
        <w:rPr>
          <w:rFonts w:ascii="Times New Roman" w:eastAsia="SimSun" w:hAnsi="Times New Roman" w:cs="Times New Roman"/>
          <w:kern w:val="0"/>
          <w:sz w:val="24"/>
          <w:szCs w:val="24"/>
        </w:rPr>
        <w:t xml:space="preserve">M0202S). </w:t>
      </w:r>
      <w:r w:rsidRPr="009A41B0">
        <w:rPr>
          <w:rFonts w:ascii="Times New Roman" w:eastAsia="SimSun" w:hAnsi="Times New Roman" w:cs="Times New Roman" w:hint="eastAsia"/>
          <w:kern w:val="0"/>
          <w:sz w:val="24"/>
          <w:szCs w:val="24"/>
        </w:rPr>
        <w:t>T</w:t>
      </w:r>
      <w:r w:rsidRPr="009A41B0">
        <w:rPr>
          <w:rFonts w:ascii="Times New Roman" w:eastAsia="SimSun" w:hAnsi="Times New Roman" w:cs="Times New Roman"/>
          <w:kern w:val="0"/>
          <w:sz w:val="24"/>
          <w:szCs w:val="24"/>
        </w:rPr>
        <w:t>he cross-linking efficiency between anchor sites and other sites</w:t>
      </w:r>
      <w:r w:rsidRPr="009A41B0">
        <w:rPr>
          <w:rFonts w:ascii="Times New Roman" w:eastAsia="SimSun" w:hAnsi="Times New Roman" w:cs="Times New Roman" w:hint="eastAsia"/>
          <w:kern w:val="0"/>
          <w:sz w:val="24"/>
          <w:szCs w:val="24"/>
        </w:rPr>
        <w:t xml:space="preserve"> was detected by qPCR</w:t>
      </w:r>
      <w:r w:rsidRPr="009A41B0">
        <w:rPr>
          <w:rFonts w:ascii="Times New Roman" w:eastAsia="SimSun" w:hAnsi="Times New Roman" w:cs="Times New Roman"/>
          <w:kern w:val="0"/>
          <w:sz w:val="24"/>
          <w:szCs w:val="24"/>
        </w:rPr>
        <w:t xml:space="preserve">. The PCR product resulting from amplification of the </w:t>
      </w:r>
      <w:r w:rsidRPr="009A41B0">
        <w:rPr>
          <w:rFonts w:ascii="Times New Roman" w:eastAsia="SimSun" w:hAnsi="Times New Roman" w:cs="Times New Roman" w:hint="eastAsia"/>
          <w:kern w:val="0"/>
          <w:sz w:val="24"/>
          <w:szCs w:val="24"/>
        </w:rPr>
        <w:t>DNMT3A promoter sequence</w:t>
      </w:r>
      <w:r w:rsidRPr="009A41B0">
        <w:rPr>
          <w:rFonts w:ascii="Times New Roman" w:eastAsia="SimSun" w:hAnsi="Times New Roman" w:cs="Times New Roman"/>
          <w:kern w:val="0"/>
          <w:sz w:val="24"/>
          <w:szCs w:val="24"/>
        </w:rPr>
        <w:t xml:space="preserve"> </w:t>
      </w:r>
      <w:r w:rsidRPr="009A41B0">
        <w:rPr>
          <w:rFonts w:ascii="Times New Roman" w:eastAsia="SimSun" w:hAnsi="Times New Roman" w:cs="Times New Roman" w:hint="eastAsia"/>
          <w:kern w:val="0"/>
          <w:sz w:val="24"/>
          <w:szCs w:val="24"/>
        </w:rPr>
        <w:t>including</w:t>
      </w:r>
      <w:r w:rsidRPr="009A41B0">
        <w:rPr>
          <w:rFonts w:ascii="Times New Roman" w:eastAsia="SimSun" w:hAnsi="Times New Roman" w:cs="Times New Roman"/>
          <w:kern w:val="0"/>
          <w:sz w:val="24"/>
          <w:szCs w:val="24"/>
        </w:rPr>
        <w:t xml:space="preserve"> transcription start site was also digested with DpnII, and the digestion product was relinked by incubation with an excess of DNA ligase and used as a standard. The rates of cross-linking between different sites were normalized to that of the standard.</w:t>
      </w:r>
      <w:r w:rsidRPr="009A41B0">
        <w:rPr>
          <w:rFonts w:ascii="Times New Roman" w:eastAsia="SimSun" w:hAnsi="Times New Roman" w:cs="Times New Roman" w:hint="eastAsia"/>
          <w:kern w:val="0"/>
          <w:sz w:val="24"/>
          <w:szCs w:val="24"/>
        </w:rPr>
        <w:t xml:space="preserve"> 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All primers were listed at </w:t>
      </w:r>
      <w:r w:rsidRPr="009A41B0">
        <w:rPr>
          <w:rFonts w:ascii="Times New Roman" w:hAnsi="Times New Roman" w:cs="Times New Roman"/>
          <w:sz w:val="24"/>
          <w:szCs w:val="24"/>
        </w:rPr>
        <w:t>Supplementary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A41B0">
        <w:rPr>
          <w:rFonts w:ascii="Times New Roman" w:hAnsi="Times New Roman" w:cs="Times New Roman"/>
          <w:sz w:val="24"/>
          <w:szCs w:val="24"/>
        </w:rPr>
        <w:t xml:space="preserve">Table </w:t>
      </w:r>
      <w:r w:rsidRPr="009A41B0">
        <w:rPr>
          <w:rFonts w:ascii="Times New Roman" w:hAnsi="Times New Roman" w:cs="Times New Roman" w:hint="eastAsia"/>
          <w:sz w:val="24"/>
          <w:szCs w:val="24"/>
        </w:rPr>
        <w:t>3.</w:t>
      </w:r>
    </w:p>
    <w:p w:rsidR="007137E1" w:rsidRPr="009A41B0" w:rsidRDefault="007137E1" w:rsidP="00D8750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A41B0">
        <w:rPr>
          <w:rFonts w:ascii="Times New Roman" w:hAnsi="Times New Roman" w:cs="Times New Roman"/>
          <w:b/>
          <w:sz w:val="24"/>
          <w:szCs w:val="24"/>
        </w:rPr>
        <w:t>Immunofluorescence</w:t>
      </w:r>
      <w:r w:rsidRPr="009A41B0">
        <w:rPr>
          <w:rFonts w:ascii="Times New Roman" w:hAnsi="Times New Roman" w:cs="Times New Roman" w:hint="eastAsia"/>
          <w:b/>
          <w:sz w:val="24"/>
          <w:szCs w:val="24"/>
        </w:rPr>
        <w:t xml:space="preserve"> (IF)</w:t>
      </w:r>
    </w:p>
    <w:p w:rsidR="007137E1" w:rsidRPr="009A41B0" w:rsidRDefault="007137E1" w:rsidP="00D8750A">
      <w:pPr>
        <w:spacing w:line="48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9A41B0">
        <w:rPr>
          <w:rFonts w:ascii="Times New Roman" w:hAnsi="Times New Roman" w:cs="Times New Roman"/>
          <w:sz w:val="24"/>
          <w:szCs w:val="24"/>
        </w:rPr>
        <w:t>BT549 and MD</w:t>
      </w:r>
      <w:r w:rsidRPr="009A41B0">
        <w:rPr>
          <w:rFonts w:ascii="Times New Roman" w:hAnsi="Times New Roman" w:cs="Times New Roman" w:hint="eastAsia"/>
          <w:sz w:val="24"/>
          <w:szCs w:val="24"/>
        </w:rPr>
        <w:t>A-</w:t>
      </w:r>
      <w:r w:rsidRPr="009A41B0">
        <w:rPr>
          <w:rFonts w:ascii="Times New Roman" w:hAnsi="Times New Roman" w:cs="Times New Roman"/>
          <w:sz w:val="24"/>
          <w:szCs w:val="24"/>
        </w:rPr>
        <w:t>MB-231 were fixed with 4% paraformaldehyde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Pr="009A41B0">
        <w:rPr>
          <w:rFonts w:ascii="Times New Roman" w:hAnsi="Times New Roman" w:cs="Times New Roman"/>
          <w:sz w:val="24"/>
          <w:szCs w:val="24"/>
        </w:rPr>
        <w:t>Sigma-Aldrich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A41B0">
        <w:rPr>
          <w:rFonts w:ascii="Times New Roman" w:hAnsi="Times New Roman" w:cs="Times New Roman"/>
          <w:sz w:val="24"/>
          <w:szCs w:val="24"/>
        </w:rPr>
        <w:t>V900894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), then the cells were </w:t>
      </w:r>
      <w:r w:rsidRPr="009A41B0">
        <w:rPr>
          <w:rFonts w:ascii="Times New Roman" w:hAnsi="Times New Roman" w:cs="Times New Roman"/>
          <w:sz w:val="24"/>
          <w:szCs w:val="24"/>
        </w:rPr>
        <w:t>further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treated with </w:t>
      </w:r>
      <w:r w:rsidRPr="009A41B0">
        <w:rPr>
          <w:rFonts w:ascii="Times New Roman" w:hAnsi="Times New Roman" w:cs="Times New Roman"/>
          <w:sz w:val="24"/>
          <w:szCs w:val="24"/>
        </w:rPr>
        <w:t xml:space="preserve">0.2% </w:t>
      </w:r>
      <w:r w:rsidRPr="009A41B0">
        <w:rPr>
          <w:rFonts w:ascii="Times New Roman" w:eastAsia="SimSun" w:hAnsi="Times New Roman" w:cs="Times New Roman"/>
          <w:sz w:val="24"/>
          <w:szCs w:val="24"/>
        </w:rPr>
        <w:t>Triton X</w:t>
      </w:r>
      <w:r w:rsidRPr="009A41B0">
        <w:rPr>
          <w:rFonts w:ascii="Times New Roman" w:hAnsi="Times New Roman" w:cs="Times New Roman"/>
          <w:sz w:val="24"/>
          <w:szCs w:val="24"/>
        </w:rPr>
        <w:t>-100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Pr="009A41B0">
        <w:rPr>
          <w:rFonts w:ascii="Times New Roman" w:hAnsi="Times New Roman" w:cs="Times New Roman"/>
          <w:sz w:val="24"/>
          <w:szCs w:val="24"/>
        </w:rPr>
        <w:t>Sigma-Aldrich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A41B0">
        <w:rPr>
          <w:rFonts w:ascii="Times New Roman" w:hAnsi="Times New Roman" w:cs="Times New Roman"/>
          <w:sz w:val="24"/>
          <w:szCs w:val="24"/>
        </w:rPr>
        <w:t>X100PC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) </w:t>
      </w:r>
      <w:r w:rsidRPr="009A41B0">
        <w:rPr>
          <w:rFonts w:ascii="Times New Roman" w:hAnsi="Times New Roman" w:cs="Times New Roman"/>
          <w:sz w:val="24"/>
          <w:szCs w:val="24"/>
        </w:rPr>
        <w:t>cytomembrane permeabilization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and 5% BSA (Sangon Biotech </w:t>
      </w:r>
      <w:r w:rsidRPr="009A41B0">
        <w:rPr>
          <w:rFonts w:ascii="Times New Roman" w:hAnsi="Times New Roman" w:cs="Times New Roman"/>
          <w:sz w:val="24"/>
          <w:szCs w:val="24"/>
        </w:rPr>
        <w:t>A500023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) blocking. </w:t>
      </w:r>
      <w:r w:rsidRPr="009A41B0">
        <w:rPr>
          <w:rFonts w:ascii="Times New Roman" w:hAnsi="Times New Roman" w:cs="Times New Roman"/>
          <w:sz w:val="24"/>
          <w:szCs w:val="24"/>
        </w:rPr>
        <w:t>CDH1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A41B0">
        <w:rPr>
          <w:rFonts w:ascii="Times New Roman" w:eastAsia="SimSun" w:hAnsi="Times New Roman" w:cs="Times New Roman" w:hint="eastAsia"/>
          <w:sz w:val="24"/>
          <w:szCs w:val="24"/>
        </w:rPr>
        <w:t>was</w:t>
      </w:r>
      <w:r w:rsidRPr="009A41B0">
        <w:rPr>
          <w:rFonts w:ascii="Times New Roman" w:hAnsi="Times New Roman" w:cs="Times New Roman"/>
          <w:sz w:val="24"/>
          <w:szCs w:val="24"/>
        </w:rPr>
        <w:t xml:space="preserve"> detected using a mouse monoclonal antibody (Thermo Fishe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r </w:t>
      </w:r>
      <w:r w:rsidRPr="009A41B0">
        <w:rPr>
          <w:rFonts w:ascii="Times New Roman" w:eastAsia="SimSun" w:hAnsi="Times New Roman" w:cs="Times New Roman"/>
          <w:sz w:val="24"/>
          <w:szCs w:val="24"/>
        </w:rPr>
        <w:t>13-1700</w:t>
      </w:r>
      <w:r w:rsidRPr="009A41B0">
        <w:rPr>
          <w:rFonts w:ascii="Times New Roman" w:hAnsi="Times New Roman" w:cs="Times New Roman"/>
          <w:sz w:val="24"/>
          <w:szCs w:val="24"/>
        </w:rPr>
        <w:t xml:space="preserve"> dilution ratio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1:75</w:t>
      </w:r>
      <w:r w:rsidRPr="009A41B0">
        <w:rPr>
          <w:rFonts w:ascii="Times New Roman" w:hAnsi="Times New Roman" w:cs="Times New Roman"/>
          <w:sz w:val="24"/>
          <w:szCs w:val="24"/>
        </w:rPr>
        <w:t xml:space="preserve">), </w:t>
      </w:r>
      <w:r w:rsidRPr="009A41B0">
        <w:rPr>
          <w:rFonts w:ascii="Times New Roman" w:hAnsi="Times New Roman" w:cs="Times New Roman" w:hint="eastAsia"/>
          <w:sz w:val="24"/>
          <w:szCs w:val="24"/>
        </w:rPr>
        <w:t>DNMT3A</w:t>
      </w:r>
      <w:r w:rsidRPr="009A41B0">
        <w:rPr>
          <w:rFonts w:ascii="Times New Roman" w:hAnsi="Times New Roman" w:cs="Times New Roman"/>
          <w:sz w:val="24"/>
          <w:szCs w:val="24"/>
        </w:rPr>
        <w:t xml:space="preserve"> was detected using a rabbit monoclonal antibody (CST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9A41B0">
        <w:rPr>
          <w:rFonts w:ascii="Times New Roman" w:hAnsi="Times New Roman" w:cs="Times New Roman"/>
          <w:sz w:val="24"/>
          <w:szCs w:val="24"/>
        </w:rPr>
        <w:t># 32578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A41B0">
        <w:rPr>
          <w:rFonts w:ascii="Times New Roman" w:hAnsi="Times New Roman" w:cs="Times New Roman"/>
          <w:sz w:val="24"/>
          <w:szCs w:val="24"/>
        </w:rPr>
        <w:t>dilution ratio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1:50</w:t>
      </w:r>
      <w:r w:rsidRPr="009A41B0">
        <w:rPr>
          <w:rFonts w:ascii="Times New Roman" w:hAnsi="Times New Roman" w:cs="Times New Roman"/>
          <w:sz w:val="24"/>
          <w:szCs w:val="24"/>
        </w:rPr>
        <w:t>),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the </w:t>
      </w:r>
      <w:r w:rsidRPr="009A41B0">
        <w:rPr>
          <w:rFonts w:ascii="Times New Roman" w:hAnsi="Times New Roman" w:cs="Times New Roman"/>
          <w:sz w:val="24"/>
          <w:szCs w:val="24"/>
        </w:rPr>
        <w:t>fluorescence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A41B0">
        <w:rPr>
          <w:rFonts w:ascii="Times New Roman" w:eastAsia="SimSun" w:hAnsi="Times New Roman" w:cs="Times New Roman"/>
          <w:sz w:val="24"/>
          <w:szCs w:val="24"/>
        </w:rPr>
        <w:t xml:space="preserve">secondary </w:t>
      </w:r>
      <w:r w:rsidRPr="009A41B0">
        <w:rPr>
          <w:rFonts w:ascii="Times New Roman" w:eastAsia="SimSun" w:hAnsi="Times New Roman" w:cs="Times New Roman"/>
          <w:sz w:val="24"/>
          <w:szCs w:val="24"/>
        </w:rPr>
        <w:lastRenderedPageBreak/>
        <w:t>antibodies</w:t>
      </w:r>
      <w:r w:rsidRPr="009A41B0">
        <w:rPr>
          <w:rFonts w:ascii="Times New Roman" w:hAnsi="Times New Roman" w:cs="Times New Roman"/>
          <w:sz w:val="24"/>
          <w:szCs w:val="24"/>
        </w:rPr>
        <w:t xml:space="preserve"> </w:t>
      </w:r>
      <w:r w:rsidRPr="009A41B0">
        <w:rPr>
          <w:rFonts w:ascii="Times New Roman" w:hAnsi="Times New Roman" w:cs="Times New Roman" w:hint="eastAsia"/>
          <w:sz w:val="24"/>
          <w:szCs w:val="24"/>
        </w:rPr>
        <w:t>were</w:t>
      </w:r>
      <w:r w:rsidRPr="009A41B0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9A41B0">
        <w:rPr>
          <w:rFonts w:ascii="Times New Roman" w:hAnsi="Times New Roman" w:cs="Times New Roman"/>
          <w:sz w:val="24"/>
          <w:szCs w:val="24"/>
        </w:rPr>
        <w:t>Alexa Fluor</w:t>
      </w:r>
      <w:r w:rsidRPr="009A41B0">
        <w:rPr>
          <w:rFonts w:ascii="Times New Roman" w:hAnsi="Times New Roman" w:cs="Times New Roman"/>
          <w:sz w:val="24"/>
          <w:szCs w:val="24"/>
          <w:vertAlign w:val="superscript"/>
        </w:rPr>
        <w:t>TM</w:t>
      </w:r>
      <w:r w:rsidRPr="009A41B0">
        <w:rPr>
          <w:rFonts w:ascii="Times New Roman" w:hAnsi="Times New Roman" w:cs="Times New Roman"/>
          <w:sz w:val="24"/>
          <w:szCs w:val="24"/>
        </w:rPr>
        <w:t xml:space="preserve"> 488 donkey anti-</w:t>
      </w:r>
      <w:r w:rsidRPr="009A41B0">
        <w:rPr>
          <w:rFonts w:ascii="Times New Roman" w:hAnsi="Times New Roman" w:cs="Times New Roman" w:hint="eastAsia"/>
          <w:sz w:val="24"/>
          <w:szCs w:val="24"/>
        </w:rPr>
        <w:t>rabbit</w:t>
      </w:r>
      <w:r w:rsidRPr="009A41B0">
        <w:rPr>
          <w:rFonts w:ascii="Times New Roman" w:hAnsi="Times New Roman" w:cs="Times New Roman"/>
          <w:sz w:val="24"/>
          <w:szCs w:val="24"/>
        </w:rPr>
        <w:t xml:space="preserve"> IgG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Pr="009A41B0">
        <w:rPr>
          <w:rFonts w:ascii="Times New Roman" w:hAnsi="Times New Roman" w:cs="Times New Roman"/>
          <w:sz w:val="24"/>
          <w:szCs w:val="24"/>
        </w:rPr>
        <w:t>Thermo Fishe</w:t>
      </w:r>
      <w:r w:rsidRPr="009A41B0">
        <w:rPr>
          <w:rFonts w:ascii="Times New Roman" w:hAnsi="Times New Roman" w:cs="Times New Roman" w:hint="eastAsia"/>
          <w:sz w:val="24"/>
          <w:szCs w:val="24"/>
        </w:rPr>
        <w:t>r</w:t>
      </w:r>
      <w:r w:rsidRPr="009A41B0">
        <w:rPr>
          <w:rFonts w:ascii="Times New Roman" w:hAnsi="Times New Roman" w:cs="Times New Roman"/>
          <w:sz w:val="24"/>
          <w:szCs w:val="24"/>
        </w:rPr>
        <w:t xml:space="preserve"> R37118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A41B0">
        <w:rPr>
          <w:rFonts w:ascii="Times New Roman" w:hAnsi="Times New Roman" w:cs="Times New Roman"/>
          <w:sz w:val="24"/>
          <w:szCs w:val="24"/>
        </w:rPr>
        <w:t>dilution ratio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1:100)</w:t>
      </w:r>
      <w:r w:rsidRPr="009A41B0">
        <w:rPr>
          <w:rFonts w:ascii="Times New Roman" w:hAnsi="Times New Roman" w:cs="Times New Roman"/>
          <w:sz w:val="24"/>
          <w:szCs w:val="24"/>
        </w:rPr>
        <w:t xml:space="preserve"> and Alexa Fluor</w:t>
      </w:r>
      <w:r w:rsidRPr="009A41B0">
        <w:rPr>
          <w:rFonts w:ascii="Times New Roman" w:hAnsi="Times New Roman" w:cs="Times New Roman"/>
          <w:sz w:val="24"/>
          <w:szCs w:val="24"/>
          <w:vertAlign w:val="superscript"/>
        </w:rPr>
        <w:t>TM</w:t>
      </w:r>
      <w:r w:rsidRPr="009A41B0">
        <w:rPr>
          <w:rFonts w:ascii="Times New Roman" w:hAnsi="Times New Roman" w:cs="Times New Roman"/>
          <w:sz w:val="24"/>
          <w:szCs w:val="24"/>
        </w:rPr>
        <w:t xml:space="preserve"> 546 donkey anti-</w:t>
      </w:r>
      <w:r w:rsidRPr="009A41B0">
        <w:rPr>
          <w:rFonts w:ascii="Times New Roman" w:hAnsi="Times New Roman" w:cs="Times New Roman" w:hint="eastAsia"/>
          <w:sz w:val="24"/>
          <w:szCs w:val="24"/>
        </w:rPr>
        <w:t>mouse</w:t>
      </w:r>
      <w:r w:rsidRPr="009A41B0">
        <w:rPr>
          <w:rFonts w:ascii="Times New Roman" w:hAnsi="Times New Roman" w:cs="Times New Roman"/>
          <w:sz w:val="24"/>
          <w:szCs w:val="24"/>
        </w:rPr>
        <w:t xml:space="preserve"> IgG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Pr="009A41B0">
        <w:rPr>
          <w:rFonts w:ascii="Times New Roman" w:hAnsi="Times New Roman" w:cs="Times New Roman"/>
          <w:sz w:val="24"/>
          <w:szCs w:val="24"/>
        </w:rPr>
        <w:t>Thermo Fishe</w:t>
      </w:r>
      <w:r w:rsidRPr="009A41B0">
        <w:rPr>
          <w:rFonts w:ascii="Times New Roman" w:hAnsi="Times New Roman" w:cs="Times New Roman" w:hint="eastAsia"/>
          <w:sz w:val="24"/>
          <w:szCs w:val="24"/>
        </w:rPr>
        <w:t>r</w:t>
      </w:r>
      <w:r w:rsidRPr="009A41B0">
        <w:rPr>
          <w:rFonts w:ascii="Times New Roman" w:hAnsi="Times New Roman" w:cs="Times New Roman"/>
          <w:sz w:val="24"/>
          <w:szCs w:val="24"/>
        </w:rPr>
        <w:t xml:space="preserve"> A10036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A41B0">
        <w:rPr>
          <w:rFonts w:ascii="Times New Roman" w:hAnsi="Times New Roman" w:cs="Times New Roman"/>
          <w:sz w:val="24"/>
          <w:szCs w:val="24"/>
        </w:rPr>
        <w:t>dilution ratio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1:100)</w:t>
      </w:r>
      <w:r w:rsidRPr="009A41B0">
        <w:rPr>
          <w:rFonts w:ascii="Times New Roman" w:hAnsi="Times New Roman" w:cs="Times New Roman"/>
          <w:sz w:val="24"/>
          <w:szCs w:val="24"/>
        </w:rPr>
        <w:t xml:space="preserve">. 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The nuclei were stained by DAPI (Beyotime </w:t>
      </w:r>
      <w:r w:rsidRPr="009A41B0">
        <w:rPr>
          <w:rFonts w:ascii="Times New Roman" w:hAnsi="Times New Roman" w:cs="Times New Roman"/>
          <w:sz w:val="24"/>
          <w:szCs w:val="24"/>
        </w:rPr>
        <w:t>C1002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). All the immunofluorescence images were acquired by </w:t>
      </w:r>
      <w:r w:rsidRPr="009A41B0">
        <w:rPr>
          <w:rFonts w:ascii="Times New Roman" w:hAnsi="Times New Roman" w:cs="Times New Roman"/>
          <w:sz w:val="24"/>
          <w:szCs w:val="24"/>
        </w:rPr>
        <w:t>confocal microscope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A41B0">
        <w:rPr>
          <w:rFonts w:ascii="Times New Roman" w:hAnsi="Times New Roman" w:cs="Times New Roman"/>
          <w:sz w:val="24"/>
          <w:szCs w:val="24"/>
        </w:rPr>
        <w:t>(FV1200; Olympus, Tokyo, Japan).</w:t>
      </w:r>
      <w:r w:rsidR="0066714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C0EF9">
        <w:rPr>
          <w:rFonts w:ascii="Times New Roman" w:hAnsi="Times New Roman" w:cs="Times New Roman" w:hint="eastAsia"/>
          <w:sz w:val="24"/>
          <w:szCs w:val="24"/>
        </w:rPr>
        <w:t xml:space="preserve">The mean of positive </w:t>
      </w:r>
      <w:r w:rsidR="00FB6FC9">
        <w:rPr>
          <w:rFonts w:ascii="Times New Roman" w:hAnsi="Times New Roman" w:cs="Times New Roman" w:hint="eastAsia"/>
          <w:sz w:val="24"/>
          <w:szCs w:val="24"/>
        </w:rPr>
        <w:t>cell</w:t>
      </w:r>
      <w:r w:rsidR="00AC0EF9">
        <w:rPr>
          <w:rFonts w:ascii="Times New Roman" w:hAnsi="Times New Roman" w:cs="Times New Roman" w:hint="eastAsia"/>
          <w:sz w:val="24"/>
          <w:szCs w:val="24"/>
        </w:rPr>
        <w:t xml:space="preserve"> percentage was calculated by</w:t>
      </w:r>
      <w:r w:rsidR="00FB6FC9">
        <w:rPr>
          <w:rFonts w:ascii="Times New Roman" w:hAnsi="Times New Roman" w:cs="Times New Roman" w:hint="eastAsia"/>
          <w:sz w:val="24"/>
          <w:szCs w:val="24"/>
        </w:rPr>
        <w:t xml:space="preserve"> five random </w:t>
      </w:r>
      <w:r w:rsidR="00FB6FC9">
        <w:rPr>
          <w:rFonts w:ascii="Times New Roman" w:hAnsi="Times New Roman" w:cs="Times New Roman"/>
          <w:sz w:val="24"/>
          <w:szCs w:val="24"/>
        </w:rPr>
        <w:t>selected</w:t>
      </w:r>
      <w:r w:rsidR="00FB6FC9">
        <w:rPr>
          <w:rFonts w:ascii="Times New Roman" w:hAnsi="Times New Roman" w:cs="Times New Roman" w:hint="eastAsia"/>
          <w:sz w:val="24"/>
          <w:szCs w:val="24"/>
        </w:rPr>
        <w:t xml:space="preserve"> 400X fields</w:t>
      </w:r>
      <w:r w:rsidR="00FB4F6E">
        <w:rPr>
          <w:rFonts w:ascii="Times New Roman" w:hAnsi="Times New Roman" w:cs="Times New Roman" w:hint="eastAsia"/>
          <w:sz w:val="24"/>
          <w:szCs w:val="24"/>
        </w:rPr>
        <w:t>.</w:t>
      </w:r>
    </w:p>
    <w:p w:rsidR="007137E1" w:rsidRPr="009A41B0" w:rsidRDefault="007137E1" w:rsidP="00D8750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A41B0">
        <w:rPr>
          <w:rFonts w:ascii="Times New Roman" w:hAnsi="Times New Roman" w:cs="Times New Roman"/>
          <w:b/>
          <w:sz w:val="24"/>
          <w:szCs w:val="24"/>
        </w:rPr>
        <w:t>Bisulfite sequencing PCR</w:t>
      </w:r>
    </w:p>
    <w:p w:rsidR="007137E1" w:rsidRPr="009A41B0" w:rsidRDefault="007137E1" w:rsidP="00D8750A">
      <w:pPr>
        <w:spacing w:line="48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9A41B0">
        <w:rPr>
          <w:rFonts w:ascii="Times New Roman" w:hAnsi="Times New Roman" w:cs="Times New Roman"/>
          <w:sz w:val="24"/>
          <w:szCs w:val="24"/>
        </w:rPr>
        <w:t xml:space="preserve">The genomic DNA of MDA-MB-231 was extracted with DNA extraction </w:t>
      </w:r>
      <w:r w:rsidRPr="009A41B0">
        <w:rPr>
          <w:rFonts w:ascii="Times New Roman" w:hAnsi="Times New Roman" w:cs="Times New Roman" w:hint="eastAsia"/>
          <w:sz w:val="24"/>
          <w:szCs w:val="24"/>
        </w:rPr>
        <w:t>kit</w:t>
      </w:r>
      <w:r w:rsidRPr="009A41B0">
        <w:rPr>
          <w:rFonts w:ascii="Times New Roman" w:hAnsi="Times New Roman" w:cs="Times New Roman"/>
          <w:sz w:val="24"/>
          <w:szCs w:val="24"/>
        </w:rPr>
        <w:t xml:space="preserve"> (Solarbio</w:t>
      </w:r>
      <w:r w:rsidRPr="009A41B0">
        <w:t xml:space="preserve"> </w:t>
      </w:r>
      <w:r w:rsidRPr="009A41B0">
        <w:rPr>
          <w:rFonts w:ascii="Times New Roman" w:hAnsi="Times New Roman" w:cs="Times New Roman"/>
          <w:sz w:val="24"/>
          <w:szCs w:val="24"/>
        </w:rPr>
        <w:t xml:space="preserve">D1700-100T) </w:t>
      </w:r>
      <w:r w:rsidRPr="009A41B0">
        <w:rPr>
          <w:rFonts w:ascii="Times New Roman" w:eastAsia="SimSun" w:hAnsi="Times New Roman" w:cs="Times New Roman"/>
          <w:sz w:val="24"/>
          <w:szCs w:val="24"/>
        </w:rPr>
        <w:t xml:space="preserve">to detect </w:t>
      </w:r>
      <w:r w:rsidRPr="009A41B0">
        <w:rPr>
          <w:rFonts w:ascii="Times New Roman" w:hAnsi="Times New Roman" w:cs="Times New Roman"/>
          <w:sz w:val="24"/>
          <w:szCs w:val="24"/>
        </w:rPr>
        <w:t xml:space="preserve">CpG methylation </w:t>
      </w:r>
      <w:r w:rsidRPr="009A41B0">
        <w:rPr>
          <w:rFonts w:ascii="Times New Roman" w:hAnsi="Times New Roman" w:cs="Times New Roman" w:hint="eastAsia"/>
          <w:sz w:val="24"/>
          <w:szCs w:val="24"/>
        </w:rPr>
        <w:t>o</w:t>
      </w:r>
      <w:r w:rsidRPr="009A41B0">
        <w:rPr>
          <w:rFonts w:ascii="Times New Roman" w:hAnsi="Times New Roman" w:cs="Times New Roman"/>
          <w:sz w:val="24"/>
          <w:szCs w:val="24"/>
        </w:rPr>
        <w:t xml:space="preserve">n the CDH1 gene promoter. Then, the </w:t>
      </w:r>
      <w:r w:rsidRPr="009A41B0">
        <w:rPr>
          <w:rFonts w:ascii="Times New Roman" w:hAnsi="Times New Roman" w:cs="Times New Roman" w:hint="eastAsia"/>
          <w:sz w:val="24"/>
          <w:szCs w:val="24"/>
        </w:rPr>
        <w:t>purified</w:t>
      </w:r>
      <w:r w:rsidRPr="009A41B0">
        <w:rPr>
          <w:rFonts w:ascii="Times New Roman" w:hAnsi="Times New Roman" w:cs="Times New Roman"/>
          <w:sz w:val="24"/>
          <w:szCs w:val="24"/>
        </w:rPr>
        <w:t xml:space="preserve"> DNA was process</w:t>
      </w:r>
      <w:r w:rsidRPr="009A41B0">
        <w:rPr>
          <w:rFonts w:ascii="Times New Roman" w:hAnsi="Times New Roman" w:cs="Times New Roman" w:hint="eastAsia"/>
          <w:sz w:val="24"/>
          <w:szCs w:val="24"/>
        </w:rPr>
        <w:t>ed</w:t>
      </w:r>
      <w:r w:rsidRPr="009A41B0">
        <w:rPr>
          <w:rFonts w:ascii="Times New Roman" w:hAnsi="Times New Roman" w:cs="Times New Roman"/>
          <w:sz w:val="24"/>
          <w:szCs w:val="24"/>
        </w:rPr>
        <w:t xml:space="preserve"> through </w:t>
      </w:r>
      <w:r w:rsidRPr="009A41B0">
        <w:rPr>
          <w:rFonts w:ascii="Times New Roman" w:eastAsia="SimSun" w:hAnsi="Times New Roman" w:cs="Times New Roman"/>
          <w:sz w:val="24"/>
          <w:szCs w:val="24"/>
        </w:rPr>
        <w:t>EpiTectPlus</w:t>
      </w:r>
      <w:r w:rsidRPr="009A41B0">
        <w:rPr>
          <w:rFonts w:ascii="Times New Roman" w:hAnsi="Times New Roman" w:cs="Times New Roman"/>
          <w:sz w:val="24"/>
          <w:szCs w:val="24"/>
        </w:rPr>
        <w:t xml:space="preserve"> DNA Bisulfite Kit (</w:t>
      </w:r>
      <w:bookmarkStart w:id="28" w:name="OLE_LINK43"/>
      <w:bookmarkStart w:id="29" w:name="OLE_LINK44"/>
      <w:r w:rsidRPr="009A41B0">
        <w:rPr>
          <w:rFonts w:ascii="Times New Roman" w:hAnsi="Times New Roman" w:cs="Times New Roman"/>
          <w:sz w:val="24"/>
          <w:szCs w:val="24"/>
        </w:rPr>
        <w:t>QIAGEN</w:t>
      </w:r>
      <w:bookmarkEnd w:id="28"/>
      <w:bookmarkEnd w:id="29"/>
      <w:r w:rsidRPr="009A41B0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9A41B0">
        <w:rPr>
          <w:rFonts w:ascii="Times New Roman" w:hAnsi="Times New Roman" w:cs="Times New Roman"/>
          <w:sz w:val="24"/>
          <w:szCs w:val="24"/>
        </w:rPr>
        <w:t xml:space="preserve">59124) </w:t>
      </w:r>
      <w:r w:rsidRPr="009A41B0">
        <w:rPr>
          <w:rFonts w:ascii="Times New Roman" w:hAnsi="Times New Roman" w:cs="Times New Roman" w:hint="eastAsia"/>
          <w:sz w:val="24"/>
          <w:szCs w:val="24"/>
        </w:rPr>
        <w:t>by</w:t>
      </w:r>
      <w:r w:rsidRPr="009A41B0">
        <w:rPr>
          <w:rFonts w:ascii="Times New Roman" w:hAnsi="Times New Roman" w:cs="Times New Roman"/>
          <w:sz w:val="24"/>
          <w:szCs w:val="24"/>
        </w:rPr>
        <w:t xml:space="preserve"> the protocol, and the products were purified and collected by using </w:t>
      </w:r>
      <w:r w:rsidRPr="009A41B0">
        <w:rPr>
          <w:rFonts w:ascii="Times New Roman" w:eastAsia="SimSun" w:hAnsi="Times New Roman" w:cs="Times New Roman"/>
          <w:sz w:val="24"/>
          <w:szCs w:val="24"/>
        </w:rPr>
        <w:t xml:space="preserve">a </w:t>
      </w:r>
      <w:r w:rsidRPr="009A41B0">
        <w:rPr>
          <w:rFonts w:ascii="Times New Roman" w:hAnsi="Times New Roman" w:cs="Times New Roman"/>
          <w:sz w:val="24"/>
          <w:szCs w:val="24"/>
        </w:rPr>
        <w:t>MinElute Reaction Cleanup Kit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(QIAGEN </w:t>
      </w:r>
      <w:r w:rsidRPr="009A41B0">
        <w:rPr>
          <w:rFonts w:ascii="Times New Roman" w:hAnsi="Times New Roman" w:cs="Times New Roman"/>
          <w:sz w:val="24"/>
          <w:szCs w:val="24"/>
        </w:rPr>
        <w:t>28206</w:t>
      </w:r>
      <w:r w:rsidRPr="009A41B0">
        <w:rPr>
          <w:rFonts w:ascii="Times New Roman" w:hAnsi="Times New Roman" w:cs="Times New Roman" w:hint="eastAsia"/>
          <w:sz w:val="24"/>
          <w:szCs w:val="24"/>
        </w:rPr>
        <w:t>)</w:t>
      </w:r>
      <w:r w:rsidRPr="009A41B0">
        <w:rPr>
          <w:rFonts w:ascii="Times New Roman" w:hAnsi="Times New Roman" w:cs="Times New Roman"/>
          <w:sz w:val="24"/>
          <w:szCs w:val="24"/>
        </w:rPr>
        <w:t xml:space="preserve">. </w:t>
      </w:r>
      <w:r w:rsidRPr="009A41B0">
        <w:rPr>
          <w:rFonts w:ascii="Times New Roman" w:eastAsia="SimSun" w:hAnsi="Times New Roman" w:cs="Times New Roman"/>
          <w:sz w:val="24"/>
          <w:szCs w:val="24"/>
        </w:rPr>
        <w:t>The purified products were amplified</w:t>
      </w:r>
      <w:r w:rsidRPr="009A41B0">
        <w:rPr>
          <w:rFonts w:ascii="Times New Roman" w:hAnsi="Times New Roman" w:cs="Times New Roman"/>
          <w:sz w:val="24"/>
          <w:szCs w:val="24"/>
        </w:rPr>
        <w:t xml:space="preserve"> by PCR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and</w:t>
      </w:r>
      <w:r w:rsidRPr="009A41B0">
        <w:rPr>
          <w:rFonts w:ascii="Times New Roman" w:hAnsi="Times New Roman" w:cs="Times New Roman"/>
          <w:sz w:val="24"/>
          <w:szCs w:val="24"/>
        </w:rPr>
        <w:t xml:space="preserve"> purified with 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Pr="009A41B0">
        <w:rPr>
          <w:rFonts w:ascii="Times New Roman" w:eastAsia="SimSun" w:hAnsi="Times New Roman" w:cs="Times New Roman"/>
          <w:sz w:val="24"/>
          <w:szCs w:val="24"/>
        </w:rPr>
        <w:t>PCR</w:t>
      </w:r>
      <w:r w:rsidRPr="009A41B0">
        <w:rPr>
          <w:rFonts w:ascii="Times New Roman" w:hAnsi="Times New Roman" w:cs="Times New Roman"/>
          <w:sz w:val="24"/>
          <w:szCs w:val="24"/>
        </w:rPr>
        <w:t xml:space="preserve"> Purification Miniprep kit (</w:t>
      </w:r>
      <w:bookmarkStart w:id="30" w:name="OLE_LINK21"/>
      <w:r w:rsidRPr="009A41B0">
        <w:rPr>
          <w:rFonts w:ascii="Times New Roman" w:hAnsi="Times New Roman" w:cs="Times New Roman"/>
          <w:sz w:val="24"/>
          <w:szCs w:val="24"/>
        </w:rPr>
        <w:t>Biomiga</w:t>
      </w:r>
      <w:bookmarkEnd w:id="30"/>
      <w:r w:rsidRPr="009A41B0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9A41B0">
        <w:rPr>
          <w:rFonts w:ascii="Times New Roman" w:hAnsi="Times New Roman" w:cs="Times New Roman"/>
          <w:sz w:val="24"/>
          <w:szCs w:val="24"/>
        </w:rPr>
        <w:t>DC3511)</w:t>
      </w:r>
      <w:r w:rsidRPr="009A41B0">
        <w:rPr>
          <w:rFonts w:ascii="Times New Roman" w:eastAsia="SimSun" w:hAnsi="Times New Roman" w:cs="Times New Roman" w:hint="eastAsia"/>
          <w:sz w:val="24"/>
          <w:szCs w:val="24"/>
        </w:rPr>
        <w:t xml:space="preserve">. Then the PCR product fragments were </w:t>
      </w:r>
      <w:r w:rsidRPr="009A41B0">
        <w:rPr>
          <w:rFonts w:ascii="Times New Roman" w:hAnsi="Times New Roman" w:cs="Times New Roman"/>
          <w:sz w:val="24"/>
          <w:szCs w:val="24"/>
        </w:rPr>
        <w:t>sub</w:t>
      </w:r>
      <w:r w:rsidRPr="009A41B0">
        <w:rPr>
          <w:rFonts w:ascii="Times New Roman" w:hAnsi="Times New Roman" w:cs="Times New Roman" w:hint="eastAsia"/>
          <w:sz w:val="24"/>
          <w:szCs w:val="24"/>
        </w:rPr>
        <w:t>-</w:t>
      </w:r>
      <w:r w:rsidRPr="009A41B0">
        <w:rPr>
          <w:rFonts w:ascii="Times New Roman" w:hAnsi="Times New Roman" w:cs="Times New Roman"/>
          <w:sz w:val="24"/>
          <w:szCs w:val="24"/>
        </w:rPr>
        <w:t>cloned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into sequencing </w:t>
      </w:r>
      <w:r w:rsidRPr="009A41B0">
        <w:rPr>
          <w:rFonts w:ascii="Times New Roman" w:hAnsi="Times New Roman" w:cs="Times New Roman"/>
          <w:sz w:val="24"/>
          <w:szCs w:val="24"/>
        </w:rPr>
        <w:t>vector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and </w:t>
      </w:r>
      <w:r w:rsidRPr="009A41B0">
        <w:rPr>
          <w:rFonts w:ascii="Times New Roman" w:hAnsi="Times New Roman" w:cs="Times New Roman"/>
          <w:sz w:val="24"/>
          <w:szCs w:val="24"/>
        </w:rPr>
        <w:t>preformed</w:t>
      </w:r>
      <w:r w:rsidRPr="009A41B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A41B0">
        <w:rPr>
          <w:rFonts w:ascii="Times New Roman" w:hAnsi="Times New Roman" w:cs="Times New Roman"/>
          <w:sz w:val="24"/>
          <w:szCs w:val="24"/>
        </w:rPr>
        <w:t>Sanger sequencing (</w:t>
      </w:r>
      <w:r w:rsidRPr="009A41B0">
        <w:rPr>
          <w:rFonts w:ascii="Times New Roman" w:eastAsia="SimSun" w:hAnsi="Times New Roman" w:cs="Times New Roman"/>
          <w:sz w:val="24"/>
          <w:szCs w:val="24"/>
        </w:rPr>
        <w:t>GENEWIZ</w:t>
      </w:r>
      <w:r w:rsidRPr="009A41B0">
        <w:rPr>
          <w:rFonts w:ascii="Times New Roman" w:hAnsi="Times New Roman" w:cs="Times New Roman"/>
          <w:sz w:val="24"/>
          <w:szCs w:val="24"/>
        </w:rPr>
        <w:t>)</w:t>
      </w:r>
      <w:r w:rsidRPr="009A41B0">
        <w:rPr>
          <w:rFonts w:ascii="Times New Roman" w:eastAsia="SimSun" w:hAnsi="Times New Roman" w:cs="Times New Roman"/>
          <w:sz w:val="24"/>
          <w:szCs w:val="24"/>
        </w:rPr>
        <w:t>. The</w:t>
      </w:r>
      <w:r w:rsidRPr="009A41B0">
        <w:rPr>
          <w:rFonts w:ascii="Times New Roman" w:hAnsi="Times New Roman" w:cs="Times New Roman"/>
          <w:sz w:val="24"/>
          <w:szCs w:val="24"/>
        </w:rPr>
        <w:t xml:space="preserve"> sequencing data were analysed with the BiQ Analyzer tool.</w:t>
      </w:r>
    </w:p>
    <w:bookmarkEnd w:id="2"/>
    <w:p w:rsidR="00FA2BD8" w:rsidRPr="009A41B0" w:rsidRDefault="00FA2BD8" w:rsidP="00D8750A">
      <w:pPr>
        <w:spacing w:line="480" w:lineRule="auto"/>
      </w:pPr>
    </w:p>
    <w:sectPr w:rsidR="00FA2BD8" w:rsidRPr="009A41B0" w:rsidSect="00B4251E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44D8" w:rsidRDefault="00D444D8" w:rsidP="007137E1">
      <w:r>
        <w:separator/>
      </w:r>
    </w:p>
  </w:endnote>
  <w:endnote w:type="continuationSeparator" w:id="0">
    <w:p w:rsidR="00D444D8" w:rsidRDefault="00D444D8" w:rsidP="00713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32937292"/>
      <w:docPartObj>
        <w:docPartGallery w:val="Page Numbers (Bottom of Page)"/>
        <w:docPartUnique/>
      </w:docPartObj>
    </w:sdtPr>
    <w:sdtEndPr/>
    <w:sdtContent>
      <w:p w:rsidR="007A6F8F" w:rsidRDefault="007A6F8F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251E" w:rsidRPr="00B4251E">
          <w:rPr>
            <w:noProof/>
            <w:lang w:val="zh-CN"/>
          </w:rPr>
          <w:t>1</w:t>
        </w:r>
        <w:r>
          <w:fldChar w:fldCharType="end"/>
        </w:r>
      </w:p>
    </w:sdtContent>
  </w:sdt>
  <w:p w:rsidR="007A6F8F" w:rsidRDefault="007A6F8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44D8" w:rsidRDefault="00D444D8" w:rsidP="007137E1">
      <w:r>
        <w:separator/>
      </w:r>
    </w:p>
  </w:footnote>
  <w:footnote w:type="continuationSeparator" w:id="0">
    <w:p w:rsidR="00D444D8" w:rsidRDefault="00D444D8" w:rsidP="007137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2D2"/>
    <w:rsid w:val="002712D2"/>
    <w:rsid w:val="002C1F38"/>
    <w:rsid w:val="00667144"/>
    <w:rsid w:val="007137E1"/>
    <w:rsid w:val="00756314"/>
    <w:rsid w:val="007919A2"/>
    <w:rsid w:val="007A6F8F"/>
    <w:rsid w:val="007F354D"/>
    <w:rsid w:val="008A62E9"/>
    <w:rsid w:val="009706D3"/>
    <w:rsid w:val="00975296"/>
    <w:rsid w:val="009A41B0"/>
    <w:rsid w:val="00AC0EF9"/>
    <w:rsid w:val="00B4251E"/>
    <w:rsid w:val="00B63FCE"/>
    <w:rsid w:val="00BB6733"/>
    <w:rsid w:val="00D444D8"/>
    <w:rsid w:val="00D8750A"/>
    <w:rsid w:val="00DC3EE8"/>
    <w:rsid w:val="00E038EC"/>
    <w:rsid w:val="00E11958"/>
    <w:rsid w:val="00E337B7"/>
    <w:rsid w:val="00E80BA4"/>
    <w:rsid w:val="00E9541E"/>
    <w:rsid w:val="00EF241C"/>
    <w:rsid w:val="00F02D70"/>
    <w:rsid w:val="00F636E8"/>
    <w:rsid w:val="00FA2BD8"/>
    <w:rsid w:val="00FA3BA8"/>
    <w:rsid w:val="00FB3F76"/>
    <w:rsid w:val="00FB4F6E"/>
    <w:rsid w:val="00FB6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DC1F9FA5-E906-449F-A981-203529C15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37E1"/>
    <w:pPr>
      <w:widowControl w:val="0"/>
      <w:jc w:val="both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37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7137E1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137E1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7137E1"/>
    <w:rPr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7A6F8F"/>
  </w:style>
  <w:style w:type="character" w:styleId="CommentReference">
    <w:name w:val="annotation reference"/>
    <w:basedOn w:val="DefaultParagraphFont"/>
    <w:uiPriority w:val="99"/>
    <w:semiHidden/>
    <w:unhideWhenUsed/>
    <w:rsid w:val="00667144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7144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7144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71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7144"/>
    <w:rPr>
      <w:b/>
      <w:bC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7144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7144"/>
    <w:rPr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9F99C1-A13B-4D18-86DD-BAD6FF904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397</TotalTime>
  <Pages>6</Pages>
  <Words>1322</Words>
  <Characters>7536</Characters>
  <Application>Microsoft Office Word</Application>
  <DocSecurity>0</DocSecurity>
  <Lines>62</Lines>
  <Paragraphs>17</Paragraphs>
  <ScaleCrop>false</ScaleCrop>
  <Company/>
  <LinksUpToDate>false</LinksUpToDate>
  <CharactersWithSpaces>8841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Gunavathi S.</cp:lastModifiedBy>
  <cp:revision>17</cp:revision>
  <dcterms:created xsi:type="dcterms:W3CDTF">2023-03-24T21:45:00Z</dcterms:created>
  <dcterms:modified xsi:type="dcterms:W3CDTF">2023-10-18T08:41:00Z</dcterms:modified>
</cp:coreProperties>
</file>