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1B09E" w14:textId="65FC82D0" w:rsidR="007F0689" w:rsidRPr="00E12E94" w:rsidRDefault="00E171DF" w:rsidP="00E12E9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E12E94">
        <w:rPr>
          <w:rFonts w:ascii="Times New Roman" w:hAnsi="Times New Roman" w:cs="Times New Roman"/>
          <w:sz w:val="24"/>
          <w:szCs w:val="24"/>
        </w:rPr>
        <w:t>Supplementary Methods</w:t>
      </w:r>
    </w:p>
    <w:p w14:paraId="12FC5431" w14:textId="4C3F710F" w:rsidR="00305770" w:rsidRPr="00E12E94" w:rsidRDefault="00E171DF" w:rsidP="00E12E9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E12E94">
        <w:rPr>
          <w:rFonts w:ascii="Times New Roman" w:hAnsi="Times New Roman" w:cs="Times New Roman"/>
          <w:sz w:val="24"/>
          <w:szCs w:val="24"/>
        </w:rPr>
        <w:t>Flow cytometry</w:t>
      </w:r>
    </w:p>
    <w:p w14:paraId="7E17F697" w14:textId="5E619A1A" w:rsidR="00ED4349" w:rsidRPr="00E12E94" w:rsidRDefault="00E171DF" w:rsidP="008A7C4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E12E94">
        <w:rPr>
          <w:rFonts w:ascii="Times New Roman" w:hAnsi="Times New Roman" w:cs="Times New Roman"/>
          <w:sz w:val="24"/>
          <w:szCs w:val="24"/>
        </w:rPr>
        <w:t xml:space="preserve"> To</w:t>
      </w:r>
      <w:r w:rsidR="00705DB5" w:rsidRPr="00E12E94">
        <w:rPr>
          <w:rFonts w:ascii="Times New Roman" w:hAnsi="Times New Roman" w:cs="Times New Roman"/>
          <w:sz w:val="24"/>
          <w:szCs w:val="24"/>
        </w:rPr>
        <w:t xml:space="preserve"> </w:t>
      </w:r>
      <w:r w:rsidR="003751BB" w:rsidRPr="00E12E94">
        <w:rPr>
          <w:rFonts w:ascii="Times New Roman" w:hAnsi="Times New Roman" w:cs="Times New Roman"/>
          <w:sz w:val="24"/>
          <w:szCs w:val="24"/>
        </w:rPr>
        <w:t xml:space="preserve">confirm </w:t>
      </w:r>
      <w:r w:rsidRPr="00E12E94">
        <w:rPr>
          <w:rFonts w:ascii="Times New Roman" w:eastAsia="맑은 고딕" w:hAnsi="Times New Roman" w:cs="Times New Roman"/>
          <w:sz w:val="24"/>
          <w:szCs w:val="24"/>
        </w:rPr>
        <w:t>the expression levels of cell surface c-MET in the cell lines, flow cytometry (FACS) analysis was</w:t>
      </w:r>
      <w:r w:rsidR="00CE2D36" w:rsidRPr="00E12E94">
        <w:rPr>
          <w:rFonts w:ascii="Times New Roman" w:hAnsi="Times New Roman" w:cs="Times New Roman"/>
          <w:sz w:val="24"/>
          <w:szCs w:val="24"/>
        </w:rPr>
        <w:t xml:space="preserve"> performed</w:t>
      </w:r>
      <w:r w:rsidR="003751BB" w:rsidRPr="00E12E94">
        <w:rPr>
          <w:rFonts w:ascii="Times New Roman" w:hAnsi="Times New Roman" w:cs="Times New Roman"/>
          <w:sz w:val="24"/>
          <w:szCs w:val="24"/>
        </w:rPr>
        <w:t xml:space="preserve">. </w:t>
      </w:r>
      <w:r w:rsidR="002B63B5" w:rsidRPr="00E12E94">
        <w:rPr>
          <w:rFonts w:ascii="Times New Roman" w:hAnsi="Times New Roman" w:cs="Times New Roman"/>
          <w:sz w:val="24"/>
          <w:szCs w:val="24"/>
        </w:rPr>
        <w:t>SNU5 or MCF7 cells</w:t>
      </w:r>
      <w:r w:rsidR="003751BB" w:rsidRPr="00E12E94">
        <w:rPr>
          <w:rFonts w:ascii="Times New Roman" w:hAnsi="Times New Roman" w:cs="Times New Roman"/>
          <w:sz w:val="24"/>
          <w:szCs w:val="24"/>
        </w:rPr>
        <w:t xml:space="preserve"> (2</w:t>
      </w:r>
      <w:r w:rsidR="003751BB" w:rsidRPr="00E12E94">
        <w:rPr>
          <w:rFonts w:ascii="맑은 고딕" w:eastAsia="맑은 고딕" w:hAnsi="맑은 고딕" w:cs="Times New Roman" w:hint="eastAsia"/>
          <w:sz w:val="24"/>
          <w:szCs w:val="24"/>
        </w:rPr>
        <w:t>×</w:t>
      </w:r>
      <w:r w:rsidR="003751BB" w:rsidRPr="00E12E94">
        <w:rPr>
          <w:rFonts w:ascii="Times New Roman" w:hAnsi="Times New Roman" w:cs="Times New Roman"/>
          <w:sz w:val="24"/>
          <w:szCs w:val="24"/>
        </w:rPr>
        <w:t>10</w:t>
      </w:r>
      <w:r w:rsidR="003751BB" w:rsidRPr="00E12E9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3751BB" w:rsidRPr="00E12E94">
        <w:rPr>
          <w:rFonts w:ascii="Times New Roman" w:hAnsi="Times New Roman" w:cs="Times New Roman"/>
          <w:sz w:val="24"/>
          <w:szCs w:val="24"/>
        </w:rPr>
        <w:t xml:space="preserve"> cells) were incubated with 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3751BB" w:rsidRPr="00E12E94">
        <w:rPr>
          <w:rFonts w:ascii="Times New Roman" w:hAnsi="Times New Roman" w:cs="Times New Roman"/>
          <w:sz w:val="24"/>
          <w:szCs w:val="24"/>
        </w:rPr>
        <w:t>µg/mL</w:t>
      </w:r>
      <w:r w:rsidR="001B2959" w:rsidRPr="00E12E94">
        <w:rPr>
          <w:rFonts w:ascii="Times New Roman" w:hAnsi="Times New Roman" w:cs="Times New Roman"/>
          <w:sz w:val="24"/>
          <w:szCs w:val="24"/>
        </w:rPr>
        <w:t xml:space="preserve"> biotinylated</w:t>
      </w:r>
      <w:r w:rsidR="003751BB" w:rsidRPr="00E12E94">
        <w:rPr>
          <w:rFonts w:ascii="Times New Roman" w:hAnsi="Times New Roman" w:cs="Times New Roman"/>
          <w:sz w:val="24"/>
          <w:szCs w:val="24"/>
        </w:rPr>
        <w:t xml:space="preserve"> </w:t>
      </w:r>
      <w:r w:rsidRPr="00E12E94">
        <w:rPr>
          <w:rFonts w:ascii="Times New Roman" w:eastAsia="맑은 고딕" w:hAnsi="Times New Roman" w:cs="Times New Roman"/>
          <w:sz w:val="24"/>
          <w:szCs w:val="24"/>
        </w:rPr>
        <w:t>anti</w:t>
      </w:r>
      <w:r w:rsidR="005A1ED3" w:rsidRPr="00E12E94">
        <w:rPr>
          <w:rFonts w:ascii="Times New Roman" w:hAnsi="Times New Roman" w:cs="Times New Roman"/>
          <w:sz w:val="24"/>
          <w:szCs w:val="24"/>
        </w:rPr>
        <w:t>-</w:t>
      </w:r>
      <w:r w:rsidRPr="00E12E94">
        <w:rPr>
          <w:rFonts w:ascii="Times New Roman" w:eastAsia="맑은 고딕" w:hAnsi="Times New Roman" w:cs="Times New Roman"/>
          <w:sz w:val="24"/>
          <w:szCs w:val="24"/>
        </w:rPr>
        <w:t>human c-MET antibody included in the c-MET isolation kit (</w:t>
      </w:r>
      <w:r w:rsidR="003751BB" w:rsidRPr="00E12E94">
        <w:rPr>
          <w:rFonts w:ascii="Times New Roman" w:hAnsi="Times New Roman" w:cs="Times New Roman"/>
          <w:sz w:val="24"/>
          <w:szCs w:val="24"/>
        </w:rPr>
        <w:t xml:space="preserve">Genobio Corp., Seoul, </w:t>
      </w:r>
      <w:r w:rsidR="00932597">
        <w:rPr>
          <w:rFonts w:ascii="Times New Roman" w:hAnsi="Times New Roman" w:cs="Times New Roman"/>
          <w:sz w:val="24"/>
          <w:szCs w:val="24"/>
        </w:rPr>
        <w:t>Republic of</w:t>
      </w:r>
      <w:r w:rsidR="00932597" w:rsidRPr="00E12E94">
        <w:rPr>
          <w:rFonts w:ascii="Times New Roman" w:hAnsi="Times New Roman" w:cs="Times New Roman"/>
          <w:sz w:val="24"/>
          <w:szCs w:val="24"/>
        </w:rPr>
        <w:t xml:space="preserve"> </w:t>
      </w:r>
      <w:r w:rsidR="003751BB" w:rsidRPr="00E12E94">
        <w:rPr>
          <w:rFonts w:ascii="Times New Roman" w:hAnsi="Times New Roman" w:cs="Times New Roman"/>
          <w:sz w:val="24"/>
          <w:szCs w:val="24"/>
        </w:rPr>
        <w:t>Korea) at 4</w:t>
      </w:r>
      <w:r w:rsidR="008A7C4F" w:rsidRPr="008A7C4F">
        <w:rPr>
          <w:rFonts w:ascii="Times New Roman" w:hAnsi="Times New Roman" w:cs="Times New Roman"/>
          <w:sz w:val="24"/>
          <w:szCs w:val="24"/>
        </w:rPr>
        <w:t>ºC</w:t>
      </w:r>
      <w:r w:rsidR="008A7739">
        <w:rPr>
          <w:rFonts w:ascii="Times New Roman" w:hAnsi="Times New Roman" w:cs="Times New Roman"/>
          <w:sz w:val="24"/>
          <w:szCs w:val="24"/>
        </w:rPr>
        <w:t xml:space="preserve"> </w:t>
      </w:r>
      <w:r w:rsidR="003751BB" w:rsidRPr="00E12E94">
        <w:rPr>
          <w:rFonts w:ascii="Times New Roman" w:hAnsi="Times New Roman" w:cs="Times New Roman"/>
          <w:sz w:val="24"/>
          <w:szCs w:val="24"/>
        </w:rPr>
        <w:t>for 1 h. After incubation, cells were washed once with PBS supplemented with 1% FBS</w:t>
      </w:r>
      <w:r w:rsidR="009E7961" w:rsidRPr="00E12E94">
        <w:rPr>
          <w:rFonts w:ascii="Times New Roman" w:hAnsi="Times New Roman" w:cs="Times New Roman"/>
          <w:sz w:val="24"/>
          <w:szCs w:val="24"/>
        </w:rPr>
        <w:t xml:space="preserve">. </w:t>
      </w:r>
      <w:r w:rsidR="008A7C4F">
        <w:rPr>
          <w:rFonts w:ascii="Times New Roman" w:hAnsi="Times New Roman" w:cs="Times New Roman"/>
          <w:sz w:val="24"/>
          <w:szCs w:val="24"/>
        </w:rPr>
        <w:t>Subsequently</w:t>
      </w:r>
      <w:r w:rsidR="009E7961" w:rsidRPr="00E12E94">
        <w:rPr>
          <w:rFonts w:ascii="Times New Roman" w:hAnsi="Times New Roman" w:cs="Times New Roman"/>
          <w:sz w:val="24"/>
          <w:szCs w:val="24"/>
        </w:rPr>
        <w:t xml:space="preserve">, </w:t>
      </w:r>
      <w:r w:rsidR="001B2959" w:rsidRPr="00E12E94">
        <w:rPr>
          <w:rFonts w:ascii="Times New Roman" w:hAnsi="Times New Roman" w:cs="Times New Roman"/>
          <w:sz w:val="24"/>
          <w:szCs w:val="24"/>
        </w:rPr>
        <w:t xml:space="preserve">1 µg/mL </w:t>
      </w:r>
      <w:r w:rsidR="009E7961" w:rsidRPr="00E12E94">
        <w:rPr>
          <w:rFonts w:ascii="Times New Roman" w:hAnsi="Times New Roman" w:cs="Times New Roman"/>
          <w:sz w:val="24"/>
          <w:szCs w:val="24"/>
        </w:rPr>
        <w:t>FITC-conjugated</w:t>
      </w:r>
      <w:r w:rsidR="001B2959" w:rsidRPr="00E12E94">
        <w:rPr>
          <w:rFonts w:ascii="Times New Roman" w:hAnsi="Times New Roman" w:cs="Times New Roman"/>
          <w:sz w:val="24"/>
          <w:szCs w:val="24"/>
        </w:rPr>
        <w:t xml:space="preserve"> streptavidin (Jackson ImmunoResearch, West Grove, PA, USA</w:t>
      </w:r>
      <w:r w:rsidR="00932597">
        <w:rPr>
          <w:rFonts w:ascii="Times New Roman" w:hAnsi="Times New Roman" w:cs="Times New Roman"/>
          <w:sz w:val="24"/>
          <w:szCs w:val="24"/>
        </w:rPr>
        <w:t xml:space="preserve">; </w:t>
      </w:r>
      <w:r w:rsidR="00932597" w:rsidRPr="00E12E94">
        <w:rPr>
          <w:rFonts w:ascii="Times New Roman" w:hAnsi="Times New Roman" w:cs="Times New Roman"/>
          <w:sz w:val="24"/>
          <w:szCs w:val="24"/>
        </w:rPr>
        <w:t>Cat#016-540-084</w:t>
      </w:r>
      <w:r w:rsidR="001B2959" w:rsidRPr="00E12E94">
        <w:rPr>
          <w:rFonts w:ascii="Times New Roman" w:hAnsi="Times New Roman" w:cs="Times New Roman"/>
          <w:sz w:val="24"/>
          <w:szCs w:val="24"/>
        </w:rPr>
        <w:t xml:space="preserve">) </w:t>
      </w:r>
      <w:r w:rsidR="009E7961" w:rsidRPr="00E12E94">
        <w:rPr>
          <w:rFonts w:ascii="Times New Roman" w:hAnsi="Times New Roman" w:cs="Times New Roman"/>
          <w:sz w:val="24"/>
          <w:szCs w:val="24"/>
        </w:rPr>
        <w:t>was incubated for 1 h at 4</w:t>
      </w:r>
      <w:r w:rsidR="008A7C4F" w:rsidRPr="008A7C4F">
        <w:rPr>
          <w:rFonts w:ascii="Times New Roman" w:hAnsi="Times New Roman" w:cs="Times New Roman"/>
          <w:sz w:val="24"/>
          <w:szCs w:val="24"/>
        </w:rPr>
        <w:t>ºC</w:t>
      </w:r>
      <w:r w:rsidR="00CF17B3" w:rsidRPr="00E12E94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CF17B3" w:rsidRPr="00E12E94">
        <w:rPr>
          <w:rFonts w:ascii="Times New Roman" w:eastAsia="맑은 고딕" w:hAnsi="Times New Roman" w:cs="Times New Roman"/>
          <w:sz w:val="24"/>
          <w:szCs w:val="24"/>
        </w:rPr>
        <w:t xml:space="preserve">in </w:t>
      </w:r>
      <w:r w:rsidRPr="00E12E94">
        <w:rPr>
          <w:rFonts w:ascii="Times New Roman" w:eastAsia="맑은 고딕" w:hAnsi="Times New Roman" w:cs="Times New Roman"/>
          <w:sz w:val="24"/>
          <w:szCs w:val="24"/>
        </w:rPr>
        <w:t>the dark.</w:t>
      </w:r>
      <w:r w:rsidR="00CF17B3" w:rsidRPr="00E12E94">
        <w:rPr>
          <w:rFonts w:ascii="Times New Roman" w:eastAsia="맑은 고딕" w:hAnsi="Times New Roman" w:cs="Times New Roman"/>
          <w:sz w:val="24"/>
          <w:szCs w:val="24"/>
        </w:rPr>
        <w:t xml:space="preserve"> Cells were washed thr</w:t>
      </w:r>
      <w:r w:rsidR="008A7C4F">
        <w:rPr>
          <w:rFonts w:ascii="Times New Roman" w:eastAsia="맑은 고딕" w:hAnsi="Times New Roman" w:cs="Times New Roman"/>
          <w:sz w:val="24"/>
          <w:szCs w:val="24"/>
        </w:rPr>
        <w:t>ice,</w:t>
      </w:r>
      <w:r w:rsidR="00CF17B3" w:rsidRPr="00E12E94">
        <w:rPr>
          <w:rFonts w:ascii="Times New Roman" w:eastAsia="맑은 고딕" w:hAnsi="Times New Roman" w:cs="Times New Roman"/>
          <w:sz w:val="24"/>
          <w:szCs w:val="24"/>
        </w:rPr>
        <w:t xml:space="preserve"> and cell surface expression of c-MET was analyzed</w:t>
      </w:r>
      <w:r w:rsidR="0078431E" w:rsidRPr="00E12E94">
        <w:rPr>
          <w:rFonts w:ascii="Times New Roman" w:eastAsia="맑은 고딕" w:hAnsi="Times New Roman" w:cs="Times New Roman"/>
          <w:sz w:val="24"/>
          <w:szCs w:val="24"/>
        </w:rPr>
        <w:t xml:space="preserve"> using a</w:t>
      </w:r>
      <w:r w:rsidR="00CF17B3" w:rsidRPr="00E12E94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46002A" w:rsidRPr="00E12E94">
        <w:rPr>
          <w:rFonts w:ascii="Times New Roman" w:eastAsia="맑은 고딕" w:hAnsi="Times New Roman" w:cs="Times New Roman"/>
          <w:sz w:val="24"/>
          <w:szCs w:val="24"/>
        </w:rPr>
        <w:t xml:space="preserve">BD </w:t>
      </w:r>
      <w:r w:rsidR="00CF17B3" w:rsidRPr="00E12E94">
        <w:rPr>
          <w:rFonts w:ascii="Times New Roman" w:eastAsia="맑은 고딕" w:hAnsi="Times New Roman" w:cs="Times New Roman"/>
          <w:sz w:val="24"/>
          <w:szCs w:val="24"/>
        </w:rPr>
        <w:t>FACSCalibur cytometer (B</w:t>
      </w:r>
      <w:r w:rsidR="0046002A" w:rsidRPr="00E12E94">
        <w:rPr>
          <w:rFonts w:ascii="Times New Roman" w:eastAsia="맑은 고딕" w:hAnsi="Times New Roman" w:cs="Times New Roman"/>
          <w:sz w:val="24"/>
          <w:szCs w:val="24"/>
        </w:rPr>
        <w:t>D Bioscience, MA, USA).</w:t>
      </w:r>
      <w:r w:rsidR="00357782" w:rsidRPr="00E12E94">
        <w:rPr>
          <w:rFonts w:ascii="Times New Roman" w:eastAsia="맑은 고딕" w:hAnsi="Times New Roman" w:cs="Times New Roman"/>
          <w:sz w:val="24"/>
          <w:szCs w:val="24"/>
        </w:rPr>
        <w:t xml:space="preserve"> The results were analyzed using Flowing Software version 2.5.1</w:t>
      </w:r>
      <w:r w:rsidR="00670008" w:rsidRPr="00E12E94">
        <w:rPr>
          <w:rFonts w:ascii="Times New Roman" w:eastAsia="맑은 고딕" w:hAnsi="Times New Roman" w:cs="Times New Roman"/>
          <w:sz w:val="24"/>
          <w:szCs w:val="24"/>
        </w:rPr>
        <w:t xml:space="preserve"> (University of Turku, Finland).</w:t>
      </w:r>
      <w:r w:rsidR="00EC289D">
        <w:rPr>
          <w:rFonts w:asciiTheme="majorBidi" w:hAnsiTheme="majorBidi" w:cstheme="majorBidi"/>
          <w:sz w:val="24"/>
          <w:szCs w:val="24"/>
        </w:rPr>
        <w:t xml:space="preserve"> </w:t>
      </w:r>
    </w:p>
    <w:p w14:paraId="3F024D81" w14:textId="77777777" w:rsidR="00CA6D46" w:rsidRPr="00E12E94" w:rsidRDefault="00CA6D46" w:rsidP="00E12E9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79B6DD67" w14:textId="6179D502" w:rsidR="00803906" w:rsidRPr="00E12E94" w:rsidRDefault="00E171DF" w:rsidP="00E12E9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E12E94">
        <w:rPr>
          <w:rFonts w:ascii="Times New Roman" w:hAnsi="Times New Roman" w:cs="Times New Roman"/>
          <w:sz w:val="24"/>
          <w:szCs w:val="24"/>
        </w:rPr>
        <w:t>Spiked cell enrichment</w:t>
      </w:r>
    </w:p>
    <w:p w14:paraId="249936C2" w14:textId="08CE52D9" w:rsidR="007F0689" w:rsidRPr="00E12E94" w:rsidRDefault="00E171DF" w:rsidP="00E12E9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E12E94">
        <w:rPr>
          <w:rFonts w:ascii="Times New Roman" w:hAnsi="Times New Roman" w:cs="Times New Roman"/>
          <w:sz w:val="24"/>
          <w:szCs w:val="24"/>
        </w:rPr>
        <w:t xml:space="preserve"> </w:t>
      </w:r>
      <w:r w:rsidRPr="00E12E94">
        <w:rPr>
          <w:rFonts w:ascii="Times New Roman" w:eastAsia="맑은 고딕" w:hAnsi="Times New Roman" w:cs="Times New Roman"/>
          <w:sz w:val="24"/>
          <w:szCs w:val="24"/>
        </w:rPr>
        <w:t xml:space="preserve">A </w:t>
      </w:r>
      <w:r w:rsidR="00724549" w:rsidRPr="00E12E94">
        <w:rPr>
          <w:rFonts w:ascii="Times New Roman" w:hAnsi="Times New Roman" w:cs="Times New Roman"/>
          <w:sz w:val="24"/>
          <w:szCs w:val="24"/>
        </w:rPr>
        <w:t>c-MET isolation kit (Genobio Corp) w</w:t>
      </w:r>
      <w:r w:rsidR="009965AD" w:rsidRPr="00E12E94">
        <w:rPr>
          <w:rFonts w:ascii="Times New Roman" w:hAnsi="Times New Roman" w:cs="Times New Roman"/>
          <w:sz w:val="24"/>
          <w:szCs w:val="24"/>
        </w:rPr>
        <w:t>as</w:t>
      </w:r>
      <w:r w:rsidR="00724549" w:rsidRPr="00E12E94">
        <w:rPr>
          <w:rFonts w:ascii="Times New Roman" w:hAnsi="Times New Roman" w:cs="Times New Roman"/>
          <w:sz w:val="24"/>
          <w:szCs w:val="24"/>
        </w:rPr>
        <w:t xml:space="preserve"> used</w:t>
      </w:r>
      <w:r w:rsidR="00F72574" w:rsidRPr="00E12E94">
        <w:rPr>
          <w:rFonts w:ascii="Times New Roman" w:hAnsi="Times New Roman" w:cs="Times New Roman"/>
          <w:sz w:val="24"/>
          <w:szCs w:val="24"/>
        </w:rPr>
        <w:t xml:space="preserve"> for </w:t>
      </w:r>
      <w:r w:rsidRPr="00E12E94">
        <w:rPr>
          <w:rFonts w:ascii="Times New Roman" w:eastAsia="맑은 고딕" w:hAnsi="Times New Roman" w:cs="Times New Roman"/>
          <w:sz w:val="24"/>
          <w:szCs w:val="24"/>
        </w:rPr>
        <w:t>the spiking experiments</w:t>
      </w:r>
      <w:r w:rsidR="00724549" w:rsidRPr="00E12E94">
        <w:rPr>
          <w:rFonts w:ascii="Times New Roman" w:hAnsi="Times New Roman" w:cs="Times New Roman"/>
          <w:sz w:val="24"/>
          <w:szCs w:val="24"/>
        </w:rPr>
        <w:t xml:space="preserve">. </w:t>
      </w:r>
      <w:r w:rsidR="00EA1D76" w:rsidRPr="00E12E94">
        <w:rPr>
          <w:rFonts w:ascii="Times New Roman" w:hAnsi="Times New Roman" w:cs="Times New Roman"/>
          <w:sz w:val="24"/>
          <w:szCs w:val="24"/>
        </w:rPr>
        <w:t>Final 1</w:t>
      </w:r>
      <w:r w:rsidR="008A7C4F">
        <w:rPr>
          <w:rFonts w:ascii="Times New Roman" w:hAnsi="Times New Roman" w:cs="Times New Roman"/>
          <w:sz w:val="24"/>
          <w:szCs w:val="24"/>
        </w:rPr>
        <w:t>–</w:t>
      </w:r>
      <w:r w:rsidR="00EA1D76" w:rsidRPr="00E12E94">
        <w:rPr>
          <w:rFonts w:ascii="Times New Roman" w:hAnsi="Times New Roman" w:cs="Times New Roman"/>
          <w:sz w:val="24"/>
          <w:szCs w:val="24"/>
        </w:rPr>
        <w:t>3</w:t>
      </w:r>
      <w:r w:rsidR="00803906" w:rsidRPr="00E12E94">
        <w:rPr>
          <w:rFonts w:ascii="Times New Roman" w:hAnsi="Times New Roman" w:cs="Times New Roman"/>
          <w:sz w:val="24"/>
          <w:szCs w:val="24"/>
        </w:rPr>
        <w:t xml:space="preserve"> or 10</w:t>
      </w:r>
      <w:r w:rsidR="00EA1D76" w:rsidRPr="00E12E94">
        <w:rPr>
          <w:rFonts w:ascii="맑은 고딕" w:eastAsia="맑은 고딕" w:hAnsi="맑은 고딕" w:cs="Times New Roman" w:hint="eastAsia"/>
          <w:sz w:val="24"/>
          <w:szCs w:val="24"/>
        </w:rPr>
        <w:t>×</w:t>
      </w:r>
      <w:r w:rsidR="00EA1D76" w:rsidRPr="00E12E94">
        <w:rPr>
          <w:rFonts w:ascii="Times New Roman" w:hAnsi="Times New Roman" w:cs="Times New Roman"/>
          <w:sz w:val="24"/>
          <w:szCs w:val="24"/>
        </w:rPr>
        <w:t>10</w:t>
      </w:r>
      <w:r w:rsidR="00EA1D76" w:rsidRPr="00E12E9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A1D76" w:rsidRPr="00E12E94">
        <w:rPr>
          <w:rFonts w:ascii="Times New Roman" w:hAnsi="Times New Roman" w:cs="Times New Roman"/>
          <w:sz w:val="24"/>
          <w:szCs w:val="24"/>
        </w:rPr>
        <w:t xml:space="preserve"> cells </w:t>
      </w:r>
      <w:r w:rsidRPr="00E12E94">
        <w:rPr>
          <w:rFonts w:ascii="Times New Roman" w:hAnsi="Times New Roman" w:cs="Times New Roman"/>
          <w:sz w:val="24"/>
          <w:szCs w:val="24"/>
        </w:rPr>
        <w:t xml:space="preserve">were </w:t>
      </w:r>
      <w:r w:rsidR="00EA1D76" w:rsidRPr="00E12E94">
        <w:rPr>
          <w:rFonts w:ascii="Times New Roman" w:hAnsi="Times New Roman" w:cs="Times New Roman"/>
          <w:sz w:val="24"/>
          <w:szCs w:val="24"/>
        </w:rPr>
        <w:t>spiked</w:t>
      </w:r>
      <w:r w:rsidRPr="00E12E94">
        <w:rPr>
          <w:rFonts w:ascii="Times New Roman" w:hAnsi="Times New Roman" w:cs="Times New Roman"/>
          <w:sz w:val="24"/>
          <w:szCs w:val="24"/>
        </w:rPr>
        <w:t xml:space="preserve"> </w:t>
      </w:r>
      <w:r w:rsidR="00EA1D76" w:rsidRPr="00E12E94">
        <w:rPr>
          <w:rFonts w:ascii="Times New Roman" w:hAnsi="Times New Roman" w:cs="Times New Roman"/>
          <w:sz w:val="24"/>
          <w:szCs w:val="24"/>
        </w:rPr>
        <w:t xml:space="preserve">into </w:t>
      </w:r>
      <w:r w:rsidRPr="00E12E94">
        <w:rPr>
          <w:rFonts w:ascii="Times New Roman" w:hAnsi="Times New Roman" w:cs="Times New Roman"/>
          <w:sz w:val="24"/>
          <w:szCs w:val="24"/>
        </w:rPr>
        <w:t>1</w:t>
      </w:r>
      <w:r w:rsidR="008A77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Theme="majorBidi" w:eastAsia="맑은 고딕" w:hAnsiTheme="majorBidi" w:cstheme="majorBidi"/>
          <w:sz w:val="24"/>
          <w:szCs w:val="24"/>
        </w:rPr>
        <w:t>mL</w:t>
      </w:r>
      <w:r w:rsidRPr="00E12E94">
        <w:rPr>
          <w:rFonts w:ascii="Times New Roman" w:hAnsi="Times New Roman" w:cs="Times New Roman"/>
          <w:sz w:val="24"/>
          <w:szCs w:val="24"/>
        </w:rPr>
        <w:t xml:space="preserve"> culture medium</w:t>
      </w:r>
      <w:r w:rsidR="007313EA" w:rsidRPr="00E12E94">
        <w:rPr>
          <w:rFonts w:ascii="Times New Roman" w:hAnsi="Times New Roman" w:cs="Times New Roman"/>
          <w:sz w:val="24"/>
          <w:szCs w:val="24"/>
        </w:rPr>
        <w:t xml:space="preserve"> </w:t>
      </w:r>
      <w:r w:rsidR="00C12992" w:rsidRPr="00E12E94">
        <w:rPr>
          <w:rFonts w:ascii="Times New Roman" w:hAnsi="Times New Roman" w:cs="Times New Roman"/>
          <w:sz w:val="24"/>
          <w:szCs w:val="24"/>
        </w:rPr>
        <w:t xml:space="preserve">or healthy human blood </w:t>
      </w:r>
      <w:r w:rsidR="007313EA" w:rsidRPr="00E12E94">
        <w:rPr>
          <w:rFonts w:ascii="Times New Roman" w:hAnsi="Times New Roman" w:cs="Times New Roman"/>
          <w:sz w:val="24"/>
          <w:szCs w:val="24"/>
        </w:rPr>
        <w:t>and incubated with anti-human c-MET antibod</w:t>
      </w:r>
      <w:r w:rsidR="00EC289D">
        <w:rPr>
          <w:rFonts w:asciiTheme="majorBidi" w:hAnsiTheme="majorBidi" w:cstheme="majorBidi"/>
          <w:sz w:val="24"/>
          <w:szCs w:val="24"/>
        </w:rPr>
        <w:t>i</w:t>
      </w:r>
      <w:r w:rsidR="007313EA" w:rsidRPr="00E12E94">
        <w:rPr>
          <w:rFonts w:ascii="Times New Roman" w:hAnsi="Times New Roman" w:cs="Times New Roman"/>
          <w:sz w:val="24"/>
          <w:szCs w:val="24"/>
        </w:rPr>
        <w:t xml:space="preserve">es conjugated with magnetic beads for </w:t>
      </w:r>
      <w:r w:rsidR="00C12992" w:rsidRPr="00E12E94">
        <w:rPr>
          <w:rFonts w:ascii="Times New Roman" w:hAnsi="Times New Roman" w:cs="Times New Roman"/>
          <w:sz w:val="24"/>
          <w:szCs w:val="24"/>
        </w:rPr>
        <w:t>30</w:t>
      </w:r>
      <w:r w:rsidR="008A7C4F">
        <w:rPr>
          <w:rFonts w:ascii="Times New Roman" w:hAnsi="Times New Roman" w:cs="Times New Roman"/>
          <w:sz w:val="24"/>
          <w:szCs w:val="24"/>
        </w:rPr>
        <w:t>–</w:t>
      </w:r>
      <w:r w:rsidR="00EA1D76" w:rsidRPr="00E12E94">
        <w:rPr>
          <w:rFonts w:ascii="Times New Roman" w:hAnsi="Times New Roman" w:cs="Times New Roman"/>
          <w:sz w:val="24"/>
          <w:szCs w:val="24"/>
        </w:rPr>
        <w:t xml:space="preserve">60 min </w:t>
      </w:r>
      <w:r w:rsidR="007313EA" w:rsidRPr="00E12E94">
        <w:rPr>
          <w:rFonts w:ascii="Times New Roman" w:hAnsi="Times New Roman" w:cs="Times New Roman"/>
          <w:sz w:val="24"/>
          <w:szCs w:val="24"/>
        </w:rPr>
        <w:t>at room temperature</w:t>
      </w:r>
      <w:r w:rsidRPr="00E12E94">
        <w:rPr>
          <w:rFonts w:ascii="Times New Roman" w:eastAsia="맑은 고딕" w:hAnsi="Times New Roman" w:cs="Times New Roman"/>
          <w:sz w:val="24"/>
          <w:szCs w:val="24"/>
        </w:rPr>
        <w:t>,</w:t>
      </w:r>
      <w:r w:rsidR="00724549" w:rsidRPr="00E12E94">
        <w:rPr>
          <w:rFonts w:ascii="Times New Roman" w:hAnsi="Times New Roman" w:cs="Times New Roman"/>
          <w:sz w:val="24"/>
          <w:szCs w:val="24"/>
        </w:rPr>
        <w:t xml:space="preserve"> as described by the manufacturer. </w:t>
      </w:r>
      <w:r w:rsidR="00072972" w:rsidRPr="00E12E94">
        <w:rPr>
          <w:rFonts w:ascii="Times New Roman" w:hAnsi="Times New Roman" w:cs="Times New Roman"/>
          <w:sz w:val="24"/>
          <w:szCs w:val="24"/>
        </w:rPr>
        <w:t>After</w:t>
      </w:r>
      <w:r w:rsidR="00C12992" w:rsidRPr="00E12E94">
        <w:rPr>
          <w:rFonts w:ascii="Times New Roman" w:hAnsi="Times New Roman" w:cs="Times New Roman"/>
          <w:sz w:val="24"/>
          <w:szCs w:val="24"/>
        </w:rPr>
        <w:t xml:space="preserve"> incubation, samples were loaded </w:t>
      </w:r>
      <w:r w:rsidRPr="00E12E94">
        <w:rPr>
          <w:rFonts w:ascii="Times New Roman" w:eastAsia="맑은 고딕" w:hAnsi="Times New Roman" w:cs="Times New Roman"/>
          <w:sz w:val="24"/>
          <w:szCs w:val="24"/>
        </w:rPr>
        <w:t xml:space="preserve">into </w:t>
      </w:r>
      <w:r w:rsidR="00C12992" w:rsidRPr="00E12E94">
        <w:rPr>
          <w:rFonts w:ascii="Times New Roman" w:hAnsi="Times New Roman" w:cs="Times New Roman"/>
          <w:sz w:val="24"/>
          <w:szCs w:val="24"/>
        </w:rPr>
        <w:t xml:space="preserve">GenoCTC® for cell isolation. </w:t>
      </w:r>
      <w:r w:rsidR="00205A32" w:rsidRPr="00E12E94">
        <w:rPr>
          <w:rFonts w:ascii="Times New Roman" w:hAnsi="Times New Roman" w:cs="Times New Roman"/>
          <w:sz w:val="24"/>
          <w:szCs w:val="24"/>
        </w:rPr>
        <w:t>For the</w:t>
      </w:r>
      <w:r w:rsidR="00C12992" w:rsidRPr="00E12E94">
        <w:rPr>
          <w:rFonts w:ascii="Times New Roman" w:hAnsi="Times New Roman" w:cs="Times New Roman"/>
          <w:sz w:val="24"/>
          <w:szCs w:val="24"/>
        </w:rPr>
        <w:t xml:space="preserve"> healthy human blood spiking test, cells </w:t>
      </w:r>
      <w:r w:rsidR="00F72574" w:rsidRPr="00E12E94">
        <w:rPr>
          <w:rFonts w:ascii="Times New Roman" w:hAnsi="Times New Roman" w:cs="Times New Roman"/>
          <w:sz w:val="24"/>
          <w:szCs w:val="24"/>
        </w:rPr>
        <w:t xml:space="preserve">were </w:t>
      </w:r>
      <w:r w:rsidR="00C12992" w:rsidRPr="00E12E94">
        <w:rPr>
          <w:rFonts w:ascii="Times New Roman" w:hAnsi="Times New Roman" w:cs="Times New Roman"/>
          <w:sz w:val="24"/>
          <w:szCs w:val="24"/>
        </w:rPr>
        <w:t xml:space="preserve">stained with green fluorescence using </w:t>
      </w:r>
      <w:r w:rsidR="00205A32" w:rsidRPr="00E12E94">
        <w:rPr>
          <w:rFonts w:ascii="Times New Roman" w:hAnsi="Times New Roman" w:cs="Times New Roman"/>
          <w:sz w:val="24"/>
          <w:szCs w:val="24"/>
        </w:rPr>
        <w:t>Cell Tracking Dye (</w:t>
      </w:r>
      <w:r w:rsidR="007D1578" w:rsidRPr="00E12E94">
        <w:rPr>
          <w:rFonts w:ascii="Times New Roman" w:hAnsi="Times New Roman" w:cs="Times New Roman"/>
          <w:sz w:val="24"/>
          <w:szCs w:val="24"/>
        </w:rPr>
        <w:t>Abcam, Cambridge, MA, USA</w:t>
      </w:r>
      <w:r w:rsidR="00932597">
        <w:rPr>
          <w:rFonts w:ascii="Times New Roman" w:hAnsi="Times New Roman" w:cs="Times New Roman"/>
          <w:sz w:val="24"/>
          <w:szCs w:val="24"/>
        </w:rPr>
        <w:t>;</w:t>
      </w:r>
      <w:r w:rsidR="00932597" w:rsidRPr="00932597">
        <w:rPr>
          <w:rFonts w:ascii="Times New Roman" w:hAnsi="Times New Roman" w:cs="Times New Roman"/>
          <w:sz w:val="24"/>
          <w:szCs w:val="24"/>
        </w:rPr>
        <w:t xml:space="preserve"> </w:t>
      </w:r>
      <w:r w:rsidR="00932597" w:rsidRPr="00E12E94">
        <w:rPr>
          <w:rFonts w:ascii="Times New Roman" w:hAnsi="Times New Roman" w:cs="Times New Roman"/>
          <w:sz w:val="24"/>
          <w:szCs w:val="24"/>
        </w:rPr>
        <w:t>Cat#ab138891</w:t>
      </w:r>
      <w:r w:rsidR="00205A32" w:rsidRPr="00E12E94">
        <w:rPr>
          <w:rFonts w:ascii="Times New Roman" w:hAnsi="Times New Roman" w:cs="Times New Roman"/>
          <w:sz w:val="24"/>
          <w:szCs w:val="24"/>
        </w:rPr>
        <w:t xml:space="preserve">) </w:t>
      </w:r>
      <w:r w:rsidR="00F72574" w:rsidRPr="00E12E94">
        <w:rPr>
          <w:rFonts w:ascii="Times New Roman" w:hAnsi="Times New Roman" w:cs="Times New Roman"/>
          <w:sz w:val="24"/>
          <w:szCs w:val="24"/>
        </w:rPr>
        <w:t>before spiking the blood</w:t>
      </w:r>
      <w:r w:rsidR="00205A32" w:rsidRPr="00E12E94">
        <w:rPr>
          <w:rFonts w:ascii="Times New Roman" w:hAnsi="Times New Roman" w:cs="Times New Roman"/>
          <w:sz w:val="24"/>
          <w:szCs w:val="24"/>
        </w:rPr>
        <w:t xml:space="preserve"> to avoid confusion </w:t>
      </w:r>
      <w:r w:rsidR="00F72574" w:rsidRPr="00E12E94">
        <w:rPr>
          <w:rFonts w:ascii="Times New Roman" w:hAnsi="Times New Roman" w:cs="Times New Roman"/>
          <w:sz w:val="24"/>
          <w:szCs w:val="24"/>
        </w:rPr>
        <w:t xml:space="preserve">with </w:t>
      </w:r>
      <w:r w:rsidR="00205A32" w:rsidRPr="00E12E94">
        <w:rPr>
          <w:rFonts w:ascii="Times New Roman" w:hAnsi="Times New Roman" w:cs="Times New Roman"/>
          <w:sz w:val="24"/>
          <w:szCs w:val="24"/>
        </w:rPr>
        <w:t xml:space="preserve">white blood cell contamination. </w:t>
      </w:r>
    </w:p>
    <w:p w14:paraId="52B535E8" w14:textId="59E93A64" w:rsidR="007313EA" w:rsidRPr="00E12E94" w:rsidRDefault="007313EA" w:rsidP="00E12E9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6371E7DE" w14:textId="7D7BFAFA" w:rsidR="007313EA" w:rsidRPr="00E12E94" w:rsidRDefault="00E171DF" w:rsidP="00E12E9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E12E94">
        <w:rPr>
          <w:rFonts w:ascii="Times New Roman" w:hAnsi="Times New Roman" w:cs="Times New Roman"/>
          <w:sz w:val="24"/>
          <w:szCs w:val="24"/>
        </w:rPr>
        <w:t xml:space="preserve">Spiked cell enumeration </w:t>
      </w:r>
    </w:p>
    <w:p w14:paraId="42D327A0" w14:textId="5CF7C75B" w:rsidR="003270DA" w:rsidRPr="000E1C0A" w:rsidRDefault="00E171DF" w:rsidP="00705013">
      <w:pPr>
        <w:widowControl/>
        <w:wordWrap/>
        <w:autoSpaceDE/>
        <w:autoSpaceDN/>
        <w:ind w:firstLineChars="50" w:firstLine="120"/>
        <w:rPr>
          <w:rFonts w:asciiTheme="majorBidi" w:hAnsiTheme="majorBidi" w:cstheme="majorBidi"/>
          <w:i/>
          <w:iCs/>
          <w:sz w:val="24"/>
          <w:szCs w:val="24"/>
        </w:rPr>
      </w:pPr>
      <w:r w:rsidRPr="00E12E94">
        <w:rPr>
          <w:rFonts w:ascii="Times New Roman" w:hAnsi="Times New Roman" w:cs="Times New Roman"/>
          <w:sz w:val="24"/>
          <w:szCs w:val="24"/>
        </w:rPr>
        <w:t>Isolated c</w:t>
      </w:r>
      <w:r w:rsidR="00BC160D" w:rsidRPr="00E12E94">
        <w:rPr>
          <w:rFonts w:ascii="Times New Roman" w:hAnsi="Times New Roman" w:cs="Times New Roman"/>
          <w:sz w:val="24"/>
          <w:szCs w:val="24"/>
        </w:rPr>
        <w:t>ells and samples collected from</w:t>
      </w:r>
      <w:r w:rsidR="003A54AB" w:rsidRPr="00E12E94">
        <w:rPr>
          <w:rFonts w:ascii="Times New Roman" w:hAnsi="Times New Roman" w:cs="Times New Roman"/>
          <w:sz w:val="24"/>
          <w:szCs w:val="24"/>
        </w:rPr>
        <w:t xml:space="preserve"> the</w:t>
      </w:r>
      <w:r w:rsidR="00BC160D" w:rsidRPr="00E12E94">
        <w:rPr>
          <w:rFonts w:ascii="Times New Roman" w:hAnsi="Times New Roman" w:cs="Times New Roman"/>
          <w:sz w:val="24"/>
          <w:szCs w:val="24"/>
        </w:rPr>
        <w:t xml:space="preserve"> waste line</w:t>
      </w:r>
      <w:r w:rsidRPr="00E12E94">
        <w:rPr>
          <w:rFonts w:ascii="Times New Roman" w:hAnsi="Times New Roman" w:cs="Times New Roman"/>
          <w:sz w:val="24"/>
          <w:szCs w:val="24"/>
        </w:rPr>
        <w:t xml:space="preserve"> were centrifuged at 300</w:t>
      </w:r>
      <w:r w:rsidRPr="00E12E94">
        <w:rPr>
          <w:rFonts w:ascii="Times New Roman" w:eastAsia="맑은 고딕" w:hAnsi="Times New Roman" w:cs="Times New Roman"/>
          <w:sz w:val="24"/>
          <w:szCs w:val="24"/>
        </w:rPr>
        <w:t xml:space="preserve"> g for 5 min</w:t>
      </w:r>
      <w:r w:rsidR="00847F5F" w:rsidRPr="00E12E94">
        <w:rPr>
          <w:rFonts w:ascii="Times New Roman" w:hAnsi="Times New Roman" w:cs="Times New Roman"/>
          <w:sz w:val="24"/>
          <w:szCs w:val="24"/>
        </w:rPr>
        <w:t>.</w:t>
      </w:r>
      <w:r w:rsidRPr="00E12E94">
        <w:rPr>
          <w:rFonts w:ascii="Times New Roman" w:hAnsi="Times New Roman" w:cs="Times New Roman"/>
          <w:sz w:val="24"/>
          <w:szCs w:val="24"/>
        </w:rPr>
        <w:t xml:space="preserve"> </w:t>
      </w:r>
      <w:r w:rsidR="00847F5F" w:rsidRPr="00E12E94">
        <w:rPr>
          <w:rFonts w:ascii="Times New Roman" w:hAnsi="Times New Roman" w:cs="Times New Roman"/>
          <w:sz w:val="24"/>
          <w:szCs w:val="24"/>
        </w:rPr>
        <w:t>The s</w:t>
      </w:r>
      <w:r w:rsidRPr="00E12E94">
        <w:rPr>
          <w:rFonts w:ascii="Times New Roman" w:hAnsi="Times New Roman" w:cs="Times New Roman"/>
          <w:sz w:val="24"/>
          <w:szCs w:val="24"/>
        </w:rPr>
        <w:t>upernatant w</w:t>
      </w:r>
      <w:r w:rsidR="00847F5F" w:rsidRPr="00E12E94">
        <w:rPr>
          <w:rFonts w:ascii="Times New Roman" w:hAnsi="Times New Roman" w:cs="Times New Roman"/>
          <w:sz w:val="24"/>
          <w:szCs w:val="24"/>
        </w:rPr>
        <w:t>as</w:t>
      </w:r>
      <w:r w:rsidRPr="00E12E94">
        <w:rPr>
          <w:rFonts w:ascii="Times New Roman" w:hAnsi="Times New Roman" w:cs="Times New Roman"/>
          <w:sz w:val="24"/>
          <w:szCs w:val="24"/>
        </w:rPr>
        <w:t xml:space="preserve"> removed </w:t>
      </w:r>
      <w:r w:rsidR="00BC160D" w:rsidRPr="00E12E94">
        <w:rPr>
          <w:rFonts w:ascii="Times New Roman" w:hAnsi="Times New Roman" w:cs="Times New Roman"/>
          <w:sz w:val="24"/>
          <w:szCs w:val="24"/>
        </w:rPr>
        <w:t>after keeping approximately 500</w:t>
      </w:r>
      <w:r w:rsidR="008A7C4F">
        <w:rPr>
          <w:rFonts w:ascii="Times New Roman" w:hAnsi="Times New Roman" w:cs="Times New Roman"/>
          <w:sz w:val="24"/>
          <w:szCs w:val="24"/>
        </w:rPr>
        <w:t>–</w:t>
      </w:r>
      <w:r w:rsidR="00BC160D" w:rsidRPr="00E12E94">
        <w:rPr>
          <w:rFonts w:ascii="Times New Roman" w:hAnsi="Times New Roman" w:cs="Times New Roman"/>
          <w:sz w:val="24"/>
          <w:szCs w:val="24"/>
        </w:rPr>
        <w:t>1000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µ</w:t>
      </w:r>
      <w:r>
        <w:rPr>
          <w:rFonts w:asciiTheme="majorBidi" w:hAnsiTheme="majorBidi" w:cstheme="majorBidi"/>
          <w:sz w:val="24"/>
          <w:szCs w:val="24"/>
        </w:rPr>
        <w:t>L</w:t>
      </w:r>
      <w:r w:rsidR="00BC160D" w:rsidRPr="00E12E94">
        <w:rPr>
          <w:rFonts w:ascii="Times New Roman" w:hAnsi="Times New Roman" w:cs="Times New Roman"/>
          <w:sz w:val="24"/>
          <w:szCs w:val="24"/>
        </w:rPr>
        <w:t xml:space="preserve"> samples</w:t>
      </w:r>
      <w:r w:rsidR="00847F5F" w:rsidRPr="00E12E94">
        <w:rPr>
          <w:rFonts w:ascii="Times New Roman" w:hAnsi="Times New Roman" w:cs="Times New Roman"/>
          <w:sz w:val="24"/>
          <w:szCs w:val="24"/>
        </w:rPr>
        <w:t xml:space="preserve">, and </w:t>
      </w:r>
      <w:r w:rsidRPr="00E12E94">
        <w:rPr>
          <w:rFonts w:ascii="Times New Roman" w:eastAsia="맑은 고딕" w:hAnsi="Times New Roman" w:cs="Times New Roman"/>
          <w:sz w:val="24"/>
          <w:szCs w:val="24"/>
        </w:rPr>
        <w:t>the remaining volume was checked.</w:t>
      </w:r>
      <w:r w:rsidR="00BC160D" w:rsidRPr="00E12E94">
        <w:rPr>
          <w:rFonts w:ascii="Times New Roman" w:hAnsi="Times New Roman" w:cs="Times New Roman"/>
          <w:sz w:val="24"/>
          <w:szCs w:val="24"/>
        </w:rPr>
        <w:t xml:space="preserve"> </w:t>
      </w:r>
      <w:r w:rsidR="008A7C4F">
        <w:rPr>
          <w:rFonts w:ascii="Times New Roman" w:hAnsi="Times New Roman" w:cs="Times New Roman"/>
          <w:sz w:val="24"/>
          <w:szCs w:val="24"/>
        </w:rPr>
        <w:t>Samples</w:t>
      </w:r>
      <w:r w:rsidR="00BC160D" w:rsidRPr="00E12E94">
        <w:rPr>
          <w:rFonts w:ascii="Times New Roman" w:hAnsi="Times New Roman" w:cs="Times New Roman"/>
          <w:sz w:val="24"/>
          <w:szCs w:val="24"/>
        </w:rPr>
        <w:t xml:space="preserve"> </w:t>
      </w:r>
      <w:r w:rsidR="008A7C4F">
        <w:rPr>
          <w:rFonts w:ascii="Times New Roman" w:hAnsi="Times New Roman" w:cs="Times New Roman"/>
          <w:sz w:val="24"/>
          <w:szCs w:val="24"/>
        </w:rPr>
        <w:t>(</w:t>
      </w:r>
      <w:r w:rsidR="00BC160D" w:rsidRPr="00E12E9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Theme="majorBidi" w:eastAsia="맑은 고딕" w:hAnsiTheme="majorBidi" w:cstheme="majorBidi" w:hint="eastAsia"/>
          <w:sz w:val="24"/>
          <w:szCs w:val="24"/>
        </w:rPr>
        <w:t xml:space="preserve"> </w:t>
      </w:r>
      <w:r>
        <w:rPr>
          <w:rFonts w:asciiTheme="majorBidi" w:eastAsia="맑은 고딕" w:hAnsiTheme="majorBidi" w:cstheme="majorBidi"/>
          <w:sz w:val="24"/>
          <w:szCs w:val="24"/>
        </w:rPr>
        <w:t>µL</w:t>
      </w:r>
      <w:r w:rsidR="008A7C4F">
        <w:rPr>
          <w:rFonts w:ascii="맑은 고딕" w:eastAsia="맑은 고딕" w:hAnsi="맑은 고딕" w:cs="Times New Roman" w:hint="eastAsia"/>
          <w:sz w:val="24"/>
          <w:szCs w:val="24"/>
        </w:rPr>
        <w:t>)</w:t>
      </w:r>
      <w:r w:rsidR="00BC160D" w:rsidRPr="00E12E94">
        <w:rPr>
          <w:rFonts w:ascii="Times New Roman" w:hAnsi="Times New Roman" w:cs="Times New Roman"/>
          <w:sz w:val="24"/>
          <w:szCs w:val="24"/>
        </w:rPr>
        <w:t xml:space="preserve"> were place</w:t>
      </w:r>
      <w:r w:rsidR="003A54AB" w:rsidRPr="00E12E94">
        <w:rPr>
          <w:rFonts w:ascii="Times New Roman" w:hAnsi="Times New Roman" w:cs="Times New Roman"/>
          <w:sz w:val="24"/>
          <w:szCs w:val="24"/>
        </w:rPr>
        <w:t xml:space="preserve">d on </w:t>
      </w:r>
      <w:r w:rsidR="00BC160D" w:rsidRPr="00E12E94">
        <w:rPr>
          <w:rFonts w:ascii="Times New Roman" w:hAnsi="Times New Roman" w:cs="Times New Roman"/>
          <w:sz w:val="24"/>
          <w:szCs w:val="24"/>
        </w:rPr>
        <w:t>glass slides and dried at 40</w:t>
      </w:r>
      <w:r w:rsidR="008A7C4F">
        <w:rPr>
          <w:rFonts w:ascii="Times New Roman" w:hAnsi="Times New Roman" w:cs="Times New Roman"/>
          <w:sz w:val="24"/>
          <w:szCs w:val="24"/>
        </w:rPr>
        <w:t>ºC</w:t>
      </w:r>
      <w:r w:rsidR="00BC160D" w:rsidRPr="00E12E94">
        <w:rPr>
          <w:rFonts w:ascii="Times New Roman" w:hAnsi="Times New Roman" w:cs="Times New Roman"/>
          <w:sz w:val="24"/>
          <w:szCs w:val="24"/>
        </w:rPr>
        <w:t xml:space="preserve">. </w:t>
      </w:r>
      <w:r w:rsidR="003A54AB" w:rsidRPr="00E12E94">
        <w:rPr>
          <w:rFonts w:ascii="Times New Roman" w:hAnsi="Times New Roman" w:cs="Times New Roman"/>
          <w:sz w:val="24"/>
          <w:szCs w:val="24"/>
        </w:rPr>
        <w:t xml:space="preserve">The cells were fixed using </w:t>
      </w:r>
      <w:r w:rsidRPr="00E12E94">
        <w:rPr>
          <w:rFonts w:ascii="Times New Roman" w:eastAsia="맑은 고딕" w:hAnsi="Times New Roman" w:cs="Times New Roman"/>
          <w:sz w:val="24"/>
          <w:szCs w:val="24"/>
        </w:rPr>
        <w:t xml:space="preserve">a fixation buffer included in the </w:t>
      </w:r>
      <w:r w:rsidR="003A54AB" w:rsidRPr="00E12E94">
        <w:rPr>
          <w:rFonts w:ascii="Times New Roman" w:hAnsi="Times New Roman" w:cs="Times New Roman"/>
          <w:sz w:val="24"/>
          <w:szCs w:val="24"/>
        </w:rPr>
        <w:t>GenoCTC profiling kit (Genobio Corp</w:t>
      </w:r>
      <w:r w:rsidRPr="00E12E94">
        <w:rPr>
          <w:rFonts w:ascii="Times New Roman" w:eastAsia="맑은 고딕" w:hAnsi="Times New Roman" w:cs="Times New Roman"/>
          <w:sz w:val="24"/>
          <w:szCs w:val="24"/>
        </w:rPr>
        <w:t xml:space="preserve">.) for 10 min at room temperature. After washing </w:t>
      </w:r>
      <w:r w:rsidR="003A54AB" w:rsidRPr="00E12E94">
        <w:rPr>
          <w:rFonts w:ascii="Times New Roman" w:hAnsi="Times New Roman" w:cs="Times New Roman"/>
          <w:sz w:val="24"/>
          <w:szCs w:val="24"/>
        </w:rPr>
        <w:t>twice with PBS,</w:t>
      </w:r>
      <w:r w:rsidR="00F17745" w:rsidRPr="00E12E94">
        <w:rPr>
          <w:rFonts w:ascii="Times New Roman" w:hAnsi="Times New Roman" w:cs="Times New Roman"/>
          <w:sz w:val="24"/>
          <w:szCs w:val="24"/>
        </w:rPr>
        <w:t xml:space="preserve"> </w:t>
      </w:r>
      <w:r w:rsidR="00CC4BC3" w:rsidRPr="00E12E94">
        <w:rPr>
          <w:rFonts w:ascii="Times New Roman" w:hAnsi="Times New Roman" w:cs="Times New Roman"/>
          <w:sz w:val="24"/>
          <w:szCs w:val="24"/>
        </w:rPr>
        <w:t>slides</w:t>
      </w:r>
      <w:r w:rsidR="008F211B" w:rsidRPr="00E12E94">
        <w:rPr>
          <w:rFonts w:ascii="Times New Roman" w:hAnsi="Times New Roman" w:cs="Times New Roman"/>
          <w:sz w:val="24"/>
          <w:szCs w:val="24"/>
        </w:rPr>
        <w:t xml:space="preserve"> with isolated cells or waste line</w:t>
      </w:r>
      <w:r w:rsidR="00CC4BC3" w:rsidRPr="00E12E94">
        <w:rPr>
          <w:rFonts w:ascii="Times New Roman" w:hAnsi="Times New Roman" w:cs="Times New Roman"/>
          <w:sz w:val="24"/>
          <w:szCs w:val="24"/>
        </w:rPr>
        <w:t xml:space="preserve"> were mounted using mounting medium containing 1.5 </w:t>
      </w:r>
      <w:r w:rsidR="00CC4BC3" w:rsidRPr="00E12E94">
        <w:rPr>
          <w:rFonts w:ascii="맑은 고딕" w:eastAsia="맑은 고딕" w:hAnsi="맑은 고딕" w:cs="Times New Roman" w:hint="eastAsia"/>
          <w:sz w:val="24"/>
          <w:szCs w:val="24"/>
        </w:rPr>
        <w:t>㎍</w:t>
      </w:r>
      <w:r w:rsidR="00CC4BC3" w:rsidRPr="00E12E9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Theme="majorBidi" w:eastAsia="맑은 고딕" w:hAnsiTheme="majorBidi" w:cstheme="majorBidi"/>
          <w:sz w:val="24"/>
          <w:szCs w:val="24"/>
        </w:rPr>
        <w:t>mL</w:t>
      </w:r>
      <w:r w:rsidR="00CC4BC3" w:rsidRPr="00E12E94">
        <w:rPr>
          <w:rFonts w:ascii="Times New Roman" w:hAnsi="Times New Roman" w:cs="Times New Roman"/>
          <w:sz w:val="24"/>
          <w:szCs w:val="24"/>
        </w:rPr>
        <w:t xml:space="preserve"> DAPI (Vector Laboratories Inc., Burlingame, CA, USA</w:t>
      </w:r>
      <w:r w:rsidR="00932597">
        <w:rPr>
          <w:rFonts w:ascii="Times New Roman" w:hAnsi="Times New Roman" w:cs="Times New Roman"/>
          <w:sz w:val="24"/>
          <w:szCs w:val="24"/>
        </w:rPr>
        <w:t xml:space="preserve">; </w:t>
      </w:r>
      <w:r w:rsidR="00932597" w:rsidRPr="00E12E94">
        <w:rPr>
          <w:rFonts w:ascii="Times New Roman" w:hAnsi="Times New Roman" w:cs="Times New Roman"/>
          <w:sz w:val="24"/>
          <w:szCs w:val="24"/>
        </w:rPr>
        <w:t>Cat#H-1200</w:t>
      </w:r>
      <w:r w:rsidR="00CC4BC3" w:rsidRPr="00E12E94">
        <w:rPr>
          <w:rFonts w:ascii="Times New Roman" w:hAnsi="Times New Roman" w:cs="Times New Roman"/>
          <w:sz w:val="24"/>
          <w:szCs w:val="24"/>
        </w:rPr>
        <w:t>)</w:t>
      </w:r>
      <w:r w:rsidR="008F211B" w:rsidRPr="00E12E94">
        <w:rPr>
          <w:rFonts w:ascii="Times New Roman" w:hAnsi="Times New Roman" w:cs="Times New Roman"/>
          <w:sz w:val="24"/>
          <w:szCs w:val="24"/>
        </w:rPr>
        <w:t xml:space="preserve"> or fluores</w:t>
      </w:r>
      <w:r w:rsidRPr="00E12E94">
        <w:rPr>
          <w:rFonts w:ascii="Times New Roman" w:eastAsia="맑은 고딕" w:hAnsi="Times New Roman" w:cs="Times New Roman"/>
          <w:sz w:val="24"/>
          <w:szCs w:val="24"/>
        </w:rPr>
        <w:t>cence</w:t>
      </w:r>
      <w:r w:rsidR="008F211B" w:rsidRPr="00E12E94">
        <w:rPr>
          <w:rFonts w:ascii="Times New Roman" w:hAnsi="Times New Roman" w:cs="Times New Roman"/>
          <w:sz w:val="24"/>
          <w:szCs w:val="24"/>
        </w:rPr>
        <w:t xml:space="preserve"> mounting medium (Agilent Technologies, Santa Clara, CA, USA</w:t>
      </w:r>
      <w:r w:rsidR="00932597">
        <w:rPr>
          <w:rFonts w:ascii="Times New Roman" w:hAnsi="Times New Roman" w:cs="Times New Roman"/>
          <w:sz w:val="24"/>
          <w:szCs w:val="24"/>
        </w:rPr>
        <w:t xml:space="preserve">; </w:t>
      </w:r>
      <w:r w:rsidR="00932597" w:rsidRPr="00E12E94">
        <w:rPr>
          <w:rFonts w:ascii="Times New Roman" w:hAnsi="Times New Roman" w:cs="Times New Roman"/>
          <w:sz w:val="24"/>
          <w:szCs w:val="24"/>
        </w:rPr>
        <w:t>Cat#S3023</w:t>
      </w:r>
      <w:r w:rsidR="008F211B" w:rsidRPr="00E12E94">
        <w:rPr>
          <w:rFonts w:ascii="Times New Roman" w:hAnsi="Times New Roman" w:cs="Times New Roman"/>
          <w:sz w:val="24"/>
          <w:szCs w:val="24"/>
        </w:rPr>
        <w:t>), respectively.</w:t>
      </w:r>
      <w:r w:rsidR="00EF67BE" w:rsidRPr="00E12E9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270DA" w:rsidRPr="000E1C0A" w:rsidSect="00D639C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F0E7D" w14:textId="77777777" w:rsidR="003F5F05" w:rsidRDefault="003F5F05" w:rsidP="00AE5350">
      <w:pPr>
        <w:spacing w:after="0" w:line="240" w:lineRule="auto"/>
      </w:pPr>
      <w:r>
        <w:separator/>
      </w:r>
    </w:p>
  </w:endnote>
  <w:endnote w:type="continuationSeparator" w:id="0">
    <w:p w14:paraId="0FBD6F18" w14:textId="77777777" w:rsidR="003F5F05" w:rsidRDefault="003F5F05" w:rsidP="00AE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A90F3" w14:textId="77777777" w:rsidR="003F5F05" w:rsidRDefault="003F5F05" w:rsidP="00AE5350">
      <w:pPr>
        <w:spacing w:after="0" w:line="240" w:lineRule="auto"/>
      </w:pPr>
      <w:r>
        <w:separator/>
      </w:r>
    </w:p>
  </w:footnote>
  <w:footnote w:type="continuationSeparator" w:id="0">
    <w:p w14:paraId="19C6BE79" w14:textId="77777777" w:rsidR="003F5F05" w:rsidRDefault="003F5F05" w:rsidP="00AE5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2BA6"/>
    <w:multiLevelType w:val="hybridMultilevel"/>
    <w:tmpl w:val="E68AD70A"/>
    <w:lvl w:ilvl="0" w:tplc="E2545410">
      <w:start w:val="1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3D3A2BC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6B94912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E9DE884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CD0CE7D2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E5099E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32C84D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95D205E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B282D1B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BFA2040"/>
    <w:multiLevelType w:val="hybridMultilevel"/>
    <w:tmpl w:val="4E522DD0"/>
    <w:lvl w:ilvl="0" w:tplc="3070A358">
      <w:start w:val="1"/>
      <w:numFmt w:val="decimal"/>
      <w:lvlText w:val="%1."/>
      <w:lvlJc w:val="left"/>
      <w:pPr>
        <w:ind w:left="720" w:hanging="360"/>
      </w:pPr>
    </w:lvl>
    <w:lvl w:ilvl="1" w:tplc="0CDCB654" w:tentative="1">
      <w:start w:val="1"/>
      <w:numFmt w:val="lowerLetter"/>
      <w:lvlText w:val="%2."/>
      <w:lvlJc w:val="left"/>
      <w:pPr>
        <w:ind w:left="1440" w:hanging="360"/>
      </w:pPr>
    </w:lvl>
    <w:lvl w:ilvl="2" w:tplc="4888DCB6" w:tentative="1">
      <w:start w:val="1"/>
      <w:numFmt w:val="lowerRoman"/>
      <w:lvlText w:val="%3."/>
      <w:lvlJc w:val="right"/>
      <w:pPr>
        <w:ind w:left="2160" w:hanging="180"/>
      </w:pPr>
    </w:lvl>
    <w:lvl w:ilvl="3" w:tplc="D2F0D2B4" w:tentative="1">
      <w:start w:val="1"/>
      <w:numFmt w:val="decimal"/>
      <w:lvlText w:val="%4."/>
      <w:lvlJc w:val="left"/>
      <w:pPr>
        <w:ind w:left="2880" w:hanging="360"/>
      </w:pPr>
    </w:lvl>
    <w:lvl w:ilvl="4" w:tplc="B994D63C" w:tentative="1">
      <w:start w:val="1"/>
      <w:numFmt w:val="lowerLetter"/>
      <w:lvlText w:val="%5."/>
      <w:lvlJc w:val="left"/>
      <w:pPr>
        <w:ind w:left="3600" w:hanging="360"/>
      </w:pPr>
    </w:lvl>
    <w:lvl w:ilvl="5" w:tplc="3FFAAF9E" w:tentative="1">
      <w:start w:val="1"/>
      <w:numFmt w:val="lowerRoman"/>
      <w:lvlText w:val="%6."/>
      <w:lvlJc w:val="right"/>
      <w:pPr>
        <w:ind w:left="4320" w:hanging="180"/>
      </w:pPr>
    </w:lvl>
    <w:lvl w:ilvl="6" w:tplc="D0D63542" w:tentative="1">
      <w:start w:val="1"/>
      <w:numFmt w:val="decimal"/>
      <w:lvlText w:val="%7."/>
      <w:lvlJc w:val="left"/>
      <w:pPr>
        <w:ind w:left="5040" w:hanging="360"/>
      </w:pPr>
    </w:lvl>
    <w:lvl w:ilvl="7" w:tplc="7DCC72DC" w:tentative="1">
      <w:start w:val="1"/>
      <w:numFmt w:val="lowerLetter"/>
      <w:lvlText w:val="%8."/>
      <w:lvlJc w:val="left"/>
      <w:pPr>
        <w:ind w:left="5760" w:hanging="360"/>
      </w:pPr>
    </w:lvl>
    <w:lvl w:ilvl="8" w:tplc="F3245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63378"/>
    <w:multiLevelType w:val="hybridMultilevel"/>
    <w:tmpl w:val="5E94DCF2"/>
    <w:lvl w:ilvl="0" w:tplc="0D0E3896">
      <w:start w:val="12"/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="Times New Roman" w:hint="default"/>
      </w:rPr>
    </w:lvl>
    <w:lvl w:ilvl="1" w:tplc="4930126C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116047A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F710A34E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7958B050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7680917A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968CF63E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5E16EC4E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26028970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 w15:restartNumberingAfterBreak="0">
    <w:nsid w:val="2B077248"/>
    <w:multiLevelType w:val="hybridMultilevel"/>
    <w:tmpl w:val="E6B6692A"/>
    <w:lvl w:ilvl="0" w:tplc="A656E18C">
      <w:start w:val="1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727EEA6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5BF090A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51C0B73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CB8863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430E5C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41DC2A2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48344BC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9E26BA9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303387276">
    <w:abstractNumId w:val="3"/>
  </w:num>
  <w:num w:numId="2" w16cid:durableId="1345941028">
    <w:abstractNumId w:val="0"/>
  </w:num>
  <w:num w:numId="3" w16cid:durableId="1724406674">
    <w:abstractNumId w:val="2"/>
  </w:num>
  <w:num w:numId="4" w16cid:durableId="2008170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1tTC3NDAxMDCzMLdQ0lEKTi0uzszPAykwNq4FADAL3PEtAAAA"/>
  </w:docVars>
  <w:rsids>
    <w:rsidRoot w:val="001D043F"/>
    <w:rsid w:val="00007F6B"/>
    <w:rsid w:val="000150B3"/>
    <w:rsid w:val="00015DFE"/>
    <w:rsid w:val="00024F16"/>
    <w:rsid w:val="00030139"/>
    <w:rsid w:val="00051B00"/>
    <w:rsid w:val="00055CAC"/>
    <w:rsid w:val="00056871"/>
    <w:rsid w:val="00060B8A"/>
    <w:rsid w:val="000615B3"/>
    <w:rsid w:val="00062758"/>
    <w:rsid w:val="000705C8"/>
    <w:rsid w:val="00072955"/>
    <w:rsid w:val="00072972"/>
    <w:rsid w:val="0008441A"/>
    <w:rsid w:val="000969F4"/>
    <w:rsid w:val="000A071D"/>
    <w:rsid w:val="000A51F5"/>
    <w:rsid w:val="000A67AE"/>
    <w:rsid w:val="000A7C61"/>
    <w:rsid w:val="000B3895"/>
    <w:rsid w:val="000B4357"/>
    <w:rsid w:val="000B6D5C"/>
    <w:rsid w:val="000C2EA5"/>
    <w:rsid w:val="000C7F72"/>
    <w:rsid w:val="000D4D1A"/>
    <w:rsid w:val="000D5164"/>
    <w:rsid w:val="000E1C0A"/>
    <w:rsid w:val="000E417D"/>
    <w:rsid w:val="000E44E3"/>
    <w:rsid w:val="000E7644"/>
    <w:rsid w:val="000F6B02"/>
    <w:rsid w:val="00121628"/>
    <w:rsid w:val="00125AC7"/>
    <w:rsid w:val="00131ABF"/>
    <w:rsid w:val="00131E39"/>
    <w:rsid w:val="001328F9"/>
    <w:rsid w:val="00134620"/>
    <w:rsid w:val="00136F46"/>
    <w:rsid w:val="00140D63"/>
    <w:rsid w:val="00141B6B"/>
    <w:rsid w:val="0014646E"/>
    <w:rsid w:val="00182170"/>
    <w:rsid w:val="00186C90"/>
    <w:rsid w:val="001A02A3"/>
    <w:rsid w:val="001A501E"/>
    <w:rsid w:val="001B0A6C"/>
    <w:rsid w:val="001B2959"/>
    <w:rsid w:val="001B4DBC"/>
    <w:rsid w:val="001C01A7"/>
    <w:rsid w:val="001C0396"/>
    <w:rsid w:val="001C4511"/>
    <w:rsid w:val="001D043F"/>
    <w:rsid w:val="001F0A3E"/>
    <w:rsid w:val="001F6984"/>
    <w:rsid w:val="00205A32"/>
    <w:rsid w:val="00217B45"/>
    <w:rsid w:val="00217CF6"/>
    <w:rsid w:val="00217DFB"/>
    <w:rsid w:val="0022112E"/>
    <w:rsid w:val="002272F6"/>
    <w:rsid w:val="0024199F"/>
    <w:rsid w:val="002524F7"/>
    <w:rsid w:val="00265534"/>
    <w:rsid w:val="0027600A"/>
    <w:rsid w:val="00284EA2"/>
    <w:rsid w:val="00287281"/>
    <w:rsid w:val="0029098C"/>
    <w:rsid w:val="0029528A"/>
    <w:rsid w:val="002B0D33"/>
    <w:rsid w:val="002B24BD"/>
    <w:rsid w:val="002B63B5"/>
    <w:rsid w:val="002C5F26"/>
    <w:rsid w:val="002C68ED"/>
    <w:rsid w:val="002E1356"/>
    <w:rsid w:val="002F0F76"/>
    <w:rsid w:val="002F4060"/>
    <w:rsid w:val="002F42EE"/>
    <w:rsid w:val="002F5632"/>
    <w:rsid w:val="0030138A"/>
    <w:rsid w:val="0030381B"/>
    <w:rsid w:val="00305755"/>
    <w:rsid w:val="00305770"/>
    <w:rsid w:val="0030712B"/>
    <w:rsid w:val="0031257A"/>
    <w:rsid w:val="003270DA"/>
    <w:rsid w:val="003408B9"/>
    <w:rsid w:val="00350DF8"/>
    <w:rsid w:val="00350FC8"/>
    <w:rsid w:val="00356B9E"/>
    <w:rsid w:val="00357782"/>
    <w:rsid w:val="00357A5A"/>
    <w:rsid w:val="00357B00"/>
    <w:rsid w:val="00365F22"/>
    <w:rsid w:val="003739C7"/>
    <w:rsid w:val="003751BB"/>
    <w:rsid w:val="00386943"/>
    <w:rsid w:val="00393791"/>
    <w:rsid w:val="003967EA"/>
    <w:rsid w:val="00396D5C"/>
    <w:rsid w:val="003A1C9B"/>
    <w:rsid w:val="003A54AB"/>
    <w:rsid w:val="003B2AE2"/>
    <w:rsid w:val="003B2DAC"/>
    <w:rsid w:val="003B3240"/>
    <w:rsid w:val="003B4A02"/>
    <w:rsid w:val="003C0F08"/>
    <w:rsid w:val="003C15AA"/>
    <w:rsid w:val="003C1D67"/>
    <w:rsid w:val="003C5EB6"/>
    <w:rsid w:val="003C6007"/>
    <w:rsid w:val="003F3ABB"/>
    <w:rsid w:val="003F3F96"/>
    <w:rsid w:val="003F5F05"/>
    <w:rsid w:val="00400410"/>
    <w:rsid w:val="00405BA7"/>
    <w:rsid w:val="004065BD"/>
    <w:rsid w:val="00406F08"/>
    <w:rsid w:val="0040756B"/>
    <w:rsid w:val="0041001F"/>
    <w:rsid w:val="00412EEB"/>
    <w:rsid w:val="00417447"/>
    <w:rsid w:val="0044583C"/>
    <w:rsid w:val="004476D4"/>
    <w:rsid w:val="00453183"/>
    <w:rsid w:val="0046002A"/>
    <w:rsid w:val="00460C56"/>
    <w:rsid w:val="004616A0"/>
    <w:rsid w:val="00471E7A"/>
    <w:rsid w:val="00471F83"/>
    <w:rsid w:val="00477FC1"/>
    <w:rsid w:val="00482214"/>
    <w:rsid w:val="00495F5C"/>
    <w:rsid w:val="004975AC"/>
    <w:rsid w:val="004A1B7A"/>
    <w:rsid w:val="004C2833"/>
    <w:rsid w:val="004C4713"/>
    <w:rsid w:val="004C4718"/>
    <w:rsid w:val="004C72D8"/>
    <w:rsid w:val="004D08D6"/>
    <w:rsid w:val="004D74B6"/>
    <w:rsid w:val="004F14C2"/>
    <w:rsid w:val="004F1739"/>
    <w:rsid w:val="004F201A"/>
    <w:rsid w:val="004F276E"/>
    <w:rsid w:val="00504BDD"/>
    <w:rsid w:val="00514114"/>
    <w:rsid w:val="00520985"/>
    <w:rsid w:val="0052125D"/>
    <w:rsid w:val="005213D0"/>
    <w:rsid w:val="00527E7C"/>
    <w:rsid w:val="00535C54"/>
    <w:rsid w:val="00535E77"/>
    <w:rsid w:val="00550039"/>
    <w:rsid w:val="00552498"/>
    <w:rsid w:val="0055508A"/>
    <w:rsid w:val="00560024"/>
    <w:rsid w:val="00575E53"/>
    <w:rsid w:val="00580DA9"/>
    <w:rsid w:val="00581A3A"/>
    <w:rsid w:val="0059608A"/>
    <w:rsid w:val="005A1ED3"/>
    <w:rsid w:val="005A2998"/>
    <w:rsid w:val="005A4C26"/>
    <w:rsid w:val="005A79BA"/>
    <w:rsid w:val="005B4C96"/>
    <w:rsid w:val="005C4B0B"/>
    <w:rsid w:val="005C7BA6"/>
    <w:rsid w:val="005F7798"/>
    <w:rsid w:val="005F7BF6"/>
    <w:rsid w:val="00602C1A"/>
    <w:rsid w:val="00612403"/>
    <w:rsid w:val="00614537"/>
    <w:rsid w:val="00617A57"/>
    <w:rsid w:val="006213CD"/>
    <w:rsid w:val="0062548E"/>
    <w:rsid w:val="00632612"/>
    <w:rsid w:val="00633E9A"/>
    <w:rsid w:val="006342F9"/>
    <w:rsid w:val="006344AE"/>
    <w:rsid w:val="00636BB5"/>
    <w:rsid w:val="00642F22"/>
    <w:rsid w:val="006525BF"/>
    <w:rsid w:val="00670008"/>
    <w:rsid w:val="00670432"/>
    <w:rsid w:val="00691EDF"/>
    <w:rsid w:val="00693C3D"/>
    <w:rsid w:val="00695A01"/>
    <w:rsid w:val="006A28A7"/>
    <w:rsid w:val="006A72C2"/>
    <w:rsid w:val="006B32E5"/>
    <w:rsid w:val="006D19D9"/>
    <w:rsid w:val="006D5FAF"/>
    <w:rsid w:val="006D6C9A"/>
    <w:rsid w:val="006F3F8B"/>
    <w:rsid w:val="006F4838"/>
    <w:rsid w:val="00705013"/>
    <w:rsid w:val="00705DB5"/>
    <w:rsid w:val="00705FFD"/>
    <w:rsid w:val="00710A78"/>
    <w:rsid w:val="00712426"/>
    <w:rsid w:val="007166BA"/>
    <w:rsid w:val="00724549"/>
    <w:rsid w:val="007313EA"/>
    <w:rsid w:val="00750366"/>
    <w:rsid w:val="00752DCB"/>
    <w:rsid w:val="0076132B"/>
    <w:rsid w:val="007642CF"/>
    <w:rsid w:val="00766F2E"/>
    <w:rsid w:val="00776570"/>
    <w:rsid w:val="0078431E"/>
    <w:rsid w:val="00785929"/>
    <w:rsid w:val="00795A91"/>
    <w:rsid w:val="007A2E71"/>
    <w:rsid w:val="007A35C8"/>
    <w:rsid w:val="007B355E"/>
    <w:rsid w:val="007B3CAB"/>
    <w:rsid w:val="007C266D"/>
    <w:rsid w:val="007C2BE4"/>
    <w:rsid w:val="007C5078"/>
    <w:rsid w:val="007C7E35"/>
    <w:rsid w:val="007D1578"/>
    <w:rsid w:val="007E6F2D"/>
    <w:rsid w:val="007F0689"/>
    <w:rsid w:val="007F4958"/>
    <w:rsid w:val="007F7DCE"/>
    <w:rsid w:val="00800114"/>
    <w:rsid w:val="00803906"/>
    <w:rsid w:val="00807AB4"/>
    <w:rsid w:val="008417AC"/>
    <w:rsid w:val="00847F5F"/>
    <w:rsid w:val="00850E12"/>
    <w:rsid w:val="00854A23"/>
    <w:rsid w:val="0085587E"/>
    <w:rsid w:val="0085753F"/>
    <w:rsid w:val="00875B77"/>
    <w:rsid w:val="00887754"/>
    <w:rsid w:val="008A7739"/>
    <w:rsid w:val="008A7C4F"/>
    <w:rsid w:val="008E4DFF"/>
    <w:rsid w:val="008E5827"/>
    <w:rsid w:val="008F1BB5"/>
    <w:rsid w:val="008F211B"/>
    <w:rsid w:val="00900BD3"/>
    <w:rsid w:val="009018D3"/>
    <w:rsid w:val="00905858"/>
    <w:rsid w:val="0091159F"/>
    <w:rsid w:val="009165AD"/>
    <w:rsid w:val="00921D13"/>
    <w:rsid w:val="009234C5"/>
    <w:rsid w:val="00932597"/>
    <w:rsid w:val="00935E8A"/>
    <w:rsid w:val="00946E04"/>
    <w:rsid w:val="00952FA5"/>
    <w:rsid w:val="00953ED9"/>
    <w:rsid w:val="00960AE3"/>
    <w:rsid w:val="00964D4A"/>
    <w:rsid w:val="00965E81"/>
    <w:rsid w:val="00971676"/>
    <w:rsid w:val="00973483"/>
    <w:rsid w:val="009860BE"/>
    <w:rsid w:val="00987AC9"/>
    <w:rsid w:val="009965AD"/>
    <w:rsid w:val="00996F59"/>
    <w:rsid w:val="009A216D"/>
    <w:rsid w:val="009B3477"/>
    <w:rsid w:val="009B3BF8"/>
    <w:rsid w:val="009B3DCA"/>
    <w:rsid w:val="009B4AC8"/>
    <w:rsid w:val="009D179D"/>
    <w:rsid w:val="009E7961"/>
    <w:rsid w:val="009F56BF"/>
    <w:rsid w:val="00A00BB5"/>
    <w:rsid w:val="00A04408"/>
    <w:rsid w:val="00A06055"/>
    <w:rsid w:val="00A07F6C"/>
    <w:rsid w:val="00A1493A"/>
    <w:rsid w:val="00A210B5"/>
    <w:rsid w:val="00A273CF"/>
    <w:rsid w:val="00A40706"/>
    <w:rsid w:val="00A41424"/>
    <w:rsid w:val="00A45A16"/>
    <w:rsid w:val="00A46940"/>
    <w:rsid w:val="00A83650"/>
    <w:rsid w:val="00A914CD"/>
    <w:rsid w:val="00A91DA5"/>
    <w:rsid w:val="00A97B88"/>
    <w:rsid w:val="00AB0C6B"/>
    <w:rsid w:val="00AB1C37"/>
    <w:rsid w:val="00AB42E8"/>
    <w:rsid w:val="00AB5780"/>
    <w:rsid w:val="00AB7403"/>
    <w:rsid w:val="00AD56F8"/>
    <w:rsid w:val="00AE2104"/>
    <w:rsid w:val="00AE5350"/>
    <w:rsid w:val="00AF0EFC"/>
    <w:rsid w:val="00AF266F"/>
    <w:rsid w:val="00AF46B3"/>
    <w:rsid w:val="00AF5A50"/>
    <w:rsid w:val="00B01831"/>
    <w:rsid w:val="00B03084"/>
    <w:rsid w:val="00B11958"/>
    <w:rsid w:val="00B125D9"/>
    <w:rsid w:val="00B1334B"/>
    <w:rsid w:val="00B14343"/>
    <w:rsid w:val="00B15B2D"/>
    <w:rsid w:val="00B17780"/>
    <w:rsid w:val="00B30A45"/>
    <w:rsid w:val="00B337FF"/>
    <w:rsid w:val="00B43BBB"/>
    <w:rsid w:val="00B60F9C"/>
    <w:rsid w:val="00B62A94"/>
    <w:rsid w:val="00B71F87"/>
    <w:rsid w:val="00B720E7"/>
    <w:rsid w:val="00B74D5C"/>
    <w:rsid w:val="00B770F5"/>
    <w:rsid w:val="00B80522"/>
    <w:rsid w:val="00B807CE"/>
    <w:rsid w:val="00B845A5"/>
    <w:rsid w:val="00B8472A"/>
    <w:rsid w:val="00B84D4E"/>
    <w:rsid w:val="00B918CE"/>
    <w:rsid w:val="00BA315A"/>
    <w:rsid w:val="00BA65A7"/>
    <w:rsid w:val="00BB15D5"/>
    <w:rsid w:val="00BC160D"/>
    <w:rsid w:val="00BC3F79"/>
    <w:rsid w:val="00BD0F30"/>
    <w:rsid w:val="00BE0F3F"/>
    <w:rsid w:val="00BE1259"/>
    <w:rsid w:val="00BF442C"/>
    <w:rsid w:val="00BF683F"/>
    <w:rsid w:val="00C065DC"/>
    <w:rsid w:val="00C12992"/>
    <w:rsid w:val="00C14AB0"/>
    <w:rsid w:val="00C23023"/>
    <w:rsid w:val="00C2760D"/>
    <w:rsid w:val="00C43DCD"/>
    <w:rsid w:val="00C61DD0"/>
    <w:rsid w:val="00C62EDA"/>
    <w:rsid w:val="00C645C9"/>
    <w:rsid w:val="00C66549"/>
    <w:rsid w:val="00C7743F"/>
    <w:rsid w:val="00C85BEB"/>
    <w:rsid w:val="00CA29F1"/>
    <w:rsid w:val="00CA347E"/>
    <w:rsid w:val="00CA6D46"/>
    <w:rsid w:val="00CC26AA"/>
    <w:rsid w:val="00CC4BC3"/>
    <w:rsid w:val="00CC5C75"/>
    <w:rsid w:val="00CD4489"/>
    <w:rsid w:val="00CE2D36"/>
    <w:rsid w:val="00CE4ADB"/>
    <w:rsid w:val="00CF17B3"/>
    <w:rsid w:val="00CF4296"/>
    <w:rsid w:val="00D03AB4"/>
    <w:rsid w:val="00D11DC5"/>
    <w:rsid w:val="00D16A96"/>
    <w:rsid w:val="00D22589"/>
    <w:rsid w:val="00D26480"/>
    <w:rsid w:val="00D318A6"/>
    <w:rsid w:val="00D372DD"/>
    <w:rsid w:val="00D43FFB"/>
    <w:rsid w:val="00D44072"/>
    <w:rsid w:val="00D454EF"/>
    <w:rsid w:val="00D5187E"/>
    <w:rsid w:val="00D532EC"/>
    <w:rsid w:val="00D555A8"/>
    <w:rsid w:val="00D56F08"/>
    <w:rsid w:val="00D639CA"/>
    <w:rsid w:val="00D710BC"/>
    <w:rsid w:val="00D71A3A"/>
    <w:rsid w:val="00D775A5"/>
    <w:rsid w:val="00D81274"/>
    <w:rsid w:val="00D855E7"/>
    <w:rsid w:val="00D8636A"/>
    <w:rsid w:val="00D94B70"/>
    <w:rsid w:val="00D95A3C"/>
    <w:rsid w:val="00D976D9"/>
    <w:rsid w:val="00DA2113"/>
    <w:rsid w:val="00DA5DC2"/>
    <w:rsid w:val="00DB0CC1"/>
    <w:rsid w:val="00DB344A"/>
    <w:rsid w:val="00DB41CA"/>
    <w:rsid w:val="00DC04AE"/>
    <w:rsid w:val="00DD034E"/>
    <w:rsid w:val="00DD545D"/>
    <w:rsid w:val="00DD70BF"/>
    <w:rsid w:val="00DE3056"/>
    <w:rsid w:val="00DE4869"/>
    <w:rsid w:val="00DE4919"/>
    <w:rsid w:val="00DE4F3D"/>
    <w:rsid w:val="00DE61FB"/>
    <w:rsid w:val="00DE6CA5"/>
    <w:rsid w:val="00DF1FC1"/>
    <w:rsid w:val="00DF5088"/>
    <w:rsid w:val="00E009B3"/>
    <w:rsid w:val="00E0154C"/>
    <w:rsid w:val="00E12E94"/>
    <w:rsid w:val="00E15F16"/>
    <w:rsid w:val="00E164E8"/>
    <w:rsid w:val="00E171DF"/>
    <w:rsid w:val="00E433BB"/>
    <w:rsid w:val="00E4630F"/>
    <w:rsid w:val="00E47B3D"/>
    <w:rsid w:val="00E47DA3"/>
    <w:rsid w:val="00E52A40"/>
    <w:rsid w:val="00E530E1"/>
    <w:rsid w:val="00E76EA6"/>
    <w:rsid w:val="00E857FD"/>
    <w:rsid w:val="00E941DD"/>
    <w:rsid w:val="00EA1D76"/>
    <w:rsid w:val="00EA40B1"/>
    <w:rsid w:val="00EB23E4"/>
    <w:rsid w:val="00EC289D"/>
    <w:rsid w:val="00EC5814"/>
    <w:rsid w:val="00EC747B"/>
    <w:rsid w:val="00ED3DEC"/>
    <w:rsid w:val="00ED4349"/>
    <w:rsid w:val="00EF07EE"/>
    <w:rsid w:val="00EF1E2D"/>
    <w:rsid w:val="00EF67BE"/>
    <w:rsid w:val="00F03C06"/>
    <w:rsid w:val="00F0467D"/>
    <w:rsid w:val="00F102F9"/>
    <w:rsid w:val="00F17745"/>
    <w:rsid w:val="00F23707"/>
    <w:rsid w:val="00F240A5"/>
    <w:rsid w:val="00F30C54"/>
    <w:rsid w:val="00F443E8"/>
    <w:rsid w:val="00F72574"/>
    <w:rsid w:val="00F864F6"/>
    <w:rsid w:val="00F927A4"/>
    <w:rsid w:val="00FA19F8"/>
    <w:rsid w:val="00FA2948"/>
    <w:rsid w:val="00FA4F04"/>
    <w:rsid w:val="00FA6458"/>
    <w:rsid w:val="00FA66F4"/>
    <w:rsid w:val="00FB4CD5"/>
    <w:rsid w:val="00FB57BF"/>
    <w:rsid w:val="00FB5D3D"/>
    <w:rsid w:val="00FC30ED"/>
    <w:rsid w:val="00FD6A21"/>
    <w:rsid w:val="00FE1262"/>
    <w:rsid w:val="00FE7AD1"/>
    <w:rsid w:val="00F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D8074"/>
  <w15:chartTrackingRefBased/>
  <w15:docId w15:val="{DDE21E1A-5A74-42CF-99DD-40806D7C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0B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1F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71F87"/>
  </w:style>
  <w:style w:type="paragraph" w:styleId="a4">
    <w:name w:val="footer"/>
    <w:basedOn w:val="a"/>
    <w:link w:val="Char0"/>
    <w:uiPriority w:val="99"/>
    <w:unhideWhenUsed/>
    <w:rsid w:val="00B71F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71F87"/>
  </w:style>
  <w:style w:type="character" w:styleId="a5">
    <w:name w:val="annotation reference"/>
    <w:basedOn w:val="a0"/>
    <w:uiPriority w:val="99"/>
    <w:semiHidden/>
    <w:unhideWhenUsed/>
    <w:rsid w:val="00134620"/>
    <w:rPr>
      <w:sz w:val="18"/>
      <w:szCs w:val="18"/>
    </w:rPr>
  </w:style>
  <w:style w:type="paragraph" w:styleId="a6">
    <w:name w:val="annotation text"/>
    <w:aliases w:val=" 字元,Char11,字元"/>
    <w:basedOn w:val="a"/>
    <w:link w:val="Char1"/>
    <w:uiPriority w:val="99"/>
    <w:unhideWhenUsed/>
    <w:qFormat/>
    <w:rsid w:val="00134620"/>
    <w:pPr>
      <w:jc w:val="left"/>
    </w:pPr>
  </w:style>
  <w:style w:type="character" w:customStyle="1" w:styleId="Char1">
    <w:name w:val="메모 텍스트 Char"/>
    <w:aliases w:val=" 字元 Char,Char11 Char,字元 Char"/>
    <w:basedOn w:val="a0"/>
    <w:link w:val="a6"/>
    <w:uiPriority w:val="99"/>
    <w:qFormat/>
    <w:rsid w:val="00134620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134620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134620"/>
    <w:rPr>
      <w:b/>
      <w:bCs/>
    </w:rPr>
  </w:style>
  <w:style w:type="table" w:styleId="a8">
    <w:name w:val="Table Grid"/>
    <w:basedOn w:val="a1"/>
    <w:uiPriority w:val="39"/>
    <w:rsid w:val="003B2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9098C"/>
    <w:pPr>
      <w:ind w:leftChars="400" w:left="800"/>
    </w:pPr>
  </w:style>
  <w:style w:type="paragraph" w:styleId="aa">
    <w:name w:val="Revision"/>
    <w:hidden/>
    <w:uiPriority w:val="99"/>
    <w:semiHidden/>
    <w:rsid w:val="00E164E8"/>
    <w:pPr>
      <w:spacing w:after="0" w:line="240" w:lineRule="auto"/>
      <w:jc w:val="left"/>
    </w:pPr>
  </w:style>
  <w:style w:type="paragraph" w:styleId="ab">
    <w:name w:val="Balloon Text"/>
    <w:basedOn w:val="a"/>
    <w:link w:val="Char3"/>
    <w:uiPriority w:val="99"/>
    <w:semiHidden/>
    <w:unhideWhenUsed/>
    <w:rsid w:val="00E12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E12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6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DE2CB-EBBE-4FCE-8FE5-43B370E6E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Jieun Park</cp:lastModifiedBy>
  <cp:revision>3</cp:revision>
  <dcterms:created xsi:type="dcterms:W3CDTF">2023-04-25T02:23:00Z</dcterms:created>
  <dcterms:modified xsi:type="dcterms:W3CDTF">2023-04-25T02:24:00Z</dcterms:modified>
</cp:coreProperties>
</file>